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2" w:rsidRPr="00EE48A4" w:rsidRDefault="00EE48A4" w:rsidP="0079262F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E48A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EE48A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EE48A4"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Экз</w:t>
      </w:r>
      <w:proofErr w:type="gramEnd"/>
      <w:r w:rsidRPr="00EE48A4">
        <w:rPr>
          <w:rFonts w:eastAsia="Times New Roman" w:cs="Times New Roman"/>
          <w:bCs/>
          <w:color w:val="000000"/>
          <w:sz w:val="28"/>
          <w:szCs w:val="28"/>
          <w:lang w:eastAsia="ru-RU"/>
        </w:rPr>
        <w:t>№</w:t>
      </w:r>
      <w:proofErr w:type="spellEnd"/>
      <w:r w:rsidRPr="00EE48A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7C4F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23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8E63F7">
        <w:rPr>
          <w:rFonts w:eastAsia="Times New Roman" w:cs="Times New Roman"/>
          <w:b/>
          <w:bCs/>
          <w:color w:val="000000"/>
          <w:sz w:val="28"/>
          <w:lang w:eastAsia="ru-RU"/>
        </w:rPr>
        <w:t>Мирнин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квартал 2017 года»</w:t>
      </w:r>
    </w:p>
    <w:p w:rsidR="0079262F" w:rsidRPr="0079262F" w:rsidRDefault="0079262F" w:rsidP="0079262F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8E63F7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30 мая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E63F7" w:rsidRPr="008E63F7">
        <w:rPr>
          <w:rFonts w:cs="Times New Roman"/>
          <w:sz w:val="28"/>
          <w:szCs w:val="28"/>
        </w:rPr>
        <w:t xml:space="preserve"> </w:t>
      </w:r>
      <w:r w:rsidR="008E63F7">
        <w:rPr>
          <w:rFonts w:cs="Times New Roman"/>
          <w:sz w:val="28"/>
          <w:szCs w:val="28"/>
        </w:rPr>
        <w:t>Стандарт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8E63F7">
        <w:rPr>
          <w:rFonts w:cs="Times New Roman"/>
          <w:sz w:val="28"/>
          <w:szCs w:val="28"/>
        </w:rPr>
        <w:t>Клетнянский</w:t>
      </w:r>
      <w:proofErr w:type="spellEnd"/>
      <w:r w:rsidR="008E63F7">
        <w:rPr>
          <w:rFonts w:cs="Times New Roman"/>
          <w:sz w:val="28"/>
          <w:szCs w:val="28"/>
        </w:rPr>
        <w:t xml:space="preserve"> муниципальный район» на текущий финансовый год и плановый период»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от 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6.1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.2014г.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2-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«О Контрольно-счетной палате </w:t>
      </w:r>
      <w:proofErr w:type="spellStart"/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района», пункт 1.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19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год, приказ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4D25">
        <w:rPr>
          <w:rFonts w:eastAsia="Times New Roman" w:cs="Times New Roman"/>
          <w:color w:val="000000"/>
          <w:sz w:val="28"/>
          <w:szCs w:val="28"/>
          <w:lang w:eastAsia="ru-RU"/>
        </w:rPr>
        <w:t>23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15.05.2017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информация о 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ходе исполнения бюджета </w:t>
      </w:r>
      <w:proofErr w:type="spellStart"/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 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отчет об исполнении бюджета </w:t>
      </w:r>
      <w:proofErr w:type="spellStart"/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2B08CA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Мирни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460D44">
        <w:rPr>
          <w:rFonts w:eastAsia="Times New Roman" w:cs="Times New Roman"/>
          <w:color w:val="000000"/>
          <w:sz w:val="28"/>
          <w:szCs w:val="28"/>
          <w:lang w:eastAsia="ru-RU"/>
        </w:rPr>
        <w:t>народных депутатов от 25.12.2016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г. №1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3-3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9262F" w:rsidRPr="0079262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</w:t>
      </w:r>
      <w:r w:rsidR="004912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а так же следующими решениями о внесении изменений в бюджет,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4 703,4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ий объем расходов в сумме 5 060,0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бюджета утвержден в сумме </w:t>
      </w:r>
      <w:r w:rsidR="00460D44">
        <w:rPr>
          <w:rFonts w:eastAsia="Times New Roman" w:cs="Times New Roman"/>
          <w:color w:val="000000"/>
          <w:sz w:val="28"/>
          <w:szCs w:val="28"/>
          <w:lang w:eastAsia="ru-RU"/>
        </w:rPr>
        <w:t>356,6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увеличение к первоначально утве</w:t>
      </w:r>
      <w:r w:rsidR="00460D44">
        <w:rPr>
          <w:rFonts w:eastAsia="Times New Roman" w:cs="Times New Roman"/>
          <w:color w:val="000000"/>
          <w:sz w:val="28"/>
          <w:szCs w:val="28"/>
          <w:lang w:eastAsia="ru-RU"/>
        </w:rPr>
        <w:t>ржденному бюджету составило 356,6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100,0%.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за 1 квартал 2017 года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proofErr w:type="spellStart"/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 доходам 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1 100,2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641,9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458,3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ебиторская задолженность на 01.04.2017 года отсутствует.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Кредиторская задолженность на 01.04.2017г. составляет 97,7 тыс. руб.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 представлены в таблице:</w:t>
      </w:r>
    </w:p>
    <w:p w:rsidR="0079262F" w:rsidRPr="0079262F" w:rsidRDefault="0079262F" w:rsidP="0079262F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30"/>
        <w:gridCol w:w="1283"/>
        <w:gridCol w:w="1358"/>
        <w:gridCol w:w="1225"/>
        <w:gridCol w:w="1415"/>
      </w:tblGrid>
      <w:tr w:rsidR="0079262F" w:rsidRPr="0079262F" w:rsidTr="0079262F">
        <w:trPr>
          <w:trHeight w:val="9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бюджетная роспись за 1 квартал 2017г.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за 1 квартал 2017г.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79262F" w:rsidRPr="0079262F" w:rsidTr="0079262F">
        <w:trPr>
          <w:trHeight w:val="2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743D0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743D0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1100,2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23,4</w:t>
            </w:r>
          </w:p>
        </w:tc>
      </w:tr>
      <w:tr w:rsidR="0079262F" w:rsidRPr="0079262F" w:rsidTr="0079262F">
        <w:trPr>
          <w:trHeight w:val="2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46,6</w:t>
            </w:r>
          </w:p>
        </w:tc>
      </w:tr>
      <w:tr w:rsidR="0079262F" w:rsidRPr="0079262F" w:rsidTr="0079262F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4149,3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4149,3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20,3</w:t>
            </w:r>
          </w:p>
        </w:tc>
      </w:tr>
      <w:tr w:rsidR="0079262F" w:rsidRPr="0079262F" w:rsidTr="0079262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12,7</w:t>
            </w:r>
          </w:p>
        </w:tc>
      </w:tr>
      <w:tr w:rsidR="0079262F" w:rsidRPr="0079262F" w:rsidTr="0079262F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875E9" w:rsidP="0079262F">
            <w:pPr>
              <w:spacing w:line="209" w:lineRule="atLeast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Дефицит (-),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</w:t>
            </w:r>
            <w:r w:rsidR="0079262F"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-356,6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-356,6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C1FFE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+458,3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квартал 2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017 года по доходам составило 23,4%, по расходам – 12,7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квартал 2017 года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79262F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общем объеме доходов, поступивших за 1 квартал 2017 года, налоговые и неналоговые доходы составляют 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258,3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или  46,6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841,9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или 20,3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общего объема поступлений.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При формировании собственных доходов бюджета за 1 квартал 2017 года наибольший удельный вес в структуре налоговых и неналоговых доходов бюджета заним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ает земельный налог– 87,9% (227,1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Неналоговые доходы в структуре собственных доходов 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 составляе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1,1%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безвозмездных поступлений за 1 квартал 2017 года занимают дотации  бюджетам  субъектов РФ  муниципальных образований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95,6 </w:t>
      </w:r>
      <w:r w:rsidR="005A21A1">
        <w:rPr>
          <w:rFonts w:eastAsia="Times New Roman" w:cs="Times New Roman"/>
          <w:color w:val="000000"/>
          <w:sz w:val="28"/>
          <w:szCs w:val="28"/>
          <w:lang w:eastAsia="ru-RU"/>
        </w:rPr>
        <w:t>% (804,9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A021F6" w:rsidRDefault="00A021F6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812"/>
        <w:gridCol w:w="992"/>
        <w:gridCol w:w="851"/>
      </w:tblGrid>
      <w:tr w:rsidR="0079262F" w:rsidRPr="0079262F" w:rsidTr="0079262F">
        <w:trPr>
          <w:trHeight w:val="76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57741F" w:rsidRDefault="005774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774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774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22,4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19D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774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774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</w:t>
            </w:r>
            <w:r w:rsidR="00912FD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774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7741F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="00D32129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7741F" w:rsidRPr="0079262F" w:rsidRDefault="0057741F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774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3319D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7741F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774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3319D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</w:tr>
      <w:tr w:rsidR="00D32129" w:rsidRPr="0057741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57741F" w:rsidRDefault="005774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</w:tr>
      <w:tr w:rsidR="00D32129" w:rsidRPr="0079262F" w:rsidTr="0079262F">
        <w:trPr>
          <w:trHeight w:val="132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132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7741F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7741F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73,2</w:t>
            </w:r>
          </w:p>
        </w:tc>
      </w:tr>
      <w:tr w:rsidR="00D32129" w:rsidRPr="0079262F" w:rsidTr="0079262F">
        <w:trPr>
          <w:trHeight w:val="1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7741F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7741F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3,3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Динамика поступления  доходов района за 1 квартал 2017 года  </w:t>
      </w:r>
    </w:p>
    <w:p w:rsidR="0079262F" w:rsidRPr="0079262F" w:rsidRDefault="0079262F" w:rsidP="0079262F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78"/>
        <w:gridCol w:w="837"/>
        <w:gridCol w:w="1118"/>
        <w:gridCol w:w="853"/>
        <w:gridCol w:w="1169"/>
      </w:tblGrid>
      <w:tr w:rsidR="0079262F" w:rsidRPr="0079262F" w:rsidTr="001C7CCE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FA251F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554,1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554,1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46,6</w:t>
            </w:r>
          </w:p>
        </w:tc>
      </w:tr>
      <w:tr w:rsidR="00FA251F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53,9</w:t>
            </w:r>
          </w:p>
        </w:tc>
      </w:tr>
      <w:tr w:rsidR="00FA251F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21,8</w:t>
            </w:r>
          </w:p>
        </w:tc>
      </w:tr>
      <w:tr w:rsidR="00FA251F" w:rsidRPr="0079262F" w:rsidTr="001C7CCE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2,6</w:t>
            </w:r>
          </w:p>
        </w:tc>
      </w:tr>
      <w:tr w:rsidR="00FA251F" w:rsidRPr="0079262F" w:rsidTr="001C7CC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71,6</w:t>
            </w:r>
          </w:p>
        </w:tc>
      </w:tr>
      <w:tr w:rsidR="00FA251F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</w:tr>
      <w:tr w:rsidR="00FA251F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Default="00FA251F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FA251F" w:rsidRPr="0079262F" w:rsidRDefault="00FA251F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DB6A0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12,5</w:t>
            </w:r>
          </w:p>
        </w:tc>
      </w:tr>
      <w:tr w:rsidR="00FA251F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DB6A0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12,5</w:t>
            </w:r>
          </w:p>
        </w:tc>
      </w:tr>
      <w:tr w:rsidR="00FA251F" w:rsidRPr="0079262F" w:rsidTr="001C7CCE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4149,3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4149,3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DB6A0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20,3</w:t>
            </w:r>
          </w:p>
        </w:tc>
      </w:tr>
      <w:tr w:rsidR="00FA251F" w:rsidRPr="0079262F" w:rsidTr="001C7CCE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1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1983,6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1983,6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DB6A07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40,6</w:t>
            </w:r>
          </w:p>
        </w:tc>
      </w:tr>
      <w:tr w:rsidR="00FA251F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DB6A07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1,7</w:t>
            </w:r>
          </w:p>
        </w:tc>
      </w:tr>
      <w:tr w:rsidR="00FA251F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4703,4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FA251F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1 100,2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Pr="0079262F" w:rsidRDefault="00DB6A0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23,4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за 1 квартал 2017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года исполнен в объеме 7,5 тыс. рублей или 21,8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росписи. В структуре собственных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доходов составляет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2,9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2017 года в бюджет поступило 2,7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2,6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собственных доходов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налог на имущест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во физических лиц составляет 1,1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поступил в бюджет в объеме 227,1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71,6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87,9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 20,7% в общем объеме доходов.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Единый сельскохозяйственный налог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2017 года  в бюджет поступил в объеме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в 11 раз больше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уточненной бюджетной росписи). В структуре налоговых и неналоговых дохо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дов данный налог составляет3,4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2017 года  поступали в бюджет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в сумме 804,9 тыс. рублей (40,6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95,6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структуре общих доходов составляют 73,2%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поступили в бюджет в сумме 37,0 тыс. рублей (1,7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4,4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общих доходах – 3,3%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79262F" w:rsidRPr="0079262F" w:rsidTr="0079262F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Исполнение расходной части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01 «Общегосударственные вопросы» за 1 квартал 2017 года составил – 54,6%. Наименьший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02 «Национальная оборона» за 1 квартал 2017 года составил – 1,4%.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Структура расходов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44"/>
        <w:gridCol w:w="1078"/>
        <w:gridCol w:w="1800"/>
        <w:gridCol w:w="1253"/>
      </w:tblGrid>
      <w:tr w:rsidR="0079262F" w:rsidRPr="0079262F" w:rsidTr="0079262F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2017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317,3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54BC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49,4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54BC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3,1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554BC6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2,9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9743E4" w:rsidRDefault="00B90904" w:rsidP="00236CC1">
            <w:r w:rsidRPr="009743E4">
              <w:rPr>
                <w:sz w:val="22"/>
              </w:rPr>
              <w:t>Национальная экономика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rPr>
                <w:sz w:val="22"/>
              </w:rPr>
              <w:t xml:space="preserve">     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t xml:space="preserve">          87,3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554BC6" w:rsidP="00236CC1">
            <w:r>
              <w:t xml:space="preserve">    13,6</w:t>
            </w:r>
          </w:p>
        </w:tc>
      </w:tr>
      <w:tr w:rsidR="0079262F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151</w:t>
            </w:r>
            <w:r w:rsidR="00B90904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54BC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23,7</w:t>
            </w:r>
          </w:p>
        </w:tc>
      </w:tr>
      <w:tr w:rsidR="00B9090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Культура, кинематография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0D567A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554BC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40736D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Pr="00663AFB" w:rsidRDefault="0040736D" w:rsidP="0079262F">
            <w:pPr>
              <w:spacing w:line="193" w:lineRule="atLeast"/>
              <w:ind w:right="-9"/>
              <w:jc w:val="both"/>
            </w:pPr>
            <w:r w:rsidRPr="00663AFB">
              <w:rPr>
                <w:sz w:val="22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Pr="0079262F" w:rsidRDefault="00554BC6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7,2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641,9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Расходы бюджета за 1 квартал 2017 года согласно годовой уточненной бю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>джетной росписи составили 5060,0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  исполнены в сумме 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>641,9 тыс. рублей, или на 12,7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 </w:t>
      </w: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62F" w:rsidRPr="0079262F" w:rsidRDefault="006E74CC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ализ расходных обязательств за 1 квартал 2017 г. по разделам бюджетной классификации </w:t>
      </w:r>
    </w:p>
    <w:p w:rsidR="006E74CC" w:rsidRDefault="006E74CC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79262F" w:rsidRPr="0079262F" w:rsidTr="00236CC1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жетная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росписи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13E8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13E8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5060,0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13E8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641,9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27B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12,7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1593,</w:t>
            </w:r>
            <w:r w:rsidR="00AA202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AA2020" w:rsidP="00AA2020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1593,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317,3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27B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19,9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27B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15,9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1120,</w:t>
            </w:r>
            <w:r w:rsidR="00AA202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1120,</w:t>
            </w:r>
            <w:r w:rsidR="00AA202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F27B3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22,2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C3F82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A27529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148,1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13,6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13,6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294,8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CE14B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294,8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6,3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F33A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F33A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F33A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6,3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23212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2022,4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23212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2022,4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9C3F82" w:rsidP="009C3F82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</w:rPr>
              <w:t xml:space="preserve">  </w:t>
            </w:r>
            <w:r w:rsidR="00AA631A" w:rsidRPr="00232128">
              <w:rPr>
                <w:b/>
              </w:rPr>
              <w:t xml:space="preserve">     87,3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4,3</w:t>
            </w:r>
          </w:p>
        </w:tc>
      </w:tr>
      <w:tr w:rsidR="002961A8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243FA7" w:rsidRDefault="00243FA7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43F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243FA7" w:rsidRDefault="002961A8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43F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243FA7" w:rsidRDefault="002961A8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43FA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79262F" w:rsidRDefault="002961A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79262F" w:rsidRDefault="002961A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Default="002961A8" w:rsidP="0079262F">
            <w:pPr>
              <w:spacing w:line="240" w:lineRule="auto"/>
              <w:ind w:right="-79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1A8" w:rsidRPr="0079262F" w:rsidRDefault="002961A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236CC1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243FA7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4,3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23212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729,7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232128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729,7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151,9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20,8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16,5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20,9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13E84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6CC1"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6CC1"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</w:tr>
      <w:tr w:rsidR="00AA631A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254,1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254,1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AA631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A2020">
              <w:rPr>
                <w:rFonts w:eastAsia="Times New Roman" w:cs="Times New Roman"/>
                <w:b/>
                <w:szCs w:val="24"/>
                <w:lang w:eastAsia="ru-RU"/>
              </w:rPr>
              <w:t>45,9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18,1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9C3F82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18,1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15,0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236CC1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32128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>вартал 2017 года составило 317,3 тыс. рублей, или 19,9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>49,4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02 «Функционирование высшего должностного лица субъекта Российской Федерации и муниципального образования».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>68,4 тыс. рублей, или 15,9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248,9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2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>2,2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86"/>
        <w:gridCol w:w="7265"/>
        <w:gridCol w:w="1379"/>
      </w:tblGrid>
      <w:tr w:rsidR="0079262F" w:rsidRPr="0079262F" w:rsidTr="0079262F">
        <w:trPr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2017 года</w:t>
            </w:r>
          </w:p>
        </w:tc>
      </w:tr>
      <w:tr w:rsidR="0079262F" w:rsidRPr="0079262F" w:rsidTr="0079262F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103,0</w:t>
            </w:r>
          </w:p>
        </w:tc>
      </w:tr>
      <w:tr w:rsidR="0079262F" w:rsidRPr="0079262F" w:rsidTr="0079262F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23,7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102,5</w:t>
            </w:r>
          </w:p>
        </w:tc>
      </w:tr>
      <w:tr w:rsidR="008E3940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Default="009A69A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19,7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8E3940">
              <w:rPr>
                <w:rFonts w:eastAsia="Times New Roman" w:cs="Times New Roman"/>
                <w:color w:val="000000"/>
                <w:szCs w:val="24"/>
                <w:lang w:eastAsia="ru-RU"/>
              </w:rPr>
              <w:t>48,9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 в 1 квартале 2017 года отсутствует.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13 «Другие общегосударственные вопросы».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1 квартале 2017 года отсутствует.</w:t>
      </w: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02 00 «Национальная оборона»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>7 года исполнение составило 20,1 тыс. рублей или 13,6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составляет 3,1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</w:t>
      </w:r>
    </w:p>
    <w:p w:rsidR="0079262F" w:rsidRPr="0079262F" w:rsidRDefault="0079262F" w:rsidP="0079262F">
      <w:pPr>
        <w:spacing w:before="30" w:after="30" w:line="240" w:lineRule="auto"/>
        <w:ind w:firstLine="426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03 00 «Национальная безопасность и правоохранительная деятельность»</w:t>
      </w:r>
    </w:p>
    <w:p w:rsidR="009A69A0" w:rsidRPr="0079262F" w:rsidRDefault="009A69A0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7 года исполнение со</w:t>
      </w:r>
      <w:r w:rsidR="00443737">
        <w:rPr>
          <w:rFonts w:eastAsia="Times New Roman" w:cs="Times New Roman"/>
          <w:color w:val="000000"/>
          <w:sz w:val="28"/>
          <w:szCs w:val="28"/>
          <w:lang w:eastAsia="ru-RU"/>
        </w:rPr>
        <w:t>ставило 18,7 тыс. рублей или 6,3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</w:t>
      </w:r>
      <w:r w:rsidR="008407BC">
        <w:rPr>
          <w:rFonts w:eastAsia="Times New Roman" w:cs="Times New Roman"/>
          <w:color w:val="000000"/>
          <w:sz w:val="28"/>
          <w:szCs w:val="28"/>
          <w:lang w:eastAsia="ru-RU"/>
        </w:rPr>
        <w:t>оставляет 2,9</w:t>
      </w:r>
      <w:r w:rsidR="008407BC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</w:t>
      </w:r>
      <w:r w:rsidR="00EB7367">
        <w:rPr>
          <w:rFonts w:eastAsia="Times New Roman" w:cs="Times New Roman"/>
          <w:color w:val="000000"/>
          <w:sz w:val="28"/>
          <w:szCs w:val="28"/>
          <w:lang w:eastAsia="ru-RU"/>
        </w:rPr>
        <w:t>ва используются по подразделу 03 10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="00B45741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пожарной безопасности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B4574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45741" w:rsidRDefault="00B45741" w:rsidP="0079262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экономика»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956644">
        <w:rPr>
          <w:rFonts w:eastAsia="Times New Roman" w:cs="Times New Roman"/>
          <w:color w:val="000000"/>
          <w:sz w:val="28"/>
          <w:szCs w:val="28"/>
          <w:lang w:eastAsia="ru-RU"/>
        </w:rPr>
        <w:t>87,3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</w:t>
      </w:r>
      <w:r w:rsidR="00956644">
        <w:rPr>
          <w:rFonts w:eastAsia="Times New Roman" w:cs="Times New Roman"/>
          <w:color w:val="000000"/>
          <w:sz w:val="28"/>
          <w:szCs w:val="28"/>
          <w:lang w:eastAsia="ru-RU"/>
        </w:rPr>
        <w:t>ей, или 4,3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13,6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06 «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водное хозяйство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 в 1 квартале 2017 года отсутствует.</w:t>
      </w:r>
    </w:p>
    <w:p w:rsidR="00B45741" w:rsidRDefault="00B45741" w:rsidP="00B4574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09 «Дорожное хозяйство» 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разделу исполнение за 1 к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вартал 2017 года составило 87,3 тыс. рублей, или 4,3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A0C99" w:rsidRDefault="00AA0C99" w:rsidP="00B45741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AA0C99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151,9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20,8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23,7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дст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ва использованы:</w:t>
      </w:r>
    </w:p>
    <w:p w:rsidR="00AA0C99" w:rsidRPr="00F75EE0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05 01 «Жилищное хозяйство» </w:t>
      </w:r>
      <w:proofErr w:type="gramStart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работы, услуги по содержанию имущества – 1,</w:t>
      </w:r>
      <w:r w:rsidR="001C508C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A0C99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02 Коммунальное хозяйство»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кв. 2017 года исполнение отсутствует.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262F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03 «Благоустройство»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уличное освещение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>47,2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-обеспечение оказания ритуальных услуг и сод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>ержание мест захоронения – 101,5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>увеличение стоимости материальных запасов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1,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75EE0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«Культура и кинематография»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0,7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25,0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75EE0" w:rsidRP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культура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0,7 тыс. руб.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5EE0" w:rsidRDefault="0079608B" w:rsidP="00F75EE0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F75EE0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политика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 w:rsidR="0079608B">
        <w:rPr>
          <w:rFonts w:eastAsia="Times New Roman" w:cs="Times New Roman"/>
          <w:color w:val="000000"/>
          <w:sz w:val="28"/>
          <w:szCs w:val="28"/>
          <w:lang w:eastAsia="ru-RU"/>
        </w:rPr>
        <w:t>45,9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79608B">
        <w:rPr>
          <w:rFonts w:eastAsia="Times New Roman" w:cs="Times New Roman"/>
          <w:color w:val="000000"/>
          <w:sz w:val="28"/>
          <w:szCs w:val="28"/>
          <w:lang w:eastAsia="ru-RU"/>
        </w:rPr>
        <w:t>18,1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75EE0" w:rsidRP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608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 w:rsidR="0079608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пенсионное обеспечение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79608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45,9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p w:rsidR="00F75EE0" w:rsidRPr="0079262F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79262F" w:rsidRPr="0079262F" w:rsidTr="0079262F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</w:t>
            </w:r>
            <w:r w:rsidRPr="0079262F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Решения о бюджете бюджет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на 2017 год утвержден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учетом изменений и дополнений, внесенным решением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ским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сельским Советом народных депутатов от 30.03.20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17 года № дефицит утвержден в сумме 356,6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данным отчета об исполнении бюджета за 1 квартал 2017 года бюджет исп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 с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458,3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Состав представленной квартальной бюджетной отчетности содержит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«Экспер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тиза исполнения бюджета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года» позволяет сделать следующие выводы:</w:t>
      </w:r>
    </w:p>
    <w:p w:rsidR="0079262F" w:rsidRPr="0079262F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отчетном периоде плановый бюджет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увеличен по доходам на 400,0 тыс. рублей, по расходам на 478,5 тыс. рублей, за счет безвозмездных поступлений.</w:t>
      </w:r>
    </w:p>
    <w:p w:rsidR="0079262F" w:rsidRPr="0079262F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уточнении бюджет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у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твержден с дефицитом в сумме 356,6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 3.   Результаты исполнения бюджета за 1 квартал 2017 года по доходам свидетельствуют о не достаточном уровне собираемости с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обственных доходов бюджета (23,5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%).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4. Общий процент исполнения бюджета по итогам 1 квартала 2017 года по доходам составил – 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46,6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,0%, по расходам -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12,7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 исполнения бюджета за 1 квартал 2017 года составил  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458,3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0C4037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подготовлен в рамках полномочий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Мирнин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79262F" w:rsidRPr="0079262F" w:rsidRDefault="0079262F" w:rsidP="0079262F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</w:t>
      </w:r>
    </w:p>
    <w:p w:rsidR="0079262F" w:rsidRPr="0079262F" w:rsidRDefault="000C4037" w:rsidP="0079262F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 района                               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262F"/>
    <w:rsid w:val="000C4037"/>
    <w:rsid w:val="000D567A"/>
    <w:rsid w:val="00115466"/>
    <w:rsid w:val="001C508C"/>
    <w:rsid w:val="001C7CCE"/>
    <w:rsid w:val="00232128"/>
    <w:rsid w:val="00236CC1"/>
    <w:rsid w:val="00243FA7"/>
    <w:rsid w:val="00244D25"/>
    <w:rsid w:val="00246DE8"/>
    <w:rsid w:val="002961A8"/>
    <w:rsid w:val="002B08CA"/>
    <w:rsid w:val="003319DB"/>
    <w:rsid w:val="003C393E"/>
    <w:rsid w:val="0040736D"/>
    <w:rsid w:val="00443737"/>
    <w:rsid w:val="00460D44"/>
    <w:rsid w:val="004743D0"/>
    <w:rsid w:val="004875E9"/>
    <w:rsid w:val="0049127D"/>
    <w:rsid w:val="00513E84"/>
    <w:rsid w:val="00532C99"/>
    <w:rsid w:val="00546089"/>
    <w:rsid w:val="00554BC6"/>
    <w:rsid w:val="0057741F"/>
    <w:rsid w:val="005A21A1"/>
    <w:rsid w:val="005B34EB"/>
    <w:rsid w:val="005F7067"/>
    <w:rsid w:val="006E74CC"/>
    <w:rsid w:val="00790D13"/>
    <w:rsid w:val="0079262F"/>
    <w:rsid w:val="0079608B"/>
    <w:rsid w:val="007C1FFE"/>
    <w:rsid w:val="007C4FE2"/>
    <w:rsid w:val="008407BC"/>
    <w:rsid w:val="00864CE4"/>
    <w:rsid w:val="00873936"/>
    <w:rsid w:val="008C1E81"/>
    <w:rsid w:val="008E3940"/>
    <w:rsid w:val="008E63F7"/>
    <w:rsid w:val="00912FD4"/>
    <w:rsid w:val="00956644"/>
    <w:rsid w:val="00994EDB"/>
    <w:rsid w:val="009A69A0"/>
    <w:rsid w:val="009A6F31"/>
    <w:rsid w:val="009C3F82"/>
    <w:rsid w:val="00A021F6"/>
    <w:rsid w:val="00A27529"/>
    <w:rsid w:val="00AA0C99"/>
    <w:rsid w:val="00AA2020"/>
    <w:rsid w:val="00AA631A"/>
    <w:rsid w:val="00B45741"/>
    <w:rsid w:val="00B90904"/>
    <w:rsid w:val="00BF27B3"/>
    <w:rsid w:val="00CE14BA"/>
    <w:rsid w:val="00CF33A1"/>
    <w:rsid w:val="00D15D9D"/>
    <w:rsid w:val="00D32129"/>
    <w:rsid w:val="00D936DC"/>
    <w:rsid w:val="00DB6A07"/>
    <w:rsid w:val="00E61BD1"/>
    <w:rsid w:val="00E90669"/>
    <w:rsid w:val="00EB7367"/>
    <w:rsid w:val="00EE17F4"/>
    <w:rsid w:val="00EE48A4"/>
    <w:rsid w:val="00F072C7"/>
    <w:rsid w:val="00F70749"/>
    <w:rsid w:val="00F75EE0"/>
    <w:rsid w:val="00FA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2F"/>
  </w:style>
  <w:style w:type="paragraph" w:styleId="a3">
    <w:name w:val="List Paragraph"/>
    <w:basedOn w:val="a"/>
    <w:uiPriority w:val="34"/>
    <w:qFormat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style25"/>
    <w:basedOn w:val="a0"/>
    <w:rsid w:val="0079262F"/>
  </w:style>
  <w:style w:type="paragraph" w:styleId="a6">
    <w:name w:val="Normal (Web)"/>
    <w:basedOn w:val="a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8BEDB-D41A-4229-B911-CD5E395D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6</cp:revision>
  <cp:lastPrinted>2017-08-14T08:09:00Z</cp:lastPrinted>
  <dcterms:created xsi:type="dcterms:W3CDTF">2017-08-14T08:25:00Z</dcterms:created>
  <dcterms:modified xsi:type="dcterms:W3CDTF">2017-05-30T15:37:00Z</dcterms:modified>
</cp:coreProperties>
</file>