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36" w:rsidRPr="00C054F7" w:rsidRDefault="00347CAE" w:rsidP="00347CAE">
      <w:pPr>
        <w:jc w:val="center"/>
        <w:rPr>
          <w:b/>
        </w:rPr>
      </w:pPr>
      <w:r w:rsidRPr="00C054F7">
        <w:rPr>
          <w:b/>
        </w:rPr>
        <w:t>ИНФОРМАЦИЯ</w:t>
      </w:r>
    </w:p>
    <w:p w:rsidR="00347CAE" w:rsidRPr="005648FB" w:rsidRDefault="00347CAE" w:rsidP="00347CAE">
      <w:pPr>
        <w:jc w:val="center"/>
        <w:rPr>
          <w:sz w:val="28"/>
          <w:szCs w:val="28"/>
        </w:rPr>
      </w:pPr>
      <w:r w:rsidRPr="005648FB">
        <w:rPr>
          <w:sz w:val="28"/>
          <w:szCs w:val="28"/>
        </w:rPr>
        <w:t>О результатах контрольного мероприятия</w:t>
      </w:r>
    </w:p>
    <w:p w:rsidR="00974A67" w:rsidRPr="00974A67" w:rsidRDefault="00974A67" w:rsidP="00974A67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«Проверка</w:t>
      </w:r>
      <w:r w:rsidRPr="00974A67">
        <w:rPr>
          <w:sz w:val="28"/>
          <w:szCs w:val="28"/>
        </w:rPr>
        <w:t xml:space="preserve"> законности и результативности </w:t>
      </w:r>
      <w:proofErr w:type="gramStart"/>
      <w:r w:rsidRPr="00974A67">
        <w:rPr>
          <w:sz w:val="28"/>
          <w:szCs w:val="28"/>
        </w:rPr>
        <w:t xml:space="preserve">( </w:t>
      </w:r>
      <w:proofErr w:type="gramEnd"/>
      <w:r w:rsidRPr="00974A67">
        <w:rPr>
          <w:sz w:val="28"/>
          <w:szCs w:val="28"/>
        </w:rPr>
        <w:t>эффективности и экономности) использования бюджетных средств, а также средств, получаемых бюджетом сельского поселения из иных источников при исполнении полномочий по ст.14 Федерального закона от 06.10.2003г. № 131 –ФЗ «Об общих принципах организации местного самоуправления в РФ» в сельской администрации муниципального образования «</w:t>
      </w:r>
      <w:proofErr w:type="spellStart"/>
      <w:r w:rsidRPr="00974A67">
        <w:rPr>
          <w:sz w:val="28"/>
          <w:szCs w:val="28"/>
        </w:rPr>
        <w:t>Мужиновское</w:t>
      </w:r>
      <w:proofErr w:type="spellEnd"/>
      <w:r w:rsidRPr="00974A67">
        <w:rPr>
          <w:sz w:val="28"/>
          <w:szCs w:val="28"/>
        </w:rPr>
        <w:t xml:space="preserve"> сельское поселение»</w:t>
      </w:r>
    </w:p>
    <w:p w:rsidR="00347CAE" w:rsidRDefault="00347CAE" w:rsidP="00347CAE">
      <w:pPr>
        <w:jc w:val="center"/>
      </w:pPr>
    </w:p>
    <w:p w:rsidR="00347CAE" w:rsidRDefault="00347CAE" w:rsidP="00347CAE">
      <w:pPr>
        <w:jc w:val="center"/>
      </w:pPr>
    </w:p>
    <w:p w:rsidR="00347CAE" w:rsidRDefault="00347CAE" w:rsidP="00347CAE">
      <w:pPr>
        <w:jc w:val="center"/>
      </w:pPr>
      <w:r>
        <w:t>Конт</w:t>
      </w:r>
      <w:r w:rsidR="00C054F7">
        <w:t xml:space="preserve">рольно </w:t>
      </w:r>
      <w:proofErr w:type="gramStart"/>
      <w:r w:rsidR="00C054F7">
        <w:t>–с</w:t>
      </w:r>
      <w:proofErr w:type="gramEnd"/>
      <w:r w:rsidR="00C054F7">
        <w:t xml:space="preserve">четной палатой </w:t>
      </w:r>
      <w:proofErr w:type="spellStart"/>
      <w:r w:rsidR="00C054F7">
        <w:t>Клетнянского</w:t>
      </w:r>
      <w:proofErr w:type="spellEnd"/>
      <w:r w:rsidR="00C054F7">
        <w:t xml:space="preserve"> района проведено контрольное мероприятие </w:t>
      </w:r>
    </w:p>
    <w:p w:rsidR="0072405E" w:rsidRDefault="00974A67" w:rsidP="000D0C4A">
      <w:r>
        <w:t>«Проверка</w:t>
      </w:r>
      <w:r w:rsidR="0072405E">
        <w:t xml:space="preserve"> законности и результативности </w:t>
      </w:r>
      <w:proofErr w:type="gramStart"/>
      <w:r w:rsidR="0072405E">
        <w:t xml:space="preserve">( </w:t>
      </w:r>
      <w:proofErr w:type="gramEnd"/>
      <w:r w:rsidR="0072405E">
        <w:t>эффективности и экономности) использования бюджетных средств, а также средств, получаемых бюджетом сельского поселения из иных источников при исполнении полномочий по ст.14 Федерального закона от 06.10.2003г. № 131 –ФЗ «Об общих принципах организации местного самоуправления в РФ» в сельской администрации муниципального образования «</w:t>
      </w:r>
      <w:proofErr w:type="spellStart"/>
      <w:r w:rsidR="0072405E">
        <w:t>Мужиновское</w:t>
      </w:r>
      <w:proofErr w:type="spellEnd"/>
      <w:r w:rsidR="0072405E">
        <w:t xml:space="preserve"> сельское поселение»</w:t>
      </w:r>
      <w:r w:rsidR="000D0C4A">
        <w:t>.</w:t>
      </w:r>
    </w:p>
    <w:p w:rsidR="0072405E" w:rsidRDefault="0072405E" w:rsidP="002D49AC">
      <w:pPr>
        <w:jc w:val="both"/>
      </w:pPr>
    </w:p>
    <w:p w:rsidR="002D49AC" w:rsidRDefault="005648FB" w:rsidP="002D49AC">
      <w:pPr>
        <w:jc w:val="both"/>
      </w:pPr>
      <w:r>
        <w:t xml:space="preserve">В ходе контрольного мероприятия выявлены отдельные нарушения и недостатки, </w:t>
      </w:r>
      <w:r w:rsidR="002D49AC">
        <w:t>такие как:</w:t>
      </w:r>
    </w:p>
    <w:p w:rsidR="00974A67" w:rsidRDefault="00974A67" w:rsidP="00974A67">
      <w:pPr>
        <w:numPr>
          <w:ilvl w:val="0"/>
          <w:numId w:val="1"/>
        </w:numPr>
        <w:tabs>
          <w:tab w:val="left" w:pos="-426"/>
          <w:tab w:val="left" w:pos="0"/>
        </w:tabs>
        <w:spacing w:line="240" w:lineRule="auto"/>
        <w:ind w:left="0" w:firstLine="567"/>
        <w:jc w:val="both"/>
        <w:rPr>
          <w:szCs w:val="24"/>
        </w:rPr>
      </w:pPr>
      <w:r>
        <w:rPr>
          <w:szCs w:val="24"/>
        </w:rPr>
        <w:t xml:space="preserve">Отсутствие вывески, указывающей о начале  территории </w:t>
      </w:r>
      <w:proofErr w:type="spellStart"/>
      <w:r>
        <w:rPr>
          <w:szCs w:val="24"/>
        </w:rPr>
        <w:t>Мужиновского</w:t>
      </w:r>
      <w:proofErr w:type="spellEnd"/>
      <w:r>
        <w:rPr>
          <w:szCs w:val="24"/>
        </w:rPr>
        <w:t xml:space="preserve"> сельского поселения;</w:t>
      </w:r>
    </w:p>
    <w:p w:rsidR="00974A67" w:rsidRDefault="00974A67" w:rsidP="00974A67">
      <w:pPr>
        <w:numPr>
          <w:ilvl w:val="0"/>
          <w:numId w:val="1"/>
        </w:numPr>
        <w:spacing w:line="240" w:lineRule="auto"/>
        <w:jc w:val="both"/>
        <w:rPr>
          <w:szCs w:val="24"/>
        </w:rPr>
      </w:pPr>
      <w:r>
        <w:rPr>
          <w:szCs w:val="24"/>
        </w:rPr>
        <w:t>Н</w:t>
      </w:r>
      <w:r w:rsidRPr="00F71CA2">
        <w:rPr>
          <w:szCs w:val="24"/>
        </w:rPr>
        <w:t>еиспользование дорожного фонда:</w:t>
      </w:r>
      <w:r>
        <w:rPr>
          <w:szCs w:val="24"/>
        </w:rPr>
        <w:t xml:space="preserve"> в 2015 году на сумму 213,6 тыс. руб., в 2016</w:t>
      </w:r>
    </w:p>
    <w:p w:rsidR="00974A67" w:rsidRDefault="00974A67" w:rsidP="00974A67">
      <w:pPr>
        <w:jc w:val="both"/>
        <w:rPr>
          <w:szCs w:val="24"/>
        </w:rPr>
      </w:pPr>
      <w:r>
        <w:rPr>
          <w:szCs w:val="24"/>
        </w:rPr>
        <w:t>году на сумму 666,0 тыс. руб.- не освоено средств</w:t>
      </w:r>
      <w:r w:rsidRPr="00F71CA2">
        <w:rPr>
          <w:szCs w:val="24"/>
        </w:rPr>
        <w:t xml:space="preserve"> на осуществление  полномочий, переданных сельским поселениям в соответствии с заключенными соглашениями на дорожную деятельность в отношении автомобильных дорог местного значения. </w:t>
      </w:r>
    </w:p>
    <w:p w:rsidR="00974A67" w:rsidRDefault="00974A67" w:rsidP="00974A67">
      <w:pPr>
        <w:jc w:val="both"/>
        <w:rPr>
          <w:szCs w:val="24"/>
        </w:rPr>
      </w:pPr>
      <w:r>
        <w:rPr>
          <w:szCs w:val="24"/>
        </w:rPr>
        <w:t xml:space="preserve">    Ср</w:t>
      </w:r>
      <w:r w:rsidRPr="00F71CA2">
        <w:rPr>
          <w:szCs w:val="24"/>
        </w:rPr>
        <w:t xml:space="preserve">авнительный анализ  </w:t>
      </w:r>
      <w:r>
        <w:rPr>
          <w:szCs w:val="24"/>
        </w:rPr>
        <w:t>использования дорожного фонда в 2015г. и 2016 г.</w:t>
      </w:r>
      <w:r w:rsidRPr="00F71CA2">
        <w:rPr>
          <w:szCs w:val="24"/>
        </w:rPr>
        <w:t xml:space="preserve"> характеризует наличие</w:t>
      </w:r>
      <w:r>
        <w:rPr>
          <w:szCs w:val="24"/>
        </w:rPr>
        <w:t xml:space="preserve"> аналогичных </w:t>
      </w:r>
      <w:r w:rsidRPr="00F71CA2">
        <w:rPr>
          <w:szCs w:val="24"/>
        </w:rPr>
        <w:t>замечаний</w:t>
      </w:r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( </w:t>
      </w:r>
      <w:proofErr w:type="gramEnd"/>
      <w:r>
        <w:rPr>
          <w:szCs w:val="24"/>
        </w:rPr>
        <w:t>а именно о неиспользовании в полной мере  средств на ремонт дорог)</w:t>
      </w:r>
      <w:r w:rsidRPr="00F71CA2">
        <w:rPr>
          <w:szCs w:val="24"/>
        </w:rPr>
        <w:t>,</w:t>
      </w:r>
      <w:r>
        <w:rPr>
          <w:szCs w:val="24"/>
        </w:rPr>
        <w:t xml:space="preserve"> </w:t>
      </w:r>
      <w:r w:rsidRPr="00F71CA2">
        <w:rPr>
          <w:szCs w:val="24"/>
        </w:rPr>
        <w:t>что свидетельствует об отсутствии должной реакции объекта внешней проверки – администрации сельского поселения на итоги проверки и непринятие мер по их недопущению в дальнейшем.</w:t>
      </w:r>
    </w:p>
    <w:p w:rsidR="00974A67" w:rsidRDefault="00974A67" w:rsidP="00974A67">
      <w:pPr>
        <w:numPr>
          <w:ilvl w:val="0"/>
          <w:numId w:val="1"/>
        </w:numPr>
        <w:spacing w:line="240" w:lineRule="auto"/>
        <w:jc w:val="both"/>
        <w:rPr>
          <w:szCs w:val="24"/>
        </w:rPr>
      </w:pPr>
      <w:r>
        <w:rPr>
          <w:szCs w:val="24"/>
        </w:rPr>
        <w:t xml:space="preserve">   В нарушение </w:t>
      </w:r>
      <w:proofErr w:type="gramStart"/>
      <w:r>
        <w:rPr>
          <w:szCs w:val="24"/>
        </w:rPr>
        <w:t>ч</w:t>
      </w:r>
      <w:proofErr w:type="gramEnd"/>
      <w:r>
        <w:rPr>
          <w:szCs w:val="24"/>
        </w:rPr>
        <w:t>.3 ст. 103 ФЗ № 44-ФЗ и п.12 Правил ведения реестра контрактов</w:t>
      </w:r>
    </w:p>
    <w:p w:rsidR="00974A67" w:rsidRDefault="00974A67" w:rsidP="00974A67">
      <w:pPr>
        <w:jc w:val="both"/>
        <w:rPr>
          <w:szCs w:val="24"/>
        </w:rPr>
      </w:pPr>
      <w:r>
        <w:rPr>
          <w:szCs w:val="24"/>
        </w:rPr>
        <w:t xml:space="preserve">заключенных заказчиками, утвержденных Постановлением Правительства РФ "О порядке ведения контрактов и </w:t>
      </w:r>
      <w:proofErr w:type="spellStart"/>
      <w:r>
        <w:rPr>
          <w:szCs w:val="24"/>
        </w:rPr>
        <w:t>т.д</w:t>
      </w:r>
      <w:proofErr w:type="spellEnd"/>
      <w:proofErr w:type="gramStart"/>
      <w:r>
        <w:rPr>
          <w:szCs w:val="24"/>
        </w:rPr>
        <w:t xml:space="preserve"> .</w:t>
      </w:r>
      <w:proofErr w:type="gramEnd"/>
      <w:r>
        <w:rPr>
          <w:szCs w:val="24"/>
        </w:rPr>
        <w:t xml:space="preserve">." от 28.11.2013г. № 1084 на официальном сайте в реестре контрактов  </w:t>
      </w:r>
      <w:r w:rsidRPr="00FF17A0">
        <w:rPr>
          <w:b/>
          <w:szCs w:val="24"/>
        </w:rPr>
        <w:t>сведения о заключенных контрактах</w:t>
      </w:r>
      <w:r>
        <w:rPr>
          <w:szCs w:val="24"/>
        </w:rPr>
        <w:t xml:space="preserve"> в 2016 году </w:t>
      </w:r>
      <w:r w:rsidRPr="00FF17A0">
        <w:rPr>
          <w:b/>
          <w:szCs w:val="24"/>
        </w:rPr>
        <w:t>опубликованы с нарушением</w:t>
      </w:r>
      <w:r>
        <w:rPr>
          <w:szCs w:val="24"/>
        </w:rPr>
        <w:t xml:space="preserve"> установленного срока;</w:t>
      </w:r>
    </w:p>
    <w:p w:rsidR="00974A67" w:rsidRDefault="00974A67" w:rsidP="00974A67">
      <w:pPr>
        <w:numPr>
          <w:ilvl w:val="0"/>
          <w:numId w:val="1"/>
        </w:numPr>
        <w:tabs>
          <w:tab w:val="left" w:pos="0"/>
          <w:tab w:val="left" w:pos="567"/>
        </w:tabs>
        <w:spacing w:line="240" w:lineRule="auto"/>
        <w:ind w:left="0" w:firstLine="567"/>
        <w:jc w:val="both"/>
        <w:rPr>
          <w:szCs w:val="24"/>
        </w:rPr>
      </w:pPr>
      <w:r>
        <w:rPr>
          <w:szCs w:val="24"/>
        </w:rPr>
        <w:t xml:space="preserve">В нарушение п.10 ч.2 ст. 103 ФЗ № 44- ФЗ </w:t>
      </w:r>
      <w:r w:rsidRPr="00FF17A0">
        <w:rPr>
          <w:b/>
          <w:szCs w:val="24"/>
        </w:rPr>
        <w:t>сведения  об исполнении</w:t>
      </w:r>
      <w:r>
        <w:rPr>
          <w:szCs w:val="24"/>
        </w:rPr>
        <w:t xml:space="preserve"> контрактов 2016 году  </w:t>
      </w:r>
      <w:r w:rsidRPr="00FF17A0">
        <w:rPr>
          <w:b/>
          <w:szCs w:val="24"/>
        </w:rPr>
        <w:t>не опубликованы</w:t>
      </w:r>
      <w:r>
        <w:rPr>
          <w:szCs w:val="24"/>
        </w:rPr>
        <w:t xml:space="preserve"> в единой информационной системе;</w:t>
      </w:r>
    </w:p>
    <w:p w:rsidR="00974A67" w:rsidRDefault="00974A67" w:rsidP="00974A67">
      <w:pPr>
        <w:numPr>
          <w:ilvl w:val="0"/>
          <w:numId w:val="1"/>
        </w:numPr>
        <w:tabs>
          <w:tab w:val="left" w:pos="0"/>
          <w:tab w:val="left" w:pos="567"/>
        </w:tabs>
        <w:spacing w:line="240" w:lineRule="auto"/>
        <w:ind w:left="0" w:firstLine="567"/>
        <w:jc w:val="both"/>
        <w:rPr>
          <w:szCs w:val="24"/>
        </w:rPr>
      </w:pPr>
      <w:r>
        <w:rPr>
          <w:szCs w:val="24"/>
        </w:rPr>
        <w:t xml:space="preserve">В нарушение п.11 ч.2 ст. 103 Федерального закона № 44-ФЗ </w:t>
      </w:r>
      <w:r w:rsidRPr="00FF17A0">
        <w:rPr>
          <w:b/>
          <w:szCs w:val="24"/>
        </w:rPr>
        <w:t xml:space="preserve">сведения о расторжении </w:t>
      </w:r>
      <w:r>
        <w:rPr>
          <w:szCs w:val="24"/>
        </w:rPr>
        <w:t xml:space="preserve">контрактов в 2016 году </w:t>
      </w:r>
      <w:r w:rsidRPr="00FF17A0">
        <w:rPr>
          <w:b/>
          <w:szCs w:val="24"/>
        </w:rPr>
        <w:t>не опубликованы</w:t>
      </w:r>
      <w:r>
        <w:rPr>
          <w:szCs w:val="24"/>
        </w:rPr>
        <w:t>.</w:t>
      </w:r>
    </w:p>
    <w:p w:rsidR="00974A67" w:rsidRDefault="00974A67" w:rsidP="00974A6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>
        <w:rPr>
          <w:szCs w:val="24"/>
        </w:rPr>
        <w:t xml:space="preserve">В нарушение части 9 статьи 94 Закона № 44-ФЗ и в нарушении п.3 </w:t>
      </w:r>
      <w:hyperlink r:id="rId5" w:history="1">
        <w:proofErr w:type="gramStart"/>
        <w:r w:rsidRPr="008A4513">
          <w:rPr>
            <w:szCs w:val="24"/>
          </w:rPr>
          <w:t>Положени</w:t>
        </w:r>
      </w:hyperlink>
      <w:r>
        <w:rPr>
          <w:szCs w:val="24"/>
        </w:rPr>
        <w:t>я</w:t>
      </w:r>
      <w:proofErr w:type="gramEnd"/>
      <w:r w:rsidRPr="008A4513">
        <w:rPr>
          <w:szCs w:val="24"/>
        </w:rPr>
        <w:t xml:space="preserve"> </w:t>
      </w:r>
      <w:r>
        <w:rPr>
          <w:szCs w:val="24"/>
        </w:rPr>
        <w:t>о</w:t>
      </w:r>
    </w:p>
    <w:p w:rsidR="00974A67" w:rsidRDefault="00974A67" w:rsidP="00974A67">
      <w:pPr>
        <w:autoSpaceDE w:val="0"/>
        <w:autoSpaceDN w:val="0"/>
        <w:adjustRightInd w:val="0"/>
        <w:jc w:val="both"/>
        <w:rPr>
          <w:szCs w:val="24"/>
        </w:rPr>
      </w:pPr>
      <w:proofErr w:type="gramStart"/>
      <w:r>
        <w:rPr>
          <w:szCs w:val="24"/>
        </w:rPr>
        <w:t xml:space="preserve">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Постановлением Правительства Российской Федерации от 28 ноября 2013 г. N 1093.,  не размещены в единой </w:t>
      </w:r>
      <w:r>
        <w:rPr>
          <w:szCs w:val="24"/>
        </w:rPr>
        <w:lastRenderedPageBreak/>
        <w:t xml:space="preserve">информационной системе в 2016 году  отчеты о результатах исполнения контрактов, отчеты о расторжении контрактов. </w:t>
      </w:r>
      <w:proofErr w:type="gramEnd"/>
    </w:p>
    <w:p w:rsidR="00974A67" w:rsidRPr="006C6044" w:rsidRDefault="00974A67" w:rsidP="00974A67">
      <w:pPr>
        <w:numPr>
          <w:ilvl w:val="0"/>
          <w:numId w:val="1"/>
        </w:numPr>
        <w:spacing w:line="240" w:lineRule="auto"/>
        <w:jc w:val="both"/>
      </w:pPr>
      <w:r w:rsidRPr="006C6044">
        <w:t>Сверки расчетов</w:t>
      </w:r>
      <w:r>
        <w:t xml:space="preserve"> с поставщиками и подрядчиками</w:t>
      </w:r>
      <w:r w:rsidRPr="006C6044">
        <w:t xml:space="preserve"> по итогам года проведены не со всеми  предприятиями.</w:t>
      </w:r>
    </w:p>
    <w:p w:rsidR="00974A67" w:rsidRPr="00C46C48" w:rsidRDefault="00974A67" w:rsidP="00974A67">
      <w:pPr>
        <w:numPr>
          <w:ilvl w:val="0"/>
          <w:numId w:val="1"/>
        </w:numPr>
        <w:tabs>
          <w:tab w:val="left" w:pos="0"/>
          <w:tab w:val="left" w:pos="567"/>
        </w:tabs>
        <w:spacing w:line="240" w:lineRule="auto"/>
        <w:ind w:left="0" w:firstLine="567"/>
        <w:jc w:val="both"/>
        <w:rPr>
          <w:szCs w:val="24"/>
        </w:rPr>
      </w:pPr>
      <w:r w:rsidRPr="00C46C48">
        <w:rPr>
          <w:szCs w:val="24"/>
        </w:rPr>
        <w:t>Необоснованное использование</w:t>
      </w:r>
      <w:r w:rsidRPr="00C46C48">
        <w:rPr>
          <w:color w:val="FF0000"/>
          <w:szCs w:val="24"/>
        </w:rPr>
        <w:t xml:space="preserve"> </w:t>
      </w:r>
      <w:r w:rsidRPr="00C46C48">
        <w:rPr>
          <w:szCs w:val="24"/>
        </w:rPr>
        <w:t xml:space="preserve">бюджетных средств на общую сумму  </w:t>
      </w:r>
      <w:r>
        <w:rPr>
          <w:szCs w:val="24"/>
        </w:rPr>
        <w:t>1355</w:t>
      </w:r>
      <w:r w:rsidRPr="00C46C48">
        <w:rPr>
          <w:szCs w:val="24"/>
        </w:rPr>
        <w:t xml:space="preserve"> руб., из них:</w:t>
      </w:r>
    </w:p>
    <w:p w:rsidR="00974A67" w:rsidRPr="0088037E" w:rsidRDefault="00974A67" w:rsidP="00974A67">
      <w:pPr>
        <w:ind w:right="-142" w:firstLine="567"/>
        <w:jc w:val="both"/>
      </w:pPr>
      <w:r w:rsidRPr="0088037E">
        <w:rPr>
          <w:szCs w:val="24"/>
        </w:rPr>
        <w:t xml:space="preserve">- списание </w:t>
      </w:r>
      <w:r w:rsidRPr="0088037E">
        <w:t xml:space="preserve"> материальных запасов </w:t>
      </w:r>
      <w:r w:rsidRPr="0088037E">
        <w:rPr>
          <w:szCs w:val="24"/>
        </w:rPr>
        <w:t>при отсутствии подтверждающих первичных учетных документов, обоснованных расчетов расходования материальных запасов,  в актах на списание материальных запасов  не указывается  направление расхода,</w:t>
      </w:r>
      <w:r w:rsidRPr="0088037E">
        <w:t xml:space="preserve"> в  сумме </w:t>
      </w:r>
      <w:r>
        <w:t>1355</w:t>
      </w:r>
      <w:r w:rsidRPr="0088037E">
        <w:t xml:space="preserve">,00  руб.  </w:t>
      </w:r>
    </w:p>
    <w:p w:rsidR="00974A67" w:rsidRPr="00352CD1" w:rsidRDefault="00974A67" w:rsidP="00974A67">
      <w:pPr>
        <w:tabs>
          <w:tab w:val="left" w:pos="142"/>
          <w:tab w:val="left" w:pos="6096"/>
        </w:tabs>
        <w:ind w:firstLine="567"/>
        <w:jc w:val="both"/>
        <w:rPr>
          <w:color w:val="FF0000"/>
          <w:szCs w:val="24"/>
        </w:rPr>
      </w:pPr>
    </w:p>
    <w:p w:rsidR="00974A67" w:rsidRPr="00C46C48" w:rsidRDefault="00974A67" w:rsidP="00974A67">
      <w:pPr>
        <w:numPr>
          <w:ilvl w:val="0"/>
          <w:numId w:val="1"/>
        </w:numPr>
        <w:spacing w:line="240" w:lineRule="auto"/>
        <w:ind w:left="0" w:firstLine="567"/>
        <w:jc w:val="both"/>
      </w:pPr>
      <w:r>
        <w:t xml:space="preserve"> </w:t>
      </w:r>
      <w:r w:rsidRPr="001A355C">
        <w:t>Неправомерное использование  средств бюджета  поселения на общую</w:t>
      </w:r>
      <w:r>
        <w:t xml:space="preserve"> </w:t>
      </w:r>
      <w:r w:rsidRPr="001A355C">
        <w:t xml:space="preserve"> сумму </w:t>
      </w:r>
      <w:r w:rsidRPr="00C46C48">
        <w:t xml:space="preserve"> </w:t>
      </w:r>
      <w:r>
        <w:t xml:space="preserve">33 110,62 </w:t>
      </w:r>
      <w:r w:rsidRPr="00C46C48">
        <w:t>руб., из них:</w:t>
      </w:r>
    </w:p>
    <w:p w:rsidR="00974A67" w:rsidRPr="0088037E" w:rsidRDefault="00974A67" w:rsidP="00974A67">
      <w:pPr>
        <w:ind w:firstLine="567"/>
        <w:jc w:val="both"/>
      </w:pPr>
      <w:r w:rsidRPr="0088037E">
        <w:t>- списание ГСМ производится   без применения норм расхода топлива,  а  по фактически выданному количеству ГСМ,</w:t>
      </w:r>
      <w:r w:rsidRPr="0088037E">
        <w:rPr>
          <w:color w:val="FF0000"/>
        </w:rPr>
        <w:t xml:space="preserve"> </w:t>
      </w:r>
      <w:r w:rsidRPr="0088037E">
        <w:t>путевые листы</w:t>
      </w:r>
      <w:r>
        <w:t xml:space="preserve"> по использованию автомашины </w:t>
      </w:r>
      <w:r w:rsidRPr="0088037E">
        <w:t xml:space="preserve"> оформляются не должным образом,    в сумме</w:t>
      </w:r>
      <w:r>
        <w:t xml:space="preserve"> 33 110,62</w:t>
      </w:r>
      <w:r w:rsidRPr="0088037E">
        <w:t xml:space="preserve">   руб.    </w:t>
      </w:r>
    </w:p>
    <w:p w:rsidR="00974A67" w:rsidRPr="00C46C48" w:rsidRDefault="00974A67" w:rsidP="00974A67">
      <w:pPr>
        <w:pStyle w:val="a3"/>
        <w:ind w:left="850" w:firstLine="567"/>
        <w:rPr>
          <w:color w:val="FF0000"/>
          <w:sz w:val="24"/>
          <w:szCs w:val="24"/>
        </w:rPr>
      </w:pPr>
    </w:p>
    <w:p w:rsidR="002D49AC" w:rsidRDefault="002D49AC" w:rsidP="005648FB">
      <w:pPr>
        <w:jc w:val="both"/>
      </w:pPr>
    </w:p>
    <w:p w:rsidR="002D49AC" w:rsidRDefault="002D49AC" w:rsidP="005648FB">
      <w:pPr>
        <w:jc w:val="both"/>
      </w:pPr>
    </w:p>
    <w:p w:rsidR="00C054F7" w:rsidRDefault="002D49AC" w:rsidP="005648FB">
      <w:pPr>
        <w:jc w:val="both"/>
      </w:pPr>
      <w:r>
        <w:t>В</w:t>
      </w:r>
      <w:r w:rsidR="005648FB">
        <w:t xml:space="preserve"> адрес Главы </w:t>
      </w:r>
      <w:proofErr w:type="spellStart"/>
      <w:r w:rsidR="00974A67">
        <w:t>Мужиновского</w:t>
      </w:r>
      <w:proofErr w:type="spellEnd"/>
      <w:r w:rsidR="00974A67">
        <w:t xml:space="preserve"> сельского поселения</w:t>
      </w:r>
      <w:r w:rsidR="005648FB">
        <w:t xml:space="preserve"> направлено пред</w:t>
      </w:r>
      <w:r w:rsidR="00974A67">
        <w:t>писание</w:t>
      </w:r>
      <w:r w:rsidR="005648FB">
        <w:t xml:space="preserve"> для принятия мер по  устранению</w:t>
      </w:r>
      <w:r w:rsidR="00974A67">
        <w:t xml:space="preserve"> недостатков, отраженных в акте.</w:t>
      </w:r>
    </w:p>
    <w:p w:rsidR="002D49AC" w:rsidRDefault="005648FB" w:rsidP="005648FB">
      <w:pPr>
        <w:jc w:val="both"/>
      </w:pPr>
      <w:r>
        <w:t xml:space="preserve"> </w:t>
      </w:r>
    </w:p>
    <w:p w:rsidR="005648FB" w:rsidRDefault="00974A67" w:rsidP="005648FB">
      <w:pPr>
        <w:jc w:val="both"/>
      </w:pPr>
      <w:r>
        <w:t xml:space="preserve">Глава </w:t>
      </w:r>
      <w:proofErr w:type="spellStart"/>
      <w:r>
        <w:t>Мужиновского</w:t>
      </w:r>
      <w:proofErr w:type="spellEnd"/>
      <w:r>
        <w:t xml:space="preserve"> сельского поселения</w:t>
      </w:r>
      <w:r w:rsidR="005648FB">
        <w:t xml:space="preserve"> уведомил КСП о выполнении пред</w:t>
      </w:r>
      <w:r>
        <w:t>писания</w:t>
      </w:r>
      <w:r w:rsidR="005648FB">
        <w:t xml:space="preserve">. </w:t>
      </w:r>
    </w:p>
    <w:p w:rsidR="00974A67" w:rsidRDefault="00974A67" w:rsidP="005648FB">
      <w:pPr>
        <w:jc w:val="both"/>
      </w:pPr>
    </w:p>
    <w:p w:rsidR="003659B4" w:rsidRDefault="003659B4" w:rsidP="005648FB">
      <w:pPr>
        <w:jc w:val="both"/>
      </w:pPr>
    </w:p>
    <w:p w:rsidR="003659B4" w:rsidRPr="000D0C4A" w:rsidRDefault="003659B4" w:rsidP="005648FB">
      <w:pPr>
        <w:jc w:val="both"/>
        <w:rPr>
          <w:sz w:val="20"/>
          <w:szCs w:val="20"/>
        </w:rPr>
      </w:pPr>
      <w:r w:rsidRPr="000D0C4A">
        <w:rPr>
          <w:sz w:val="20"/>
          <w:szCs w:val="20"/>
        </w:rPr>
        <w:t>Подготовлено на сайт</w:t>
      </w:r>
    </w:p>
    <w:p w:rsidR="003659B4" w:rsidRPr="000D0C4A" w:rsidRDefault="003659B4" w:rsidP="005648FB">
      <w:pPr>
        <w:jc w:val="both"/>
        <w:rPr>
          <w:sz w:val="20"/>
          <w:szCs w:val="20"/>
        </w:rPr>
      </w:pPr>
      <w:r w:rsidRPr="000D0C4A">
        <w:rPr>
          <w:sz w:val="20"/>
          <w:szCs w:val="20"/>
        </w:rPr>
        <w:t>30.03.2017г.</w:t>
      </w:r>
    </w:p>
    <w:sectPr w:rsidR="003659B4" w:rsidRPr="000D0C4A" w:rsidSect="0087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25FD0"/>
    <w:multiLevelType w:val="hybridMultilevel"/>
    <w:tmpl w:val="CD04984A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CAE"/>
    <w:rsid w:val="000D0C4A"/>
    <w:rsid w:val="002D49AC"/>
    <w:rsid w:val="00347CAE"/>
    <w:rsid w:val="003659B4"/>
    <w:rsid w:val="00532C99"/>
    <w:rsid w:val="005648FB"/>
    <w:rsid w:val="0072405E"/>
    <w:rsid w:val="00873936"/>
    <w:rsid w:val="00974A67"/>
    <w:rsid w:val="00C054F7"/>
    <w:rsid w:val="00C13842"/>
    <w:rsid w:val="00CA432D"/>
    <w:rsid w:val="00D4681E"/>
    <w:rsid w:val="00FF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99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A67"/>
    <w:pPr>
      <w:spacing w:line="240" w:lineRule="auto"/>
      <w:ind w:left="708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8F775A52AE5848060A4A6902898AFE9A9B723045249855E9EF705D165273F4278561EED213E3B1E1Ar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5</cp:revision>
  <dcterms:created xsi:type="dcterms:W3CDTF">2017-04-11T09:10:00Z</dcterms:created>
  <dcterms:modified xsi:type="dcterms:W3CDTF">2017-04-11T09:28:00Z</dcterms:modified>
</cp:coreProperties>
</file>