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F" w:rsidRDefault="005864FF" w:rsidP="005864F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Информация о результатах контрольного мероприятия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 результатам контрольного мероприятия </w:t>
      </w:r>
      <w:r w:rsidRPr="006C5843">
        <w:rPr>
          <w:rFonts w:cs="Times New Roman"/>
          <w:b/>
          <w:bCs/>
          <w:color w:val="000000"/>
          <w:sz w:val="28"/>
          <w:szCs w:val="28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 xml:space="preserve">Проверка законности и результативности использования бюджетных средств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в том числе направленных в форме дотаций) и муниципального имущества, направленных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Клетнянской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администрацией на реализацию р</w:t>
      </w:r>
      <w:r w:rsidRPr="006C5843">
        <w:rPr>
          <w:rFonts w:cs="Times New Roman"/>
          <w:b/>
          <w:bCs/>
          <w:color w:val="000000"/>
          <w:sz w:val="28"/>
          <w:szCs w:val="28"/>
        </w:rPr>
        <w:t>итуальных услуг</w:t>
      </w:r>
      <w:r>
        <w:rPr>
          <w:rFonts w:cs="Times New Roman"/>
          <w:b/>
          <w:bCs/>
          <w:color w:val="000000"/>
          <w:sz w:val="28"/>
          <w:szCs w:val="28"/>
        </w:rPr>
        <w:t xml:space="preserve">  </w:t>
      </w:r>
      <w:r w:rsidRPr="006C5843">
        <w:rPr>
          <w:rFonts w:cs="Times New Roman"/>
          <w:b/>
          <w:bCs/>
          <w:color w:val="000000"/>
          <w:sz w:val="28"/>
          <w:szCs w:val="28"/>
        </w:rPr>
        <w:t>и содержани</w:t>
      </w:r>
      <w:r>
        <w:rPr>
          <w:rFonts w:cs="Times New Roman"/>
          <w:b/>
          <w:bCs/>
          <w:color w:val="000000"/>
          <w:sz w:val="28"/>
          <w:szCs w:val="28"/>
        </w:rPr>
        <w:t>е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 мест захоронения</w:t>
      </w:r>
      <w:r>
        <w:rPr>
          <w:rFonts w:cs="Times New Roman"/>
          <w:b/>
          <w:bCs/>
          <w:color w:val="000000"/>
          <w:sz w:val="28"/>
          <w:szCs w:val="28"/>
        </w:rPr>
        <w:t xml:space="preserve"> по полномочиям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городского поселения</w:t>
      </w:r>
      <w:r w:rsidRPr="006C5843">
        <w:rPr>
          <w:rFonts w:cs="Times New Roman"/>
          <w:b/>
          <w:bCs/>
          <w:color w:val="000000"/>
          <w:sz w:val="28"/>
          <w:szCs w:val="28"/>
        </w:rPr>
        <w:t>»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30.10.2017г.                                                                                       п. </w:t>
      </w:r>
      <w:proofErr w:type="spellStart"/>
      <w:r>
        <w:rPr>
          <w:rFonts w:cs="Times New Roman"/>
          <w:color w:val="000000"/>
          <w:sz w:val="28"/>
          <w:szCs w:val="28"/>
        </w:rPr>
        <w:t>Клетня</w:t>
      </w:r>
      <w:proofErr w:type="spell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1. Основание для проведения </w:t>
      </w:r>
      <w:r>
        <w:rPr>
          <w:rFonts w:cs="Times New Roman"/>
          <w:b/>
          <w:bCs/>
          <w:color w:val="000000"/>
          <w:sz w:val="28"/>
          <w:szCs w:val="28"/>
        </w:rPr>
        <w:t xml:space="preserve"> 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мероприятия: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 2.1.13</w:t>
      </w:r>
      <w:r w:rsidRPr="006C5843">
        <w:rPr>
          <w:rFonts w:cs="Times New Roman"/>
          <w:color w:val="000000"/>
          <w:sz w:val="28"/>
          <w:szCs w:val="28"/>
        </w:rPr>
        <w:t xml:space="preserve"> годового плана работы </w:t>
      </w:r>
      <w:r>
        <w:rPr>
          <w:rFonts w:cs="Times New Roman"/>
          <w:color w:val="000000"/>
          <w:sz w:val="28"/>
          <w:szCs w:val="28"/>
        </w:rPr>
        <w:t>контрольн</w:t>
      </w:r>
      <w:proofErr w:type="gramStart"/>
      <w:r>
        <w:rPr>
          <w:rFonts w:cs="Times New Roman"/>
          <w:color w:val="000000"/>
          <w:sz w:val="28"/>
          <w:szCs w:val="28"/>
        </w:rPr>
        <w:t>о-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счетной палаты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</w:t>
      </w:r>
      <w:r w:rsidRPr="006C5843">
        <w:rPr>
          <w:rFonts w:cs="Times New Roman"/>
          <w:color w:val="000000"/>
          <w:sz w:val="28"/>
          <w:szCs w:val="28"/>
        </w:rPr>
        <w:t>на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</w:t>
      </w:r>
      <w:r>
        <w:rPr>
          <w:rFonts w:cs="Times New Roman"/>
          <w:color w:val="000000"/>
          <w:sz w:val="28"/>
          <w:szCs w:val="28"/>
        </w:rPr>
        <w:t>.</w:t>
      </w:r>
      <w:r w:rsidRPr="006C5843">
        <w:rPr>
          <w:rFonts w:cs="Times New Roman"/>
          <w:color w:val="000000"/>
          <w:sz w:val="28"/>
          <w:szCs w:val="28"/>
        </w:rPr>
        <w:t>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2. Предмет и перечень объектов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Предмет мероприятия: деятельность органов местного самоуправления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</w:t>
      </w:r>
      <w:r w:rsidRPr="006C5843">
        <w:rPr>
          <w:rFonts w:cs="Times New Roman"/>
          <w:color w:val="000000"/>
          <w:sz w:val="28"/>
          <w:szCs w:val="28"/>
        </w:rPr>
        <w:t xml:space="preserve"> по реализации полномочия органов местного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самоуправления 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Объект мероприятия: 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3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. Цель и вопросы </w:t>
      </w:r>
      <w:r>
        <w:rPr>
          <w:rFonts w:cs="Times New Roman"/>
          <w:b/>
          <w:bCs/>
          <w:color w:val="000000"/>
          <w:sz w:val="28"/>
          <w:szCs w:val="28"/>
        </w:rPr>
        <w:t>контрольного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 мероприятия: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3.1. Цель: </w:t>
      </w:r>
      <w:r w:rsidRPr="006C5843">
        <w:rPr>
          <w:rFonts w:cs="Times New Roman"/>
          <w:color w:val="000000"/>
          <w:sz w:val="28"/>
          <w:szCs w:val="28"/>
        </w:rPr>
        <w:t>Анализ реализации полномочий органов местного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самоуправления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4. Сроки начала и окончания проведения мероприятия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02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 по 30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года;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5. Вопросы мероприятия: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5.1. Анализ системы управления процессом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механизмов реализации полномочий по организации ритуальных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C5843">
        <w:rPr>
          <w:rFonts w:cs="Times New Roman"/>
          <w:color w:val="000000"/>
          <w:sz w:val="28"/>
          <w:szCs w:val="28"/>
        </w:rPr>
        <w:t>услуг и содержанию мест захоронения (общие сведения, какие органы</w:t>
      </w:r>
      <w:proofErr w:type="gram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самоуправления, должностные лица и организации участвуют,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наличие соглашений о передаче полномочий с одного уровня бюджета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на</w:t>
      </w:r>
      <w:proofErr w:type="gram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другой).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5.2. Анализ нормативно-правового регулирования деятельности органов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 в части организации ритуальных услуг,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предоставления земельных участков для размещения мест погребения,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содержания мест захоронения.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5.3.Недостатки правового регулирования в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содержания мест захоронения.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5.4. Анализ финансирования процесса организации ритуальных услуг,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ценообразования на ритуальные услуги.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</w:t>
      </w:r>
      <w:r>
        <w:rPr>
          <w:rFonts w:cs="Times New Roman"/>
          <w:color w:val="000000"/>
          <w:sz w:val="28"/>
          <w:szCs w:val="28"/>
        </w:rPr>
        <w:t>5</w:t>
      </w:r>
      <w:r w:rsidRPr="006C5843">
        <w:rPr>
          <w:rFonts w:cs="Times New Roman"/>
          <w:color w:val="000000"/>
          <w:sz w:val="28"/>
          <w:szCs w:val="28"/>
        </w:rPr>
        <w:t>. Соблюдение законод</w:t>
      </w:r>
      <w:r>
        <w:rPr>
          <w:rFonts w:cs="Times New Roman"/>
          <w:color w:val="000000"/>
          <w:sz w:val="28"/>
          <w:szCs w:val="28"/>
        </w:rPr>
        <w:t>ательства о контрактной системе в сфере закупок.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6. Исследуемый период: </w:t>
      </w:r>
      <w:r w:rsidRPr="006C5843">
        <w:rPr>
          <w:rFonts w:cs="Times New Roman"/>
          <w:color w:val="000000"/>
          <w:sz w:val="28"/>
          <w:szCs w:val="28"/>
        </w:rPr>
        <w:t>201</w:t>
      </w:r>
      <w:r>
        <w:rPr>
          <w:rFonts w:cs="Times New Roman"/>
          <w:color w:val="000000"/>
          <w:sz w:val="28"/>
          <w:szCs w:val="28"/>
        </w:rPr>
        <w:t>6г., 9 мес. 2017г.</w:t>
      </w: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Контрольно – счетная палата отмечает следующие не нашедшие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стоимостного выражения недостатки и нарушения законодательства: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Pr="006C5843">
        <w:rPr>
          <w:rFonts w:cs="Times New Roman"/>
          <w:color w:val="000000"/>
          <w:sz w:val="28"/>
          <w:szCs w:val="28"/>
        </w:rPr>
        <w:t xml:space="preserve">.В нарушение действующего законодательства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</w:t>
      </w:r>
      <w:r w:rsidRPr="006C5843">
        <w:rPr>
          <w:rFonts w:cs="Times New Roman"/>
          <w:color w:val="000000"/>
          <w:sz w:val="28"/>
          <w:szCs w:val="28"/>
        </w:rPr>
        <w:t>дминистраци</w:t>
      </w:r>
      <w:r>
        <w:rPr>
          <w:rFonts w:cs="Times New Roman"/>
          <w:color w:val="000000"/>
          <w:sz w:val="28"/>
          <w:szCs w:val="28"/>
        </w:rPr>
        <w:t>ей</w:t>
      </w:r>
      <w:r w:rsidRPr="006C5843">
        <w:rPr>
          <w:rFonts w:cs="Times New Roman"/>
          <w:color w:val="000000"/>
          <w:sz w:val="28"/>
          <w:szCs w:val="28"/>
        </w:rPr>
        <w:t xml:space="preserve"> общественные кладбища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не сформированы как объекты недвижимости и право собственности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муниципального образования на данные объекты и земельные участки, на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которых расположены общественные кладбища, не зарегистрировано.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В рамках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контрольн</w:t>
      </w:r>
      <w:r w:rsidRPr="006C5843">
        <w:rPr>
          <w:rFonts w:cs="Times New Roman"/>
          <w:color w:val="000000"/>
          <w:sz w:val="28"/>
          <w:szCs w:val="28"/>
        </w:rPr>
        <w:t xml:space="preserve">ого мероприятия проверено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целевое</w:t>
      </w:r>
      <w:proofErr w:type="gramEnd"/>
    </w:p>
    <w:p w:rsidR="005864FF" w:rsidRPr="006C5843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 </w:t>
      </w:r>
      <w:r w:rsidRPr="006C5843">
        <w:rPr>
          <w:rFonts w:cs="Times New Roman"/>
          <w:color w:val="000000"/>
          <w:sz w:val="28"/>
          <w:szCs w:val="28"/>
        </w:rPr>
        <w:t>эффективное использование средств местного бюджета, выделенных</w:t>
      </w:r>
    </w:p>
    <w:p w:rsidR="005864FF" w:rsidRDefault="005864FF" w:rsidP="005864F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</w:t>
      </w:r>
      <w:r w:rsidRPr="006C5843">
        <w:rPr>
          <w:rFonts w:cs="Times New Roman"/>
          <w:color w:val="000000"/>
          <w:sz w:val="28"/>
          <w:szCs w:val="28"/>
        </w:rPr>
        <w:t>дмин</w:t>
      </w:r>
      <w:r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раойна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 на содержание мест захоронения,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проверка показала, что средства по главному распорядителю бюджетных</w:t>
      </w:r>
      <w:r>
        <w:rPr>
          <w:rFonts w:cs="Times New Roman"/>
          <w:color w:val="000000"/>
          <w:sz w:val="28"/>
          <w:szCs w:val="28"/>
        </w:rPr>
        <w:t xml:space="preserve"> средств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cs="Times New Roman"/>
          <w:color w:val="000000"/>
          <w:sz w:val="28"/>
          <w:szCs w:val="28"/>
        </w:rPr>
        <w:t xml:space="preserve">по полномочиям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поселения) в </w:t>
      </w:r>
      <w:r w:rsidRPr="006C5843">
        <w:rPr>
          <w:rFonts w:cs="Times New Roman"/>
          <w:color w:val="000000"/>
          <w:sz w:val="28"/>
          <w:szCs w:val="28"/>
        </w:rPr>
        <w:t xml:space="preserve">сумме </w:t>
      </w:r>
      <w:r>
        <w:rPr>
          <w:rFonts w:cs="Times New Roman"/>
          <w:color w:val="000000"/>
          <w:sz w:val="28"/>
          <w:szCs w:val="28"/>
        </w:rPr>
        <w:t>1136,0 тыс. руб</w:t>
      </w:r>
      <w:r w:rsidRPr="006C584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классифицируются как </w:t>
      </w:r>
      <w:r w:rsidRPr="006C5843">
        <w:rPr>
          <w:rFonts w:cs="Times New Roman"/>
          <w:b/>
          <w:bCs/>
          <w:color w:val="000000"/>
          <w:sz w:val="28"/>
          <w:szCs w:val="28"/>
        </w:rPr>
        <w:t>неправомерные расходы.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FF"/>
    <w:rsid w:val="00532C99"/>
    <w:rsid w:val="005864FF"/>
    <w:rsid w:val="00873936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2018-02-22T12:18:00Z</dcterms:created>
  <dcterms:modified xsi:type="dcterms:W3CDTF">2018-02-22T12:19:00Z</dcterms:modified>
</cp:coreProperties>
</file>