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11" w:rsidRPr="00B63869" w:rsidRDefault="00582511" w:rsidP="00582511">
      <w:pPr>
        <w:pStyle w:val="a8"/>
        <w:jc w:val="right"/>
        <w:rPr>
          <w:b/>
          <w:bCs/>
          <w:sz w:val="24"/>
        </w:rPr>
      </w:pPr>
    </w:p>
    <w:p w:rsidR="00582511" w:rsidRPr="00B63869" w:rsidRDefault="00582511" w:rsidP="00582511">
      <w:pPr>
        <w:pStyle w:val="a8"/>
        <w:rPr>
          <w:b/>
          <w:bCs/>
          <w:sz w:val="24"/>
        </w:rPr>
      </w:pPr>
      <w:r w:rsidRPr="00B63869">
        <w:rPr>
          <w:b/>
          <w:bCs/>
          <w:sz w:val="24"/>
        </w:rPr>
        <w:t xml:space="preserve">РОССИЙСКАЯ ФЕДЕРАЦИЯ </w:t>
      </w:r>
    </w:p>
    <w:p w:rsidR="00582511" w:rsidRPr="00B63869" w:rsidRDefault="00582511" w:rsidP="00582511">
      <w:pPr>
        <w:jc w:val="center"/>
        <w:rPr>
          <w:rFonts w:ascii="Times New Roman" w:hAnsi="Times New Roman" w:cs="Times New Roman"/>
          <w:b/>
          <w:bCs/>
        </w:rPr>
      </w:pPr>
      <w:r w:rsidRPr="00B63869">
        <w:rPr>
          <w:rFonts w:ascii="Times New Roman" w:hAnsi="Times New Roman" w:cs="Times New Roman"/>
          <w:b/>
          <w:bCs/>
        </w:rPr>
        <w:t>КЛЕТНЯНСКИЙ РАЙОННЫЙ СОВЕТ НАРОДНЫХ ДЕПУТАТОВ</w:t>
      </w:r>
    </w:p>
    <w:p w:rsidR="00582511" w:rsidRPr="00B63869" w:rsidRDefault="00582511" w:rsidP="00582511">
      <w:pPr>
        <w:ind w:left="720"/>
        <w:jc w:val="center"/>
        <w:rPr>
          <w:rFonts w:ascii="Times New Roman" w:hAnsi="Times New Roman" w:cs="Times New Roman"/>
          <w:b/>
          <w:bCs/>
        </w:rPr>
      </w:pPr>
    </w:p>
    <w:p w:rsidR="00582511" w:rsidRPr="00B63869" w:rsidRDefault="00582511" w:rsidP="00582511">
      <w:pPr>
        <w:pStyle w:val="2"/>
        <w:rPr>
          <w:sz w:val="24"/>
        </w:rPr>
      </w:pPr>
      <w:r w:rsidRPr="00B63869">
        <w:rPr>
          <w:sz w:val="24"/>
        </w:rPr>
        <w:t>РЕШЕНИЕ</w:t>
      </w:r>
    </w:p>
    <w:p w:rsidR="00582511" w:rsidRPr="00B63869" w:rsidRDefault="00582511" w:rsidP="00582511">
      <w:pPr>
        <w:ind w:left="720"/>
        <w:rPr>
          <w:rFonts w:ascii="Times New Roman" w:hAnsi="Times New Roman" w:cs="Times New Roman"/>
        </w:rPr>
      </w:pPr>
    </w:p>
    <w:p w:rsidR="00582511" w:rsidRPr="00B63869" w:rsidRDefault="00582511" w:rsidP="00582511">
      <w:pPr>
        <w:jc w:val="both"/>
        <w:rPr>
          <w:rFonts w:ascii="Times New Roman" w:hAnsi="Times New Roman" w:cs="Times New Roman"/>
        </w:rPr>
      </w:pPr>
      <w:r w:rsidRPr="00B63869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20.07.</w:t>
      </w:r>
      <w:r w:rsidRPr="00B63869">
        <w:rPr>
          <w:rFonts w:ascii="Times New Roman" w:hAnsi="Times New Roman" w:cs="Times New Roman"/>
        </w:rPr>
        <w:t>2017г.</w:t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ab/>
        <w:t xml:space="preserve"> № </w:t>
      </w:r>
      <w:r>
        <w:rPr>
          <w:rFonts w:ascii="Times New Roman" w:hAnsi="Times New Roman" w:cs="Times New Roman"/>
        </w:rPr>
        <w:t>27-9/1</w:t>
      </w:r>
    </w:p>
    <w:p w:rsidR="00582511" w:rsidRPr="00B63869" w:rsidRDefault="00582511" w:rsidP="00582511">
      <w:pPr>
        <w:jc w:val="both"/>
        <w:rPr>
          <w:rFonts w:ascii="Times New Roman" w:hAnsi="Times New Roman" w:cs="Times New Roman"/>
        </w:rPr>
      </w:pPr>
      <w:r w:rsidRPr="00B63869">
        <w:rPr>
          <w:rFonts w:ascii="Times New Roman" w:hAnsi="Times New Roman" w:cs="Times New Roman"/>
        </w:rPr>
        <w:t xml:space="preserve"> п. </w:t>
      </w:r>
      <w:proofErr w:type="spellStart"/>
      <w:r w:rsidRPr="00B63869">
        <w:rPr>
          <w:rFonts w:ascii="Times New Roman" w:hAnsi="Times New Roman" w:cs="Times New Roman"/>
        </w:rPr>
        <w:t>Клетня</w:t>
      </w:r>
      <w:proofErr w:type="spellEnd"/>
    </w:p>
    <w:p w:rsidR="00582511" w:rsidRPr="00B63869" w:rsidRDefault="00582511" w:rsidP="00582511">
      <w:pPr>
        <w:pStyle w:val="50"/>
        <w:shd w:val="clear" w:color="auto" w:fill="auto"/>
        <w:spacing w:after="474"/>
        <w:ind w:left="20" w:right="1840"/>
        <w:jc w:val="left"/>
        <w:rPr>
          <w:sz w:val="24"/>
          <w:szCs w:val="24"/>
        </w:rPr>
      </w:pPr>
    </w:p>
    <w:p w:rsidR="00582511" w:rsidRPr="007D0647" w:rsidRDefault="00582511" w:rsidP="00582511">
      <w:pPr>
        <w:pStyle w:val="50"/>
        <w:shd w:val="clear" w:color="auto" w:fill="auto"/>
        <w:spacing w:after="474"/>
        <w:ind w:left="20" w:right="1840"/>
        <w:jc w:val="left"/>
        <w:rPr>
          <w:b/>
          <w:sz w:val="24"/>
          <w:szCs w:val="24"/>
        </w:rPr>
      </w:pPr>
      <w:r w:rsidRPr="007D0647">
        <w:rPr>
          <w:b/>
          <w:sz w:val="24"/>
          <w:szCs w:val="24"/>
        </w:rPr>
        <w:t xml:space="preserve">Об утверждении Положения 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Pr="007D0647">
        <w:rPr>
          <w:b/>
          <w:sz w:val="24"/>
          <w:szCs w:val="24"/>
        </w:rPr>
        <w:t>Клетнянском</w:t>
      </w:r>
      <w:proofErr w:type="spellEnd"/>
      <w:r w:rsidRPr="007D0647">
        <w:rPr>
          <w:b/>
          <w:sz w:val="24"/>
          <w:szCs w:val="24"/>
        </w:rPr>
        <w:t xml:space="preserve"> муниципальном районе</w:t>
      </w:r>
    </w:p>
    <w:p w:rsidR="00582511" w:rsidRPr="00B63869" w:rsidRDefault="00582511" w:rsidP="00582511">
      <w:pPr>
        <w:pStyle w:val="50"/>
        <w:shd w:val="clear" w:color="auto" w:fill="auto"/>
        <w:spacing w:after="303" w:line="317" w:lineRule="exact"/>
        <w:ind w:left="20" w:firstLine="54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 xml:space="preserve">Руководствуясь Федеральным законом от 06.10.2003 </w:t>
      </w:r>
      <w:r w:rsidRPr="00B63869">
        <w:rPr>
          <w:sz w:val="24"/>
          <w:szCs w:val="24"/>
          <w:lang w:val="en-US"/>
        </w:rPr>
        <w:t>N</w:t>
      </w:r>
      <w:r w:rsidRPr="00B63869">
        <w:rPr>
          <w:sz w:val="24"/>
          <w:szCs w:val="24"/>
        </w:rPr>
        <w:t xml:space="preserve"> 1Э1-ФЗ "Об общих принципах организации местного самоуправления в Российской Федерации", Уставом </w:t>
      </w:r>
      <w:proofErr w:type="spellStart"/>
      <w:r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района, </w:t>
      </w:r>
    </w:p>
    <w:p w:rsidR="00582511" w:rsidRPr="00B63869" w:rsidRDefault="00582511" w:rsidP="00582511">
      <w:pPr>
        <w:jc w:val="both"/>
        <w:rPr>
          <w:rFonts w:ascii="Times New Roman" w:hAnsi="Times New Roman" w:cs="Times New Roman"/>
          <w:b/>
        </w:rPr>
      </w:pPr>
      <w:r w:rsidRPr="00B6386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B63869">
        <w:rPr>
          <w:rFonts w:ascii="Times New Roman" w:hAnsi="Times New Roman" w:cs="Times New Roman"/>
        </w:rPr>
        <w:t xml:space="preserve"> </w:t>
      </w:r>
      <w:r w:rsidRPr="00B63869">
        <w:rPr>
          <w:rFonts w:ascii="Times New Roman" w:hAnsi="Times New Roman" w:cs="Times New Roman"/>
          <w:b/>
        </w:rPr>
        <w:t>КЛЕТНЯНСКИЙ РАЙОННЫЙ СОВЕТ НАРОДНЫХ ДЕПУТАТОВ</w:t>
      </w:r>
    </w:p>
    <w:p w:rsidR="00582511" w:rsidRPr="00B63869" w:rsidRDefault="00582511" w:rsidP="00582511">
      <w:pPr>
        <w:jc w:val="both"/>
        <w:rPr>
          <w:rFonts w:ascii="Times New Roman" w:hAnsi="Times New Roman" w:cs="Times New Roman"/>
          <w:b/>
        </w:rPr>
      </w:pPr>
      <w:r w:rsidRPr="00B63869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 w:rsidRPr="00B63869">
        <w:rPr>
          <w:rFonts w:ascii="Times New Roman" w:hAnsi="Times New Roman" w:cs="Times New Roman"/>
          <w:b/>
        </w:rPr>
        <w:t>РЕШИЛ:</w:t>
      </w:r>
    </w:p>
    <w:p w:rsidR="00582511" w:rsidRDefault="00582511" w:rsidP="00582511">
      <w:pPr>
        <w:pStyle w:val="50"/>
        <w:shd w:val="clear" w:color="auto" w:fill="auto"/>
        <w:spacing w:after="303" w:line="317" w:lineRule="exact"/>
        <w:ind w:left="20" w:hanging="20"/>
        <w:jc w:val="both"/>
        <w:rPr>
          <w:sz w:val="24"/>
          <w:szCs w:val="24"/>
        </w:rPr>
      </w:pPr>
    </w:p>
    <w:p w:rsidR="00582511" w:rsidRDefault="00582511" w:rsidP="00582511">
      <w:pPr>
        <w:pStyle w:val="50"/>
        <w:shd w:val="clear" w:color="auto" w:fill="auto"/>
        <w:spacing w:after="303" w:line="317" w:lineRule="exact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 </w:t>
      </w:r>
      <w:r w:rsidRPr="00B63869">
        <w:rPr>
          <w:sz w:val="24"/>
          <w:szCs w:val="24"/>
        </w:rPr>
        <w:t xml:space="preserve">Утвердить Положение "О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районе" (прилагается).</w:t>
      </w:r>
    </w:p>
    <w:p w:rsidR="00582511" w:rsidRPr="00B63869" w:rsidRDefault="00582511" w:rsidP="00582511">
      <w:pPr>
        <w:pStyle w:val="50"/>
        <w:shd w:val="clear" w:color="auto" w:fill="auto"/>
        <w:spacing w:after="303" w:line="317" w:lineRule="exact"/>
        <w:ind w:left="20" w:hanging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3869">
        <w:rPr>
          <w:sz w:val="24"/>
          <w:szCs w:val="24"/>
        </w:rPr>
        <w:t>2</w:t>
      </w:r>
      <w:r w:rsidRPr="00B63869">
        <w:rPr>
          <w:color w:val="000000" w:themeColor="text1"/>
          <w:sz w:val="24"/>
          <w:szCs w:val="24"/>
        </w:rPr>
        <w:t xml:space="preserve">. </w:t>
      </w:r>
      <w:r w:rsidRPr="00B63869">
        <w:rPr>
          <w:rFonts w:eastAsia="Calibri"/>
          <w:sz w:val="24"/>
          <w:szCs w:val="24"/>
        </w:rPr>
        <w:t>Опубликовать настоящее Положение в «Информационном бюллетене муниципального образования «</w:t>
      </w:r>
      <w:proofErr w:type="spellStart"/>
      <w:r w:rsidRPr="00B63869">
        <w:rPr>
          <w:rFonts w:eastAsia="Calibri"/>
          <w:sz w:val="24"/>
          <w:szCs w:val="24"/>
        </w:rPr>
        <w:t>Клетнянский</w:t>
      </w:r>
      <w:proofErr w:type="spellEnd"/>
      <w:r w:rsidRPr="00B63869">
        <w:rPr>
          <w:rFonts w:eastAsia="Calibri"/>
          <w:sz w:val="24"/>
          <w:szCs w:val="24"/>
        </w:rPr>
        <w:t xml:space="preserve"> муниципальный район», Сборнике муниципальных правовых актов </w:t>
      </w:r>
      <w:proofErr w:type="spellStart"/>
      <w:r w:rsidRPr="00B63869">
        <w:rPr>
          <w:rFonts w:eastAsia="Calibri"/>
          <w:sz w:val="24"/>
          <w:szCs w:val="24"/>
        </w:rPr>
        <w:t>Клетнянского</w:t>
      </w:r>
      <w:proofErr w:type="spellEnd"/>
      <w:r w:rsidRPr="00B63869">
        <w:rPr>
          <w:rFonts w:eastAsia="Calibri"/>
          <w:sz w:val="24"/>
          <w:szCs w:val="24"/>
        </w:rPr>
        <w:t xml:space="preserve"> района и на официальном сайте администрации </w:t>
      </w:r>
      <w:proofErr w:type="spellStart"/>
      <w:r w:rsidRPr="00B63869">
        <w:rPr>
          <w:rFonts w:eastAsia="Calibri"/>
          <w:sz w:val="24"/>
          <w:szCs w:val="24"/>
        </w:rPr>
        <w:t>Клетнянского</w:t>
      </w:r>
      <w:proofErr w:type="spellEnd"/>
      <w:r w:rsidRPr="00B63869">
        <w:rPr>
          <w:rFonts w:eastAsia="Calibri"/>
          <w:sz w:val="24"/>
          <w:szCs w:val="24"/>
        </w:rPr>
        <w:t xml:space="preserve"> района (</w:t>
      </w:r>
      <w:proofErr w:type="spellStart"/>
      <w:r w:rsidRPr="00B63869">
        <w:rPr>
          <w:rFonts w:eastAsia="Calibri"/>
          <w:sz w:val="24"/>
          <w:szCs w:val="24"/>
          <w:lang w:val="en-US"/>
        </w:rPr>
        <w:t>adm</w:t>
      </w:r>
      <w:proofErr w:type="spellEnd"/>
      <w:r w:rsidRPr="00B63869">
        <w:rPr>
          <w:rFonts w:eastAsia="Calibri"/>
          <w:sz w:val="24"/>
          <w:szCs w:val="24"/>
        </w:rPr>
        <w:t>-</w:t>
      </w:r>
      <w:proofErr w:type="spellStart"/>
      <w:r w:rsidRPr="00B63869">
        <w:rPr>
          <w:rFonts w:eastAsia="Calibri"/>
          <w:sz w:val="24"/>
          <w:szCs w:val="24"/>
          <w:lang w:val="en-US"/>
        </w:rPr>
        <w:t>kletnya</w:t>
      </w:r>
      <w:proofErr w:type="spellEnd"/>
      <w:r w:rsidRPr="00B63869">
        <w:rPr>
          <w:rFonts w:eastAsia="Calibri"/>
          <w:sz w:val="24"/>
          <w:szCs w:val="24"/>
        </w:rPr>
        <w:t>.</w:t>
      </w:r>
      <w:proofErr w:type="spellStart"/>
      <w:r w:rsidRPr="00B63869">
        <w:rPr>
          <w:rFonts w:eastAsia="Calibri"/>
          <w:sz w:val="24"/>
          <w:szCs w:val="24"/>
          <w:lang w:val="en-US"/>
        </w:rPr>
        <w:t>ru</w:t>
      </w:r>
      <w:proofErr w:type="spellEnd"/>
      <w:r w:rsidRPr="00B63869">
        <w:rPr>
          <w:rFonts w:eastAsia="Calibri"/>
          <w:sz w:val="24"/>
          <w:szCs w:val="24"/>
        </w:rPr>
        <w:t>) в  сети  «Интернет».</w:t>
      </w:r>
    </w:p>
    <w:p w:rsidR="00582511" w:rsidRDefault="00582511" w:rsidP="00582511">
      <w:pPr>
        <w:pStyle w:val="50"/>
        <w:shd w:val="clear" w:color="auto" w:fill="auto"/>
        <w:spacing w:line="250" w:lineRule="exact"/>
        <w:ind w:left="100"/>
        <w:jc w:val="left"/>
        <w:rPr>
          <w:sz w:val="24"/>
          <w:szCs w:val="24"/>
        </w:rPr>
      </w:pPr>
    </w:p>
    <w:p w:rsidR="00582511" w:rsidRDefault="00582511" w:rsidP="00582511">
      <w:pPr>
        <w:pStyle w:val="50"/>
        <w:shd w:val="clear" w:color="auto" w:fill="auto"/>
        <w:spacing w:line="250" w:lineRule="exact"/>
        <w:ind w:left="100"/>
        <w:jc w:val="left"/>
        <w:rPr>
          <w:sz w:val="24"/>
          <w:szCs w:val="24"/>
        </w:rPr>
      </w:pPr>
    </w:p>
    <w:p w:rsidR="00582511" w:rsidRPr="00B63869" w:rsidRDefault="00582511" w:rsidP="00582511">
      <w:pPr>
        <w:pStyle w:val="50"/>
        <w:shd w:val="clear" w:color="auto" w:fill="auto"/>
        <w:spacing w:line="250" w:lineRule="exact"/>
        <w:ind w:left="100"/>
        <w:jc w:val="left"/>
        <w:rPr>
          <w:b/>
          <w:sz w:val="24"/>
          <w:szCs w:val="24"/>
        </w:rPr>
      </w:pPr>
      <w:r w:rsidRPr="00B63869">
        <w:rPr>
          <w:b/>
          <w:sz w:val="24"/>
          <w:szCs w:val="24"/>
        </w:rPr>
        <w:t xml:space="preserve">Глава </w:t>
      </w:r>
      <w:proofErr w:type="spellStart"/>
      <w:r w:rsidRPr="00B63869">
        <w:rPr>
          <w:b/>
          <w:sz w:val="24"/>
          <w:szCs w:val="24"/>
        </w:rPr>
        <w:t>Клетнянского</w:t>
      </w:r>
      <w:proofErr w:type="spellEnd"/>
      <w:r w:rsidRPr="00B63869">
        <w:rPr>
          <w:b/>
          <w:sz w:val="24"/>
          <w:szCs w:val="24"/>
        </w:rPr>
        <w:t xml:space="preserve"> района</w:t>
      </w:r>
      <w:r w:rsidRPr="00B63869">
        <w:rPr>
          <w:b/>
          <w:sz w:val="24"/>
          <w:szCs w:val="24"/>
        </w:rPr>
        <w:tab/>
      </w:r>
      <w:r w:rsidRPr="00B63869">
        <w:rPr>
          <w:b/>
          <w:sz w:val="24"/>
          <w:szCs w:val="24"/>
        </w:rPr>
        <w:tab/>
      </w:r>
      <w:r w:rsidRPr="00B63869">
        <w:rPr>
          <w:b/>
          <w:sz w:val="24"/>
          <w:szCs w:val="24"/>
        </w:rPr>
        <w:tab/>
      </w:r>
      <w:r w:rsidRPr="00B63869">
        <w:rPr>
          <w:b/>
          <w:sz w:val="24"/>
          <w:szCs w:val="24"/>
        </w:rPr>
        <w:tab/>
      </w:r>
      <w:r w:rsidRPr="00B63869">
        <w:rPr>
          <w:b/>
          <w:sz w:val="24"/>
          <w:szCs w:val="24"/>
        </w:rPr>
        <w:tab/>
      </w:r>
      <w:r w:rsidRPr="00B63869">
        <w:rPr>
          <w:b/>
          <w:sz w:val="24"/>
          <w:szCs w:val="24"/>
        </w:rPr>
        <w:tab/>
      </w:r>
      <w:r w:rsidRPr="00B63869">
        <w:rPr>
          <w:rStyle w:val="5Exact"/>
          <w:b/>
          <w:spacing w:val="0"/>
          <w:sz w:val="24"/>
          <w:szCs w:val="24"/>
        </w:rPr>
        <w:t>Н.И.Нечипоренко</w:t>
      </w:r>
    </w:p>
    <w:p w:rsidR="00582511" w:rsidRDefault="00582511" w:rsidP="00582511">
      <w:pPr>
        <w:pStyle w:val="50"/>
        <w:shd w:val="clear" w:color="auto" w:fill="auto"/>
        <w:spacing w:line="270" w:lineRule="exact"/>
        <w:ind w:left="20"/>
        <w:jc w:val="left"/>
        <w:rPr>
          <w:sz w:val="24"/>
          <w:szCs w:val="24"/>
        </w:rPr>
      </w:pPr>
    </w:p>
    <w:p w:rsidR="00582511" w:rsidRDefault="00582511" w:rsidP="00582511">
      <w:pPr>
        <w:pStyle w:val="50"/>
        <w:shd w:val="clear" w:color="auto" w:fill="auto"/>
        <w:spacing w:line="270" w:lineRule="exact"/>
        <w:ind w:left="20"/>
        <w:jc w:val="left"/>
        <w:rPr>
          <w:sz w:val="24"/>
          <w:szCs w:val="24"/>
        </w:rPr>
      </w:pPr>
    </w:p>
    <w:p w:rsidR="00582511" w:rsidRDefault="00582511" w:rsidP="00582511">
      <w:pPr>
        <w:pStyle w:val="50"/>
        <w:shd w:val="clear" w:color="auto" w:fill="auto"/>
        <w:spacing w:line="270" w:lineRule="exact"/>
        <w:ind w:left="20"/>
        <w:jc w:val="left"/>
        <w:rPr>
          <w:sz w:val="24"/>
          <w:szCs w:val="24"/>
        </w:rPr>
      </w:pPr>
    </w:p>
    <w:p w:rsidR="00582511" w:rsidRDefault="00582511" w:rsidP="00582511">
      <w:pPr>
        <w:pStyle w:val="50"/>
        <w:shd w:val="clear" w:color="auto" w:fill="auto"/>
        <w:spacing w:line="270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Исп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еляков В.Ю.</w:t>
      </w:r>
    </w:p>
    <w:p w:rsidR="00582511" w:rsidRPr="00B63869" w:rsidRDefault="00582511" w:rsidP="00582511">
      <w:pPr>
        <w:pStyle w:val="50"/>
        <w:shd w:val="clear" w:color="auto" w:fill="auto"/>
        <w:spacing w:line="270" w:lineRule="exact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т. 9-13-35</w:t>
      </w: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582511" w:rsidRDefault="00582511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</w:p>
    <w:p w:rsidR="00B63869" w:rsidRPr="00B63869" w:rsidRDefault="00F840B6" w:rsidP="00B63869">
      <w:pPr>
        <w:pStyle w:val="21"/>
        <w:shd w:val="clear" w:color="auto" w:fill="auto"/>
        <w:spacing w:after="182" w:line="240" w:lineRule="auto"/>
        <w:ind w:left="3261" w:right="560" w:firstLine="640"/>
        <w:jc w:val="right"/>
        <w:rPr>
          <w:sz w:val="24"/>
          <w:szCs w:val="24"/>
        </w:rPr>
      </w:pPr>
      <w:r w:rsidRPr="00B63869">
        <w:rPr>
          <w:sz w:val="24"/>
          <w:szCs w:val="24"/>
        </w:rPr>
        <w:lastRenderedPageBreak/>
        <w:t xml:space="preserve">Приложение </w:t>
      </w:r>
    </w:p>
    <w:p w:rsidR="007442A9" w:rsidRPr="00B63869" w:rsidRDefault="00F840B6" w:rsidP="00B63869">
      <w:pPr>
        <w:pStyle w:val="21"/>
        <w:shd w:val="clear" w:color="auto" w:fill="auto"/>
        <w:spacing w:after="182" w:line="240" w:lineRule="auto"/>
        <w:ind w:left="3261" w:right="-140" w:firstLine="640"/>
        <w:jc w:val="right"/>
        <w:rPr>
          <w:sz w:val="24"/>
          <w:szCs w:val="24"/>
        </w:rPr>
      </w:pPr>
      <w:r w:rsidRPr="00B63869">
        <w:rPr>
          <w:sz w:val="24"/>
          <w:szCs w:val="24"/>
        </w:rPr>
        <w:t xml:space="preserve">к решению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районного Совета народных депутатов №</w:t>
      </w:r>
      <w:r w:rsidR="00B5602C">
        <w:rPr>
          <w:sz w:val="24"/>
          <w:szCs w:val="24"/>
        </w:rPr>
        <w:t xml:space="preserve"> 27-9/1</w:t>
      </w:r>
      <w:r w:rsidRPr="00B63869">
        <w:rPr>
          <w:sz w:val="24"/>
          <w:szCs w:val="24"/>
        </w:rPr>
        <w:t xml:space="preserve"> от </w:t>
      </w:r>
      <w:r w:rsidR="00B5602C">
        <w:rPr>
          <w:sz w:val="24"/>
          <w:szCs w:val="24"/>
        </w:rPr>
        <w:t>20.07.2017</w:t>
      </w:r>
      <w:r w:rsidRPr="00B63869">
        <w:rPr>
          <w:sz w:val="24"/>
          <w:szCs w:val="24"/>
        </w:rPr>
        <w:t xml:space="preserve"> года</w:t>
      </w:r>
    </w:p>
    <w:p w:rsidR="00B860C6" w:rsidRPr="00B63869" w:rsidRDefault="00B860C6" w:rsidP="009D77B0">
      <w:pPr>
        <w:pStyle w:val="21"/>
        <w:shd w:val="clear" w:color="auto" w:fill="auto"/>
        <w:spacing w:after="182" w:line="240" w:lineRule="auto"/>
        <w:ind w:left="3261" w:right="560" w:firstLine="640"/>
        <w:rPr>
          <w:sz w:val="24"/>
          <w:szCs w:val="24"/>
        </w:rPr>
      </w:pPr>
    </w:p>
    <w:p w:rsidR="00B860C6" w:rsidRPr="00B63869" w:rsidRDefault="00B860C6">
      <w:pPr>
        <w:pStyle w:val="21"/>
        <w:shd w:val="clear" w:color="auto" w:fill="auto"/>
        <w:spacing w:after="0" w:line="206" w:lineRule="exact"/>
        <w:jc w:val="center"/>
        <w:rPr>
          <w:rStyle w:val="a5"/>
          <w:sz w:val="24"/>
          <w:szCs w:val="24"/>
        </w:rPr>
      </w:pPr>
    </w:p>
    <w:p w:rsidR="007442A9" w:rsidRPr="00B63869" w:rsidRDefault="00F840B6" w:rsidP="00B63869">
      <w:pPr>
        <w:pStyle w:val="21"/>
        <w:shd w:val="clear" w:color="auto" w:fill="auto"/>
        <w:spacing w:after="0" w:line="240" w:lineRule="auto"/>
        <w:jc w:val="center"/>
        <w:rPr>
          <w:b/>
          <w:bCs/>
          <w:smallCaps/>
          <w:sz w:val="24"/>
          <w:szCs w:val="24"/>
        </w:rPr>
      </w:pPr>
      <w:r w:rsidRPr="00B63869">
        <w:rPr>
          <w:b/>
          <w:bCs/>
          <w:smallCaps/>
          <w:sz w:val="24"/>
          <w:szCs w:val="24"/>
        </w:rPr>
        <w:t>ПОЛОЖЕНИЕ</w:t>
      </w:r>
    </w:p>
    <w:p w:rsidR="007442A9" w:rsidRPr="00B63869" w:rsidRDefault="00F840B6" w:rsidP="00B63869">
      <w:pPr>
        <w:pStyle w:val="21"/>
        <w:shd w:val="clear" w:color="auto" w:fill="auto"/>
        <w:spacing w:after="173" w:line="240" w:lineRule="auto"/>
        <w:ind w:left="40" w:right="20"/>
        <w:jc w:val="center"/>
        <w:rPr>
          <w:b/>
          <w:sz w:val="24"/>
          <w:szCs w:val="24"/>
        </w:rPr>
      </w:pPr>
      <w:r w:rsidRPr="00B63869">
        <w:rPr>
          <w:b/>
          <w:sz w:val="24"/>
          <w:szCs w:val="24"/>
        </w:rPr>
        <w:t xml:space="preserve">о порядке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B860C6" w:rsidRPr="00B63869">
        <w:rPr>
          <w:b/>
          <w:sz w:val="24"/>
          <w:szCs w:val="24"/>
        </w:rPr>
        <w:t>Клетнянском</w:t>
      </w:r>
      <w:proofErr w:type="spellEnd"/>
      <w:r w:rsidRPr="00B63869">
        <w:rPr>
          <w:b/>
          <w:sz w:val="24"/>
          <w:szCs w:val="24"/>
        </w:rPr>
        <w:t xml:space="preserve"> муниципальном районе</w:t>
      </w:r>
    </w:p>
    <w:p w:rsidR="00B63869" w:rsidRPr="00B63869" w:rsidRDefault="00B63869" w:rsidP="00B63869">
      <w:pPr>
        <w:pStyle w:val="21"/>
        <w:shd w:val="clear" w:color="auto" w:fill="auto"/>
        <w:spacing w:after="173" w:line="240" w:lineRule="auto"/>
        <w:ind w:left="40" w:right="20"/>
        <w:jc w:val="center"/>
        <w:rPr>
          <w:sz w:val="24"/>
          <w:szCs w:val="24"/>
        </w:rPr>
      </w:pPr>
    </w:p>
    <w:p w:rsidR="007442A9" w:rsidRPr="00B63869" w:rsidRDefault="00F840B6" w:rsidP="00F802E5">
      <w:pPr>
        <w:pStyle w:val="21"/>
        <w:numPr>
          <w:ilvl w:val="0"/>
          <w:numId w:val="1"/>
        </w:numPr>
        <w:shd w:val="clear" w:color="auto" w:fill="auto"/>
        <w:tabs>
          <w:tab w:val="left" w:pos="641"/>
        </w:tabs>
        <w:spacing w:after="0" w:line="240" w:lineRule="auto"/>
        <w:ind w:left="4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Общие положения</w:t>
      </w:r>
    </w:p>
    <w:p w:rsidR="007442A9" w:rsidRPr="00B63869" w:rsidRDefault="00F840B6" w:rsidP="00F802E5">
      <w:pPr>
        <w:pStyle w:val="21"/>
        <w:numPr>
          <w:ilvl w:val="1"/>
          <w:numId w:val="1"/>
        </w:numPr>
        <w:shd w:val="clear" w:color="auto" w:fill="auto"/>
        <w:tabs>
          <w:tab w:val="left" w:pos="856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proofErr w:type="gramStart"/>
      <w:r w:rsidRPr="00B63869">
        <w:rPr>
          <w:sz w:val="24"/>
          <w:szCs w:val="24"/>
        </w:rPr>
        <w:t xml:space="preserve">Настоящее Положение (далее по тексту - Положение) определяет порядок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районе, а также устанавливает правовые основы деятельности органов местного самоуправления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 в области присвоения имен муниципальным предприятиям и учреждениям, установки мемориальных досок, памятных знаков, нормализации, употребления, регистрации, учета и сохранения наименований как составной части</w:t>
      </w:r>
      <w:proofErr w:type="gramEnd"/>
      <w:r w:rsidRPr="00B63869">
        <w:rPr>
          <w:sz w:val="24"/>
          <w:szCs w:val="24"/>
        </w:rPr>
        <w:t xml:space="preserve"> исторического и культурного наследия населения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района.</w:t>
      </w:r>
    </w:p>
    <w:p w:rsidR="007442A9" w:rsidRPr="00B63869" w:rsidRDefault="00F840B6" w:rsidP="00F802E5">
      <w:pPr>
        <w:pStyle w:val="21"/>
        <w:numPr>
          <w:ilvl w:val="1"/>
          <w:numId w:val="1"/>
        </w:numPr>
        <w:shd w:val="clear" w:color="auto" w:fill="auto"/>
        <w:tabs>
          <w:tab w:val="left" w:pos="765"/>
        </w:tabs>
        <w:spacing w:after="0" w:line="240" w:lineRule="auto"/>
        <w:ind w:left="4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В настоящем Положении используются следующие основные понятия:</w:t>
      </w:r>
    </w:p>
    <w:p w:rsidR="007442A9" w:rsidRPr="00B63869" w:rsidRDefault="00F840B6" w:rsidP="002D445C">
      <w:pPr>
        <w:pStyle w:val="21"/>
        <w:numPr>
          <w:ilvl w:val="0"/>
          <w:numId w:val="2"/>
        </w:numPr>
        <w:shd w:val="clear" w:color="auto" w:fill="auto"/>
        <w:tabs>
          <w:tab w:val="left" w:pos="641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мемориальные доски - плиты, выполненные из долговечных материалов, с текстом или изображением, информирующим об историческом событии, о жизни и деятельности выдающихся личностей;</w:t>
      </w:r>
    </w:p>
    <w:p w:rsidR="007442A9" w:rsidRPr="00B63869" w:rsidRDefault="00F840B6" w:rsidP="00F802E5">
      <w:pPr>
        <w:pStyle w:val="21"/>
        <w:numPr>
          <w:ilvl w:val="0"/>
          <w:numId w:val="2"/>
        </w:numPr>
        <w:shd w:val="clear" w:color="auto" w:fill="auto"/>
        <w:tabs>
          <w:tab w:val="left" w:pos="664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сооружений, являющихся памятниками истории, культуры и архитектуры.</w:t>
      </w:r>
    </w:p>
    <w:p w:rsidR="007442A9" w:rsidRPr="00B63869" w:rsidRDefault="00F840B6" w:rsidP="00F802E5">
      <w:pPr>
        <w:pStyle w:val="21"/>
        <w:numPr>
          <w:ilvl w:val="0"/>
          <w:numId w:val="1"/>
        </w:numPr>
        <w:shd w:val="clear" w:color="auto" w:fill="auto"/>
        <w:tabs>
          <w:tab w:val="left" w:pos="819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 xml:space="preserve">Общие требования к присвоению имен выдающихся личностей муниципальным предприятиям и учреждениям, установке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</w:t>
      </w:r>
    </w:p>
    <w:p w:rsidR="007442A9" w:rsidRPr="00B63869" w:rsidRDefault="00F840B6" w:rsidP="00F802E5">
      <w:pPr>
        <w:pStyle w:val="21"/>
        <w:numPr>
          <w:ilvl w:val="1"/>
          <w:numId w:val="1"/>
        </w:numPr>
        <w:shd w:val="clear" w:color="auto" w:fill="auto"/>
        <w:tabs>
          <w:tab w:val="left" w:pos="955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 xml:space="preserve">Основные требования к присвоению имен выдающихся личностей муниципальным предприятиям и учреждениям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района.</w:t>
      </w:r>
    </w:p>
    <w:p w:rsidR="007442A9" w:rsidRPr="00B63869" w:rsidRDefault="00F840B6" w:rsidP="00F802E5">
      <w:pPr>
        <w:pStyle w:val="21"/>
        <w:shd w:val="clear" w:color="auto" w:fill="auto"/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 xml:space="preserve">Имена выдающихся государственных и общественных деятелей, представителей науки, спорта, культуры, искусства, других физических лиц, имеющих заслуги перед государством и </w:t>
      </w:r>
      <w:proofErr w:type="spellStart"/>
      <w:r w:rsidR="00B860C6" w:rsidRPr="00B63869">
        <w:rPr>
          <w:sz w:val="24"/>
          <w:szCs w:val="24"/>
        </w:rPr>
        <w:t>Клетнянским</w:t>
      </w:r>
      <w:proofErr w:type="spellEnd"/>
      <w:r w:rsidRPr="00B63869">
        <w:rPr>
          <w:sz w:val="24"/>
          <w:szCs w:val="24"/>
        </w:rPr>
        <w:t xml:space="preserve"> муниципальным районом, присваиваются муниципальным предприятиям и учреждениям после смерти указанных лиц с целью увековечивания их памяти.</w:t>
      </w:r>
    </w:p>
    <w:p w:rsidR="007442A9" w:rsidRPr="00B63869" w:rsidRDefault="00F840B6" w:rsidP="00F802E5">
      <w:pPr>
        <w:pStyle w:val="21"/>
        <w:shd w:val="clear" w:color="auto" w:fill="auto"/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 xml:space="preserve">Присвоение одного и того же имени выдающейся личности муниципальным предприятиям и учреждениям в пределах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 недопустимо.</w:t>
      </w:r>
    </w:p>
    <w:p w:rsidR="007442A9" w:rsidRPr="00B63869" w:rsidRDefault="00F840B6" w:rsidP="00F802E5">
      <w:pPr>
        <w:pStyle w:val="21"/>
        <w:numPr>
          <w:ilvl w:val="1"/>
          <w:numId w:val="1"/>
        </w:numPr>
        <w:shd w:val="clear" w:color="auto" w:fill="auto"/>
        <w:tabs>
          <w:tab w:val="left" w:pos="831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 xml:space="preserve">Основные требования к установке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районе:</w:t>
      </w:r>
    </w:p>
    <w:p w:rsidR="007442A9" w:rsidRPr="00B63869" w:rsidRDefault="00F840B6" w:rsidP="00F802E5">
      <w:pPr>
        <w:pStyle w:val="21"/>
        <w:numPr>
          <w:ilvl w:val="0"/>
          <w:numId w:val="2"/>
        </w:numPr>
        <w:shd w:val="clear" w:color="auto" w:fill="auto"/>
        <w:tabs>
          <w:tab w:val="left" w:pos="624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размер мемориальной доски определяется объемом помещаемой информации, наличием портретного изображения, декоративных элементов и должен быть соразмерен зданию или сооружению, на котором устанавливается мемориальная доска;</w:t>
      </w:r>
    </w:p>
    <w:p w:rsidR="007442A9" w:rsidRPr="00B63869" w:rsidRDefault="00F840B6" w:rsidP="00F802E5">
      <w:pPr>
        <w:pStyle w:val="21"/>
        <w:numPr>
          <w:ilvl w:val="0"/>
          <w:numId w:val="2"/>
        </w:numPr>
        <w:shd w:val="clear" w:color="auto" w:fill="auto"/>
        <w:tabs>
          <w:tab w:val="left" w:pos="588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текст мемориальной доски, памятной доски излагается на русском языке, должен быть лаконичным, содержать характеристику исторического события или периода жизни (деятельности) гражданина, которому посвящена мемориальная доска, с полным указанием его фамилии, имени, отчества;</w:t>
      </w:r>
    </w:p>
    <w:p w:rsidR="007442A9" w:rsidRPr="00B63869" w:rsidRDefault="00F840B6" w:rsidP="00F802E5">
      <w:pPr>
        <w:pStyle w:val="21"/>
        <w:numPr>
          <w:ilvl w:val="0"/>
          <w:numId w:val="2"/>
        </w:numPr>
        <w:shd w:val="clear" w:color="auto" w:fill="auto"/>
        <w:tabs>
          <w:tab w:val="left" w:pos="650"/>
        </w:tabs>
        <w:spacing w:after="0" w:line="240" w:lineRule="auto"/>
        <w:ind w:left="40" w:right="20" w:firstLine="420"/>
        <w:jc w:val="both"/>
        <w:rPr>
          <w:sz w:val="24"/>
          <w:szCs w:val="24"/>
        </w:rPr>
      </w:pPr>
      <w:r w:rsidRPr="00B63869">
        <w:rPr>
          <w:sz w:val="24"/>
          <w:szCs w:val="24"/>
        </w:rPr>
        <w:t>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7442A9" w:rsidRPr="00B63869" w:rsidRDefault="00F840B6" w:rsidP="00F802E5">
      <w:pPr>
        <w:pStyle w:val="21"/>
        <w:numPr>
          <w:ilvl w:val="0"/>
          <w:numId w:val="2"/>
        </w:numPr>
        <w:shd w:val="clear" w:color="auto" w:fill="auto"/>
        <w:tabs>
          <w:tab w:val="left" w:pos="608"/>
        </w:tabs>
        <w:spacing w:after="0" w:line="240" w:lineRule="auto"/>
        <w:ind w:left="40" w:right="20" w:firstLine="420"/>
        <w:jc w:val="both"/>
        <w:rPr>
          <w:sz w:val="24"/>
          <w:szCs w:val="24"/>
        </w:rPr>
        <w:sectPr w:rsidR="007442A9" w:rsidRPr="00B63869" w:rsidSect="00B63869">
          <w:type w:val="continuous"/>
          <w:pgSz w:w="11909" w:h="16838"/>
          <w:pgMar w:top="567" w:right="850" w:bottom="709" w:left="1276" w:header="0" w:footer="3" w:gutter="0"/>
          <w:cols w:space="720"/>
          <w:noEndnote/>
          <w:docGrid w:linePitch="360"/>
        </w:sectPr>
      </w:pPr>
      <w:r w:rsidRPr="00B63869">
        <w:rPr>
          <w:sz w:val="24"/>
          <w:szCs w:val="24"/>
        </w:rPr>
        <w:t>мемориальные доски, памятные доски изготавливаются только из долговечных материалов (мрамора, гранита, металла и других материалов).</w:t>
      </w:r>
    </w:p>
    <w:p w:rsidR="007442A9" w:rsidRPr="00B63869" w:rsidRDefault="00F840B6" w:rsidP="00F802E5">
      <w:pPr>
        <w:pStyle w:val="23"/>
        <w:numPr>
          <w:ilvl w:val="0"/>
          <w:numId w:val="3"/>
        </w:numPr>
        <w:shd w:val="clear" w:color="auto" w:fill="auto"/>
        <w:tabs>
          <w:tab w:val="left" w:pos="970"/>
        </w:tabs>
        <w:spacing w:line="240" w:lineRule="auto"/>
        <w:ind w:left="20" w:right="40" w:firstLine="520"/>
        <w:rPr>
          <w:b w:val="0"/>
          <w:sz w:val="24"/>
          <w:szCs w:val="24"/>
        </w:rPr>
      </w:pPr>
      <w:r w:rsidRPr="00B63869">
        <w:rPr>
          <w:b w:val="0"/>
          <w:sz w:val="24"/>
          <w:szCs w:val="24"/>
        </w:rPr>
        <w:lastRenderedPageBreak/>
        <w:t xml:space="preserve">Порядок присвоения имен выдающихся личностей муниципальным </w:t>
      </w:r>
      <w:r w:rsidR="00D76832">
        <w:rPr>
          <w:b w:val="0"/>
          <w:sz w:val="24"/>
          <w:szCs w:val="24"/>
        </w:rPr>
        <w:lastRenderedPageBreak/>
        <w:t xml:space="preserve">предприятиям и </w:t>
      </w:r>
      <w:proofErr w:type="spellStart"/>
      <w:r w:rsidR="00D76832">
        <w:rPr>
          <w:b w:val="0"/>
          <w:sz w:val="24"/>
          <w:szCs w:val="24"/>
        </w:rPr>
        <w:t>учереж</w:t>
      </w:r>
      <w:r w:rsidRPr="00B63869">
        <w:rPr>
          <w:b w:val="0"/>
          <w:sz w:val="24"/>
          <w:szCs w:val="24"/>
        </w:rPr>
        <w:t>дениям</w:t>
      </w:r>
      <w:proofErr w:type="spellEnd"/>
      <w:r w:rsidRPr="00B63869">
        <w:rPr>
          <w:b w:val="0"/>
          <w:sz w:val="24"/>
          <w:szCs w:val="24"/>
        </w:rPr>
        <w:t xml:space="preserve">, установки мемориальных досок, памятных знаков в </w:t>
      </w:r>
      <w:proofErr w:type="spellStart"/>
      <w:r w:rsidR="00B860C6" w:rsidRPr="00B63869">
        <w:rPr>
          <w:b w:val="0"/>
          <w:sz w:val="24"/>
          <w:szCs w:val="24"/>
        </w:rPr>
        <w:t>Клетнянском</w:t>
      </w:r>
      <w:proofErr w:type="spellEnd"/>
      <w:r w:rsidRPr="00B63869">
        <w:rPr>
          <w:b w:val="0"/>
          <w:sz w:val="24"/>
          <w:szCs w:val="24"/>
        </w:rPr>
        <w:t xml:space="preserve"> муниципальном районе</w:t>
      </w:r>
    </w:p>
    <w:p w:rsidR="007442A9" w:rsidRPr="00B63869" w:rsidRDefault="00F840B6" w:rsidP="00F802E5">
      <w:pPr>
        <w:pStyle w:val="30"/>
        <w:numPr>
          <w:ilvl w:val="1"/>
          <w:numId w:val="3"/>
        </w:numPr>
        <w:shd w:val="clear" w:color="auto" w:fill="auto"/>
        <w:tabs>
          <w:tab w:val="left" w:pos="1197"/>
        </w:tabs>
        <w:spacing w:line="240" w:lineRule="auto"/>
        <w:ind w:left="20" w:right="40"/>
        <w:rPr>
          <w:sz w:val="24"/>
          <w:szCs w:val="24"/>
        </w:rPr>
      </w:pPr>
      <w:proofErr w:type="gramStart"/>
      <w:r w:rsidRPr="00B63869">
        <w:rPr>
          <w:sz w:val="24"/>
          <w:szCs w:val="24"/>
        </w:rPr>
        <w:t xml:space="preserve">Вопросы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 рассматривает </w:t>
      </w:r>
      <w:r w:rsidR="005B7C87">
        <w:rPr>
          <w:sz w:val="24"/>
          <w:szCs w:val="24"/>
        </w:rPr>
        <w:t xml:space="preserve">постоянная комиссия </w:t>
      </w:r>
      <w:proofErr w:type="spellStart"/>
      <w:r w:rsidR="005B7C87">
        <w:rPr>
          <w:sz w:val="24"/>
          <w:szCs w:val="24"/>
        </w:rPr>
        <w:t>Клетнянского</w:t>
      </w:r>
      <w:proofErr w:type="spellEnd"/>
      <w:r w:rsidR="005B7C87">
        <w:rPr>
          <w:sz w:val="24"/>
          <w:szCs w:val="24"/>
        </w:rPr>
        <w:t xml:space="preserve"> районного Совета народных депутатов по работе с правоохранительными органами, правовому регулированию, по связям со СМИ и общественными организациями </w:t>
      </w:r>
      <w:r w:rsidRPr="00B63869">
        <w:rPr>
          <w:sz w:val="24"/>
          <w:szCs w:val="24"/>
        </w:rPr>
        <w:t xml:space="preserve">(далее - </w:t>
      </w:r>
      <w:r w:rsidR="005B7C87">
        <w:rPr>
          <w:sz w:val="24"/>
          <w:szCs w:val="24"/>
        </w:rPr>
        <w:t>Комиссия</w:t>
      </w:r>
      <w:r w:rsidRPr="00B63869">
        <w:rPr>
          <w:sz w:val="24"/>
          <w:szCs w:val="24"/>
        </w:rPr>
        <w:t>), с привлечением представителей общественности, историков, архитекторов, краеведов и заинтересованных организаций.</w:t>
      </w:r>
      <w:proofErr w:type="gramEnd"/>
    </w:p>
    <w:p w:rsidR="007442A9" w:rsidRPr="00B63869" w:rsidRDefault="005B7C87" w:rsidP="00F802E5">
      <w:pPr>
        <w:pStyle w:val="30"/>
        <w:shd w:val="clear" w:color="auto" w:fill="auto"/>
        <w:spacing w:after="237"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F840B6" w:rsidRPr="00B63869">
        <w:rPr>
          <w:sz w:val="24"/>
          <w:szCs w:val="24"/>
        </w:rPr>
        <w:t xml:space="preserve"> осуществляет свою деятельность на основании Регламента, утвержденного </w:t>
      </w:r>
      <w:proofErr w:type="spellStart"/>
      <w:r w:rsidR="00B860C6" w:rsidRPr="00B63869">
        <w:rPr>
          <w:sz w:val="24"/>
          <w:szCs w:val="24"/>
        </w:rPr>
        <w:t>Клетнянским</w:t>
      </w:r>
      <w:proofErr w:type="spellEnd"/>
      <w:r w:rsidR="00F840B6" w:rsidRPr="00B63869">
        <w:rPr>
          <w:sz w:val="24"/>
          <w:szCs w:val="24"/>
        </w:rPr>
        <w:t xml:space="preserve"> районным Советом народных депутатов.</w:t>
      </w:r>
    </w:p>
    <w:p w:rsidR="007442A9" w:rsidRPr="00B63869" w:rsidRDefault="00F840B6" w:rsidP="00F802E5">
      <w:pPr>
        <w:pStyle w:val="30"/>
        <w:numPr>
          <w:ilvl w:val="1"/>
          <w:numId w:val="3"/>
        </w:numPr>
        <w:shd w:val="clear" w:color="auto" w:fill="auto"/>
        <w:tabs>
          <w:tab w:val="left" w:pos="1093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 xml:space="preserve">Инициаторами присвоения имен выдающихся личностей муниципальным предприятиям и учреждениям, установки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 (далее по тексту - Инициатор) могут быть: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751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федеральные органы государственной власти и органы государственной власти субъектов Российской Федерации;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67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 xml:space="preserve">органы местного самоуправления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67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органы местного самоуправления сельских поселений;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819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 xml:space="preserve">организации, расположенные на территории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67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общественные объединения;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67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органы территориального общественного самоуправления;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909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 xml:space="preserve">инициативные группы жителей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 численностью не менее 25 человек.</w:t>
      </w:r>
    </w:p>
    <w:p w:rsidR="007442A9" w:rsidRPr="00B63869" w:rsidRDefault="00F840B6" w:rsidP="00F802E5">
      <w:pPr>
        <w:pStyle w:val="30"/>
        <w:numPr>
          <w:ilvl w:val="1"/>
          <w:numId w:val="3"/>
        </w:numPr>
        <w:shd w:val="clear" w:color="auto" w:fill="auto"/>
        <w:tabs>
          <w:tab w:val="left" w:pos="1118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 xml:space="preserve">Расходы по присвоению имен выдающихся личностей муниципальным предприятиям и учреждениям, установке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 могут осуществляться за счет средств местного бюджета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района, бюджетов поселений, предусмотренных на данные цели </w:t>
      </w:r>
      <w:r w:rsidRPr="00B63869">
        <w:rPr>
          <w:rStyle w:val="31"/>
          <w:sz w:val="24"/>
          <w:szCs w:val="24"/>
        </w:rPr>
        <w:t xml:space="preserve">в </w:t>
      </w:r>
      <w:r w:rsidRPr="00B63869">
        <w:rPr>
          <w:sz w:val="24"/>
          <w:szCs w:val="24"/>
        </w:rPr>
        <w:t>бюджетах района и поселений, средств организаций и других внебюджетных источников.</w:t>
      </w:r>
    </w:p>
    <w:p w:rsidR="007442A9" w:rsidRPr="00B63869" w:rsidRDefault="00F840B6" w:rsidP="00F802E5">
      <w:pPr>
        <w:pStyle w:val="23"/>
        <w:numPr>
          <w:ilvl w:val="0"/>
          <w:numId w:val="3"/>
        </w:numPr>
        <w:shd w:val="clear" w:color="auto" w:fill="auto"/>
        <w:tabs>
          <w:tab w:val="left" w:pos="855"/>
        </w:tabs>
        <w:spacing w:line="240" w:lineRule="auto"/>
        <w:ind w:left="20" w:right="40" w:firstLine="520"/>
        <w:rPr>
          <w:b w:val="0"/>
          <w:sz w:val="24"/>
          <w:szCs w:val="24"/>
        </w:rPr>
      </w:pPr>
      <w:r w:rsidRPr="00B63869">
        <w:rPr>
          <w:b w:val="0"/>
          <w:sz w:val="24"/>
          <w:szCs w:val="24"/>
        </w:rPr>
        <w:t xml:space="preserve">Порядок внесения предложений и принятия решений о присвоении имен выдающихся личностей муниципальным предприятиям и учреждениям, об установке мемориальных досок, памятных знаков в </w:t>
      </w:r>
      <w:proofErr w:type="spellStart"/>
      <w:r w:rsidR="00B860C6" w:rsidRPr="00B63869">
        <w:rPr>
          <w:b w:val="0"/>
          <w:sz w:val="24"/>
          <w:szCs w:val="24"/>
        </w:rPr>
        <w:t>Клетнянском</w:t>
      </w:r>
      <w:proofErr w:type="spellEnd"/>
      <w:r w:rsidRPr="00B63869">
        <w:rPr>
          <w:b w:val="0"/>
          <w:sz w:val="24"/>
          <w:szCs w:val="24"/>
        </w:rPr>
        <w:t xml:space="preserve"> муниципальном районе</w:t>
      </w:r>
    </w:p>
    <w:p w:rsidR="007442A9" w:rsidRPr="00B63869" w:rsidRDefault="00F840B6" w:rsidP="00F802E5">
      <w:pPr>
        <w:pStyle w:val="30"/>
        <w:numPr>
          <w:ilvl w:val="1"/>
          <w:numId w:val="3"/>
        </w:numPr>
        <w:shd w:val="clear" w:color="auto" w:fill="auto"/>
        <w:tabs>
          <w:tab w:val="left" w:pos="1035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 xml:space="preserve">Инициатор обращается с предложением в письменной форме о присвоении имени выдающейся личности муниципальному предприятию или учреждению, об установке мемориальной доски, памятного знака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 в </w:t>
      </w:r>
      <w:proofErr w:type="spellStart"/>
      <w:r w:rsidR="00B860C6" w:rsidRPr="00B63869">
        <w:rPr>
          <w:sz w:val="24"/>
          <w:szCs w:val="24"/>
        </w:rPr>
        <w:t>Клетнянский</w:t>
      </w:r>
      <w:proofErr w:type="spellEnd"/>
      <w:r w:rsidRPr="00B63869">
        <w:rPr>
          <w:sz w:val="24"/>
          <w:szCs w:val="24"/>
        </w:rPr>
        <w:t xml:space="preserve"> районный Совет народных депутатов.</w:t>
      </w:r>
    </w:p>
    <w:p w:rsidR="007442A9" w:rsidRPr="00B63869" w:rsidRDefault="005B7C87" w:rsidP="00F802E5">
      <w:pPr>
        <w:pStyle w:val="30"/>
        <w:shd w:val="clear" w:color="auto" w:fill="auto"/>
        <w:spacing w:line="240" w:lineRule="auto"/>
        <w:ind w:left="20" w:right="4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Клетнянского</w:t>
      </w:r>
      <w:proofErr w:type="spellEnd"/>
      <w:r>
        <w:rPr>
          <w:sz w:val="24"/>
          <w:szCs w:val="24"/>
        </w:rPr>
        <w:t xml:space="preserve"> района</w:t>
      </w:r>
      <w:r w:rsidR="00F840B6" w:rsidRPr="00B63869">
        <w:rPr>
          <w:sz w:val="24"/>
          <w:szCs w:val="24"/>
        </w:rPr>
        <w:t xml:space="preserve"> направляет данное предложение для рассмотрения в </w:t>
      </w:r>
      <w:r>
        <w:rPr>
          <w:sz w:val="24"/>
          <w:szCs w:val="24"/>
        </w:rPr>
        <w:t>Комиссию</w:t>
      </w:r>
      <w:r w:rsidR="00F840B6" w:rsidRPr="00B63869">
        <w:rPr>
          <w:sz w:val="24"/>
          <w:szCs w:val="24"/>
        </w:rPr>
        <w:t>.</w:t>
      </w:r>
    </w:p>
    <w:p w:rsidR="007442A9" w:rsidRPr="00B63869" w:rsidRDefault="00F840B6" w:rsidP="00F802E5">
      <w:pPr>
        <w:pStyle w:val="30"/>
        <w:numPr>
          <w:ilvl w:val="1"/>
          <w:numId w:val="3"/>
        </w:numPr>
        <w:shd w:val="clear" w:color="auto" w:fill="auto"/>
        <w:tabs>
          <w:tab w:val="left" w:pos="1050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Предложение о присвоении имени выдающейся личности муниципальному предприятию или учреждению должно содержать следующее: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754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сведения об Инициаторе, предлагающем присвоить имя выдающейся личности муниципальному предприятию или учреждению,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888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обоснование предложения о присвоении имени выдающейся личности муниципальному предприятию или учреждению.</w:t>
      </w:r>
    </w:p>
    <w:p w:rsidR="007442A9" w:rsidRPr="00B63869" w:rsidRDefault="00F840B6" w:rsidP="00F802E5">
      <w:pPr>
        <w:pStyle w:val="30"/>
        <w:shd w:val="clear" w:color="auto" w:fill="auto"/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К предложению о присвоении имени выдающейся личности муниципальному предприятию или учреждению должны быть приложены документы, подтверждающие достоверность события или заслуги лица, имя которого увековечивается.</w:t>
      </w:r>
    </w:p>
    <w:p w:rsidR="007442A9" w:rsidRPr="00B63869" w:rsidRDefault="00F840B6" w:rsidP="00F802E5">
      <w:pPr>
        <w:pStyle w:val="30"/>
        <w:numPr>
          <w:ilvl w:val="1"/>
          <w:numId w:val="3"/>
        </w:numPr>
        <w:shd w:val="clear" w:color="auto" w:fill="auto"/>
        <w:tabs>
          <w:tab w:val="left" w:pos="1042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Предложение по установке мемориальных досок, памятных знаков должно содержать следующие сведения: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823"/>
        </w:tabs>
        <w:spacing w:line="240" w:lineRule="auto"/>
        <w:ind w:left="20" w:right="40"/>
        <w:rPr>
          <w:sz w:val="24"/>
          <w:szCs w:val="24"/>
        </w:rPr>
      </w:pPr>
      <w:r w:rsidRPr="00B63869">
        <w:rPr>
          <w:sz w:val="24"/>
          <w:szCs w:val="24"/>
        </w:rPr>
        <w:t>сведения об Инициаторе, предлагающем установить мемориальную доску, памятный знак;</w:t>
      </w:r>
    </w:p>
    <w:p w:rsidR="007442A9" w:rsidRPr="00B63869" w:rsidRDefault="00F840B6" w:rsidP="00F802E5">
      <w:pPr>
        <w:pStyle w:val="30"/>
        <w:numPr>
          <w:ilvl w:val="0"/>
          <w:numId w:val="4"/>
        </w:numPr>
        <w:shd w:val="clear" w:color="auto" w:fill="auto"/>
        <w:tabs>
          <w:tab w:val="left" w:pos="677"/>
        </w:tabs>
        <w:spacing w:line="240" w:lineRule="auto"/>
        <w:ind w:left="20"/>
        <w:rPr>
          <w:sz w:val="24"/>
          <w:szCs w:val="24"/>
        </w:rPr>
        <w:sectPr w:rsidR="007442A9" w:rsidRPr="00B63869" w:rsidSect="005B7C87">
          <w:type w:val="continuous"/>
          <w:pgSz w:w="11909" w:h="16838"/>
          <w:pgMar w:top="709" w:right="850" w:bottom="1134" w:left="1701" w:header="0" w:footer="3" w:gutter="0"/>
          <w:cols w:space="720"/>
          <w:noEndnote/>
          <w:docGrid w:linePitch="360"/>
        </w:sectPr>
      </w:pPr>
      <w:r w:rsidRPr="00B63869">
        <w:rPr>
          <w:sz w:val="24"/>
          <w:szCs w:val="24"/>
        </w:rPr>
        <w:t>сведения о предполагаемом месте установки мемориальной доски, памятного знака;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lastRenderedPageBreak/>
        <w:t>обоснование предложения об установке мемориальной доски, памятного знака;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695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предложение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знака;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предложения по тексту надписи на мемориальной доске или памятном знаке.</w:t>
      </w:r>
    </w:p>
    <w:p w:rsidR="007442A9" w:rsidRPr="00B63869" w:rsidRDefault="00F840B6" w:rsidP="00F802E5">
      <w:pPr>
        <w:pStyle w:val="4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К предложению по установке мемориальных досок, памятных знаков должны быть приложены: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542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документы, подтверждающие проживание увековечиваемого лица в данном доме;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619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документы, подтверждающие достоверность события или заслуги лица, имя которого увековечивается.</w:t>
      </w:r>
    </w:p>
    <w:p w:rsidR="007442A9" w:rsidRPr="00B63869" w:rsidRDefault="00F840B6" w:rsidP="00F802E5">
      <w:pPr>
        <w:pStyle w:val="40"/>
        <w:numPr>
          <w:ilvl w:val="1"/>
          <w:numId w:val="3"/>
        </w:numPr>
        <w:shd w:val="clear" w:color="auto" w:fill="auto"/>
        <w:tabs>
          <w:tab w:val="left" w:pos="799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Предложения, поступающие от граждан, должны содержать фамилии, имена, отчества граждан, адреса места жительства, контактные телефоны; от юридических лиц - полное наименование юридического лица, юридический адрес и контактный телефон.</w:t>
      </w:r>
    </w:p>
    <w:p w:rsidR="007442A9" w:rsidRPr="00B63869" w:rsidRDefault="005B7C87" w:rsidP="00F802E5">
      <w:pPr>
        <w:pStyle w:val="40"/>
        <w:numPr>
          <w:ilvl w:val="1"/>
          <w:numId w:val="3"/>
        </w:numPr>
        <w:shd w:val="clear" w:color="auto" w:fill="auto"/>
        <w:tabs>
          <w:tab w:val="left" w:pos="811"/>
        </w:tabs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Комиссия</w:t>
      </w:r>
      <w:r w:rsidR="00F840B6" w:rsidRPr="00B63869">
        <w:rPr>
          <w:sz w:val="24"/>
          <w:szCs w:val="24"/>
        </w:rPr>
        <w:t xml:space="preserve"> рассматривает поступившие предложения на своем заседании и по итогам их рассмотрения принимает решение </w:t>
      </w:r>
      <w:r>
        <w:rPr>
          <w:sz w:val="24"/>
          <w:szCs w:val="24"/>
        </w:rPr>
        <w:t>Комиссии</w:t>
      </w:r>
      <w:r w:rsidR="00F840B6" w:rsidRPr="00B63869">
        <w:rPr>
          <w:sz w:val="24"/>
          <w:szCs w:val="24"/>
        </w:rPr>
        <w:t xml:space="preserve"> по данному вопросу.</w:t>
      </w:r>
    </w:p>
    <w:p w:rsidR="007442A9" w:rsidRPr="00B63869" w:rsidRDefault="00F840B6" w:rsidP="00F802E5">
      <w:pPr>
        <w:pStyle w:val="40"/>
        <w:numPr>
          <w:ilvl w:val="1"/>
          <w:numId w:val="3"/>
        </w:numPr>
        <w:shd w:val="clear" w:color="auto" w:fill="auto"/>
        <w:tabs>
          <w:tab w:val="left" w:pos="808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 xml:space="preserve">Аппарат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районного Совета народных депутатов на основании протокола заседания </w:t>
      </w:r>
      <w:r w:rsidR="005B7C87">
        <w:rPr>
          <w:sz w:val="24"/>
          <w:szCs w:val="24"/>
        </w:rPr>
        <w:t>Комиссии</w:t>
      </w:r>
      <w:r w:rsidRPr="00B63869">
        <w:rPr>
          <w:sz w:val="24"/>
          <w:szCs w:val="24"/>
        </w:rPr>
        <w:t xml:space="preserve"> разрабатывает соответствующий проект решения и вносит его для рассмотрения на заседание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районного Совета народных депутатов.</w:t>
      </w:r>
    </w:p>
    <w:p w:rsidR="007442A9" w:rsidRPr="00B63869" w:rsidRDefault="00F840B6" w:rsidP="00F802E5">
      <w:pPr>
        <w:pStyle w:val="40"/>
        <w:numPr>
          <w:ilvl w:val="1"/>
          <w:numId w:val="3"/>
        </w:numPr>
        <w:shd w:val="clear" w:color="auto" w:fill="auto"/>
        <w:tabs>
          <w:tab w:val="left" w:pos="782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 xml:space="preserve">Решение о присвоении имен муниципальным предприятиям и учреждениям, об установке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 принимается </w:t>
      </w:r>
      <w:proofErr w:type="spellStart"/>
      <w:r w:rsidR="00B860C6" w:rsidRPr="00B63869">
        <w:rPr>
          <w:sz w:val="24"/>
          <w:szCs w:val="24"/>
        </w:rPr>
        <w:t>Клетнянским</w:t>
      </w:r>
      <w:proofErr w:type="spellEnd"/>
      <w:r w:rsidRPr="00B63869">
        <w:rPr>
          <w:sz w:val="24"/>
          <w:szCs w:val="24"/>
        </w:rPr>
        <w:t xml:space="preserve"> районным Советом народных депутатов.</w:t>
      </w:r>
    </w:p>
    <w:p w:rsidR="007442A9" w:rsidRPr="00B63869" w:rsidRDefault="00B860C6" w:rsidP="00F802E5">
      <w:pPr>
        <w:pStyle w:val="40"/>
        <w:numPr>
          <w:ilvl w:val="1"/>
          <w:numId w:val="3"/>
        </w:numPr>
        <w:shd w:val="clear" w:color="auto" w:fill="auto"/>
        <w:tabs>
          <w:tab w:val="left" w:pos="904"/>
        </w:tabs>
        <w:spacing w:line="240" w:lineRule="auto"/>
        <w:ind w:left="20" w:right="20"/>
        <w:rPr>
          <w:sz w:val="24"/>
          <w:szCs w:val="24"/>
        </w:rPr>
      </w:pPr>
      <w:proofErr w:type="spellStart"/>
      <w:r w:rsidRPr="00B63869">
        <w:rPr>
          <w:sz w:val="24"/>
          <w:szCs w:val="24"/>
        </w:rPr>
        <w:t>Клетнянский</w:t>
      </w:r>
      <w:proofErr w:type="spellEnd"/>
      <w:r w:rsidR="00F840B6" w:rsidRPr="00B63869">
        <w:rPr>
          <w:sz w:val="24"/>
          <w:szCs w:val="24"/>
        </w:rPr>
        <w:t xml:space="preserve"> районный Совет народных депутатов в случае особой общественной значимости при рассмотрении вопроса о присвоении имен выдающихся личностей муниципальным предприятиям и учреждениям, об установке мемориальных досок, памятных знаков вправе принять решение об изучении общественного мнения жителей </w:t>
      </w:r>
      <w:proofErr w:type="spellStart"/>
      <w:r w:rsidRPr="00B63869">
        <w:rPr>
          <w:sz w:val="24"/>
          <w:szCs w:val="24"/>
        </w:rPr>
        <w:t>Клетнянского</w:t>
      </w:r>
      <w:proofErr w:type="spellEnd"/>
      <w:r w:rsidR="00F840B6" w:rsidRPr="00B63869">
        <w:rPr>
          <w:sz w:val="24"/>
          <w:szCs w:val="24"/>
        </w:rPr>
        <w:t xml:space="preserve"> муниципального района в формах, предусмотренных действующим законодательством.</w:t>
      </w:r>
    </w:p>
    <w:p w:rsidR="007442A9" w:rsidRPr="00B63869" w:rsidRDefault="00F840B6" w:rsidP="00F802E5">
      <w:pPr>
        <w:pStyle w:val="40"/>
        <w:numPr>
          <w:ilvl w:val="1"/>
          <w:numId w:val="3"/>
        </w:numPr>
        <w:shd w:val="clear" w:color="auto" w:fill="auto"/>
        <w:tabs>
          <w:tab w:val="left" w:pos="859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 xml:space="preserve">Муниципальные правовые акты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муниципального района о присвоении имен выдающихся личностей муниципальным предприятиям и учреждениям, об установке мемориальных досок, памятных знаков в </w:t>
      </w:r>
      <w:proofErr w:type="spellStart"/>
      <w:r w:rsidR="00B860C6" w:rsidRPr="00B63869">
        <w:rPr>
          <w:sz w:val="24"/>
          <w:szCs w:val="24"/>
        </w:rPr>
        <w:t>Клетнянском</w:t>
      </w:r>
      <w:proofErr w:type="spellEnd"/>
      <w:r w:rsidRPr="00B63869">
        <w:rPr>
          <w:sz w:val="24"/>
          <w:szCs w:val="24"/>
        </w:rPr>
        <w:t xml:space="preserve"> муниципальном районе подлежат официальному опубликованию.</w:t>
      </w:r>
    </w:p>
    <w:p w:rsidR="007442A9" w:rsidRPr="00B63869" w:rsidRDefault="00F840B6" w:rsidP="00F802E5">
      <w:pPr>
        <w:pStyle w:val="21"/>
        <w:shd w:val="clear" w:color="auto" w:fill="auto"/>
        <w:spacing w:after="0" w:line="240" w:lineRule="auto"/>
        <w:ind w:left="20" w:right="20" w:firstLine="420"/>
        <w:jc w:val="both"/>
        <w:rPr>
          <w:sz w:val="24"/>
          <w:szCs w:val="24"/>
        </w:rPr>
      </w:pPr>
      <w:r w:rsidRPr="00B63869">
        <w:rPr>
          <w:rStyle w:val="1"/>
          <w:sz w:val="24"/>
          <w:szCs w:val="24"/>
        </w:rPr>
        <w:t xml:space="preserve">5. Мероприятия по реализации муниципальных правовых актов </w:t>
      </w:r>
      <w:proofErr w:type="spellStart"/>
      <w:r w:rsidR="00B860C6" w:rsidRPr="00B63869">
        <w:rPr>
          <w:rStyle w:val="1"/>
          <w:sz w:val="24"/>
          <w:szCs w:val="24"/>
        </w:rPr>
        <w:t>Клетнянского</w:t>
      </w:r>
      <w:proofErr w:type="spellEnd"/>
      <w:r w:rsidRPr="00B63869">
        <w:rPr>
          <w:rStyle w:val="1"/>
          <w:sz w:val="24"/>
          <w:szCs w:val="24"/>
        </w:rPr>
        <w:t xml:space="preserve"> муниципального района о присвоении имен выдающихся личностей муниципальным предприятиям и учреждениям, по содержанию и учету мемориальных досок, памятных знаков</w:t>
      </w:r>
    </w:p>
    <w:p w:rsidR="007442A9" w:rsidRPr="00B63869" w:rsidRDefault="00F840B6" w:rsidP="00F802E5">
      <w:pPr>
        <w:pStyle w:val="40"/>
        <w:numPr>
          <w:ilvl w:val="0"/>
          <w:numId w:val="5"/>
        </w:numPr>
        <w:shd w:val="clear" w:color="auto" w:fill="auto"/>
        <w:tabs>
          <w:tab w:val="left" w:pos="909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 xml:space="preserve">Администрация </w:t>
      </w:r>
      <w:proofErr w:type="spellStart"/>
      <w:r w:rsidR="00B860C6" w:rsidRPr="00B63869">
        <w:rPr>
          <w:sz w:val="24"/>
          <w:szCs w:val="24"/>
        </w:rPr>
        <w:t>Клетнянского</w:t>
      </w:r>
      <w:proofErr w:type="spellEnd"/>
      <w:r w:rsidRPr="00B63869">
        <w:rPr>
          <w:sz w:val="24"/>
          <w:szCs w:val="24"/>
        </w:rPr>
        <w:t xml:space="preserve"> района, ее структурные подразделения организуют изготовление и установку мемориальных досок, памятных знаков, табличек, ориентирующих надписей в соответствии с принятыми стандартами и нормами.</w:t>
      </w:r>
    </w:p>
    <w:p w:rsidR="007442A9" w:rsidRPr="00B63869" w:rsidRDefault="00F840B6" w:rsidP="00F802E5">
      <w:pPr>
        <w:pStyle w:val="40"/>
        <w:numPr>
          <w:ilvl w:val="0"/>
          <w:numId w:val="5"/>
        </w:numPr>
        <w:shd w:val="clear" w:color="auto" w:fill="auto"/>
        <w:tabs>
          <w:tab w:val="left" w:pos="853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 xml:space="preserve">Регистрацию и учет существующих и присваиваемых имен выдающихся личностей муниципальным предприятиям и учреждениям, мемориальных досок, памятных знаков осуществляет отдел по управлению </w:t>
      </w:r>
      <w:r w:rsidR="005B7C87">
        <w:rPr>
          <w:sz w:val="24"/>
          <w:szCs w:val="24"/>
        </w:rPr>
        <w:t>муниципальным имуществом</w:t>
      </w:r>
      <w:r w:rsidRPr="00B63869">
        <w:rPr>
          <w:sz w:val="24"/>
          <w:szCs w:val="24"/>
        </w:rPr>
        <w:t xml:space="preserve"> администрации района (далее по тексту - Отдел).</w:t>
      </w:r>
    </w:p>
    <w:p w:rsidR="007442A9" w:rsidRPr="00B63869" w:rsidRDefault="00F840B6" w:rsidP="00F802E5">
      <w:pPr>
        <w:pStyle w:val="40"/>
        <w:numPr>
          <w:ilvl w:val="0"/>
          <w:numId w:val="5"/>
        </w:numPr>
        <w:shd w:val="clear" w:color="auto" w:fill="auto"/>
        <w:tabs>
          <w:tab w:val="left" w:pos="802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После установки мемориальной доски, памятного знака Отдел принимает ее (его) в муниципальную собственность, передает на баланс организациям, осуществляющим обслуживание здания, строения, на котором они установлены.</w:t>
      </w:r>
    </w:p>
    <w:p w:rsidR="007442A9" w:rsidRPr="00B63869" w:rsidRDefault="00F840B6" w:rsidP="00F802E5">
      <w:pPr>
        <w:pStyle w:val="40"/>
        <w:shd w:val="clear" w:color="auto" w:fill="auto"/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Балансодержатель мемориальных досок, памятных знаков обязан: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565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обеспечивать сохранность и текущее содержание мемориальной доски, памятного знака;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667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 xml:space="preserve">осуществлять </w:t>
      </w:r>
      <w:proofErr w:type="gramStart"/>
      <w:r w:rsidRPr="00B63869">
        <w:rPr>
          <w:sz w:val="24"/>
          <w:szCs w:val="24"/>
        </w:rPr>
        <w:t>контроль за</w:t>
      </w:r>
      <w:proofErr w:type="gramEnd"/>
      <w:r w:rsidRPr="00B63869">
        <w:rPr>
          <w:sz w:val="24"/>
          <w:szCs w:val="24"/>
        </w:rPr>
        <w:t xml:space="preserve"> надлежащим состоянием мемориальной доски, памятного знака;</w:t>
      </w:r>
    </w:p>
    <w:p w:rsidR="007442A9" w:rsidRPr="00B63869" w:rsidRDefault="00F840B6" w:rsidP="00F802E5">
      <w:pPr>
        <w:pStyle w:val="40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20"/>
        <w:rPr>
          <w:sz w:val="24"/>
          <w:szCs w:val="24"/>
        </w:rPr>
      </w:pPr>
      <w:r w:rsidRPr="00B63869">
        <w:rPr>
          <w:sz w:val="24"/>
          <w:szCs w:val="24"/>
        </w:rPr>
        <w:t>организовать ее (его) обновление или реставрацию.</w:t>
      </w:r>
    </w:p>
    <w:p w:rsidR="007442A9" w:rsidRDefault="00F840B6" w:rsidP="00F802E5">
      <w:pPr>
        <w:pStyle w:val="40"/>
        <w:numPr>
          <w:ilvl w:val="0"/>
          <w:numId w:val="5"/>
        </w:numPr>
        <w:shd w:val="clear" w:color="auto" w:fill="auto"/>
        <w:tabs>
          <w:tab w:val="left" w:pos="966"/>
        </w:tabs>
        <w:spacing w:line="240" w:lineRule="auto"/>
        <w:ind w:left="20" w:right="20"/>
        <w:rPr>
          <w:sz w:val="24"/>
          <w:szCs w:val="24"/>
        </w:rPr>
      </w:pPr>
      <w:r w:rsidRPr="00B63869">
        <w:rPr>
          <w:sz w:val="24"/>
          <w:szCs w:val="24"/>
        </w:rPr>
        <w:t>Нарушение требований настоящего Положения влечет за собой административную или иную ответственность в соответствии с законодательством Российской Федерации и законами Брянской области.</w:t>
      </w:r>
    </w:p>
    <w:p w:rsidR="00582511" w:rsidRDefault="00582511" w:rsidP="00582511">
      <w:pPr>
        <w:pStyle w:val="40"/>
        <w:shd w:val="clear" w:color="auto" w:fill="auto"/>
        <w:tabs>
          <w:tab w:val="left" w:pos="966"/>
        </w:tabs>
        <w:spacing w:line="240" w:lineRule="auto"/>
        <w:ind w:right="20"/>
        <w:rPr>
          <w:sz w:val="24"/>
          <w:szCs w:val="24"/>
        </w:rPr>
      </w:pPr>
    </w:p>
    <w:p w:rsidR="00582511" w:rsidRPr="00B63869" w:rsidRDefault="00582511" w:rsidP="00582511">
      <w:pPr>
        <w:pStyle w:val="40"/>
        <w:shd w:val="clear" w:color="auto" w:fill="auto"/>
        <w:tabs>
          <w:tab w:val="left" w:pos="966"/>
        </w:tabs>
        <w:spacing w:line="240" w:lineRule="auto"/>
        <w:ind w:right="20"/>
        <w:rPr>
          <w:sz w:val="24"/>
          <w:szCs w:val="24"/>
        </w:rPr>
        <w:sectPr w:rsidR="00582511" w:rsidRPr="00B63869" w:rsidSect="005B7C87">
          <w:type w:val="continuous"/>
          <w:pgSz w:w="11909" w:h="16838"/>
          <w:pgMar w:top="1134" w:right="850" w:bottom="709" w:left="1276" w:header="0" w:footer="3" w:gutter="0"/>
          <w:cols w:space="720"/>
          <w:noEndnote/>
          <w:docGrid w:linePitch="360"/>
        </w:sectPr>
      </w:pPr>
    </w:p>
    <w:p w:rsidR="00B5602C" w:rsidRPr="00B63869" w:rsidRDefault="00B5602C" w:rsidP="00582511">
      <w:pPr>
        <w:pStyle w:val="a8"/>
        <w:jc w:val="right"/>
        <w:rPr>
          <w:sz w:val="24"/>
        </w:rPr>
      </w:pPr>
    </w:p>
    <w:sectPr w:rsidR="00B5602C" w:rsidRPr="00B63869" w:rsidSect="00B860C6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141" w:rsidRDefault="00B95141" w:rsidP="007442A9">
      <w:r>
        <w:separator/>
      </w:r>
    </w:p>
  </w:endnote>
  <w:endnote w:type="continuationSeparator" w:id="0">
    <w:p w:rsidR="00B95141" w:rsidRDefault="00B95141" w:rsidP="00744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141" w:rsidRDefault="00B95141"/>
  </w:footnote>
  <w:footnote w:type="continuationSeparator" w:id="0">
    <w:p w:rsidR="00B95141" w:rsidRDefault="00B9514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7B"/>
    <w:multiLevelType w:val="multilevel"/>
    <w:tmpl w:val="57E67F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C1BED"/>
    <w:multiLevelType w:val="multilevel"/>
    <w:tmpl w:val="EDC41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0326DE"/>
    <w:multiLevelType w:val="multilevel"/>
    <w:tmpl w:val="94784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133A21"/>
    <w:multiLevelType w:val="multilevel"/>
    <w:tmpl w:val="92A42A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453CE7"/>
    <w:multiLevelType w:val="multilevel"/>
    <w:tmpl w:val="33361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ED704D"/>
    <w:multiLevelType w:val="multilevel"/>
    <w:tmpl w:val="350ECF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42A9"/>
    <w:rsid w:val="00060680"/>
    <w:rsid w:val="0009083F"/>
    <w:rsid w:val="002C36B8"/>
    <w:rsid w:val="002D445C"/>
    <w:rsid w:val="003B5C89"/>
    <w:rsid w:val="00430FE9"/>
    <w:rsid w:val="00582511"/>
    <w:rsid w:val="005B7C87"/>
    <w:rsid w:val="006B13CF"/>
    <w:rsid w:val="006C464F"/>
    <w:rsid w:val="007012F3"/>
    <w:rsid w:val="00740E3C"/>
    <w:rsid w:val="007442A9"/>
    <w:rsid w:val="007D0647"/>
    <w:rsid w:val="009D77B0"/>
    <w:rsid w:val="00B5602C"/>
    <w:rsid w:val="00B63869"/>
    <w:rsid w:val="00B67757"/>
    <w:rsid w:val="00B860C6"/>
    <w:rsid w:val="00B95141"/>
    <w:rsid w:val="00D76832"/>
    <w:rsid w:val="00E714AF"/>
    <w:rsid w:val="00E725EB"/>
    <w:rsid w:val="00F802E5"/>
    <w:rsid w:val="00F840B6"/>
    <w:rsid w:val="00FE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42A9"/>
    <w:rPr>
      <w:color w:val="000000"/>
    </w:rPr>
  </w:style>
  <w:style w:type="paragraph" w:styleId="2">
    <w:name w:val="heading 2"/>
    <w:basedOn w:val="a"/>
    <w:next w:val="a"/>
    <w:link w:val="20"/>
    <w:qFormat/>
    <w:rsid w:val="00B63869"/>
    <w:pPr>
      <w:keepNext/>
      <w:widowControl/>
      <w:spacing w:line="360" w:lineRule="auto"/>
      <w:ind w:left="357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42A9"/>
    <w:rPr>
      <w:color w:val="0066CC"/>
      <w:u w:val="single"/>
    </w:rPr>
  </w:style>
  <w:style w:type="character" w:customStyle="1" w:styleId="a4">
    <w:name w:val="Основной текст_"/>
    <w:basedOn w:val="a0"/>
    <w:link w:val="21"/>
    <w:rsid w:val="00744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_"/>
    <w:basedOn w:val="a0"/>
    <w:link w:val="23"/>
    <w:rsid w:val="007442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44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7442A9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44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7442A9"/>
    <w:rPr>
      <w:color w:val="000000"/>
      <w:spacing w:val="0"/>
      <w:w w:val="100"/>
      <w:position w:val="0"/>
      <w:lang w:val="ru-RU"/>
    </w:rPr>
  </w:style>
  <w:style w:type="character" w:customStyle="1" w:styleId="5Exact">
    <w:name w:val="Основной текст (5) Exact"/>
    <w:basedOn w:val="a0"/>
    <w:rsid w:val="00744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sid w:val="007442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3pt">
    <w:name w:val="Основной текст (5) + Интервал 3 pt"/>
    <w:basedOn w:val="5"/>
    <w:rsid w:val="007442A9"/>
    <w:rPr>
      <w:color w:val="000000"/>
      <w:spacing w:val="60"/>
      <w:w w:val="100"/>
      <w:position w:val="0"/>
      <w:lang w:val="ru-RU"/>
    </w:rPr>
  </w:style>
  <w:style w:type="paragraph" w:customStyle="1" w:styleId="21">
    <w:name w:val="Основной текст2"/>
    <w:basedOn w:val="a"/>
    <w:link w:val="a4"/>
    <w:rsid w:val="007442A9"/>
    <w:pPr>
      <w:shd w:val="clear" w:color="auto" w:fill="FFFFFF"/>
      <w:spacing w:after="180" w:line="209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7442A9"/>
    <w:pPr>
      <w:shd w:val="clear" w:color="auto" w:fill="FFFFFF"/>
      <w:spacing w:line="263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442A9"/>
    <w:pPr>
      <w:shd w:val="clear" w:color="auto" w:fill="FFFFFF"/>
      <w:spacing w:line="263" w:lineRule="exact"/>
      <w:ind w:firstLine="5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442A9"/>
    <w:pPr>
      <w:shd w:val="clear" w:color="auto" w:fill="FFFFFF"/>
      <w:spacing w:line="206" w:lineRule="exact"/>
      <w:ind w:firstLine="42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7442A9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Book Title"/>
    <w:basedOn w:val="a0"/>
    <w:uiPriority w:val="33"/>
    <w:qFormat/>
    <w:rsid w:val="00B860C6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701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2F3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B63869"/>
    <w:rPr>
      <w:rFonts w:ascii="Times New Roman" w:eastAsia="Times New Roman" w:hAnsi="Times New Roman" w:cs="Times New Roman"/>
      <w:b/>
      <w:bCs/>
      <w:sz w:val="28"/>
    </w:rPr>
  </w:style>
  <w:style w:type="paragraph" w:styleId="a8">
    <w:name w:val="Title"/>
    <w:basedOn w:val="a"/>
    <w:link w:val="a9"/>
    <w:qFormat/>
    <w:rsid w:val="00B63869"/>
    <w:pPr>
      <w:widowControl/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9">
    <w:name w:val="Название Знак"/>
    <w:basedOn w:val="a0"/>
    <w:link w:val="a8"/>
    <w:rsid w:val="00B63869"/>
    <w:rPr>
      <w:rFonts w:ascii="Times New Roman" w:eastAsia="Times New Roman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B6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901B4-657D-4AE8-B3A9-7C537259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2017-07-24T11:28:00Z</cp:lastPrinted>
  <dcterms:created xsi:type="dcterms:W3CDTF">2017-07-11T12:26:00Z</dcterms:created>
  <dcterms:modified xsi:type="dcterms:W3CDTF">2017-07-24T12:18:00Z</dcterms:modified>
</cp:coreProperties>
</file>