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D7" w:rsidRPr="0083726C" w:rsidRDefault="008E4CD7" w:rsidP="0083726C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РОССИЙСКАЯ  ФЕДЕРАЦИЯ</w:t>
      </w:r>
    </w:p>
    <w:p w:rsidR="008E4CD7" w:rsidRPr="0083726C" w:rsidRDefault="008E4CD7" w:rsidP="008E4CD7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КЛЕТНЯНСКИЙ  РАЙОН  БРЯНСКОЙ  ОБЛАСТИ</w:t>
      </w:r>
    </w:p>
    <w:p w:rsidR="008E4CD7" w:rsidRPr="0083726C" w:rsidRDefault="008E4CD7" w:rsidP="008E4CD7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КЛЕТНЯНСКОЕ  ГОРОДСКОЕ  ПОСЕЛЕНИЕ</w:t>
      </w:r>
    </w:p>
    <w:p w:rsidR="008E4CD7" w:rsidRPr="0083726C" w:rsidRDefault="008E4CD7" w:rsidP="008E4CD7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КЛЕТНЯНСКИЙ ПОСЕЛКОВЫЙ СОВЕТ НАРОДНЫХ  ДЕПУТАТОВ</w:t>
      </w:r>
    </w:p>
    <w:p w:rsidR="008E4CD7" w:rsidRPr="0083726C" w:rsidRDefault="008E4CD7" w:rsidP="008E4CD7">
      <w:pPr>
        <w:overflowPunct/>
        <w:autoSpaceDE/>
        <w:adjustRightInd/>
        <w:jc w:val="both"/>
        <w:rPr>
          <w:b/>
          <w:sz w:val="26"/>
          <w:szCs w:val="26"/>
        </w:rPr>
      </w:pPr>
    </w:p>
    <w:p w:rsidR="008E4CD7" w:rsidRPr="0083726C" w:rsidRDefault="008E4CD7" w:rsidP="008E4CD7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 xml:space="preserve">РЕШЕНИЕ   </w:t>
      </w:r>
    </w:p>
    <w:p w:rsidR="008E4CD7" w:rsidRPr="0083726C" w:rsidRDefault="008E4CD7" w:rsidP="008E4CD7">
      <w:pPr>
        <w:overflowPunct/>
        <w:autoSpaceDE/>
        <w:adjustRightInd/>
        <w:jc w:val="both"/>
        <w:rPr>
          <w:sz w:val="26"/>
          <w:szCs w:val="26"/>
        </w:rPr>
      </w:pPr>
    </w:p>
    <w:p w:rsidR="008E4CD7" w:rsidRPr="0083726C" w:rsidRDefault="0083726C" w:rsidP="008E4CD7">
      <w:p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>от 20.12.</w:t>
      </w:r>
      <w:r w:rsidR="008E4CD7" w:rsidRPr="0083726C">
        <w:rPr>
          <w:sz w:val="26"/>
          <w:szCs w:val="26"/>
        </w:rPr>
        <w:t xml:space="preserve">2018г.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83726C">
        <w:rPr>
          <w:sz w:val="26"/>
          <w:szCs w:val="26"/>
        </w:rPr>
        <w:t xml:space="preserve">    № 30-4</w:t>
      </w:r>
    </w:p>
    <w:p w:rsidR="008E4CD7" w:rsidRPr="0083726C" w:rsidRDefault="008E4CD7" w:rsidP="008E4CD7">
      <w:p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>п. Клетня</w:t>
      </w:r>
    </w:p>
    <w:p w:rsidR="008E4CD7" w:rsidRPr="0083726C" w:rsidRDefault="008E4CD7" w:rsidP="008E4CD7">
      <w:pPr>
        <w:overflowPunct/>
        <w:autoSpaceDE/>
        <w:adjustRightInd/>
        <w:jc w:val="both"/>
        <w:rPr>
          <w:sz w:val="26"/>
          <w:szCs w:val="26"/>
        </w:rPr>
      </w:pPr>
    </w:p>
    <w:p w:rsidR="008E4CD7" w:rsidRPr="0083726C" w:rsidRDefault="008E4CD7" w:rsidP="0083726C">
      <w:pPr>
        <w:ind w:right="3401"/>
        <w:jc w:val="both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Об утверждении размера платы граждан по содержанию и текущему ремонту жилого помещения и размера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</w:t>
      </w:r>
    </w:p>
    <w:p w:rsidR="008E4CD7" w:rsidRPr="0083726C" w:rsidRDefault="008E4CD7" w:rsidP="008E4CD7">
      <w:pPr>
        <w:tabs>
          <w:tab w:val="right" w:pos="9180"/>
        </w:tabs>
        <w:ind w:right="5215"/>
        <w:rPr>
          <w:sz w:val="26"/>
          <w:szCs w:val="26"/>
          <w:u w:val="single"/>
        </w:rPr>
      </w:pPr>
    </w:p>
    <w:p w:rsidR="008E4CD7" w:rsidRPr="0083726C" w:rsidRDefault="008E4CD7" w:rsidP="008E4CD7">
      <w:pPr>
        <w:overflowPunct/>
        <w:autoSpaceDE/>
        <w:adjustRightInd/>
        <w:jc w:val="both"/>
        <w:rPr>
          <w:sz w:val="26"/>
          <w:szCs w:val="26"/>
        </w:rPr>
      </w:pPr>
      <w:proofErr w:type="gramStart"/>
      <w:r w:rsidRPr="0083726C">
        <w:rPr>
          <w:sz w:val="26"/>
          <w:szCs w:val="26"/>
        </w:rPr>
        <w:t>В соответствии со ст.ст. 154, 156, 158 Жилищного кодекса Российской Федерации, постановлениями Правительства РФ от 13.08. 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83726C">
        <w:rPr>
          <w:sz w:val="26"/>
          <w:szCs w:val="26"/>
        </w:rPr>
        <w:t xml:space="preserve">) </w:t>
      </w:r>
      <w:proofErr w:type="gramStart"/>
      <w:r w:rsidRPr="0083726C">
        <w:rPr>
          <w:sz w:val="26"/>
          <w:szCs w:val="26"/>
        </w:rPr>
        <w:t>с перерывами, превышающими установленную продолжительность» 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 связи с применением Постановления Правительства РФ от 03.06.2016 г. № 505 «Об утверждении Правил коммерческого учета объема и (или) массы  твердых коммунальных отходов» и Федерального закона № 404 – ФЗ от</w:t>
      </w:r>
      <w:proofErr w:type="gramEnd"/>
      <w:r w:rsidRPr="0083726C">
        <w:rPr>
          <w:sz w:val="26"/>
          <w:szCs w:val="26"/>
        </w:rPr>
        <w:t xml:space="preserve"> 29.10.2015 г., вносящих изменения в ряд законодательных актов, касающихся защиты окружающей среды и утилизации твердых бытовых отходов, в связи с выделением из тарифа на содержание и ремонт </w:t>
      </w:r>
      <w:proofErr w:type="gramStart"/>
      <w:r w:rsidRPr="0083726C">
        <w:rPr>
          <w:sz w:val="26"/>
          <w:szCs w:val="26"/>
        </w:rPr>
        <w:t>жилья доли стоимости вывоза твердых бытовых отходов</w:t>
      </w:r>
      <w:proofErr w:type="gramEnd"/>
      <w:r w:rsidRPr="0083726C">
        <w:rPr>
          <w:sz w:val="26"/>
          <w:szCs w:val="26"/>
        </w:rPr>
        <w:t xml:space="preserve"> от жилых многоквартирных домов.</w:t>
      </w:r>
    </w:p>
    <w:p w:rsidR="008E4CD7" w:rsidRPr="0083726C" w:rsidRDefault="008E4CD7" w:rsidP="008E4CD7">
      <w:pPr>
        <w:overflowPunct/>
        <w:autoSpaceDE/>
        <w:adjustRightInd/>
        <w:jc w:val="both"/>
        <w:rPr>
          <w:sz w:val="26"/>
          <w:szCs w:val="26"/>
        </w:rPr>
      </w:pPr>
    </w:p>
    <w:p w:rsidR="008E4CD7" w:rsidRPr="0083726C" w:rsidRDefault="0083726C" w:rsidP="0083726C">
      <w:pPr>
        <w:overflowPunct/>
        <w:autoSpaceDE/>
        <w:adjustRightInd/>
        <w:ind w:right="-5"/>
        <w:jc w:val="both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 xml:space="preserve">КЛЕТНЯНСКИЙ </w:t>
      </w:r>
      <w:r w:rsidR="008E4CD7" w:rsidRPr="0083726C">
        <w:rPr>
          <w:b/>
          <w:sz w:val="26"/>
          <w:szCs w:val="26"/>
        </w:rPr>
        <w:t>ПОСЕЛКОВЫЙ  СОВЕТ  НАРОДНЫХ  ДЕПУТАТОВ</w:t>
      </w:r>
    </w:p>
    <w:p w:rsidR="008E4CD7" w:rsidRPr="0083726C" w:rsidRDefault="008E4CD7" w:rsidP="0083726C">
      <w:pPr>
        <w:overflowPunct/>
        <w:autoSpaceDE/>
        <w:adjustRightInd/>
        <w:ind w:right="-5"/>
        <w:jc w:val="both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РЕШИЛ:</w:t>
      </w:r>
      <w:r w:rsidRPr="0083726C">
        <w:rPr>
          <w:sz w:val="26"/>
          <w:szCs w:val="26"/>
        </w:rPr>
        <w:t xml:space="preserve">      </w:t>
      </w:r>
    </w:p>
    <w:p w:rsidR="008E4CD7" w:rsidRPr="0083726C" w:rsidRDefault="008E4CD7" w:rsidP="008E4CD7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83726C">
        <w:rPr>
          <w:sz w:val="26"/>
          <w:szCs w:val="26"/>
        </w:rPr>
        <w:t xml:space="preserve">                                                                         </w:t>
      </w:r>
    </w:p>
    <w:p w:rsidR="008E4CD7" w:rsidRPr="0083726C" w:rsidRDefault="008E4CD7" w:rsidP="008E4CD7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proofErr w:type="gramStart"/>
      <w:r w:rsidRPr="0083726C">
        <w:rPr>
          <w:sz w:val="26"/>
          <w:szCs w:val="26"/>
        </w:rPr>
        <w:t>Утвердить с 01.01.2019 года размер платы за содержание и текущий ремонт жилого помещения для нанимателей жилых помещений по договорам социального найма и найма в государственном и муниципальном жилищных фондах, а также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согласно приложения №1.</w:t>
      </w:r>
      <w:proofErr w:type="gramEnd"/>
    </w:p>
    <w:p w:rsidR="008E4CD7" w:rsidRPr="0083726C" w:rsidRDefault="008E4CD7" w:rsidP="008E4CD7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 xml:space="preserve">Утвердить размер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 с </w:t>
      </w:r>
      <w:r w:rsidRPr="0083726C">
        <w:rPr>
          <w:sz w:val="26"/>
          <w:szCs w:val="26"/>
        </w:rPr>
        <w:lastRenderedPageBreak/>
        <w:t xml:space="preserve">01.01.2019 года в размере 0,70 руб. за </w:t>
      </w:r>
      <w:smartTag w:uri="urn:schemas-microsoft-com:office:smarttags" w:element="metricconverter">
        <w:smartTagPr>
          <w:attr w:name="ProductID" w:val="1 кв. м"/>
        </w:smartTagPr>
        <w:r w:rsidRPr="0083726C">
          <w:rPr>
            <w:sz w:val="26"/>
            <w:szCs w:val="26"/>
          </w:rPr>
          <w:t>1 кв. м</w:t>
        </w:r>
      </w:smartTag>
      <w:r w:rsidRPr="0083726C">
        <w:rPr>
          <w:sz w:val="26"/>
          <w:szCs w:val="26"/>
        </w:rPr>
        <w:t>. общей площади жилых помещений.</w:t>
      </w:r>
    </w:p>
    <w:p w:rsidR="008E4CD7" w:rsidRPr="0083726C" w:rsidRDefault="008E4CD7" w:rsidP="008E4CD7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proofErr w:type="gramStart"/>
      <w:r w:rsidRPr="0083726C">
        <w:rPr>
          <w:sz w:val="26"/>
          <w:szCs w:val="26"/>
        </w:rPr>
        <w:t>Считать утратившим силу Решение Клетнянского поселкового Совета народных депутатов от 25.04.2018г.№26-4/2 «Об утверждении размера платы граждан по содержанию и текущему ремонту жилого помещения и размера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фонда».</w:t>
      </w:r>
      <w:proofErr w:type="gramEnd"/>
    </w:p>
    <w:p w:rsidR="008E4CD7" w:rsidRPr="0083726C" w:rsidRDefault="008E4CD7" w:rsidP="008E4CD7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>Настоящее Решение опубликовать в Сборнике муниципальных правовых актах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8E4CD7" w:rsidRPr="0083726C" w:rsidRDefault="008E4CD7" w:rsidP="008E4CD7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 xml:space="preserve">Контроль за исполнением данного Решения возложить на первого заместителя главы администрации Клетнянского района </w:t>
      </w:r>
      <w:proofErr w:type="gramStart"/>
      <w:r w:rsidRPr="0083726C">
        <w:rPr>
          <w:sz w:val="26"/>
          <w:szCs w:val="26"/>
        </w:rPr>
        <w:t>Васькина</w:t>
      </w:r>
      <w:proofErr w:type="gramEnd"/>
      <w:r w:rsidRPr="0083726C">
        <w:rPr>
          <w:sz w:val="26"/>
          <w:szCs w:val="26"/>
        </w:rPr>
        <w:t xml:space="preserve"> С.Н.</w:t>
      </w:r>
    </w:p>
    <w:p w:rsidR="008E4CD7" w:rsidRPr="0083726C" w:rsidRDefault="008E4CD7" w:rsidP="008E4CD7">
      <w:pPr>
        <w:overflowPunct/>
        <w:autoSpaceDE/>
        <w:adjustRightInd/>
        <w:jc w:val="both"/>
        <w:rPr>
          <w:sz w:val="26"/>
          <w:szCs w:val="26"/>
        </w:rPr>
      </w:pPr>
    </w:p>
    <w:p w:rsidR="008E4CD7" w:rsidRDefault="008E4CD7" w:rsidP="008E4CD7">
      <w:pPr>
        <w:overflowPunct/>
        <w:autoSpaceDE/>
        <w:adjustRightInd/>
        <w:rPr>
          <w:sz w:val="26"/>
          <w:szCs w:val="26"/>
        </w:rPr>
      </w:pPr>
    </w:p>
    <w:p w:rsidR="0083726C" w:rsidRPr="0083726C" w:rsidRDefault="0083726C" w:rsidP="008E4CD7">
      <w:pPr>
        <w:overflowPunct/>
        <w:autoSpaceDE/>
        <w:adjustRightInd/>
        <w:rPr>
          <w:sz w:val="26"/>
          <w:szCs w:val="26"/>
        </w:rPr>
      </w:pPr>
    </w:p>
    <w:p w:rsidR="008E4CD7" w:rsidRPr="0083726C" w:rsidRDefault="008E4CD7" w:rsidP="008E4CD7">
      <w:pPr>
        <w:overflowPunct/>
        <w:autoSpaceDE/>
        <w:adjustRightInd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 xml:space="preserve">Глава  поселка Клетня                                                        </w:t>
      </w:r>
      <w:r w:rsidR="0083726C">
        <w:rPr>
          <w:b/>
          <w:sz w:val="26"/>
          <w:szCs w:val="26"/>
        </w:rPr>
        <w:t xml:space="preserve">        </w:t>
      </w:r>
      <w:r w:rsidRPr="0083726C">
        <w:rPr>
          <w:b/>
          <w:sz w:val="26"/>
          <w:szCs w:val="26"/>
        </w:rPr>
        <w:t xml:space="preserve">          А.П. Орлов                                                                           </w:t>
      </w:r>
    </w:p>
    <w:p w:rsidR="008E4CD7" w:rsidRDefault="008E4CD7" w:rsidP="008E4CD7">
      <w:pPr>
        <w:overflowPunct/>
        <w:autoSpaceDE/>
        <w:adjustRightInd/>
        <w:rPr>
          <w:sz w:val="28"/>
          <w:szCs w:val="28"/>
        </w:rPr>
      </w:pPr>
    </w:p>
    <w:p w:rsidR="008E4CD7" w:rsidRDefault="008E4CD7" w:rsidP="0083726C">
      <w:pPr>
        <w:overflowPunct/>
        <w:autoSpaceDE/>
        <w:adjustRightInd/>
        <w:rPr>
          <w:sz w:val="26"/>
          <w:szCs w:val="26"/>
        </w:rPr>
      </w:pPr>
    </w:p>
    <w:p w:rsidR="008E4CD7" w:rsidRPr="0083726C" w:rsidRDefault="008E4CD7" w:rsidP="008E4CD7">
      <w:pPr>
        <w:overflowPunct/>
        <w:autoSpaceDE/>
        <w:adjustRightInd/>
        <w:jc w:val="right"/>
        <w:rPr>
          <w:szCs w:val="24"/>
        </w:rPr>
      </w:pPr>
      <w:bookmarkStart w:id="0" w:name="_GoBack"/>
      <w:bookmarkEnd w:id="0"/>
      <w:r w:rsidRPr="0083726C">
        <w:rPr>
          <w:szCs w:val="24"/>
        </w:rPr>
        <w:t>Приложение  №1</w:t>
      </w:r>
    </w:p>
    <w:p w:rsidR="008E4CD7" w:rsidRPr="0083726C" w:rsidRDefault="008E4CD7" w:rsidP="008E4CD7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 xml:space="preserve"> к Решению</w:t>
      </w:r>
    </w:p>
    <w:p w:rsidR="0083726C" w:rsidRPr="0083726C" w:rsidRDefault="0083726C" w:rsidP="008E4CD7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 xml:space="preserve">Клетнянского поселкового Совета </w:t>
      </w:r>
    </w:p>
    <w:p w:rsidR="008E4CD7" w:rsidRPr="0083726C" w:rsidRDefault="0083726C" w:rsidP="0083726C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>народных депутатов</w:t>
      </w:r>
      <w:r w:rsidR="008E4CD7" w:rsidRPr="0083726C">
        <w:rPr>
          <w:szCs w:val="24"/>
        </w:rPr>
        <w:t xml:space="preserve">                                                                                                          </w:t>
      </w:r>
    </w:p>
    <w:p w:rsidR="008E4CD7" w:rsidRPr="0083726C" w:rsidRDefault="008E4CD7" w:rsidP="008E4CD7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 xml:space="preserve">                                                                                  </w:t>
      </w:r>
      <w:r w:rsidR="0083726C" w:rsidRPr="0083726C">
        <w:rPr>
          <w:szCs w:val="24"/>
        </w:rPr>
        <w:t xml:space="preserve">                       от  20.12.</w:t>
      </w:r>
      <w:r w:rsidRPr="0083726C">
        <w:rPr>
          <w:szCs w:val="24"/>
        </w:rPr>
        <w:t xml:space="preserve">2018  № </w:t>
      </w:r>
      <w:r w:rsidR="0083726C" w:rsidRPr="0083726C">
        <w:rPr>
          <w:szCs w:val="24"/>
        </w:rPr>
        <w:t xml:space="preserve">30-4 </w:t>
      </w:r>
    </w:p>
    <w:p w:rsidR="008E4CD7" w:rsidRDefault="008E4CD7" w:rsidP="008E4CD7">
      <w:pPr>
        <w:overflowPunct/>
        <w:autoSpaceDE/>
        <w:adjustRightInd/>
        <w:spacing w:line="276" w:lineRule="auto"/>
        <w:rPr>
          <w:sz w:val="26"/>
          <w:szCs w:val="26"/>
        </w:rPr>
      </w:pPr>
    </w:p>
    <w:p w:rsidR="008E4CD7" w:rsidRDefault="008E4CD7" w:rsidP="008E4CD7">
      <w:pPr>
        <w:overflowPunct/>
        <w:autoSpaceDE/>
        <w:adjustRightInd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Цены</w:t>
      </w:r>
    </w:p>
    <w:p w:rsidR="008E4CD7" w:rsidRDefault="008E4CD7" w:rsidP="008E4CD7">
      <w:pPr>
        <w:overflowPunct/>
        <w:autoSpaceDE/>
        <w:adjustRightInd/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 содержание и текущий ремонт жилья для нанимателей жилых помещений по договорам социального найма и найма в государственном и муниципальном жилищных фондах, а также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с 1 января 2</w:t>
      </w:r>
      <w:r w:rsidR="0083726C">
        <w:rPr>
          <w:b/>
          <w:sz w:val="26"/>
          <w:szCs w:val="26"/>
        </w:rPr>
        <w:t>015 года по МУП «</w:t>
      </w:r>
      <w:proofErr w:type="spellStart"/>
      <w:r w:rsidR="0083726C">
        <w:rPr>
          <w:b/>
          <w:sz w:val="26"/>
          <w:szCs w:val="26"/>
        </w:rPr>
        <w:t>Клетня-Сервис</w:t>
      </w:r>
      <w:proofErr w:type="spellEnd"/>
      <w:r w:rsidR="0083726C">
        <w:rPr>
          <w:b/>
          <w:sz w:val="26"/>
          <w:szCs w:val="26"/>
        </w:rPr>
        <w:t>»</w:t>
      </w:r>
      <w:proofErr w:type="gramEnd"/>
    </w:p>
    <w:p w:rsidR="008E4CD7" w:rsidRDefault="008E4CD7" w:rsidP="008E4CD7">
      <w:pPr>
        <w:overflowPunct/>
        <w:autoSpaceDE/>
        <w:adjustRightInd/>
        <w:spacing w:line="276" w:lineRule="auto"/>
        <w:rPr>
          <w:b/>
          <w:sz w:val="26"/>
          <w:szCs w:val="26"/>
        </w:rPr>
      </w:pPr>
    </w:p>
    <w:p w:rsidR="008E4CD7" w:rsidRPr="0083726C" w:rsidRDefault="008E4CD7" w:rsidP="008E4CD7">
      <w:pPr>
        <w:overflowPunct/>
        <w:autoSpaceDE/>
        <w:adjustRightInd/>
        <w:rPr>
          <w:b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r w:rsidRPr="0083726C">
        <w:rPr>
          <w:b/>
          <w:szCs w:val="24"/>
        </w:rPr>
        <w:t>в руб. и коп</w:t>
      </w:r>
      <w:proofErr w:type="gramStart"/>
      <w:r w:rsidRPr="0083726C">
        <w:rPr>
          <w:b/>
          <w:szCs w:val="24"/>
        </w:rPr>
        <w:t>.</w:t>
      </w:r>
      <w:proofErr w:type="gramEnd"/>
      <w:r w:rsidRPr="0083726C">
        <w:rPr>
          <w:b/>
          <w:szCs w:val="24"/>
        </w:rPr>
        <w:t xml:space="preserve"> </w:t>
      </w:r>
      <w:proofErr w:type="gramStart"/>
      <w:r w:rsidRPr="0083726C">
        <w:rPr>
          <w:b/>
          <w:szCs w:val="24"/>
        </w:rPr>
        <w:t>н</w:t>
      </w:r>
      <w:proofErr w:type="gramEnd"/>
      <w:r w:rsidRPr="0083726C">
        <w:rPr>
          <w:b/>
          <w:szCs w:val="24"/>
        </w:rPr>
        <w:t xml:space="preserve">а 1 кв.м. общей </w:t>
      </w:r>
    </w:p>
    <w:p w:rsidR="008E4CD7" w:rsidRDefault="008E4CD7" w:rsidP="008E4CD7">
      <w:pPr>
        <w:overflowPunct/>
        <w:autoSpaceDE/>
        <w:adjustRightInd/>
        <w:rPr>
          <w:b/>
          <w:sz w:val="26"/>
          <w:szCs w:val="26"/>
        </w:rPr>
      </w:pPr>
      <w:r w:rsidRPr="0083726C">
        <w:rPr>
          <w:b/>
          <w:szCs w:val="24"/>
        </w:rPr>
        <w:t xml:space="preserve">                                                                                          </w:t>
      </w:r>
      <w:r w:rsidR="00C21BE8">
        <w:rPr>
          <w:b/>
          <w:szCs w:val="24"/>
        </w:rPr>
        <w:t xml:space="preserve">        </w:t>
      </w:r>
      <w:r w:rsidRPr="0083726C">
        <w:rPr>
          <w:b/>
          <w:szCs w:val="24"/>
        </w:rPr>
        <w:t xml:space="preserve">площади жилого помещения  </w:t>
      </w:r>
      <w:r>
        <w:rPr>
          <w:b/>
          <w:sz w:val="26"/>
          <w:szCs w:val="26"/>
        </w:rPr>
        <w:t xml:space="preserve">                         </w:t>
      </w:r>
    </w:p>
    <w:p w:rsidR="008E4CD7" w:rsidRDefault="008E4CD7" w:rsidP="008E4CD7">
      <w:pPr>
        <w:overflowPunct/>
        <w:autoSpaceDE/>
        <w:adjustRightInd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3173"/>
        <w:gridCol w:w="3169"/>
      </w:tblGrid>
      <w:tr w:rsidR="008E4CD7" w:rsidTr="008E4CD7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Pr="0083726C" w:rsidRDefault="008E4CD7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Категория жилищного фонда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Pr="0083726C" w:rsidRDefault="008E4CD7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Экономически обоснованная</w:t>
            </w:r>
          </w:p>
          <w:p w:rsidR="008E4CD7" w:rsidRPr="0083726C" w:rsidRDefault="008E4CD7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цена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Pr="0083726C" w:rsidRDefault="008E4CD7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Цена для населения</w:t>
            </w:r>
          </w:p>
        </w:tc>
      </w:tr>
      <w:tr w:rsidR="008E4CD7" w:rsidTr="008E4CD7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Default="008E4CD7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дома, имеющие все виды благоустройства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Default="008E4CD7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11,80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Default="008E4CD7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11,80</w:t>
            </w:r>
          </w:p>
        </w:tc>
      </w:tr>
      <w:tr w:rsidR="008E4CD7" w:rsidTr="008E4CD7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Default="008E4CD7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дома среднего благоустройства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Default="008E4CD7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11,02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Default="008E4CD7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11,02</w:t>
            </w:r>
          </w:p>
        </w:tc>
      </w:tr>
      <w:tr w:rsidR="008E4CD7" w:rsidTr="008E4CD7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Default="008E4CD7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Неблагоустроенные жилые дома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Default="008E4CD7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7,71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Default="008E4CD7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7,71</w:t>
            </w:r>
          </w:p>
        </w:tc>
      </w:tr>
    </w:tbl>
    <w:p w:rsidR="008E4CD7" w:rsidRDefault="008E4CD7" w:rsidP="008E4CD7">
      <w:pPr>
        <w:overflowPunct/>
        <w:autoSpaceDE/>
        <w:adjustRightInd/>
        <w:rPr>
          <w:sz w:val="26"/>
          <w:szCs w:val="26"/>
        </w:rPr>
      </w:pPr>
    </w:p>
    <w:p w:rsidR="008E4CD7" w:rsidRDefault="008E4CD7" w:rsidP="008E4CD7">
      <w:pPr>
        <w:tabs>
          <w:tab w:val="left" w:pos="3738"/>
        </w:tabs>
        <w:jc w:val="center"/>
        <w:rPr>
          <w:sz w:val="28"/>
          <w:szCs w:val="28"/>
        </w:rPr>
      </w:pPr>
    </w:p>
    <w:p w:rsidR="008E4CD7" w:rsidRDefault="008E4CD7" w:rsidP="008E4CD7">
      <w:pPr>
        <w:jc w:val="both"/>
        <w:rPr>
          <w:sz w:val="28"/>
          <w:szCs w:val="28"/>
        </w:rPr>
      </w:pPr>
    </w:p>
    <w:p w:rsidR="008E4CD7" w:rsidRDefault="008E4CD7" w:rsidP="008E4CD7">
      <w:pPr>
        <w:jc w:val="both"/>
        <w:rPr>
          <w:sz w:val="28"/>
          <w:szCs w:val="28"/>
        </w:rPr>
      </w:pPr>
    </w:p>
    <w:p w:rsidR="008E4CD7" w:rsidRDefault="008E4CD7" w:rsidP="008E4CD7">
      <w:pPr>
        <w:jc w:val="both"/>
        <w:rPr>
          <w:sz w:val="28"/>
          <w:szCs w:val="28"/>
        </w:rPr>
      </w:pPr>
    </w:p>
    <w:p w:rsidR="00676BB2" w:rsidRDefault="00676BB2"/>
    <w:sectPr w:rsidR="00676BB2" w:rsidSect="006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F61"/>
    <w:multiLevelType w:val="hybridMultilevel"/>
    <w:tmpl w:val="09349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CD7"/>
    <w:rsid w:val="00676BB2"/>
    <w:rsid w:val="0083726C"/>
    <w:rsid w:val="008E4CD7"/>
    <w:rsid w:val="00C21BE8"/>
    <w:rsid w:val="00C7650D"/>
    <w:rsid w:val="00D7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2018-12-25T06:51:00Z</dcterms:created>
  <dcterms:modified xsi:type="dcterms:W3CDTF">2018-12-25T07:02:00Z</dcterms:modified>
</cp:coreProperties>
</file>