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9" w:rsidRPr="00F74DC9" w:rsidRDefault="00F74DC9" w:rsidP="00F74DC9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4DC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74DC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Клетнянского района </w:t>
      </w:r>
    </w:p>
    <w:p w:rsidR="00F74DC9" w:rsidRPr="00F74DC9" w:rsidRDefault="006E279F" w:rsidP="00F74DC9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18.07.2019г. № 492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DC9" w:rsidRPr="00F74DC9" w:rsidRDefault="00F74DC9" w:rsidP="00F74DC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:rsidR="00F74DC9" w:rsidRPr="00F74DC9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74D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«Направление </w:t>
      </w:r>
      <w:r w:rsidRPr="00F74D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F74DC9" w:rsidRPr="00F74DC9" w:rsidRDefault="00F74DC9" w:rsidP="00F74DC9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</w:p>
    <w:p w:rsidR="00F74DC9" w:rsidRPr="00E61096" w:rsidRDefault="00F74DC9" w:rsidP="00E61096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E6109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</w:t>
      </w:r>
      <w:r w:rsidRPr="00F74DC9">
        <w:rPr>
          <w:color w:val="000000" w:themeColor="text1"/>
          <w:sz w:val="28"/>
          <w:szCs w:val="28"/>
        </w:rPr>
        <w:t xml:space="preserve"> </w:t>
      </w:r>
      <w:r w:rsidR="00E61096" w:rsidRPr="00E6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«Направление </w:t>
      </w:r>
      <w:r w:rsidR="00E61096"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61096" w:rsidRPr="00F74DC9">
        <w:rPr>
          <w:color w:val="000000" w:themeColor="text1"/>
          <w:sz w:val="28"/>
          <w:szCs w:val="28"/>
        </w:rPr>
        <w:t xml:space="preserve"> </w:t>
      </w:r>
      <w:r w:rsidRPr="00E61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предоставления муниципальной услуги по направлению </w:t>
      </w:r>
      <w:r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застройщику  уведомления о 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</w:t>
      </w:r>
      <w:r w:rsidRPr="00E61096">
        <w:rPr>
          <w:rFonts w:ascii="Times New Roman" w:hAnsi="Times New Roman" w:cs="Times New Roman"/>
        </w:rPr>
        <w:t xml:space="preserve"> </w:t>
      </w:r>
      <w:r w:rsidRPr="00E61096">
        <w:rPr>
          <w:rFonts w:ascii="Times New Roman" w:hAnsi="Times New Roman" w:cs="Times New Roman"/>
          <w:sz w:val="28"/>
          <w:szCs w:val="28"/>
        </w:rPr>
        <w:t>Клетнянского муниципального района</w:t>
      </w:r>
      <w:r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1096" w:rsidRPr="00E61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«Направление </w:t>
      </w:r>
      <w:r w:rsidR="00E61096"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застройщику</w:t>
      </w:r>
      <w:proofErr w:type="gramEnd"/>
      <w:r w:rsidR="00E61096"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Start"/>
      <w:r w:rsidR="00E61096"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E610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1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регулирует отношения</w:t>
      </w:r>
      <w:r w:rsidRPr="00E61096">
        <w:rPr>
          <w:rFonts w:ascii="Times New Roman" w:hAnsi="Times New Roman" w:cs="Times New Roman"/>
          <w:sz w:val="28"/>
          <w:szCs w:val="28"/>
        </w:rPr>
        <w:t xml:space="preserve"> </w:t>
      </w:r>
      <w:r w:rsidR="00E61096" w:rsidRPr="00E61096">
        <w:rPr>
          <w:rFonts w:ascii="Times New Roman" w:hAnsi="Times New Roman" w:cs="Times New Roman"/>
          <w:sz w:val="28"/>
          <w:szCs w:val="28"/>
        </w:rPr>
        <w:t>между органом, предоставляющим м</w:t>
      </w:r>
      <w:r w:rsidRPr="00E61096">
        <w:rPr>
          <w:rFonts w:ascii="Times New Roman" w:hAnsi="Times New Roman" w:cs="Times New Roman"/>
          <w:sz w:val="28"/>
          <w:szCs w:val="28"/>
        </w:rPr>
        <w:t>униципальную услугу и лицом, о</w:t>
      </w:r>
      <w:r w:rsidR="00E61096" w:rsidRPr="00E61096">
        <w:rPr>
          <w:rFonts w:ascii="Times New Roman" w:hAnsi="Times New Roman" w:cs="Times New Roman"/>
          <w:sz w:val="28"/>
          <w:szCs w:val="28"/>
        </w:rPr>
        <w:t>братившимся за предоставлением м</w:t>
      </w:r>
      <w:r w:rsidRPr="00E61096">
        <w:rPr>
          <w:rFonts w:ascii="Times New Roman" w:hAnsi="Times New Roman" w:cs="Times New Roman"/>
          <w:sz w:val="28"/>
          <w:szCs w:val="28"/>
        </w:rPr>
        <w:t>униципальной услуги.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 Заявителями на предоставление муниципальной услуги являются юридические и физические лица (в том числе, индивидуальные предприниматели), являющиеся застройщиками, обратившиеся за предоставлением муниципальной услуги с заявлением в письменной или электронной форме.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Порядок информирования о предоставлении муниципальной услуги</w:t>
      </w:r>
    </w:p>
    <w:p w:rsidR="006E4F9A" w:rsidRPr="006E4F9A" w:rsidRDefault="006E4F9A" w:rsidP="006E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Клетнянского района: 242820, Брянская область, </w:t>
      </w:r>
      <w:proofErr w:type="spellStart"/>
      <w:r w:rsidRPr="006E4F9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E4F9A">
        <w:rPr>
          <w:rFonts w:ascii="Times New Roman" w:hAnsi="Times New Roman" w:cs="Times New Roman"/>
          <w:sz w:val="28"/>
          <w:szCs w:val="28"/>
        </w:rPr>
        <w:t xml:space="preserve"> район, п. Клетня, ул. Ленина, д.92.</w:t>
      </w:r>
    </w:p>
    <w:p w:rsidR="006E4F9A" w:rsidRPr="006E4F9A" w:rsidRDefault="006E4F9A" w:rsidP="006E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Место нахождения Отдела: 242820, Брянская область, </w:t>
      </w:r>
      <w:proofErr w:type="spellStart"/>
      <w:r w:rsidRPr="006E4F9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E4F9A">
        <w:rPr>
          <w:rFonts w:ascii="Times New Roman" w:hAnsi="Times New Roman" w:cs="Times New Roman"/>
          <w:sz w:val="28"/>
          <w:szCs w:val="28"/>
        </w:rPr>
        <w:t xml:space="preserve"> район, п. Клетня, ул. Ленина, д.92.</w:t>
      </w:r>
    </w:p>
    <w:p w:rsidR="006E4F9A" w:rsidRPr="006E4F9A" w:rsidRDefault="006E4F9A" w:rsidP="006E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F9A" w:rsidRPr="00437AC2" w:rsidRDefault="006E4F9A" w:rsidP="006E4F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Место нахождения МФЦ: 242820, Брянская область, </w:t>
      </w:r>
      <w:proofErr w:type="spellStart"/>
      <w:r w:rsidRPr="006E4F9A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E4F9A">
        <w:rPr>
          <w:rFonts w:ascii="Times New Roman" w:hAnsi="Times New Roman" w:cs="Times New Roman"/>
          <w:sz w:val="28"/>
          <w:szCs w:val="28"/>
        </w:rPr>
        <w:t xml:space="preserve"> район, п. Клетня, ул. </w:t>
      </w:r>
      <w:r w:rsidRPr="00437AC2">
        <w:rPr>
          <w:rFonts w:ascii="Times New Roman" w:hAnsi="Times New Roman" w:cs="Times New Roman"/>
          <w:color w:val="000000" w:themeColor="text1"/>
          <w:sz w:val="28"/>
          <w:szCs w:val="28"/>
        </w:rPr>
        <w:t>Ленина, д.</w:t>
      </w:r>
      <w:r w:rsidR="00437AC2" w:rsidRPr="00437AC2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437A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4F9A" w:rsidRPr="006E4F9A" w:rsidRDefault="006E4F9A" w:rsidP="006E4F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F9A" w:rsidRPr="006E4F9A" w:rsidRDefault="006E4F9A" w:rsidP="006E4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График работы администрации Клетнянского района: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Понедельник-четверг:          </w:t>
      </w:r>
      <w:r w:rsidR="00E74A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F9A">
        <w:rPr>
          <w:rFonts w:ascii="Times New Roman" w:hAnsi="Times New Roman" w:cs="Times New Roman"/>
          <w:sz w:val="28"/>
          <w:szCs w:val="28"/>
        </w:rPr>
        <w:t xml:space="preserve"> </w:t>
      </w:r>
      <w:r w:rsidRPr="006E4F9A">
        <w:rPr>
          <w:rFonts w:ascii="Times New Roman" w:hAnsi="Times New Roman" w:cs="Times New Roman"/>
          <w:sz w:val="28"/>
          <w:szCs w:val="28"/>
        </w:rPr>
        <w:tab/>
        <w:t>8.30 - 17.45 (перерыв с 13.00 до 14.00);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пятница: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  <w:t>8.30 - 16.30 (перерыв с 13.00 до 14.00);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суббота-воскресенье:  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  <w:t>выходной день;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Прием заявлений: 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понедельник – четверг 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="007B46D2">
        <w:rPr>
          <w:rFonts w:ascii="Times New Roman" w:hAnsi="Times New Roman" w:cs="Times New Roman"/>
          <w:sz w:val="28"/>
          <w:szCs w:val="28"/>
        </w:rPr>
        <w:t>8.30 - 16.3</w:t>
      </w:r>
      <w:r w:rsidRPr="006E4F9A">
        <w:rPr>
          <w:rFonts w:ascii="Times New Roman" w:hAnsi="Times New Roman" w:cs="Times New Roman"/>
          <w:sz w:val="28"/>
          <w:szCs w:val="28"/>
        </w:rPr>
        <w:t>0;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пятница             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  <w:t>9.00 - 1</w:t>
      </w:r>
      <w:r w:rsidR="007B46D2">
        <w:rPr>
          <w:rFonts w:ascii="Times New Roman" w:hAnsi="Times New Roman" w:cs="Times New Roman"/>
          <w:sz w:val="28"/>
          <w:szCs w:val="28"/>
        </w:rPr>
        <w:t>5.3</w:t>
      </w:r>
      <w:r w:rsidRPr="006E4F9A">
        <w:rPr>
          <w:rFonts w:ascii="Times New Roman" w:hAnsi="Times New Roman" w:cs="Times New Roman"/>
          <w:sz w:val="28"/>
          <w:szCs w:val="28"/>
        </w:rPr>
        <w:t>0.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Понедельник-четверг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4F9A">
        <w:rPr>
          <w:rFonts w:ascii="Times New Roman" w:hAnsi="Times New Roman" w:cs="Times New Roman"/>
          <w:sz w:val="28"/>
          <w:szCs w:val="28"/>
        </w:rPr>
        <w:t>8.30 - 17.45 (перерыв с 13.00 до 14.00);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пятница: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="00E74A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E4F9A">
        <w:rPr>
          <w:rFonts w:ascii="Times New Roman" w:hAnsi="Times New Roman" w:cs="Times New Roman"/>
          <w:sz w:val="28"/>
          <w:szCs w:val="28"/>
        </w:rPr>
        <w:t>8.30 - 16.30 (перерыв с 13.00 до 14.00);</w:t>
      </w:r>
    </w:p>
    <w:p w:rsidR="006E4F9A" w:rsidRPr="006E4F9A" w:rsidRDefault="006E4F9A" w:rsidP="00E74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суббота-воскресенье:  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  <w:t>выходной день;</w:t>
      </w:r>
    </w:p>
    <w:p w:rsidR="006E4F9A" w:rsidRPr="006E4F9A" w:rsidRDefault="006E4F9A" w:rsidP="00E74A7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E4F9A" w:rsidRPr="006E4F9A" w:rsidRDefault="00985734" w:rsidP="00E7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F9A" w:rsidRPr="006E4F9A">
        <w:rPr>
          <w:rFonts w:ascii="Times New Roman" w:hAnsi="Times New Roman" w:cs="Times New Roman"/>
          <w:sz w:val="28"/>
          <w:szCs w:val="28"/>
        </w:rPr>
        <w:t xml:space="preserve"> Прием заявлений: </w:t>
      </w:r>
    </w:p>
    <w:p w:rsidR="006E4F9A" w:rsidRPr="006E4F9A" w:rsidRDefault="00985734" w:rsidP="00E74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4F9A" w:rsidRPr="006E4F9A">
        <w:rPr>
          <w:rFonts w:ascii="Times New Roman" w:hAnsi="Times New Roman" w:cs="Times New Roman"/>
          <w:sz w:val="28"/>
          <w:szCs w:val="28"/>
        </w:rPr>
        <w:t xml:space="preserve">Понедельник, вторник, четверг    </w:t>
      </w:r>
      <w:r w:rsidR="006E4F9A" w:rsidRPr="006E4F9A">
        <w:rPr>
          <w:rFonts w:ascii="Times New Roman" w:hAnsi="Times New Roman" w:cs="Times New Roman"/>
          <w:sz w:val="28"/>
          <w:szCs w:val="28"/>
        </w:rPr>
        <w:tab/>
      </w:r>
      <w:r w:rsidR="00E74A7C">
        <w:rPr>
          <w:rFonts w:ascii="Times New Roman" w:hAnsi="Times New Roman" w:cs="Times New Roman"/>
          <w:sz w:val="28"/>
          <w:szCs w:val="28"/>
        </w:rPr>
        <w:t>8.30 - 16.30</w:t>
      </w:r>
      <w:r w:rsidR="006E4F9A" w:rsidRPr="006E4F9A">
        <w:rPr>
          <w:rFonts w:ascii="Times New Roman" w:hAnsi="Times New Roman" w:cs="Times New Roman"/>
          <w:sz w:val="28"/>
          <w:szCs w:val="28"/>
        </w:rPr>
        <w:t>;</w:t>
      </w:r>
    </w:p>
    <w:p w:rsidR="006E4F9A" w:rsidRPr="006E4F9A" w:rsidRDefault="006E4F9A" w:rsidP="00E74A7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F9A">
        <w:rPr>
          <w:rFonts w:ascii="Times New Roman" w:hAnsi="Times New Roman" w:cs="Times New Roman"/>
          <w:sz w:val="28"/>
          <w:szCs w:val="28"/>
        </w:rPr>
        <w:tab/>
      </w:r>
      <w:r w:rsidRPr="006E4F9A">
        <w:rPr>
          <w:rFonts w:ascii="Times New Roman" w:hAnsi="Times New Roman" w:cs="Times New Roman"/>
          <w:sz w:val="28"/>
          <w:szCs w:val="28"/>
        </w:rPr>
        <w:tab/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lastRenderedPageBreak/>
        <w:t xml:space="preserve">            График работы МФЦ: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Режим работы:                            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понедельник              </w:t>
      </w:r>
      <w:r w:rsidR="00985734">
        <w:rPr>
          <w:rFonts w:ascii="Times New Roman" w:hAnsi="Times New Roman" w:cs="Times New Roman"/>
          <w:sz w:val="28"/>
          <w:szCs w:val="28"/>
        </w:rPr>
        <w:t xml:space="preserve">                       9-00 - 16-3</w:t>
      </w:r>
      <w:r w:rsidRPr="006E4F9A">
        <w:rPr>
          <w:rFonts w:ascii="Times New Roman" w:hAnsi="Times New Roman" w:cs="Times New Roman"/>
          <w:sz w:val="28"/>
          <w:szCs w:val="28"/>
        </w:rPr>
        <w:t xml:space="preserve">0;             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вторник-среда           </w:t>
      </w:r>
      <w:r w:rsidR="00985734">
        <w:rPr>
          <w:rFonts w:ascii="Times New Roman" w:hAnsi="Times New Roman" w:cs="Times New Roman"/>
          <w:sz w:val="28"/>
          <w:szCs w:val="28"/>
        </w:rPr>
        <w:t xml:space="preserve">                       9-00 - 17-3</w:t>
      </w:r>
      <w:r w:rsidRPr="006E4F9A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четверг             </w:t>
      </w:r>
      <w:r w:rsidR="009857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4F9A">
        <w:rPr>
          <w:rFonts w:ascii="Times New Roman" w:hAnsi="Times New Roman" w:cs="Times New Roman"/>
          <w:sz w:val="28"/>
          <w:szCs w:val="28"/>
        </w:rPr>
        <w:t>9</w:t>
      </w:r>
      <w:r w:rsidR="00985734">
        <w:rPr>
          <w:rFonts w:ascii="Times New Roman" w:hAnsi="Times New Roman" w:cs="Times New Roman"/>
          <w:sz w:val="28"/>
          <w:szCs w:val="28"/>
        </w:rPr>
        <w:t>-00 - 19-3</w:t>
      </w:r>
      <w:r w:rsidRPr="006E4F9A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пятница                      </w:t>
      </w:r>
      <w:r w:rsidR="00985734">
        <w:rPr>
          <w:rFonts w:ascii="Times New Roman" w:hAnsi="Times New Roman" w:cs="Times New Roman"/>
          <w:sz w:val="28"/>
          <w:szCs w:val="28"/>
        </w:rPr>
        <w:t xml:space="preserve">                       8-00 - 16-3</w:t>
      </w:r>
      <w:r w:rsidRPr="006E4F9A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6E4F9A" w:rsidRPr="006E4F9A" w:rsidRDefault="006E4F9A" w:rsidP="00E74A7C">
      <w:pPr>
        <w:ind w:left="4253" w:hanging="4253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суббота                 </w:t>
      </w:r>
      <w:r w:rsidR="00985734">
        <w:rPr>
          <w:rFonts w:ascii="Times New Roman" w:hAnsi="Times New Roman" w:cs="Times New Roman"/>
          <w:sz w:val="28"/>
          <w:szCs w:val="28"/>
        </w:rPr>
        <w:t xml:space="preserve">                             8-30 - 15</w:t>
      </w:r>
      <w:r w:rsidRPr="006E4F9A">
        <w:rPr>
          <w:rFonts w:ascii="Times New Roman" w:hAnsi="Times New Roman" w:cs="Times New Roman"/>
          <w:sz w:val="28"/>
          <w:szCs w:val="28"/>
        </w:rPr>
        <w:t>-00</w:t>
      </w:r>
    </w:p>
    <w:p w:rsidR="006E4F9A" w:rsidRPr="006E4F9A" w:rsidRDefault="006E4F9A" w:rsidP="00E74A7C">
      <w:pPr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          воскресенье</w:t>
      </w:r>
      <w:r w:rsidR="00985734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98573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E4F9A">
        <w:rPr>
          <w:rFonts w:ascii="Times New Roman" w:hAnsi="Times New Roman" w:cs="Times New Roman"/>
          <w:sz w:val="28"/>
          <w:szCs w:val="28"/>
        </w:rPr>
        <w:t>выходной день;</w:t>
      </w:r>
    </w:p>
    <w:p w:rsidR="006E4F9A" w:rsidRPr="006E4F9A" w:rsidRDefault="006E4F9A" w:rsidP="006E4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4F9A" w:rsidRDefault="006E4F9A" w:rsidP="006E4F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 администрации Клетнянского района, Отдела  размещается на официальных сайтах администрации Клетнянского района, а также предоставляется по телефонам справочных служб, почте, электронной почте.</w:t>
      </w:r>
    </w:p>
    <w:p w:rsidR="006E4F9A" w:rsidRPr="006E4F9A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Контактный телефон администрации Клетнянского района, Отдела и МФЦ</w:t>
      </w:r>
    </w:p>
    <w:p w:rsidR="006E4F9A" w:rsidRPr="006E4F9A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  (</w:t>
      </w:r>
      <w:r w:rsidRPr="00985734">
        <w:rPr>
          <w:rFonts w:ascii="Times New Roman" w:hAnsi="Times New Roman" w:cs="Times New Roman"/>
          <w:sz w:val="28"/>
          <w:szCs w:val="28"/>
        </w:rPr>
        <w:t>48338) 9-</w:t>
      </w:r>
      <w:r w:rsidR="00985734" w:rsidRPr="00985734">
        <w:rPr>
          <w:rFonts w:ascii="Times New Roman" w:hAnsi="Times New Roman" w:cs="Times New Roman"/>
          <w:sz w:val="28"/>
          <w:szCs w:val="28"/>
        </w:rPr>
        <w:t>10-87</w:t>
      </w:r>
      <w:r w:rsidRPr="00985734">
        <w:rPr>
          <w:rFonts w:ascii="Times New Roman" w:hAnsi="Times New Roman" w:cs="Times New Roman"/>
          <w:sz w:val="28"/>
          <w:szCs w:val="28"/>
        </w:rPr>
        <w:t>, тел/факс (48338) 9</w:t>
      </w:r>
      <w:r w:rsidR="00985734">
        <w:rPr>
          <w:rFonts w:ascii="Times New Roman" w:hAnsi="Times New Roman" w:cs="Times New Roman"/>
          <w:sz w:val="28"/>
          <w:szCs w:val="28"/>
        </w:rPr>
        <w:t>-10-87</w:t>
      </w:r>
      <w:r w:rsidRPr="006E4F9A">
        <w:rPr>
          <w:rFonts w:ascii="Times New Roman" w:hAnsi="Times New Roman" w:cs="Times New Roman"/>
          <w:sz w:val="28"/>
          <w:szCs w:val="28"/>
        </w:rPr>
        <w:t xml:space="preserve">, (48338) 9-75-74                            </w:t>
      </w:r>
    </w:p>
    <w:p w:rsidR="006E4F9A" w:rsidRPr="006E4F9A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1.3.3. Адрес официального сайта  администрации Клетнянского района в сети «Интернет»: https://adm-kletnya.ru</w:t>
      </w:r>
    </w:p>
    <w:p w:rsidR="006E4F9A" w:rsidRPr="006E4F9A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r w:rsidRPr="00985734">
        <w:rPr>
          <w:rStyle w:val="dropdown-user-namefirst-lett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 w:rsidRPr="006E4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.K.S.KL@yandex.ru</w:t>
      </w:r>
    </w:p>
    <w:p w:rsidR="006E4F9A" w:rsidRPr="006E4F9A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r w:rsidRPr="006E4F9A">
        <w:rPr>
          <w:rFonts w:ascii="Times New Roman" w:hAnsi="Times New Roman" w:cs="Times New Roman"/>
          <w:sz w:val="28"/>
          <w:szCs w:val="28"/>
          <w:u w:val="single"/>
        </w:rPr>
        <w:t>мфц-32.рф</w:t>
      </w:r>
      <w:r w:rsidRPr="006E4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F9A" w:rsidRPr="006E279F" w:rsidRDefault="006E4F9A" w:rsidP="006E4F9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4F9A">
        <w:rPr>
          <w:rFonts w:ascii="Times New Roman" w:hAnsi="Times New Roman" w:cs="Times New Roman"/>
          <w:sz w:val="28"/>
          <w:szCs w:val="28"/>
        </w:rPr>
        <w:t>Адрес электронной почты МФЦ</w:t>
      </w:r>
      <w:r w:rsidRPr="00985734">
        <w:rPr>
          <w:rFonts w:ascii="Times New Roman" w:hAnsi="Times New Roman" w:cs="Times New Roman"/>
          <w:sz w:val="28"/>
          <w:szCs w:val="28"/>
        </w:rPr>
        <w:t xml:space="preserve">: </w:t>
      </w:r>
      <w:r w:rsidR="006E279F" w:rsidRPr="006E279F">
        <w:rPr>
          <w:rFonts w:ascii="Times New Roman" w:hAnsi="Times New Roman" w:cs="Times New Roman"/>
          <w:sz w:val="28"/>
          <w:szCs w:val="28"/>
        </w:rPr>
        <w:t>mfc-kletnya@yandex.ru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1.3.2.Основными требованиями к информированию заявителей являются: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-достоверность предоставляемой информации;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-четкость изложения информации;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-полнота информирования;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-наглядность форм предоставляемой информации;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-удобство и доступность получения информации;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-оперативность предоставления информации;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-доступность информации для всех категорий граждан.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Консультации граждан по вопросам предоставления муниципальной услуги:</w:t>
      </w:r>
    </w:p>
    <w:p w:rsidR="00F74DC9" w:rsidRPr="00F74DC9" w:rsidRDefault="006E4F9A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по вопросам предоставления муниципальной услуги предоставляется Администрацией в лице структурного подразделения (отдела),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лномоченного на предоставление м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proofErr w:type="gramStart"/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устной, так и в письменной форме бесплатно путем личного или публичного письменного информирования.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Индивидуальное устное информирование осуществляется должностными лицами, уполномоченного структурного подразделения (отдела), при обращении заявителей за информацией лично или по телефону.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Индивидуальное письменное информирование осуществляется в виде письменного ответа на обращение заинтересованного лица.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заявление предоставляется на фирменном бланке Администрации, с указанием фамилии, имени, отчества, номера телефона исполнителя.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Публичное письменное информирование осуществляется путем публикации информационных материалов о правилах предоставления</w:t>
      </w:r>
      <w:r w:rsidR="006E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а также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муниципального правового акта об его утверждении: в сре</w:t>
      </w:r>
      <w:r w:rsidR="006E4F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дствах массовой информации, на о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</w:t>
      </w:r>
      <w:r w:rsidR="006E4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в МФЦ.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услуги: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«Направление </w:t>
      </w:r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застройщику  уведомления о соответствии указанных в уведомлении </w:t>
      </w:r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строительства или садового дома на земельном участке».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6E4F9A" w:rsidRDefault="00F74DC9" w:rsidP="006E4F9A">
      <w:pPr>
        <w:ind w:firstLine="708"/>
        <w:jc w:val="both"/>
        <w:rPr>
          <w:szCs w:val="24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E4F9A" w:rsidRPr="00E74A7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Клетнянского района. Исполнителем  муниципальной услуги является </w:t>
      </w:r>
      <w:r w:rsidR="00AC317B">
        <w:rPr>
          <w:rFonts w:ascii="Times New Roman" w:hAnsi="Times New Roman" w:cs="Times New Roman"/>
          <w:sz w:val="28"/>
          <w:szCs w:val="28"/>
        </w:rPr>
        <w:t>о</w:t>
      </w:r>
      <w:r w:rsidR="006E4F9A" w:rsidRPr="00E74A7C">
        <w:rPr>
          <w:rFonts w:ascii="Times New Roman" w:hAnsi="Times New Roman" w:cs="Times New Roman"/>
          <w:sz w:val="28"/>
          <w:szCs w:val="28"/>
        </w:rPr>
        <w:t>тдел, МФЦ.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A7C" w:rsidRPr="00E74A7C" w:rsidRDefault="00F74DC9" w:rsidP="00E74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Структурное подразделение, уполномоченное на предоставление муниципальной услуги </w:t>
      </w:r>
      <w:r w:rsidR="00E74A7C" w:rsidRPr="00E74A7C">
        <w:rPr>
          <w:rFonts w:ascii="Times New Roman" w:hAnsi="Times New Roman" w:cs="Times New Roman"/>
          <w:sz w:val="28"/>
          <w:szCs w:val="28"/>
        </w:rPr>
        <w:t>отдел капитального строительства и архитектуры администрации Клетнянского района, МБУ «</w:t>
      </w:r>
      <w:r w:rsidR="00E74A7C" w:rsidRPr="00985734">
        <w:rPr>
          <w:rFonts w:ascii="Times New Roman" w:hAnsi="Times New Roman" w:cs="Times New Roman"/>
          <w:sz w:val="28"/>
          <w:szCs w:val="28"/>
        </w:rPr>
        <w:t>МФЦ ПГ и МУ</w:t>
      </w:r>
      <w:r w:rsidR="00E74A7C" w:rsidRPr="00E74A7C">
        <w:rPr>
          <w:rFonts w:ascii="Times New Roman" w:hAnsi="Times New Roman" w:cs="Times New Roman"/>
          <w:sz w:val="28"/>
          <w:szCs w:val="28"/>
        </w:rPr>
        <w:t xml:space="preserve"> в Клетнянском муниципальном районе».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форме, установленной Приказом Минстроя России от 19.09.2018 №591/</w:t>
      </w:r>
      <w:proofErr w:type="spellStart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уведомлений, необходимых для строительства или реконструкции объекта индивидуального жилищного строительства или садового дома» (Приложение №1);</w:t>
      </w:r>
      <w:r w:rsidRPr="00F74DC9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по форме, установленной Приказом Минстроя России от 19.09.2018 №591/</w:t>
      </w:r>
      <w:proofErr w:type="spellStart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№2).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 и прилагаемых к уведомлению документов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заявителя 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gramStart"/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планируемых</w:t>
      </w:r>
      <w:proofErr w:type="gramEnd"/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строительстве или реконструкции объекта индивидуального жилищного строительства или садового дома.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-Конституция Российской Федерации;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-Градостроительный кодекс Российской Федерации;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27.06.2006 № 152-ФЗ «О персональных данных»;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-Приказ Минстроя России от 19.09.2018 №591/</w:t>
      </w:r>
      <w:proofErr w:type="spellStart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F74DC9" w:rsidRPr="00F74DC9" w:rsidRDefault="0046229F" w:rsidP="0046229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-Устав муниципального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Клетнянского районного Совета народных депутатов от 28.02.18 № 34-1</w:t>
      </w:r>
    </w:p>
    <w:p w:rsidR="0046229F" w:rsidRPr="00F74DC9" w:rsidRDefault="0046229F" w:rsidP="0046229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-Положение администрации Клетнянского района,</w:t>
      </w:r>
      <w:r w:rsidRPr="0046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Клетнянского районного Совета народных депутатов от 22.05.18 № 44-8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строительства или реконструкции объекта индивидуального жилищного строительства или садового дома заявитель (застройщик) самостоятельно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 </w:t>
      </w:r>
      <w:r w:rsidRPr="00F7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садового дома (далее – Уведомление о планируемом строительстве), по форме (приложение №3), установленной Приказом Минстроя России от 19.09.2018 №591/</w:t>
      </w:r>
      <w:proofErr w:type="spellStart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содержащие следующие сведения: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сведения о планируемых параметрах объекта индивидуального жилищного строительства или садового дома, в целях строительства или реконструкции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подано уведомление о планируемом строительстве, в том числе об отступах от границ земельного участка;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почтовый адрес и (или) адрес электронной почты для связи с застройщиком;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направления застройщику уведомлений, в соответствии с настоящим административным регламентом.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К уведомлению о планируемом строительстве прилагаются: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ст.51.1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2.6.3.</w:t>
      </w:r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</w:t>
      </w:r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соответствии с типовым архитектурным решением объекта капитального строительства, утвержденным в соответствии с Федеральным </w:t>
      </w:r>
      <w:hyperlink r:id="rId6" w:anchor="dst0" w:history="1">
        <w:r w:rsidRPr="00F74DC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законом</w:t>
        </w:r>
      </w:hyperlink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от 25.06.2002 №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этом случае в уведомлении о планируемом строительстве указывается на такое типовое </w:t>
      </w:r>
      <w:proofErr w:type="gramStart"/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архитектурное решение</w:t>
      </w:r>
      <w:proofErr w:type="gramEnd"/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4D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2.6.3.1. Особенности предоставления Муниципальной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описаны 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в п.2.14.1. Административного регламента.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подпункте 1 пункта 2.6.6.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(трех) рабочих дней со дня получения уведомления о планируемом строительстве, если застройщик не представил указанные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самостоятельно.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(трех) рабочих дней со дня получения соответствующего межведомственного запроса.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 для отказа в приеме документов, предоставленных заявителем, не установлено.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или отказа в предоставления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приостановления предоставления Муниципальной услуги не установлены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уведомлении о планируемом строительстве сведений, предусмотренных пунктом 2.6.1. настоящего регламента, или документов,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пунктом 2.6.2. настоящего регламента, Уполномоченный отдел в течение 3 (трех)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уведомление о планируемом строительстве считается ненаправленным.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Заявитель имеет право повторно обратитьс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 получением Муниципальной услуги после устранения предусмотренных пунктом 2.8.2. настоящего регламента оснований для отказа в предоставлении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2.9. </w:t>
      </w:r>
      <w:proofErr w:type="gramStart"/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взимания в случаях, предусмотренных федеральными законами, принимаемые в соответствии с ними иными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без взимания платы.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Максимальный срок ожидания 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очереди при обращении за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услугой не должен превышать 15 минут.</w:t>
      </w:r>
    </w:p>
    <w:p w:rsidR="00F74DC9" w:rsidRPr="00F74DC9" w:rsidRDefault="00F74DC9" w:rsidP="00F74DC9">
      <w:pPr>
        <w:jc w:val="both"/>
        <w:rPr>
          <w:rFonts w:ascii="Times New Roman" w:hAnsi="Times New Roman" w:cs="Times New Roman"/>
          <w:sz w:val="28"/>
          <w:szCs w:val="28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Максимальный срок ожидания в очереди при получении результата Муниципальной услуги не должен превышать 15 минут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Запрос заявителя о предоставлении муниципальной услуги (в виде уведомления, указанного в п.2.6.1 настоящег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регламента) регистрируется 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течение 15 минут с момента обращения заявителя за предоставлением Муниципальной услуги.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На уведомлении ставится отметка с указанием входящего номера и даты регистрации.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2.12.1. При входе в здание обязательно наличие пандуса и удобных поручней для доступа в здание лиц с ограниченными возможностями;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2.2.1/2.1.1.1278-03».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Рабочее место специалиста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 для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2.12.7. Требования к местам ожидания и информирования, предназначенных для ознакомления заявителей с информационными материалами.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ожидания и информирования должны быть оборудованы стульями (креслами), столами;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столах должны располагаться необходимые канцелярские товары (ручки, бумага);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ожидания и информирования оборудуются информационными стендами, которые должны соде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ржать необходимую информацию о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услуге, примеры заполнения бланков и др.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60"/>
      <w:bookmarkStart w:id="1" w:name="dst261"/>
      <w:bookmarkEnd w:id="0"/>
      <w:bookmarkEnd w:id="1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инвалидов».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и доступности муниципальных услуг </w:t>
      </w:r>
      <w:r w:rsidRPr="00F74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и результат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ателями доступности и качества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являются: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взаим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одействий со специалистом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взаимодействия со специалистом при обращении за предоставлени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– не более 15 минут;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 обращений граждан в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отдел за предоставлением ин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ходе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F74DC9" w:rsidRPr="00F74DC9" w:rsidRDefault="00AC317B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м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при участии МФЦ;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-транспортная досту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пность к местам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ин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ходе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форм заявлений и иных докумен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получения муниципальной услуги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DC9" w:rsidRPr="00F74DC9" w:rsidRDefault="00AC317B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предоставления м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инвалидам и другим </w:t>
      </w:r>
      <w:proofErr w:type="spellStart"/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сроков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обоснованных ж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 граждан на предоставление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 </w:t>
      </w:r>
      <w:r w:rsidR="00AC3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предоставления м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при планируемом строительстве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значения.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исполнительной власти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 исполнительной власти субъекта Российской Федерации или орган местного самоуправления: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603"/>
      <w:bookmarkEnd w:id="2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срок не более чем три рабочих дня со дня поступления этого уведомления при отсутствии оснований для его возврата, предусмотренных ч.6 ст.51.1 Градостроительного кодекса Российской Федерации,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604"/>
      <w:bookmarkEnd w:id="3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605"/>
      <w:bookmarkEnd w:id="4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 </w:t>
      </w:r>
      <w:hyperlink r:id="rId7" w:anchor="dst2601" w:history="1">
        <w:r w:rsidRPr="00F74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 ч.7</w:t>
        </w:r>
      </w:hyperlink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ст.51.1 Градостроительного кодекса Российской Федерации,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606"/>
      <w:bookmarkEnd w:id="5"/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 исполнительной власти субъекта Российской Федерации, уполномоченный в области охраны объектов культурного наследия, в течение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десяти рабочих дней со дня поступления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 </w:t>
      </w:r>
      <w:hyperlink r:id="rId8" w:anchor="dst2595" w:history="1">
        <w:r w:rsidRPr="00F74D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п.4 ч.3</w:t>
        </w:r>
      </w:hyperlink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ст.51.1 Градостроительного кодекса Российской Федерации, описания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поселения и требованиям к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F74DC9" w:rsidRPr="00F74DC9" w:rsidRDefault="00F74DC9" w:rsidP="00F74DC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DC9" w:rsidRPr="00F74DC9" w:rsidRDefault="00F74DC9" w:rsidP="00F74DC9">
      <w:pPr>
        <w:pStyle w:val="a9"/>
        <w:shd w:val="clear" w:color="auto" w:fill="FFFFFF"/>
        <w:spacing w:before="0" w:beforeAutospacing="0" w:after="110" w:afterAutospacing="0"/>
        <w:jc w:val="both"/>
        <w:rPr>
          <w:sz w:val="28"/>
          <w:szCs w:val="28"/>
        </w:rPr>
      </w:pPr>
      <w:r w:rsidRPr="00F74DC9">
        <w:rPr>
          <w:sz w:val="28"/>
          <w:szCs w:val="28"/>
        </w:rPr>
        <w:t>2.14.2. 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27.07.2010 № 210-ФЗ «Об организации предоставления государственных и муниципальных услуг».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предоставления муниципальной услуги отражена в БЛОК-СХЕМЕ последовательности административных процедур (Приложение №5).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Исчерпывающий перечень административных процедур </w:t>
      </w:r>
    </w:p>
    <w:p w:rsidR="00AC317B" w:rsidRDefault="00AC317B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3.1.1. Административная процедура – получение Уведомления о планируемом строительстве.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1.Основанием для начала административной процедуры служит получение от заявителя документов, пре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п.2.6.1 и п.2.6.2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способами, указанными 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 регламенте.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(Уполномоченный отдел) п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регистрацию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планируемом строительстве.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3.Результат административной процедуры – регистрация документов в соответствии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правилами, установленными 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для регистрации входящей корреспонденции.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4.Срок выполнения административной процедуры не должен превышать 15 минут.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3.1.2. </w:t>
      </w:r>
      <w:r w:rsidRPr="00F7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Административная процедура - проверка наличия в Уведомлении о планируемом строительстве необходимых сведений.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1.Уполномоченный отдел проводит проверк</w:t>
      </w:r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наличия в уведомлении о планируемом строительстве све</w:t>
      </w:r>
      <w:r w:rsidR="00AC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дений, предусмотренных п.2.6.1 а</w:t>
      </w:r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и документов, предусмотренных в п.2.6.2. настоящего регламента;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случае не</w:t>
      </w:r>
      <w:r w:rsidR="0043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заявителем документов, указанных в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.1 п.2.6.2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отдел направляет межведомственные запросы в органы (организации), участвующие в предоставлении муниципальной услуги;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случае отсутствия предусмо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тренных сведений (документов):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4.Результат административной процедуры - установлени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оснований для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или возврат документов заявителю.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4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выполнения административной процедуры не должен превышать 3 (трех) рабочих дней со дня регистрации документов, поданных заявителем.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3.1.3 Административная процедура - проверка соответствия параметров, указанных в Уведомлении о планируемом строительстве.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1.Уполномоченным отделом проводится проверка соответствия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планируемом строительстве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в соответствии с земельным и иным законодательством Российской Федерации.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исполнения административной процедуры – подготовка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 на дату поступления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3.Срок выполнения административной процедуры не должен превышать 3 (трех) рабочих дней.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3.1.4 Административная процедура – направление уведомления о соответствии (несоответствии) параметров.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соответствия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 на дату поступления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планируемом строительстве, а также допустимости размещения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Федерации, </w:t>
      </w:r>
      <w:r w:rsidRPr="00F74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административной процедуры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направление застройщи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способом, определенным им в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допустимости размещения объекта индивидуального жилищного строительства или садового дома на земельном участке.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дома на земельном участке от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дает право застройщику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строительство или реконструкцию объекта индивидуального жилищного строительства или садового дома в соответств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параметрами, указанными в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о планируемом строительстве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 10 (десяти) лет со дня н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застройщиком такого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планируемом строительстве в соответствии с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ст.51.1. Градостроительного кодекса Российской Федерации.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случае несоответствия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ействующим на дату поступления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 планируемом строительстве, а также допустимости размещения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индивидуального жилищного строительства или садового дома в соответствии с разрешенным видом использования земельного участка и ограничениями, установленными в соответствии с земельным и иным законодательством Российской Федерации, </w:t>
      </w:r>
      <w:r w:rsidRPr="00F74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 административной процедуры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направление застройщи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способом, определенным им в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о планируемом строительстве,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недопустимости размещения объекта индивидуального жилищного строительства или садового дома на земельном участке.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размещение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срок, указанный в ч.9 ст. 51.1 Градостроительного кодекса Российской Федерации,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в границах территории исторического поселения федерального или регионального значения.</w:t>
      </w:r>
    </w:p>
    <w:p w:rsidR="00F74DC9" w:rsidRPr="00F74DC9" w:rsidRDefault="00F74DC9" w:rsidP="00F74DC9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застройщику такого уведомления по основанию, предусмотренному п.4 ч.10 ст.51.1.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Срок предоставления административной процедуры – 1 (один) рабочий день.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 </w:t>
      </w:r>
      <w:r w:rsidRPr="00F74DC9">
        <w:rPr>
          <w:rFonts w:ascii="Times New Roman" w:hAnsi="Times New Roman" w:cs="Times New Roman"/>
          <w:sz w:val="28"/>
          <w:szCs w:val="28"/>
        </w:rPr>
        <w:t>п.2.6.2. настоящего регламента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, уведомление об этом по форме, утвержденной Приказом Минстроя России от 19.09.2018 №591/</w:t>
      </w:r>
      <w:proofErr w:type="spellStart"/>
      <w:proofErr w:type="gramStart"/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</w:t>
      </w:r>
      <w:r w:rsidR="00AC317B">
        <w:rPr>
          <w:rFonts w:ascii="Times New Roman" w:hAnsi="Times New Roman" w:cs="Times New Roman"/>
          <w:sz w:val="28"/>
          <w:szCs w:val="28"/>
          <w:shd w:val="clear" w:color="auto" w:fill="FFFFFF"/>
        </w:rPr>
        <w:t>дового дома» (Приложение №4) в а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дминистрацию с указанием изменяемых параметров. Рассмотрение указанного уведомления осуществля</w:t>
      </w:r>
      <w:r w:rsidR="00AC317B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в соответствии с п.3.1.1. а</w:t>
      </w:r>
      <w:r w:rsidRPr="00F74DC9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дминистративного регламента.</w:t>
      </w:r>
    </w:p>
    <w:p w:rsidR="00F74DC9" w:rsidRPr="00F74DC9" w:rsidRDefault="00F74DC9" w:rsidP="00F74DC9">
      <w:pPr>
        <w:pStyle w:val="a9"/>
        <w:shd w:val="clear" w:color="auto" w:fill="FFFFFF"/>
        <w:spacing w:before="0" w:beforeAutospacing="0" w:after="110" w:afterAutospacing="0"/>
        <w:jc w:val="both"/>
        <w:rPr>
          <w:sz w:val="28"/>
          <w:szCs w:val="28"/>
        </w:rPr>
      </w:pPr>
      <w:r w:rsidRPr="00F74DC9">
        <w:rPr>
          <w:sz w:val="28"/>
          <w:szCs w:val="28"/>
        </w:rPr>
        <w:t>3.3. Исполнение административны</w:t>
      </w:r>
      <w:r w:rsidR="00AC317B">
        <w:rPr>
          <w:sz w:val="28"/>
          <w:szCs w:val="28"/>
        </w:rPr>
        <w:t>х процедур, при предоставлении м</w:t>
      </w:r>
      <w:r w:rsidRPr="00F74DC9">
        <w:rPr>
          <w:sz w:val="28"/>
          <w:szCs w:val="28"/>
        </w:rPr>
        <w:t xml:space="preserve">униципальной услуги через МФЦ, </w:t>
      </w:r>
      <w:proofErr w:type="gramStart"/>
      <w:r w:rsidRPr="00F74DC9">
        <w:rPr>
          <w:sz w:val="28"/>
          <w:szCs w:val="28"/>
        </w:rPr>
        <w:t>устанавливаются</w:t>
      </w:r>
      <w:proofErr w:type="gramEnd"/>
      <w:r w:rsidRPr="00F74DC9">
        <w:rPr>
          <w:sz w:val="28"/>
          <w:szCs w:val="28"/>
        </w:rPr>
        <w:t xml:space="preserve"> и регулируется положениями о предоставлении услуг указанными организациями.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виновных сотрудников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соответствии с законодательством.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Граждане, их объединения и организации в случае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 порядка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регламента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жалобой 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заинтересованное лицо может осуществлять контроль за полнотой и качеством предоставления муниципальной услу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обратившись к руководителю у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или лицу, его замещающему.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proofErr w:type="gramStart"/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F7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.1.1 ст.16 Федерального закона от 27.07.2010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действие (бездействие)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(или) его должностных лиц, муниципальн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служащих при предоставлении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(далее жалоба).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</w:t>
      </w:r>
      <w:r w:rsidR="00AC3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ествленных) при предоставлении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Обжалование заявителями решений, действий (бездействия), принятых (осуществленных) в х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может обратиться с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сроков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услуги; 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Российской Федерации,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униципальными право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у заявителя;</w:t>
      </w:r>
    </w:p>
    <w:p w:rsidR="00F74DC9" w:rsidRPr="00F74DC9" w:rsidRDefault="00C46D5B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другие непр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авомочные действия сотрудников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Порядок подачи и рассмотрения жалобы.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Жалоба подается в письменной форме и должна содержать:</w:t>
      </w:r>
    </w:p>
    <w:p w:rsidR="00F74DC9" w:rsidRPr="00F74DC9" w:rsidRDefault="00F74DC9" w:rsidP="00F74DC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</w:t>
      </w:r>
      <w:r w:rsidR="00C46D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услугу, должностного лица а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допустившего нарушения.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Сроки рассмотрения жалобы</w:t>
      </w:r>
    </w:p>
    <w:p w:rsidR="00F74DC9" w:rsidRPr="00F74DC9" w:rsidRDefault="00C46D5B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</w:t>
      </w:r>
      <w:r w:rsidR="00F74DC9"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N 59-ФЗ “О порядке рассмотрения обращений граждан </w:t>
      </w: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Результат рассмотрения жалобы.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F74DC9" w:rsidRPr="00F74DC9" w:rsidRDefault="00F74DC9" w:rsidP="00F74DC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74D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74DC9" w:rsidRPr="00F74DC9" w:rsidRDefault="00F74DC9" w:rsidP="00F74D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E74A7C" w:rsidRDefault="00E74A7C" w:rsidP="00F74DC9">
      <w:pPr>
        <w:pStyle w:val="ConsPlusNormal"/>
        <w:jc w:val="right"/>
      </w:pPr>
    </w:p>
    <w:p w:rsidR="007B46D2" w:rsidRDefault="007B46D2" w:rsidP="00C46D5B">
      <w:pPr>
        <w:pStyle w:val="ConsPlusNormal"/>
      </w:pPr>
    </w:p>
    <w:p w:rsidR="00C46D5B" w:rsidRDefault="00C46D5B" w:rsidP="00C46D5B">
      <w:pPr>
        <w:pStyle w:val="ConsPlusNormal"/>
      </w:pPr>
    </w:p>
    <w:p w:rsidR="007B46D2" w:rsidRDefault="007B46D2" w:rsidP="00F74DC9">
      <w:pPr>
        <w:pStyle w:val="ConsPlusNormal"/>
        <w:jc w:val="right"/>
      </w:pPr>
    </w:p>
    <w:p w:rsidR="003F68A2" w:rsidRDefault="003F68A2" w:rsidP="00F74DC9">
      <w:pPr>
        <w:pStyle w:val="ConsPlusNormal"/>
        <w:jc w:val="right"/>
      </w:pPr>
    </w:p>
    <w:p w:rsidR="003F68A2" w:rsidRDefault="003F68A2" w:rsidP="00F74DC9">
      <w:pPr>
        <w:pStyle w:val="ConsPlusNormal"/>
        <w:jc w:val="right"/>
      </w:pPr>
    </w:p>
    <w:p w:rsidR="003F68A2" w:rsidRDefault="003F68A2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  <w:r>
        <w:lastRenderedPageBreak/>
        <w:t>ПРИЛОЖЕНИЕ №1</w:t>
      </w:r>
    </w:p>
    <w:p w:rsidR="00F74DC9" w:rsidRDefault="00F74DC9" w:rsidP="00F74DC9">
      <w:pPr>
        <w:pStyle w:val="ConsPlusNormal"/>
        <w:jc w:val="right"/>
      </w:pPr>
      <w:r>
        <w:t>форма, утвержденная приказом Министерства строительства</w:t>
      </w:r>
    </w:p>
    <w:p w:rsidR="00F74DC9" w:rsidRDefault="00F74DC9" w:rsidP="00F74DC9">
      <w:pPr>
        <w:pStyle w:val="ConsPlusNormal"/>
        <w:jc w:val="right"/>
      </w:pPr>
      <w:r>
        <w:t>и жилищно-коммунального хозяйства Российской Федерации</w:t>
      </w:r>
    </w:p>
    <w:p w:rsidR="00F74DC9" w:rsidRDefault="00F74DC9" w:rsidP="00F74DC9">
      <w:pPr>
        <w:pStyle w:val="ConsPlusNormal"/>
        <w:jc w:val="right"/>
      </w:pPr>
      <w:r>
        <w:t>от 19.09.2018 № 591/</w:t>
      </w:r>
      <w:proofErr w:type="spellStart"/>
      <w:proofErr w:type="gramStart"/>
      <w:r>
        <w:t>пр</w:t>
      </w:r>
      <w:proofErr w:type="spellEnd"/>
      <w:proofErr w:type="gramEnd"/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rmal"/>
        <w:jc w:val="right"/>
      </w:pPr>
      <w:r>
        <w:t xml:space="preserve"> </w:t>
      </w:r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F74DC9" w:rsidRDefault="00F74DC9" w:rsidP="00F74D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F74DC9" w:rsidRDefault="00F74DC9" w:rsidP="00F74D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Кому: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Почтовый адрес: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bookmarkStart w:id="6" w:name="P216"/>
      <w:bookmarkEnd w:id="6"/>
      <w:r>
        <w:t xml:space="preserve">                                Уведомление</w:t>
      </w:r>
    </w:p>
    <w:p w:rsidR="00F74DC9" w:rsidRDefault="00F74DC9" w:rsidP="00F74DC9">
      <w:pPr>
        <w:pStyle w:val="ConsPlusNonformat"/>
        <w:jc w:val="both"/>
      </w:pPr>
      <w:r>
        <w:t xml:space="preserve">           о 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F74DC9" w:rsidRDefault="00F74DC9" w:rsidP="00F74D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F74DC9" w:rsidRDefault="00F74DC9" w:rsidP="00F74D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F74DC9" w:rsidRDefault="00F74DC9" w:rsidP="00F74D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F74DC9" w:rsidRDefault="00F74DC9" w:rsidP="00F74DC9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:rsidR="00F74DC9" w:rsidRDefault="00F74DC9" w:rsidP="00F74DC9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"__" ____________ 20__ г.                                         N 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По результатам рассмотрения уведомления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F74DC9" w:rsidRDefault="00F74DC9" w:rsidP="00F74D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F74DC9" w:rsidRDefault="00F74DC9" w:rsidP="00F74D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F74DC9" w:rsidRDefault="00F74DC9" w:rsidP="00F74D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F74DC9" w:rsidRDefault="00F74DC9" w:rsidP="00F74DC9">
      <w:pPr>
        <w:pStyle w:val="ConsPlusNonformat"/>
        <w:jc w:val="both"/>
      </w:pPr>
      <w:r>
        <w:t>дома (далее - уведомление),</w:t>
      </w:r>
    </w:p>
    <w:p w:rsidR="00F74DC9" w:rsidRDefault="00F74DC9" w:rsidP="00F74DC9">
      <w:pPr>
        <w:pStyle w:val="ConsPlusNonformat"/>
        <w:jc w:val="both"/>
      </w:pPr>
      <w:r>
        <w:t>направленного</w:t>
      </w:r>
    </w:p>
    <w:p w:rsidR="00F74DC9" w:rsidRDefault="00F74DC9" w:rsidP="00F74D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F74DC9" w:rsidRDefault="00F74DC9" w:rsidP="00F74DC9">
      <w:pPr>
        <w:pStyle w:val="ConsPlusNonformat"/>
        <w:jc w:val="both"/>
      </w:pPr>
      <w:r>
        <w:t>зарегистрированного</w:t>
      </w:r>
    </w:p>
    <w:p w:rsidR="00F74DC9" w:rsidRDefault="00F74DC9" w:rsidP="00F74D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:rsidR="00F74DC9" w:rsidRDefault="00F74DC9" w:rsidP="00F74DC9">
      <w:pPr>
        <w:pStyle w:val="ConsPlusNonformat"/>
        <w:jc w:val="both"/>
      </w:pPr>
      <w:proofErr w:type="gramStart"/>
      <w:r>
        <w:t>индивидуального  жилищного  строительства  или  садового дома установленным</w:t>
      </w:r>
      <w:proofErr w:type="gramEnd"/>
    </w:p>
    <w:p w:rsidR="00F74DC9" w:rsidRDefault="00F74DC9" w:rsidP="00F74DC9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:rsidR="00F74DC9" w:rsidRDefault="00F74DC9" w:rsidP="00F74DC9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</w:t>
      </w:r>
      <w:proofErr w:type="gramStart"/>
      <w:r>
        <w:t>(кадастровый номер земельного участка (при наличии), адрес или описание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                 местоположения земельного участка)</w:t>
      </w:r>
    </w:p>
    <w:p w:rsidR="00F74DC9" w:rsidRDefault="00F74DC9" w:rsidP="00F74DC9">
      <w:pPr>
        <w:pStyle w:val="ConsPlusNonformat"/>
        <w:jc w:val="both"/>
      </w:pPr>
      <w:r>
        <w:t>_______________________________   ___________   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уполномоченного на выдачу</w:t>
      </w:r>
    </w:p>
    <w:p w:rsidR="00F74DC9" w:rsidRDefault="00F74DC9" w:rsidP="00F74DC9">
      <w:pPr>
        <w:pStyle w:val="ConsPlusNonformat"/>
        <w:jc w:val="both"/>
      </w:pPr>
      <w:r>
        <w:t xml:space="preserve">  разрешений на строительство</w:t>
      </w:r>
    </w:p>
    <w:p w:rsidR="00F74DC9" w:rsidRDefault="00F74DC9" w:rsidP="00F74DC9">
      <w:pPr>
        <w:pStyle w:val="ConsPlusNonformat"/>
        <w:jc w:val="both"/>
      </w:pPr>
      <w:r>
        <w:t xml:space="preserve">      федерального органа</w:t>
      </w:r>
    </w:p>
    <w:p w:rsidR="00F74DC9" w:rsidRDefault="00F74DC9" w:rsidP="00F74DC9">
      <w:pPr>
        <w:pStyle w:val="ConsPlusNonformat"/>
        <w:jc w:val="both"/>
      </w:pPr>
      <w:r>
        <w:t xml:space="preserve"> исполнительной власти, органа</w:t>
      </w:r>
    </w:p>
    <w:p w:rsidR="00F74DC9" w:rsidRDefault="00F74DC9" w:rsidP="00F74DC9">
      <w:pPr>
        <w:pStyle w:val="ConsPlusNonformat"/>
        <w:jc w:val="both"/>
      </w:pPr>
      <w:r>
        <w:t>исполнительной власти субъекта</w:t>
      </w:r>
    </w:p>
    <w:p w:rsidR="00F74DC9" w:rsidRDefault="00F74DC9" w:rsidP="00F74DC9">
      <w:pPr>
        <w:pStyle w:val="ConsPlusNonformat"/>
        <w:jc w:val="both"/>
      </w:pPr>
      <w:r>
        <w:t xml:space="preserve"> Российской Федерации, органа</w:t>
      </w:r>
    </w:p>
    <w:p w:rsidR="00F74DC9" w:rsidRDefault="00F74DC9" w:rsidP="00F74DC9">
      <w:pPr>
        <w:pStyle w:val="ConsPlusNonformat"/>
        <w:jc w:val="both"/>
      </w:pPr>
      <w:r>
        <w:t xml:space="preserve">   местного самоуправления)</w:t>
      </w:r>
    </w:p>
    <w:p w:rsidR="00F74DC9" w:rsidRDefault="00F74DC9" w:rsidP="00F74DC9">
      <w:pPr>
        <w:pStyle w:val="ConsPlusNonformat"/>
        <w:jc w:val="both"/>
      </w:pPr>
      <w:r>
        <w:t>М.П.</w:t>
      </w:r>
    </w:p>
    <w:p w:rsidR="00F74DC9" w:rsidRDefault="00F74DC9" w:rsidP="00F74DC9">
      <w:pPr>
        <w:pStyle w:val="ConsPlusNormal"/>
        <w:jc w:val="right"/>
      </w:pPr>
      <w:r>
        <w:lastRenderedPageBreak/>
        <w:t>ПРИЛОЖЕНИЕ № 2</w:t>
      </w:r>
    </w:p>
    <w:p w:rsidR="00F74DC9" w:rsidRDefault="00F74DC9" w:rsidP="00F74DC9">
      <w:pPr>
        <w:pStyle w:val="ConsPlusNormal"/>
        <w:jc w:val="right"/>
      </w:pPr>
      <w:r>
        <w:t>форма, утвержденная приказом Министерства строительства</w:t>
      </w:r>
    </w:p>
    <w:p w:rsidR="00F74DC9" w:rsidRDefault="00F74DC9" w:rsidP="00F74DC9">
      <w:pPr>
        <w:pStyle w:val="ConsPlusNormal"/>
        <w:jc w:val="right"/>
      </w:pPr>
      <w:r>
        <w:t>и жилищно-коммунального хозяйства Российской Федерации</w:t>
      </w:r>
    </w:p>
    <w:p w:rsidR="00F74DC9" w:rsidRDefault="00F74DC9" w:rsidP="00F74DC9">
      <w:pPr>
        <w:pStyle w:val="ConsPlusNormal"/>
        <w:jc w:val="right"/>
      </w:pPr>
      <w:r>
        <w:t>от 19.09.2018 № 591/</w:t>
      </w:r>
      <w:proofErr w:type="spellStart"/>
      <w:proofErr w:type="gramStart"/>
      <w:r>
        <w:t>пр</w:t>
      </w:r>
      <w:proofErr w:type="spellEnd"/>
      <w:proofErr w:type="gramEnd"/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:rsidR="00F74DC9" w:rsidRDefault="00F74DC9" w:rsidP="00F74D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:rsidR="00F74DC9" w:rsidRDefault="00F74DC9" w:rsidP="00F74D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Кому: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Почтовый адрес: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Адрес электронной почты (при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наличии</w:t>
      </w:r>
      <w:proofErr w:type="gramEnd"/>
      <w:r>
        <w:t>):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bookmarkStart w:id="7" w:name="P289"/>
      <w:bookmarkEnd w:id="7"/>
      <w:r>
        <w:t xml:space="preserve">                                Уведомление</w:t>
      </w:r>
    </w:p>
    <w:p w:rsidR="00F74DC9" w:rsidRDefault="00F74DC9" w:rsidP="00F74DC9">
      <w:pPr>
        <w:pStyle w:val="ConsPlusNonformat"/>
        <w:jc w:val="both"/>
      </w:pPr>
      <w:r>
        <w:t xml:space="preserve">         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планируемых</w:t>
      </w:r>
    </w:p>
    <w:p w:rsidR="00F74DC9" w:rsidRDefault="00F74DC9" w:rsidP="00F74DC9">
      <w:pPr>
        <w:pStyle w:val="ConsPlusNonformat"/>
        <w:jc w:val="both"/>
      </w:pPr>
      <w:r>
        <w:t xml:space="preserve">     </w:t>
      </w:r>
      <w:proofErr w:type="gramStart"/>
      <w:r>
        <w:t>строительстве</w:t>
      </w:r>
      <w:proofErr w:type="gramEnd"/>
      <w:r>
        <w:t xml:space="preserve"> или реконструкции объекта индивидуального жилищного</w:t>
      </w:r>
    </w:p>
    <w:p w:rsidR="00F74DC9" w:rsidRDefault="00F74DC9" w:rsidP="00F74D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:rsidR="00F74DC9" w:rsidRDefault="00F74DC9" w:rsidP="00F74D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:rsidR="00F74DC9" w:rsidRDefault="00F74DC9" w:rsidP="00F74DC9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:rsidR="00F74DC9" w:rsidRDefault="00F74DC9" w:rsidP="00F74DC9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"__" ____________ 20__ г.                                         N 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По  результатам  рассмотрения  уведомления  о </w:t>
      </w:r>
      <w:proofErr w:type="gramStart"/>
      <w:r>
        <w:t>планируемых</w:t>
      </w:r>
      <w:proofErr w:type="gramEnd"/>
      <w:r>
        <w:t xml:space="preserve"> строительстве или</w:t>
      </w:r>
    </w:p>
    <w:p w:rsidR="00F74DC9" w:rsidRDefault="00F74DC9" w:rsidP="00F74D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F74DC9" w:rsidRDefault="00F74DC9" w:rsidP="00F74D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:rsidR="00F74DC9" w:rsidRDefault="00F74DC9" w:rsidP="00F74D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:rsidR="00F74DC9" w:rsidRDefault="00F74DC9" w:rsidP="00F74DC9">
      <w:pPr>
        <w:pStyle w:val="ConsPlusNonformat"/>
        <w:jc w:val="both"/>
      </w:pPr>
      <w:r>
        <w:t>дома (далее - уведомление),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направленного</w:t>
      </w:r>
    </w:p>
    <w:p w:rsidR="00F74DC9" w:rsidRDefault="00F74DC9" w:rsidP="00F74DC9">
      <w:pPr>
        <w:pStyle w:val="ConsPlusNonformat"/>
        <w:jc w:val="both"/>
      </w:pPr>
      <w:r>
        <w:t>(дата направления уведомления)           __________________________________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зарегистрированного</w:t>
      </w:r>
    </w:p>
    <w:p w:rsidR="00F74DC9" w:rsidRDefault="00F74DC9" w:rsidP="00F74D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уведомляем:</w:t>
      </w:r>
    </w:p>
    <w:p w:rsidR="00F74DC9" w:rsidRDefault="00F74DC9" w:rsidP="00F74DC9">
      <w:pPr>
        <w:pStyle w:val="ConsPlusNonformat"/>
        <w:jc w:val="both"/>
      </w:pPr>
      <w:r>
        <w:t xml:space="preserve">1)   о   несоответствии  параметров,  указанных  в  уведомлении  </w:t>
      </w:r>
      <w:proofErr w:type="gramStart"/>
      <w:r>
        <w:t>предельным</w:t>
      </w:r>
      <w:proofErr w:type="gramEnd"/>
    </w:p>
    <w:p w:rsidR="00F74DC9" w:rsidRDefault="00F74DC9" w:rsidP="00F74DC9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:rsidR="00F74DC9" w:rsidRDefault="00F74DC9" w:rsidP="00F74DC9">
      <w:pPr>
        <w:pStyle w:val="ConsPlusNonformat"/>
        <w:jc w:val="both"/>
      </w:pPr>
      <w:r>
        <w:t>строительства по следующим основаниям: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(сведения о предельных параметрах разрешенного строительства, реконструкции</w:t>
      </w:r>
      <w:proofErr w:type="gramEnd"/>
    </w:p>
    <w:p w:rsidR="00F74DC9" w:rsidRDefault="00F74DC9" w:rsidP="00F74DC9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:rsidR="00F74DC9" w:rsidRDefault="00F74DC9" w:rsidP="00F74DC9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:rsidR="00F74DC9" w:rsidRDefault="00F74DC9" w:rsidP="00F74DC9">
      <w:pPr>
        <w:pStyle w:val="ConsPlusNonformat"/>
        <w:jc w:val="both"/>
      </w:pPr>
      <w:r>
        <w:t xml:space="preserve">об    обязательных   требованиях   к   параметрам   объектов   </w:t>
      </w:r>
      <w:proofErr w:type="gramStart"/>
      <w:r>
        <w:t>капитального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F74DC9" w:rsidRDefault="00F74DC9" w:rsidP="00F74DC9">
      <w:pPr>
        <w:pStyle w:val="ConsPlusNonformat"/>
        <w:jc w:val="both"/>
      </w:pPr>
      <w:proofErr w:type="gramStart"/>
      <w:r>
        <w:t>Федерации  (Собрание  законодательства Российской Федерации, 2005, N 1, ст.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16;  2018,  N 32, ст. 5135), другими федеральными законами, действующими на</w:t>
      </w:r>
      <w:proofErr w:type="gramEnd"/>
    </w:p>
    <w:p w:rsidR="00F74DC9" w:rsidRDefault="00F74DC9" w:rsidP="00F74DC9">
      <w:pPr>
        <w:pStyle w:val="ConsPlusNonformat"/>
        <w:jc w:val="both"/>
      </w:pPr>
      <w:r>
        <w:t>дату  поступления уведомления, и которым не соответствуют параметры объекта</w:t>
      </w:r>
    </w:p>
    <w:p w:rsidR="00F74DC9" w:rsidRDefault="00F74DC9" w:rsidP="00F74DC9">
      <w:pPr>
        <w:pStyle w:val="ConsPlusNonformat"/>
        <w:jc w:val="both"/>
      </w:pPr>
      <w:r>
        <w:t xml:space="preserve">индивидуального  жилищного  строительства  или  садового  дома, указанные </w:t>
      </w:r>
      <w:proofErr w:type="gramStart"/>
      <w:r>
        <w:t>в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уведомлении</w:t>
      </w:r>
      <w:proofErr w:type="gramEnd"/>
      <w:r>
        <w:t>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lastRenderedPageBreak/>
        <w:t>2)   о   недопустимости   размещения   объекта   индивидуального  жилищного</w:t>
      </w:r>
    </w:p>
    <w:p w:rsidR="00F74DC9" w:rsidRDefault="00F74DC9" w:rsidP="00F74DC9">
      <w:pPr>
        <w:pStyle w:val="ConsPlusNonformat"/>
        <w:jc w:val="both"/>
      </w:pPr>
      <w:r>
        <w:t xml:space="preserve">строительства   или   садового  дома  на  земельном  участке  </w:t>
      </w:r>
      <w:proofErr w:type="gramStart"/>
      <w:r>
        <w:t>по</w:t>
      </w:r>
      <w:proofErr w:type="gramEnd"/>
      <w:r>
        <w:t xml:space="preserve">  следующим</w:t>
      </w:r>
    </w:p>
    <w:p w:rsidR="00F74DC9" w:rsidRDefault="00F74DC9" w:rsidP="00F74DC9">
      <w:pPr>
        <w:pStyle w:val="ConsPlusNonformat"/>
        <w:jc w:val="both"/>
      </w:pPr>
      <w:r>
        <w:t>основаниям: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(сведения  о  видах  разрешенного  использования земельного участка и (или)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ограничениях</w:t>
      </w:r>
      <w:proofErr w:type="gramEnd"/>
      <w:r>
        <w:t>,   установленных   в   соответствии   с   земельным   и   иным</w:t>
      </w:r>
    </w:p>
    <w:p w:rsidR="00F74DC9" w:rsidRDefault="00F74DC9" w:rsidP="00F74DC9">
      <w:pPr>
        <w:pStyle w:val="ConsPlusNonformat"/>
        <w:jc w:val="both"/>
      </w:pPr>
      <w:r>
        <w:t xml:space="preserve">законодательством  Российской  Федерации и </w:t>
      </w:r>
      <w:proofErr w:type="gramStart"/>
      <w:r>
        <w:t>действующими</w:t>
      </w:r>
      <w:proofErr w:type="gramEnd"/>
      <w:r>
        <w:t xml:space="preserve"> на дату поступления</w:t>
      </w:r>
    </w:p>
    <w:p w:rsidR="00F74DC9" w:rsidRDefault="00F74DC9" w:rsidP="00F74DC9">
      <w:pPr>
        <w:pStyle w:val="ConsPlusNonformat"/>
        <w:jc w:val="both"/>
      </w:pPr>
      <w:r>
        <w:t>уведомления)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:rsidR="00F74DC9" w:rsidRDefault="00F74DC9" w:rsidP="00F74DC9">
      <w:pPr>
        <w:pStyle w:val="ConsPlusNonformat"/>
        <w:jc w:val="both"/>
      </w:pPr>
      <w:r>
        <w:t xml:space="preserve">застройщиком  в  связи с отсутствием прав на земельный участок </w:t>
      </w:r>
      <w:proofErr w:type="gramStart"/>
      <w:r>
        <w:t>по</w:t>
      </w:r>
      <w:proofErr w:type="gramEnd"/>
      <w:r>
        <w:t xml:space="preserve"> следующим</w:t>
      </w:r>
    </w:p>
    <w:p w:rsidR="00F74DC9" w:rsidRDefault="00F74DC9" w:rsidP="00F74DC9">
      <w:pPr>
        <w:pStyle w:val="ConsPlusNonformat"/>
        <w:jc w:val="both"/>
      </w:pPr>
      <w:r>
        <w:t>основаниям: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(сведения   о  том,  что  лицо,  подавшее  или  направившее  уведомление  о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планируемом строительстве, не является застройщиком в связи с отсутствием </w:t>
      </w:r>
      <w:proofErr w:type="gramStart"/>
      <w:r>
        <w:t>у</w:t>
      </w:r>
      <w:proofErr w:type="gramEnd"/>
    </w:p>
    <w:p w:rsidR="00F74DC9" w:rsidRDefault="00F74DC9" w:rsidP="00F74DC9">
      <w:pPr>
        <w:pStyle w:val="ConsPlusNonformat"/>
        <w:jc w:val="both"/>
      </w:pPr>
      <w:r>
        <w:t>него прав на земельный участок)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:rsidR="00F74DC9" w:rsidRDefault="00F74DC9" w:rsidP="00F74DC9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:rsidR="00F74DC9" w:rsidRDefault="00F74DC9" w:rsidP="00F74DC9">
      <w:pPr>
        <w:pStyle w:val="ConsPlusNonformat"/>
        <w:jc w:val="both"/>
      </w:pPr>
      <w:r>
        <w:t xml:space="preserve">поселения  и  требованиям  к  </w:t>
      </w:r>
      <w:proofErr w:type="gramStart"/>
      <w:r>
        <w:t>архитектурным  решениям</w:t>
      </w:r>
      <w:proofErr w:type="gramEnd"/>
      <w:r>
        <w:t xml:space="preserve"> объектов капитального</w:t>
      </w:r>
    </w:p>
    <w:p w:rsidR="00F74DC9" w:rsidRDefault="00F74DC9" w:rsidP="00F74DC9">
      <w:pPr>
        <w:pStyle w:val="ConsPlusNonformat"/>
        <w:jc w:val="both"/>
      </w:pPr>
      <w:r>
        <w:t xml:space="preserve">строительства,  установленным градостроительным регламентом применительно </w:t>
      </w:r>
      <w:proofErr w:type="gramStart"/>
      <w:r>
        <w:t>к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территориальной  зоне,  расположенной  в  границах территории </w:t>
      </w:r>
      <w:proofErr w:type="gramStart"/>
      <w:r>
        <w:t>исторического</w:t>
      </w:r>
      <w:proofErr w:type="gramEnd"/>
    </w:p>
    <w:p w:rsidR="00F74DC9" w:rsidRDefault="00F74DC9" w:rsidP="00F74DC9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(реквизиты  уведомления  органа  исполнительной  власти субъекта Российской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Федерации, уполномоченного в области охраны объектов культурного наследия)</w:t>
      </w:r>
      <w:proofErr w:type="gramEnd"/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_______________________________   ___________   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(должность уполномоченного лица    (подпись)       (расшифровка подписи)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уполномоченного на выдачу</w:t>
      </w:r>
    </w:p>
    <w:p w:rsidR="00F74DC9" w:rsidRDefault="00F74DC9" w:rsidP="00F74DC9">
      <w:pPr>
        <w:pStyle w:val="ConsPlusNonformat"/>
        <w:jc w:val="both"/>
      </w:pPr>
      <w:r>
        <w:t xml:space="preserve">  разрешений на строительство</w:t>
      </w:r>
    </w:p>
    <w:p w:rsidR="00F74DC9" w:rsidRDefault="00F74DC9" w:rsidP="00F74DC9">
      <w:pPr>
        <w:pStyle w:val="ConsPlusNonformat"/>
        <w:jc w:val="both"/>
      </w:pPr>
      <w:r>
        <w:t xml:space="preserve">      федерального органа</w:t>
      </w:r>
    </w:p>
    <w:p w:rsidR="00F74DC9" w:rsidRDefault="00F74DC9" w:rsidP="00F74DC9">
      <w:pPr>
        <w:pStyle w:val="ConsPlusNonformat"/>
        <w:jc w:val="both"/>
      </w:pPr>
      <w:r>
        <w:t xml:space="preserve"> исполнительной власти, органа</w:t>
      </w:r>
    </w:p>
    <w:p w:rsidR="00F74DC9" w:rsidRDefault="00F74DC9" w:rsidP="00F74DC9">
      <w:pPr>
        <w:pStyle w:val="ConsPlusNonformat"/>
        <w:jc w:val="both"/>
      </w:pPr>
      <w:r>
        <w:t>исполнительной власти субъекта</w:t>
      </w:r>
    </w:p>
    <w:p w:rsidR="00F74DC9" w:rsidRDefault="00F74DC9" w:rsidP="00F74DC9">
      <w:pPr>
        <w:pStyle w:val="ConsPlusNonformat"/>
        <w:jc w:val="both"/>
      </w:pPr>
      <w:r>
        <w:t xml:space="preserve"> Российской Федерации, органа</w:t>
      </w:r>
    </w:p>
    <w:p w:rsidR="00F74DC9" w:rsidRDefault="00F74DC9" w:rsidP="00F74DC9">
      <w:pPr>
        <w:pStyle w:val="ConsPlusNonformat"/>
        <w:jc w:val="both"/>
      </w:pPr>
      <w:r>
        <w:t xml:space="preserve">   местного самоуправления)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М.П.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К настоящему уведомлению прилагаются: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</w:p>
    <w:p w:rsidR="00F74DC9" w:rsidRDefault="00F74DC9" w:rsidP="00F74DC9">
      <w:pPr>
        <w:pStyle w:val="ConsPlusNormal"/>
        <w:jc w:val="right"/>
      </w:pPr>
      <w:r>
        <w:lastRenderedPageBreak/>
        <w:t>ПРИЛОЖЕНИЕ №3</w:t>
      </w:r>
    </w:p>
    <w:p w:rsidR="00F74DC9" w:rsidRDefault="00F74DC9" w:rsidP="00F74DC9">
      <w:pPr>
        <w:pStyle w:val="ConsPlusNormal"/>
        <w:jc w:val="right"/>
      </w:pPr>
      <w:r>
        <w:t>форма, утвержденная Приказом Министерства строительства</w:t>
      </w:r>
    </w:p>
    <w:p w:rsidR="00F74DC9" w:rsidRDefault="00F74DC9" w:rsidP="00F74DC9">
      <w:pPr>
        <w:pStyle w:val="ConsPlusNormal"/>
        <w:jc w:val="right"/>
      </w:pPr>
      <w:r>
        <w:t>и жилищно-коммунального хозяйства Российской Федерации</w:t>
      </w:r>
    </w:p>
    <w:p w:rsidR="00F74DC9" w:rsidRDefault="00F74DC9" w:rsidP="00F74DC9">
      <w:pPr>
        <w:pStyle w:val="ConsPlusNormal"/>
        <w:jc w:val="right"/>
      </w:pPr>
      <w:r>
        <w:t>от 19.09.2018 № 591/</w:t>
      </w:r>
      <w:proofErr w:type="spellStart"/>
      <w:proofErr w:type="gramStart"/>
      <w:r>
        <w:t>пр</w:t>
      </w:r>
      <w:proofErr w:type="spellEnd"/>
      <w:proofErr w:type="gramEnd"/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nformat"/>
        <w:jc w:val="both"/>
      </w:pPr>
      <w:bookmarkStart w:id="8" w:name="P39"/>
      <w:bookmarkEnd w:id="8"/>
      <w:r>
        <w:t xml:space="preserve">                                Уведомление</w:t>
      </w:r>
    </w:p>
    <w:p w:rsidR="00F74DC9" w:rsidRDefault="00F74DC9" w:rsidP="00F74DC9">
      <w:pPr>
        <w:pStyle w:val="ConsPlusNonformat"/>
        <w:jc w:val="both"/>
      </w:pPr>
      <w:r>
        <w:t xml:space="preserve">           о </w:t>
      </w:r>
      <w:proofErr w:type="gramStart"/>
      <w:r>
        <w:t>планируемых</w:t>
      </w:r>
      <w:proofErr w:type="gramEnd"/>
      <w:r>
        <w:t xml:space="preserve"> строительстве или реконструкции объекта</w:t>
      </w:r>
    </w:p>
    <w:p w:rsidR="00F74DC9" w:rsidRDefault="00F74DC9" w:rsidP="00F74DC9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F74DC9" w:rsidRDefault="00F74DC9" w:rsidP="00F74DC9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             1. Сведения о застройщике</w:t>
      </w:r>
    </w:p>
    <w:p w:rsidR="00F74DC9" w:rsidRDefault="00F74DC9" w:rsidP="00F74D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</w:tbl>
    <w:p w:rsidR="00F74DC9" w:rsidRDefault="00F74DC9" w:rsidP="00F74DC9">
      <w:pPr>
        <w:pStyle w:val="ConsPlusNormal"/>
        <w:jc w:val="both"/>
      </w:pPr>
    </w:p>
    <w:p w:rsidR="00E74A7C" w:rsidRDefault="00F74DC9" w:rsidP="00F74DC9">
      <w:pPr>
        <w:pStyle w:val="ConsPlusNonformat"/>
        <w:jc w:val="both"/>
      </w:pPr>
      <w:r>
        <w:t xml:space="preserve">                     </w:t>
      </w: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lastRenderedPageBreak/>
        <w:t xml:space="preserve"> 2. Сведения о земельном участке</w:t>
      </w:r>
    </w:p>
    <w:p w:rsidR="00F74DC9" w:rsidRDefault="00F74DC9" w:rsidP="00F74D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2.2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</w:tbl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F74DC9" w:rsidRDefault="00F74DC9" w:rsidP="00F74D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 xml:space="preserve">Сведения о </w:t>
            </w:r>
            <w:proofErr w:type="gramStart"/>
            <w:r>
              <w:t>решении</w:t>
            </w:r>
            <w:proofErr w:type="gramEnd"/>
            <w: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850" w:type="dxa"/>
          </w:tcPr>
          <w:p w:rsidR="00F74DC9" w:rsidRDefault="00F74DC9" w:rsidP="00F74DC9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:rsidR="00F74DC9" w:rsidRDefault="00F74DC9" w:rsidP="00F74DC9">
            <w:pPr>
              <w:pStyle w:val="ConsPlusNormal"/>
              <w:jc w:val="both"/>
            </w:pPr>
            <w:r>
              <w:t xml:space="preserve">Сведения о типовом </w:t>
            </w:r>
            <w:proofErr w:type="gramStart"/>
            <w:r>
              <w:t>архитектурном решении</w:t>
            </w:r>
            <w:proofErr w:type="gramEnd"/>
            <w: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F74DC9" w:rsidRDefault="00F74DC9" w:rsidP="00F74DC9">
            <w:pPr>
              <w:pStyle w:val="ConsPlusNormal"/>
            </w:pPr>
          </w:p>
        </w:tc>
      </w:tr>
    </w:tbl>
    <w:p w:rsidR="00F74DC9" w:rsidRDefault="00F74DC9" w:rsidP="00F74DC9">
      <w:pPr>
        <w:pStyle w:val="ConsPlusNormal"/>
        <w:jc w:val="both"/>
      </w:pPr>
    </w:p>
    <w:p w:rsidR="00E74A7C" w:rsidRDefault="00F74DC9" w:rsidP="00F74DC9">
      <w:pPr>
        <w:pStyle w:val="ConsPlusNonformat"/>
        <w:jc w:val="both"/>
      </w:pPr>
      <w:r>
        <w:t xml:space="preserve">                 </w:t>
      </w: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E74A7C" w:rsidRDefault="00E74A7C" w:rsidP="00F74DC9">
      <w:pPr>
        <w:pStyle w:val="ConsPlusNonformat"/>
        <w:jc w:val="both"/>
      </w:pPr>
    </w:p>
    <w:p w:rsidR="00F74DC9" w:rsidRDefault="00F74DC9" w:rsidP="00E74A7C">
      <w:pPr>
        <w:pStyle w:val="ConsPlusNonformat"/>
      </w:pPr>
      <w:r>
        <w:lastRenderedPageBreak/>
        <w:t xml:space="preserve">4. Схематичное изображение </w:t>
      </w:r>
      <w:proofErr w:type="gramStart"/>
      <w:r>
        <w:t>планируемого</w:t>
      </w:r>
      <w:proofErr w:type="gramEnd"/>
    </w:p>
    <w:p w:rsidR="00F74DC9" w:rsidRDefault="00F74DC9" w:rsidP="00E74A7C">
      <w:pPr>
        <w:pStyle w:val="ConsPlusNonformat"/>
      </w:pPr>
      <w:r>
        <w:t>к строительству или реконструкции объекта капитального</w:t>
      </w:r>
    </w:p>
    <w:p w:rsidR="00F74DC9" w:rsidRDefault="00F74DC9" w:rsidP="00E74A7C">
      <w:pPr>
        <w:pStyle w:val="ConsPlusNonformat"/>
      </w:pPr>
      <w:r>
        <w:t>строительства на земельном участке</w:t>
      </w:r>
    </w:p>
    <w:p w:rsidR="00F74DC9" w:rsidRDefault="00F74DC9" w:rsidP="00F74DC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74DC9" w:rsidTr="00F74DC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Default="00F74DC9" w:rsidP="00F74DC9">
            <w:pPr>
              <w:pStyle w:val="ConsPlusNormal"/>
            </w:pPr>
          </w:p>
        </w:tc>
      </w:tr>
      <w:tr w:rsidR="00F74DC9" w:rsidTr="00F74DC9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9" w:rsidRDefault="00F74DC9" w:rsidP="00F74DC9">
            <w:pPr>
              <w:pStyle w:val="ConsPlusNormal"/>
            </w:pPr>
          </w:p>
        </w:tc>
      </w:tr>
    </w:tbl>
    <w:p w:rsidR="00F74DC9" w:rsidRDefault="00F74DC9" w:rsidP="00F74DC9">
      <w:pPr>
        <w:pStyle w:val="ConsPlusNormal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Уведомление  о  соответствии  </w:t>
      </w:r>
      <w:proofErr w:type="gramStart"/>
      <w:r>
        <w:t>указанных</w:t>
      </w:r>
      <w:proofErr w:type="gramEnd"/>
      <w:r>
        <w:t xml:space="preserve">  в  уведомлении  о  планируемых</w:t>
      </w:r>
    </w:p>
    <w:p w:rsidR="00F74DC9" w:rsidRDefault="00F74DC9" w:rsidP="00F74DC9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 или   реконструкции   объекта   индивидуального   жилищного</w:t>
      </w:r>
    </w:p>
    <w:p w:rsidR="00F74DC9" w:rsidRDefault="00F74DC9" w:rsidP="00F74DC9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F74DC9" w:rsidRDefault="00F74DC9" w:rsidP="00F74DC9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F74DC9" w:rsidRDefault="00F74DC9" w:rsidP="00F74DC9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F74DC9" w:rsidRDefault="00F74DC9" w:rsidP="00F74DC9">
      <w:pPr>
        <w:pStyle w:val="ConsPlusNonformat"/>
        <w:jc w:val="both"/>
      </w:pPr>
      <w:r>
        <w:t xml:space="preserve">садового  дома  на  земельном  участке  либо  о  несоответствии </w:t>
      </w:r>
      <w:proofErr w:type="gramStart"/>
      <w:r>
        <w:t>указанных</w:t>
      </w:r>
      <w:proofErr w:type="gramEnd"/>
      <w:r>
        <w:t xml:space="preserve"> в</w:t>
      </w:r>
    </w:p>
    <w:p w:rsidR="00F74DC9" w:rsidRDefault="00F74DC9" w:rsidP="00F74DC9">
      <w:pPr>
        <w:pStyle w:val="ConsPlusNonformat"/>
        <w:jc w:val="both"/>
      </w:pPr>
      <w:r>
        <w:t xml:space="preserve">уведомлении   о   </w:t>
      </w:r>
      <w:proofErr w:type="gramStart"/>
      <w:r>
        <w:t>планируемых</w:t>
      </w:r>
      <w:proofErr w:type="gramEnd"/>
      <w:r>
        <w:t xml:space="preserve">   строительстве   или  реконструкции  объекта</w:t>
      </w:r>
    </w:p>
    <w:p w:rsidR="00F74DC9" w:rsidRDefault="00F74DC9" w:rsidP="00F74DC9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F74DC9" w:rsidRDefault="00F74DC9" w:rsidP="00F74DC9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F74DC9" w:rsidRDefault="00F74DC9" w:rsidP="00F74DC9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F74DC9" w:rsidRDefault="00F74DC9" w:rsidP="00F74DC9">
      <w:pPr>
        <w:pStyle w:val="ConsPlusNonformat"/>
        <w:jc w:val="both"/>
      </w:pP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F74DC9" w:rsidRDefault="00F74DC9" w:rsidP="00F74DC9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F74DC9" w:rsidRDefault="00F74DC9" w:rsidP="00F74DC9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F74DC9" w:rsidRDefault="00F74DC9" w:rsidP="00F74DC9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F74DC9" w:rsidRDefault="00F74DC9" w:rsidP="00F74DC9">
      <w:pPr>
        <w:pStyle w:val="ConsPlusNonformat"/>
        <w:jc w:val="both"/>
      </w:pPr>
      <w:r>
        <w:t>многофункциональный центр)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F74DC9" w:rsidRDefault="00F74DC9" w:rsidP="00F74DC9">
      <w:pPr>
        <w:pStyle w:val="ConsPlusNonformat"/>
        <w:jc w:val="both"/>
      </w:pPr>
      <w:r>
        <w:t xml:space="preserve">не </w:t>
      </w:r>
      <w:proofErr w:type="gramStart"/>
      <w:r>
        <w:t>предназначен</w:t>
      </w:r>
      <w:proofErr w:type="gramEnd"/>
      <w:r>
        <w:t xml:space="preserve"> для раздела на самостоятельные объекты недвижимости.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F74DC9" w:rsidRDefault="00F74DC9" w:rsidP="00F74DC9">
      <w:pPr>
        <w:pStyle w:val="ConsPlusNonformat"/>
        <w:jc w:val="both"/>
      </w:pPr>
      <w:r>
        <w:t>является физическое лицо).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___________________________   ___________   _______________________________</w:t>
      </w:r>
    </w:p>
    <w:p w:rsidR="00F74DC9" w:rsidRDefault="00F74DC9" w:rsidP="00F74DC9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F74DC9" w:rsidRDefault="00F74DC9" w:rsidP="00F74DC9">
      <w:pPr>
        <w:pStyle w:val="ConsPlusNonformat"/>
        <w:jc w:val="both"/>
      </w:pPr>
      <w:r>
        <w:t xml:space="preserve">   застройщиком является</w:t>
      </w:r>
    </w:p>
    <w:p w:rsidR="00F74DC9" w:rsidRDefault="00F74DC9" w:rsidP="00F74DC9">
      <w:pPr>
        <w:pStyle w:val="ConsPlusNonformat"/>
        <w:jc w:val="both"/>
      </w:pPr>
      <w:r>
        <w:t xml:space="preserve">     юридическое лицо)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 xml:space="preserve">            М.П.</w:t>
      </w:r>
    </w:p>
    <w:p w:rsidR="00F74DC9" w:rsidRDefault="00F74DC9" w:rsidP="00F74DC9">
      <w:pPr>
        <w:pStyle w:val="ConsPlusNonformat"/>
        <w:jc w:val="both"/>
      </w:pPr>
      <w:r>
        <w:t xml:space="preserve">       (при наличии)</w:t>
      </w:r>
    </w:p>
    <w:p w:rsidR="00F74DC9" w:rsidRDefault="00F74DC9" w:rsidP="00F74DC9">
      <w:pPr>
        <w:pStyle w:val="ConsPlusNonformat"/>
        <w:jc w:val="both"/>
      </w:pPr>
    </w:p>
    <w:p w:rsidR="00F74DC9" w:rsidRDefault="00F74DC9" w:rsidP="00F74DC9">
      <w:pPr>
        <w:pStyle w:val="ConsPlusNonformat"/>
        <w:jc w:val="both"/>
      </w:pPr>
      <w:r>
        <w:t>К настоящему уведомлению прилагаются: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r>
        <w:t>___________________________________________________________________________</w:t>
      </w:r>
    </w:p>
    <w:p w:rsidR="00F74DC9" w:rsidRDefault="00F74DC9" w:rsidP="00F74DC9">
      <w:pPr>
        <w:pStyle w:val="ConsPlusNonformat"/>
        <w:jc w:val="both"/>
      </w:pPr>
      <w:proofErr w:type="gramStart"/>
      <w:r>
        <w:t xml:space="preserve">(документы, предусмотренные </w:t>
      </w:r>
      <w:hyperlink r:id="rId10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  <w:proofErr w:type="gramEnd"/>
    </w:p>
    <w:p w:rsidR="00F74DC9" w:rsidRDefault="00F74DC9" w:rsidP="00F74DC9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E74A7C" w:rsidRPr="00E74A7C" w:rsidRDefault="00F74DC9" w:rsidP="00E74A7C">
      <w:pPr>
        <w:pStyle w:val="ConsPlusNonformat"/>
        <w:jc w:val="both"/>
      </w:pPr>
      <w:r>
        <w:t>N 1, ст.</w:t>
      </w:r>
      <w:r w:rsidR="00E74A7C">
        <w:t xml:space="preserve"> 16; 2018, N 32, ст. 5133, 513</w:t>
      </w:r>
    </w:p>
    <w:p w:rsidR="00E74A7C" w:rsidRDefault="00E74A7C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7C" w:rsidRDefault="00E74A7C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74DC9" w:rsidRDefault="00F74DC9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ПРИЛОЖЕНИЕ №4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форма, утвержденная Приказом</w:t>
      </w:r>
      <w:r w:rsidRPr="00525E3B">
        <w:rPr>
          <w:rFonts w:ascii="Calibri" w:eastAsia="Times New Roman" w:hAnsi="Calibri" w:cs="Calibri"/>
          <w:szCs w:val="20"/>
          <w:lang w:eastAsia="ru-RU"/>
        </w:rPr>
        <w:t xml:space="preserve"> Министерства строительства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5E3B">
        <w:rPr>
          <w:rFonts w:ascii="Calibri" w:eastAsia="Times New Roman" w:hAnsi="Calibri" w:cs="Calibri"/>
          <w:szCs w:val="20"/>
          <w:lang w:eastAsia="ru-RU"/>
        </w:rPr>
        <w:t>и жилищно-коммунального хозяйства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5E3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525E3B">
        <w:rPr>
          <w:rFonts w:ascii="Calibri" w:eastAsia="Times New Roman" w:hAnsi="Calibri" w:cs="Calibri"/>
          <w:szCs w:val="20"/>
          <w:lang w:eastAsia="ru-RU"/>
        </w:rPr>
        <w:t>от 19</w:t>
      </w:r>
      <w:r>
        <w:rPr>
          <w:rFonts w:ascii="Calibri" w:eastAsia="Times New Roman" w:hAnsi="Calibri" w:cs="Calibri"/>
          <w:szCs w:val="20"/>
          <w:lang w:eastAsia="ru-RU"/>
        </w:rPr>
        <w:t>.09.2018 №</w:t>
      </w:r>
      <w:r w:rsidRPr="00525E3B">
        <w:rPr>
          <w:rFonts w:ascii="Calibri" w:eastAsia="Times New Roman" w:hAnsi="Calibri" w:cs="Calibri"/>
          <w:szCs w:val="20"/>
          <w:lang w:eastAsia="ru-RU"/>
        </w:rPr>
        <w:t xml:space="preserve"> 591/</w:t>
      </w:r>
      <w:proofErr w:type="spellStart"/>
      <w:proofErr w:type="gramStart"/>
      <w:r w:rsidRPr="00525E3B">
        <w:rPr>
          <w:rFonts w:ascii="Calibri" w:eastAsia="Times New Roman" w:hAnsi="Calibri" w:cs="Calibri"/>
          <w:szCs w:val="20"/>
          <w:lang w:eastAsia="ru-RU"/>
        </w:rPr>
        <w:t>пр</w:t>
      </w:r>
      <w:proofErr w:type="spellEnd"/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4DC9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A7C" w:rsidRPr="00525E3B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386"/>
      <w:bookmarkEnd w:id="9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изменении параметров планируемого строительства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индивидуального жилищного строительства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садового дома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Сведения о застройщике: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74A7C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4A7C" w:rsidRDefault="00E74A7C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Сведения о земельном участке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85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68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изменении параметров планируемого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дома,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F74DC9" w:rsidRPr="00525E3B" w:rsidTr="00F74DC9">
        <w:tc>
          <w:tcPr>
            <w:tcW w:w="59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  <w:proofErr w:type="gramEnd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/</w:t>
            </w:r>
            <w:proofErr w:type="spell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______________________</w:t>
            </w:r>
          </w:p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74DC9" w:rsidRPr="00525E3B" w:rsidTr="00F74DC9">
        <w:tc>
          <w:tcPr>
            <w:tcW w:w="59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59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34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59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590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4. Схематичное изображение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планируемого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строительству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капитального строительства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 (в случае если изменились значения параметров планируемого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строительства или реконструкции объекта индивидуального жилищного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 или садового дома, предусмотренные пунктом 3.3 Формы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настоящего уведомления об изменении параметров планируемого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дома)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74DC9" w:rsidRPr="00525E3B" w:rsidTr="00F74DC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74DC9" w:rsidRPr="00525E3B" w:rsidTr="00F74DC9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9" w:rsidRPr="00525E3B" w:rsidRDefault="00F74DC9" w:rsidP="00F74DC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Уведомление  о  соответствии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уведомлении  о  планируемых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реконструкции   объекта   индивидуального   жилищного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  или  садового  дома  установленным  параметрам  и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садового  дома  на  земельном  участке  либо  о  несоответствии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уведомлении   о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планируемых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строительстве   или  реконструкции  объекта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индивидуального   жилищного   строительства   или  садового  дома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жилищного  строительства  или  садового  дома на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земельном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прошу направить следующим способом: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исполнительной   власти,  органе  исполнительной  власти  субъекта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или органе местного самоуправления, в том числе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через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в случае если     (подпись)         (расшифровка подписи)</w:t>
      </w:r>
      <w:proofErr w:type="gramEnd"/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:rsidR="00F74DC9" w:rsidRPr="00525E3B" w:rsidRDefault="00F74DC9" w:rsidP="00F74D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E74A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C9" w:rsidRDefault="00F74DC9" w:rsidP="00F74DC9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proofErr w:type="gramStart"/>
      <w:r w:rsidRPr="00EA68A7">
        <w:rPr>
          <w:rFonts w:ascii="Times New Roman" w:hAnsi="Times New Roman" w:cs="Times New Roman"/>
          <w:sz w:val="26"/>
          <w:szCs w:val="26"/>
        </w:rPr>
        <w:t xml:space="preserve">БЛОК-СХЕМА </w:t>
      </w:r>
      <w:r w:rsidRPr="00EA68A7">
        <w:rPr>
          <w:rFonts w:ascii="Times New Roman" w:hAnsi="Times New Roman" w:cs="Times New Roman"/>
          <w:sz w:val="26"/>
          <w:szCs w:val="26"/>
        </w:rPr>
        <w:br/>
        <w:t>последовательности административных процедур при предоставлении муниципальной услуги «</w:t>
      </w:r>
      <w:r w:rsidRPr="00EA68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</w:t>
      </w:r>
      <w:r w:rsidRPr="00EA68A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EA68A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tbl>
      <w:tblPr>
        <w:tblpPr w:leftFromText="180" w:rightFromText="180" w:vertAnchor="text" w:horzAnchor="margin" w:tblpXSpec="center" w:tblpY="294"/>
        <w:tblW w:w="0" w:type="auto"/>
        <w:tblLook w:val="04A0"/>
      </w:tblPr>
      <w:tblGrid>
        <w:gridCol w:w="8897"/>
      </w:tblGrid>
      <w:tr w:rsidR="00F74DC9" w:rsidRPr="00EA68A7" w:rsidTr="00F74DC9">
        <w:tc>
          <w:tcPr>
            <w:tcW w:w="8897" w:type="dxa"/>
          </w:tcPr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Получение документов от з</w:t>
            </w:r>
            <w:r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аявителя и их регистрация </w:t>
            </w:r>
          </w:p>
        </w:tc>
      </w:tr>
      <w:tr w:rsidR="00F74DC9" w:rsidRPr="00EA68A7" w:rsidTr="00F74DC9">
        <w:tc>
          <w:tcPr>
            <w:tcW w:w="8897" w:type="dxa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8A219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9pt;margin-top:7.75pt;width:.6pt;height:41.4pt;z-index:251660288" o:connectortype="straight">
            <v:stroke endarrow="block"/>
          </v:shape>
        </w:pict>
      </w: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70"/>
        <w:tblW w:w="0" w:type="auto"/>
        <w:tblLook w:val="04A0"/>
      </w:tblPr>
      <w:tblGrid>
        <w:gridCol w:w="8755"/>
      </w:tblGrid>
      <w:tr w:rsidR="00F74DC9" w:rsidRPr="00EA68A7" w:rsidTr="00F74DC9">
        <w:tc>
          <w:tcPr>
            <w:tcW w:w="8755" w:type="dxa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</w:r>
          </w:p>
        </w:tc>
      </w:tr>
      <w:tr w:rsidR="00F74DC9" w:rsidRPr="00EA68A7" w:rsidTr="00F74DC9">
        <w:tc>
          <w:tcPr>
            <w:tcW w:w="8755" w:type="dxa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</w:tc>
      </w:tr>
    </w:tbl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8A219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250.5pt;margin-top:2.05pt;width:0;height:40.8pt;z-index:251661312" o:connectortype="straight">
            <v:stroke endarrow="block"/>
          </v:shape>
        </w:pict>
      </w: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4394"/>
        <w:gridCol w:w="4395"/>
      </w:tblGrid>
      <w:tr w:rsidR="00F74DC9" w:rsidRPr="00EA68A7" w:rsidTr="00F74DC9">
        <w:tc>
          <w:tcPr>
            <w:tcW w:w="4394" w:type="dxa"/>
          </w:tcPr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A6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случае наличия </w:t>
            </w:r>
          </w:p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A6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необходимых сведений:</w:t>
            </w:r>
          </w:p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Проверка соответствия параметров и подготовка уведомления о соответствии (несоответствии)</w:t>
            </w:r>
          </w:p>
        </w:tc>
        <w:tc>
          <w:tcPr>
            <w:tcW w:w="4395" w:type="dxa"/>
            <w:vMerge w:val="restart"/>
          </w:tcPr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A6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В случае отсутствия </w:t>
            </w:r>
          </w:p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A68A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необходимых сведений:</w:t>
            </w:r>
          </w:p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Возврат уведомления и приложенных документов заявителю</w:t>
            </w:r>
          </w:p>
        </w:tc>
      </w:tr>
      <w:tr w:rsidR="00F74DC9" w:rsidRPr="00EA68A7" w:rsidTr="00F74DC9">
        <w:tc>
          <w:tcPr>
            <w:tcW w:w="4394" w:type="dxa"/>
          </w:tcPr>
          <w:p w:rsidR="00F74DC9" w:rsidRPr="00EA68A7" w:rsidRDefault="00F74DC9" w:rsidP="00F74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3 рабочих дня</w:t>
            </w:r>
          </w:p>
          <w:p w:rsidR="00F74DC9" w:rsidRPr="00EA68A7" w:rsidRDefault="008A2199" w:rsidP="00F74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29" type="#_x0000_t32" style="position:absolute;left:0;text-align:left;margin-left:96.85pt;margin-top:14.7pt;width:.05pt;height:56.4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28" type="#_x0000_t32" style="position:absolute;left:0;text-align:left;margin-left:96.85pt;margin-top:14.7pt;width:214.2pt;height:54pt;z-index:251662336" o:connectortype="straight">
                  <v:stroke endarrow="block"/>
                </v:shape>
              </w:pict>
            </w:r>
          </w:p>
        </w:tc>
        <w:tc>
          <w:tcPr>
            <w:tcW w:w="4395" w:type="dxa"/>
            <w:vMerge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DC9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:rsidR="00F74DC9" w:rsidRPr="00EA68A7" w:rsidRDefault="00F74DC9" w:rsidP="00F74DC9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4394"/>
        <w:gridCol w:w="4395"/>
      </w:tblGrid>
      <w:tr w:rsidR="00F74DC9" w:rsidRPr="00EA68A7" w:rsidTr="00F74DC9">
        <w:tc>
          <w:tcPr>
            <w:tcW w:w="4394" w:type="dxa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требований</w:t>
            </w:r>
          </w:p>
        </w:tc>
        <w:tc>
          <w:tcPr>
            <w:tcW w:w="4395" w:type="dxa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несоответствии указанных в уведомлении о планируемом строительстве требований</w:t>
            </w:r>
          </w:p>
        </w:tc>
      </w:tr>
      <w:tr w:rsidR="00F74DC9" w:rsidRPr="00EA68A7" w:rsidTr="00F74DC9">
        <w:tc>
          <w:tcPr>
            <w:tcW w:w="8789" w:type="dxa"/>
            <w:gridSpan w:val="2"/>
          </w:tcPr>
          <w:p w:rsidR="00F74DC9" w:rsidRPr="00EA68A7" w:rsidRDefault="00F74DC9" w:rsidP="00F74DC9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</w:tr>
    </w:tbl>
    <w:p w:rsidR="00A05256" w:rsidRPr="007B46D2" w:rsidRDefault="00A05256" w:rsidP="007B46D2">
      <w:pPr>
        <w:tabs>
          <w:tab w:val="left" w:pos="6135"/>
        </w:tabs>
      </w:pPr>
    </w:p>
    <w:sectPr w:rsidR="00A05256" w:rsidRPr="007B46D2" w:rsidSect="007B46D2">
      <w:headerReference w:type="default" r:id="rId11"/>
      <w:footerReference w:type="default" r:id="rId12"/>
      <w:headerReference w:type="first" r:id="rId13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3C" w:rsidRDefault="00580C3C" w:rsidP="00F74DC9">
      <w:pPr>
        <w:spacing w:after="0" w:line="240" w:lineRule="auto"/>
      </w:pPr>
      <w:r>
        <w:separator/>
      </w:r>
    </w:p>
  </w:endnote>
  <w:endnote w:type="continuationSeparator" w:id="0">
    <w:p w:rsidR="00580C3C" w:rsidRDefault="00580C3C" w:rsidP="00F7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069986"/>
      <w:docPartObj>
        <w:docPartGallery w:val="Page Numbers (Bottom of Page)"/>
        <w:docPartUnique/>
      </w:docPartObj>
    </w:sdtPr>
    <w:sdtContent>
      <w:p w:rsidR="00437AC2" w:rsidRDefault="008A2199">
        <w:pPr>
          <w:pStyle w:val="a8"/>
          <w:jc w:val="right"/>
        </w:pPr>
        <w:r>
          <w:rPr>
            <w:noProof/>
          </w:rPr>
          <w:fldChar w:fldCharType="begin"/>
        </w:r>
        <w:r w:rsidR="00437AC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2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AC2" w:rsidRDefault="00437A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3C" w:rsidRDefault="00580C3C" w:rsidP="00F74DC9">
      <w:pPr>
        <w:spacing w:after="0" w:line="240" w:lineRule="auto"/>
      </w:pPr>
      <w:r>
        <w:separator/>
      </w:r>
    </w:p>
  </w:footnote>
  <w:footnote w:type="continuationSeparator" w:id="0">
    <w:p w:rsidR="00580C3C" w:rsidRDefault="00580C3C" w:rsidP="00F7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C2" w:rsidRDefault="00437AC2" w:rsidP="00F74DC9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C2" w:rsidRPr="00235CE5" w:rsidRDefault="00437AC2" w:rsidP="00F74DC9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C9"/>
    <w:rsid w:val="000E0EA5"/>
    <w:rsid w:val="00170B28"/>
    <w:rsid w:val="00257CCB"/>
    <w:rsid w:val="002937C5"/>
    <w:rsid w:val="003F68A2"/>
    <w:rsid w:val="00437AC2"/>
    <w:rsid w:val="0046229F"/>
    <w:rsid w:val="00580C3C"/>
    <w:rsid w:val="005B0185"/>
    <w:rsid w:val="00631912"/>
    <w:rsid w:val="006777A1"/>
    <w:rsid w:val="006E279F"/>
    <w:rsid w:val="006E4F9A"/>
    <w:rsid w:val="007B46D2"/>
    <w:rsid w:val="008A2199"/>
    <w:rsid w:val="00926E79"/>
    <w:rsid w:val="00985734"/>
    <w:rsid w:val="00A05256"/>
    <w:rsid w:val="00A14D5D"/>
    <w:rsid w:val="00AC317B"/>
    <w:rsid w:val="00B270AB"/>
    <w:rsid w:val="00C46D5B"/>
    <w:rsid w:val="00D3398E"/>
    <w:rsid w:val="00DB319B"/>
    <w:rsid w:val="00E61096"/>
    <w:rsid w:val="00E74A7C"/>
    <w:rsid w:val="00F72D6E"/>
    <w:rsid w:val="00F74DC9"/>
    <w:rsid w:val="00FA6053"/>
    <w:rsid w:val="00FB4A1A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74DC9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F7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F74DC9"/>
  </w:style>
  <w:style w:type="paragraph" w:styleId="a6">
    <w:name w:val="header"/>
    <w:basedOn w:val="a"/>
    <w:link w:val="a5"/>
    <w:uiPriority w:val="99"/>
    <w:unhideWhenUsed/>
    <w:rsid w:val="00F7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74DC9"/>
  </w:style>
  <w:style w:type="paragraph" w:styleId="a8">
    <w:name w:val="footer"/>
    <w:basedOn w:val="a"/>
    <w:link w:val="a7"/>
    <w:uiPriority w:val="99"/>
    <w:unhideWhenUsed/>
    <w:rsid w:val="00F74DC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F7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D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D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6E4F9A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6E4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221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ECE5B2C62C1178C603021036EB14471369A358F598B8E1BB254F0FA2975B8AAF43549F1396356863050B4F0AFA840677EA2DED04B4r5G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ECE5B2C62C1178C603021036EB14471369A358F598B8E1BB254F0FA2975B8ABD430C9014962A62364A4D1A06rFG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10690</Words>
  <Characters>60938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9</cp:revision>
  <cp:lastPrinted>2019-07-25T09:41:00Z</cp:lastPrinted>
  <dcterms:created xsi:type="dcterms:W3CDTF">2019-06-13T06:35:00Z</dcterms:created>
  <dcterms:modified xsi:type="dcterms:W3CDTF">2019-07-25T09:41:00Z</dcterms:modified>
</cp:coreProperties>
</file>