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9C9" w:rsidRDefault="002079C9" w:rsidP="004A4A0E">
      <w:pPr>
        <w:jc w:val="right"/>
        <w:rPr>
          <w:sz w:val="28"/>
          <w:szCs w:val="28"/>
        </w:rPr>
      </w:pPr>
    </w:p>
    <w:p w:rsidR="00A94052" w:rsidRDefault="004A4A0E" w:rsidP="004A4A0E">
      <w:pPr>
        <w:jc w:val="right"/>
        <w:rPr>
          <w:sz w:val="28"/>
          <w:szCs w:val="28"/>
        </w:rPr>
      </w:pPr>
      <w:r w:rsidRPr="001A24BE">
        <w:rPr>
          <w:sz w:val="28"/>
          <w:szCs w:val="28"/>
        </w:rPr>
        <w:t xml:space="preserve">                                                                    </w:t>
      </w:r>
      <w:r w:rsidR="00A408A6">
        <w:rPr>
          <w:sz w:val="28"/>
          <w:szCs w:val="28"/>
        </w:rPr>
        <w:t xml:space="preserve">        </w:t>
      </w:r>
    </w:p>
    <w:p w:rsidR="004A4A0E" w:rsidRPr="001A24BE" w:rsidRDefault="006E33CB" w:rsidP="004A4A0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4A4A0E" w:rsidRPr="001A24BE" w:rsidRDefault="004A4A0E" w:rsidP="00A408A6">
      <w:pPr>
        <w:jc w:val="center"/>
        <w:rPr>
          <w:sz w:val="28"/>
          <w:szCs w:val="28"/>
        </w:rPr>
      </w:pPr>
    </w:p>
    <w:p w:rsidR="00CB2DFD" w:rsidRDefault="00CB2DFD" w:rsidP="00A408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0B71C6" w:rsidRPr="001A24BE" w:rsidRDefault="00CB2DFD" w:rsidP="00A408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</w:t>
      </w:r>
      <w:r w:rsidR="000B71C6">
        <w:rPr>
          <w:b/>
          <w:sz w:val="28"/>
          <w:szCs w:val="28"/>
        </w:rPr>
        <w:t xml:space="preserve"> экспе</w:t>
      </w:r>
      <w:r>
        <w:rPr>
          <w:b/>
          <w:sz w:val="28"/>
          <w:szCs w:val="28"/>
        </w:rPr>
        <w:t>ртно – аналитическом мероприятия</w:t>
      </w:r>
    </w:p>
    <w:p w:rsidR="004A4A0E" w:rsidRPr="001A24BE" w:rsidRDefault="004A4A0E" w:rsidP="00A408A6">
      <w:pPr>
        <w:jc w:val="center"/>
        <w:rPr>
          <w:b/>
          <w:sz w:val="28"/>
          <w:szCs w:val="28"/>
        </w:rPr>
      </w:pPr>
      <w:r w:rsidRPr="001A24BE">
        <w:rPr>
          <w:b/>
          <w:sz w:val="28"/>
          <w:szCs w:val="28"/>
        </w:rPr>
        <w:t xml:space="preserve"> </w:t>
      </w:r>
      <w:r w:rsidR="000B71C6">
        <w:rPr>
          <w:b/>
          <w:sz w:val="28"/>
          <w:szCs w:val="28"/>
        </w:rPr>
        <w:t xml:space="preserve">«Экспертиза и подготовка заключения </w:t>
      </w:r>
      <w:r w:rsidRPr="001A24BE">
        <w:rPr>
          <w:b/>
          <w:sz w:val="28"/>
          <w:szCs w:val="28"/>
        </w:rPr>
        <w:t>на годовой отчет об исполнении бюджета муниципального образования «</w:t>
      </w:r>
      <w:proofErr w:type="spellStart"/>
      <w:r>
        <w:rPr>
          <w:b/>
          <w:sz w:val="28"/>
          <w:szCs w:val="28"/>
        </w:rPr>
        <w:t>Клетнян</w:t>
      </w:r>
      <w:r w:rsidR="00A408A6">
        <w:rPr>
          <w:b/>
          <w:sz w:val="28"/>
          <w:szCs w:val="28"/>
        </w:rPr>
        <w:t>ский</w:t>
      </w:r>
      <w:proofErr w:type="spellEnd"/>
      <w:r w:rsidR="00A408A6">
        <w:rPr>
          <w:b/>
          <w:sz w:val="28"/>
          <w:szCs w:val="28"/>
        </w:rPr>
        <w:t xml:space="preserve"> </w:t>
      </w:r>
      <w:r w:rsidRPr="001A24BE">
        <w:rPr>
          <w:b/>
          <w:sz w:val="28"/>
          <w:szCs w:val="28"/>
        </w:rPr>
        <w:t>муниципальный район» за 201</w:t>
      </w:r>
      <w:r w:rsidR="00B54AE0">
        <w:rPr>
          <w:b/>
          <w:sz w:val="28"/>
          <w:szCs w:val="28"/>
        </w:rPr>
        <w:t>8</w:t>
      </w:r>
      <w:r w:rsidR="005E2B1B">
        <w:rPr>
          <w:b/>
          <w:sz w:val="28"/>
          <w:szCs w:val="28"/>
        </w:rPr>
        <w:t xml:space="preserve"> </w:t>
      </w:r>
      <w:r w:rsidRPr="001A24BE">
        <w:rPr>
          <w:b/>
          <w:sz w:val="28"/>
          <w:szCs w:val="28"/>
        </w:rPr>
        <w:t>год</w:t>
      </w:r>
    </w:p>
    <w:p w:rsidR="004A4A0E" w:rsidRPr="001A24BE" w:rsidRDefault="004A4A0E" w:rsidP="00A408A6">
      <w:pPr>
        <w:jc w:val="center"/>
        <w:rPr>
          <w:b/>
          <w:sz w:val="28"/>
          <w:szCs w:val="28"/>
        </w:rPr>
      </w:pPr>
    </w:p>
    <w:p w:rsidR="004A4A0E" w:rsidRPr="001A24BE" w:rsidRDefault="009F1B3C" w:rsidP="004A4A0E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="004A4A0E" w:rsidRPr="001A24BE">
        <w:rPr>
          <w:sz w:val="28"/>
          <w:szCs w:val="28"/>
        </w:rPr>
        <w:t xml:space="preserve"> апреля 201</w:t>
      </w:r>
      <w:r>
        <w:rPr>
          <w:sz w:val="28"/>
          <w:szCs w:val="28"/>
        </w:rPr>
        <w:t>9</w:t>
      </w:r>
      <w:r w:rsidR="004A4A0E" w:rsidRPr="001A24BE">
        <w:rPr>
          <w:sz w:val="28"/>
          <w:szCs w:val="28"/>
        </w:rPr>
        <w:t xml:space="preserve"> г.                                                                                  </w:t>
      </w:r>
      <w:proofErr w:type="spellStart"/>
      <w:r w:rsidR="004A4A0E" w:rsidRPr="001A24BE">
        <w:rPr>
          <w:sz w:val="28"/>
          <w:szCs w:val="28"/>
        </w:rPr>
        <w:t>п</w:t>
      </w:r>
      <w:proofErr w:type="gramStart"/>
      <w:r w:rsidR="004A4A0E" w:rsidRPr="001A24BE">
        <w:rPr>
          <w:sz w:val="28"/>
          <w:szCs w:val="28"/>
        </w:rPr>
        <w:t>.</w:t>
      </w:r>
      <w:r w:rsidR="004A4A0E">
        <w:rPr>
          <w:sz w:val="28"/>
          <w:szCs w:val="28"/>
        </w:rPr>
        <w:t>К</w:t>
      </w:r>
      <w:proofErr w:type="gramEnd"/>
      <w:r w:rsidR="004A4A0E">
        <w:rPr>
          <w:sz w:val="28"/>
          <w:szCs w:val="28"/>
        </w:rPr>
        <w:t>летня</w:t>
      </w:r>
      <w:proofErr w:type="spellEnd"/>
    </w:p>
    <w:p w:rsidR="000F28D3" w:rsidRDefault="000F28D3" w:rsidP="004A4A0E">
      <w:pPr>
        <w:jc w:val="both"/>
        <w:rPr>
          <w:b/>
          <w:sz w:val="28"/>
          <w:szCs w:val="28"/>
        </w:rPr>
      </w:pPr>
    </w:p>
    <w:p w:rsidR="004A4A0E" w:rsidRPr="001A24BE" w:rsidRDefault="004A4A0E" w:rsidP="004A4A0E">
      <w:pPr>
        <w:jc w:val="both"/>
        <w:rPr>
          <w:sz w:val="28"/>
          <w:szCs w:val="28"/>
        </w:rPr>
      </w:pPr>
      <w:r w:rsidRPr="001A24BE">
        <w:rPr>
          <w:b/>
          <w:sz w:val="28"/>
          <w:szCs w:val="28"/>
        </w:rPr>
        <w:t xml:space="preserve">Основание для проведения внешней проверки: </w:t>
      </w:r>
      <w:r w:rsidRPr="001A24BE">
        <w:rPr>
          <w:sz w:val="28"/>
          <w:szCs w:val="28"/>
        </w:rPr>
        <w:t>ст.264.4 Бюджетного код</w:t>
      </w:r>
      <w:r w:rsidR="00E53640">
        <w:rPr>
          <w:sz w:val="28"/>
          <w:szCs w:val="28"/>
        </w:rPr>
        <w:t>екса Российской Федерации, п.1.4.1.</w:t>
      </w:r>
      <w:r w:rsidRPr="001A24BE">
        <w:rPr>
          <w:sz w:val="28"/>
          <w:szCs w:val="28"/>
        </w:rPr>
        <w:t xml:space="preserve"> Плана работы Контрольно-счетно</w:t>
      </w:r>
      <w:r>
        <w:rPr>
          <w:sz w:val="28"/>
          <w:szCs w:val="28"/>
        </w:rPr>
        <w:t xml:space="preserve">й палаты </w:t>
      </w:r>
      <w:proofErr w:type="spellStart"/>
      <w:r>
        <w:rPr>
          <w:sz w:val="28"/>
          <w:szCs w:val="28"/>
        </w:rPr>
        <w:t>Клетнян</w:t>
      </w:r>
      <w:r w:rsidRPr="001A24BE">
        <w:rPr>
          <w:sz w:val="28"/>
          <w:szCs w:val="28"/>
        </w:rPr>
        <w:t>ского</w:t>
      </w:r>
      <w:proofErr w:type="spellEnd"/>
      <w:r w:rsidRPr="001A24BE">
        <w:rPr>
          <w:sz w:val="28"/>
          <w:szCs w:val="28"/>
        </w:rPr>
        <w:t xml:space="preserve"> района, утвержденного </w:t>
      </w:r>
      <w:r>
        <w:rPr>
          <w:sz w:val="28"/>
          <w:szCs w:val="28"/>
        </w:rPr>
        <w:t>решением коллегии</w:t>
      </w:r>
      <w:r w:rsidRPr="001A24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Контрольно-счетной палаты </w:t>
      </w:r>
      <w:proofErr w:type="spellStart"/>
      <w:r>
        <w:rPr>
          <w:sz w:val="28"/>
          <w:szCs w:val="28"/>
        </w:rPr>
        <w:t>Клетнян</w:t>
      </w:r>
      <w:r w:rsidRPr="001A24BE">
        <w:rPr>
          <w:sz w:val="28"/>
          <w:szCs w:val="28"/>
        </w:rPr>
        <w:t>ского</w:t>
      </w:r>
      <w:proofErr w:type="spellEnd"/>
      <w:r w:rsidRPr="001A24BE">
        <w:rPr>
          <w:sz w:val="28"/>
          <w:szCs w:val="28"/>
        </w:rPr>
        <w:t xml:space="preserve"> района от </w:t>
      </w:r>
      <w:r w:rsidR="007704D5">
        <w:rPr>
          <w:sz w:val="28"/>
          <w:szCs w:val="28"/>
        </w:rPr>
        <w:t>29</w:t>
      </w:r>
      <w:r w:rsidRPr="001A24BE">
        <w:rPr>
          <w:sz w:val="28"/>
          <w:szCs w:val="28"/>
        </w:rPr>
        <w:t>.12.201</w:t>
      </w:r>
      <w:r w:rsidR="009F1B3C">
        <w:rPr>
          <w:sz w:val="28"/>
          <w:szCs w:val="28"/>
        </w:rPr>
        <w:t>8</w:t>
      </w:r>
      <w:r>
        <w:rPr>
          <w:sz w:val="28"/>
          <w:szCs w:val="28"/>
        </w:rPr>
        <w:t xml:space="preserve"> г. №</w:t>
      </w:r>
      <w:r w:rsidR="009F1B3C">
        <w:rPr>
          <w:sz w:val="28"/>
          <w:szCs w:val="28"/>
        </w:rPr>
        <w:t xml:space="preserve"> 12</w:t>
      </w:r>
      <w:r w:rsidRPr="001A24BE">
        <w:rPr>
          <w:sz w:val="28"/>
          <w:szCs w:val="28"/>
        </w:rPr>
        <w:t>-р</w:t>
      </w:r>
      <w:r w:rsidR="007704D5">
        <w:rPr>
          <w:sz w:val="28"/>
          <w:szCs w:val="28"/>
        </w:rPr>
        <w:t>к</w:t>
      </w:r>
      <w:r>
        <w:rPr>
          <w:sz w:val="28"/>
          <w:szCs w:val="28"/>
        </w:rPr>
        <w:t>.</w:t>
      </w:r>
    </w:p>
    <w:p w:rsidR="004A4A0E" w:rsidRPr="001A24BE" w:rsidRDefault="004A4A0E" w:rsidP="004A4A0E">
      <w:pPr>
        <w:jc w:val="both"/>
        <w:rPr>
          <w:sz w:val="28"/>
          <w:szCs w:val="28"/>
        </w:rPr>
      </w:pPr>
      <w:r w:rsidRPr="001A24BE">
        <w:rPr>
          <w:b/>
          <w:sz w:val="28"/>
          <w:szCs w:val="28"/>
        </w:rPr>
        <w:t xml:space="preserve">Цель внешней проверки: </w:t>
      </w:r>
      <w:r w:rsidRPr="001A24BE">
        <w:rPr>
          <w:sz w:val="28"/>
          <w:szCs w:val="28"/>
        </w:rPr>
        <w:t>установление полноты бюджетной отчетности, ее соответствие требованиям нормативных правовых актов, оценка достоверности показателей бюджетной отчетности, анализ эффективности и результативности использования бюджетных средств.</w:t>
      </w:r>
    </w:p>
    <w:p w:rsidR="004A4A0E" w:rsidRPr="001A24BE" w:rsidRDefault="004A4A0E" w:rsidP="004A4A0E">
      <w:pPr>
        <w:jc w:val="both"/>
        <w:rPr>
          <w:sz w:val="28"/>
          <w:szCs w:val="28"/>
        </w:rPr>
      </w:pPr>
      <w:r w:rsidRPr="001A24BE">
        <w:rPr>
          <w:b/>
          <w:sz w:val="28"/>
          <w:szCs w:val="28"/>
        </w:rPr>
        <w:t>Предмет внешней проверки:</w:t>
      </w:r>
      <w:r w:rsidRPr="001A24BE">
        <w:rPr>
          <w:sz w:val="28"/>
          <w:szCs w:val="28"/>
        </w:rPr>
        <w:t xml:space="preserve"> документы, подтверждающие исполнение решения о  бюджете на 201</w:t>
      </w:r>
      <w:r w:rsidR="009F1B3C">
        <w:rPr>
          <w:sz w:val="28"/>
          <w:szCs w:val="28"/>
        </w:rPr>
        <w:t>8</w:t>
      </w:r>
      <w:r w:rsidRPr="001A24BE">
        <w:rPr>
          <w:sz w:val="28"/>
          <w:szCs w:val="28"/>
        </w:rPr>
        <w:t xml:space="preserve"> финансовый год; показатели, характеризующие его исполнение.</w:t>
      </w:r>
    </w:p>
    <w:p w:rsidR="003A5957" w:rsidRPr="00E80F6F" w:rsidRDefault="004A4A0E" w:rsidP="003A5957">
      <w:pPr>
        <w:jc w:val="both"/>
      </w:pPr>
      <w:r w:rsidRPr="001A24BE">
        <w:rPr>
          <w:sz w:val="28"/>
          <w:szCs w:val="28"/>
        </w:rPr>
        <w:t xml:space="preserve">        Заключение Контрольно-счетной палатой </w:t>
      </w:r>
      <w:proofErr w:type="spellStart"/>
      <w:r>
        <w:rPr>
          <w:sz w:val="28"/>
          <w:szCs w:val="28"/>
        </w:rPr>
        <w:t>Клетнян</w:t>
      </w:r>
      <w:r w:rsidRPr="001A24BE">
        <w:rPr>
          <w:sz w:val="28"/>
          <w:szCs w:val="28"/>
        </w:rPr>
        <w:t>ского</w:t>
      </w:r>
      <w:proofErr w:type="spellEnd"/>
      <w:r w:rsidRPr="001A24BE">
        <w:rPr>
          <w:sz w:val="28"/>
          <w:szCs w:val="28"/>
        </w:rPr>
        <w:t xml:space="preserve"> района на годовой отчет об исполнении бюджета по результатам внешней проверки бюджетной отчетности муниципального образования «</w:t>
      </w:r>
      <w:proofErr w:type="spellStart"/>
      <w:r>
        <w:rPr>
          <w:sz w:val="28"/>
          <w:szCs w:val="28"/>
        </w:rPr>
        <w:t>Клетнян</w:t>
      </w:r>
      <w:r w:rsidRPr="001A24BE">
        <w:rPr>
          <w:sz w:val="28"/>
          <w:szCs w:val="28"/>
        </w:rPr>
        <w:t>ский</w:t>
      </w:r>
      <w:proofErr w:type="spellEnd"/>
      <w:r w:rsidRPr="001A24BE">
        <w:rPr>
          <w:sz w:val="28"/>
          <w:szCs w:val="28"/>
        </w:rPr>
        <w:t xml:space="preserve"> муниципальный район» за 201</w:t>
      </w:r>
      <w:r w:rsidR="009F1B3C">
        <w:rPr>
          <w:sz w:val="28"/>
          <w:szCs w:val="28"/>
        </w:rPr>
        <w:t>8</w:t>
      </w:r>
      <w:r w:rsidRPr="001A24BE">
        <w:rPr>
          <w:sz w:val="28"/>
          <w:szCs w:val="28"/>
        </w:rPr>
        <w:t xml:space="preserve"> год подготовлено в соответствии с Бюджетным кодексом Российской Федерации, Положением Контрольно-счетной палаты </w:t>
      </w:r>
      <w:proofErr w:type="spellStart"/>
      <w:r w:rsidR="003A5957">
        <w:rPr>
          <w:sz w:val="28"/>
          <w:szCs w:val="28"/>
        </w:rPr>
        <w:t>Клетнянского</w:t>
      </w:r>
      <w:proofErr w:type="spellEnd"/>
      <w:r w:rsidR="003A5957">
        <w:rPr>
          <w:sz w:val="28"/>
          <w:szCs w:val="28"/>
        </w:rPr>
        <w:t xml:space="preserve"> района,</w:t>
      </w:r>
      <w:proofErr w:type="gramStart"/>
      <w:r w:rsidR="003A5957" w:rsidRPr="003A5957">
        <w:t xml:space="preserve"> </w:t>
      </w:r>
      <w:r w:rsidR="003A5957">
        <w:t>,</w:t>
      </w:r>
      <w:proofErr w:type="gramEnd"/>
      <w:r w:rsidR="003A5957">
        <w:t xml:space="preserve"> </w:t>
      </w:r>
      <w:r w:rsidR="003A5957" w:rsidRPr="003A5957">
        <w:rPr>
          <w:sz w:val="28"/>
          <w:szCs w:val="28"/>
        </w:rPr>
        <w:t>Стандартом внешнего государственного (муниципального) финансового контроля  12 «Последующий контроль исполнения бюджета муниципального образования»</w:t>
      </w:r>
      <w:r w:rsidR="003A5957">
        <w:t xml:space="preserve"> </w:t>
      </w:r>
      <w:r w:rsidR="003A5957">
        <w:rPr>
          <w:sz w:val="28"/>
          <w:szCs w:val="28"/>
        </w:rPr>
        <w:t xml:space="preserve"> </w:t>
      </w:r>
      <w:r w:rsidRPr="001A24BE">
        <w:rPr>
          <w:sz w:val="28"/>
          <w:szCs w:val="28"/>
        </w:rPr>
        <w:t>и иными актами Российской Федерации.</w:t>
      </w:r>
      <w:r w:rsidR="003A5957" w:rsidRPr="003A5957">
        <w:t xml:space="preserve"> </w:t>
      </w:r>
    </w:p>
    <w:p w:rsidR="004A4A0E" w:rsidRDefault="004A4A0E" w:rsidP="004A4A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A24BE">
        <w:rPr>
          <w:sz w:val="28"/>
          <w:szCs w:val="28"/>
        </w:rPr>
        <w:t xml:space="preserve"> Перечень документов представленных для заключения муниципальным образованием  «</w:t>
      </w:r>
      <w:proofErr w:type="spellStart"/>
      <w:r>
        <w:rPr>
          <w:sz w:val="28"/>
          <w:szCs w:val="28"/>
        </w:rPr>
        <w:t>Клетнян</w:t>
      </w:r>
      <w:r w:rsidRPr="001A24BE">
        <w:rPr>
          <w:sz w:val="28"/>
          <w:szCs w:val="28"/>
        </w:rPr>
        <w:t>ский</w:t>
      </w:r>
      <w:proofErr w:type="spellEnd"/>
      <w:r w:rsidRPr="001A24BE">
        <w:rPr>
          <w:sz w:val="28"/>
          <w:szCs w:val="28"/>
        </w:rPr>
        <w:t xml:space="preserve"> муниципальный район»,  соответствует ст. 264.1 Бюджетного кодекса РФ.</w:t>
      </w:r>
    </w:p>
    <w:p w:rsidR="00FA3BBE" w:rsidRPr="00FA3BBE" w:rsidRDefault="00FA3BBE" w:rsidP="00FA3BBE">
      <w:pPr>
        <w:jc w:val="both"/>
        <w:rPr>
          <w:sz w:val="28"/>
          <w:szCs w:val="28"/>
        </w:rPr>
      </w:pPr>
      <w:r w:rsidRPr="00FA3B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FA3BBE">
        <w:rPr>
          <w:sz w:val="28"/>
          <w:szCs w:val="28"/>
        </w:rPr>
        <w:t xml:space="preserve">   Заключение Контрольно-счетной палаты подготовлено по результатам внешних </w:t>
      </w:r>
      <w:proofErr w:type="gramStart"/>
      <w:r w:rsidRPr="00FA3BBE">
        <w:rPr>
          <w:sz w:val="28"/>
          <w:szCs w:val="28"/>
        </w:rPr>
        <w:t>проверок годовой бюджетной отчетности главных распорядителей средств районного бюджета</w:t>
      </w:r>
      <w:proofErr w:type="gramEnd"/>
      <w:r w:rsidRPr="00FA3BBE">
        <w:rPr>
          <w:sz w:val="28"/>
          <w:szCs w:val="28"/>
        </w:rPr>
        <w:t xml:space="preserve"> за </w:t>
      </w:r>
      <w:r w:rsidR="00680597">
        <w:rPr>
          <w:sz w:val="28"/>
          <w:szCs w:val="28"/>
        </w:rPr>
        <w:t>201</w:t>
      </w:r>
      <w:r w:rsidR="009F1B3C">
        <w:rPr>
          <w:sz w:val="28"/>
          <w:szCs w:val="28"/>
        </w:rPr>
        <w:t>8</w:t>
      </w:r>
      <w:r w:rsidRPr="00FA3BBE">
        <w:rPr>
          <w:sz w:val="28"/>
          <w:szCs w:val="28"/>
        </w:rPr>
        <w:t xml:space="preserve"> год, а так же проверки годового отчета об исполнении районного бюджета за </w:t>
      </w:r>
      <w:r w:rsidR="00680597">
        <w:rPr>
          <w:sz w:val="28"/>
          <w:szCs w:val="28"/>
        </w:rPr>
        <w:t>201</w:t>
      </w:r>
      <w:r w:rsidR="009F1B3C">
        <w:rPr>
          <w:sz w:val="28"/>
          <w:szCs w:val="28"/>
        </w:rPr>
        <w:t>8</w:t>
      </w:r>
      <w:r w:rsidRPr="00FA3BBE">
        <w:rPr>
          <w:sz w:val="28"/>
          <w:szCs w:val="28"/>
        </w:rPr>
        <w:t xml:space="preserve"> год, представленного в Контрольно-счетную палату администрацией </w:t>
      </w:r>
      <w:proofErr w:type="spellStart"/>
      <w:r w:rsidRPr="00FA3BBE">
        <w:rPr>
          <w:sz w:val="28"/>
          <w:szCs w:val="28"/>
        </w:rPr>
        <w:t>Клетнянского</w:t>
      </w:r>
      <w:proofErr w:type="spellEnd"/>
      <w:r w:rsidRPr="00FA3BBE">
        <w:rPr>
          <w:sz w:val="28"/>
          <w:szCs w:val="28"/>
        </w:rPr>
        <w:t xml:space="preserve"> района.</w:t>
      </w:r>
    </w:p>
    <w:p w:rsidR="004A4A0E" w:rsidRPr="001A24BE" w:rsidRDefault="004A4A0E" w:rsidP="004A4A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Клетнян</w:t>
      </w:r>
      <w:r w:rsidRPr="001A24BE">
        <w:rPr>
          <w:sz w:val="28"/>
          <w:szCs w:val="28"/>
        </w:rPr>
        <w:t>ский</w:t>
      </w:r>
      <w:proofErr w:type="spellEnd"/>
      <w:r w:rsidRPr="001A24BE">
        <w:rPr>
          <w:sz w:val="28"/>
          <w:szCs w:val="28"/>
        </w:rPr>
        <w:t xml:space="preserve"> муниципальный район образован и наделен статусом муниципального района в соответствии с законом Брянской области от 09.03.2005 года № 3-З «О наделении муниципальных образований статусом городского округа, муниципального района, городского поселения, сельского поселения и установлении границ муниципальных образований в Брянской области».</w:t>
      </w:r>
    </w:p>
    <w:p w:rsidR="004A4A0E" w:rsidRPr="001A24BE" w:rsidRDefault="004A4A0E" w:rsidP="004A4A0E">
      <w:pPr>
        <w:jc w:val="both"/>
        <w:rPr>
          <w:sz w:val="28"/>
          <w:szCs w:val="28"/>
        </w:rPr>
      </w:pPr>
      <w:r w:rsidRPr="001A24B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1A24BE">
        <w:rPr>
          <w:sz w:val="28"/>
          <w:szCs w:val="28"/>
        </w:rPr>
        <w:t xml:space="preserve"> Как участник</w:t>
      </w:r>
      <w:r>
        <w:rPr>
          <w:sz w:val="28"/>
          <w:szCs w:val="28"/>
        </w:rPr>
        <w:t xml:space="preserve"> бюджетного процесса, финансовое</w:t>
      </w:r>
      <w:r w:rsidRPr="001A24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управление администрации </w:t>
      </w:r>
      <w:proofErr w:type="spellStart"/>
      <w:r>
        <w:rPr>
          <w:sz w:val="28"/>
          <w:szCs w:val="28"/>
        </w:rPr>
        <w:t>Клетнянского</w:t>
      </w:r>
      <w:proofErr w:type="spellEnd"/>
      <w:r w:rsidRPr="001A24BE">
        <w:rPr>
          <w:sz w:val="28"/>
          <w:szCs w:val="28"/>
        </w:rPr>
        <w:t xml:space="preserve"> района осуществляет следующие полномочия:</w:t>
      </w:r>
    </w:p>
    <w:p w:rsidR="004A4A0E" w:rsidRPr="001A24BE" w:rsidRDefault="004A4A0E" w:rsidP="004A4A0E">
      <w:pPr>
        <w:jc w:val="both"/>
        <w:rPr>
          <w:sz w:val="28"/>
          <w:szCs w:val="28"/>
        </w:rPr>
      </w:pPr>
      <w:r w:rsidRPr="001A24BE">
        <w:rPr>
          <w:sz w:val="28"/>
          <w:szCs w:val="28"/>
        </w:rPr>
        <w:lastRenderedPageBreak/>
        <w:t>- организует составление  проекта бюджета муниципального района на очередной финансовый год;</w:t>
      </w:r>
    </w:p>
    <w:p w:rsidR="004A4A0E" w:rsidRPr="001A24BE" w:rsidRDefault="004A4A0E" w:rsidP="004A4A0E">
      <w:pPr>
        <w:jc w:val="both"/>
        <w:rPr>
          <w:sz w:val="28"/>
          <w:szCs w:val="28"/>
        </w:rPr>
      </w:pPr>
      <w:r w:rsidRPr="001A24BE">
        <w:rPr>
          <w:sz w:val="28"/>
          <w:szCs w:val="28"/>
        </w:rPr>
        <w:t>- организует исполнение и исполняет бюджет муниципального района;</w:t>
      </w:r>
    </w:p>
    <w:p w:rsidR="004A4A0E" w:rsidRPr="001A24BE" w:rsidRDefault="004A4A0E" w:rsidP="004A4A0E">
      <w:pPr>
        <w:jc w:val="both"/>
        <w:rPr>
          <w:sz w:val="28"/>
          <w:szCs w:val="28"/>
        </w:rPr>
      </w:pPr>
      <w:r w:rsidRPr="001A24BE">
        <w:rPr>
          <w:sz w:val="28"/>
          <w:szCs w:val="28"/>
        </w:rPr>
        <w:t>- составляет отчет об исполнении бюджета муниципального района;</w:t>
      </w:r>
    </w:p>
    <w:p w:rsidR="004A4A0E" w:rsidRPr="001A24BE" w:rsidRDefault="004A4A0E" w:rsidP="004A4A0E">
      <w:pPr>
        <w:jc w:val="both"/>
        <w:rPr>
          <w:sz w:val="28"/>
          <w:szCs w:val="28"/>
        </w:rPr>
      </w:pPr>
      <w:r w:rsidRPr="001A24BE">
        <w:rPr>
          <w:sz w:val="28"/>
          <w:szCs w:val="28"/>
        </w:rPr>
        <w:t>- осуществляет иные полномочия в соответствии с Бюджетным кодексом Российской Федерации.</w:t>
      </w:r>
    </w:p>
    <w:p w:rsidR="004A4A0E" w:rsidRPr="001A24BE" w:rsidRDefault="004A4A0E" w:rsidP="004A4A0E">
      <w:pPr>
        <w:jc w:val="both"/>
        <w:rPr>
          <w:sz w:val="28"/>
          <w:szCs w:val="28"/>
        </w:rPr>
      </w:pPr>
      <w:r w:rsidRPr="001A24BE">
        <w:rPr>
          <w:sz w:val="28"/>
          <w:szCs w:val="28"/>
        </w:rPr>
        <w:t xml:space="preserve">         Районный Совет народных депутатов, в свою очередь, рассматривает и утверждает бюджет района и отчет о его исполнении, организует осуществление последующего </w:t>
      </w:r>
      <w:proofErr w:type="gramStart"/>
      <w:r w:rsidRPr="001A24BE">
        <w:rPr>
          <w:sz w:val="28"/>
          <w:szCs w:val="28"/>
        </w:rPr>
        <w:t>контроля за</w:t>
      </w:r>
      <w:proofErr w:type="gramEnd"/>
      <w:r w:rsidRPr="001A24BE">
        <w:rPr>
          <w:sz w:val="28"/>
          <w:szCs w:val="28"/>
        </w:rPr>
        <w:t xml:space="preserve"> исполнением бюджета в муниципальном районе, а также осуществляет иные бюджетные полномочия в соответствии с БК РФ.</w:t>
      </w:r>
    </w:p>
    <w:p w:rsidR="004A4A0E" w:rsidRPr="001A24BE" w:rsidRDefault="004A4A0E" w:rsidP="004A4A0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A24BE">
        <w:rPr>
          <w:sz w:val="28"/>
          <w:szCs w:val="28"/>
        </w:rPr>
        <w:t xml:space="preserve">Перечень бюджетной отчетности, представленной администрацией </w:t>
      </w:r>
      <w:proofErr w:type="spellStart"/>
      <w:r>
        <w:rPr>
          <w:sz w:val="28"/>
          <w:szCs w:val="28"/>
        </w:rPr>
        <w:t>Клетнян</w:t>
      </w:r>
      <w:r w:rsidRPr="001A24BE">
        <w:rPr>
          <w:sz w:val="28"/>
          <w:szCs w:val="28"/>
        </w:rPr>
        <w:t>ского</w:t>
      </w:r>
      <w:proofErr w:type="spellEnd"/>
      <w:r w:rsidRPr="001A24BE">
        <w:rPr>
          <w:sz w:val="28"/>
          <w:szCs w:val="28"/>
        </w:rPr>
        <w:t xml:space="preserve"> района, соответствует статье 264.1 Бюджетного кодекса Российской Федерации. Годовой отчет об исполнении районного бюджета представлен в установленный срок,  что соответствует требованиям п.3  ст. 264.4  БК (до 1 апреля), вместе  с документами  и материалами, предусмотренными  п.2. раздела 3  решения от </w:t>
      </w:r>
      <w:r w:rsidRPr="006E1961">
        <w:rPr>
          <w:sz w:val="28"/>
          <w:szCs w:val="28"/>
        </w:rPr>
        <w:t>31.03.2015 г.  № 1178</w:t>
      </w:r>
      <w:r w:rsidR="009F1B3C">
        <w:rPr>
          <w:sz w:val="28"/>
          <w:szCs w:val="28"/>
        </w:rPr>
        <w:t xml:space="preserve"> </w:t>
      </w:r>
      <w:proofErr w:type="gramStart"/>
      <w:r w:rsidR="009F1B3C">
        <w:rPr>
          <w:sz w:val="28"/>
          <w:szCs w:val="28"/>
        </w:rPr>
        <w:t xml:space="preserve">( </w:t>
      </w:r>
      <w:proofErr w:type="gramEnd"/>
      <w:r w:rsidR="009F1B3C">
        <w:rPr>
          <w:sz w:val="28"/>
          <w:szCs w:val="28"/>
        </w:rPr>
        <w:t>с изменениями и дополнениями)</w:t>
      </w:r>
    </w:p>
    <w:p w:rsidR="004A4A0E" w:rsidRPr="001A24BE" w:rsidRDefault="004A4A0E" w:rsidP="004A4A0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A24BE">
        <w:rPr>
          <w:sz w:val="28"/>
          <w:szCs w:val="28"/>
        </w:rPr>
        <w:t xml:space="preserve">       Проект решения об исполнении районного бюджета за 201</w:t>
      </w:r>
      <w:r w:rsidR="00D50619">
        <w:rPr>
          <w:sz w:val="28"/>
          <w:szCs w:val="28"/>
        </w:rPr>
        <w:t>8</w:t>
      </w:r>
      <w:r w:rsidRPr="001A24BE">
        <w:rPr>
          <w:sz w:val="28"/>
          <w:szCs w:val="28"/>
        </w:rPr>
        <w:t xml:space="preserve"> год включает в себя  основные показатели:  объем доходов, расходов и </w:t>
      </w:r>
      <w:r w:rsidR="00C65A63">
        <w:rPr>
          <w:sz w:val="28"/>
          <w:szCs w:val="28"/>
        </w:rPr>
        <w:t>источников финансирования дефицита</w:t>
      </w:r>
      <w:r w:rsidRPr="001A24BE">
        <w:rPr>
          <w:sz w:val="28"/>
          <w:szCs w:val="28"/>
        </w:rPr>
        <w:t xml:space="preserve">. </w:t>
      </w:r>
    </w:p>
    <w:p w:rsidR="004A4A0E" w:rsidRPr="001A24BE" w:rsidRDefault="007704D5" w:rsidP="004A4A0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</w:t>
      </w:r>
      <w:r w:rsidR="004A4A0E" w:rsidRPr="001A24BE">
        <w:rPr>
          <w:sz w:val="28"/>
          <w:szCs w:val="28"/>
        </w:rPr>
        <w:t>ешени</w:t>
      </w:r>
      <w:r>
        <w:rPr>
          <w:sz w:val="28"/>
          <w:szCs w:val="28"/>
        </w:rPr>
        <w:t>ем</w:t>
      </w:r>
      <w:r w:rsidR="004A4A0E" w:rsidRPr="001A24BE">
        <w:rPr>
          <w:sz w:val="28"/>
          <w:szCs w:val="28"/>
        </w:rPr>
        <w:t xml:space="preserve"> </w:t>
      </w:r>
      <w:proofErr w:type="spellStart"/>
      <w:r w:rsidR="004A4A0E">
        <w:rPr>
          <w:sz w:val="28"/>
          <w:szCs w:val="28"/>
        </w:rPr>
        <w:t>Клетнян</w:t>
      </w:r>
      <w:r w:rsidR="004A4A0E" w:rsidRPr="001A24BE">
        <w:rPr>
          <w:sz w:val="28"/>
          <w:szCs w:val="28"/>
        </w:rPr>
        <w:t>ского</w:t>
      </w:r>
      <w:proofErr w:type="spellEnd"/>
      <w:r w:rsidR="004A4A0E" w:rsidRPr="001A24BE">
        <w:rPr>
          <w:sz w:val="28"/>
          <w:szCs w:val="28"/>
        </w:rPr>
        <w:t xml:space="preserve"> районного Совета об исполнении районного бюджета за отчетный финансовый год утверждаются отдельными приложениями показатели:</w:t>
      </w:r>
    </w:p>
    <w:p w:rsidR="004A4A0E" w:rsidRPr="001A24BE" w:rsidRDefault="000F28D3" w:rsidP="000F28D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A4A0E" w:rsidRPr="001A24BE">
        <w:rPr>
          <w:sz w:val="28"/>
          <w:szCs w:val="28"/>
        </w:rPr>
        <w:t>доходов районного бюджета по кодам классификации доходов бюджета;</w:t>
      </w:r>
    </w:p>
    <w:p w:rsidR="004A4A0E" w:rsidRPr="001A24BE" w:rsidRDefault="000F28D3" w:rsidP="000F28D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A4A0E" w:rsidRPr="001A24BE">
        <w:rPr>
          <w:sz w:val="28"/>
          <w:szCs w:val="28"/>
        </w:rPr>
        <w:t>расходов районного бюджета по ведомственной структуре расходов районного бюджета;</w:t>
      </w:r>
    </w:p>
    <w:p w:rsidR="004A4A0E" w:rsidRPr="001A24BE" w:rsidRDefault="000F28D3" w:rsidP="000F28D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A4A0E" w:rsidRPr="001A24BE">
        <w:rPr>
          <w:sz w:val="28"/>
          <w:szCs w:val="28"/>
        </w:rPr>
        <w:t>расходов районного бюджета по  разделам и  подразделам классификации расходов бюджетов;</w:t>
      </w:r>
    </w:p>
    <w:p w:rsidR="004A4A0E" w:rsidRPr="001A24BE" w:rsidRDefault="000F28D3" w:rsidP="000F28D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A4A0E" w:rsidRPr="001A24BE">
        <w:rPr>
          <w:sz w:val="28"/>
          <w:szCs w:val="28"/>
        </w:rPr>
        <w:t xml:space="preserve">источников финансирования дефицита районного бюджета по кодам </w:t>
      </w:r>
      <w:proofErr w:type="gramStart"/>
      <w:r w:rsidR="004A4A0E" w:rsidRPr="001A24BE">
        <w:rPr>
          <w:sz w:val="28"/>
          <w:szCs w:val="28"/>
        </w:rPr>
        <w:t>классификации источников финансирования дефицитов бюджетов</w:t>
      </w:r>
      <w:proofErr w:type="gramEnd"/>
      <w:r w:rsidR="004A4A0E" w:rsidRPr="001A24BE">
        <w:rPr>
          <w:sz w:val="28"/>
          <w:szCs w:val="28"/>
        </w:rPr>
        <w:t>;</w:t>
      </w:r>
    </w:p>
    <w:p w:rsidR="00910C1A" w:rsidRPr="00F37C3D" w:rsidRDefault="00910C1A" w:rsidP="002831E7">
      <w:pPr>
        <w:jc w:val="center"/>
        <w:rPr>
          <w:b/>
          <w:sz w:val="28"/>
          <w:szCs w:val="28"/>
        </w:rPr>
      </w:pPr>
    </w:p>
    <w:p w:rsidR="002831E7" w:rsidRPr="00F37C3D" w:rsidRDefault="002831E7" w:rsidP="002831E7">
      <w:pPr>
        <w:jc w:val="center"/>
        <w:rPr>
          <w:b/>
          <w:sz w:val="28"/>
          <w:szCs w:val="28"/>
        </w:rPr>
      </w:pPr>
      <w:r w:rsidRPr="00F37C3D">
        <w:rPr>
          <w:b/>
          <w:sz w:val="28"/>
          <w:szCs w:val="28"/>
        </w:rPr>
        <w:t>Основные показатели исполнения консолидированного бюджета МО «</w:t>
      </w:r>
      <w:proofErr w:type="spellStart"/>
      <w:r w:rsidRPr="00F37C3D">
        <w:rPr>
          <w:b/>
          <w:sz w:val="28"/>
          <w:szCs w:val="28"/>
        </w:rPr>
        <w:t>Клетнянский</w:t>
      </w:r>
      <w:proofErr w:type="spellEnd"/>
      <w:r w:rsidRPr="00F37C3D">
        <w:rPr>
          <w:b/>
          <w:sz w:val="28"/>
          <w:szCs w:val="28"/>
        </w:rPr>
        <w:t xml:space="preserve"> муниципальный район»</w:t>
      </w:r>
    </w:p>
    <w:p w:rsidR="002831E7" w:rsidRPr="00F37C3D" w:rsidRDefault="002831E7" w:rsidP="002831E7">
      <w:pPr>
        <w:jc w:val="both"/>
        <w:rPr>
          <w:sz w:val="28"/>
          <w:szCs w:val="28"/>
        </w:rPr>
      </w:pPr>
      <w:r w:rsidRPr="00F37C3D">
        <w:rPr>
          <w:sz w:val="28"/>
          <w:szCs w:val="28"/>
        </w:rPr>
        <w:t xml:space="preserve">         </w:t>
      </w:r>
      <w:proofErr w:type="gramStart"/>
      <w:r w:rsidRPr="00F37C3D">
        <w:rPr>
          <w:sz w:val="28"/>
          <w:szCs w:val="28"/>
        </w:rPr>
        <w:t xml:space="preserve">В соответствии с решениями муниципальных образований </w:t>
      </w:r>
      <w:proofErr w:type="spellStart"/>
      <w:r w:rsidRPr="00F37C3D">
        <w:rPr>
          <w:sz w:val="28"/>
          <w:szCs w:val="28"/>
        </w:rPr>
        <w:t>Клетнянского</w:t>
      </w:r>
      <w:proofErr w:type="spellEnd"/>
      <w:r w:rsidRPr="00F37C3D">
        <w:rPr>
          <w:sz w:val="28"/>
          <w:szCs w:val="28"/>
        </w:rPr>
        <w:t xml:space="preserve"> района «О бюджете на  201</w:t>
      </w:r>
      <w:r w:rsidR="009F1B3C">
        <w:rPr>
          <w:sz w:val="28"/>
          <w:szCs w:val="28"/>
        </w:rPr>
        <w:t>8</w:t>
      </w:r>
      <w:r w:rsidR="00F37C3D">
        <w:rPr>
          <w:sz w:val="28"/>
          <w:szCs w:val="28"/>
        </w:rPr>
        <w:t xml:space="preserve"> год</w:t>
      </w:r>
      <w:r w:rsidR="009F1B3C">
        <w:rPr>
          <w:sz w:val="28"/>
          <w:szCs w:val="28"/>
        </w:rPr>
        <w:t xml:space="preserve"> и плановый период 2019 и 2020</w:t>
      </w:r>
      <w:r w:rsidR="007704D5">
        <w:rPr>
          <w:sz w:val="28"/>
          <w:szCs w:val="28"/>
        </w:rPr>
        <w:t>г</w:t>
      </w:r>
      <w:r w:rsidR="00E648BC">
        <w:rPr>
          <w:sz w:val="28"/>
          <w:szCs w:val="28"/>
        </w:rPr>
        <w:t>одов</w:t>
      </w:r>
      <w:r w:rsidRPr="00F37C3D">
        <w:rPr>
          <w:sz w:val="28"/>
          <w:szCs w:val="28"/>
        </w:rPr>
        <w:t>» утверждены основные характеристики бюджетов муниципального района и бюджетов поселений в соответствии с нормами, установленными ст. 174.1 БК РФ, в условиях действующего бюджетного и налогового законодательства и нормативно - правовых актов РФ, Брянской области и местного самоуправления.</w:t>
      </w:r>
      <w:proofErr w:type="gramEnd"/>
    </w:p>
    <w:p w:rsidR="00421F48" w:rsidRDefault="002831E7" w:rsidP="002831E7">
      <w:pPr>
        <w:jc w:val="both"/>
        <w:rPr>
          <w:sz w:val="28"/>
          <w:szCs w:val="28"/>
        </w:rPr>
      </w:pPr>
      <w:r w:rsidRPr="00F37C3D">
        <w:rPr>
          <w:sz w:val="28"/>
          <w:szCs w:val="28"/>
        </w:rPr>
        <w:t xml:space="preserve">       Доходы консолидированного бюджета на </w:t>
      </w:r>
      <w:r w:rsidR="00EE6EE1">
        <w:rPr>
          <w:sz w:val="28"/>
          <w:szCs w:val="28"/>
        </w:rPr>
        <w:t>2018</w:t>
      </w:r>
      <w:r w:rsidRPr="00F37C3D">
        <w:rPr>
          <w:sz w:val="28"/>
          <w:szCs w:val="28"/>
        </w:rPr>
        <w:t xml:space="preserve"> год были утверждены в объеме</w:t>
      </w:r>
    </w:p>
    <w:p w:rsidR="002831E7" w:rsidRPr="00F37C3D" w:rsidRDefault="00EE6EE1" w:rsidP="002831E7">
      <w:pPr>
        <w:jc w:val="both"/>
        <w:rPr>
          <w:sz w:val="28"/>
          <w:szCs w:val="28"/>
        </w:rPr>
      </w:pPr>
      <w:r>
        <w:rPr>
          <w:sz w:val="28"/>
          <w:szCs w:val="28"/>
        </w:rPr>
        <w:t>311 335,1</w:t>
      </w:r>
      <w:r w:rsidR="002831E7" w:rsidRPr="00F37C3D">
        <w:rPr>
          <w:sz w:val="28"/>
          <w:szCs w:val="28"/>
        </w:rPr>
        <w:t xml:space="preserve">тыс. руб. Исполнение консолидированного бюджета </w:t>
      </w:r>
      <w:r w:rsidR="00F37C3D">
        <w:rPr>
          <w:sz w:val="28"/>
          <w:szCs w:val="28"/>
        </w:rPr>
        <w:t xml:space="preserve">по доходам </w:t>
      </w:r>
      <w:r w:rsidR="002831E7" w:rsidRPr="00F37C3D">
        <w:rPr>
          <w:sz w:val="28"/>
          <w:szCs w:val="28"/>
        </w:rPr>
        <w:t xml:space="preserve">составило  </w:t>
      </w:r>
      <w:r>
        <w:rPr>
          <w:sz w:val="28"/>
          <w:szCs w:val="28"/>
        </w:rPr>
        <w:t>313 411,3</w:t>
      </w:r>
      <w:r w:rsidR="002831E7" w:rsidRPr="00F37C3D">
        <w:rPr>
          <w:sz w:val="28"/>
          <w:szCs w:val="28"/>
        </w:rPr>
        <w:t xml:space="preserve">тыс. руб. или </w:t>
      </w:r>
      <w:r w:rsidR="00F37C3D">
        <w:rPr>
          <w:sz w:val="28"/>
          <w:szCs w:val="28"/>
        </w:rPr>
        <w:t>100,</w:t>
      </w:r>
      <w:r w:rsidR="0071212B">
        <w:rPr>
          <w:sz w:val="28"/>
          <w:szCs w:val="28"/>
        </w:rPr>
        <w:t>9</w:t>
      </w:r>
      <w:r>
        <w:rPr>
          <w:sz w:val="28"/>
          <w:szCs w:val="28"/>
        </w:rPr>
        <w:t>4</w:t>
      </w:r>
      <w:r w:rsidR="002831E7" w:rsidRPr="00F37C3D">
        <w:rPr>
          <w:sz w:val="28"/>
          <w:szCs w:val="28"/>
        </w:rPr>
        <w:t>%</w:t>
      </w:r>
      <w:r w:rsidR="00F37C3D">
        <w:rPr>
          <w:sz w:val="28"/>
          <w:szCs w:val="28"/>
        </w:rPr>
        <w:t xml:space="preserve"> к уточненному плану</w:t>
      </w:r>
      <w:r w:rsidR="002831E7" w:rsidRPr="00F37C3D">
        <w:rPr>
          <w:sz w:val="28"/>
          <w:szCs w:val="28"/>
        </w:rPr>
        <w:t xml:space="preserve"> </w:t>
      </w:r>
      <w:proofErr w:type="gramStart"/>
      <w:r w:rsidR="002831E7" w:rsidRPr="00F37C3D">
        <w:rPr>
          <w:sz w:val="28"/>
          <w:szCs w:val="28"/>
        </w:rPr>
        <w:t xml:space="preserve">( </w:t>
      </w:r>
      <w:proofErr w:type="gramEnd"/>
      <w:r w:rsidR="002831E7" w:rsidRPr="00F37C3D">
        <w:rPr>
          <w:sz w:val="28"/>
          <w:szCs w:val="28"/>
        </w:rPr>
        <w:t>в 201</w:t>
      </w:r>
      <w:r w:rsidR="00BE5E50">
        <w:rPr>
          <w:sz w:val="28"/>
          <w:szCs w:val="28"/>
        </w:rPr>
        <w:t>7</w:t>
      </w:r>
      <w:r w:rsidR="002831E7" w:rsidRPr="00F37C3D">
        <w:rPr>
          <w:sz w:val="28"/>
          <w:szCs w:val="28"/>
        </w:rPr>
        <w:t xml:space="preserve"> го</w:t>
      </w:r>
      <w:r w:rsidR="00F37C3D">
        <w:rPr>
          <w:sz w:val="28"/>
          <w:szCs w:val="28"/>
        </w:rPr>
        <w:t>д</w:t>
      </w:r>
      <w:r w:rsidR="00BE5E50">
        <w:rPr>
          <w:sz w:val="28"/>
          <w:szCs w:val="28"/>
        </w:rPr>
        <w:t>у исполнение составило 295 752,9</w:t>
      </w:r>
      <w:r w:rsidR="00BE5E50" w:rsidRPr="00F37C3D">
        <w:rPr>
          <w:sz w:val="28"/>
          <w:szCs w:val="28"/>
        </w:rPr>
        <w:t>тыс</w:t>
      </w:r>
      <w:r w:rsidR="002831E7" w:rsidRPr="00F37C3D">
        <w:rPr>
          <w:sz w:val="28"/>
          <w:szCs w:val="28"/>
        </w:rPr>
        <w:t>. рублей</w:t>
      </w:r>
      <w:r w:rsidR="00F37C3D">
        <w:rPr>
          <w:sz w:val="28"/>
          <w:szCs w:val="28"/>
        </w:rPr>
        <w:t xml:space="preserve"> или </w:t>
      </w:r>
      <w:r w:rsidR="00BE5E50">
        <w:rPr>
          <w:sz w:val="28"/>
          <w:szCs w:val="28"/>
        </w:rPr>
        <w:t>100,9</w:t>
      </w:r>
      <w:r w:rsidR="00F37C3D">
        <w:rPr>
          <w:sz w:val="28"/>
          <w:szCs w:val="28"/>
        </w:rPr>
        <w:t>% к плану</w:t>
      </w:r>
      <w:r w:rsidR="002831E7" w:rsidRPr="00F37C3D">
        <w:rPr>
          <w:sz w:val="28"/>
          <w:szCs w:val="28"/>
        </w:rPr>
        <w:t>).</w:t>
      </w:r>
    </w:p>
    <w:p w:rsidR="002831E7" w:rsidRPr="00F37C3D" w:rsidRDefault="002831E7" w:rsidP="002831E7">
      <w:pPr>
        <w:jc w:val="both"/>
        <w:rPr>
          <w:sz w:val="28"/>
          <w:szCs w:val="28"/>
        </w:rPr>
      </w:pPr>
      <w:r w:rsidRPr="00F37C3D">
        <w:rPr>
          <w:sz w:val="28"/>
          <w:szCs w:val="28"/>
        </w:rPr>
        <w:t xml:space="preserve">      Расходы консолидированного бюджета утверждены на </w:t>
      </w:r>
      <w:r w:rsidR="00BE5E50">
        <w:rPr>
          <w:sz w:val="28"/>
          <w:szCs w:val="28"/>
        </w:rPr>
        <w:t>2018</w:t>
      </w:r>
      <w:r w:rsidR="00C16EC9">
        <w:rPr>
          <w:sz w:val="28"/>
          <w:szCs w:val="28"/>
        </w:rPr>
        <w:t xml:space="preserve"> год в сумме </w:t>
      </w:r>
      <w:r w:rsidR="00BE5E50">
        <w:rPr>
          <w:sz w:val="28"/>
          <w:szCs w:val="28"/>
        </w:rPr>
        <w:t>324 751,8</w:t>
      </w:r>
      <w:r w:rsidRPr="00F37C3D">
        <w:rPr>
          <w:sz w:val="28"/>
          <w:szCs w:val="28"/>
        </w:rPr>
        <w:t xml:space="preserve"> тыс. рублей. Исполнение расходной части бюджета составило </w:t>
      </w:r>
      <w:r w:rsidR="00BE5E50">
        <w:rPr>
          <w:sz w:val="28"/>
          <w:szCs w:val="28"/>
        </w:rPr>
        <w:t xml:space="preserve"> 315 344,0</w:t>
      </w:r>
      <w:r w:rsidRPr="00F37C3D">
        <w:rPr>
          <w:sz w:val="28"/>
          <w:szCs w:val="28"/>
        </w:rPr>
        <w:t xml:space="preserve"> ты</w:t>
      </w:r>
      <w:r w:rsidR="00BE5E50">
        <w:rPr>
          <w:sz w:val="28"/>
          <w:szCs w:val="28"/>
        </w:rPr>
        <w:t>с. руб. или 97,1</w:t>
      </w:r>
      <w:r w:rsidRPr="00F37C3D">
        <w:rPr>
          <w:sz w:val="28"/>
          <w:szCs w:val="28"/>
        </w:rPr>
        <w:t xml:space="preserve"> % </w:t>
      </w:r>
      <w:proofErr w:type="gramStart"/>
      <w:r w:rsidRPr="00F37C3D">
        <w:rPr>
          <w:sz w:val="28"/>
          <w:szCs w:val="28"/>
        </w:rPr>
        <w:t xml:space="preserve">( </w:t>
      </w:r>
      <w:proofErr w:type="gramEnd"/>
      <w:r w:rsidRPr="00F37C3D">
        <w:rPr>
          <w:sz w:val="28"/>
          <w:szCs w:val="28"/>
        </w:rPr>
        <w:t>за 201</w:t>
      </w:r>
      <w:r w:rsidR="00BE5E50">
        <w:rPr>
          <w:sz w:val="28"/>
          <w:szCs w:val="28"/>
        </w:rPr>
        <w:t>7</w:t>
      </w:r>
      <w:r w:rsidRPr="00F37C3D">
        <w:rPr>
          <w:sz w:val="28"/>
          <w:szCs w:val="28"/>
        </w:rPr>
        <w:t xml:space="preserve">г. </w:t>
      </w:r>
      <w:r w:rsidR="00F37C3D">
        <w:rPr>
          <w:sz w:val="28"/>
          <w:szCs w:val="28"/>
        </w:rPr>
        <w:t xml:space="preserve">– </w:t>
      </w:r>
      <w:r w:rsidRPr="00F37C3D">
        <w:rPr>
          <w:sz w:val="28"/>
          <w:szCs w:val="28"/>
        </w:rPr>
        <w:t xml:space="preserve"> </w:t>
      </w:r>
      <w:r w:rsidR="00BE5E50">
        <w:rPr>
          <w:sz w:val="28"/>
          <w:szCs w:val="28"/>
        </w:rPr>
        <w:t>269 789,9</w:t>
      </w:r>
      <w:r w:rsidR="00BE5E50" w:rsidRPr="00F37C3D">
        <w:rPr>
          <w:sz w:val="28"/>
          <w:szCs w:val="28"/>
        </w:rPr>
        <w:t xml:space="preserve"> </w:t>
      </w:r>
      <w:r w:rsidRPr="00F37C3D">
        <w:rPr>
          <w:sz w:val="28"/>
          <w:szCs w:val="28"/>
        </w:rPr>
        <w:t>тыс. рублей</w:t>
      </w:r>
      <w:r w:rsidR="00C16EC9">
        <w:rPr>
          <w:sz w:val="28"/>
          <w:szCs w:val="28"/>
        </w:rPr>
        <w:t xml:space="preserve"> или 9</w:t>
      </w:r>
      <w:r w:rsidR="00BE5E50">
        <w:rPr>
          <w:sz w:val="28"/>
          <w:szCs w:val="28"/>
        </w:rPr>
        <w:t>9,2</w:t>
      </w:r>
      <w:r w:rsidR="00C16EC9">
        <w:rPr>
          <w:sz w:val="28"/>
          <w:szCs w:val="28"/>
        </w:rPr>
        <w:t>% к плану)</w:t>
      </w:r>
      <w:r w:rsidRPr="00F37C3D">
        <w:rPr>
          <w:sz w:val="28"/>
          <w:szCs w:val="28"/>
        </w:rPr>
        <w:t>.</w:t>
      </w:r>
    </w:p>
    <w:p w:rsidR="002831E7" w:rsidRPr="00F37C3D" w:rsidRDefault="002831E7" w:rsidP="002831E7">
      <w:pPr>
        <w:jc w:val="both"/>
        <w:rPr>
          <w:sz w:val="28"/>
          <w:szCs w:val="28"/>
        </w:rPr>
      </w:pPr>
      <w:r w:rsidRPr="00F37C3D">
        <w:rPr>
          <w:sz w:val="28"/>
          <w:szCs w:val="28"/>
        </w:rPr>
        <w:t xml:space="preserve">       Общий объем собственных доходов  консолидированного бюдж</w:t>
      </w:r>
      <w:r w:rsidR="00C16EC9">
        <w:rPr>
          <w:sz w:val="28"/>
          <w:szCs w:val="28"/>
        </w:rPr>
        <w:t xml:space="preserve">ета </w:t>
      </w:r>
      <w:proofErr w:type="spellStart"/>
      <w:r w:rsidR="00C16EC9">
        <w:rPr>
          <w:sz w:val="28"/>
          <w:szCs w:val="28"/>
        </w:rPr>
        <w:t>Клетнянского</w:t>
      </w:r>
      <w:proofErr w:type="spellEnd"/>
      <w:r w:rsidR="00C16EC9">
        <w:rPr>
          <w:sz w:val="28"/>
          <w:szCs w:val="28"/>
        </w:rPr>
        <w:t xml:space="preserve">  района на 201</w:t>
      </w:r>
      <w:r w:rsidR="00BE5E50">
        <w:rPr>
          <w:sz w:val="28"/>
          <w:szCs w:val="28"/>
        </w:rPr>
        <w:t>8</w:t>
      </w:r>
      <w:r w:rsidRPr="00F37C3D">
        <w:rPr>
          <w:sz w:val="28"/>
          <w:szCs w:val="28"/>
        </w:rPr>
        <w:t xml:space="preserve"> год утвержден в сумм</w:t>
      </w:r>
      <w:r w:rsidR="00BE5E50">
        <w:rPr>
          <w:sz w:val="28"/>
          <w:szCs w:val="28"/>
        </w:rPr>
        <w:t>е  88 620,5 тыс</w:t>
      </w:r>
      <w:proofErr w:type="gramStart"/>
      <w:r w:rsidR="00BE5E50">
        <w:rPr>
          <w:sz w:val="28"/>
          <w:szCs w:val="28"/>
        </w:rPr>
        <w:t>.р</w:t>
      </w:r>
      <w:proofErr w:type="gramEnd"/>
      <w:r w:rsidR="00BE5E50">
        <w:rPr>
          <w:sz w:val="28"/>
          <w:szCs w:val="28"/>
        </w:rPr>
        <w:t>уб. ( на 2017</w:t>
      </w:r>
      <w:r w:rsidR="00BF0968">
        <w:rPr>
          <w:sz w:val="28"/>
          <w:szCs w:val="28"/>
        </w:rPr>
        <w:t xml:space="preserve"> </w:t>
      </w:r>
      <w:r w:rsidR="00BF0968">
        <w:rPr>
          <w:sz w:val="28"/>
          <w:szCs w:val="28"/>
        </w:rPr>
        <w:lastRenderedPageBreak/>
        <w:t>году</w:t>
      </w:r>
      <w:r w:rsidRPr="00F37C3D">
        <w:rPr>
          <w:sz w:val="28"/>
          <w:szCs w:val="28"/>
        </w:rPr>
        <w:t xml:space="preserve"> </w:t>
      </w:r>
      <w:r w:rsidR="00BE5E50">
        <w:rPr>
          <w:sz w:val="28"/>
          <w:szCs w:val="28"/>
        </w:rPr>
        <w:t>97 771,6</w:t>
      </w:r>
      <w:r w:rsidRPr="00F37C3D">
        <w:rPr>
          <w:sz w:val="28"/>
          <w:szCs w:val="28"/>
        </w:rPr>
        <w:t xml:space="preserve"> тыс. рублей), в т. ч. налоговые доход</w:t>
      </w:r>
      <w:r w:rsidR="00BE5E50">
        <w:rPr>
          <w:sz w:val="28"/>
          <w:szCs w:val="28"/>
        </w:rPr>
        <w:t>ы 80 063,1 тыс. рублей или 90,3</w:t>
      </w:r>
      <w:r w:rsidR="00BF0968">
        <w:rPr>
          <w:sz w:val="28"/>
          <w:szCs w:val="28"/>
        </w:rPr>
        <w:t xml:space="preserve"> </w:t>
      </w:r>
      <w:r w:rsidR="00BE5E50">
        <w:rPr>
          <w:sz w:val="28"/>
          <w:szCs w:val="28"/>
        </w:rPr>
        <w:t>%, неналоговые доходы-  8 557,4 тыс. рублей или 9,7</w:t>
      </w:r>
      <w:r w:rsidRPr="00F37C3D">
        <w:rPr>
          <w:sz w:val="28"/>
          <w:szCs w:val="28"/>
        </w:rPr>
        <w:t xml:space="preserve"> % .</w:t>
      </w:r>
    </w:p>
    <w:p w:rsidR="002831E7" w:rsidRPr="00F37C3D" w:rsidRDefault="002831E7" w:rsidP="002831E7">
      <w:pPr>
        <w:jc w:val="both"/>
        <w:rPr>
          <w:sz w:val="28"/>
          <w:szCs w:val="28"/>
        </w:rPr>
      </w:pPr>
      <w:r w:rsidRPr="00F37C3D">
        <w:rPr>
          <w:sz w:val="28"/>
          <w:szCs w:val="28"/>
        </w:rPr>
        <w:t xml:space="preserve">       Исполнение собственных доходов за 201</w:t>
      </w:r>
      <w:r w:rsidR="00BE5E50">
        <w:rPr>
          <w:sz w:val="28"/>
          <w:szCs w:val="28"/>
        </w:rPr>
        <w:t>8</w:t>
      </w:r>
      <w:r w:rsidRPr="00F37C3D">
        <w:rPr>
          <w:sz w:val="28"/>
          <w:szCs w:val="28"/>
        </w:rPr>
        <w:t xml:space="preserve"> год сложилось в объеме </w:t>
      </w:r>
      <w:r w:rsidR="00C801EF">
        <w:rPr>
          <w:sz w:val="28"/>
          <w:szCs w:val="28"/>
        </w:rPr>
        <w:t>92 892,6</w:t>
      </w:r>
      <w:r w:rsidR="00C16EC9">
        <w:rPr>
          <w:sz w:val="28"/>
          <w:szCs w:val="28"/>
        </w:rPr>
        <w:t xml:space="preserve"> тыс</w:t>
      </w:r>
      <w:proofErr w:type="gramStart"/>
      <w:r w:rsidR="00C16EC9">
        <w:rPr>
          <w:sz w:val="28"/>
          <w:szCs w:val="28"/>
        </w:rPr>
        <w:t>.р</w:t>
      </w:r>
      <w:proofErr w:type="gramEnd"/>
      <w:r w:rsidR="00C16EC9">
        <w:rPr>
          <w:sz w:val="28"/>
          <w:szCs w:val="28"/>
        </w:rPr>
        <w:t>уб.</w:t>
      </w:r>
      <w:r w:rsidR="00BE5E50">
        <w:rPr>
          <w:sz w:val="28"/>
          <w:szCs w:val="28"/>
        </w:rPr>
        <w:t>( в 2017 год – 100 961,6 тыс. руб.)</w:t>
      </w:r>
      <w:r w:rsidR="00C16EC9">
        <w:rPr>
          <w:sz w:val="28"/>
          <w:szCs w:val="28"/>
        </w:rPr>
        <w:t xml:space="preserve"> или  10</w:t>
      </w:r>
      <w:r w:rsidR="00C801EF">
        <w:rPr>
          <w:sz w:val="28"/>
          <w:szCs w:val="28"/>
        </w:rPr>
        <w:t>4,8</w:t>
      </w:r>
      <w:r w:rsidRPr="00F37C3D">
        <w:rPr>
          <w:sz w:val="28"/>
          <w:szCs w:val="28"/>
        </w:rPr>
        <w:t xml:space="preserve"> % к у</w:t>
      </w:r>
      <w:r w:rsidR="00C16EC9">
        <w:rPr>
          <w:sz w:val="28"/>
          <w:szCs w:val="28"/>
        </w:rPr>
        <w:t>точненным плановым назначениям: из</w:t>
      </w:r>
      <w:r w:rsidR="00C801EF">
        <w:rPr>
          <w:sz w:val="28"/>
          <w:szCs w:val="28"/>
        </w:rPr>
        <w:t xml:space="preserve"> них налоговые доходы – 83 964,0</w:t>
      </w:r>
      <w:r w:rsidR="00C16EC9">
        <w:rPr>
          <w:sz w:val="28"/>
          <w:szCs w:val="28"/>
        </w:rPr>
        <w:t xml:space="preserve"> тыс.руб. или 10</w:t>
      </w:r>
      <w:r w:rsidR="00C801EF">
        <w:rPr>
          <w:sz w:val="28"/>
          <w:szCs w:val="28"/>
        </w:rPr>
        <w:t>4,9</w:t>
      </w:r>
      <w:r w:rsidR="00C16EC9">
        <w:rPr>
          <w:sz w:val="28"/>
          <w:szCs w:val="28"/>
        </w:rPr>
        <w:t xml:space="preserve">%, неналоговые доходы – </w:t>
      </w:r>
      <w:r w:rsidR="00C801EF">
        <w:rPr>
          <w:sz w:val="28"/>
          <w:szCs w:val="28"/>
        </w:rPr>
        <w:t>8 928,6 тыс. руб. или 104,3</w:t>
      </w:r>
      <w:r w:rsidR="00C16EC9">
        <w:rPr>
          <w:sz w:val="28"/>
          <w:szCs w:val="28"/>
        </w:rPr>
        <w:t>%.</w:t>
      </w:r>
    </w:p>
    <w:p w:rsidR="002831E7" w:rsidRPr="00F37C3D" w:rsidRDefault="00ED6051" w:rsidP="002831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801EF">
        <w:rPr>
          <w:sz w:val="28"/>
          <w:szCs w:val="28"/>
        </w:rPr>
        <w:t>Д</w:t>
      </w:r>
      <w:r w:rsidR="002831E7" w:rsidRPr="00F37C3D">
        <w:rPr>
          <w:sz w:val="28"/>
          <w:szCs w:val="28"/>
        </w:rPr>
        <w:t>оход</w:t>
      </w:r>
      <w:r w:rsidR="00C801EF">
        <w:rPr>
          <w:sz w:val="28"/>
          <w:szCs w:val="28"/>
        </w:rPr>
        <w:t>ов</w:t>
      </w:r>
      <w:r w:rsidR="002831E7" w:rsidRPr="00F37C3D">
        <w:rPr>
          <w:sz w:val="28"/>
          <w:szCs w:val="28"/>
        </w:rPr>
        <w:t xml:space="preserve"> по сравнению с предыдущим отчетным периодом</w:t>
      </w:r>
      <w:r w:rsidR="00C801EF">
        <w:rPr>
          <w:sz w:val="28"/>
          <w:szCs w:val="28"/>
        </w:rPr>
        <w:t xml:space="preserve"> поступило меньше на  8069</w:t>
      </w:r>
      <w:r w:rsidR="002831E7" w:rsidRPr="00F37C3D">
        <w:rPr>
          <w:sz w:val="28"/>
          <w:szCs w:val="28"/>
        </w:rPr>
        <w:t xml:space="preserve"> т</w:t>
      </w:r>
      <w:r w:rsidR="00C801EF">
        <w:rPr>
          <w:sz w:val="28"/>
          <w:szCs w:val="28"/>
        </w:rPr>
        <w:t>ыс. рублей или на 92%  ( в 2017</w:t>
      </w:r>
      <w:r w:rsidR="002831E7" w:rsidRPr="00F37C3D">
        <w:rPr>
          <w:sz w:val="28"/>
          <w:szCs w:val="28"/>
        </w:rPr>
        <w:t>г</w:t>
      </w:r>
      <w:proofErr w:type="gramStart"/>
      <w:r w:rsidR="002831E7" w:rsidRPr="00F37C3D">
        <w:rPr>
          <w:sz w:val="28"/>
          <w:szCs w:val="28"/>
        </w:rPr>
        <w:t>.</w:t>
      </w:r>
      <w:r w:rsidR="00C801EF">
        <w:rPr>
          <w:sz w:val="28"/>
          <w:szCs w:val="28"/>
        </w:rPr>
        <w:t>р</w:t>
      </w:r>
      <w:proofErr w:type="gramEnd"/>
      <w:r w:rsidR="00C801EF">
        <w:rPr>
          <w:sz w:val="28"/>
          <w:szCs w:val="28"/>
        </w:rPr>
        <w:t>ост по сравнению с 2016 годом</w:t>
      </w:r>
      <w:r w:rsidR="002831E7" w:rsidRPr="00F37C3D">
        <w:rPr>
          <w:sz w:val="28"/>
          <w:szCs w:val="28"/>
        </w:rPr>
        <w:t xml:space="preserve"> </w:t>
      </w:r>
      <w:r w:rsidR="00C801EF">
        <w:rPr>
          <w:sz w:val="28"/>
          <w:szCs w:val="28"/>
        </w:rPr>
        <w:t>23 404,6</w:t>
      </w:r>
      <w:r w:rsidR="002831E7" w:rsidRPr="00F37C3D">
        <w:rPr>
          <w:sz w:val="28"/>
          <w:szCs w:val="28"/>
        </w:rPr>
        <w:t xml:space="preserve"> тыс. рублей.).</w:t>
      </w:r>
    </w:p>
    <w:p w:rsidR="002831E7" w:rsidRDefault="00ED6051" w:rsidP="002831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831E7" w:rsidRPr="00F37C3D">
        <w:rPr>
          <w:sz w:val="28"/>
          <w:szCs w:val="28"/>
        </w:rPr>
        <w:t xml:space="preserve">      Основным источником доходов консолидированного бюджета является налог на доходы физических л</w:t>
      </w:r>
      <w:r w:rsidR="003C35D6">
        <w:rPr>
          <w:sz w:val="28"/>
          <w:szCs w:val="28"/>
        </w:rPr>
        <w:t>иц, поступление которо</w:t>
      </w:r>
      <w:r w:rsidR="00C801EF">
        <w:rPr>
          <w:sz w:val="28"/>
          <w:szCs w:val="28"/>
        </w:rPr>
        <w:t>го за 2018</w:t>
      </w:r>
      <w:r w:rsidR="002831E7" w:rsidRPr="00F37C3D">
        <w:rPr>
          <w:sz w:val="28"/>
          <w:szCs w:val="28"/>
        </w:rPr>
        <w:t xml:space="preserve">год составило </w:t>
      </w:r>
      <w:r w:rsidR="00C801EF">
        <w:rPr>
          <w:sz w:val="28"/>
          <w:szCs w:val="28"/>
        </w:rPr>
        <w:t>46 887,6</w:t>
      </w:r>
      <w:r w:rsidR="002831E7" w:rsidRPr="00F37C3D">
        <w:rPr>
          <w:sz w:val="28"/>
          <w:szCs w:val="28"/>
        </w:rPr>
        <w:t xml:space="preserve"> </w:t>
      </w:r>
      <w:r w:rsidR="00C16EC9">
        <w:rPr>
          <w:sz w:val="28"/>
          <w:szCs w:val="28"/>
        </w:rPr>
        <w:t>тыс</w:t>
      </w:r>
      <w:proofErr w:type="gramStart"/>
      <w:r w:rsidR="00C16EC9">
        <w:rPr>
          <w:sz w:val="28"/>
          <w:szCs w:val="28"/>
        </w:rPr>
        <w:t>.р</w:t>
      </w:r>
      <w:proofErr w:type="gramEnd"/>
      <w:r w:rsidR="00C16EC9">
        <w:rPr>
          <w:sz w:val="28"/>
          <w:szCs w:val="28"/>
        </w:rPr>
        <w:t xml:space="preserve">уб., что </w:t>
      </w:r>
      <w:r w:rsidR="00C801EF">
        <w:rPr>
          <w:sz w:val="28"/>
          <w:szCs w:val="28"/>
        </w:rPr>
        <w:t>бол</w:t>
      </w:r>
      <w:r w:rsidR="003C35D6">
        <w:rPr>
          <w:sz w:val="28"/>
          <w:szCs w:val="28"/>
        </w:rPr>
        <w:t>ь</w:t>
      </w:r>
      <w:r w:rsidR="00C16EC9">
        <w:rPr>
          <w:sz w:val="28"/>
          <w:szCs w:val="28"/>
        </w:rPr>
        <w:t>ше уровня 201</w:t>
      </w:r>
      <w:r w:rsidR="00C801EF">
        <w:rPr>
          <w:sz w:val="28"/>
          <w:szCs w:val="28"/>
        </w:rPr>
        <w:t>7</w:t>
      </w:r>
      <w:r w:rsidR="002831E7" w:rsidRPr="00F37C3D">
        <w:rPr>
          <w:sz w:val="28"/>
          <w:szCs w:val="28"/>
        </w:rPr>
        <w:t xml:space="preserve"> г. на </w:t>
      </w:r>
      <w:r w:rsidR="00C801EF">
        <w:rPr>
          <w:sz w:val="28"/>
          <w:szCs w:val="28"/>
        </w:rPr>
        <w:t>3 639,2</w:t>
      </w:r>
      <w:r w:rsidR="003C35D6">
        <w:rPr>
          <w:sz w:val="28"/>
          <w:szCs w:val="28"/>
        </w:rPr>
        <w:t xml:space="preserve"> </w:t>
      </w:r>
      <w:r w:rsidR="00C801EF">
        <w:rPr>
          <w:sz w:val="28"/>
          <w:szCs w:val="28"/>
        </w:rPr>
        <w:t>тыс.руб. (в 2017</w:t>
      </w:r>
      <w:r w:rsidR="00D77B6B">
        <w:rPr>
          <w:sz w:val="28"/>
          <w:szCs w:val="28"/>
        </w:rPr>
        <w:t>г. – 4</w:t>
      </w:r>
      <w:r w:rsidR="00C801EF">
        <w:rPr>
          <w:sz w:val="28"/>
          <w:szCs w:val="28"/>
        </w:rPr>
        <w:t>3 248,4</w:t>
      </w:r>
      <w:r w:rsidR="002831E7" w:rsidRPr="00F37C3D">
        <w:rPr>
          <w:sz w:val="28"/>
          <w:szCs w:val="28"/>
        </w:rPr>
        <w:t xml:space="preserve"> тыс. рублей)</w:t>
      </w:r>
      <w:r w:rsidR="00C16EC9">
        <w:rPr>
          <w:sz w:val="28"/>
          <w:szCs w:val="28"/>
        </w:rPr>
        <w:t>.</w:t>
      </w:r>
    </w:p>
    <w:p w:rsidR="004A4A0E" w:rsidRPr="001A24BE" w:rsidRDefault="007A006B" w:rsidP="004A4A0E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Анализ исполнения бюджета </w:t>
      </w:r>
      <w:proofErr w:type="spellStart"/>
      <w:r>
        <w:rPr>
          <w:b/>
          <w:sz w:val="28"/>
          <w:szCs w:val="28"/>
          <w:u w:val="single"/>
        </w:rPr>
        <w:t>Клетнян</w:t>
      </w:r>
      <w:r w:rsidR="004A4A0E" w:rsidRPr="001A24BE">
        <w:rPr>
          <w:b/>
          <w:sz w:val="28"/>
          <w:szCs w:val="28"/>
          <w:u w:val="single"/>
        </w:rPr>
        <w:t>ского</w:t>
      </w:r>
      <w:proofErr w:type="spellEnd"/>
      <w:r w:rsidR="004A4A0E" w:rsidRPr="001A24BE">
        <w:rPr>
          <w:b/>
          <w:sz w:val="28"/>
          <w:szCs w:val="28"/>
          <w:u w:val="single"/>
        </w:rPr>
        <w:t xml:space="preserve"> района за 201</w:t>
      </w:r>
      <w:r w:rsidR="00C801EF">
        <w:rPr>
          <w:b/>
          <w:sz w:val="28"/>
          <w:szCs w:val="28"/>
          <w:u w:val="single"/>
        </w:rPr>
        <w:t>8</w:t>
      </w:r>
      <w:r w:rsidR="004A4A0E" w:rsidRPr="001A24BE">
        <w:rPr>
          <w:b/>
          <w:sz w:val="28"/>
          <w:szCs w:val="28"/>
          <w:u w:val="single"/>
        </w:rPr>
        <w:t xml:space="preserve"> год</w:t>
      </w:r>
    </w:p>
    <w:p w:rsidR="00DD6796" w:rsidRDefault="004A4A0E" w:rsidP="004A4A0E">
      <w:pPr>
        <w:jc w:val="both"/>
        <w:rPr>
          <w:sz w:val="28"/>
          <w:szCs w:val="28"/>
        </w:rPr>
      </w:pPr>
      <w:r w:rsidRPr="001A24BE">
        <w:rPr>
          <w:sz w:val="28"/>
          <w:szCs w:val="28"/>
        </w:rPr>
        <w:t xml:space="preserve">  </w:t>
      </w:r>
      <w:r w:rsidR="007A006B">
        <w:rPr>
          <w:sz w:val="28"/>
          <w:szCs w:val="28"/>
        </w:rPr>
        <w:t xml:space="preserve">      </w:t>
      </w:r>
    </w:p>
    <w:p w:rsidR="004A4A0E" w:rsidRPr="001A24BE" w:rsidRDefault="00DD6796" w:rsidP="004A4A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A006B">
        <w:rPr>
          <w:sz w:val="28"/>
          <w:szCs w:val="28"/>
        </w:rPr>
        <w:t xml:space="preserve">Первоначально бюджет </w:t>
      </w:r>
      <w:proofErr w:type="spellStart"/>
      <w:r w:rsidR="007A006B">
        <w:rPr>
          <w:sz w:val="28"/>
          <w:szCs w:val="28"/>
        </w:rPr>
        <w:t>Клетнян</w:t>
      </w:r>
      <w:r w:rsidR="004A4A0E" w:rsidRPr="001A24BE">
        <w:rPr>
          <w:sz w:val="28"/>
          <w:szCs w:val="28"/>
        </w:rPr>
        <w:t>ского</w:t>
      </w:r>
      <w:proofErr w:type="spellEnd"/>
      <w:r w:rsidR="004A4A0E" w:rsidRPr="001A24BE">
        <w:rPr>
          <w:sz w:val="28"/>
          <w:szCs w:val="28"/>
        </w:rPr>
        <w:t xml:space="preserve"> района на 201</w:t>
      </w:r>
      <w:r w:rsidR="00C801EF">
        <w:rPr>
          <w:sz w:val="28"/>
          <w:szCs w:val="28"/>
        </w:rPr>
        <w:t>8</w:t>
      </w:r>
      <w:r w:rsidR="004A4A0E" w:rsidRPr="001A24BE">
        <w:rPr>
          <w:sz w:val="28"/>
          <w:szCs w:val="28"/>
        </w:rPr>
        <w:t xml:space="preserve"> год </w:t>
      </w:r>
      <w:r w:rsidR="007A006B">
        <w:rPr>
          <w:sz w:val="28"/>
          <w:szCs w:val="28"/>
        </w:rPr>
        <w:t xml:space="preserve">утвержден решением </w:t>
      </w:r>
      <w:proofErr w:type="spellStart"/>
      <w:r w:rsidR="007A006B">
        <w:rPr>
          <w:sz w:val="28"/>
          <w:szCs w:val="28"/>
        </w:rPr>
        <w:t>К</w:t>
      </w:r>
      <w:r w:rsidR="005E5BE4">
        <w:rPr>
          <w:sz w:val="28"/>
          <w:szCs w:val="28"/>
        </w:rPr>
        <w:t>летнян</w:t>
      </w:r>
      <w:r w:rsidR="004A4A0E" w:rsidRPr="001A24BE">
        <w:rPr>
          <w:sz w:val="28"/>
          <w:szCs w:val="28"/>
        </w:rPr>
        <w:t>ского</w:t>
      </w:r>
      <w:proofErr w:type="spellEnd"/>
      <w:r w:rsidR="004A4A0E" w:rsidRPr="001A24BE">
        <w:rPr>
          <w:sz w:val="28"/>
          <w:szCs w:val="28"/>
        </w:rPr>
        <w:t xml:space="preserve"> районного Совета народных депутатов от </w:t>
      </w:r>
      <w:r w:rsidR="00424F4E">
        <w:rPr>
          <w:sz w:val="28"/>
          <w:szCs w:val="28"/>
        </w:rPr>
        <w:t>05</w:t>
      </w:r>
      <w:r w:rsidR="004A4A0E" w:rsidRPr="001A24BE">
        <w:rPr>
          <w:sz w:val="28"/>
          <w:szCs w:val="28"/>
        </w:rPr>
        <w:t>.12.201</w:t>
      </w:r>
      <w:r w:rsidR="00424F4E">
        <w:rPr>
          <w:sz w:val="28"/>
          <w:szCs w:val="28"/>
        </w:rPr>
        <w:t>7</w:t>
      </w:r>
      <w:r w:rsidR="004A4A0E" w:rsidRPr="001A24BE">
        <w:rPr>
          <w:sz w:val="28"/>
          <w:szCs w:val="28"/>
        </w:rPr>
        <w:t xml:space="preserve"> г. № </w:t>
      </w:r>
      <w:r w:rsidR="00424F4E">
        <w:rPr>
          <w:sz w:val="28"/>
          <w:szCs w:val="28"/>
        </w:rPr>
        <w:t>31-2</w:t>
      </w:r>
      <w:r w:rsidR="004A4A0E" w:rsidRPr="001A24BE">
        <w:rPr>
          <w:sz w:val="28"/>
          <w:szCs w:val="28"/>
        </w:rPr>
        <w:t xml:space="preserve"> «О бюджете муниципального образования «</w:t>
      </w:r>
      <w:proofErr w:type="spellStart"/>
      <w:r w:rsidR="005E5BE4">
        <w:rPr>
          <w:sz w:val="28"/>
          <w:szCs w:val="28"/>
        </w:rPr>
        <w:t>Клетнян</w:t>
      </w:r>
      <w:r w:rsidR="004A4A0E" w:rsidRPr="001A24BE">
        <w:rPr>
          <w:sz w:val="28"/>
          <w:szCs w:val="28"/>
        </w:rPr>
        <w:t>ский</w:t>
      </w:r>
      <w:proofErr w:type="spellEnd"/>
      <w:r w:rsidR="004A4A0E" w:rsidRPr="001A24BE">
        <w:rPr>
          <w:sz w:val="28"/>
          <w:szCs w:val="28"/>
        </w:rPr>
        <w:t xml:space="preserve"> район» на 201</w:t>
      </w:r>
      <w:r w:rsidR="00424F4E">
        <w:rPr>
          <w:sz w:val="28"/>
          <w:szCs w:val="28"/>
        </w:rPr>
        <w:t>8</w:t>
      </w:r>
      <w:r w:rsidR="004A4A0E" w:rsidRPr="001A24BE">
        <w:rPr>
          <w:sz w:val="28"/>
          <w:szCs w:val="28"/>
        </w:rPr>
        <w:t xml:space="preserve"> год</w:t>
      </w:r>
      <w:r w:rsidR="003C35D6">
        <w:rPr>
          <w:sz w:val="28"/>
          <w:szCs w:val="28"/>
        </w:rPr>
        <w:t xml:space="preserve"> и плановый период 201</w:t>
      </w:r>
      <w:r w:rsidR="00424F4E">
        <w:rPr>
          <w:sz w:val="28"/>
          <w:szCs w:val="28"/>
        </w:rPr>
        <w:t>9</w:t>
      </w:r>
      <w:r w:rsidR="003C35D6">
        <w:rPr>
          <w:sz w:val="28"/>
          <w:szCs w:val="28"/>
        </w:rPr>
        <w:t xml:space="preserve"> и 20</w:t>
      </w:r>
      <w:r w:rsidR="00424F4E">
        <w:rPr>
          <w:sz w:val="28"/>
          <w:szCs w:val="28"/>
        </w:rPr>
        <w:t>20</w:t>
      </w:r>
      <w:r w:rsidR="003C35D6">
        <w:rPr>
          <w:sz w:val="28"/>
          <w:szCs w:val="28"/>
        </w:rPr>
        <w:t>годов»</w:t>
      </w:r>
      <w:r w:rsidR="004A4A0E" w:rsidRPr="001A24BE">
        <w:rPr>
          <w:sz w:val="28"/>
          <w:szCs w:val="28"/>
        </w:rPr>
        <w:t xml:space="preserve"> по доходам в сумме </w:t>
      </w:r>
      <w:r w:rsidR="00E648BC">
        <w:rPr>
          <w:sz w:val="28"/>
          <w:szCs w:val="28"/>
        </w:rPr>
        <w:t>2</w:t>
      </w:r>
      <w:r w:rsidR="005F0E9F">
        <w:rPr>
          <w:sz w:val="28"/>
          <w:szCs w:val="28"/>
        </w:rPr>
        <w:t>36 943,8</w:t>
      </w:r>
      <w:r w:rsidR="004A4A0E" w:rsidRPr="001A24BE">
        <w:rPr>
          <w:sz w:val="28"/>
          <w:szCs w:val="28"/>
        </w:rPr>
        <w:t xml:space="preserve"> тыс. рублей и расходам в сумме </w:t>
      </w:r>
      <w:r w:rsidR="00E648BC">
        <w:rPr>
          <w:sz w:val="28"/>
          <w:szCs w:val="28"/>
        </w:rPr>
        <w:t>2</w:t>
      </w:r>
      <w:r w:rsidR="005F0E9F">
        <w:rPr>
          <w:sz w:val="28"/>
          <w:szCs w:val="28"/>
        </w:rPr>
        <w:t>36 943,8</w:t>
      </w:r>
      <w:r w:rsidR="005E5BE4">
        <w:rPr>
          <w:sz w:val="28"/>
          <w:szCs w:val="28"/>
        </w:rPr>
        <w:t xml:space="preserve"> тыс. рублей, сбалансированным.</w:t>
      </w:r>
    </w:p>
    <w:p w:rsidR="004A4A0E" w:rsidRPr="001A24BE" w:rsidRDefault="004A4A0E" w:rsidP="004A4A0E">
      <w:pPr>
        <w:jc w:val="both"/>
        <w:rPr>
          <w:sz w:val="28"/>
          <w:szCs w:val="28"/>
        </w:rPr>
      </w:pPr>
      <w:r w:rsidRPr="001A24BE">
        <w:rPr>
          <w:sz w:val="28"/>
          <w:szCs w:val="28"/>
        </w:rPr>
        <w:t xml:space="preserve">        Соответствие принципу прозрачности (открытости), определенному Бюджетным кодексом РФ (статья 36), обеспечено официальным опубликованием бюджета района в </w:t>
      </w:r>
      <w:r w:rsidR="00B744FD">
        <w:rPr>
          <w:sz w:val="28"/>
          <w:szCs w:val="28"/>
        </w:rPr>
        <w:t>Сборнике</w:t>
      </w:r>
      <w:r w:rsidRPr="001A24BE">
        <w:rPr>
          <w:sz w:val="28"/>
          <w:szCs w:val="28"/>
        </w:rPr>
        <w:t xml:space="preserve"> </w:t>
      </w:r>
      <w:r w:rsidR="00686445">
        <w:rPr>
          <w:sz w:val="28"/>
          <w:szCs w:val="28"/>
        </w:rPr>
        <w:t xml:space="preserve">муниципальных правовых актов </w:t>
      </w:r>
      <w:proofErr w:type="spellStart"/>
      <w:r w:rsidR="00686445">
        <w:rPr>
          <w:sz w:val="28"/>
          <w:szCs w:val="28"/>
        </w:rPr>
        <w:t>Клетнянского</w:t>
      </w:r>
      <w:proofErr w:type="spellEnd"/>
      <w:r w:rsidR="00686445">
        <w:rPr>
          <w:sz w:val="28"/>
          <w:szCs w:val="28"/>
        </w:rPr>
        <w:t xml:space="preserve"> муниципального района </w:t>
      </w:r>
      <w:r w:rsidR="005E5BE4">
        <w:rPr>
          <w:sz w:val="28"/>
          <w:szCs w:val="28"/>
        </w:rPr>
        <w:t xml:space="preserve">и на официальном сайте администрации </w:t>
      </w:r>
      <w:proofErr w:type="spellStart"/>
      <w:r w:rsidR="005E5BE4">
        <w:rPr>
          <w:sz w:val="28"/>
          <w:szCs w:val="28"/>
        </w:rPr>
        <w:t>Клетнянского</w:t>
      </w:r>
      <w:proofErr w:type="spellEnd"/>
      <w:r w:rsidR="005E5BE4">
        <w:rPr>
          <w:sz w:val="28"/>
          <w:szCs w:val="28"/>
        </w:rPr>
        <w:t xml:space="preserve"> района</w:t>
      </w:r>
      <w:r w:rsidR="00710D08">
        <w:rPr>
          <w:sz w:val="28"/>
          <w:szCs w:val="28"/>
        </w:rPr>
        <w:t xml:space="preserve"> в сети Интернет</w:t>
      </w:r>
      <w:r w:rsidR="005E5BE4">
        <w:rPr>
          <w:sz w:val="28"/>
          <w:szCs w:val="28"/>
        </w:rPr>
        <w:t>.</w:t>
      </w:r>
    </w:p>
    <w:p w:rsidR="00C65A63" w:rsidRDefault="004A4A0E" w:rsidP="004A4A0E">
      <w:pPr>
        <w:jc w:val="both"/>
        <w:rPr>
          <w:sz w:val="28"/>
          <w:szCs w:val="28"/>
        </w:rPr>
      </w:pPr>
      <w:r w:rsidRPr="001A24BE">
        <w:rPr>
          <w:sz w:val="28"/>
          <w:szCs w:val="28"/>
        </w:rPr>
        <w:t xml:space="preserve">        В течение 201</w:t>
      </w:r>
      <w:r w:rsidR="001B23CA">
        <w:rPr>
          <w:sz w:val="28"/>
          <w:szCs w:val="28"/>
        </w:rPr>
        <w:t>8</w:t>
      </w:r>
      <w:r w:rsidRPr="001A24BE">
        <w:rPr>
          <w:sz w:val="28"/>
          <w:szCs w:val="28"/>
        </w:rPr>
        <w:t xml:space="preserve"> года в решение «О бюджете м</w:t>
      </w:r>
      <w:r w:rsidR="005E5BE4">
        <w:rPr>
          <w:sz w:val="28"/>
          <w:szCs w:val="28"/>
        </w:rPr>
        <w:t>униципального образования «</w:t>
      </w:r>
      <w:proofErr w:type="spellStart"/>
      <w:r w:rsidR="005E5BE4">
        <w:rPr>
          <w:sz w:val="28"/>
          <w:szCs w:val="28"/>
        </w:rPr>
        <w:t>Клетнян</w:t>
      </w:r>
      <w:r w:rsidRPr="001A24BE">
        <w:rPr>
          <w:sz w:val="28"/>
          <w:szCs w:val="28"/>
        </w:rPr>
        <w:t>ский</w:t>
      </w:r>
      <w:proofErr w:type="spellEnd"/>
      <w:r w:rsidRPr="001A24BE">
        <w:rPr>
          <w:sz w:val="28"/>
          <w:szCs w:val="28"/>
        </w:rPr>
        <w:t xml:space="preserve"> район на 201</w:t>
      </w:r>
      <w:r w:rsidR="001B23CA">
        <w:rPr>
          <w:sz w:val="28"/>
          <w:szCs w:val="28"/>
        </w:rPr>
        <w:t>8</w:t>
      </w:r>
      <w:r w:rsidRPr="001A24BE">
        <w:rPr>
          <w:sz w:val="28"/>
          <w:szCs w:val="28"/>
        </w:rPr>
        <w:t xml:space="preserve"> год</w:t>
      </w:r>
      <w:r w:rsidR="001B23CA">
        <w:rPr>
          <w:sz w:val="28"/>
          <w:szCs w:val="28"/>
        </w:rPr>
        <w:t xml:space="preserve"> и плановый период 2019 и 2020</w:t>
      </w:r>
      <w:r w:rsidR="00A247BD">
        <w:rPr>
          <w:sz w:val="28"/>
          <w:szCs w:val="28"/>
        </w:rPr>
        <w:t xml:space="preserve"> годов</w:t>
      </w:r>
      <w:r w:rsidR="005E5BE4">
        <w:rPr>
          <w:sz w:val="28"/>
          <w:szCs w:val="28"/>
        </w:rPr>
        <w:t>"</w:t>
      </w:r>
      <w:r w:rsidRPr="001A24BE">
        <w:rPr>
          <w:sz w:val="28"/>
          <w:szCs w:val="28"/>
        </w:rPr>
        <w:t xml:space="preserve">   изменения  и дополнения </w:t>
      </w:r>
      <w:r w:rsidR="005E5BE4">
        <w:rPr>
          <w:sz w:val="28"/>
          <w:szCs w:val="28"/>
        </w:rPr>
        <w:t xml:space="preserve"> были </w:t>
      </w:r>
      <w:r w:rsidR="001B23CA">
        <w:rPr>
          <w:sz w:val="28"/>
          <w:szCs w:val="28"/>
        </w:rPr>
        <w:t>внесены пять</w:t>
      </w:r>
      <w:r w:rsidR="005E5BE4">
        <w:rPr>
          <w:sz w:val="28"/>
          <w:szCs w:val="28"/>
        </w:rPr>
        <w:t xml:space="preserve"> раз </w:t>
      </w:r>
      <w:r w:rsidRPr="001A24BE">
        <w:rPr>
          <w:sz w:val="28"/>
          <w:szCs w:val="28"/>
        </w:rPr>
        <w:t>(№</w:t>
      </w:r>
      <w:r w:rsidR="00A247BD">
        <w:rPr>
          <w:sz w:val="28"/>
          <w:szCs w:val="28"/>
        </w:rPr>
        <w:t>3</w:t>
      </w:r>
      <w:r w:rsidR="001B23CA">
        <w:rPr>
          <w:sz w:val="28"/>
          <w:szCs w:val="28"/>
        </w:rPr>
        <w:t>3-4</w:t>
      </w:r>
      <w:r w:rsidRPr="001A24BE">
        <w:rPr>
          <w:sz w:val="28"/>
          <w:szCs w:val="28"/>
        </w:rPr>
        <w:t xml:space="preserve"> от </w:t>
      </w:r>
      <w:r w:rsidR="001B23CA">
        <w:rPr>
          <w:sz w:val="28"/>
          <w:szCs w:val="28"/>
        </w:rPr>
        <w:t>21</w:t>
      </w:r>
      <w:r w:rsidRPr="001A24BE">
        <w:rPr>
          <w:sz w:val="28"/>
          <w:szCs w:val="28"/>
        </w:rPr>
        <w:t>.0</w:t>
      </w:r>
      <w:r w:rsidR="00A247BD">
        <w:rPr>
          <w:sz w:val="28"/>
          <w:szCs w:val="28"/>
        </w:rPr>
        <w:t>2</w:t>
      </w:r>
      <w:r w:rsidRPr="001A24BE">
        <w:rPr>
          <w:sz w:val="28"/>
          <w:szCs w:val="28"/>
        </w:rPr>
        <w:t>.201</w:t>
      </w:r>
      <w:r w:rsidR="001B23CA">
        <w:rPr>
          <w:sz w:val="28"/>
          <w:szCs w:val="28"/>
        </w:rPr>
        <w:t>8</w:t>
      </w:r>
      <w:r w:rsidRPr="001A24BE">
        <w:rPr>
          <w:sz w:val="28"/>
          <w:szCs w:val="28"/>
        </w:rPr>
        <w:t xml:space="preserve"> г., №</w:t>
      </w:r>
      <w:r w:rsidR="001B23CA">
        <w:rPr>
          <w:sz w:val="28"/>
          <w:szCs w:val="28"/>
        </w:rPr>
        <w:t>36-3</w:t>
      </w:r>
      <w:r w:rsidRPr="001A24BE">
        <w:rPr>
          <w:sz w:val="28"/>
          <w:szCs w:val="28"/>
        </w:rPr>
        <w:t xml:space="preserve"> от </w:t>
      </w:r>
      <w:r w:rsidR="001B23CA">
        <w:rPr>
          <w:sz w:val="28"/>
          <w:szCs w:val="28"/>
        </w:rPr>
        <w:t>23</w:t>
      </w:r>
      <w:r w:rsidRPr="001A24BE">
        <w:rPr>
          <w:sz w:val="28"/>
          <w:szCs w:val="28"/>
        </w:rPr>
        <w:t>.0</w:t>
      </w:r>
      <w:r w:rsidR="00A247BD">
        <w:rPr>
          <w:sz w:val="28"/>
          <w:szCs w:val="28"/>
        </w:rPr>
        <w:t>5</w:t>
      </w:r>
      <w:r w:rsidRPr="001A24BE">
        <w:rPr>
          <w:sz w:val="28"/>
          <w:szCs w:val="28"/>
        </w:rPr>
        <w:t>.201</w:t>
      </w:r>
      <w:r w:rsidR="001B23CA">
        <w:rPr>
          <w:sz w:val="28"/>
          <w:szCs w:val="28"/>
        </w:rPr>
        <w:t>8</w:t>
      </w:r>
      <w:r w:rsidRPr="001A24BE">
        <w:rPr>
          <w:sz w:val="28"/>
          <w:szCs w:val="28"/>
        </w:rPr>
        <w:t xml:space="preserve"> г., № </w:t>
      </w:r>
      <w:r w:rsidR="001B23CA">
        <w:rPr>
          <w:sz w:val="28"/>
          <w:szCs w:val="28"/>
        </w:rPr>
        <w:t>39-2</w:t>
      </w:r>
      <w:r w:rsidRPr="001A24BE">
        <w:rPr>
          <w:sz w:val="28"/>
          <w:szCs w:val="28"/>
        </w:rPr>
        <w:t xml:space="preserve"> от </w:t>
      </w:r>
      <w:r w:rsidR="001B23CA">
        <w:rPr>
          <w:sz w:val="28"/>
          <w:szCs w:val="28"/>
        </w:rPr>
        <w:t>28</w:t>
      </w:r>
      <w:r w:rsidRPr="001A24BE">
        <w:rPr>
          <w:sz w:val="28"/>
          <w:szCs w:val="28"/>
        </w:rPr>
        <w:t>.</w:t>
      </w:r>
      <w:r w:rsidR="005E5BE4">
        <w:rPr>
          <w:sz w:val="28"/>
          <w:szCs w:val="28"/>
        </w:rPr>
        <w:t>0</w:t>
      </w:r>
      <w:r w:rsidR="001B23CA">
        <w:rPr>
          <w:sz w:val="28"/>
          <w:szCs w:val="28"/>
        </w:rPr>
        <w:t>9</w:t>
      </w:r>
      <w:r w:rsidRPr="001A24BE">
        <w:rPr>
          <w:sz w:val="28"/>
          <w:szCs w:val="28"/>
        </w:rPr>
        <w:t>.201</w:t>
      </w:r>
      <w:r w:rsidR="001B23CA">
        <w:rPr>
          <w:sz w:val="28"/>
          <w:szCs w:val="28"/>
        </w:rPr>
        <w:t>8</w:t>
      </w:r>
      <w:r w:rsidRPr="001A24BE">
        <w:rPr>
          <w:sz w:val="28"/>
          <w:szCs w:val="28"/>
        </w:rPr>
        <w:t xml:space="preserve"> г., № </w:t>
      </w:r>
      <w:r w:rsidR="00A247BD">
        <w:rPr>
          <w:sz w:val="28"/>
          <w:szCs w:val="28"/>
        </w:rPr>
        <w:t>3</w:t>
      </w:r>
      <w:r w:rsidR="001B23CA">
        <w:rPr>
          <w:sz w:val="28"/>
          <w:szCs w:val="28"/>
        </w:rPr>
        <w:t>9-2</w:t>
      </w:r>
      <w:r w:rsidRPr="001A24BE">
        <w:rPr>
          <w:sz w:val="28"/>
          <w:szCs w:val="28"/>
        </w:rPr>
        <w:t xml:space="preserve"> от </w:t>
      </w:r>
      <w:r w:rsidR="001B23CA">
        <w:rPr>
          <w:sz w:val="28"/>
          <w:szCs w:val="28"/>
        </w:rPr>
        <w:t>17</w:t>
      </w:r>
      <w:r>
        <w:rPr>
          <w:sz w:val="28"/>
          <w:szCs w:val="28"/>
        </w:rPr>
        <w:t>.</w:t>
      </w:r>
      <w:r w:rsidR="005E5BE4">
        <w:rPr>
          <w:sz w:val="28"/>
          <w:szCs w:val="28"/>
        </w:rPr>
        <w:t>1</w:t>
      </w:r>
      <w:r w:rsidR="001B23CA">
        <w:rPr>
          <w:sz w:val="28"/>
          <w:szCs w:val="28"/>
        </w:rPr>
        <w:t>0</w:t>
      </w:r>
      <w:r w:rsidRPr="001A24BE">
        <w:rPr>
          <w:sz w:val="28"/>
          <w:szCs w:val="28"/>
        </w:rPr>
        <w:t>.201</w:t>
      </w:r>
      <w:r w:rsidR="001B23CA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  <w:r w:rsidR="001B23CA">
        <w:rPr>
          <w:sz w:val="28"/>
          <w:szCs w:val="28"/>
        </w:rPr>
        <w:t xml:space="preserve">, </w:t>
      </w:r>
      <w:r w:rsidR="00E821F1">
        <w:rPr>
          <w:sz w:val="28"/>
          <w:szCs w:val="28"/>
        </w:rPr>
        <w:t>№41-2 от 21.12.2018г.</w:t>
      </w:r>
      <w:r w:rsidR="005E5BE4">
        <w:rPr>
          <w:sz w:val="28"/>
          <w:szCs w:val="28"/>
        </w:rPr>
        <w:t>)</w:t>
      </w:r>
      <w:r w:rsidRPr="001A24BE">
        <w:rPr>
          <w:sz w:val="28"/>
          <w:szCs w:val="28"/>
        </w:rPr>
        <w:t>.</w:t>
      </w:r>
    </w:p>
    <w:p w:rsidR="00C65A63" w:rsidRDefault="00C65A63" w:rsidP="004A4A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 учетом изменений и дополнений </w:t>
      </w:r>
      <w:r w:rsidR="00B744FD">
        <w:rPr>
          <w:sz w:val="28"/>
          <w:szCs w:val="28"/>
        </w:rPr>
        <w:t>в</w:t>
      </w:r>
      <w:r w:rsidR="007D7AEB">
        <w:rPr>
          <w:sz w:val="28"/>
          <w:szCs w:val="28"/>
        </w:rPr>
        <w:t xml:space="preserve"> Решение </w:t>
      </w:r>
      <w:r>
        <w:rPr>
          <w:sz w:val="28"/>
          <w:szCs w:val="28"/>
        </w:rPr>
        <w:t xml:space="preserve"> основные характеристики бюджета муниципального образования "</w:t>
      </w:r>
      <w:proofErr w:type="spellStart"/>
      <w:r>
        <w:rPr>
          <w:sz w:val="28"/>
          <w:szCs w:val="28"/>
        </w:rPr>
        <w:t>Клетнянский</w:t>
      </w:r>
      <w:proofErr w:type="spellEnd"/>
      <w:r>
        <w:rPr>
          <w:sz w:val="28"/>
          <w:szCs w:val="28"/>
        </w:rPr>
        <w:t xml:space="preserve"> муниципальный район</w:t>
      </w:r>
      <w:proofErr w:type="gramStart"/>
      <w:r>
        <w:rPr>
          <w:sz w:val="28"/>
          <w:szCs w:val="28"/>
        </w:rPr>
        <w:t>"у</w:t>
      </w:r>
      <w:proofErr w:type="gramEnd"/>
      <w:r>
        <w:rPr>
          <w:sz w:val="28"/>
          <w:szCs w:val="28"/>
        </w:rPr>
        <w:t>тверждены:</w:t>
      </w:r>
    </w:p>
    <w:p w:rsidR="00C65A63" w:rsidRDefault="007D7AEB" w:rsidP="004A4A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доходам – </w:t>
      </w:r>
      <w:r w:rsidR="00E821F1">
        <w:rPr>
          <w:sz w:val="28"/>
          <w:szCs w:val="28"/>
        </w:rPr>
        <w:t>272 666,6</w:t>
      </w:r>
      <w:r w:rsidR="00C65A63">
        <w:rPr>
          <w:sz w:val="28"/>
          <w:szCs w:val="28"/>
        </w:rPr>
        <w:t xml:space="preserve"> тыс. руб.</w:t>
      </w:r>
    </w:p>
    <w:p w:rsidR="00C65A63" w:rsidRDefault="00E821F1" w:rsidP="004A4A0E">
      <w:pPr>
        <w:jc w:val="both"/>
        <w:rPr>
          <w:sz w:val="28"/>
          <w:szCs w:val="28"/>
        </w:rPr>
      </w:pPr>
      <w:r>
        <w:rPr>
          <w:sz w:val="28"/>
          <w:szCs w:val="28"/>
        </w:rPr>
        <w:t>по расходам – 283 271,1</w:t>
      </w:r>
      <w:r w:rsidR="00C65A63">
        <w:rPr>
          <w:sz w:val="28"/>
          <w:szCs w:val="28"/>
        </w:rPr>
        <w:t xml:space="preserve"> тыс. руб.</w:t>
      </w:r>
    </w:p>
    <w:p w:rsidR="004A4A0E" w:rsidRDefault="00C65A63" w:rsidP="004A4A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источникам финансирования дефицита - </w:t>
      </w:r>
      <w:r w:rsidR="00893B08">
        <w:rPr>
          <w:sz w:val="28"/>
          <w:szCs w:val="28"/>
        </w:rPr>
        <w:t xml:space="preserve">- </w:t>
      </w:r>
      <w:r>
        <w:rPr>
          <w:sz w:val="28"/>
          <w:szCs w:val="28"/>
        </w:rPr>
        <w:t>1</w:t>
      </w:r>
      <w:r w:rsidR="00E821F1">
        <w:rPr>
          <w:sz w:val="28"/>
          <w:szCs w:val="28"/>
        </w:rPr>
        <w:t>0 604,5</w:t>
      </w:r>
      <w:r>
        <w:rPr>
          <w:sz w:val="28"/>
          <w:szCs w:val="28"/>
        </w:rPr>
        <w:t xml:space="preserve"> тыс. руб.</w:t>
      </w:r>
      <w:r w:rsidR="004A4A0E" w:rsidRPr="001A24BE">
        <w:rPr>
          <w:sz w:val="28"/>
          <w:szCs w:val="28"/>
        </w:rPr>
        <w:t xml:space="preserve"> </w:t>
      </w:r>
    </w:p>
    <w:p w:rsidR="00524196" w:rsidRDefault="00B9052C" w:rsidP="004A4A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Изменение показателей бюджета на конец года сложилось следующим образом:</w:t>
      </w:r>
    </w:p>
    <w:p w:rsidR="00B9052C" w:rsidRDefault="00E821F1" w:rsidP="004A4A0E">
      <w:pPr>
        <w:jc w:val="both"/>
        <w:rPr>
          <w:sz w:val="28"/>
          <w:szCs w:val="28"/>
        </w:rPr>
      </w:pPr>
      <w:r>
        <w:rPr>
          <w:sz w:val="28"/>
          <w:szCs w:val="28"/>
        </w:rPr>
        <w:t>- доходы увеличились на 35 722,8</w:t>
      </w:r>
      <w:r w:rsidR="00B9052C">
        <w:rPr>
          <w:sz w:val="28"/>
          <w:szCs w:val="28"/>
        </w:rPr>
        <w:t xml:space="preserve"> тыс. руб., из них собственны</w:t>
      </w:r>
      <w:r>
        <w:rPr>
          <w:sz w:val="28"/>
          <w:szCs w:val="28"/>
        </w:rPr>
        <w:t>е доходы увеличились на 1 393,0</w:t>
      </w:r>
      <w:r w:rsidR="00B9052C">
        <w:rPr>
          <w:sz w:val="28"/>
          <w:szCs w:val="28"/>
        </w:rPr>
        <w:t xml:space="preserve"> тыс. руб., безвозмездные поступления на </w:t>
      </w:r>
      <w:r>
        <w:rPr>
          <w:sz w:val="28"/>
          <w:szCs w:val="28"/>
        </w:rPr>
        <w:t>34 329,8</w:t>
      </w:r>
      <w:r w:rsidR="00B9052C">
        <w:rPr>
          <w:sz w:val="28"/>
          <w:szCs w:val="28"/>
        </w:rPr>
        <w:t xml:space="preserve"> тыс. руб.;</w:t>
      </w:r>
    </w:p>
    <w:p w:rsidR="00B9052C" w:rsidRDefault="00B9052C" w:rsidP="004A4A0E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821F1">
        <w:rPr>
          <w:sz w:val="28"/>
          <w:szCs w:val="28"/>
        </w:rPr>
        <w:t xml:space="preserve"> расходы увеличились на 46 327,3</w:t>
      </w:r>
      <w:r>
        <w:rPr>
          <w:sz w:val="28"/>
          <w:szCs w:val="28"/>
        </w:rPr>
        <w:t xml:space="preserve"> тыс. руб.</w:t>
      </w:r>
    </w:p>
    <w:p w:rsidR="00B9052C" w:rsidRPr="001A24BE" w:rsidRDefault="00B9052C" w:rsidP="004A4A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превышением </w:t>
      </w:r>
      <w:r w:rsidR="00E821F1">
        <w:rPr>
          <w:sz w:val="28"/>
          <w:szCs w:val="28"/>
        </w:rPr>
        <w:t>расходов бюджета</w:t>
      </w:r>
      <w:r>
        <w:rPr>
          <w:sz w:val="28"/>
          <w:szCs w:val="28"/>
        </w:rPr>
        <w:t xml:space="preserve"> над </w:t>
      </w:r>
      <w:r w:rsidR="00E821F1">
        <w:rPr>
          <w:sz w:val="28"/>
          <w:szCs w:val="28"/>
        </w:rPr>
        <w:t>доходными источниками</w:t>
      </w:r>
      <w:r>
        <w:rPr>
          <w:sz w:val="28"/>
          <w:szCs w:val="28"/>
        </w:rPr>
        <w:t>, на конец отчетного года бюджет ут</w:t>
      </w:r>
      <w:r w:rsidR="00E821F1">
        <w:rPr>
          <w:sz w:val="28"/>
          <w:szCs w:val="28"/>
        </w:rPr>
        <w:t>вержден с де</w:t>
      </w:r>
      <w:r>
        <w:rPr>
          <w:sz w:val="28"/>
          <w:szCs w:val="28"/>
        </w:rPr>
        <w:t xml:space="preserve">фицитом в сумме </w:t>
      </w:r>
      <w:r w:rsidR="000B537A">
        <w:rPr>
          <w:sz w:val="28"/>
          <w:szCs w:val="28"/>
        </w:rPr>
        <w:t>10 604,5</w:t>
      </w:r>
      <w:r>
        <w:rPr>
          <w:sz w:val="28"/>
          <w:szCs w:val="28"/>
        </w:rPr>
        <w:t xml:space="preserve"> тыс. руб.</w:t>
      </w:r>
    </w:p>
    <w:p w:rsidR="004A4A0E" w:rsidRDefault="004A4A0E" w:rsidP="004A4A0E">
      <w:pPr>
        <w:jc w:val="both"/>
        <w:rPr>
          <w:sz w:val="28"/>
          <w:szCs w:val="28"/>
        </w:rPr>
      </w:pPr>
      <w:r w:rsidRPr="001A24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1A24BE">
        <w:rPr>
          <w:sz w:val="28"/>
          <w:szCs w:val="28"/>
        </w:rPr>
        <w:t xml:space="preserve"> За анализируемый период исполнение бюджета района за 201</w:t>
      </w:r>
      <w:r w:rsidR="00E821F1">
        <w:rPr>
          <w:sz w:val="28"/>
          <w:szCs w:val="28"/>
        </w:rPr>
        <w:t>8</w:t>
      </w:r>
      <w:r w:rsidRPr="001A24BE">
        <w:rPr>
          <w:sz w:val="28"/>
          <w:szCs w:val="28"/>
        </w:rPr>
        <w:t xml:space="preserve"> год составило по доходам </w:t>
      </w:r>
      <w:r w:rsidR="00E821F1">
        <w:rPr>
          <w:sz w:val="28"/>
          <w:szCs w:val="28"/>
        </w:rPr>
        <w:t>273 338,1</w:t>
      </w:r>
      <w:r w:rsidR="00893B08">
        <w:rPr>
          <w:sz w:val="28"/>
          <w:szCs w:val="28"/>
        </w:rPr>
        <w:t xml:space="preserve"> </w:t>
      </w:r>
      <w:r w:rsidRPr="001A24BE">
        <w:rPr>
          <w:sz w:val="28"/>
          <w:szCs w:val="28"/>
        </w:rPr>
        <w:t>тыс. рублей или</w:t>
      </w:r>
      <w:r w:rsidR="00C65A63">
        <w:rPr>
          <w:sz w:val="28"/>
          <w:szCs w:val="28"/>
        </w:rPr>
        <w:t xml:space="preserve"> 100,</w:t>
      </w:r>
      <w:r w:rsidR="00993479">
        <w:rPr>
          <w:sz w:val="28"/>
          <w:szCs w:val="28"/>
        </w:rPr>
        <w:t>2</w:t>
      </w:r>
      <w:r w:rsidRPr="001A24BE">
        <w:rPr>
          <w:sz w:val="28"/>
          <w:szCs w:val="28"/>
        </w:rPr>
        <w:t xml:space="preserve"> процентов к уточненном</w:t>
      </w:r>
      <w:r w:rsidR="00807DC0">
        <w:rPr>
          <w:sz w:val="28"/>
          <w:szCs w:val="28"/>
        </w:rPr>
        <w:t>у прогнозу</w:t>
      </w:r>
      <w:r w:rsidR="006E5CC0">
        <w:rPr>
          <w:sz w:val="28"/>
          <w:szCs w:val="28"/>
        </w:rPr>
        <w:t xml:space="preserve"> и 100,3</w:t>
      </w:r>
      <w:r w:rsidR="005B3B30">
        <w:rPr>
          <w:sz w:val="28"/>
          <w:szCs w:val="28"/>
        </w:rPr>
        <w:t>%  к ут</w:t>
      </w:r>
      <w:r w:rsidR="00993479">
        <w:rPr>
          <w:sz w:val="28"/>
          <w:szCs w:val="28"/>
        </w:rPr>
        <w:t>очненным назначениям ( 272 423,0</w:t>
      </w:r>
      <w:r w:rsidR="005B3B30">
        <w:rPr>
          <w:sz w:val="28"/>
          <w:szCs w:val="28"/>
        </w:rPr>
        <w:t xml:space="preserve"> тыс. руб.)</w:t>
      </w:r>
      <w:proofErr w:type="gramStart"/>
      <w:r w:rsidR="005B3B30">
        <w:rPr>
          <w:sz w:val="28"/>
          <w:szCs w:val="28"/>
        </w:rPr>
        <w:t xml:space="preserve"> </w:t>
      </w:r>
      <w:r w:rsidRPr="001A24BE">
        <w:rPr>
          <w:sz w:val="28"/>
          <w:szCs w:val="28"/>
        </w:rPr>
        <w:t>,</w:t>
      </w:r>
      <w:proofErr w:type="gramEnd"/>
      <w:r w:rsidRPr="001A24BE">
        <w:rPr>
          <w:sz w:val="28"/>
          <w:szCs w:val="28"/>
        </w:rPr>
        <w:t xml:space="preserve"> по расходам </w:t>
      </w:r>
      <w:r w:rsidR="00893B08">
        <w:rPr>
          <w:sz w:val="28"/>
          <w:szCs w:val="28"/>
        </w:rPr>
        <w:t>2</w:t>
      </w:r>
      <w:r w:rsidR="006E5CC0">
        <w:rPr>
          <w:sz w:val="28"/>
          <w:szCs w:val="28"/>
        </w:rPr>
        <w:t>80 248,9</w:t>
      </w:r>
      <w:r w:rsidRPr="001A24BE">
        <w:rPr>
          <w:sz w:val="28"/>
          <w:szCs w:val="28"/>
        </w:rPr>
        <w:t xml:space="preserve"> тыс. рублей или </w:t>
      </w:r>
      <w:r w:rsidR="006F4CAA">
        <w:rPr>
          <w:sz w:val="28"/>
          <w:szCs w:val="28"/>
        </w:rPr>
        <w:t>98,9% к уточненн</w:t>
      </w:r>
      <w:r w:rsidR="005B3B30">
        <w:rPr>
          <w:sz w:val="28"/>
          <w:szCs w:val="28"/>
        </w:rPr>
        <w:t>ому прогнозу</w:t>
      </w:r>
      <w:r w:rsidR="006F4CAA">
        <w:rPr>
          <w:sz w:val="28"/>
          <w:szCs w:val="28"/>
        </w:rPr>
        <w:t xml:space="preserve"> и </w:t>
      </w:r>
      <w:r>
        <w:rPr>
          <w:sz w:val="28"/>
          <w:szCs w:val="28"/>
        </w:rPr>
        <w:t>9</w:t>
      </w:r>
      <w:r w:rsidR="006E5CC0">
        <w:rPr>
          <w:sz w:val="28"/>
          <w:szCs w:val="28"/>
        </w:rPr>
        <w:t>9,0</w:t>
      </w:r>
      <w:r w:rsidRPr="001A24BE">
        <w:rPr>
          <w:sz w:val="28"/>
          <w:szCs w:val="28"/>
        </w:rPr>
        <w:t xml:space="preserve"> процентов </w:t>
      </w:r>
      <w:r w:rsidR="006F4CAA">
        <w:rPr>
          <w:sz w:val="28"/>
          <w:szCs w:val="28"/>
        </w:rPr>
        <w:t xml:space="preserve">к бюджетным </w:t>
      </w:r>
      <w:r w:rsidR="006F4CAA">
        <w:rPr>
          <w:sz w:val="28"/>
          <w:szCs w:val="28"/>
        </w:rPr>
        <w:lastRenderedPageBreak/>
        <w:t xml:space="preserve">ассигнованиям, утвержденным сводной бюджетной росписью расходов ( </w:t>
      </w:r>
      <w:r w:rsidR="006F221C">
        <w:rPr>
          <w:sz w:val="28"/>
          <w:szCs w:val="28"/>
        </w:rPr>
        <w:t>283 027,5</w:t>
      </w:r>
      <w:r w:rsidR="005B3B30">
        <w:rPr>
          <w:sz w:val="28"/>
          <w:szCs w:val="28"/>
        </w:rPr>
        <w:t xml:space="preserve"> тыс. руб.) </w:t>
      </w:r>
      <w:r w:rsidRPr="001A24BE">
        <w:rPr>
          <w:sz w:val="28"/>
          <w:szCs w:val="28"/>
        </w:rPr>
        <w:t xml:space="preserve">и по итогам года сложился </w:t>
      </w:r>
      <w:r w:rsidR="006F221C">
        <w:rPr>
          <w:sz w:val="28"/>
          <w:szCs w:val="28"/>
        </w:rPr>
        <w:t>де</w:t>
      </w:r>
      <w:r w:rsidR="002831E7">
        <w:rPr>
          <w:sz w:val="28"/>
          <w:szCs w:val="28"/>
        </w:rPr>
        <w:t>фицит</w:t>
      </w:r>
      <w:r w:rsidRPr="001A24BE">
        <w:rPr>
          <w:sz w:val="28"/>
          <w:szCs w:val="28"/>
        </w:rPr>
        <w:t xml:space="preserve"> в размере</w:t>
      </w:r>
      <w:r w:rsidR="002831E7">
        <w:rPr>
          <w:sz w:val="28"/>
          <w:szCs w:val="28"/>
        </w:rPr>
        <w:t xml:space="preserve"> </w:t>
      </w:r>
      <w:r w:rsidRPr="001A24BE">
        <w:rPr>
          <w:sz w:val="28"/>
          <w:szCs w:val="28"/>
        </w:rPr>
        <w:t xml:space="preserve"> </w:t>
      </w:r>
      <w:r w:rsidR="006F221C">
        <w:rPr>
          <w:sz w:val="28"/>
          <w:szCs w:val="28"/>
        </w:rPr>
        <w:t>6910,8</w:t>
      </w:r>
      <w:r w:rsidR="00893B08">
        <w:rPr>
          <w:sz w:val="28"/>
          <w:szCs w:val="28"/>
        </w:rPr>
        <w:t xml:space="preserve"> </w:t>
      </w:r>
      <w:r w:rsidRPr="001A24BE">
        <w:rPr>
          <w:sz w:val="28"/>
          <w:szCs w:val="28"/>
        </w:rPr>
        <w:t>тыс. рублей.</w:t>
      </w:r>
    </w:p>
    <w:p w:rsidR="006F4CAA" w:rsidRDefault="006F4CAA" w:rsidP="004A4A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Отклонение показателей сводной бюджетной росписи от утвержденных решением районного Совета народных депутатов в сумме </w:t>
      </w:r>
      <w:r w:rsidR="001908DE">
        <w:rPr>
          <w:b/>
          <w:sz w:val="28"/>
          <w:szCs w:val="28"/>
        </w:rPr>
        <w:t>243,6</w:t>
      </w:r>
      <w:r>
        <w:rPr>
          <w:sz w:val="28"/>
          <w:szCs w:val="28"/>
        </w:rPr>
        <w:t xml:space="preserve"> тыс. руб.</w:t>
      </w:r>
      <w:r w:rsidR="005B3B30">
        <w:rPr>
          <w:sz w:val="28"/>
          <w:szCs w:val="28"/>
        </w:rPr>
        <w:t xml:space="preserve"> связано с сокращением ассигнований во исполнение Закона Брянской области от </w:t>
      </w:r>
      <w:r w:rsidR="001908DE">
        <w:rPr>
          <w:sz w:val="28"/>
          <w:szCs w:val="28"/>
        </w:rPr>
        <w:t>21</w:t>
      </w:r>
      <w:r w:rsidR="005B3B30">
        <w:rPr>
          <w:sz w:val="28"/>
          <w:szCs w:val="28"/>
        </w:rPr>
        <w:t>.12.201</w:t>
      </w:r>
      <w:r w:rsidR="001908DE">
        <w:rPr>
          <w:sz w:val="28"/>
          <w:szCs w:val="28"/>
        </w:rPr>
        <w:t>8г. № 109</w:t>
      </w:r>
      <w:r w:rsidR="000B537A">
        <w:rPr>
          <w:sz w:val="28"/>
          <w:szCs w:val="28"/>
        </w:rPr>
        <w:t>-З</w:t>
      </w:r>
      <w:r w:rsidR="008A13FC">
        <w:rPr>
          <w:sz w:val="28"/>
          <w:szCs w:val="28"/>
        </w:rPr>
        <w:t>, Постановления Правительства Брянской области от 24.12.2018г. № 662-п</w:t>
      </w:r>
      <w:r w:rsidR="000B537A">
        <w:rPr>
          <w:sz w:val="28"/>
          <w:szCs w:val="28"/>
        </w:rPr>
        <w:t xml:space="preserve"> и во исполнение постановлений администрации </w:t>
      </w:r>
      <w:proofErr w:type="spellStart"/>
      <w:r w:rsidR="000B537A">
        <w:rPr>
          <w:sz w:val="28"/>
          <w:szCs w:val="28"/>
        </w:rPr>
        <w:t>Клетнянского</w:t>
      </w:r>
      <w:proofErr w:type="spellEnd"/>
      <w:r w:rsidR="000B537A">
        <w:rPr>
          <w:sz w:val="28"/>
          <w:szCs w:val="28"/>
        </w:rPr>
        <w:t xml:space="preserve"> района </w:t>
      </w:r>
      <w:proofErr w:type="gramStart"/>
      <w:r w:rsidR="000B537A">
        <w:rPr>
          <w:sz w:val="28"/>
          <w:szCs w:val="28"/>
        </w:rPr>
        <w:t xml:space="preserve">( </w:t>
      </w:r>
      <w:proofErr w:type="gramEnd"/>
      <w:r w:rsidR="000B537A">
        <w:rPr>
          <w:sz w:val="28"/>
          <w:szCs w:val="28"/>
        </w:rPr>
        <w:t>ст. 217 бюджетного кодекса РФ).</w:t>
      </w:r>
    </w:p>
    <w:p w:rsidR="008A13FC" w:rsidRPr="001A24BE" w:rsidRDefault="008A13FC" w:rsidP="004A4A0E">
      <w:pPr>
        <w:jc w:val="both"/>
        <w:rPr>
          <w:sz w:val="28"/>
          <w:szCs w:val="28"/>
        </w:rPr>
      </w:pPr>
    </w:p>
    <w:p w:rsidR="00646BE8" w:rsidRPr="00E80F6F" w:rsidRDefault="00646BE8" w:rsidP="00646BE8">
      <w:pPr>
        <w:jc w:val="center"/>
      </w:pPr>
    </w:p>
    <w:p w:rsidR="00025EC2" w:rsidRDefault="00025EC2" w:rsidP="002E164F">
      <w:pPr>
        <w:jc w:val="both"/>
        <w:rPr>
          <w:b/>
        </w:rPr>
      </w:pPr>
      <w:r>
        <w:rPr>
          <w:b/>
        </w:rPr>
        <w:t xml:space="preserve">              </w:t>
      </w:r>
      <w:r w:rsidRPr="00025EC2">
        <w:rPr>
          <w:b/>
        </w:rPr>
        <w:t>Сравнительный анализ исполнени</w:t>
      </w:r>
      <w:r w:rsidR="003B444A">
        <w:rPr>
          <w:b/>
        </w:rPr>
        <w:t>я районного бюджета з</w:t>
      </w:r>
      <w:r w:rsidR="001908DE">
        <w:rPr>
          <w:b/>
        </w:rPr>
        <w:t>а 2014-2018</w:t>
      </w:r>
      <w:r w:rsidRPr="00025EC2">
        <w:rPr>
          <w:b/>
        </w:rPr>
        <w:t xml:space="preserve"> годы.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559"/>
        <w:gridCol w:w="1559"/>
        <w:gridCol w:w="1701"/>
        <w:gridCol w:w="1985"/>
        <w:gridCol w:w="992"/>
      </w:tblGrid>
      <w:tr w:rsidR="00F918CD" w:rsidRPr="00D56F8D" w:rsidTr="00F918CD">
        <w:trPr>
          <w:trHeight w:val="359"/>
        </w:trPr>
        <w:tc>
          <w:tcPr>
            <w:tcW w:w="2127" w:type="dxa"/>
            <w:shd w:val="clear" w:color="auto" w:fill="auto"/>
            <w:vAlign w:val="center"/>
          </w:tcPr>
          <w:p w:rsidR="00F918CD" w:rsidRPr="00F918CD" w:rsidRDefault="00F918CD" w:rsidP="00311F71">
            <w:pPr>
              <w:jc w:val="center"/>
            </w:pPr>
            <w:r w:rsidRPr="00F918CD">
              <w:t>Наименование показателя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18CD" w:rsidRPr="00F918CD" w:rsidRDefault="00F918CD" w:rsidP="00311F71">
            <w:pPr>
              <w:jc w:val="center"/>
            </w:pPr>
            <w:r>
              <w:t>Утверждено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18CD" w:rsidRPr="00F918CD" w:rsidRDefault="00F918CD" w:rsidP="00311F71">
            <w:pPr>
              <w:jc w:val="center"/>
            </w:pPr>
            <w:r>
              <w:t>Уточненные назначения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18CD" w:rsidRPr="00F918CD" w:rsidRDefault="00F918CD" w:rsidP="00311F71">
            <w:pPr>
              <w:jc w:val="center"/>
            </w:pPr>
            <w:r>
              <w:t>Исполнено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918CD" w:rsidRPr="00F918CD" w:rsidRDefault="00F918CD" w:rsidP="00311F71">
            <w:pPr>
              <w:jc w:val="center"/>
            </w:pPr>
            <w:r>
              <w:t xml:space="preserve">Процент исполнения к уточненному </w:t>
            </w:r>
            <w:proofErr w:type="spellStart"/>
            <w:r>
              <w:t>плану,%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F918CD" w:rsidRPr="00F918CD" w:rsidRDefault="00F918CD" w:rsidP="00311F71">
            <w:pPr>
              <w:jc w:val="center"/>
            </w:pPr>
            <w:r>
              <w:t xml:space="preserve">Темп </w:t>
            </w:r>
            <w:proofErr w:type="spellStart"/>
            <w:r>
              <w:t>роста,%</w:t>
            </w:r>
            <w:proofErr w:type="spellEnd"/>
          </w:p>
        </w:tc>
      </w:tr>
      <w:tr w:rsidR="00025EC2" w:rsidRPr="00D56F8D" w:rsidTr="00311F71">
        <w:trPr>
          <w:trHeight w:val="359"/>
        </w:trPr>
        <w:tc>
          <w:tcPr>
            <w:tcW w:w="9923" w:type="dxa"/>
            <w:gridSpan w:val="6"/>
            <w:shd w:val="clear" w:color="auto" w:fill="auto"/>
            <w:vAlign w:val="center"/>
          </w:tcPr>
          <w:p w:rsidR="00025EC2" w:rsidRPr="00925ECC" w:rsidRDefault="00025EC2" w:rsidP="00311F71">
            <w:pPr>
              <w:jc w:val="center"/>
              <w:rPr>
                <w:b/>
              </w:rPr>
            </w:pPr>
            <w:r w:rsidRPr="00925ECC">
              <w:rPr>
                <w:b/>
              </w:rPr>
              <w:t>2014 год</w:t>
            </w:r>
          </w:p>
        </w:tc>
      </w:tr>
      <w:tr w:rsidR="00025EC2" w:rsidRPr="00D56F8D" w:rsidTr="00311F71">
        <w:trPr>
          <w:trHeight w:val="359"/>
        </w:trPr>
        <w:tc>
          <w:tcPr>
            <w:tcW w:w="2127" w:type="dxa"/>
            <w:shd w:val="clear" w:color="auto" w:fill="auto"/>
            <w:vAlign w:val="center"/>
          </w:tcPr>
          <w:p w:rsidR="00025EC2" w:rsidRPr="00B42AC0" w:rsidRDefault="00025EC2" w:rsidP="00311F71">
            <w:r>
              <w:rPr>
                <w:sz w:val="22"/>
                <w:szCs w:val="22"/>
              </w:rPr>
              <w:t>Доходы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5EC2" w:rsidRPr="00D31D01" w:rsidRDefault="00025EC2" w:rsidP="00311F71">
            <w:pPr>
              <w:ind w:right="-5" w:firstLine="16"/>
              <w:jc w:val="center"/>
              <w:rPr>
                <w:szCs w:val="28"/>
              </w:rPr>
            </w:pPr>
            <w:r>
              <w:rPr>
                <w:szCs w:val="28"/>
              </w:rPr>
              <w:t>272932,8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5EC2" w:rsidRPr="00D31D01" w:rsidRDefault="00025EC2" w:rsidP="00311F71">
            <w:pPr>
              <w:ind w:right="-5"/>
              <w:jc w:val="center"/>
              <w:rPr>
                <w:szCs w:val="28"/>
              </w:rPr>
            </w:pPr>
            <w:r>
              <w:rPr>
                <w:szCs w:val="28"/>
              </w:rPr>
              <w:t>272932,8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5EC2" w:rsidRPr="00D31D01" w:rsidRDefault="00025EC2" w:rsidP="00311F71">
            <w:pPr>
              <w:ind w:right="-5" w:firstLine="16"/>
              <w:jc w:val="center"/>
              <w:rPr>
                <w:szCs w:val="28"/>
              </w:rPr>
            </w:pPr>
            <w:r>
              <w:rPr>
                <w:szCs w:val="28"/>
              </w:rPr>
              <w:t>270658,9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25EC2" w:rsidRPr="00D31D01" w:rsidRDefault="00025EC2" w:rsidP="00311F71">
            <w:pPr>
              <w:ind w:right="-5" w:firstLine="16"/>
              <w:jc w:val="center"/>
              <w:rPr>
                <w:szCs w:val="28"/>
              </w:rPr>
            </w:pPr>
            <w:r>
              <w:rPr>
                <w:szCs w:val="28"/>
              </w:rPr>
              <w:t>99,2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5EC2" w:rsidRPr="00975A5C" w:rsidRDefault="00025EC2" w:rsidP="00311F71">
            <w:pPr>
              <w:jc w:val="center"/>
            </w:pPr>
            <w:r>
              <w:t>96,4</w:t>
            </w:r>
          </w:p>
        </w:tc>
      </w:tr>
      <w:tr w:rsidR="00025EC2" w:rsidRPr="00D56F8D" w:rsidTr="00311F71">
        <w:trPr>
          <w:trHeight w:val="359"/>
        </w:trPr>
        <w:tc>
          <w:tcPr>
            <w:tcW w:w="2127" w:type="dxa"/>
            <w:shd w:val="clear" w:color="auto" w:fill="auto"/>
            <w:vAlign w:val="center"/>
          </w:tcPr>
          <w:p w:rsidR="00025EC2" w:rsidRPr="00B42AC0" w:rsidRDefault="00025EC2" w:rsidP="00311F71">
            <w:r>
              <w:rPr>
                <w:sz w:val="22"/>
                <w:szCs w:val="22"/>
              </w:rPr>
              <w:t>Расходы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5EC2" w:rsidRPr="00D31D01" w:rsidRDefault="00025EC2" w:rsidP="00311F71">
            <w:pPr>
              <w:ind w:right="-5" w:firstLine="16"/>
              <w:jc w:val="center"/>
              <w:rPr>
                <w:szCs w:val="28"/>
              </w:rPr>
            </w:pPr>
            <w:r>
              <w:rPr>
                <w:szCs w:val="28"/>
              </w:rPr>
              <w:t>276254,0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5EC2" w:rsidRPr="00D31D01" w:rsidRDefault="00025EC2" w:rsidP="00311F71">
            <w:pPr>
              <w:ind w:right="-5"/>
              <w:jc w:val="center"/>
              <w:rPr>
                <w:szCs w:val="28"/>
              </w:rPr>
            </w:pPr>
            <w:r>
              <w:rPr>
                <w:szCs w:val="28"/>
              </w:rPr>
              <w:t>276254,0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5EC2" w:rsidRPr="00D31D01" w:rsidRDefault="00025EC2" w:rsidP="00311F71">
            <w:pPr>
              <w:ind w:right="-5" w:firstLine="16"/>
              <w:jc w:val="center"/>
              <w:rPr>
                <w:szCs w:val="28"/>
              </w:rPr>
            </w:pPr>
            <w:r>
              <w:rPr>
                <w:szCs w:val="28"/>
              </w:rPr>
              <w:t>271543,5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25EC2" w:rsidRPr="00D31D01" w:rsidRDefault="00025EC2" w:rsidP="00311F71">
            <w:pPr>
              <w:ind w:right="-5" w:firstLine="16"/>
              <w:jc w:val="center"/>
              <w:rPr>
                <w:szCs w:val="28"/>
              </w:rPr>
            </w:pPr>
            <w:r>
              <w:rPr>
                <w:szCs w:val="28"/>
              </w:rPr>
              <w:t>98,3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5EC2" w:rsidRPr="00975A5C" w:rsidRDefault="00025EC2" w:rsidP="00311F71">
            <w:pPr>
              <w:jc w:val="center"/>
            </w:pPr>
            <w:r>
              <w:t>98,8</w:t>
            </w:r>
          </w:p>
        </w:tc>
      </w:tr>
      <w:tr w:rsidR="00025EC2" w:rsidRPr="00D56F8D" w:rsidTr="00311F71">
        <w:trPr>
          <w:trHeight w:val="359"/>
        </w:trPr>
        <w:tc>
          <w:tcPr>
            <w:tcW w:w="2127" w:type="dxa"/>
            <w:shd w:val="clear" w:color="auto" w:fill="auto"/>
            <w:vAlign w:val="center"/>
          </w:tcPr>
          <w:p w:rsidR="00025EC2" w:rsidRDefault="00025EC2" w:rsidP="00311F71">
            <w:proofErr w:type="spellStart"/>
            <w:r>
              <w:rPr>
                <w:sz w:val="22"/>
                <w:szCs w:val="22"/>
              </w:rPr>
              <w:t>Профицит</w:t>
            </w:r>
            <w:proofErr w:type="spellEnd"/>
            <w:r>
              <w:rPr>
                <w:sz w:val="22"/>
                <w:szCs w:val="22"/>
              </w:rPr>
              <w:t>(+)</w:t>
            </w:r>
          </w:p>
          <w:p w:rsidR="00025EC2" w:rsidRPr="00B42AC0" w:rsidRDefault="00025EC2" w:rsidP="00311F71">
            <w:r>
              <w:rPr>
                <w:sz w:val="22"/>
                <w:szCs w:val="22"/>
              </w:rPr>
              <w:t>Дефицит</w:t>
            </w:r>
            <w:proofErr w:type="gramStart"/>
            <w:r>
              <w:rPr>
                <w:sz w:val="22"/>
                <w:szCs w:val="22"/>
              </w:rPr>
              <w:t xml:space="preserve"> (-)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025EC2" w:rsidRPr="00D31D01" w:rsidRDefault="00025EC2" w:rsidP="00311F71">
            <w:pPr>
              <w:ind w:right="-5" w:firstLine="16"/>
              <w:jc w:val="center"/>
              <w:rPr>
                <w:szCs w:val="28"/>
              </w:rPr>
            </w:pPr>
            <w:r w:rsidRPr="00D31D01">
              <w:rPr>
                <w:szCs w:val="28"/>
              </w:rPr>
              <w:t>-</w:t>
            </w:r>
            <w:r>
              <w:rPr>
                <w:szCs w:val="28"/>
              </w:rPr>
              <w:t>3321,2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5EC2" w:rsidRPr="00D31D01" w:rsidRDefault="00025EC2" w:rsidP="00311F71">
            <w:pPr>
              <w:ind w:right="-5"/>
              <w:jc w:val="center"/>
              <w:rPr>
                <w:szCs w:val="28"/>
              </w:rPr>
            </w:pPr>
            <w:r w:rsidRPr="00D31D01">
              <w:rPr>
                <w:szCs w:val="28"/>
              </w:rPr>
              <w:t>-</w:t>
            </w:r>
            <w:r>
              <w:rPr>
                <w:szCs w:val="28"/>
              </w:rPr>
              <w:t>3321,2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5EC2" w:rsidRPr="00D31D01" w:rsidRDefault="00025EC2" w:rsidP="00311F71">
            <w:pPr>
              <w:ind w:right="-5" w:firstLine="16"/>
              <w:jc w:val="center"/>
              <w:rPr>
                <w:szCs w:val="28"/>
              </w:rPr>
            </w:pPr>
            <w:r>
              <w:rPr>
                <w:szCs w:val="28"/>
              </w:rPr>
              <w:t>-884,6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25EC2" w:rsidRPr="00D31D01" w:rsidRDefault="00025EC2" w:rsidP="00311F71">
            <w:pPr>
              <w:ind w:right="-5" w:firstLine="16"/>
              <w:jc w:val="center"/>
              <w:rPr>
                <w:color w:val="92D050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25EC2" w:rsidRPr="00975A5C" w:rsidRDefault="00025EC2" w:rsidP="00311F71">
            <w:pPr>
              <w:jc w:val="center"/>
            </w:pPr>
          </w:p>
        </w:tc>
      </w:tr>
      <w:tr w:rsidR="00F918CD" w:rsidRPr="00D56F8D" w:rsidTr="00F3211D">
        <w:trPr>
          <w:trHeight w:val="359"/>
        </w:trPr>
        <w:tc>
          <w:tcPr>
            <w:tcW w:w="9923" w:type="dxa"/>
            <w:gridSpan w:val="6"/>
            <w:shd w:val="clear" w:color="auto" w:fill="auto"/>
            <w:vAlign w:val="center"/>
          </w:tcPr>
          <w:p w:rsidR="00F918CD" w:rsidRPr="00975A5C" w:rsidRDefault="00F918CD" w:rsidP="00311F71">
            <w:pPr>
              <w:jc w:val="center"/>
            </w:pPr>
            <w:r>
              <w:rPr>
                <w:b/>
              </w:rPr>
              <w:t>2015</w:t>
            </w:r>
            <w:r w:rsidRPr="00925ECC">
              <w:rPr>
                <w:b/>
              </w:rPr>
              <w:t xml:space="preserve"> год</w:t>
            </w:r>
          </w:p>
        </w:tc>
      </w:tr>
      <w:tr w:rsidR="00F918CD" w:rsidRPr="00D56F8D" w:rsidTr="00311F71">
        <w:trPr>
          <w:trHeight w:val="359"/>
        </w:trPr>
        <w:tc>
          <w:tcPr>
            <w:tcW w:w="2127" w:type="dxa"/>
            <w:shd w:val="clear" w:color="auto" w:fill="auto"/>
            <w:vAlign w:val="center"/>
          </w:tcPr>
          <w:p w:rsidR="00F918CD" w:rsidRPr="00B42AC0" w:rsidRDefault="00F918CD" w:rsidP="00F3211D">
            <w:r>
              <w:rPr>
                <w:sz w:val="22"/>
                <w:szCs w:val="22"/>
              </w:rPr>
              <w:t>Доходы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18CD" w:rsidRPr="00D31D01" w:rsidRDefault="00F918CD" w:rsidP="00311F71">
            <w:pPr>
              <w:ind w:right="-5" w:firstLine="16"/>
              <w:jc w:val="center"/>
              <w:rPr>
                <w:szCs w:val="28"/>
              </w:rPr>
            </w:pPr>
            <w:r>
              <w:rPr>
                <w:szCs w:val="28"/>
              </w:rPr>
              <w:t>234246,4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18CD" w:rsidRPr="00D31D01" w:rsidRDefault="00F918CD" w:rsidP="00311F71">
            <w:pPr>
              <w:ind w:right="-5"/>
              <w:jc w:val="center"/>
              <w:rPr>
                <w:szCs w:val="28"/>
              </w:rPr>
            </w:pPr>
            <w:r>
              <w:rPr>
                <w:szCs w:val="28"/>
              </w:rPr>
              <w:t>259527,3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18CD" w:rsidRDefault="00F918CD" w:rsidP="00311F71">
            <w:pPr>
              <w:ind w:right="-5" w:firstLine="16"/>
              <w:jc w:val="center"/>
              <w:rPr>
                <w:szCs w:val="28"/>
              </w:rPr>
            </w:pPr>
            <w:r>
              <w:rPr>
                <w:szCs w:val="28"/>
              </w:rPr>
              <w:t>241426,4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918CD" w:rsidRPr="00F918CD" w:rsidRDefault="0055156B" w:rsidP="00311F71">
            <w:pPr>
              <w:ind w:right="-5" w:firstLine="16"/>
              <w:jc w:val="center"/>
              <w:rPr>
                <w:szCs w:val="28"/>
              </w:rPr>
            </w:pPr>
            <w:r>
              <w:rPr>
                <w:szCs w:val="28"/>
              </w:rPr>
              <w:t>93,0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18CD" w:rsidRPr="00975A5C" w:rsidRDefault="002C1EF4" w:rsidP="00311F71">
            <w:pPr>
              <w:jc w:val="center"/>
            </w:pPr>
            <w:r>
              <w:t>89,2</w:t>
            </w:r>
          </w:p>
        </w:tc>
      </w:tr>
      <w:tr w:rsidR="00F918CD" w:rsidRPr="00D56F8D" w:rsidTr="00311F71">
        <w:trPr>
          <w:trHeight w:val="359"/>
        </w:trPr>
        <w:tc>
          <w:tcPr>
            <w:tcW w:w="2127" w:type="dxa"/>
            <w:shd w:val="clear" w:color="auto" w:fill="auto"/>
            <w:vAlign w:val="center"/>
          </w:tcPr>
          <w:p w:rsidR="00F918CD" w:rsidRPr="00B42AC0" w:rsidRDefault="00F918CD" w:rsidP="00F3211D">
            <w:r>
              <w:rPr>
                <w:sz w:val="22"/>
                <w:szCs w:val="22"/>
              </w:rPr>
              <w:t>Расходы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18CD" w:rsidRPr="00D31D01" w:rsidRDefault="00F918CD" w:rsidP="00311F71">
            <w:pPr>
              <w:ind w:right="-5" w:firstLine="16"/>
              <w:jc w:val="center"/>
              <w:rPr>
                <w:szCs w:val="28"/>
              </w:rPr>
            </w:pPr>
            <w:r>
              <w:rPr>
                <w:szCs w:val="28"/>
              </w:rPr>
              <w:t>234246,4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18CD" w:rsidRDefault="00F918CD" w:rsidP="00311F71">
            <w:pPr>
              <w:ind w:right="-5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259892,4      </w:t>
            </w:r>
          </w:p>
          <w:p w:rsidR="00F918CD" w:rsidRPr="00D31D01" w:rsidRDefault="00F918CD" w:rsidP="00311F71">
            <w:pPr>
              <w:ind w:right="-5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18CD" w:rsidRDefault="00F918CD" w:rsidP="00311F71">
            <w:pPr>
              <w:ind w:right="-5" w:firstLine="16"/>
              <w:jc w:val="center"/>
              <w:rPr>
                <w:szCs w:val="28"/>
              </w:rPr>
            </w:pPr>
            <w:r>
              <w:rPr>
                <w:szCs w:val="28"/>
              </w:rPr>
              <w:t>236866,2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918CD" w:rsidRPr="0055156B" w:rsidRDefault="0055156B" w:rsidP="00311F71">
            <w:pPr>
              <w:ind w:right="-5" w:firstLine="16"/>
              <w:jc w:val="center"/>
              <w:rPr>
                <w:szCs w:val="28"/>
              </w:rPr>
            </w:pPr>
            <w:r w:rsidRPr="0055156B">
              <w:rPr>
                <w:szCs w:val="28"/>
              </w:rPr>
              <w:t>91,1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18CD" w:rsidRPr="00975A5C" w:rsidRDefault="002C1EF4" w:rsidP="00311F71">
            <w:pPr>
              <w:jc w:val="center"/>
            </w:pPr>
            <w:r>
              <w:t>87,2</w:t>
            </w:r>
          </w:p>
        </w:tc>
      </w:tr>
      <w:tr w:rsidR="00F918CD" w:rsidRPr="00D56F8D" w:rsidTr="00311F71">
        <w:trPr>
          <w:trHeight w:val="359"/>
        </w:trPr>
        <w:tc>
          <w:tcPr>
            <w:tcW w:w="2127" w:type="dxa"/>
            <w:shd w:val="clear" w:color="auto" w:fill="auto"/>
            <w:vAlign w:val="center"/>
          </w:tcPr>
          <w:p w:rsidR="00F918CD" w:rsidRDefault="00F918CD" w:rsidP="00F3211D">
            <w:proofErr w:type="spellStart"/>
            <w:r>
              <w:rPr>
                <w:sz w:val="22"/>
                <w:szCs w:val="22"/>
              </w:rPr>
              <w:t>Профицит</w:t>
            </w:r>
            <w:proofErr w:type="spellEnd"/>
            <w:r>
              <w:rPr>
                <w:sz w:val="22"/>
                <w:szCs w:val="22"/>
              </w:rPr>
              <w:t>(+)</w:t>
            </w:r>
          </w:p>
          <w:p w:rsidR="00F918CD" w:rsidRPr="00B42AC0" w:rsidRDefault="00F918CD" w:rsidP="00F3211D">
            <w:r>
              <w:rPr>
                <w:sz w:val="22"/>
                <w:szCs w:val="22"/>
              </w:rPr>
              <w:t>Дефицит</w:t>
            </w:r>
            <w:proofErr w:type="gramStart"/>
            <w:r>
              <w:rPr>
                <w:sz w:val="22"/>
                <w:szCs w:val="22"/>
              </w:rPr>
              <w:t xml:space="preserve"> (-)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F918CD" w:rsidRPr="00D31D01" w:rsidRDefault="00F918CD" w:rsidP="00311F71">
            <w:pPr>
              <w:ind w:right="-5" w:firstLine="16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18CD" w:rsidRDefault="00F918CD" w:rsidP="00311F71">
            <w:pPr>
              <w:ind w:right="-5"/>
              <w:jc w:val="center"/>
              <w:rPr>
                <w:szCs w:val="28"/>
              </w:rPr>
            </w:pPr>
            <w:r>
              <w:rPr>
                <w:szCs w:val="28"/>
              </w:rPr>
              <w:t>-365,1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18CD" w:rsidRDefault="00F918CD" w:rsidP="00311F71">
            <w:pPr>
              <w:ind w:right="-5" w:firstLine="16"/>
              <w:jc w:val="center"/>
              <w:rPr>
                <w:szCs w:val="28"/>
              </w:rPr>
            </w:pPr>
            <w:r>
              <w:rPr>
                <w:szCs w:val="28"/>
              </w:rPr>
              <w:t>+4560,2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918CD" w:rsidRPr="00D31D01" w:rsidRDefault="00F918CD" w:rsidP="00311F71">
            <w:pPr>
              <w:ind w:right="-5" w:firstLine="16"/>
              <w:jc w:val="center"/>
              <w:rPr>
                <w:color w:val="92D050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918CD" w:rsidRPr="00975A5C" w:rsidRDefault="00F918CD" w:rsidP="00311F71">
            <w:pPr>
              <w:jc w:val="center"/>
            </w:pPr>
          </w:p>
        </w:tc>
      </w:tr>
      <w:tr w:rsidR="003B444A" w:rsidRPr="00D56F8D" w:rsidTr="00910C1A">
        <w:trPr>
          <w:trHeight w:val="359"/>
        </w:trPr>
        <w:tc>
          <w:tcPr>
            <w:tcW w:w="9923" w:type="dxa"/>
            <w:gridSpan w:val="6"/>
            <w:shd w:val="clear" w:color="auto" w:fill="auto"/>
            <w:vAlign w:val="center"/>
          </w:tcPr>
          <w:p w:rsidR="003B444A" w:rsidRPr="00975A5C" w:rsidRDefault="003B444A" w:rsidP="00311F71">
            <w:pPr>
              <w:jc w:val="center"/>
            </w:pPr>
            <w:r>
              <w:rPr>
                <w:b/>
              </w:rPr>
              <w:t>2016</w:t>
            </w:r>
            <w:r w:rsidRPr="00925ECC">
              <w:rPr>
                <w:b/>
              </w:rPr>
              <w:t xml:space="preserve"> год</w:t>
            </w:r>
          </w:p>
        </w:tc>
      </w:tr>
      <w:tr w:rsidR="003B444A" w:rsidRPr="00D56F8D" w:rsidTr="00311F71">
        <w:trPr>
          <w:trHeight w:val="359"/>
        </w:trPr>
        <w:tc>
          <w:tcPr>
            <w:tcW w:w="2127" w:type="dxa"/>
            <w:shd w:val="clear" w:color="auto" w:fill="auto"/>
            <w:vAlign w:val="center"/>
          </w:tcPr>
          <w:p w:rsidR="003B444A" w:rsidRPr="00B42AC0" w:rsidRDefault="003B444A" w:rsidP="00910C1A">
            <w:r>
              <w:rPr>
                <w:sz w:val="22"/>
                <w:szCs w:val="22"/>
              </w:rPr>
              <w:t>Доходы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444A" w:rsidRDefault="003B444A" w:rsidP="00311F71">
            <w:pPr>
              <w:ind w:right="-5" w:firstLine="16"/>
              <w:jc w:val="center"/>
              <w:rPr>
                <w:szCs w:val="28"/>
              </w:rPr>
            </w:pPr>
            <w:r>
              <w:rPr>
                <w:szCs w:val="28"/>
              </w:rPr>
              <w:t>239 924,2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444A" w:rsidRDefault="003B444A" w:rsidP="00311F71">
            <w:pPr>
              <w:ind w:right="-5"/>
              <w:jc w:val="center"/>
              <w:rPr>
                <w:szCs w:val="28"/>
              </w:rPr>
            </w:pPr>
            <w:r>
              <w:rPr>
                <w:szCs w:val="28"/>
              </w:rPr>
              <w:t>378 391,0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444A" w:rsidRDefault="003B444A" w:rsidP="00311F71">
            <w:pPr>
              <w:ind w:right="-5" w:firstLine="16"/>
              <w:jc w:val="center"/>
              <w:rPr>
                <w:szCs w:val="28"/>
              </w:rPr>
            </w:pPr>
            <w:r>
              <w:rPr>
                <w:szCs w:val="28"/>
              </w:rPr>
              <w:t>379 597,5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444A" w:rsidRPr="003B444A" w:rsidRDefault="003B444A" w:rsidP="00311F71">
            <w:pPr>
              <w:ind w:right="-5" w:firstLine="16"/>
              <w:jc w:val="center"/>
              <w:rPr>
                <w:szCs w:val="28"/>
              </w:rPr>
            </w:pPr>
            <w:r w:rsidRPr="003B444A">
              <w:rPr>
                <w:szCs w:val="28"/>
              </w:rPr>
              <w:t>100,3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444A" w:rsidRPr="00975A5C" w:rsidRDefault="003B444A" w:rsidP="00311F71">
            <w:pPr>
              <w:jc w:val="center"/>
            </w:pPr>
            <w:r>
              <w:t>157,2</w:t>
            </w:r>
          </w:p>
        </w:tc>
      </w:tr>
      <w:tr w:rsidR="003B444A" w:rsidRPr="00D56F8D" w:rsidTr="00311F71">
        <w:trPr>
          <w:trHeight w:val="359"/>
        </w:trPr>
        <w:tc>
          <w:tcPr>
            <w:tcW w:w="2127" w:type="dxa"/>
            <w:shd w:val="clear" w:color="auto" w:fill="auto"/>
            <w:vAlign w:val="center"/>
          </w:tcPr>
          <w:p w:rsidR="003B444A" w:rsidRPr="00B42AC0" w:rsidRDefault="003B444A" w:rsidP="00910C1A">
            <w:r>
              <w:rPr>
                <w:sz w:val="22"/>
                <w:szCs w:val="22"/>
              </w:rPr>
              <w:t>Расходы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444A" w:rsidRDefault="003B444A" w:rsidP="00311F71">
            <w:pPr>
              <w:ind w:right="-5" w:firstLine="16"/>
              <w:jc w:val="center"/>
              <w:rPr>
                <w:szCs w:val="28"/>
              </w:rPr>
            </w:pPr>
            <w:r>
              <w:rPr>
                <w:szCs w:val="28"/>
              </w:rPr>
              <w:t>239 924,2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444A" w:rsidRDefault="003B444A" w:rsidP="00311F71">
            <w:pPr>
              <w:ind w:right="-5"/>
              <w:jc w:val="center"/>
              <w:rPr>
                <w:szCs w:val="28"/>
              </w:rPr>
            </w:pPr>
            <w:r>
              <w:rPr>
                <w:szCs w:val="28"/>
              </w:rPr>
              <w:t>389 508,4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444A" w:rsidRDefault="003B444A" w:rsidP="00311F71">
            <w:pPr>
              <w:ind w:right="-5" w:firstLine="16"/>
              <w:jc w:val="center"/>
              <w:rPr>
                <w:szCs w:val="28"/>
              </w:rPr>
            </w:pPr>
            <w:r>
              <w:rPr>
                <w:szCs w:val="28"/>
              </w:rPr>
              <w:t>386 993,3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444A" w:rsidRPr="003B444A" w:rsidRDefault="003B444A" w:rsidP="00311F71">
            <w:pPr>
              <w:ind w:right="-5" w:firstLine="16"/>
              <w:jc w:val="center"/>
              <w:rPr>
                <w:szCs w:val="28"/>
              </w:rPr>
            </w:pPr>
            <w:r w:rsidRPr="003B444A">
              <w:rPr>
                <w:szCs w:val="28"/>
              </w:rPr>
              <w:t>99,4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444A" w:rsidRPr="00975A5C" w:rsidRDefault="003B444A" w:rsidP="00311F71">
            <w:pPr>
              <w:jc w:val="center"/>
            </w:pPr>
            <w:r>
              <w:t>163,4</w:t>
            </w:r>
          </w:p>
        </w:tc>
      </w:tr>
      <w:tr w:rsidR="003B444A" w:rsidRPr="00D56F8D" w:rsidTr="00311F71">
        <w:trPr>
          <w:trHeight w:val="359"/>
        </w:trPr>
        <w:tc>
          <w:tcPr>
            <w:tcW w:w="2127" w:type="dxa"/>
            <w:shd w:val="clear" w:color="auto" w:fill="auto"/>
            <w:vAlign w:val="center"/>
          </w:tcPr>
          <w:p w:rsidR="003B444A" w:rsidRDefault="003B444A" w:rsidP="00910C1A">
            <w:proofErr w:type="spellStart"/>
            <w:r>
              <w:rPr>
                <w:sz w:val="22"/>
                <w:szCs w:val="22"/>
              </w:rPr>
              <w:t>Профицит</w:t>
            </w:r>
            <w:proofErr w:type="spellEnd"/>
            <w:r>
              <w:rPr>
                <w:sz w:val="22"/>
                <w:szCs w:val="22"/>
              </w:rPr>
              <w:t>(+)</w:t>
            </w:r>
          </w:p>
          <w:p w:rsidR="003B444A" w:rsidRPr="00B42AC0" w:rsidRDefault="003B444A" w:rsidP="00910C1A">
            <w:r>
              <w:rPr>
                <w:sz w:val="22"/>
                <w:szCs w:val="22"/>
              </w:rPr>
              <w:t>Дефицит</w:t>
            </w:r>
            <w:proofErr w:type="gramStart"/>
            <w:r>
              <w:rPr>
                <w:sz w:val="22"/>
                <w:szCs w:val="22"/>
              </w:rPr>
              <w:t xml:space="preserve"> (-)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3B444A" w:rsidRDefault="003B444A" w:rsidP="00311F71">
            <w:pPr>
              <w:ind w:right="-5" w:firstLine="16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444A" w:rsidRDefault="003B444A" w:rsidP="00311F71">
            <w:pPr>
              <w:ind w:right="-5"/>
              <w:jc w:val="center"/>
              <w:rPr>
                <w:szCs w:val="28"/>
              </w:rPr>
            </w:pPr>
            <w:r>
              <w:rPr>
                <w:szCs w:val="28"/>
              </w:rPr>
              <w:t>- 11 117,4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444A" w:rsidRDefault="003B444A" w:rsidP="00311F71">
            <w:pPr>
              <w:ind w:right="-5" w:firstLine="16"/>
              <w:jc w:val="center"/>
              <w:rPr>
                <w:szCs w:val="28"/>
              </w:rPr>
            </w:pPr>
            <w:r>
              <w:rPr>
                <w:szCs w:val="28"/>
              </w:rPr>
              <w:t>- 7 395,8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444A" w:rsidRPr="00D31D01" w:rsidRDefault="003B444A" w:rsidP="00311F71">
            <w:pPr>
              <w:ind w:right="-5" w:firstLine="16"/>
              <w:jc w:val="center"/>
              <w:rPr>
                <w:color w:val="92D050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B444A" w:rsidRPr="00975A5C" w:rsidRDefault="003B444A" w:rsidP="00311F71">
            <w:pPr>
              <w:jc w:val="center"/>
            </w:pPr>
          </w:p>
        </w:tc>
      </w:tr>
      <w:tr w:rsidR="003A1C92" w:rsidRPr="00D56F8D" w:rsidTr="00011212">
        <w:trPr>
          <w:trHeight w:val="359"/>
        </w:trPr>
        <w:tc>
          <w:tcPr>
            <w:tcW w:w="9923" w:type="dxa"/>
            <w:gridSpan w:val="6"/>
            <w:shd w:val="clear" w:color="auto" w:fill="auto"/>
            <w:vAlign w:val="center"/>
          </w:tcPr>
          <w:p w:rsidR="003A1C92" w:rsidRPr="00975A5C" w:rsidRDefault="003A1C92" w:rsidP="00311F71">
            <w:pPr>
              <w:jc w:val="center"/>
            </w:pPr>
            <w:r>
              <w:rPr>
                <w:b/>
              </w:rPr>
              <w:t>2017</w:t>
            </w:r>
            <w:r w:rsidRPr="00925ECC">
              <w:rPr>
                <w:b/>
              </w:rPr>
              <w:t xml:space="preserve"> год</w:t>
            </w:r>
          </w:p>
        </w:tc>
      </w:tr>
      <w:tr w:rsidR="003A1C92" w:rsidRPr="00D56F8D" w:rsidTr="00311F71">
        <w:trPr>
          <w:trHeight w:val="359"/>
        </w:trPr>
        <w:tc>
          <w:tcPr>
            <w:tcW w:w="2127" w:type="dxa"/>
            <w:shd w:val="clear" w:color="auto" w:fill="auto"/>
            <w:vAlign w:val="center"/>
          </w:tcPr>
          <w:p w:rsidR="003A1C92" w:rsidRPr="00B42AC0" w:rsidRDefault="003A1C92" w:rsidP="00011212">
            <w:r>
              <w:rPr>
                <w:sz w:val="22"/>
                <w:szCs w:val="22"/>
              </w:rPr>
              <w:t>Доходы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1C92" w:rsidRDefault="00C2565D" w:rsidP="00311F71">
            <w:pPr>
              <w:ind w:right="-5" w:firstLine="16"/>
              <w:jc w:val="center"/>
              <w:rPr>
                <w:szCs w:val="28"/>
              </w:rPr>
            </w:pPr>
            <w:r>
              <w:rPr>
                <w:szCs w:val="28"/>
              </w:rPr>
              <w:t>225 959,8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1C92" w:rsidRDefault="005B3B30" w:rsidP="00311F71">
            <w:pPr>
              <w:ind w:right="-5"/>
              <w:jc w:val="center"/>
              <w:rPr>
                <w:szCs w:val="28"/>
              </w:rPr>
            </w:pPr>
            <w:r>
              <w:rPr>
                <w:szCs w:val="28"/>
              </w:rPr>
              <w:t>251 467,9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1C92" w:rsidRDefault="0075471D" w:rsidP="00311F71">
            <w:pPr>
              <w:ind w:right="-5" w:firstLine="16"/>
              <w:jc w:val="center"/>
              <w:rPr>
                <w:szCs w:val="28"/>
              </w:rPr>
            </w:pPr>
            <w:r>
              <w:rPr>
                <w:szCs w:val="28"/>
              </w:rPr>
              <w:t>253 314,4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A1C92" w:rsidRPr="006F4CAA" w:rsidRDefault="006F4CAA" w:rsidP="00311F71">
            <w:pPr>
              <w:ind w:right="-5" w:firstLine="16"/>
              <w:jc w:val="center"/>
              <w:rPr>
                <w:szCs w:val="28"/>
              </w:rPr>
            </w:pPr>
            <w:r w:rsidRPr="006F4CAA">
              <w:rPr>
                <w:szCs w:val="28"/>
              </w:rPr>
              <w:t>100,</w:t>
            </w:r>
            <w:r w:rsidR="005B3B30">
              <w:rPr>
                <w:szCs w:val="28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1C92" w:rsidRPr="00975A5C" w:rsidRDefault="005B3B30" w:rsidP="00311F71">
            <w:pPr>
              <w:jc w:val="center"/>
            </w:pPr>
            <w:r>
              <w:t>66,7</w:t>
            </w:r>
          </w:p>
        </w:tc>
      </w:tr>
      <w:tr w:rsidR="003A1C92" w:rsidRPr="00D56F8D" w:rsidTr="00311F71">
        <w:trPr>
          <w:trHeight w:val="359"/>
        </w:trPr>
        <w:tc>
          <w:tcPr>
            <w:tcW w:w="2127" w:type="dxa"/>
            <w:shd w:val="clear" w:color="auto" w:fill="auto"/>
            <w:vAlign w:val="center"/>
          </w:tcPr>
          <w:p w:rsidR="003A1C92" w:rsidRPr="00B42AC0" w:rsidRDefault="003A1C92" w:rsidP="00011212">
            <w:r>
              <w:rPr>
                <w:sz w:val="22"/>
                <w:szCs w:val="22"/>
              </w:rPr>
              <w:t>Расходы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1C92" w:rsidRDefault="00C2565D" w:rsidP="00311F71">
            <w:pPr>
              <w:ind w:right="-5" w:firstLine="16"/>
              <w:jc w:val="center"/>
              <w:rPr>
                <w:szCs w:val="28"/>
              </w:rPr>
            </w:pPr>
            <w:r>
              <w:rPr>
                <w:szCs w:val="28"/>
              </w:rPr>
              <w:t>225 959,8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1C92" w:rsidRDefault="005B3B30" w:rsidP="00311F71">
            <w:pPr>
              <w:ind w:right="-5"/>
              <w:jc w:val="center"/>
              <w:rPr>
                <w:szCs w:val="28"/>
              </w:rPr>
            </w:pPr>
            <w:r>
              <w:rPr>
                <w:szCs w:val="28"/>
              </w:rPr>
              <w:t>239 573,0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1C92" w:rsidRDefault="0075471D" w:rsidP="00311F71">
            <w:pPr>
              <w:ind w:right="-5" w:firstLine="16"/>
              <w:jc w:val="center"/>
              <w:rPr>
                <w:szCs w:val="28"/>
              </w:rPr>
            </w:pPr>
            <w:r>
              <w:rPr>
                <w:szCs w:val="28"/>
              </w:rPr>
              <w:t>237 896,6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A1C92" w:rsidRPr="006F4CAA" w:rsidRDefault="006F4CAA" w:rsidP="00311F71">
            <w:pPr>
              <w:ind w:right="-5" w:firstLine="16"/>
              <w:jc w:val="center"/>
              <w:rPr>
                <w:szCs w:val="28"/>
              </w:rPr>
            </w:pPr>
            <w:r w:rsidRPr="006F4CAA">
              <w:rPr>
                <w:szCs w:val="28"/>
              </w:rPr>
              <w:t>9</w:t>
            </w:r>
            <w:r w:rsidR="005B3B30">
              <w:rPr>
                <w:szCs w:val="28"/>
              </w:rPr>
              <w:t>9,3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1C92" w:rsidRPr="00975A5C" w:rsidRDefault="005B3B30" w:rsidP="00311F71">
            <w:pPr>
              <w:jc w:val="center"/>
            </w:pPr>
            <w:r>
              <w:t>61,5</w:t>
            </w:r>
          </w:p>
        </w:tc>
      </w:tr>
      <w:tr w:rsidR="003A1C92" w:rsidRPr="00D56F8D" w:rsidTr="00311F71">
        <w:trPr>
          <w:trHeight w:val="359"/>
        </w:trPr>
        <w:tc>
          <w:tcPr>
            <w:tcW w:w="2127" w:type="dxa"/>
            <w:shd w:val="clear" w:color="auto" w:fill="auto"/>
            <w:vAlign w:val="center"/>
          </w:tcPr>
          <w:p w:rsidR="003A1C92" w:rsidRDefault="003A1C92" w:rsidP="00011212">
            <w:proofErr w:type="spellStart"/>
            <w:r>
              <w:rPr>
                <w:sz w:val="22"/>
                <w:szCs w:val="22"/>
              </w:rPr>
              <w:t>Профицит</w:t>
            </w:r>
            <w:proofErr w:type="spellEnd"/>
            <w:r>
              <w:rPr>
                <w:sz w:val="22"/>
                <w:szCs w:val="22"/>
              </w:rPr>
              <w:t>(+)</w:t>
            </w:r>
          </w:p>
          <w:p w:rsidR="003A1C92" w:rsidRPr="00B42AC0" w:rsidRDefault="003A1C92" w:rsidP="00011212">
            <w:r>
              <w:rPr>
                <w:sz w:val="22"/>
                <w:szCs w:val="22"/>
              </w:rPr>
              <w:t>Дефицит</w:t>
            </w:r>
            <w:proofErr w:type="gramStart"/>
            <w:r>
              <w:rPr>
                <w:sz w:val="22"/>
                <w:szCs w:val="22"/>
              </w:rPr>
              <w:t xml:space="preserve"> (-)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3A1C92" w:rsidRDefault="00C2565D" w:rsidP="00311F71">
            <w:pPr>
              <w:ind w:right="-5" w:firstLine="16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1C92" w:rsidRDefault="00C2565D" w:rsidP="00311F71">
            <w:pPr>
              <w:ind w:right="-5"/>
              <w:jc w:val="center"/>
              <w:rPr>
                <w:szCs w:val="28"/>
              </w:rPr>
            </w:pPr>
            <w:r>
              <w:rPr>
                <w:szCs w:val="28"/>
              </w:rPr>
              <w:t>11 894,9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1C92" w:rsidRDefault="0075471D" w:rsidP="00311F71">
            <w:pPr>
              <w:ind w:right="-5" w:firstLine="16"/>
              <w:jc w:val="center"/>
              <w:rPr>
                <w:szCs w:val="28"/>
              </w:rPr>
            </w:pPr>
            <w:r>
              <w:rPr>
                <w:szCs w:val="28"/>
              </w:rPr>
              <w:t>15 417,8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A1C92" w:rsidRPr="00D31D01" w:rsidRDefault="003A1C92" w:rsidP="00311F71">
            <w:pPr>
              <w:ind w:right="-5" w:firstLine="16"/>
              <w:jc w:val="center"/>
              <w:rPr>
                <w:color w:val="92D050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A1C92" w:rsidRPr="00975A5C" w:rsidRDefault="003A1C92" w:rsidP="00311F71">
            <w:pPr>
              <w:jc w:val="center"/>
            </w:pPr>
          </w:p>
        </w:tc>
      </w:tr>
      <w:tr w:rsidR="001908DE" w:rsidRPr="00D56F8D" w:rsidTr="00C53B42">
        <w:trPr>
          <w:trHeight w:val="359"/>
        </w:trPr>
        <w:tc>
          <w:tcPr>
            <w:tcW w:w="9923" w:type="dxa"/>
            <w:gridSpan w:val="6"/>
            <w:shd w:val="clear" w:color="auto" w:fill="auto"/>
            <w:vAlign w:val="center"/>
          </w:tcPr>
          <w:p w:rsidR="001908DE" w:rsidRPr="00975A5C" w:rsidRDefault="001908DE" w:rsidP="00311F71">
            <w:pPr>
              <w:jc w:val="center"/>
            </w:pPr>
            <w:r>
              <w:rPr>
                <w:b/>
              </w:rPr>
              <w:t>2018</w:t>
            </w:r>
            <w:r w:rsidRPr="00925ECC">
              <w:rPr>
                <w:b/>
              </w:rPr>
              <w:t xml:space="preserve"> год</w:t>
            </w:r>
          </w:p>
        </w:tc>
      </w:tr>
      <w:tr w:rsidR="001908DE" w:rsidRPr="00D56F8D" w:rsidTr="00311F71">
        <w:trPr>
          <w:trHeight w:val="359"/>
        </w:trPr>
        <w:tc>
          <w:tcPr>
            <w:tcW w:w="2127" w:type="dxa"/>
            <w:shd w:val="clear" w:color="auto" w:fill="auto"/>
            <w:vAlign w:val="center"/>
          </w:tcPr>
          <w:p w:rsidR="001908DE" w:rsidRPr="00B42AC0" w:rsidRDefault="001908DE" w:rsidP="00C53B42">
            <w:r>
              <w:rPr>
                <w:sz w:val="22"/>
                <w:szCs w:val="22"/>
              </w:rPr>
              <w:t>Доходы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08DE" w:rsidRDefault="001908DE" w:rsidP="00311F71">
            <w:pPr>
              <w:ind w:right="-5" w:firstLine="16"/>
              <w:jc w:val="center"/>
              <w:rPr>
                <w:szCs w:val="28"/>
              </w:rPr>
            </w:pPr>
            <w:r>
              <w:rPr>
                <w:szCs w:val="28"/>
              </w:rPr>
              <w:t>236 943,8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08DE" w:rsidRDefault="001908DE" w:rsidP="00311F71">
            <w:pPr>
              <w:ind w:right="-5"/>
              <w:jc w:val="center"/>
              <w:rPr>
                <w:szCs w:val="28"/>
              </w:rPr>
            </w:pPr>
            <w:r>
              <w:rPr>
                <w:szCs w:val="28"/>
              </w:rPr>
              <w:t>272 423,0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08DE" w:rsidRDefault="001908DE" w:rsidP="00311F71">
            <w:pPr>
              <w:ind w:right="-5" w:firstLine="16"/>
              <w:jc w:val="center"/>
              <w:rPr>
                <w:szCs w:val="28"/>
              </w:rPr>
            </w:pPr>
            <w:r>
              <w:rPr>
                <w:szCs w:val="28"/>
              </w:rPr>
              <w:t>273 338,1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908DE" w:rsidRPr="001908DE" w:rsidRDefault="001908DE" w:rsidP="00311F71">
            <w:pPr>
              <w:ind w:right="-5" w:firstLine="16"/>
              <w:jc w:val="center"/>
              <w:rPr>
                <w:szCs w:val="28"/>
              </w:rPr>
            </w:pPr>
            <w:r w:rsidRPr="001908DE">
              <w:rPr>
                <w:szCs w:val="28"/>
              </w:rPr>
              <w:t>100,3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08DE" w:rsidRPr="00975A5C" w:rsidRDefault="001908DE" w:rsidP="00311F71">
            <w:pPr>
              <w:jc w:val="center"/>
            </w:pPr>
            <w:r>
              <w:t>107,9</w:t>
            </w:r>
          </w:p>
        </w:tc>
      </w:tr>
      <w:tr w:rsidR="001908DE" w:rsidRPr="00D56F8D" w:rsidTr="00311F71">
        <w:trPr>
          <w:trHeight w:val="359"/>
        </w:trPr>
        <w:tc>
          <w:tcPr>
            <w:tcW w:w="2127" w:type="dxa"/>
            <w:shd w:val="clear" w:color="auto" w:fill="auto"/>
            <w:vAlign w:val="center"/>
          </w:tcPr>
          <w:p w:rsidR="001908DE" w:rsidRPr="00B42AC0" w:rsidRDefault="001908DE" w:rsidP="00C53B42">
            <w:r>
              <w:rPr>
                <w:sz w:val="22"/>
                <w:szCs w:val="22"/>
              </w:rPr>
              <w:t>Расходы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08DE" w:rsidRDefault="001908DE" w:rsidP="00311F71">
            <w:pPr>
              <w:ind w:right="-5" w:firstLine="16"/>
              <w:jc w:val="center"/>
              <w:rPr>
                <w:szCs w:val="28"/>
              </w:rPr>
            </w:pPr>
            <w:r>
              <w:rPr>
                <w:szCs w:val="28"/>
              </w:rPr>
              <w:t>236 943,8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08DE" w:rsidRDefault="001908DE" w:rsidP="00311F71">
            <w:pPr>
              <w:ind w:right="-5"/>
              <w:jc w:val="center"/>
              <w:rPr>
                <w:szCs w:val="28"/>
              </w:rPr>
            </w:pPr>
            <w:r>
              <w:rPr>
                <w:szCs w:val="28"/>
              </w:rPr>
              <w:t>283 027,5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08DE" w:rsidRDefault="001908DE" w:rsidP="00311F71">
            <w:pPr>
              <w:ind w:right="-5" w:firstLine="16"/>
              <w:jc w:val="center"/>
              <w:rPr>
                <w:szCs w:val="28"/>
              </w:rPr>
            </w:pPr>
            <w:r>
              <w:rPr>
                <w:szCs w:val="28"/>
              </w:rPr>
              <w:t>280 248,9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908DE" w:rsidRPr="001908DE" w:rsidRDefault="001908DE" w:rsidP="00311F71">
            <w:pPr>
              <w:ind w:right="-5" w:firstLine="16"/>
              <w:jc w:val="center"/>
              <w:rPr>
                <w:szCs w:val="28"/>
              </w:rPr>
            </w:pPr>
            <w:r w:rsidRPr="001908DE">
              <w:rPr>
                <w:szCs w:val="28"/>
              </w:rPr>
              <w:t>99,0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08DE" w:rsidRPr="00975A5C" w:rsidRDefault="001908DE" w:rsidP="00311F71">
            <w:pPr>
              <w:jc w:val="center"/>
            </w:pPr>
            <w:r>
              <w:t>117,8</w:t>
            </w:r>
          </w:p>
        </w:tc>
      </w:tr>
      <w:tr w:rsidR="001908DE" w:rsidRPr="00D56F8D" w:rsidTr="00311F71">
        <w:trPr>
          <w:trHeight w:val="359"/>
        </w:trPr>
        <w:tc>
          <w:tcPr>
            <w:tcW w:w="2127" w:type="dxa"/>
            <w:shd w:val="clear" w:color="auto" w:fill="auto"/>
            <w:vAlign w:val="center"/>
          </w:tcPr>
          <w:p w:rsidR="001908DE" w:rsidRDefault="001908DE" w:rsidP="00C53B42">
            <w:proofErr w:type="spellStart"/>
            <w:r>
              <w:rPr>
                <w:sz w:val="22"/>
                <w:szCs w:val="22"/>
              </w:rPr>
              <w:t>Профицит</w:t>
            </w:r>
            <w:proofErr w:type="spellEnd"/>
            <w:r>
              <w:rPr>
                <w:sz w:val="22"/>
                <w:szCs w:val="22"/>
              </w:rPr>
              <w:t>(+)</w:t>
            </w:r>
          </w:p>
          <w:p w:rsidR="001908DE" w:rsidRPr="00B42AC0" w:rsidRDefault="001908DE" w:rsidP="00C53B42">
            <w:r>
              <w:rPr>
                <w:sz w:val="22"/>
                <w:szCs w:val="22"/>
              </w:rPr>
              <w:t>Дефицит</w:t>
            </w:r>
            <w:proofErr w:type="gramStart"/>
            <w:r>
              <w:rPr>
                <w:sz w:val="22"/>
                <w:szCs w:val="22"/>
              </w:rPr>
              <w:t xml:space="preserve"> (-)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1908DE" w:rsidRDefault="001908DE" w:rsidP="00311F71">
            <w:pPr>
              <w:ind w:right="-5" w:firstLine="16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08DE" w:rsidRDefault="001908DE" w:rsidP="00311F71">
            <w:pPr>
              <w:ind w:right="-5"/>
              <w:jc w:val="center"/>
              <w:rPr>
                <w:szCs w:val="28"/>
              </w:rPr>
            </w:pPr>
            <w:r>
              <w:rPr>
                <w:szCs w:val="28"/>
              </w:rPr>
              <w:t>-10 604,5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08DE" w:rsidRDefault="001908DE" w:rsidP="00311F71">
            <w:pPr>
              <w:ind w:right="-5" w:firstLine="16"/>
              <w:jc w:val="center"/>
              <w:rPr>
                <w:szCs w:val="28"/>
              </w:rPr>
            </w:pPr>
            <w:r>
              <w:rPr>
                <w:szCs w:val="28"/>
              </w:rPr>
              <w:t>-6 910,8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908DE" w:rsidRPr="00D31D01" w:rsidRDefault="001908DE" w:rsidP="00311F71">
            <w:pPr>
              <w:ind w:right="-5" w:firstLine="16"/>
              <w:jc w:val="center"/>
              <w:rPr>
                <w:color w:val="92D050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908DE" w:rsidRPr="00975A5C" w:rsidRDefault="001908DE" w:rsidP="00311F71">
            <w:pPr>
              <w:jc w:val="center"/>
            </w:pPr>
          </w:p>
        </w:tc>
      </w:tr>
    </w:tbl>
    <w:p w:rsidR="00025EC2" w:rsidRDefault="002C1EF4" w:rsidP="002E164F">
      <w:pPr>
        <w:jc w:val="both"/>
        <w:rPr>
          <w:sz w:val="28"/>
          <w:szCs w:val="28"/>
        </w:rPr>
      </w:pPr>
      <w:r>
        <w:t xml:space="preserve">         </w:t>
      </w:r>
      <w:r w:rsidRPr="003F1479">
        <w:rPr>
          <w:sz w:val="28"/>
          <w:szCs w:val="28"/>
        </w:rPr>
        <w:t>По сравнению с предыдущим отчетным периодом фактическое поступление доходов в районный бюджет у</w:t>
      </w:r>
      <w:r w:rsidR="00B43078">
        <w:rPr>
          <w:sz w:val="28"/>
          <w:szCs w:val="28"/>
        </w:rPr>
        <w:t>величи</w:t>
      </w:r>
      <w:r w:rsidR="00284D12">
        <w:rPr>
          <w:sz w:val="28"/>
          <w:szCs w:val="28"/>
        </w:rPr>
        <w:t>лось</w:t>
      </w:r>
      <w:r w:rsidRPr="003F1479">
        <w:rPr>
          <w:sz w:val="28"/>
          <w:szCs w:val="28"/>
        </w:rPr>
        <w:t xml:space="preserve"> на </w:t>
      </w:r>
      <w:r w:rsidR="00B43078">
        <w:rPr>
          <w:sz w:val="28"/>
          <w:szCs w:val="28"/>
        </w:rPr>
        <w:t>20 023,7</w:t>
      </w:r>
      <w:r w:rsidRPr="003F1479">
        <w:rPr>
          <w:sz w:val="28"/>
          <w:szCs w:val="28"/>
        </w:rPr>
        <w:t xml:space="preserve"> тыс</w:t>
      </w:r>
      <w:proofErr w:type="gramStart"/>
      <w:r w:rsidRPr="003F1479">
        <w:rPr>
          <w:sz w:val="28"/>
          <w:szCs w:val="28"/>
        </w:rPr>
        <w:t>.р</w:t>
      </w:r>
      <w:proofErr w:type="gramEnd"/>
      <w:r w:rsidRPr="003F1479">
        <w:rPr>
          <w:sz w:val="28"/>
          <w:szCs w:val="28"/>
        </w:rPr>
        <w:t>уб.</w:t>
      </w:r>
      <w:r w:rsidR="006F2CF4">
        <w:rPr>
          <w:sz w:val="28"/>
          <w:szCs w:val="28"/>
        </w:rPr>
        <w:t>(</w:t>
      </w:r>
      <w:r w:rsidR="00B43078">
        <w:rPr>
          <w:sz w:val="28"/>
          <w:szCs w:val="28"/>
        </w:rPr>
        <w:t>107,9</w:t>
      </w:r>
      <w:r w:rsidR="006F2CF4">
        <w:rPr>
          <w:sz w:val="28"/>
          <w:szCs w:val="28"/>
        </w:rPr>
        <w:t xml:space="preserve">%) </w:t>
      </w:r>
      <w:r w:rsidR="00284D12">
        <w:rPr>
          <w:sz w:val="28"/>
          <w:szCs w:val="28"/>
        </w:rPr>
        <w:t xml:space="preserve"> </w:t>
      </w:r>
      <w:r w:rsidR="00B43078">
        <w:rPr>
          <w:sz w:val="28"/>
          <w:szCs w:val="28"/>
        </w:rPr>
        <w:t>Расходы  увелич</w:t>
      </w:r>
      <w:r w:rsidR="006F2CF4">
        <w:rPr>
          <w:sz w:val="28"/>
          <w:szCs w:val="28"/>
        </w:rPr>
        <w:t xml:space="preserve">ились </w:t>
      </w:r>
      <w:r w:rsidR="00422022" w:rsidRPr="003F1479">
        <w:rPr>
          <w:sz w:val="28"/>
          <w:szCs w:val="28"/>
        </w:rPr>
        <w:t xml:space="preserve"> на </w:t>
      </w:r>
      <w:r w:rsidR="00B43078">
        <w:rPr>
          <w:sz w:val="28"/>
          <w:szCs w:val="28"/>
        </w:rPr>
        <w:t>42 352,3 тыс. руб.( 117,8</w:t>
      </w:r>
      <w:r w:rsidR="006F2CF4">
        <w:rPr>
          <w:sz w:val="28"/>
          <w:szCs w:val="28"/>
        </w:rPr>
        <w:t>% )</w:t>
      </w:r>
    </w:p>
    <w:p w:rsidR="00422022" w:rsidRDefault="00422022" w:rsidP="00646BE8">
      <w:pPr>
        <w:jc w:val="center"/>
        <w:rPr>
          <w:b/>
          <w:sz w:val="28"/>
          <w:szCs w:val="28"/>
        </w:rPr>
      </w:pPr>
    </w:p>
    <w:p w:rsidR="00646BE8" w:rsidRPr="003F1479" w:rsidRDefault="00646BE8" w:rsidP="00646BE8">
      <w:pPr>
        <w:jc w:val="center"/>
        <w:rPr>
          <w:b/>
          <w:sz w:val="28"/>
          <w:szCs w:val="28"/>
        </w:rPr>
      </w:pPr>
      <w:r w:rsidRPr="003F1479">
        <w:rPr>
          <w:b/>
          <w:sz w:val="28"/>
          <w:szCs w:val="28"/>
        </w:rPr>
        <w:t xml:space="preserve">Анализ исполнения доходной части бюджета района за </w:t>
      </w:r>
      <w:r w:rsidR="001A09B0" w:rsidRPr="003F1479">
        <w:rPr>
          <w:b/>
          <w:sz w:val="28"/>
          <w:szCs w:val="28"/>
        </w:rPr>
        <w:t>201</w:t>
      </w:r>
      <w:r w:rsidR="00B43078">
        <w:rPr>
          <w:b/>
          <w:sz w:val="28"/>
          <w:szCs w:val="28"/>
        </w:rPr>
        <w:t>8</w:t>
      </w:r>
      <w:r w:rsidRPr="003F1479">
        <w:rPr>
          <w:b/>
          <w:sz w:val="28"/>
          <w:szCs w:val="28"/>
        </w:rPr>
        <w:t xml:space="preserve"> год</w:t>
      </w:r>
    </w:p>
    <w:p w:rsidR="00E86FBA" w:rsidRPr="003F1479" w:rsidRDefault="00E86FBA" w:rsidP="00E86FBA">
      <w:pPr>
        <w:jc w:val="both"/>
        <w:rPr>
          <w:sz w:val="28"/>
          <w:szCs w:val="28"/>
        </w:rPr>
      </w:pPr>
      <w:r w:rsidRPr="003F1479">
        <w:rPr>
          <w:sz w:val="28"/>
          <w:szCs w:val="28"/>
        </w:rPr>
        <w:t xml:space="preserve">         Согласно пояснительной записке финансового управления администрации </w:t>
      </w:r>
      <w:proofErr w:type="spellStart"/>
      <w:r w:rsidRPr="003F1479">
        <w:rPr>
          <w:sz w:val="28"/>
          <w:szCs w:val="28"/>
        </w:rPr>
        <w:t>Клетнянского</w:t>
      </w:r>
      <w:proofErr w:type="spellEnd"/>
      <w:r w:rsidRPr="003F1479">
        <w:rPr>
          <w:sz w:val="28"/>
          <w:szCs w:val="28"/>
        </w:rPr>
        <w:t xml:space="preserve"> района </w:t>
      </w:r>
      <w:r w:rsidR="00AE50F1" w:rsidRPr="003F1479">
        <w:rPr>
          <w:sz w:val="28"/>
          <w:szCs w:val="28"/>
        </w:rPr>
        <w:t xml:space="preserve">как органа, организующего исполнение бюджета </w:t>
      </w:r>
      <w:r w:rsidR="00AE50F1" w:rsidRPr="003F1479">
        <w:rPr>
          <w:sz w:val="28"/>
          <w:szCs w:val="28"/>
        </w:rPr>
        <w:lastRenderedPageBreak/>
        <w:t>муниципального района,</w:t>
      </w:r>
      <w:r w:rsidR="004A7555">
        <w:rPr>
          <w:sz w:val="28"/>
          <w:szCs w:val="28"/>
        </w:rPr>
        <w:t xml:space="preserve"> </w:t>
      </w:r>
      <w:r w:rsidRPr="003F1479">
        <w:rPr>
          <w:b/>
          <w:sz w:val="28"/>
          <w:szCs w:val="28"/>
        </w:rPr>
        <w:t>объем начисленных платежей</w:t>
      </w:r>
      <w:r w:rsidRPr="003F1479">
        <w:rPr>
          <w:sz w:val="28"/>
          <w:szCs w:val="28"/>
        </w:rPr>
        <w:t xml:space="preserve"> в областной и местный бюджеты</w:t>
      </w:r>
      <w:r w:rsidR="008856A9" w:rsidRPr="003F1479">
        <w:rPr>
          <w:sz w:val="28"/>
          <w:szCs w:val="28"/>
        </w:rPr>
        <w:t xml:space="preserve"> за 201</w:t>
      </w:r>
      <w:r w:rsidR="006E12D8">
        <w:rPr>
          <w:sz w:val="28"/>
          <w:szCs w:val="28"/>
        </w:rPr>
        <w:t>8</w:t>
      </w:r>
      <w:r w:rsidRPr="003F1479">
        <w:rPr>
          <w:sz w:val="28"/>
          <w:szCs w:val="28"/>
        </w:rPr>
        <w:t xml:space="preserve"> год составил </w:t>
      </w:r>
      <w:r w:rsidR="006E12D8">
        <w:rPr>
          <w:sz w:val="28"/>
          <w:szCs w:val="28"/>
        </w:rPr>
        <w:t>126 061,1</w:t>
      </w:r>
      <w:r w:rsidRPr="003F1479">
        <w:rPr>
          <w:sz w:val="28"/>
          <w:szCs w:val="28"/>
        </w:rPr>
        <w:t xml:space="preserve"> тыс. рублей, что выше  анал</w:t>
      </w:r>
      <w:r w:rsidR="00DB064E" w:rsidRPr="003F1479">
        <w:rPr>
          <w:sz w:val="28"/>
          <w:szCs w:val="28"/>
        </w:rPr>
        <w:t xml:space="preserve">огичного периода </w:t>
      </w:r>
      <w:r w:rsidR="006F2CF4">
        <w:rPr>
          <w:sz w:val="28"/>
          <w:szCs w:val="28"/>
        </w:rPr>
        <w:t>2016</w:t>
      </w:r>
      <w:r w:rsidR="00DB064E" w:rsidRPr="003F1479">
        <w:rPr>
          <w:sz w:val="28"/>
          <w:szCs w:val="28"/>
        </w:rPr>
        <w:t xml:space="preserve"> года на</w:t>
      </w:r>
      <w:r w:rsidR="006E12D8">
        <w:rPr>
          <w:sz w:val="28"/>
          <w:szCs w:val="28"/>
        </w:rPr>
        <w:t xml:space="preserve"> 13805,5</w:t>
      </w:r>
      <w:r w:rsidR="00DB064E" w:rsidRPr="003F1479">
        <w:rPr>
          <w:sz w:val="28"/>
          <w:szCs w:val="28"/>
        </w:rPr>
        <w:t xml:space="preserve"> тыс. рублей</w:t>
      </w:r>
      <w:proofErr w:type="gramStart"/>
      <w:r w:rsidR="00DB064E" w:rsidRPr="003F1479">
        <w:rPr>
          <w:sz w:val="28"/>
          <w:szCs w:val="28"/>
        </w:rPr>
        <w:t xml:space="preserve"> ,</w:t>
      </w:r>
      <w:proofErr w:type="gramEnd"/>
      <w:r w:rsidR="00DB064E" w:rsidRPr="003F1479">
        <w:rPr>
          <w:sz w:val="28"/>
          <w:szCs w:val="28"/>
        </w:rPr>
        <w:t xml:space="preserve"> темп роста </w:t>
      </w:r>
      <w:r w:rsidR="00AE50F1" w:rsidRPr="003F1479">
        <w:rPr>
          <w:sz w:val="28"/>
          <w:szCs w:val="28"/>
        </w:rPr>
        <w:t>1</w:t>
      </w:r>
      <w:r w:rsidR="006E12D8">
        <w:rPr>
          <w:sz w:val="28"/>
          <w:szCs w:val="28"/>
        </w:rPr>
        <w:t>12,3</w:t>
      </w:r>
      <w:r w:rsidR="00DB064E" w:rsidRPr="003F1479">
        <w:rPr>
          <w:sz w:val="28"/>
          <w:szCs w:val="28"/>
        </w:rPr>
        <w:t xml:space="preserve">% ( </w:t>
      </w:r>
      <w:r w:rsidR="006E12D8">
        <w:rPr>
          <w:sz w:val="28"/>
          <w:szCs w:val="28"/>
        </w:rPr>
        <w:t xml:space="preserve">2017г. – 112 255,6 тыс. руб., </w:t>
      </w:r>
      <w:r w:rsidR="006F2CF4">
        <w:rPr>
          <w:sz w:val="28"/>
          <w:szCs w:val="28"/>
        </w:rPr>
        <w:t>201</w:t>
      </w:r>
      <w:r w:rsidR="006E12D8">
        <w:rPr>
          <w:sz w:val="28"/>
          <w:szCs w:val="28"/>
        </w:rPr>
        <w:t>6</w:t>
      </w:r>
      <w:r w:rsidR="006F2CF4">
        <w:rPr>
          <w:sz w:val="28"/>
          <w:szCs w:val="28"/>
        </w:rPr>
        <w:t xml:space="preserve">г. – 85 009,3 тыс. руб., </w:t>
      </w:r>
      <w:r w:rsidR="00AE50F1" w:rsidRPr="003F1479">
        <w:rPr>
          <w:sz w:val="28"/>
          <w:szCs w:val="28"/>
        </w:rPr>
        <w:t>2015г. - 46 158,7  тыс. руб.,</w:t>
      </w:r>
      <w:r w:rsidR="00DB064E" w:rsidRPr="003F1479">
        <w:rPr>
          <w:sz w:val="28"/>
          <w:szCs w:val="28"/>
        </w:rPr>
        <w:t xml:space="preserve">2014 г.– 39 317 </w:t>
      </w:r>
      <w:r w:rsidRPr="003F1479">
        <w:rPr>
          <w:sz w:val="28"/>
          <w:szCs w:val="28"/>
        </w:rPr>
        <w:t xml:space="preserve">тыс. рублей).  </w:t>
      </w:r>
    </w:p>
    <w:p w:rsidR="00BC42E2" w:rsidRPr="003F1479" w:rsidRDefault="00BC42E2" w:rsidP="00BC42E2">
      <w:pPr>
        <w:spacing w:line="281" w:lineRule="auto"/>
        <w:ind w:right="23"/>
        <w:jc w:val="both"/>
        <w:rPr>
          <w:sz w:val="28"/>
          <w:szCs w:val="28"/>
        </w:rPr>
      </w:pPr>
      <w:r w:rsidRPr="003F1479">
        <w:rPr>
          <w:sz w:val="28"/>
          <w:szCs w:val="28"/>
        </w:rPr>
        <w:t xml:space="preserve">           </w:t>
      </w:r>
      <w:proofErr w:type="gramStart"/>
      <w:r w:rsidR="0026426B" w:rsidRPr="003F1479">
        <w:rPr>
          <w:sz w:val="28"/>
          <w:szCs w:val="28"/>
        </w:rPr>
        <w:t>Увеличение налоговых платежей</w:t>
      </w:r>
      <w:r w:rsidR="0026426B" w:rsidRPr="003F1479">
        <w:rPr>
          <w:sz w:val="28"/>
          <w:szCs w:val="28"/>
        </w:rPr>
        <w:tab/>
      </w:r>
      <w:r w:rsidR="006E12D8">
        <w:rPr>
          <w:sz w:val="28"/>
          <w:szCs w:val="28"/>
        </w:rPr>
        <w:t xml:space="preserve"> в 2018</w:t>
      </w:r>
      <w:r w:rsidRPr="003F1479">
        <w:rPr>
          <w:sz w:val="28"/>
          <w:szCs w:val="28"/>
        </w:rPr>
        <w:t xml:space="preserve"> году произошло </w:t>
      </w:r>
      <w:r w:rsidR="00DB064E" w:rsidRPr="003F1479">
        <w:rPr>
          <w:sz w:val="28"/>
          <w:szCs w:val="28"/>
        </w:rPr>
        <w:t xml:space="preserve">по </w:t>
      </w:r>
      <w:r w:rsidR="00950BBD" w:rsidRPr="003F1479">
        <w:rPr>
          <w:sz w:val="28"/>
          <w:szCs w:val="28"/>
        </w:rPr>
        <w:t xml:space="preserve"> </w:t>
      </w:r>
      <w:r w:rsidR="00AE50F1" w:rsidRPr="003F1479">
        <w:rPr>
          <w:sz w:val="28"/>
          <w:szCs w:val="28"/>
        </w:rPr>
        <w:t xml:space="preserve">налогу на доходы физических лиц на </w:t>
      </w:r>
      <w:r w:rsidR="006E12D8">
        <w:rPr>
          <w:sz w:val="28"/>
          <w:szCs w:val="28"/>
        </w:rPr>
        <w:t>4 547,1</w:t>
      </w:r>
      <w:r w:rsidR="00AE50F1" w:rsidRPr="003F1479">
        <w:rPr>
          <w:sz w:val="28"/>
          <w:szCs w:val="28"/>
        </w:rPr>
        <w:t xml:space="preserve"> тыс. руб.;</w:t>
      </w:r>
      <w:r w:rsidRPr="003F1479">
        <w:rPr>
          <w:sz w:val="28"/>
          <w:szCs w:val="28"/>
        </w:rPr>
        <w:t xml:space="preserve">  </w:t>
      </w:r>
      <w:r w:rsidR="00C76340">
        <w:rPr>
          <w:sz w:val="28"/>
          <w:szCs w:val="28"/>
        </w:rPr>
        <w:t xml:space="preserve">по налогу, взимаемому в связи с применением упрощенной системы налогообложения на </w:t>
      </w:r>
      <w:r w:rsidR="006E12D8">
        <w:rPr>
          <w:sz w:val="28"/>
          <w:szCs w:val="28"/>
        </w:rPr>
        <w:t>2270,6</w:t>
      </w:r>
      <w:r w:rsidR="00C76340">
        <w:rPr>
          <w:sz w:val="28"/>
          <w:szCs w:val="28"/>
        </w:rPr>
        <w:t xml:space="preserve"> тыс. руб.;</w:t>
      </w:r>
      <w:r w:rsidRPr="003F1479">
        <w:rPr>
          <w:sz w:val="28"/>
          <w:szCs w:val="28"/>
        </w:rPr>
        <w:t xml:space="preserve"> </w:t>
      </w:r>
      <w:r w:rsidR="0026426B" w:rsidRPr="003F1479">
        <w:rPr>
          <w:sz w:val="28"/>
          <w:szCs w:val="28"/>
        </w:rPr>
        <w:t>по единому сел</w:t>
      </w:r>
      <w:r w:rsidR="00950BBD" w:rsidRPr="003F1479">
        <w:rPr>
          <w:sz w:val="28"/>
          <w:szCs w:val="28"/>
        </w:rPr>
        <w:t>ь</w:t>
      </w:r>
      <w:r w:rsidR="00C76340">
        <w:rPr>
          <w:sz w:val="28"/>
          <w:szCs w:val="28"/>
        </w:rPr>
        <w:t>скохозяйственному налогу на</w:t>
      </w:r>
      <w:r w:rsidR="006E12D8">
        <w:rPr>
          <w:sz w:val="28"/>
          <w:szCs w:val="28"/>
        </w:rPr>
        <w:t xml:space="preserve"> 4,5</w:t>
      </w:r>
      <w:r w:rsidR="00C76340">
        <w:rPr>
          <w:sz w:val="28"/>
          <w:szCs w:val="28"/>
        </w:rPr>
        <w:t xml:space="preserve"> тыс. руб.</w:t>
      </w:r>
      <w:r w:rsidR="00C76340" w:rsidRPr="003F1479">
        <w:rPr>
          <w:sz w:val="28"/>
          <w:szCs w:val="28"/>
        </w:rPr>
        <w:t>;  налог</w:t>
      </w:r>
      <w:r w:rsidR="00C76340">
        <w:rPr>
          <w:sz w:val="28"/>
          <w:szCs w:val="28"/>
        </w:rPr>
        <w:t>у</w:t>
      </w:r>
      <w:r w:rsidR="00C76340" w:rsidRPr="003F1479">
        <w:rPr>
          <w:sz w:val="28"/>
          <w:szCs w:val="28"/>
        </w:rPr>
        <w:t xml:space="preserve"> на имущество </w:t>
      </w:r>
      <w:r w:rsidR="006E12D8">
        <w:rPr>
          <w:sz w:val="28"/>
          <w:szCs w:val="28"/>
        </w:rPr>
        <w:t xml:space="preserve">физических лиц на 5 801,2 тыс. руб., налогу на имущество </w:t>
      </w:r>
      <w:r w:rsidR="00C76340" w:rsidRPr="003F1479">
        <w:rPr>
          <w:sz w:val="28"/>
          <w:szCs w:val="28"/>
        </w:rPr>
        <w:t xml:space="preserve">организаций  на </w:t>
      </w:r>
      <w:r w:rsidR="006E12D8">
        <w:rPr>
          <w:sz w:val="28"/>
          <w:szCs w:val="28"/>
        </w:rPr>
        <w:t>3849,0</w:t>
      </w:r>
      <w:r w:rsidR="00C76340">
        <w:rPr>
          <w:sz w:val="28"/>
          <w:szCs w:val="28"/>
        </w:rPr>
        <w:t xml:space="preserve"> </w:t>
      </w:r>
      <w:r w:rsidR="006E12D8">
        <w:rPr>
          <w:sz w:val="28"/>
          <w:szCs w:val="28"/>
        </w:rPr>
        <w:t>тыс. руб.; транспортному налогу</w:t>
      </w:r>
      <w:proofErr w:type="gramEnd"/>
      <w:r w:rsidR="006E12D8">
        <w:rPr>
          <w:sz w:val="28"/>
          <w:szCs w:val="28"/>
        </w:rPr>
        <w:t xml:space="preserve"> с физических лиц на 538,3 тыс. руб., налогу на игорный бизнес на 55,0 тыс. руб.</w:t>
      </w:r>
    </w:p>
    <w:p w:rsidR="00C76340" w:rsidRPr="003F1479" w:rsidRDefault="00950BBD" w:rsidP="00C76340">
      <w:pPr>
        <w:spacing w:line="281" w:lineRule="auto"/>
        <w:ind w:right="23"/>
        <w:jc w:val="both"/>
        <w:rPr>
          <w:sz w:val="28"/>
          <w:szCs w:val="28"/>
        </w:rPr>
      </w:pPr>
      <w:r w:rsidRPr="003F1479">
        <w:rPr>
          <w:sz w:val="28"/>
          <w:szCs w:val="28"/>
        </w:rPr>
        <w:t xml:space="preserve">          </w:t>
      </w:r>
      <w:proofErr w:type="gramStart"/>
      <w:r w:rsidRPr="003F1479">
        <w:rPr>
          <w:sz w:val="28"/>
          <w:szCs w:val="28"/>
        </w:rPr>
        <w:t>Уменьше</w:t>
      </w:r>
      <w:r w:rsidR="006E12D8">
        <w:rPr>
          <w:sz w:val="28"/>
          <w:szCs w:val="28"/>
        </w:rPr>
        <w:t>ние налогооблагаемой базы в 2018</w:t>
      </w:r>
      <w:r w:rsidRPr="003F1479">
        <w:rPr>
          <w:sz w:val="28"/>
          <w:szCs w:val="28"/>
        </w:rPr>
        <w:t xml:space="preserve"> году произошло </w:t>
      </w:r>
      <w:r w:rsidR="0026426B" w:rsidRPr="003F1479">
        <w:rPr>
          <w:sz w:val="28"/>
          <w:szCs w:val="28"/>
        </w:rPr>
        <w:t xml:space="preserve"> </w:t>
      </w:r>
      <w:r w:rsidRPr="003F1479">
        <w:rPr>
          <w:sz w:val="28"/>
          <w:szCs w:val="28"/>
        </w:rPr>
        <w:t>по</w:t>
      </w:r>
      <w:r w:rsidR="008B2E7D">
        <w:rPr>
          <w:sz w:val="28"/>
          <w:szCs w:val="28"/>
        </w:rPr>
        <w:t xml:space="preserve"> налогу на прибыль организаций на сумму 594,8 тыс. руб.,</w:t>
      </w:r>
      <w:r w:rsidRPr="003F1479">
        <w:rPr>
          <w:sz w:val="28"/>
          <w:szCs w:val="28"/>
        </w:rPr>
        <w:t xml:space="preserve"> </w:t>
      </w:r>
      <w:r w:rsidR="00F30AD1">
        <w:rPr>
          <w:sz w:val="28"/>
          <w:szCs w:val="28"/>
        </w:rPr>
        <w:t>единому налогу на вмененный доход для отде</w:t>
      </w:r>
      <w:r w:rsidR="008B2E7D">
        <w:rPr>
          <w:sz w:val="28"/>
          <w:szCs w:val="28"/>
        </w:rPr>
        <w:t>льных видов деятельности на 1644,0</w:t>
      </w:r>
      <w:r w:rsidR="00F30AD1">
        <w:rPr>
          <w:sz w:val="28"/>
          <w:szCs w:val="28"/>
        </w:rPr>
        <w:t xml:space="preserve"> тыс. руб.;</w:t>
      </w:r>
      <w:r w:rsidR="008B2E7D">
        <w:rPr>
          <w:sz w:val="28"/>
          <w:szCs w:val="28"/>
        </w:rPr>
        <w:t xml:space="preserve"> налогу, взимаемому в связи с применением патентной системы налогообложения на 198,1 тыс. руб.; </w:t>
      </w:r>
      <w:r w:rsidR="00F30AD1">
        <w:rPr>
          <w:sz w:val="28"/>
          <w:szCs w:val="28"/>
        </w:rPr>
        <w:t xml:space="preserve"> </w:t>
      </w:r>
      <w:r w:rsidR="00C76340" w:rsidRPr="003F1479">
        <w:rPr>
          <w:sz w:val="28"/>
          <w:szCs w:val="28"/>
        </w:rPr>
        <w:t xml:space="preserve">транспортному налогу  на </w:t>
      </w:r>
      <w:r w:rsidR="008B2E7D">
        <w:rPr>
          <w:sz w:val="28"/>
          <w:szCs w:val="28"/>
        </w:rPr>
        <w:t>83,7</w:t>
      </w:r>
      <w:r w:rsidR="00C76340" w:rsidRPr="003F1479">
        <w:rPr>
          <w:sz w:val="28"/>
          <w:szCs w:val="28"/>
        </w:rPr>
        <w:t xml:space="preserve"> тыс. рублей;</w:t>
      </w:r>
      <w:r w:rsidR="008B2E7D">
        <w:rPr>
          <w:sz w:val="28"/>
          <w:szCs w:val="28"/>
        </w:rPr>
        <w:t xml:space="preserve"> земельному налогу на 732,4 тыс. руб.</w:t>
      </w:r>
      <w:r w:rsidR="00C76340">
        <w:rPr>
          <w:sz w:val="28"/>
          <w:szCs w:val="28"/>
        </w:rPr>
        <w:t xml:space="preserve"> </w:t>
      </w:r>
      <w:proofErr w:type="gramEnd"/>
    </w:p>
    <w:p w:rsidR="00E86FBA" w:rsidRPr="003F1479" w:rsidRDefault="0041429F" w:rsidP="00E86FBA">
      <w:pPr>
        <w:jc w:val="both"/>
        <w:rPr>
          <w:sz w:val="28"/>
          <w:szCs w:val="28"/>
        </w:rPr>
      </w:pPr>
      <w:r w:rsidRPr="003F1479">
        <w:rPr>
          <w:sz w:val="28"/>
          <w:szCs w:val="28"/>
        </w:rPr>
        <w:t xml:space="preserve">         Поступило в областной и местный бю</w:t>
      </w:r>
      <w:r w:rsidR="008B2E7D">
        <w:rPr>
          <w:sz w:val="28"/>
          <w:szCs w:val="28"/>
        </w:rPr>
        <w:t>джеты в 2018</w:t>
      </w:r>
      <w:r w:rsidR="0042389C" w:rsidRPr="003F1479">
        <w:rPr>
          <w:sz w:val="28"/>
          <w:szCs w:val="28"/>
        </w:rPr>
        <w:t xml:space="preserve"> году 1</w:t>
      </w:r>
      <w:r w:rsidR="008B2E7D">
        <w:rPr>
          <w:sz w:val="28"/>
          <w:szCs w:val="28"/>
        </w:rPr>
        <w:t>34 667,7</w:t>
      </w:r>
      <w:r w:rsidRPr="003F1479">
        <w:rPr>
          <w:sz w:val="28"/>
          <w:szCs w:val="28"/>
        </w:rPr>
        <w:t xml:space="preserve"> тыс. рублей,</w:t>
      </w:r>
      <w:r w:rsidR="0042389C" w:rsidRPr="003F1479">
        <w:rPr>
          <w:sz w:val="28"/>
          <w:szCs w:val="28"/>
        </w:rPr>
        <w:t xml:space="preserve"> </w:t>
      </w:r>
      <w:r w:rsidR="00032204">
        <w:rPr>
          <w:sz w:val="28"/>
          <w:szCs w:val="28"/>
        </w:rPr>
        <w:t>что вы</w:t>
      </w:r>
      <w:r w:rsidR="008B2E7D">
        <w:rPr>
          <w:sz w:val="28"/>
          <w:szCs w:val="28"/>
        </w:rPr>
        <w:t>ше уровня 2017</w:t>
      </w:r>
      <w:r w:rsidR="00950BBD" w:rsidRPr="003F1479">
        <w:rPr>
          <w:sz w:val="28"/>
          <w:szCs w:val="28"/>
        </w:rPr>
        <w:t xml:space="preserve"> г. на </w:t>
      </w:r>
      <w:r w:rsidR="008B2E7D">
        <w:rPr>
          <w:sz w:val="28"/>
          <w:szCs w:val="28"/>
        </w:rPr>
        <w:t>1</w:t>
      </w:r>
      <w:r w:rsidR="00032204">
        <w:rPr>
          <w:sz w:val="28"/>
          <w:szCs w:val="28"/>
        </w:rPr>
        <w:t>8</w:t>
      </w:r>
      <w:r w:rsidR="008B2E7D">
        <w:rPr>
          <w:sz w:val="28"/>
          <w:szCs w:val="28"/>
        </w:rPr>
        <w:t> 479,8</w:t>
      </w:r>
      <w:r w:rsidR="00590BA6" w:rsidRPr="003F1479">
        <w:rPr>
          <w:sz w:val="28"/>
          <w:szCs w:val="28"/>
        </w:rPr>
        <w:t xml:space="preserve"> </w:t>
      </w:r>
      <w:r w:rsidR="00AC0611" w:rsidRPr="003F1479">
        <w:rPr>
          <w:sz w:val="28"/>
          <w:szCs w:val="28"/>
        </w:rPr>
        <w:t xml:space="preserve">тыс. рублей или на </w:t>
      </w:r>
      <w:r w:rsidR="00032204">
        <w:rPr>
          <w:sz w:val="28"/>
          <w:szCs w:val="28"/>
        </w:rPr>
        <w:t>1</w:t>
      </w:r>
      <w:r w:rsidR="008B2E7D">
        <w:rPr>
          <w:sz w:val="28"/>
          <w:szCs w:val="28"/>
        </w:rPr>
        <w:t>15,9</w:t>
      </w:r>
      <w:r w:rsidR="00305D98" w:rsidRPr="003F1479">
        <w:rPr>
          <w:sz w:val="28"/>
          <w:szCs w:val="28"/>
        </w:rPr>
        <w:t xml:space="preserve">% </w:t>
      </w:r>
      <w:proofErr w:type="gramStart"/>
      <w:r w:rsidR="00305D98" w:rsidRPr="003F1479">
        <w:rPr>
          <w:sz w:val="28"/>
          <w:szCs w:val="28"/>
        </w:rPr>
        <w:t>(</w:t>
      </w:r>
      <w:r w:rsidRPr="003F1479">
        <w:rPr>
          <w:sz w:val="28"/>
          <w:szCs w:val="28"/>
        </w:rPr>
        <w:t xml:space="preserve"> </w:t>
      </w:r>
      <w:proofErr w:type="gramEnd"/>
      <w:r w:rsidRPr="003F1479">
        <w:rPr>
          <w:sz w:val="28"/>
          <w:szCs w:val="28"/>
        </w:rPr>
        <w:t>за соответствующий</w:t>
      </w:r>
      <w:r w:rsidR="00590BA6" w:rsidRPr="003F1479">
        <w:rPr>
          <w:sz w:val="28"/>
          <w:szCs w:val="28"/>
        </w:rPr>
        <w:t xml:space="preserve"> </w:t>
      </w:r>
      <w:r w:rsidR="008B2E7D">
        <w:rPr>
          <w:sz w:val="28"/>
          <w:szCs w:val="28"/>
        </w:rPr>
        <w:t>период прошлого года – 116 187,9</w:t>
      </w:r>
      <w:r w:rsidRPr="003F1479">
        <w:rPr>
          <w:sz w:val="28"/>
          <w:szCs w:val="28"/>
        </w:rPr>
        <w:t xml:space="preserve"> тыс. рублей</w:t>
      </w:r>
      <w:r w:rsidR="00305D98" w:rsidRPr="003F1479">
        <w:rPr>
          <w:sz w:val="28"/>
          <w:szCs w:val="28"/>
        </w:rPr>
        <w:t>)</w:t>
      </w:r>
      <w:r w:rsidRPr="003F1479">
        <w:rPr>
          <w:sz w:val="28"/>
          <w:szCs w:val="28"/>
        </w:rPr>
        <w:t>.</w:t>
      </w:r>
    </w:p>
    <w:p w:rsidR="00B02A62" w:rsidRPr="003F1479" w:rsidRDefault="00646BE8" w:rsidP="00646BE8">
      <w:pPr>
        <w:jc w:val="both"/>
        <w:rPr>
          <w:sz w:val="28"/>
          <w:szCs w:val="28"/>
        </w:rPr>
      </w:pPr>
      <w:r w:rsidRPr="003F1479">
        <w:rPr>
          <w:sz w:val="28"/>
          <w:szCs w:val="28"/>
        </w:rPr>
        <w:t xml:space="preserve">         Параметры исполнения</w:t>
      </w:r>
      <w:r w:rsidR="00B02A62" w:rsidRPr="003F1479">
        <w:rPr>
          <w:sz w:val="28"/>
          <w:szCs w:val="28"/>
        </w:rPr>
        <w:t xml:space="preserve"> доходной части районного </w:t>
      </w:r>
      <w:r w:rsidRPr="003F1479">
        <w:rPr>
          <w:sz w:val="28"/>
          <w:szCs w:val="28"/>
        </w:rPr>
        <w:t xml:space="preserve"> бюджета по сравнению с предшествующим периодом </w:t>
      </w:r>
      <w:r w:rsidR="008B2E7D">
        <w:rPr>
          <w:sz w:val="28"/>
          <w:szCs w:val="28"/>
        </w:rPr>
        <w:t>исполнены на 107,9</w:t>
      </w:r>
      <w:r w:rsidR="00763517" w:rsidRPr="003F1479">
        <w:rPr>
          <w:sz w:val="28"/>
          <w:szCs w:val="28"/>
        </w:rPr>
        <w:t xml:space="preserve"> </w:t>
      </w:r>
      <w:r w:rsidR="00942BEC" w:rsidRPr="003F1479">
        <w:rPr>
          <w:sz w:val="28"/>
          <w:szCs w:val="28"/>
        </w:rPr>
        <w:t>%</w:t>
      </w:r>
      <w:r w:rsidRPr="003F1479">
        <w:rPr>
          <w:sz w:val="28"/>
          <w:szCs w:val="28"/>
        </w:rPr>
        <w:t xml:space="preserve">. </w:t>
      </w:r>
    </w:p>
    <w:p w:rsidR="0029775F" w:rsidRDefault="0029775F" w:rsidP="00B02A62">
      <w:pPr>
        <w:jc w:val="center"/>
        <w:rPr>
          <w:sz w:val="28"/>
          <w:szCs w:val="28"/>
        </w:rPr>
      </w:pPr>
    </w:p>
    <w:p w:rsidR="00646BE8" w:rsidRPr="003F1479" w:rsidRDefault="00646BE8" w:rsidP="00B02A62">
      <w:pPr>
        <w:jc w:val="center"/>
        <w:rPr>
          <w:sz w:val="28"/>
          <w:szCs w:val="28"/>
        </w:rPr>
      </w:pPr>
      <w:r w:rsidRPr="003F1479">
        <w:rPr>
          <w:sz w:val="28"/>
          <w:szCs w:val="28"/>
        </w:rPr>
        <w:t>Анализ исполнения доходной части представлен в таблице</w:t>
      </w:r>
      <w:r w:rsidR="003272ED">
        <w:rPr>
          <w:sz w:val="28"/>
          <w:szCs w:val="28"/>
        </w:rPr>
        <w:t xml:space="preserve">№1      </w:t>
      </w:r>
    </w:p>
    <w:p w:rsidR="003272ED" w:rsidRDefault="003272ED" w:rsidP="003272ED">
      <w:pPr>
        <w:spacing w:before="120" w:after="120"/>
        <w:jc w:val="right"/>
        <w:rPr>
          <w:szCs w:val="28"/>
        </w:rPr>
      </w:pPr>
      <w:r>
        <w:t xml:space="preserve">                                                                                                                             </w:t>
      </w:r>
      <w:r w:rsidRPr="009145A7">
        <w:rPr>
          <w:szCs w:val="28"/>
        </w:rPr>
        <w:t xml:space="preserve"> (тыс. рублей)</w:t>
      </w:r>
    </w:p>
    <w:tbl>
      <w:tblPr>
        <w:tblW w:w="10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1316"/>
        <w:gridCol w:w="1260"/>
        <w:gridCol w:w="1260"/>
        <w:gridCol w:w="1083"/>
        <w:gridCol w:w="1175"/>
        <w:gridCol w:w="1175"/>
      </w:tblGrid>
      <w:tr w:rsidR="00C81330" w:rsidRPr="00E80F6F" w:rsidTr="00C81330">
        <w:tc>
          <w:tcPr>
            <w:tcW w:w="3708" w:type="dxa"/>
          </w:tcPr>
          <w:p w:rsidR="00C81330" w:rsidRPr="00181D0A" w:rsidRDefault="00D95259" w:rsidP="001A09B0">
            <w:pPr>
              <w:jc w:val="center"/>
            </w:pPr>
            <w:r>
              <w:rPr>
                <w:sz w:val="22"/>
                <w:szCs w:val="22"/>
              </w:rPr>
              <w:t>На</w:t>
            </w:r>
            <w:r w:rsidR="00C81330" w:rsidRPr="00181D0A">
              <w:rPr>
                <w:sz w:val="22"/>
                <w:szCs w:val="22"/>
              </w:rPr>
              <w:t>именование дохода</w:t>
            </w:r>
          </w:p>
        </w:tc>
        <w:tc>
          <w:tcPr>
            <w:tcW w:w="1316" w:type="dxa"/>
          </w:tcPr>
          <w:p w:rsidR="00C81330" w:rsidRPr="00181D0A" w:rsidRDefault="00C81330" w:rsidP="001A09B0">
            <w:pPr>
              <w:jc w:val="center"/>
            </w:pPr>
            <w:r w:rsidRPr="00181D0A">
              <w:rPr>
                <w:sz w:val="22"/>
                <w:szCs w:val="22"/>
              </w:rPr>
              <w:t xml:space="preserve">Бюджет </w:t>
            </w:r>
          </w:p>
          <w:p w:rsidR="00C81330" w:rsidRPr="00181D0A" w:rsidRDefault="00C81330" w:rsidP="001A09B0">
            <w:pPr>
              <w:jc w:val="center"/>
            </w:pPr>
            <w:r w:rsidRPr="00181D0A">
              <w:rPr>
                <w:sz w:val="22"/>
                <w:szCs w:val="22"/>
              </w:rPr>
              <w:t>201</w:t>
            </w:r>
            <w:r w:rsidR="008B2E7D">
              <w:rPr>
                <w:sz w:val="22"/>
                <w:szCs w:val="22"/>
              </w:rPr>
              <w:t>7</w:t>
            </w:r>
            <w:r w:rsidRPr="00181D0A">
              <w:rPr>
                <w:sz w:val="22"/>
                <w:szCs w:val="22"/>
              </w:rPr>
              <w:t xml:space="preserve"> г.</w:t>
            </w:r>
          </w:p>
          <w:p w:rsidR="00C81330" w:rsidRPr="00181D0A" w:rsidRDefault="00C81330" w:rsidP="001A09B0">
            <w:pPr>
              <w:jc w:val="center"/>
            </w:pPr>
          </w:p>
        </w:tc>
        <w:tc>
          <w:tcPr>
            <w:tcW w:w="1260" w:type="dxa"/>
          </w:tcPr>
          <w:p w:rsidR="00C81330" w:rsidRPr="00181D0A" w:rsidRDefault="00C81330" w:rsidP="00FC4971">
            <w:pPr>
              <w:jc w:val="center"/>
            </w:pPr>
            <w:proofErr w:type="spellStart"/>
            <w:r w:rsidRPr="00181D0A">
              <w:rPr>
                <w:sz w:val="22"/>
                <w:szCs w:val="22"/>
              </w:rPr>
              <w:t>Уточ</w:t>
            </w:r>
            <w:proofErr w:type="spellEnd"/>
            <w:r w:rsidRPr="00181D0A">
              <w:rPr>
                <w:sz w:val="22"/>
                <w:szCs w:val="22"/>
              </w:rPr>
              <w:t xml:space="preserve">. бюджет </w:t>
            </w:r>
            <w:r w:rsidR="008B2E7D">
              <w:rPr>
                <w:sz w:val="22"/>
                <w:szCs w:val="22"/>
              </w:rPr>
              <w:t>2018</w:t>
            </w:r>
            <w:r w:rsidRPr="00181D0A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260" w:type="dxa"/>
          </w:tcPr>
          <w:p w:rsidR="00C81330" w:rsidRPr="00181D0A" w:rsidRDefault="00C81330" w:rsidP="001A09B0">
            <w:pPr>
              <w:jc w:val="center"/>
            </w:pPr>
            <w:r w:rsidRPr="00181D0A">
              <w:rPr>
                <w:sz w:val="22"/>
                <w:szCs w:val="22"/>
              </w:rPr>
              <w:t xml:space="preserve">Кассовое </w:t>
            </w:r>
            <w:proofErr w:type="spellStart"/>
            <w:r w:rsidRPr="00181D0A">
              <w:rPr>
                <w:sz w:val="22"/>
                <w:szCs w:val="22"/>
              </w:rPr>
              <w:t>исполн</w:t>
            </w:r>
            <w:proofErr w:type="spellEnd"/>
            <w:r w:rsidRPr="00181D0A">
              <w:rPr>
                <w:sz w:val="22"/>
                <w:szCs w:val="22"/>
              </w:rPr>
              <w:t>.</w:t>
            </w:r>
          </w:p>
          <w:p w:rsidR="00C81330" w:rsidRPr="00181D0A" w:rsidRDefault="008B2E7D" w:rsidP="001A09B0">
            <w:pPr>
              <w:jc w:val="center"/>
            </w:pPr>
            <w:r>
              <w:rPr>
                <w:sz w:val="22"/>
                <w:szCs w:val="22"/>
              </w:rPr>
              <w:t>2018</w:t>
            </w:r>
            <w:r w:rsidR="00C81330" w:rsidRPr="00181D0A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083" w:type="dxa"/>
          </w:tcPr>
          <w:p w:rsidR="00C81330" w:rsidRPr="00181D0A" w:rsidRDefault="00C81330" w:rsidP="001A09B0">
            <w:pPr>
              <w:jc w:val="center"/>
            </w:pPr>
            <w:r w:rsidRPr="00181D0A">
              <w:rPr>
                <w:sz w:val="22"/>
                <w:szCs w:val="22"/>
              </w:rPr>
              <w:t>Выполнение</w:t>
            </w:r>
          </w:p>
          <w:p w:rsidR="00C81330" w:rsidRPr="00181D0A" w:rsidRDefault="00C81330" w:rsidP="001A09B0">
            <w:pPr>
              <w:jc w:val="center"/>
            </w:pPr>
            <w:r w:rsidRPr="00181D0A">
              <w:rPr>
                <w:sz w:val="22"/>
                <w:szCs w:val="22"/>
              </w:rPr>
              <w:t>%</w:t>
            </w:r>
          </w:p>
        </w:tc>
        <w:tc>
          <w:tcPr>
            <w:tcW w:w="1175" w:type="dxa"/>
          </w:tcPr>
          <w:p w:rsidR="00C81330" w:rsidRPr="00181D0A" w:rsidRDefault="00C81330" w:rsidP="00032204">
            <w:pPr>
              <w:jc w:val="center"/>
            </w:pPr>
            <w:r>
              <w:rPr>
                <w:sz w:val="22"/>
                <w:szCs w:val="22"/>
              </w:rPr>
              <w:t>Темп роста</w:t>
            </w:r>
            <w:r w:rsidR="00200B2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201</w:t>
            </w:r>
            <w:r w:rsidR="008B2E7D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г. к 201</w:t>
            </w:r>
            <w:r w:rsidR="008B2E7D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г.,%</w:t>
            </w:r>
          </w:p>
        </w:tc>
        <w:tc>
          <w:tcPr>
            <w:tcW w:w="1175" w:type="dxa"/>
          </w:tcPr>
          <w:p w:rsidR="00C81330" w:rsidRPr="00181D0A" w:rsidRDefault="00C81330" w:rsidP="001A09B0">
            <w:pPr>
              <w:jc w:val="center"/>
            </w:pPr>
            <w:r>
              <w:rPr>
                <w:sz w:val="22"/>
                <w:szCs w:val="22"/>
              </w:rPr>
              <w:t xml:space="preserve">Удельный </w:t>
            </w:r>
            <w:proofErr w:type="spellStart"/>
            <w:r>
              <w:rPr>
                <w:sz w:val="22"/>
                <w:szCs w:val="22"/>
              </w:rPr>
              <w:t>вес,%</w:t>
            </w:r>
            <w:proofErr w:type="spellEnd"/>
          </w:p>
        </w:tc>
      </w:tr>
      <w:tr w:rsidR="00032204" w:rsidRPr="00E80F6F" w:rsidTr="00C81330">
        <w:tc>
          <w:tcPr>
            <w:tcW w:w="3708" w:type="dxa"/>
          </w:tcPr>
          <w:p w:rsidR="00032204" w:rsidRPr="00181D0A" w:rsidRDefault="00032204" w:rsidP="001A09B0">
            <w:pPr>
              <w:rPr>
                <w:b/>
              </w:rPr>
            </w:pPr>
            <w:r w:rsidRPr="00181D0A">
              <w:rPr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316" w:type="dxa"/>
          </w:tcPr>
          <w:p w:rsidR="00032204" w:rsidRPr="00181D0A" w:rsidRDefault="00F10E2C" w:rsidP="00011212">
            <w:pPr>
              <w:jc w:val="center"/>
              <w:rPr>
                <w:b/>
              </w:rPr>
            </w:pPr>
            <w:r>
              <w:rPr>
                <w:b/>
              </w:rPr>
              <w:t>67 411,2</w:t>
            </w:r>
          </w:p>
        </w:tc>
        <w:tc>
          <w:tcPr>
            <w:tcW w:w="1260" w:type="dxa"/>
          </w:tcPr>
          <w:p w:rsidR="00032204" w:rsidRPr="00181D0A" w:rsidRDefault="00F10E2C" w:rsidP="001A09B0">
            <w:pPr>
              <w:jc w:val="center"/>
              <w:rPr>
                <w:b/>
              </w:rPr>
            </w:pPr>
            <w:r>
              <w:rPr>
                <w:b/>
              </w:rPr>
              <w:t>56 450,8</w:t>
            </w:r>
          </w:p>
        </w:tc>
        <w:tc>
          <w:tcPr>
            <w:tcW w:w="1260" w:type="dxa"/>
          </w:tcPr>
          <w:p w:rsidR="00032204" w:rsidRPr="00181D0A" w:rsidRDefault="00F10E2C" w:rsidP="001A09B0">
            <w:pPr>
              <w:jc w:val="center"/>
              <w:rPr>
                <w:b/>
              </w:rPr>
            </w:pPr>
            <w:r>
              <w:rPr>
                <w:b/>
              </w:rPr>
              <w:t>59 561,7</w:t>
            </w:r>
          </w:p>
        </w:tc>
        <w:tc>
          <w:tcPr>
            <w:tcW w:w="1083" w:type="dxa"/>
          </w:tcPr>
          <w:p w:rsidR="00032204" w:rsidRPr="00181D0A" w:rsidRDefault="00032204" w:rsidP="00F10E2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F10E2C">
              <w:rPr>
                <w:b/>
              </w:rPr>
              <w:t>5</w:t>
            </w:r>
            <w:r>
              <w:rPr>
                <w:b/>
              </w:rPr>
              <w:t>,5</w:t>
            </w:r>
          </w:p>
        </w:tc>
        <w:tc>
          <w:tcPr>
            <w:tcW w:w="1175" w:type="dxa"/>
          </w:tcPr>
          <w:p w:rsidR="00032204" w:rsidRPr="00181D0A" w:rsidRDefault="009F21CA" w:rsidP="001A09B0">
            <w:pPr>
              <w:jc w:val="center"/>
              <w:rPr>
                <w:b/>
              </w:rPr>
            </w:pPr>
            <w:r>
              <w:rPr>
                <w:b/>
              </w:rPr>
              <w:t>88,4</w:t>
            </w:r>
          </w:p>
        </w:tc>
        <w:tc>
          <w:tcPr>
            <w:tcW w:w="1175" w:type="dxa"/>
          </w:tcPr>
          <w:p w:rsidR="00032204" w:rsidRDefault="00200B27" w:rsidP="00A11A1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29775F">
              <w:rPr>
                <w:b/>
              </w:rPr>
              <w:t>1,8</w:t>
            </w:r>
          </w:p>
        </w:tc>
      </w:tr>
      <w:tr w:rsidR="009F21CA" w:rsidRPr="00E80F6F" w:rsidTr="00C81330">
        <w:tc>
          <w:tcPr>
            <w:tcW w:w="3708" w:type="dxa"/>
          </w:tcPr>
          <w:p w:rsidR="009F21CA" w:rsidRPr="00181D0A" w:rsidRDefault="009F21CA" w:rsidP="001A09B0">
            <w:pPr>
              <w:rPr>
                <w:b/>
              </w:rPr>
            </w:pPr>
            <w:r w:rsidRPr="00181D0A">
              <w:rPr>
                <w:b/>
                <w:sz w:val="22"/>
                <w:szCs w:val="22"/>
              </w:rPr>
              <w:t>Налоговые доходы</w:t>
            </w:r>
          </w:p>
        </w:tc>
        <w:tc>
          <w:tcPr>
            <w:tcW w:w="1316" w:type="dxa"/>
          </w:tcPr>
          <w:p w:rsidR="009F21CA" w:rsidRPr="00032204" w:rsidRDefault="009F21CA" w:rsidP="00C53B42">
            <w:pPr>
              <w:jc w:val="center"/>
              <w:rPr>
                <w:b/>
              </w:rPr>
            </w:pPr>
            <w:r>
              <w:rPr>
                <w:b/>
              </w:rPr>
              <w:t>50 576,9</w:t>
            </w:r>
          </w:p>
        </w:tc>
        <w:tc>
          <w:tcPr>
            <w:tcW w:w="1260" w:type="dxa"/>
          </w:tcPr>
          <w:p w:rsidR="009F21CA" w:rsidRPr="00032204" w:rsidRDefault="009F21CA" w:rsidP="00011212">
            <w:pPr>
              <w:jc w:val="center"/>
              <w:rPr>
                <w:b/>
              </w:rPr>
            </w:pPr>
            <w:r>
              <w:rPr>
                <w:b/>
              </w:rPr>
              <w:t>50 595,4</w:t>
            </w:r>
          </w:p>
        </w:tc>
        <w:tc>
          <w:tcPr>
            <w:tcW w:w="1260" w:type="dxa"/>
          </w:tcPr>
          <w:p w:rsidR="009F21CA" w:rsidRPr="00032204" w:rsidRDefault="009F21CA" w:rsidP="00011212">
            <w:pPr>
              <w:jc w:val="center"/>
              <w:rPr>
                <w:b/>
              </w:rPr>
            </w:pPr>
            <w:r>
              <w:rPr>
                <w:b/>
              </w:rPr>
              <w:t>53 387,9</w:t>
            </w:r>
          </w:p>
        </w:tc>
        <w:tc>
          <w:tcPr>
            <w:tcW w:w="1083" w:type="dxa"/>
          </w:tcPr>
          <w:p w:rsidR="009F21CA" w:rsidRPr="00032204" w:rsidRDefault="009F21CA" w:rsidP="00011212">
            <w:pPr>
              <w:jc w:val="center"/>
              <w:rPr>
                <w:b/>
              </w:rPr>
            </w:pPr>
            <w:r>
              <w:rPr>
                <w:b/>
              </w:rPr>
              <w:t>105,5</w:t>
            </w:r>
          </w:p>
        </w:tc>
        <w:tc>
          <w:tcPr>
            <w:tcW w:w="1175" w:type="dxa"/>
          </w:tcPr>
          <w:p w:rsidR="009F21CA" w:rsidRPr="00E20014" w:rsidRDefault="009F21CA" w:rsidP="00011212">
            <w:pPr>
              <w:jc w:val="center"/>
              <w:rPr>
                <w:b/>
              </w:rPr>
            </w:pPr>
            <w:r>
              <w:rPr>
                <w:b/>
              </w:rPr>
              <w:t>105,6</w:t>
            </w:r>
          </w:p>
        </w:tc>
        <w:tc>
          <w:tcPr>
            <w:tcW w:w="1175" w:type="dxa"/>
          </w:tcPr>
          <w:p w:rsidR="009F21CA" w:rsidRDefault="00924397" w:rsidP="00A11A1B">
            <w:pPr>
              <w:pBdr>
                <w:bottom w:val="single" w:sz="6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89,6</w:t>
            </w:r>
          </w:p>
          <w:p w:rsidR="009F21CA" w:rsidRPr="009D4220" w:rsidRDefault="009F21CA" w:rsidP="00A11A1B">
            <w:pPr>
              <w:jc w:val="center"/>
            </w:pPr>
            <w:r w:rsidRPr="009D4220">
              <w:t>100,0</w:t>
            </w:r>
          </w:p>
        </w:tc>
      </w:tr>
      <w:tr w:rsidR="009F21CA" w:rsidRPr="00E80F6F" w:rsidTr="00C81330">
        <w:tc>
          <w:tcPr>
            <w:tcW w:w="3708" w:type="dxa"/>
          </w:tcPr>
          <w:p w:rsidR="009F21CA" w:rsidRDefault="009F21CA" w:rsidP="001A09B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Налоги на прибыль</w:t>
            </w:r>
          </w:p>
          <w:p w:rsidR="009F21CA" w:rsidRPr="00181D0A" w:rsidRDefault="009F21CA" w:rsidP="001A09B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Доходы</w:t>
            </w:r>
          </w:p>
        </w:tc>
        <w:tc>
          <w:tcPr>
            <w:tcW w:w="1316" w:type="dxa"/>
          </w:tcPr>
          <w:p w:rsidR="009F21CA" w:rsidRPr="00032204" w:rsidRDefault="009F21CA" w:rsidP="00C53B42">
            <w:pPr>
              <w:jc w:val="center"/>
              <w:rPr>
                <w:b/>
              </w:rPr>
            </w:pPr>
            <w:r w:rsidRPr="00032204">
              <w:rPr>
                <w:b/>
              </w:rPr>
              <w:t>37 802,3</w:t>
            </w:r>
          </w:p>
        </w:tc>
        <w:tc>
          <w:tcPr>
            <w:tcW w:w="1260" w:type="dxa"/>
          </w:tcPr>
          <w:p w:rsidR="009F21CA" w:rsidRPr="00032204" w:rsidRDefault="009F21CA" w:rsidP="00311F71">
            <w:pPr>
              <w:jc w:val="center"/>
              <w:rPr>
                <w:b/>
              </w:rPr>
            </w:pPr>
            <w:r>
              <w:rPr>
                <w:b/>
              </w:rPr>
              <w:t>38 722,0</w:t>
            </w:r>
          </w:p>
        </w:tc>
        <w:tc>
          <w:tcPr>
            <w:tcW w:w="1260" w:type="dxa"/>
          </w:tcPr>
          <w:p w:rsidR="009F21CA" w:rsidRPr="00032204" w:rsidRDefault="009F21CA" w:rsidP="00311F71">
            <w:pPr>
              <w:jc w:val="center"/>
              <w:rPr>
                <w:b/>
              </w:rPr>
            </w:pPr>
            <w:r>
              <w:rPr>
                <w:b/>
              </w:rPr>
              <w:t>40 992,3</w:t>
            </w:r>
          </w:p>
        </w:tc>
        <w:tc>
          <w:tcPr>
            <w:tcW w:w="1083" w:type="dxa"/>
          </w:tcPr>
          <w:p w:rsidR="009F21CA" w:rsidRPr="00032204" w:rsidRDefault="009F21CA" w:rsidP="00311F71">
            <w:pPr>
              <w:jc w:val="center"/>
              <w:rPr>
                <w:b/>
              </w:rPr>
            </w:pPr>
            <w:r>
              <w:rPr>
                <w:b/>
              </w:rPr>
              <w:t>105,9</w:t>
            </w:r>
          </w:p>
        </w:tc>
        <w:tc>
          <w:tcPr>
            <w:tcW w:w="1175" w:type="dxa"/>
          </w:tcPr>
          <w:p w:rsidR="009F21CA" w:rsidRPr="00032204" w:rsidRDefault="009F21CA" w:rsidP="00311F71">
            <w:pPr>
              <w:jc w:val="center"/>
              <w:rPr>
                <w:b/>
              </w:rPr>
            </w:pPr>
            <w:r>
              <w:rPr>
                <w:b/>
              </w:rPr>
              <w:t>108,4</w:t>
            </w:r>
          </w:p>
        </w:tc>
        <w:tc>
          <w:tcPr>
            <w:tcW w:w="1175" w:type="dxa"/>
          </w:tcPr>
          <w:p w:rsidR="009F21CA" w:rsidRDefault="00924397" w:rsidP="00A11A1B">
            <w:pPr>
              <w:pBdr>
                <w:bottom w:val="single" w:sz="6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  <w:p w:rsidR="009F21CA" w:rsidRPr="009D4220" w:rsidRDefault="00924397" w:rsidP="00A11A1B">
            <w:pPr>
              <w:jc w:val="center"/>
            </w:pPr>
            <w:r>
              <w:t>76,8</w:t>
            </w:r>
          </w:p>
        </w:tc>
      </w:tr>
      <w:tr w:rsidR="009F21CA" w:rsidRPr="00E80F6F" w:rsidTr="00C81330">
        <w:tc>
          <w:tcPr>
            <w:tcW w:w="3708" w:type="dxa"/>
          </w:tcPr>
          <w:p w:rsidR="009F21CA" w:rsidRPr="00422ABA" w:rsidRDefault="009F21CA" w:rsidP="004E086A">
            <w:pPr>
              <w:rPr>
                <w:i/>
              </w:rPr>
            </w:pPr>
            <w:r w:rsidRPr="00422ABA">
              <w:rPr>
                <w:i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316" w:type="dxa"/>
          </w:tcPr>
          <w:p w:rsidR="009F21CA" w:rsidRPr="00032204" w:rsidRDefault="009F21CA" w:rsidP="00C53B42">
            <w:pPr>
              <w:jc w:val="center"/>
              <w:rPr>
                <w:i/>
              </w:rPr>
            </w:pPr>
            <w:r w:rsidRPr="00032204">
              <w:rPr>
                <w:i/>
              </w:rPr>
              <w:t>37 802,3</w:t>
            </w:r>
          </w:p>
        </w:tc>
        <w:tc>
          <w:tcPr>
            <w:tcW w:w="1260" w:type="dxa"/>
          </w:tcPr>
          <w:p w:rsidR="009F21CA" w:rsidRPr="00032204" w:rsidRDefault="009F21CA" w:rsidP="00011212">
            <w:pPr>
              <w:jc w:val="center"/>
              <w:rPr>
                <w:i/>
              </w:rPr>
            </w:pPr>
            <w:r>
              <w:rPr>
                <w:i/>
              </w:rPr>
              <w:t>38 722,0</w:t>
            </w:r>
          </w:p>
        </w:tc>
        <w:tc>
          <w:tcPr>
            <w:tcW w:w="1260" w:type="dxa"/>
          </w:tcPr>
          <w:p w:rsidR="009F21CA" w:rsidRPr="00032204" w:rsidRDefault="009F21CA" w:rsidP="00011212">
            <w:pPr>
              <w:jc w:val="center"/>
              <w:rPr>
                <w:i/>
              </w:rPr>
            </w:pPr>
            <w:r>
              <w:rPr>
                <w:i/>
              </w:rPr>
              <w:t>40 992,3</w:t>
            </w:r>
          </w:p>
        </w:tc>
        <w:tc>
          <w:tcPr>
            <w:tcW w:w="1083" w:type="dxa"/>
          </w:tcPr>
          <w:p w:rsidR="009F21CA" w:rsidRPr="00032204" w:rsidRDefault="009F21CA" w:rsidP="00011212">
            <w:pPr>
              <w:jc w:val="center"/>
              <w:rPr>
                <w:i/>
              </w:rPr>
            </w:pPr>
            <w:r>
              <w:rPr>
                <w:i/>
              </w:rPr>
              <w:t>105,9</w:t>
            </w:r>
          </w:p>
        </w:tc>
        <w:tc>
          <w:tcPr>
            <w:tcW w:w="1175" w:type="dxa"/>
          </w:tcPr>
          <w:p w:rsidR="009F21CA" w:rsidRPr="00032204" w:rsidRDefault="009F21CA" w:rsidP="00011212">
            <w:pPr>
              <w:jc w:val="center"/>
              <w:rPr>
                <w:i/>
              </w:rPr>
            </w:pPr>
            <w:r>
              <w:rPr>
                <w:i/>
              </w:rPr>
              <w:t>108,4</w:t>
            </w:r>
          </w:p>
        </w:tc>
        <w:tc>
          <w:tcPr>
            <w:tcW w:w="1175" w:type="dxa"/>
          </w:tcPr>
          <w:p w:rsidR="009F21CA" w:rsidRPr="005C638E" w:rsidRDefault="005C638E" w:rsidP="00A11A1B">
            <w:pPr>
              <w:pBdr>
                <w:bottom w:val="single" w:sz="12" w:space="1" w:color="auto"/>
              </w:pBdr>
              <w:jc w:val="center"/>
            </w:pPr>
            <w:r w:rsidRPr="005C638E">
              <w:t>15,0</w:t>
            </w:r>
          </w:p>
          <w:p w:rsidR="005C638E" w:rsidRPr="00181D0A" w:rsidRDefault="005C638E" w:rsidP="00A11A1B">
            <w:pPr>
              <w:jc w:val="center"/>
            </w:pPr>
            <w:r w:rsidRPr="005C638E">
              <w:t>76,8</w:t>
            </w:r>
          </w:p>
        </w:tc>
      </w:tr>
      <w:tr w:rsidR="009F21CA" w:rsidRPr="00E80F6F" w:rsidTr="00C81330">
        <w:tc>
          <w:tcPr>
            <w:tcW w:w="3708" w:type="dxa"/>
          </w:tcPr>
          <w:p w:rsidR="009F21CA" w:rsidRDefault="009F21CA" w:rsidP="001A09B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316" w:type="dxa"/>
          </w:tcPr>
          <w:p w:rsidR="009F21CA" w:rsidRPr="00032204" w:rsidRDefault="009F21CA" w:rsidP="00C53B42">
            <w:pPr>
              <w:jc w:val="center"/>
              <w:rPr>
                <w:b/>
              </w:rPr>
            </w:pPr>
            <w:r w:rsidRPr="00032204">
              <w:rPr>
                <w:b/>
              </w:rPr>
              <w:t>5 768,5</w:t>
            </w:r>
          </w:p>
        </w:tc>
        <w:tc>
          <w:tcPr>
            <w:tcW w:w="1260" w:type="dxa"/>
          </w:tcPr>
          <w:p w:rsidR="009F21CA" w:rsidRPr="00032204" w:rsidRDefault="009F21CA" w:rsidP="00311F71">
            <w:pPr>
              <w:jc w:val="center"/>
              <w:rPr>
                <w:b/>
              </w:rPr>
            </w:pPr>
            <w:r>
              <w:rPr>
                <w:b/>
              </w:rPr>
              <w:t>5 899,5</w:t>
            </w:r>
          </w:p>
        </w:tc>
        <w:tc>
          <w:tcPr>
            <w:tcW w:w="1260" w:type="dxa"/>
          </w:tcPr>
          <w:p w:rsidR="009F21CA" w:rsidRPr="00032204" w:rsidRDefault="009F21CA" w:rsidP="00311F71">
            <w:pPr>
              <w:jc w:val="center"/>
              <w:rPr>
                <w:b/>
              </w:rPr>
            </w:pPr>
            <w:r>
              <w:rPr>
                <w:b/>
              </w:rPr>
              <w:t>6 196,0</w:t>
            </w:r>
          </w:p>
        </w:tc>
        <w:tc>
          <w:tcPr>
            <w:tcW w:w="1083" w:type="dxa"/>
          </w:tcPr>
          <w:p w:rsidR="009F21CA" w:rsidRPr="00032204" w:rsidRDefault="009F21CA" w:rsidP="00311F71">
            <w:pPr>
              <w:jc w:val="center"/>
              <w:rPr>
                <w:b/>
              </w:rPr>
            </w:pPr>
            <w:r>
              <w:rPr>
                <w:b/>
              </w:rPr>
              <w:t>105,0</w:t>
            </w:r>
          </w:p>
        </w:tc>
        <w:tc>
          <w:tcPr>
            <w:tcW w:w="1175" w:type="dxa"/>
          </w:tcPr>
          <w:p w:rsidR="009F21CA" w:rsidRPr="00032204" w:rsidRDefault="009F21CA" w:rsidP="00311F71">
            <w:pPr>
              <w:jc w:val="center"/>
              <w:rPr>
                <w:b/>
              </w:rPr>
            </w:pPr>
            <w:r>
              <w:rPr>
                <w:b/>
              </w:rPr>
              <w:t>107,4</w:t>
            </w:r>
          </w:p>
        </w:tc>
        <w:tc>
          <w:tcPr>
            <w:tcW w:w="1175" w:type="dxa"/>
          </w:tcPr>
          <w:p w:rsidR="009F21CA" w:rsidRDefault="009F21CA" w:rsidP="00A11A1B">
            <w:pPr>
              <w:pBdr>
                <w:bottom w:val="single" w:sz="6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2,3</w:t>
            </w:r>
          </w:p>
          <w:p w:rsidR="009F21CA" w:rsidRPr="009D4220" w:rsidRDefault="005C638E" w:rsidP="00A11A1B">
            <w:pPr>
              <w:jc w:val="center"/>
            </w:pPr>
            <w:r>
              <w:t>11,6</w:t>
            </w:r>
          </w:p>
        </w:tc>
      </w:tr>
      <w:tr w:rsidR="009F21CA" w:rsidRPr="00E80F6F" w:rsidTr="00C81330">
        <w:tc>
          <w:tcPr>
            <w:tcW w:w="3708" w:type="dxa"/>
          </w:tcPr>
          <w:p w:rsidR="009F21CA" w:rsidRPr="00CB4A65" w:rsidRDefault="009F21CA" w:rsidP="001A09B0">
            <w:pPr>
              <w:rPr>
                <w:i/>
              </w:rPr>
            </w:pPr>
            <w:r w:rsidRPr="00CB4A65">
              <w:rPr>
                <w:i/>
                <w:sz w:val="22"/>
                <w:szCs w:val="22"/>
              </w:rPr>
              <w:t xml:space="preserve">Акцизы по подакцизным товарам </w:t>
            </w:r>
            <w:proofErr w:type="gramStart"/>
            <w:r w:rsidRPr="00CB4A65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CB4A65">
              <w:rPr>
                <w:i/>
                <w:sz w:val="22"/>
                <w:szCs w:val="22"/>
              </w:rPr>
              <w:t>продукции), производимым на территории Российской федерации</w:t>
            </w:r>
          </w:p>
        </w:tc>
        <w:tc>
          <w:tcPr>
            <w:tcW w:w="1316" w:type="dxa"/>
          </w:tcPr>
          <w:p w:rsidR="009F21CA" w:rsidRPr="00032204" w:rsidRDefault="009F21CA" w:rsidP="00C53B42">
            <w:pPr>
              <w:jc w:val="center"/>
              <w:rPr>
                <w:i/>
              </w:rPr>
            </w:pPr>
            <w:r>
              <w:rPr>
                <w:i/>
              </w:rPr>
              <w:t>5 768,5</w:t>
            </w:r>
          </w:p>
        </w:tc>
        <w:tc>
          <w:tcPr>
            <w:tcW w:w="1260" w:type="dxa"/>
          </w:tcPr>
          <w:p w:rsidR="009F21CA" w:rsidRPr="00032204" w:rsidRDefault="009F21CA" w:rsidP="00011212">
            <w:pPr>
              <w:jc w:val="center"/>
              <w:rPr>
                <w:i/>
              </w:rPr>
            </w:pPr>
            <w:r>
              <w:rPr>
                <w:i/>
              </w:rPr>
              <w:t>5 768,5</w:t>
            </w:r>
          </w:p>
        </w:tc>
        <w:tc>
          <w:tcPr>
            <w:tcW w:w="1260" w:type="dxa"/>
          </w:tcPr>
          <w:p w:rsidR="009F21CA" w:rsidRPr="00032204" w:rsidRDefault="009F21CA" w:rsidP="00011212">
            <w:pPr>
              <w:jc w:val="center"/>
              <w:rPr>
                <w:i/>
              </w:rPr>
            </w:pPr>
            <w:r>
              <w:rPr>
                <w:i/>
              </w:rPr>
              <w:t>6 196,0</w:t>
            </w:r>
          </w:p>
        </w:tc>
        <w:tc>
          <w:tcPr>
            <w:tcW w:w="1083" w:type="dxa"/>
          </w:tcPr>
          <w:p w:rsidR="009F21CA" w:rsidRPr="00032204" w:rsidRDefault="009F21CA" w:rsidP="00011212">
            <w:pPr>
              <w:jc w:val="center"/>
              <w:rPr>
                <w:i/>
              </w:rPr>
            </w:pPr>
            <w:r>
              <w:rPr>
                <w:i/>
              </w:rPr>
              <w:t>105,0</w:t>
            </w:r>
          </w:p>
        </w:tc>
        <w:tc>
          <w:tcPr>
            <w:tcW w:w="1175" w:type="dxa"/>
          </w:tcPr>
          <w:p w:rsidR="009F21CA" w:rsidRPr="00032204" w:rsidRDefault="009F21CA" w:rsidP="00011212">
            <w:pPr>
              <w:jc w:val="center"/>
              <w:rPr>
                <w:i/>
              </w:rPr>
            </w:pPr>
            <w:r>
              <w:rPr>
                <w:i/>
              </w:rPr>
              <w:t>107,4</w:t>
            </w:r>
          </w:p>
        </w:tc>
        <w:tc>
          <w:tcPr>
            <w:tcW w:w="1175" w:type="dxa"/>
          </w:tcPr>
          <w:p w:rsidR="009F21CA" w:rsidRDefault="009F21CA" w:rsidP="00A11A1B">
            <w:pPr>
              <w:pBdr>
                <w:bottom w:val="single" w:sz="6" w:space="1" w:color="auto"/>
              </w:pBdr>
              <w:jc w:val="center"/>
            </w:pPr>
            <w:r>
              <w:t>2,3</w:t>
            </w:r>
          </w:p>
          <w:p w:rsidR="005C638E" w:rsidRPr="00AA2A57" w:rsidRDefault="005C638E" w:rsidP="00A11A1B">
            <w:pPr>
              <w:jc w:val="center"/>
            </w:pPr>
            <w:r>
              <w:t>11,6</w:t>
            </w:r>
          </w:p>
        </w:tc>
      </w:tr>
      <w:tr w:rsidR="009F21CA" w:rsidRPr="00E80F6F" w:rsidTr="00C81330">
        <w:tc>
          <w:tcPr>
            <w:tcW w:w="3708" w:type="dxa"/>
          </w:tcPr>
          <w:p w:rsidR="009F21CA" w:rsidRPr="00CB4A65" w:rsidRDefault="009F21CA" w:rsidP="001A09B0">
            <w:pPr>
              <w:rPr>
                <w:b/>
              </w:rPr>
            </w:pPr>
            <w:r w:rsidRPr="00CB4A65">
              <w:rPr>
                <w:b/>
                <w:sz w:val="22"/>
                <w:szCs w:val="22"/>
              </w:rPr>
              <w:t>Налоги на совокупный доход, в т.ч.</w:t>
            </w:r>
          </w:p>
        </w:tc>
        <w:tc>
          <w:tcPr>
            <w:tcW w:w="1316" w:type="dxa"/>
          </w:tcPr>
          <w:p w:rsidR="009F21CA" w:rsidRPr="00CB4A65" w:rsidRDefault="009F21CA" w:rsidP="00C53B42">
            <w:pPr>
              <w:jc w:val="center"/>
              <w:rPr>
                <w:b/>
              </w:rPr>
            </w:pPr>
            <w:r w:rsidRPr="00CB4A65">
              <w:rPr>
                <w:b/>
              </w:rPr>
              <w:t>6 064,9</w:t>
            </w:r>
          </w:p>
        </w:tc>
        <w:tc>
          <w:tcPr>
            <w:tcW w:w="1260" w:type="dxa"/>
          </w:tcPr>
          <w:p w:rsidR="009F21CA" w:rsidRPr="00CB4A65" w:rsidRDefault="009F21CA" w:rsidP="001A09B0">
            <w:pPr>
              <w:jc w:val="center"/>
              <w:rPr>
                <w:b/>
              </w:rPr>
            </w:pPr>
            <w:r>
              <w:rPr>
                <w:b/>
              </w:rPr>
              <w:t>4 773,9</w:t>
            </w:r>
          </w:p>
        </w:tc>
        <w:tc>
          <w:tcPr>
            <w:tcW w:w="1260" w:type="dxa"/>
          </w:tcPr>
          <w:p w:rsidR="009F21CA" w:rsidRDefault="00C53B42" w:rsidP="001A09B0">
            <w:pPr>
              <w:jc w:val="center"/>
              <w:rPr>
                <w:b/>
              </w:rPr>
            </w:pPr>
            <w:r>
              <w:rPr>
                <w:b/>
              </w:rPr>
              <w:t>4930,1</w:t>
            </w:r>
          </w:p>
          <w:p w:rsidR="00383986" w:rsidRPr="00CB4A65" w:rsidRDefault="00383986" w:rsidP="001A09B0">
            <w:pPr>
              <w:jc w:val="center"/>
              <w:rPr>
                <w:b/>
              </w:rPr>
            </w:pPr>
          </w:p>
        </w:tc>
        <w:tc>
          <w:tcPr>
            <w:tcW w:w="1083" w:type="dxa"/>
          </w:tcPr>
          <w:p w:rsidR="009F21CA" w:rsidRPr="00CB4A65" w:rsidRDefault="00C53B42" w:rsidP="001A09B0">
            <w:pPr>
              <w:jc w:val="center"/>
              <w:rPr>
                <w:b/>
              </w:rPr>
            </w:pPr>
            <w:r>
              <w:rPr>
                <w:b/>
              </w:rPr>
              <w:t>103,3</w:t>
            </w:r>
          </w:p>
        </w:tc>
        <w:tc>
          <w:tcPr>
            <w:tcW w:w="1175" w:type="dxa"/>
          </w:tcPr>
          <w:p w:rsidR="009F21CA" w:rsidRPr="00347185" w:rsidRDefault="00C53B42" w:rsidP="001A09B0">
            <w:pPr>
              <w:jc w:val="center"/>
              <w:rPr>
                <w:b/>
              </w:rPr>
            </w:pPr>
            <w:r>
              <w:rPr>
                <w:b/>
              </w:rPr>
              <w:t>81,3</w:t>
            </w:r>
          </w:p>
        </w:tc>
        <w:tc>
          <w:tcPr>
            <w:tcW w:w="1175" w:type="dxa"/>
          </w:tcPr>
          <w:p w:rsidR="009F21CA" w:rsidRDefault="005C638E" w:rsidP="00A11A1B">
            <w:pPr>
              <w:pBdr>
                <w:bottom w:val="single" w:sz="6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1,8</w:t>
            </w:r>
          </w:p>
          <w:p w:rsidR="009F21CA" w:rsidRPr="009D4220" w:rsidRDefault="005C638E" w:rsidP="00A11A1B">
            <w:pPr>
              <w:jc w:val="center"/>
            </w:pPr>
            <w:r>
              <w:t>9,2</w:t>
            </w:r>
          </w:p>
        </w:tc>
      </w:tr>
      <w:tr w:rsidR="009F21CA" w:rsidRPr="00E80F6F" w:rsidTr="00C81330">
        <w:tc>
          <w:tcPr>
            <w:tcW w:w="3708" w:type="dxa"/>
          </w:tcPr>
          <w:p w:rsidR="009F21CA" w:rsidRPr="00CB4A65" w:rsidRDefault="009F21CA" w:rsidP="001A09B0">
            <w:pPr>
              <w:rPr>
                <w:i/>
              </w:rPr>
            </w:pPr>
            <w:r w:rsidRPr="00CB4A65">
              <w:rPr>
                <w:i/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16" w:type="dxa"/>
          </w:tcPr>
          <w:p w:rsidR="009F21CA" w:rsidRPr="00CB4A65" w:rsidRDefault="009F21CA" w:rsidP="00C53B42">
            <w:pPr>
              <w:jc w:val="center"/>
              <w:rPr>
                <w:i/>
              </w:rPr>
            </w:pPr>
            <w:r>
              <w:rPr>
                <w:i/>
              </w:rPr>
              <w:t>5 810,6</w:t>
            </w:r>
          </w:p>
        </w:tc>
        <w:tc>
          <w:tcPr>
            <w:tcW w:w="1260" w:type="dxa"/>
          </w:tcPr>
          <w:p w:rsidR="009F21CA" w:rsidRPr="00CB4A65" w:rsidRDefault="00C53B42" w:rsidP="001A09B0">
            <w:pPr>
              <w:jc w:val="center"/>
              <w:rPr>
                <w:i/>
              </w:rPr>
            </w:pPr>
            <w:r>
              <w:rPr>
                <w:i/>
              </w:rPr>
              <w:t>4 468,9</w:t>
            </w:r>
          </w:p>
        </w:tc>
        <w:tc>
          <w:tcPr>
            <w:tcW w:w="1260" w:type="dxa"/>
          </w:tcPr>
          <w:p w:rsidR="009F21CA" w:rsidRPr="00CB4A65" w:rsidRDefault="00C53B42" w:rsidP="001A09B0">
            <w:pPr>
              <w:jc w:val="center"/>
              <w:rPr>
                <w:i/>
              </w:rPr>
            </w:pPr>
            <w:r>
              <w:rPr>
                <w:i/>
              </w:rPr>
              <w:t>4 616,1</w:t>
            </w:r>
          </w:p>
        </w:tc>
        <w:tc>
          <w:tcPr>
            <w:tcW w:w="1083" w:type="dxa"/>
          </w:tcPr>
          <w:p w:rsidR="009F21CA" w:rsidRPr="00CB4A65" w:rsidRDefault="00C53B42" w:rsidP="001A09B0">
            <w:pPr>
              <w:jc w:val="center"/>
              <w:rPr>
                <w:i/>
              </w:rPr>
            </w:pPr>
            <w:r>
              <w:rPr>
                <w:i/>
              </w:rPr>
              <w:t>103,3</w:t>
            </w:r>
          </w:p>
        </w:tc>
        <w:tc>
          <w:tcPr>
            <w:tcW w:w="1175" w:type="dxa"/>
          </w:tcPr>
          <w:p w:rsidR="009F21CA" w:rsidRPr="00CB4A65" w:rsidRDefault="00C53B42" w:rsidP="001A09B0">
            <w:pPr>
              <w:jc w:val="center"/>
              <w:rPr>
                <w:i/>
              </w:rPr>
            </w:pPr>
            <w:r>
              <w:rPr>
                <w:i/>
              </w:rPr>
              <w:t>79,4</w:t>
            </w:r>
          </w:p>
        </w:tc>
        <w:tc>
          <w:tcPr>
            <w:tcW w:w="1175" w:type="dxa"/>
          </w:tcPr>
          <w:p w:rsidR="009F21CA" w:rsidRPr="005C638E" w:rsidRDefault="005C638E" w:rsidP="00A11A1B">
            <w:pPr>
              <w:pBdr>
                <w:bottom w:val="single" w:sz="6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1,6</w:t>
            </w:r>
          </w:p>
          <w:p w:rsidR="009F21CA" w:rsidRPr="00181D0A" w:rsidRDefault="005C638E" w:rsidP="00A11A1B">
            <w:pPr>
              <w:jc w:val="center"/>
            </w:pPr>
            <w:r>
              <w:t>8,6</w:t>
            </w:r>
          </w:p>
        </w:tc>
      </w:tr>
      <w:tr w:rsidR="009F21CA" w:rsidRPr="00E80F6F" w:rsidTr="00C81330">
        <w:tc>
          <w:tcPr>
            <w:tcW w:w="3708" w:type="dxa"/>
          </w:tcPr>
          <w:p w:rsidR="009F21CA" w:rsidRPr="00CB4A65" w:rsidRDefault="009F21CA" w:rsidP="001A09B0">
            <w:pPr>
              <w:rPr>
                <w:i/>
              </w:rPr>
            </w:pPr>
            <w:r w:rsidRPr="00CB4A65">
              <w:rPr>
                <w:i/>
                <w:sz w:val="22"/>
                <w:szCs w:val="22"/>
              </w:rPr>
              <w:lastRenderedPageBreak/>
              <w:t>Налог, взимаемый в связи с применением патентной системы налогообложения</w:t>
            </w:r>
          </w:p>
        </w:tc>
        <w:tc>
          <w:tcPr>
            <w:tcW w:w="1316" w:type="dxa"/>
          </w:tcPr>
          <w:p w:rsidR="009F21CA" w:rsidRPr="00CB4A65" w:rsidRDefault="009F21CA" w:rsidP="00C53B42">
            <w:pPr>
              <w:jc w:val="center"/>
              <w:rPr>
                <w:i/>
              </w:rPr>
            </w:pPr>
            <w:r w:rsidRPr="00CB4A65">
              <w:rPr>
                <w:i/>
              </w:rPr>
              <w:t>168,3</w:t>
            </w:r>
          </w:p>
        </w:tc>
        <w:tc>
          <w:tcPr>
            <w:tcW w:w="1260" w:type="dxa"/>
          </w:tcPr>
          <w:p w:rsidR="009F21CA" w:rsidRPr="00CB4A65" w:rsidRDefault="00C53B42" w:rsidP="001A09B0">
            <w:pPr>
              <w:jc w:val="center"/>
              <w:rPr>
                <w:i/>
              </w:rPr>
            </w:pPr>
            <w:r>
              <w:rPr>
                <w:i/>
              </w:rPr>
              <w:t>175,0</w:t>
            </w:r>
          </w:p>
        </w:tc>
        <w:tc>
          <w:tcPr>
            <w:tcW w:w="1260" w:type="dxa"/>
          </w:tcPr>
          <w:p w:rsidR="009F21CA" w:rsidRPr="00CB4A65" w:rsidRDefault="00C53B42" w:rsidP="001A09B0">
            <w:pPr>
              <w:jc w:val="center"/>
              <w:rPr>
                <w:i/>
              </w:rPr>
            </w:pPr>
            <w:r>
              <w:rPr>
                <w:i/>
              </w:rPr>
              <w:t>182,1</w:t>
            </w:r>
          </w:p>
        </w:tc>
        <w:tc>
          <w:tcPr>
            <w:tcW w:w="1083" w:type="dxa"/>
          </w:tcPr>
          <w:p w:rsidR="009F21CA" w:rsidRPr="00CB4A65" w:rsidRDefault="00C53B42" w:rsidP="001A09B0">
            <w:pPr>
              <w:jc w:val="center"/>
              <w:rPr>
                <w:i/>
              </w:rPr>
            </w:pPr>
            <w:r>
              <w:rPr>
                <w:i/>
              </w:rPr>
              <w:t>104,1</w:t>
            </w:r>
          </w:p>
        </w:tc>
        <w:tc>
          <w:tcPr>
            <w:tcW w:w="1175" w:type="dxa"/>
          </w:tcPr>
          <w:p w:rsidR="009F21CA" w:rsidRPr="00CB4A65" w:rsidRDefault="00C53B42" w:rsidP="001A09B0">
            <w:pPr>
              <w:jc w:val="center"/>
              <w:rPr>
                <w:i/>
              </w:rPr>
            </w:pPr>
            <w:r>
              <w:rPr>
                <w:i/>
              </w:rPr>
              <w:t>108,2</w:t>
            </w:r>
          </w:p>
        </w:tc>
        <w:tc>
          <w:tcPr>
            <w:tcW w:w="1175" w:type="dxa"/>
          </w:tcPr>
          <w:p w:rsidR="009F21CA" w:rsidRPr="005C638E" w:rsidRDefault="009F21CA" w:rsidP="00A11A1B">
            <w:pPr>
              <w:pBdr>
                <w:bottom w:val="single" w:sz="6" w:space="1" w:color="auto"/>
              </w:pBdr>
              <w:jc w:val="center"/>
              <w:rPr>
                <w:b/>
              </w:rPr>
            </w:pPr>
            <w:r w:rsidRPr="005C638E">
              <w:rPr>
                <w:b/>
              </w:rPr>
              <w:t>0,1</w:t>
            </w:r>
          </w:p>
          <w:p w:rsidR="009F21CA" w:rsidRDefault="005C638E" w:rsidP="00A11A1B">
            <w:pPr>
              <w:jc w:val="center"/>
            </w:pPr>
            <w:r>
              <w:t>0,3</w:t>
            </w:r>
          </w:p>
          <w:p w:rsidR="009F21CA" w:rsidRPr="00200B27" w:rsidRDefault="009F21CA" w:rsidP="00200B27"/>
        </w:tc>
      </w:tr>
      <w:tr w:rsidR="009F21CA" w:rsidRPr="00E80F6F" w:rsidTr="00C81330">
        <w:tc>
          <w:tcPr>
            <w:tcW w:w="3708" w:type="dxa"/>
          </w:tcPr>
          <w:p w:rsidR="009F21CA" w:rsidRPr="00CB4A65" w:rsidRDefault="009F21CA" w:rsidP="001A09B0">
            <w:pPr>
              <w:rPr>
                <w:i/>
              </w:rPr>
            </w:pPr>
            <w:r w:rsidRPr="00CB4A65">
              <w:rPr>
                <w:i/>
                <w:sz w:val="22"/>
                <w:szCs w:val="22"/>
              </w:rPr>
              <w:t xml:space="preserve"> Единый сельскохозяйственный налог</w:t>
            </w:r>
          </w:p>
        </w:tc>
        <w:tc>
          <w:tcPr>
            <w:tcW w:w="1316" w:type="dxa"/>
          </w:tcPr>
          <w:p w:rsidR="009F21CA" w:rsidRPr="00CB4A65" w:rsidRDefault="009F21CA" w:rsidP="00C53B42">
            <w:pPr>
              <w:jc w:val="center"/>
              <w:rPr>
                <w:i/>
              </w:rPr>
            </w:pPr>
            <w:r w:rsidRPr="00CB4A65">
              <w:rPr>
                <w:i/>
              </w:rPr>
              <w:t>86,0</w:t>
            </w:r>
          </w:p>
        </w:tc>
        <w:tc>
          <w:tcPr>
            <w:tcW w:w="1260" w:type="dxa"/>
          </w:tcPr>
          <w:p w:rsidR="009F21CA" w:rsidRPr="00CB4A65" w:rsidRDefault="00C53B42" w:rsidP="001A09B0">
            <w:pPr>
              <w:jc w:val="center"/>
              <w:rPr>
                <w:i/>
              </w:rPr>
            </w:pPr>
            <w:r>
              <w:rPr>
                <w:i/>
              </w:rPr>
              <w:t>130,0</w:t>
            </w:r>
          </w:p>
        </w:tc>
        <w:tc>
          <w:tcPr>
            <w:tcW w:w="1260" w:type="dxa"/>
          </w:tcPr>
          <w:p w:rsidR="009F21CA" w:rsidRPr="00CB4A65" w:rsidRDefault="00C53B42" w:rsidP="001A09B0">
            <w:pPr>
              <w:jc w:val="center"/>
              <w:rPr>
                <w:i/>
              </w:rPr>
            </w:pPr>
            <w:r>
              <w:rPr>
                <w:i/>
              </w:rPr>
              <w:t>131,9</w:t>
            </w:r>
          </w:p>
        </w:tc>
        <w:tc>
          <w:tcPr>
            <w:tcW w:w="1083" w:type="dxa"/>
          </w:tcPr>
          <w:p w:rsidR="009F21CA" w:rsidRPr="00CB4A65" w:rsidRDefault="00C53B42" w:rsidP="0036769C">
            <w:pPr>
              <w:jc w:val="center"/>
              <w:rPr>
                <w:i/>
              </w:rPr>
            </w:pPr>
            <w:r>
              <w:rPr>
                <w:i/>
              </w:rPr>
              <w:t>101,4</w:t>
            </w:r>
          </w:p>
        </w:tc>
        <w:tc>
          <w:tcPr>
            <w:tcW w:w="1175" w:type="dxa"/>
          </w:tcPr>
          <w:p w:rsidR="009F21CA" w:rsidRPr="00CB4A65" w:rsidRDefault="00C53B42" w:rsidP="001A09B0">
            <w:pPr>
              <w:jc w:val="center"/>
              <w:rPr>
                <w:i/>
              </w:rPr>
            </w:pPr>
            <w:r>
              <w:rPr>
                <w:i/>
              </w:rPr>
              <w:t>153,3</w:t>
            </w:r>
          </w:p>
        </w:tc>
        <w:tc>
          <w:tcPr>
            <w:tcW w:w="1175" w:type="dxa"/>
          </w:tcPr>
          <w:p w:rsidR="009F21CA" w:rsidRDefault="009F21CA" w:rsidP="00A11A1B">
            <w:pPr>
              <w:pBdr>
                <w:bottom w:val="single" w:sz="6" w:space="1" w:color="auto"/>
              </w:pBdr>
              <w:jc w:val="center"/>
            </w:pPr>
            <w:r>
              <w:t>0,1</w:t>
            </w:r>
          </w:p>
          <w:p w:rsidR="009F21CA" w:rsidRPr="00181D0A" w:rsidRDefault="009F21CA" w:rsidP="00BD2234">
            <w:pPr>
              <w:jc w:val="center"/>
            </w:pPr>
            <w:r>
              <w:t>0,</w:t>
            </w:r>
            <w:r w:rsidR="005C638E">
              <w:t>3</w:t>
            </w:r>
          </w:p>
        </w:tc>
      </w:tr>
      <w:tr w:rsidR="009F21CA" w:rsidRPr="00E80F6F" w:rsidTr="00C81330">
        <w:tc>
          <w:tcPr>
            <w:tcW w:w="3708" w:type="dxa"/>
          </w:tcPr>
          <w:p w:rsidR="009F21CA" w:rsidRPr="00CB4A65" w:rsidRDefault="009F21CA" w:rsidP="001A09B0">
            <w:pPr>
              <w:rPr>
                <w:b/>
              </w:rPr>
            </w:pPr>
            <w:r w:rsidRPr="00CB4A65">
              <w:rPr>
                <w:b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316" w:type="dxa"/>
          </w:tcPr>
          <w:p w:rsidR="009F21CA" w:rsidRPr="00CB4A65" w:rsidRDefault="009F21CA" w:rsidP="00C53B42">
            <w:pPr>
              <w:jc w:val="center"/>
              <w:rPr>
                <w:b/>
              </w:rPr>
            </w:pPr>
            <w:r>
              <w:rPr>
                <w:b/>
              </w:rPr>
              <w:t>941,2</w:t>
            </w:r>
          </w:p>
        </w:tc>
        <w:tc>
          <w:tcPr>
            <w:tcW w:w="1260" w:type="dxa"/>
          </w:tcPr>
          <w:p w:rsidR="009F21CA" w:rsidRPr="00CB4A65" w:rsidRDefault="00C53B42" w:rsidP="001A09B0">
            <w:pPr>
              <w:jc w:val="center"/>
              <w:rPr>
                <w:b/>
              </w:rPr>
            </w:pPr>
            <w:r>
              <w:rPr>
                <w:b/>
              </w:rPr>
              <w:t>1 200,0</w:t>
            </w:r>
          </w:p>
        </w:tc>
        <w:tc>
          <w:tcPr>
            <w:tcW w:w="1260" w:type="dxa"/>
          </w:tcPr>
          <w:p w:rsidR="009F21CA" w:rsidRPr="00CB4A65" w:rsidRDefault="00C53B42" w:rsidP="001A09B0">
            <w:pPr>
              <w:jc w:val="center"/>
              <w:rPr>
                <w:b/>
              </w:rPr>
            </w:pPr>
            <w:r>
              <w:rPr>
                <w:b/>
              </w:rPr>
              <w:t>1 269,5</w:t>
            </w:r>
          </w:p>
        </w:tc>
        <w:tc>
          <w:tcPr>
            <w:tcW w:w="1083" w:type="dxa"/>
          </w:tcPr>
          <w:p w:rsidR="009F21CA" w:rsidRPr="00CB4A65" w:rsidRDefault="00C53B42" w:rsidP="001A09B0">
            <w:pPr>
              <w:jc w:val="center"/>
              <w:rPr>
                <w:b/>
              </w:rPr>
            </w:pPr>
            <w:r>
              <w:rPr>
                <w:b/>
              </w:rPr>
              <w:t>105,8</w:t>
            </w:r>
          </w:p>
        </w:tc>
        <w:tc>
          <w:tcPr>
            <w:tcW w:w="1175" w:type="dxa"/>
          </w:tcPr>
          <w:p w:rsidR="009F21CA" w:rsidRPr="00CB4A65" w:rsidRDefault="00C53B42" w:rsidP="001A09B0">
            <w:pPr>
              <w:jc w:val="center"/>
              <w:rPr>
                <w:b/>
              </w:rPr>
            </w:pPr>
            <w:r>
              <w:rPr>
                <w:b/>
              </w:rPr>
              <w:t>134,9</w:t>
            </w:r>
          </w:p>
        </w:tc>
        <w:tc>
          <w:tcPr>
            <w:tcW w:w="1175" w:type="dxa"/>
          </w:tcPr>
          <w:p w:rsidR="009F21CA" w:rsidRPr="00BD2234" w:rsidRDefault="005C638E" w:rsidP="00A11A1B">
            <w:pPr>
              <w:pBdr>
                <w:bottom w:val="single" w:sz="6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  <w:p w:rsidR="009F21CA" w:rsidRPr="00BD2234" w:rsidRDefault="005C638E" w:rsidP="00A11A1B">
            <w:pPr>
              <w:jc w:val="center"/>
            </w:pPr>
            <w:r>
              <w:t>2,4</w:t>
            </w:r>
          </w:p>
        </w:tc>
      </w:tr>
      <w:tr w:rsidR="009F21CA" w:rsidRPr="00E80F6F" w:rsidTr="00C81330">
        <w:tc>
          <w:tcPr>
            <w:tcW w:w="3708" w:type="dxa"/>
          </w:tcPr>
          <w:p w:rsidR="009F21CA" w:rsidRPr="00CB4A65" w:rsidRDefault="009F21CA" w:rsidP="001A09B0">
            <w:pPr>
              <w:rPr>
                <w:b/>
              </w:rPr>
            </w:pPr>
            <w:r w:rsidRPr="00CB4A65">
              <w:rPr>
                <w:b/>
                <w:sz w:val="22"/>
                <w:szCs w:val="22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316" w:type="dxa"/>
          </w:tcPr>
          <w:p w:rsidR="009F21CA" w:rsidRPr="00175A13" w:rsidRDefault="009F21CA" w:rsidP="00C53B4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260" w:type="dxa"/>
          </w:tcPr>
          <w:p w:rsidR="009F21CA" w:rsidRPr="00175A13" w:rsidRDefault="00C53B42" w:rsidP="0036769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260" w:type="dxa"/>
          </w:tcPr>
          <w:p w:rsidR="009F21CA" w:rsidRPr="00175A13" w:rsidRDefault="00C53B42" w:rsidP="001A09B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083" w:type="dxa"/>
          </w:tcPr>
          <w:p w:rsidR="009F21CA" w:rsidRPr="00175A13" w:rsidRDefault="00C53B42" w:rsidP="001A09B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175" w:type="dxa"/>
          </w:tcPr>
          <w:p w:rsidR="009F21CA" w:rsidRPr="00175A13" w:rsidRDefault="00C53B42" w:rsidP="001A09B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175" w:type="dxa"/>
          </w:tcPr>
          <w:p w:rsidR="009F21CA" w:rsidRPr="00175A13" w:rsidRDefault="00C53B42" w:rsidP="00A11A1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9F21CA" w:rsidRPr="00E80F6F" w:rsidTr="00C81330">
        <w:tc>
          <w:tcPr>
            <w:tcW w:w="3708" w:type="dxa"/>
          </w:tcPr>
          <w:p w:rsidR="009F21CA" w:rsidRPr="00181D0A" w:rsidRDefault="009F21CA" w:rsidP="001A09B0">
            <w:pPr>
              <w:rPr>
                <w:b/>
              </w:rPr>
            </w:pPr>
            <w:r w:rsidRPr="00181D0A">
              <w:rPr>
                <w:b/>
                <w:sz w:val="22"/>
                <w:szCs w:val="22"/>
              </w:rPr>
              <w:t>Неналоговые доходы</w:t>
            </w:r>
          </w:p>
        </w:tc>
        <w:tc>
          <w:tcPr>
            <w:tcW w:w="1316" w:type="dxa"/>
          </w:tcPr>
          <w:p w:rsidR="009F21CA" w:rsidRPr="00181D0A" w:rsidRDefault="009F21CA" w:rsidP="00C53B42">
            <w:pPr>
              <w:jc w:val="center"/>
              <w:rPr>
                <w:b/>
              </w:rPr>
            </w:pPr>
            <w:r>
              <w:rPr>
                <w:b/>
              </w:rPr>
              <w:t>16 834,3</w:t>
            </w:r>
          </w:p>
        </w:tc>
        <w:tc>
          <w:tcPr>
            <w:tcW w:w="1260" w:type="dxa"/>
          </w:tcPr>
          <w:p w:rsidR="009F21CA" w:rsidRPr="00181D0A" w:rsidRDefault="00C53B42" w:rsidP="001A09B0">
            <w:pPr>
              <w:jc w:val="center"/>
              <w:rPr>
                <w:b/>
              </w:rPr>
            </w:pPr>
            <w:r>
              <w:rPr>
                <w:b/>
              </w:rPr>
              <w:t>5 855,4</w:t>
            </w:r>
          </w:p>
        </w:tc>
        <w:tc>
          <w:tcPr>
            <w:tcW w:w="1260" w:type="dxa"/>
          </w:tcPr>
          <w:p w:rsidR="009F21CA" w:rsidRPr="00181D0A" w:rsidRDefault="00C53B42" w:rsidP="00FC4971">
            <w:pPr>
              <w:jc w:val="center"/>
              <w:rPr>
                <w:b/>
              </w:rPr>
            </w:pPr>
            <w:r>
              <w:rPr>
                <w:b/>
              </w:rPr>
              <w:t>6 173,8</w:t>
            </w:r>
          </w:p>
        </w:tc>
        <w:tc>
          <w:tcPr>
            <w:tcW w:w="1083" w:type="dxa"/>
          </w:tcPr>
          <w:p w:rsidR="009F21CA" w:rsidRPr="00181D0A" w:rsidRDefault="00C53B42" w:rsidP="001A09B0">
            <w:pPr>
              <w:jc w:val="center"/>
              <w:rPr>
                <w:b/>
              </w:rPr>
            </w:pPr>
            <w:r>
              <w:rPr>
                <w:b/>
              </w:rPr>
              <w:t>105,4</w:t>
            </w:r>
          </w:p>
        </w:tc>
        <w:tc>
          <w:tcPr>
            <w:tcW w:w="1175" w:type="dxa"/>
          </w:tcPr>
          <w:p w:rsidR="009F21CA" w:rsidRPr="00181D0A" w:rsidRDefault="00C53B42" w:rsidP="001A09B0">
            <w:pPr>
              <w:jc w:val="center"/>
              <w:rPr>
                <w:b/>
              </w:rPr>
            </w:pPr>
            <w:r>
              <w:rPr>
                <w:b/>
              </w:rPr>
              <w:t>36,7</w:t>
            </w:r>
          </w:p>
        </w:tc>
        <w:tc>
          <w:tcPr>
            <w:tcW w:w="1175" w:type="dxa"/>
          </w:tcPr>
          <w:p w:rsidR="009F21CA" w:rsidRDefault="00924397" w:rsidP="00A11A1B">
            <w:pPr>
              <w:pBdr>
                <w:bottom w:val="single" w:sz="6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10,4</w:t>
            </w:r>
          </w:p>
          <w:p w:rsidR="009F21CA" w:rsidRDefault="009F21CA" w:rsidP="00A11A1B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  <w:p w:rsidR="009F21CA" w:rsidRPr="00181D0A" w:rsidRDefault="009F21CA" w:rsidP="00A11A1B">
            <w:pPr>
              <w:jc w:val="center"/>
              <w:rPr>
                <w:b/>
              </w:rPr>
            </w:pPr>
          </w:p>
        </w:tc>
      </w:tr>
      <w:tr w:rsidR="009F21CA" w:rsidRPr="00E80F6F" w:rsidTr="00C81330">
        <w:tc>
          <w:tcPr>
            <w:tcW w:w="3708" w:type="dxa"/>
          </w:tcPr>
          <w:p w:rsidR="009F21CA" w:rsidRPr="00181D0A" w:rsidRDefault="009F21CA" w:rsidP="001A09B0">
            <w:r w:rsidRPr="00181D0A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16" w:type="dxa"/>
          </w:tcPr>
          <w:p w:rsidR="009F21CA" w:rsidRPr="00181D0A" w:rsidRDefault="009F21CA" w:rsidP="00C53B42">
            <w:pPr>
              <w:jc w:val="center"/>
            </w:pPr>
            <w:r>
              <w:t>2 171,7</w:t>
            </w:r>
          </w:p>
        </w:tc>
        <w:tc>
          <w:tcPr>
            <w:tcW w:w="1260" w:type="dxa"/>
          </w:tcPr>
          <w:p w:rsidR="009F21CA" w:rsidRPr="00181D0A" w:rsidRDefault="00C53B42" w:rsidP="001A09B0">
            <w:pPr>
              <w:jc w:val="center"/>
            </w:pPr>
            <w:r>
              <w:t>2 105,5</w:t>
            </w:r>
          </w:p>
        </w:tc>
        <w:tc>
          <w:tcPr>
            <w:tcW w:w="1260" w:type="dxa"/>
          </w:tcPr>
          <w:p w:rsidR="009F21CA" w:rsidRPr="00181D0A" w:rsidRDefault="00C53B42" w:rsidP="001A09B0">
            <w:pPr>
              <w:jc w:val="center"/>
            </w:pPr>
            <w:r>
              <w:t>2 287,1</w:t>
            </w:r>
          </w:p>
        </w:tc>
        <w:tc>
          <w:tcPr>
            <w:tcW w:w="1083" w:type="dxa"/>
          </w:tcPr>
          <w:p w:rsidR="009F21CA" w:rsidRPr="00181D0A" w:rsidRDefault="00C53B42" w:rsidP="001A09B0">
            <w:pPr>
              <w:jc w:val="center"/>
            </w:pPr>
            <w:r>
              <w:t>108,6</w:t>
            </w:r>
          </w:p>
        </w:tc>
        <w:tc>
          <w:tcPr>
            <w:tcW w:w="1175" w:type="dxa"/>
          </w:tcPr>
          <w:p w:rsidR="009F21CA" w:rsidRPr="00181D0A" w:rsidRDefault="00C53B42" w:rsidP="001A09B0">
            <w:pPr>
              <w:jc w:val="center"/>
            </w:pPr>
            <w:r>
              <w:t>105,3</w:t>
            </w:r>
          </w:p>
        </w:tc>
        <w:tc>
          <w:tcPr>
            <w:tcW w:w="1175" w:type="dxa"/>
          </w:tcPr>
          <w:p w:rsidR="009F21CA" w:rsidRDefault="009F21CA" w:rsidP="00A11A1B">
            <w:pPr>
              <w:pBdr>
                <w:bottom w:val="single" w:sz="6" w:space="1" w:color="auto"/>
              </w:pBdr>
              <w:jc w:val="center"/>
            </w:pPr>
            <w:r>
              <w:t>0,8</w:t>
            </w:r>
          </w:p>
          <w:p w:rsidR="009F21CA" w:rsidRPr="00181D0A" w:rsidRDefault="005C638E" w:rsidP="00A11A1B">
            <w:pPr>
              <w:jc w:val="center"/>
            </w:pPr>
            <w:r>
              <w:t>37,0</w:t>
            </w:r>
          </w:p>
        </w:tc>
      </w:tr>
      <w:tr w:rsidR="009F21CA" w:rsidRPr="00E80F6F" w:rsidTr="00C81330">
        <w:tc>
          <w:tcPr>
            <w:tcW w:w="3708" w:type="dxa"/>
          </w:tcPr>
          <w:p w:rsidR="009F21CA" w:rsidRPr="00181D0A" w:rsidRDefault="009F21CA" w:rsidP="001A09B0">
            <w:r w:rsidRPr="00181D0A">
              <w:rPr>
                <w:sz w:val="22"/>
                <w:szCs w:val="22"/>
              </w:rPr>
              <w:t>Платежи за пользование природными ресурсами</w:t>
            </w:r>
          </w:p>
        </w:tc>
        <w:tc>
          <w:tcPr>
            <w:tcW w:w="1316" w:type="dxa"/>
          </w:tcPr>
          <w:p w:rsidR="009F21CA" w:rsidRPr="00181D0A" w:rsidRDefault="009F21CA" w:rsidP="00C53B42">
            <w:pPr>
              <w:jc w:val="center"/>
            </w:pPr>
            <w:r>
              <w:t>253,8</w:t>
            </w:r>
          </w:p>
        </w:tc>
        <w:tc>
          <w:tcPr>
            <w:tcW w:w="1260" w:type="dxa"/>
          </w:tcPr>
          <w:p w:rsidR="009F21CA" w:rsidRPr="00181D0A" w:rsidRDefault="00C53B42" w:rsidP="001A09B0">
            <w:pPr>
              <w:jc w:val="center"/>
            </w:pPr>
            <w:r>
              <w:t>171,4</w:t>
            </w:r>
          </w:p>
        </w:tc>
        <w:tc>
          <w:tcPr>
            <w:tcW w:w="1260" w:type="dxa"/>
          </w:tcPr>
          <w:p w:rsidR="009F21CA" w:rsidRPr="00181D0A" w:rsidRDefault="00C53B42" w:rsidP="001A09B0">
            <w:pPr>
              <w:jc w:val="center"/>
            </w:pPr>
            <w:r>
              <w:t>178,6</w:t>
            </w:r>
          </w:p>
        </w:tc>
        <w:tc>
          <w:tcPr>
            <w:tcW w:w="1083" w:type="dxa"/>
          </w:tcPr>
          <w:p w:rsidR="009F21CA" w:rsidRPr="00181D0A" w:rsidRDefault="00C53B42" w:rsidP="001A09B0">
            <w:pPr>
              <w:jc w:val="center"/>
            </w:pPr>
            <w:r>
              <w:t>104,2</w:t>
            </w:r>
          </w:p>
        </w:tc>
        <w:tc>
          <w:tcPr>
            <w:tcW w:w="1175" w:type="dxa"/>
          </w:tcPr>
          <w:p w:rsidR="009F21CA" w:rsidRPr="00181D0A" w:rsidRDefault="00C53B42" w:rsidP="001A09B0">
            <w:pPr>
              <w:jc w:val="center"/>
            </w:pPr>
            <w:r>
              <w:t>70,4</w:t>
            </w:r>
          </w:p>
        </w:tc>
        <w:tc>
          <w:tcPr>
            <w:tcW w:w="1175" w:type="dxa"/>
          </w:tcPr>
          <w:p w:rsidR="009F21CA" w:rsidRDefault="009F21CA" w:rsidP="00A11A1B">
            <w:pPr>
              <w:pBdr>
                <w:bottom w:val="single" w:sz="6" w:space="1" w:color="auto"/>
              </w:pBdr>
              <w:jc w:val="center"/>
            </w:pPr>
            <w:r>
              <w:t>0,1</w:t>
            </w:r>
          </w:p>
          <w:p w:rsidR="009F21CA" w:rsidRPr="00181D0A" w:rsidRDefault="005C638E" w:rsidP="00A11A1B">
            <w:pPr>
              <w:jc w:val="center"/>
            </w:pPr>
            <w:r>
              <w:t>2,9</w:t>
            </w:r>
          </w:p>
        </w:tc>
      </w:tr>
      <w:tr w:rsidR="009F21CA" w:rsidRPr="00E80F6F" w:rsidTr="00C81330">
        <w:tc>
          <w:tcPr>
            <w:tcW w:w="3708" w:type="dxa"/>
          </w:tcPr>
          <w:p w:rsidR="009F21CA" w:rsidRPr="00181D0A" w:rsidRDefault="009F21CA" w:rsidP="001A09B0">
            <w:r w:rsidRPr="00181D0A">
              <w:rPr>
                <w:sz w:val="22"/>
                <w:szCs w:val="22"/>
              </w:rPr>
              <w:t>Доходы от оказания платных услуг и компенсации затрат</w:t>
            </w:r>
            <w:r>
              <w:rPr>
                <w:sz w:val="22"/>
                <w:szCs w:val="22"/>
              </w:rPr>
              <w:t xml:space="preserve"> государства</w:t>
            </w:r>
          </w:p>
        </w:tc>
        <w:tc>
          <w:tcPr>
            <w:tcW w:w="1316" w:type="dxa"/>
          </w:tcPr>
          <w:p w:rsidR="009F21CA" w:rsidRPr="00181D0A" w:rsidRDefault="009F21CA" w:rsidP="00C53B42">
            <w:pPr>
              <w:jc w:val="center"/>
            </w:pPr>
            <w:r>
              <w:t>411,1</w:t>
            </w:r>
          </w:p>
        </w:tc>
        <w:tc>
          <w:tcPr>
            <w:tcW w:w="1260" w:type="dxa"/>
          </w:tcPr>
          <w:p w:rsidR="009F21CA" w:rsidRPr="00181D0A" w:rsidRDefault="00C53B42" w:rsidP="001A09B0">
            <w:pPr>
              <w:jc w:val="center"/>
            </w:pPr>
            <w:r>
              <w:t>466,6</w:t>
            </w:r>
          </w:p>
        </w:tc>
        <w:tc>
          <w:tcPr>
            <w:tcW w:w="1260" w:type="dxa"/>
          </w:tcPr>
          <w:p w:rsidR="009F21CA" w:rsidRPr="00181D0A" w:rsidRDefault="00C53B42" w:rsidP="001A09B0">
            <w:pPr>
              <w:jc w:val="center"/>
            </w:pPr>
            <w:r>
              <w:t>497,7</w:t>
            </w:r>
          </w:p>
        </w:tc>
        <w:tc>
          <w:tcPr>
            <w:tcW w:w="1083" w:type="dxa"/>
          </w:tcPr>
          <w:p w:rsidR="009F21CA" w:rsidRPr="00181D0A" w:rsidRDefault="00C53B42" w:rsidP="001A09B0">
            <w:pPr>
              <w:jc w:val="center"/>
            </w:pPr>
            <w:r>
              <w:t>106,7</w:t>
            </w:r>
          </w:p>
        </w:tc>
        <w:tc>
          <w:tcPr>
            <w:tcW w:w="1175" w:type="dxa"/>
          </w:tcPr>
          <w:p w:rsidR="009F21CA" w:rsidRPr="00181D0A" w:rsidRDefault="00C53B42" w:rsidP="001A09B0">
            <w:pPr>
              <w:jc w:val="center"/>
            </w:pPr>
            <w:r>
              <w:t>121,1</w:t>
            </w:r>
          </w:p>
        </w:tc>
        <w:tc>
          <w:tcPr>
            <w:tcW w:w="1175" w:type="dxa"/>
          </w:tcPr>
          <w:p w:rsidR="009F21CA" w:rsidRDefault="009F21CA" w:rsidP="00A11A1B">
            <w:pPr>
              <w:pBdr>
                <w:bottom w:val="single" w:sz="6" w:space="1" w:color="auto"/>
              </w:pBdr>
              <w:jc w:val="center"/>
            </w:pPr>
            <w:r>
              <w:t>0,2</w:t>
            </w:r>
          </w:p>
          <w:p w:rsidR="009F21CA" w:rsidRPr="00181D0A" w:rsidRDefault="00D74B43" w:rsidP="00A11A1B">
            <w:pPr>
              <w:jc w:val="center"/>
            </w:pPr>
            <w:r>
              <w:t>8,1</w:t>
            </w:r>
          </w:p>
        </w:tc>
      </w:tr>
      <w:tr w:rsidR="009F21CA" w:rsidRPr="00E80F6F" w:rsidTr="00C81330">
        <w:tc>
          <w:tcPr>
            <w:tcW w:w="3708" w:type="dxa"/>
          </w:tcPr>
          <w:p w:rsidR="009F21CA" w:rsidRPr="00181D0A" w:rsidRDefault="009F21CA" w:rsidP="001A09B0">
            <w:r w:rsidRPr="00181D0A">
              <w:rPr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316" w:type="dxa"/>
          </w:tcPr>
          <w:p w:rsidR="009F21CA" w:rsidRPr="00181D0A" w:rsidRDefault="009F21CA" w:rsidP="00C53B42">
            <w:pPr>
              <w:jc w:val="center"/>
            </w:pPr>
            <w:r>
              <w:t>13 236,2</w:t>
            </w:r>
          </w:p>
        </w:tc>
        <w:tc>
          <w:tcPr>
            <w:tcW w:w="1260" w:type="dxa"/>
          </w:tcPr>
          <w:p w:rsidR="009F21CA" w:rsidRPr="00181D0A" w:rsidRDefault="00C53B42" w:rsidP="001A09B0">
            <w:pPr>
              <w:jc w:val="center"/>
            </w:pPr>
            <w:r>
              <w:t>2 266,0</w:t>
            </w:r>
          </w:p>
        </w:tc>
        <w:tc>
          <w:tcPr>
            <w:tcW w:w="1260" w:type="dxa"/>
          </w:tcPr>
          <w:p w:rsidR="009F21CA" w:rsidRPr="00181D0A" w:rsidRDefault="00C53B42" w:rsidP="001A09B0">
            <w:pPr>
              <w:jc w:val="center"/>
            </w:pPr>
            <w:r>
              <w:t>2 304,8</w:t>
            </w:r>
          </w:p>
        </w:tc>
        <w:tc>
          <w:tcPr>
            <w:tcW w:w="1083" w:type="dxa"/>
          </w:tcPr>
          <w:p w:rsidR="009F21CA" w:rsidRPr="00181D0A" w:rsidRDefault="00C53B42" w:rsidP="001A09B0">
            <w:pPr>
              <w:jc w:val="center"/>
            </w:pPr>
            <w:r>
              <w:t>101,7</w:t>
            </w:r>
          </w:p>
        </w:tc>
        <w:tc>
          <w:tcPr>
            <w:tcW w:w="1175" w:type="dxa"/>
          </w:tcPr>
          <w:p w:rsidR="009F21CA" w:rsidRPr="00181D0A" w:rsidRDefault="00C53B42" w:rsidP="00347185">
            <w:pPr>
              <w:jc w:val="center"/>
            </w:pPr>
            <w:r>
              <w:t>17,4</w:t>
            </w:r>
          </w:p>
        </w:tc>
        <w:tc>
          <w:tcPr>
            <w:tcW w:w="1175" w:type="dxa"/>
          </w:tcPr>
          <w:p w:rsidR="009F21CA" w:rsidRDefault="005C638E" w:rsidP="00A11A1B">
            <w:pPr>
              <w:pBdr>
                <w:bottom w:val="single" w:sz="6" w:space="1" w:color="auto"/>
              </w:pBdr>
              <w:jc w:val="center"/>
            </w:pPr>
            <w:r>
              <w:t>0,8</w:t>
            </w:r>
          </w:p>
          <w:p w:rsidR="009F21CA" w:rsidRPr="00181D0A" w:rsidRDefault="005C638E" w:rsidP="00A11A1B">
            <w:pPr>
              <w:jc w:val="center"/>
            </w:pPr>
            <w:r>
              <w:t>37,3</w:t>
            </w:r>
          </w:p>
        </w:tc>
      </w:tr>
      <w:tr w:rsidR="009F21CA" w:rsidRPr="00E80F6F" w:rsidTr="00C81330">
        <w:tc>
          <w:tcPr>
            <w:tcW w:w="3708" w:type="dxa"/>
          </w:tcPr>
          <w:p w:rsidR="009F21CA" w:rsidRPr="00181D0A" w:rsidRDefault="009F21CA" w:rsidP="001A09B0">
            <w:r w:rsidRPr="00181D0A">
              <w:rPr>
                <w:sz w:val="22"/>
                <w:szCs w:val="22"/>
              </w:rPr>
              <w:t>Штрафы, санкции, возмещение</w:t>
            </w:r>
          </w:p>
        </w:tc>
        <w:tc>
          <w:tcPr>
            <w:tcW w:w="1316" w:type="dxa"/>
          </w:tcPr>
          <w:p w:rsidR="009F21CA" w:rsidRPr="00181D0A" w:rsidRDefault="009F21CA" w:rsidP="00C53B42">
            <w:pPr>
              <w:jc w:val="center"/>
            </w:pPr>
            <w:r>
              <w:t>761,5</w:t>
            </w:r>
          </w:p>
        </w:tc>
        <w:tc>
          <w:tcPr>
            <w:tcW w:w="1260" w:type="dxa"/>
          </w:tcPr>
          <w:p w:rsidR="009F21CA" w:rsidRPr="00181D0A" w:rsidRDefault="00C53B42" w:rsidP="001A09B0">
            <w:pPr>
              <w:jc w:val="center"/>
            </w:pPr>
            <w:r>
              <w:t>845,9</w:t>
            </w:r>
          </w:p>
        </w:tc>
        <w:tc>
          <w:tcPr>
            <w:tcW w:w="1260" w:type="dxa"/>
          </w:tcPr>
          <w:p w:rsidR="009F21CA" w:rsidRPr="00181D0A" w:rsidRDefault="00C53B42" w:rsidP="001A09B0">
            <w:pPr>
              <w:jc w:val="center"/>
            </w:pPr>
            <w:r>
              <w:t>905,6</w:t>
            </w:r>
          </w:p>
        </w:tc>
        <w:tc>
          <w:tcPr>
            <w:tcW w:w="1083" w:type="dxa"/>
          </w:tcPr>
          <w:p w:rsidR="009F21CA" w:rsidRPr="00181D0A" w:rsidRDefault="00C53B42" w:rsidP="001A09B0">
            <w:pPr>
              <w:jc w:val="center"/>
            </w:pPr>
            <w:r>
              <w:t>107,1</w:t>
            </w:r>
          </w:p>
        </w:tc>
        <w:tc>
          <w:tcPr>
            <w:tcW w:w="1175" w:type="dxa"/>
          </w:tcPr>
          <w:p w:rsidR="009F21CA" w:rsidRPr="00181D0A" w:rsidRDefault="00C53B42" w:rsidP="001A09B0">
            <w:pPr>
              <w:jc w:val="center"/>
            </w:pPr>
            <w:r>
              <w:t>118,9</w:t>
            </w:r>
          </w:p>
        </w:tc>
        <w:tc>
          <w:tcPr>
            <w:tcW w:w="1175" w:type="dxa"/>
          </w:tcPr>
          <w:p w:rsidR="009F21CA" w:rsidRDefault="009F21CA" w:rsidP="00A11A1B">
            <w:pPr>
              <w:pBdr>
                <w:bottom w:val="single" w:sz="6" w:space="1" w:color="auto"/>
              </w:pBdr>
              <w:jc w:val="center"/>
            </w:pPr>
            <w:r>
              <w:t>0,3</w:t>
            </w:r>
          </w:p>
          <w:p w:rsidR="009F21CA" w:rsidRPr="00181D0A" w:rsidRDefault="005C638E" w:rsidP="00A11A1B">
            <w:pPr>
              <w:jc w:val="center"/>
            </w:pPr>
            <w:r>
              <w:t>14,7</w:t>
            </w:r>
          </w:p>
        </w:tc>
      </w:tr>
      <w:tr w:rsidR="009F21CA" w:rsidRPr="00E80F6F" w:rsidTr="000F28D3">
        <w:trPr>
          <w:trHeight w:val="685"/>
        </w:trPr>
        <w:tc>
          <w:tcPr>
            <w:tcW w:w="3708" w:type="dxa"/>
          </w:tcPr>
          <w:p w:rsidR="009F21CA" w:rsidRPr="00181D0A" w:rsidRDefault="009F21CA" w:rsidP="001A09B0">
            <w:pPr>
              <w:rPr>
                <w:b/>
              </w:rPr>
            </w:pPr>
            <w:r w:rsidRPr="00181D0A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316" w:type="dxa"/>
          </w:tcPr>
          <w:p w:rsidR="009F21CA" w:rsidRPr="00181D0A" w:rsidRDefault="009F21CA" w:rsidP="00C53B42">
            <w:pPr>
              <w:jc w:val="center"/>
              <w:rPr>
                <w:b/>
              </w:rPr>
            </w:pPr>
            <w:r>
              <w:rPr>
                <w:b/>
              </w:rPr>
              <w:t>185 903,3</w:t>
            </w:r>
          </w:p>
        </w:tc>
        <w:tc>
          <w:tcPr>
            <w:tcW w:w="1260" w:type="dxa"/>
          </w:tcPr>
          <w:p w:rsidR="009F21CA" w:rsidRPr="00181D0A" w:rsidRDefault="00C53B42" w:rsidP="001A09B0">
            <w:pPr>
              <w:jc w:val="center"/>
              <w:rPr>
                <w:b/>
              </w:rPr>
            </w:pPr>
            <w:r>
              <w:rPr>
                <w:b/>
              </w:rPr>
              <w:t>215 972,2</w:t>
            </w:r>
          </w:p>
        </w:tc>
        <w:tc>
          <w:tcPr>
            <w:tcW w:w="1260" w:type="dxa"/>
          </w:tcPr>
          <w:p w:rsidR="009F21CA" w:rsidRPr="00181D0A" w:rsidRDefault="00C53B42" w:rsidP="001A09B0">
            <w:pPr>
              <w:jc w:val="center"/>
              <w:rPr>
                <w:b/>
              </w:rPr>
            </w:pPr>
            <w:r>
              <w:rPr>
                <w:b/>
              </w:rPr>
              <w:t>213 776,4</w:t>
            </w:r>
          </w:p>
        </w:tc>
        <w:tc>
          <w:tcPr>
            <w:tcW w:w="1083" w:type="dxa"/>
          </w:tcPr>
          <w:p w:rsidR="009F21CA" w:rsidRPr="00181D0A" w:rsidRDefault="00C53B42" w:rsidP="001A09B0">
            <w:pPr>
              <w:jc w:val="center"/>
              <w:rPr>
                <w:b/>
              </w:rPr>
            </w:pPr>
            <w:r>
              <w:rPr>
                <w:b/>
              </w:rPr>
              <w:t>98,9</w:t>
            </w:r>
          </w:p>
        </w:tc>
        <w:tc>
          <w:tcPr>
            <w:tcW w:w="1175" w:type="dxa"/>
          </w:tcPr>
          <w:p w:rsidR="009F21CA" w:rsidRPr="00181D0A" w:rsidRDefault="00C53B42" w:rsidP="001A09B0">
            <w:pPr>
              <w:jc w:val="center"/>
              <w:rPr>
                <w:b/>
              </w:rPr>
            </w:pPr>
            <w:r>
              <w:rPr>
                <w:b/>
              </w:rPr>
              <w:t>115,0</w:t>
            </w:r>
          </w:p>
        </w:tc>
        <w:tc>
          <w:tcPr>
            <w:tcW w:w="1175" w:type="dxa"/>
          </w:tcPr>
          <w:p w:rsidR="009F21CA" w:rsidRDefault="0029775F" w:rsidP="00A11A1B">
            <w:pPr>
              <w:pBdr>
                <w:bottom w:val="single" w:sz="6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78,2</w:t>
            </w:r>
          </w:p>
          <w:p w:rsidR="009F21CA" w:rsidRPr="009B29FB" w:rsidRDefault="009F21CA" w:rsidP="00A11A1B">
            <w:pPr>
              <w:jc w:val="center"/>
            </w:pPr>
            <w:r w:rsidRPr="009B29FB">
              <w:t>100,0</w:t>
            </w:r>
          </w:p>
          <w:p w:rsidR="009F21CA" w:rsidRPr="00181D0A" w:rsidRDefault="009F21CA" w:rsidP="00A11A1B">
            <w:pPr>
              <w:jc w:val="center"/>
              <w:rPr>
                <w:b/>
              </w:rPr>
            </w:pPr>
          </w:p>
        </w:tc>
      </w:tr>
      <w:tr w:rsidR="009F21CA" w:rsidRPr="00E80F6F" w:rsidTr="00C81330">
        <w:tc>
          <w:tcPr>
            <w:tcW w:w="3708" w:type="dxa"/>
          </w:tcPr>
          <w:p w:rsidR="009F21CA" w:rsidRPr="00181D0A" w:rsidRDefault="009F21CA" w:rsidP="001A09B0">
            <w:r>
              <w:t>В т.ч. дотации бюджетам субъектов РФ и муниципальных образований</w:t>
            </w:r>
          </w:p>
        </w:tc>
        <w:tc>
          <w:tcPr>
            <w:tcW w:w="1316" w:type="dxa"/>
          </w:tcPr>
          <w:p w:rsidR="009F21CA" w:rsidRPr="00181D0A" w:rsidRDefault="009F21CA" w:rsidP="00C53B42">
            <w:pPr>
              <w:jc w:val="center"/>
            </w:pPr>
            <w:r>
              <w:t>71 682,3</w:t>
            </w:r>
          </w:p>
        </w:tc>
        <w:tc>
          <w:tcPr>
            <w:tcW w:w="1260" w:type="dxa"/>
          </w:tcPr>
          <w:p w:rsidR="009F21CA" w:rsidRPr="00181D0A" w:rsidRDefault="00C53B42" w:rsidP="001A09B0">
            <w:pPr>
              <w:jc w:val="center"/>
            </w:pPr>
            <w:r>
              <w:t>74 337,9</w:t>
            </w:r>
          </w:p>
        </w:tc>
        <w:tc>
          <w:tcPr>
            <w:tcW w:w="1260" w:type="dxa"/>
          </w:tcPr>
          <w:p w:rsidR="009F21CA" w:rsidRPr="00181D0A" w:rsidRDefault="00C53B42" w:rsidP="001A09B0">
            <w:pPr>
              <w:jc w:val="center"/>
            </w:pPr>
            <w:r>
              <w:t>74 337,9</w:t>
            </w:r>
          </w:p>
        </w:tc>
        <w:tc>
          <w:tcPr>
            <w:tcW w:w="1083" w:type="dxa"/>
          </w:tcPr>
          <w:p w:rsidR="009F21CA" w:rsidRPr="00181D0A" w:rsidRDefault="00C53B42" w:rsidP="001A09B0">
            <w:pPr>
              <w:jc w:val="center"/>
            </w:pPr>
            <w:r>
              <w:t>100,0</w:t>
            </w:r>
          </w:p>
        </w:tc>
        <w:tc>
          <w:tcPr>
            <w:tcW w:w="1175" w:type="dxa"/>
          </w:tcPr>
          <w:p w:rsidR="009F21CA" w:rsidRPr="00181D0A" w:rsidRDefault="00C53B42" w:rsidP="001A09B0">
            <w:pPr>
              <w:jc w:val="center"/>
            </w:pPr>
            <w:r>
              <w:t>103,7</w:t>
            </w:r>
          </w:p>
        </w:tc>
        <w:tc>
          <w:tcPr>
            <w:tcW w:w="1175" w:type="dxa"/>
          </w:tcPr>
          <w:p w:rsidR="009F21CA" w:rsidRPr="009B29FB" w:rsidRDefault="007D2FEE" w:rsidP="007D2FEE">
            <w:pPr>
              <w:pBdr>
                <w:bottom w:val="single" w:sz="6" w:space="1" w:color="auto"/>
              </w:pBdr>
              <w:rPr>
                <w:b/>
              </w:rPr>
            </w:pPr>
            <w:r w:rsidRPr="009B29FB">
              <w:rPr>
                <w:b/>
              </w:rPr>
              <w:t>27,2</w:t>
            </w:r>
          </w:p>
          <w:p w:rsidR="007D2FEE" w:rsidRDefault="007D2FEE" w:rsidP="007D2FEE">
            <w:pPr>
              <w:pBdr>
                <w:bottom w:val="single" w:sz="6" w:space="1" w:color="auto"/>
              </w:pBdr>
            </w:pPr>
          </w:p>
          <w:p w:rsidR="009F21CA" w:rsidRPr="00200B27" w:rsidRDefault="007D2FEE" w:rsidP="00200B27">
            <w:r>
              <w:t>34,8</w:t>
            </w:r>
          </w:p>
        </w:tc>
      </w:tr>
      <w:tr w:rsidR="009F21CA" w:rsidRPr="00E80F6F" w:rsidTr="00C81330">
        <w:tc>
          <w:tcPr>
            <w:tcW w:w="3708" w:type="dxa"/>
          </w:tcPr>
          <w:p w:rsidR="009F21CA" w:rsidRPr="00181D0A" w:rsidRDefault="009F21CA" w:rsidP="001A09B0">
            <w:r>
              <w:t>Субвенции бюджетам субъектов РФ и муниципальных образований</w:t>
            </w:r>
          </w:p>
        </w:tc>
        <w:tc>
          <w:tcPr>
            <w:tcW w:w="1316" w:type="dxa"/>
          </w:tcPr>
          <w:p w:rsidR="009F21CA" w:rsidRPr="00181D0A" w:rsidRDefault="009F21CA" w:rsidP="00C53B42">
            <w:pPr>
              <w:jc w:val="center"/>
            </w:pPr>
            <w:r>
              <w:t>106 601,9</w:t>
            </w:r>
          </w:p>
        </w:tc>
        <w:tc>
          <w:tcPr>
            <w:tcW w:w="1260" w:type="dxa"/>
          </w:tcPr>
          <w:p w:rsidR="009F21CA" w:rsidRPr="00181D0A" w:rsidRDefault="00C53B42" w:rsidP="001A09B0">
            <w:pPr>
              <w:jc w:val="center"/>
            </w:pPr>
            <w:r>
              <w:t>120 809,2</w:t>
            </w:r>
          </w:p>
        </w:tc>
        <w:tc>
          <w:tcPr>
            <w:tcW w:w="1260" w:type="dxa"/>
          </w:tcPr>
          <w:p w:rsidR="009F21CA" w:rsidRPr="00181D0A" w:rsidRDefault="00C53B42" w:rsidP="001A09B0">
            <w:pPr>
              <w:jc w:val="center"/>
            </w:pPr>
            <w:r>
              <w:t>118 624,8</w:t>
            </w:r>
          </w:p>
        </w:tc>
        <w:tc>
          <w:tcPr>
            <w:tcW w:w="1083" w:type="dxa"/>
          </w:tcPr>
          <w:p w:rsidR="009F21CA" w:rsidRPr="00181D0A" w:rsidRDefault="00C53B42" w:rsidP="001A09B0">
            <w:pPr>
              <w:jc w:val="center"/>
            </w:pPr>
            <w:r>
              <w:t>98,2</w:t>
            </w:r>
          </w:p>
        </w:tc>
        <w:tc>
          <w:tcPr>
            <w:tcW w:w="1175" w:type="dxa"/>
          </w:tcPr>
          <w:p w:rsidR="009F21CA" w:rsidRPr="00181D0A" w:rsidRDefault="00C53B42" w:rsidP="001A09B0">
            <w:pPr>
              <w:jc w:val="center"/>
            </w:pPr>
            <w:r>
              <w:t>111,3</w:t>
            </w:r>
          </w:p>
        </w:tc>
        <w:tc>
          <w:tcPr>
            <w:tcW w:w="1175" w:type="dxa"/>
          </w:tcPr>
          <w:p w:rsidR="007D2FEE" w:rsidRPr="009B29FB" w:rsidRDefault="007D2FEE" w:rsidP="007D2FEE">
            <w:pPr>
              <w:pBdr>
                <w:bottom w:val="single" w:sz="6" w:space="1" w:color="auto"/>
              </w:pBdr>
              <w:jc w:val="center"/>
              <w:rPr>
                <w:b/>
              </w:rPr>
            </w:pPr>
            <w:r w:rsidRPr="009B29FB">
              <w:rPr>
                <w:b/>
              </w:rPr>
              <w:t>43,4</w:t>
            </w:r>
          </w:p>
          <w:p w:rsidR="009F21CA" w:rsidRPr="007D2FEE" w:rsidRDefault="007D2FEE" w:rsidP="007D2FEE">
            <w:r>
              <w:t>55,5</w:t>
            </w:r>
          </w:p>
        </w:tc>
      </w:tr>
      <w:tr w:rsidR="009F21CA" w:rsidRPr="00E80F6F" w:rsidTr="00C81330">
        <w:tc>
          <w:tcPr>
            <w:tcW w:w="3708" w:type="dxa"/>
          </w:tcPr>
          <w:p w:rsidR="009F21CA" w:rsidRPr="00181D0A" w:rsidRDefault="009F21CA" w:rsidP="001A09B0">
            <w:r>
              <w:t>Субсидии бюджетам бюджетной системы Р</w:t>
            </w:r>
            <w:proofErr w:type="gramStart"/>
            <w:r>
              <w:t>Ф(</w:t>
            </w:r>
            <w:proofErr w:type="gramEnd"/>
            <w:r>
              <w:t>межбюджетные трансферты)</w:t>
            </w:r>
          </w:p>
        </w:tc>
        <w:tc>
          <w:tcPr>
            <w:tcW w:w="1316" w:type="dxa"/>
          </w:tcPr>
          <w:p w:rsidR="009F21CA" w:rsidRPr="00181D0A" w:rsidRDefault="009F21CA" w:rsidP="00C53B42">
            <w:pPr>
              <w:jc w:val="center"/>
            </w:pPr>
            <w:r>
              <w:t>6 230,2</w:t>
            </w:r>
          </w:p>
        </w:tc>
        <w:tc>
          <w:tcPr>
            <w:tcW w:w="1260" w:type="dxa"/>
          </w:tcPr>
          <w:p w:rsidR="009F21CA" w:rsidRPr="00181D0A" w:rsidRDefault="00C53B42" w:rsidP="001A09B0">
            <w:pPr>
              <w:jc w:val="center"/>
            </w:pPr>
            <w:r>
              <w:t>16 140,3</w:t>
            </w:r>
          </w:p>
        </w:tc>
        <w:tc>
          <w:tcPr>
            <w:tcW w:w="1260" w:type="dxa"/>
          </w:tcPr>
          <w:p w:rsidR="009F21CA" w:rsidRPr="00181D0A" w:rsidRDefault="00C53B42" w:rsidP="001A09B0">
            <w:pPr>
              <w:jc w:val="center"/>
            </w:pPr>
            <w:r>
              <w:t>16 128,9</w:t>
            </w:r>
          </w:p>
        </w:tc>
        <w:tc>
          <w:tcPr>
            <w:tcW w:w="1083" w:type="dxa"/>
          </w:tcPr>
          <w:p w:rsidR="009F21CA" w:rsidRPr="00181D0A" w:rsidRDefault="00C53B42" w:rsidP="001A09B0">
            <w:pPr>
              <w:jc w:val="center"/>
            </w:pPr>
            <w:r>
              <w:t>99,9</w:t>
            </w:r>
          </w:p>
        </w:tc>
        <w:tc>
          <w:tcPr>
            <w:tcW w:w="1175" w:type="dxa"/>
          </w:tcPr>
          <w:p w:rsidR="009F21CA" w:rsidRPr="00181D0A" w:rsidRDefault="00C53B42" w:rsidP="00011212">
            <w:pPr>
              <w:jc w:val="center"/>
            </w:pPr>
            <w:r>
              <w:t>258,9</w:t>
            </w:r>
          </w:p>
        </w:tc>
        <w:tc>
          <w:tcPr>
            <w:tcW w:w="1175" w:type="dxa"/>
          </w:tcPr>
          <w:p w:rsidR="009F21CA" w:rsidRPr="009B29FB" w:rsidRDefault="007D2FEE" w:rsidP="00A11A1B">
            <w:pPr>
              <w:pBdr>
                <w:bottom w:val="single" w:sz="6" w:space="1" w:color="auto"/>
              </w:pBdr>
              <w:jc w:val="center"/>
              <w:rPr>
                <w:b/>
              </w:rPr>
            </w:pPr>
            <w:r w:rsidRPr="009B29FB">
              <w:rPr>
                <w:b/>
              </w:rPr>
              <w:t>5,9</w:t>
            </w:r>
          </w:p>
          <w:p w:rsidR="009F21CA" w:rsidRPr="00181D0A" w:rsidRDefault="007D2FEE" w:rsidP="00A11A1B">
            <w:pPr>
              <w:jc w:val="center"/>
            </w:pPr>
            <w:r>
              <w:t>7,5</w:t>
            </w:r>
          </w:p>
        </w:tc>
      </w:tr>
      <w:tr w:rsidR="009F21CA" w:rsidRPr="00E80F6F" w:rsidTr="00C81330">
        <w:tc>
          <w:tcPr>
            <w:tcW w:w="3708" w:type="dxa"/>
          </w:tcPr>
          <w:p w:rsidR="009F21CA" w:rsidRPr="00181D0A" w:rsidRDefault="009F21CA" w:rsidP="001A09B0">
            <w:r>
              <w:t>Иные межбюджетные трансферты</w:t>
            </w:r>
          </w:p>
        </w:tc>
        <w:tc>
          <w:tcPr>
            <w:tcW w:w="1316" w:type="dxa"/>
          </w:tcPr>
          <w:p w:rsidR="009F21CA" w:rsidRPr="00181D0A" w:rsidRDefault="009F21CA" w:rsidP="00C53B42">
            <w:pPr>
              <w:jc w:val="center"/>
            </w:pPr>
            <w:r>
              <w:t>1 388,9</w:t>
            </w:r>
          </w:p>
        </w:tc>
        <w:tc>
          <w:tcPr>
            <w:tcW w:w="1260" w:type="dxa"/>
          </w:tcPr>
          <w:p w:rsidR="009F21CA" w:rsidRPr="00181D0A" w:rsidRDefault="00C53B42" w:rsidP="001A09B0">
            <w:pPr>
              <w:jc w:val="center"/>
            </w:pPr>
            <w:r>
              <w:t>4 634,8</w:t>
            </w:r>
          </w:p>
        </w:tc>
        <w:tc>
          <w:tcPr>
            <w:tcW w:w="1260" w:type="dxa"/>
          </w:tcPr>
          <w:p w:rsidR="009F21CA" w:rsidRPr="00181D0A" w:rsidRDefault="00C53B42" w:rsidP="001A09B0">
            <w:pPr>
              <w:jc w:val="center"/>
            </w:pPr>
            <w:r>
              <w:t>4 634,8</w:t>
            </w:r>
          </w:p>
        </w:tc>
        <w:tc>
          <w:tcPr>
            <w:tcW w:w="1083" w:type="dxa"/>
          </w:tcPr>
          <w:p w:rsidR="009F21CA" w:rsidRPr="00181D0A" w:rsidRDefault="00C53B42" w:rsidP="001A09B0">
            <w:pPr>
              <w:jc w:val="center"/>
            </w:pPr>
            <w:r>
              <w:t>100,0</w:t>
            </w:r>
          </w:p>
        </w:tc>
        <w:tc>
          <w:tcPr>
            <w:tcW w:w="1175" w:type="dxa"/>
          </w:tcPr>
          <w:p w:rsidR="009F21CA" w:rsidRPr="00181D0A" w:rsidRDefault="00C53B42" w:rsidP="001A09B0">
            <w:pPr>
              <w:jc w:val="center"/>
            </w:pPr>
            <w:r>
              <w:t>333,7</w:t>
            </w:r>
          </w:p>
        </w:tc>
        <w:tc>
          <w:tcPr>
            <w:tcW w:w="1175" w:type="dxa"/>
          </w:tcPr>
          <w:p w:rsidR="009F21CA" w:rsidRPr="009B29FB" w:rsidRDefault="007D2FEE" w:rsidP="00A11A1B">
            <w:pPr>
              <w:pBdr>
                <w:bottom w:val="single" w:sz="6" w:space="1" w:color="auto"/>
              </w:pBdr>
              <w:jc w:val="center"/>
              <w:rPr>
                <w:b/>
              </w:rPr>
            </w:pPr>
            <w:r w:rsidRPr="009B29FB">
              <w:rPr>
                <w:b/>
              </w:rPr>
              <w:t>1,7</w:t>
            </w:r>
          </w:p>
          <w:p w:rsidR="009F21CA" w:rsidRPr="00181D0A" w:rsidRDefault="007D2FEE" w:rsidP="00A11A1B">
            <w:pPr>
              <w:jc w:val="center"/>
            </w:pPr>
            <w:r>
              <w:t>2,2</w:t>
            </w:r>
          </w:p>
        </w:tc>
      </w:tr>
      <w:tr w:rsidR="00C53B42" w:rsidRPr="00E80F6F" w:rsidTr="00C81330">
        <w:tc>
          <w:tcPr>
            <w:tcW w:w="3708" w:type="dxa"/>
          </w:tcPr>
          <w:p w:rsidR="00C53B42" w:rsidRDefault="00C53B42" w:rsidP="001A09B0">
            <w:r>
              <w:t>Прочие безвозмездные поступления</w:t>
            </w:r>
          </w:p>
        </w:tc>
        <w:tc>
          <w:tcPr>
            <w:tcW w:w="1316" w:type="dxa"/>
          </w:tcPr>
          <w:p w:rsidR="00C53B42" w:rsidRDefault="00C53B42" w:rsidP="00C53B42">
            <w:pPr>
              <w:jc w:val="center"/>
            </w:pPr>
            <w:r>
              <w:t>-</w:t>
            </w:r>
          </w:p>
          <w:p w:rsidR="005C251E" w:rsidRDefault="005C251E" w:rsidP="00C53B42">
            <w:pPr>
              <w:jc w:val="center"/>
            </w:pPr>
          </w:p>
        </w:tc>
        <w:tc>
          <w:tcPr>
            <w:tcW w:w="1260" w:type="dxa"/>
          </w:tcPr>
          <w:p w:rsidR="00C53B42" w:rsidRDefault="00C53B42" w:rsidP="001A09B0">
            <w:pPr>
              <w:jc w:val="center"/>
            </w:pPr>
            <w:r>
              <w:t>50,0</w:t>
            </w:r>
          </w:p>
        </w:tc>
        <w:tc>
          <w:tcPr>
            <w:tcW w:w="1260" w:type="dxa"/>
          </w:tcPr>
          <w:p w:rsidR="00C53B42" w:rsidRDefault="00C53B42" w:rsidP="001A09B0">
            <w:pPr>
              <w:jc w:val="center"/>
            </w:pPr>
            <w:r>
              <w:t>50,0</w:t>
            </w:r>
          </w:p>
        </w:tc>
        <w:tc>
          <w:tcPr>
            <w:tcW w:w="1083" w:type="dxa"/>
          </w:tcPr>
          <w:p w:rsidR="00C53B42" w:rsidRDefault="00C53B42" w:rsidP="001A09B0">
            <w:pPr>
              <w:jc w:val="center"/>
            </w:pPr>
            <w:r>
              <w:t>100,0</w:t>
            </w:r>
          </w:p>
        </w:tc>
        <w:tc>
          <w:tcPr>
            <w:tcW w:w="1175" w:type="dxa"/>
          </w:tcPr>
          <w:p w:rsidR="00C53B42" w:rsidRDefault="00C53B42" w:rsidP="001A09B0">
            <w:pPr>
              <w:jc w:val="center"/>
            </w:pPr>
            <w:r>
              <w:t>-</w:t>
            </w:r>
          </w:p>
        </w:tc>
        <w:tc>
          <w:tcPr>
            <w:tcW w:w="1175" w:type="dxa"/>
          </w:tcPr>
          <w:p w:rsidR="009B29FB" w:rsidRDefault="007D2FEE" w:rsidP="009B29FB">
            <w:pPr>
              <w:pBdr>
                <w:bottom w:val="single" w:sz="6" w:space="1" w:color="auto"/>
              </w:pBdr>
              <w:jc w:val="center"/>
            </w:pPr>
            <w:r>
              <w:t>0</w:t>
            </w:r>
          </w:p>
        </w:tc>
      </w:tr>
      <w:tr w:rsidR="009F21CA" w:rsidRPr="00E80F6F" w:rsidTr="00C81330">
        <w:tc>
          <w:tcPr>
            <w:tcW w:w="3708" w:type="dxa"/>
          </w:tcPr>
          <w:p w:rsidR="009F21CA" w:rsidRPr="00181D0A" w:rsidRDefault="009F21CA" w:rsidP="001A09B0">
            <w:pPr>
              <w:rPr>
                <w:b/>
              </w:rPr>
            </w:pPr>
            <w:r w:rsidRPr="00181D0A">
              <w:rPr>
                <w:b/>
                <w:sz w:val="22"/>
                <w:szCs w:val="22"/>
              </w:rPr>
              <w:t>Итого доходов</w:t>
            </w:r>
          </w:p>
        </w:tc>
        <w:tc>
          <w:tcPr>
            <w:tcW w:w="1316" w:type="dxa"/>
          </w:tcPr>
          <w:p w:rsidR="009F21CA" w:rsidRPr="00181D0A" w:rsidRDefault="009F21CA" w:rsidP="00C53B42">
            <w:pPr>
              <w:jc w:val="center"/>
              <w:rPr>
                <w:b/>
              </w:rPr>
            </w:pPr>
            <w:r>
              <w:rPr>
                <w:b/>
              </w:rPr>
              <w:t>253 314,4</w:t>
            </w:r>
          </w:p>
        </w:tc>
        <w:tc>
          <w:tcPr>
            <w:tcW w:w="1260" w:type="dxa"/>
          </w:tcPr>
          <w:p w:rsidR="009F21CA" w:rsidRPr="00181D0A" w:rsidRDefault="00C53B42" w:rsidP="001A09B0">
            <w:pPr>
              <w:jc w:val="center"/>
              <w:rPr>
                <w:b/>
              </w:rPr>
            </w:pPr>
            <w:r>
              <w:rPr>
                <w:b/>
              </w:rPr>
              <w:t>272 423,0</w:t>
            </w:r>
          </w:p>
        </w:tc>
        <w:tc>
          <w:tcPr>
            <w:tcW w:w="1260" w:type="dxa"/>
          </w:tcPr>
          <w:p w:rsidR="009F21CA" w:rsidRPr="00181D0A" w:rsidRDefault="00C53B42" w:rsidP="001A09B0">
            <w:pPr>
              <w:jc w:val="center"/>
              <w:rPr>
                <w:b/>
              </w:rPr>
            </w:pPr>
            <w:r>
              <w:rPr>
                <w:b/>
              </w:rPr>
              <w:t>273 338,1</w:t>
            </w:r>
          </w:p>
        </w:tc>
        <w:tc>
          <w:tcPr>
            <w:tcW w:w="1083" w:type="dxa"/>
          </w:tcPr>
          <w:p w:rsidR="009F21CA" w:rsidRPr="00181D0A" w:rsidRDefault="00C53B42" w:rsidP="001A09B0">
            <w:pPr>
              <w:jc w:val="center"/>
              <w:rPr>
                <w:b/>
              </w:rPr>
            </w:pPr>
            <w:r>
              <w:rPr>
                <w:b/>
              </w:rPr>
              <w:t>100,3</w:t>
            </w:r>
          </w:p>
        </w:tc>
        <w:tc>
          <w:tcPr>
            <w:tcW w:w="1175" w:type="dxa"/>
          </w:tcPr>
          <w:p w:rsidR="009F21CA" w:rsidRPr="00181D0A" w:rsidRDefault="00C53B42" w:rsidP="001A09B0">
            <w:pPr>
              <w:jc w:val="center"/>
              <w:rPr>
                <w:b/>
              </w:rPr>
            </w:pPr>
            <w:r>
              <w:rPr>
                <w:b/>
              </w:rPr>
              <w:t>107,9</w:t>
            </w:r>
          </w:p>
        </w:tc>
        <w:tc>
          <w:tcPr>
            <w:tcW w:w="1175" w:type="dxa"/>
          </w:tcPr>
          <w:p w:rsidR="009F21CA" w:rsidRDefault="009F21CA" w:rsidP="00A11A1B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</w:tbl>
    <w:p w:rsidR="002B0AB6" w:rsidRPr="002262E0" w:rsidRDefault="002B0AB6" w:rsidP="002B0A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262E0">
        <w:rPr>
          <w:sz w:val="28"/>
          <w:szCs w:val="28"/>
        </w:rPr>
        <w:t xml:space="preserve">  Формирование доходной части  бюджета района на 201</w:t>
      </w:r>
      <w:r w:rsidR="005C251E">
        <w:rPr>
          <w:sz w:val="28"/>
          <w:szCs w:val="28"/>
        </w:rPr>
        <w:t>8</w:t>
      </w:r>
      <w:r w:rsidRPr="002262E0">
        <w:rPr>
          <w:sz w:val="28"/>
          <w:szCs w:val="28"/>
        </w:rPr>
        <w:t xml:space="preserve"> год осуществлялось в рамках Налогового и Бюджетного кодексов РФ и в соответствии с Федеральным законом от 06.10.2003 года № 131-ФЗ «Об общих принципах организации местного самоуправления в Российской Федерации».</w:t>
      </w:r>
    </w:p>
    <w:p w:rsidR="00D30F17" w:rsidRDefault="002B0AB6" w:rsidP="002B0A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262E0">
        <w:rPr>
          <w:sz w:val="28"/>
          <w:szCs w:val="28"/>
        </w:rPr>
        <w:t xml:space="preserve"> Объем поступивших налоговых и неналоговых</w:t>
      </w:r>
      <w:r>
        <w:rPr>
          <w:sz w:val="28"/>
          <w:szCs w:val="28"/>
        </w:rPr>
        <w:t xml:space="preserve"> доходов составил 67 411,2</w:t>
      </w:r>
      <w:r w:rsidRPr="002262E0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руб., что </w:t>
      </w:r>
      <w:r w:rsidR="005C251E">
        <w:rPr>
          <w:sz w:val="28"/>
          <w:szCs w:val="28"/>
        </w:rPr>
        <w:t>ниж</w:t>
      </w:r>
      <w:r>
        <w:rPr>
          <w:sz w:val="28"/>
          <w:szCs w:val="28"/>
        </w:rPr>
        <w:t>е поступлений 201</w:t>
      </w:r>
      <w:r w:rsidR="005C251E">
        <w:rPr>
          <w:sz w:val="28"/>
          <w:szCs w:val="28"/>
        </w:rPr>
        <w:t>7</w:t>
      </w:r>
      <w:r w:rsidRPr="002262E0">
        <w:rPr>
          <w:sz w:val="28"/>
          <w:szCs w:val="28"/>
        </w:rPr>
        <w:t>года на</w:t>
      </w:r>
      <w:r>
        <w:rPr>
          <w:sz w:val="28"/>
          <w:szCs w:val="28"/>
        </w:rPr>
        <w:t xml:space="preserve"> </w:t>
      </w:r>
      <w:r w:rsidR="005C251E">
        <w:rPr>
          <w:sz w:val="28"/>
          <w:szCs w:val="28"/>
        </w:rPr>
        <w:t>7849,5</w:t>
      </w:r>
      <w:r w:rsidRPr="002262E0">
        <w:rPr>
          <w:sz w:val="28"/>
          <w:szCs w:val="28"/>
        </w:rPr>
        <w:t xml:space="preserve"> тыс. руб. </w:t>
      </w:r>
      <w:proofErr w:type="gramStart"/>
      <w:r w:rsidRPr="002262E0"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в </w:t>
      </w:r>
      <w:r w:rsidR="005C251E">
        <w:rPr>
          <w:sz w:val="28"/>
          <w:szCs w:val="28"/>
        </w:rPr>
        <w:t xml:space="preserve">2017г. – 67 411,2 тыс. руб., в </w:t>
      </w:r>
      <w:r>
        <w:rPr>
          <w:sz w:val="28"/>
          <w:szCs w:val="28"/>
        </w:rPr>
        <w:t>201</w:t>
      </w:r>
      <w:r w:rsidR="005C251E">
        <w:rPr>
          <w:sz w:val="28"/>
          <w:szCs w:val="28"/>
        </w:rPr>
        <w:t>6</w:t>
      </w:r>
      <w:r w:rsidRPr="002262E0">
        <w:rPr>
          <w:sz w:val="28"/>
          <w:szCs w:val="28"/>
        </w:rPr>
        <w:t>г. – 5</w:t>
      </w:r>
      <w:r>
        <w:rPr>
          <w:sz w:val="28"/>
          <w:szCs w:val="28"/>
        </w:rPr>
        <w:t>6 788,2</w:t>
      </w:r>
      <w:r w:rsidRPr="002262E0">
        <w:rPr>
          <w:sz w:val="28"/>
          <w:szCs w:val="28"/>
        </w:rPr>
        <w:t xml:space="preserve"> тыс. руб.)</w:t>
      </w:r>
      <w:r w:rsidR="000A4F58">
        <w:rPr>
          <w:sz w:val="28"/>
          <w:szCs w:val="28"/>
        </w:rPr>
        <w:t>.</w:t>
      </w:r>
    </w:p>
    <w:p w:rsidR="002B0AB6" w:rsidRPr="002262E0" w:rsidRDefault="00D30F17" w:rsidP="002B0A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B0AB6">
        <w:rPr>
          <w:sz w:val="28"/>
          <w:szCs w:val="28"/>
        </w:rPr>
        <w:t xml:space="preserve"> </w:t>
      </w:r>
      <w:r w:rsidR="002B0AB6" w:rsidRPr="002262E0">
        <w:rPr>
          <w:sz w:val="28"/>
          <w:szCs w:val="28"/>
        </w:rPr>
        <w:t>Плановые назначения по налоговым и неналоговым доходам исполнены на 10</w:t>
      </w:r>
      <w:r w:rsidR="005C251E">
        <w:rPr>
          <w:sz w:val="28"/>
          <w:szCs w:val="28"/>
        </w:rPr>
        <w:t>5,5</w:t>
      </w:r>
      <w:r w:rsidR="002B0AB6" w:rsidRPr="002262E0">
        <w:rPr>
          <w:sz w:val="28"/>
          <w:szCs w:val="28"/>
        </w:rPr>
        <w:t xml:space="preserve">% уточненного годового плана </w:t>
      </w:r>
      <w:proofErr w:type="gramStart"/>
      <w:r w:rsidR="002B0AB6" w:rsidRPr="002262E0">
        <w:rPr>
          <w:sz w:val="28"/>
          <w:szCs w:val="28"/>
        </w:rPr>
        <w:t xml:space="preserve">( </w:t>
      </w:r>
      <w:proofErr w:type="gramEnd"/>
      <w:r w:rsidR="002B0AB6" w:rsidRPr="002262E0">
        <w:rPr>
          <w:sz w:val="28"/>
          <w:szCs w:val="28"/>
        </w:rPr>
        <w:t>в 201</w:t>
      </w:r>
      <w:r w:rsidR="005C251E">
        <w:rPr>
          <w:sz w:val="28"/>
          <w:szCs w:val="28"/>
        </w:rPr>
        <w:t>7</w:t>
      </w:r>
      <w:r w:rsidR="002B0AB6" w:rsidRPr="002262E0">
        <w:rPr>
          <w:sz w:val="28"/>
          <w:szCs w:val="28"/>
        </w:rPr>
        <w:t xml:space="preserve"> году данный показатель составлял</w:t>
      </w:r>
      <w:r w:rsidR="005C251E">
        <w:rPr>
          <w:sz w:val="28"/>
          <w:szCs w:val="28"/>
        </w:rPr>
        <w:t xml:space="preserve"> 103,5%,</w:t>
      </w:r>
      <w:r w:rsidR="002B0AB6" w:rsidRPr="002262E0">
        <w:rPr>
          <w:sz w:val="28"/>
          <w:szCs w:val="28"/>
        </w:rPr>
        <w:t xml:space="preserve"> </w:t>
      </w:r>
      <w:r w:rsidR="005C251E">
        <w:rPr>
          <w:sz w:val="28"/>
          <w:szCs w:val="28"/>
        </w:rPr>
        <w:t xml:space="preserve">в 2016г. - </w:t>
      </w:r>
      <w:r w:rsidR="002B0AB6" w:rsidRPr="002262E0">
        <w:rPr>
          <w:sz w:val="28"/>
          <w:szCs w:val="28"/>
        </w:rPr>
        <w:t>10</w:t>
      </w:r>
      <w:r w:rsidR="002B0AB6">
        <w:rPr>
          <w:sz w:val="28"/>
          <w:szCs w:val="28"/>
        </w:rPr>
        <w:t>4,0</w:t>
      </w:r>
      <w:r w:rsidR="002B0AB6" w:rsidRPr="002262E0">
        <w:rPr>
          <w:sz w:val="28"/>
          <w:szCs w:val="28"/>
        </w:rPr>
        <w:t>%</w:t>
      </w:r>
      <w:r w:rsidR="002B0AB6">
        <w:rPr>
          <w:sz w:val="28"/>
          <w:szCs w:val="28"/>
        </w:rPr>
        <w:t>, в 2015г. – 103,2%</w:t>
      </w:r>
      <w:r w:rsidR="002B0AB6" w:rsidRPr="002262E0">
        <w:rPr>
          <w:sz w:val="28"/>
          <w:szCs w:val="28"/>
        </w:rPr>
        <w:t>).</w:t>
      </w:r>
    </w:p>
    <w:p w:rsidR="002B0AB6" w:rsidRPr="002262E0" w:rsidRDefault="00646BE8" w:rsidP="002B0AB6">
      <w:pPr>
        <w:jc w:val="both"/>
        <w:rPr>
          <w:sz w:val="28"/>
          <w:szCs w:val="28"/>
        </w:rPr>
      </w:pPr>
      <w:r w:rsidRPr="002262E0">
        <w:rPr>
          <w:sz w:val="28"/>
          <w:szCs w:val="28"/>
        </w:rPr>
        <w:lastRenderedPageBreak/>
        <w:t xml:space="preserve"> </w:t>
      </w:r>
      <w:r w:rsidR="00C970B3" w:rsidRPr="002262E0">
        <w:rPr>
          <w:sz w:val="28"/>
          <w:szCs w:val="28"/>
        </w:rPr>
        <w:t xml:space="preserve"> </w:t>
      </w:r>
      <w:r w:rsidR="002B0AB6" w:rsidRPr="002262E0">
        <w:rPr>
          <w:sz w:val="28"/>
          <w:szCs w:val="28"/>
        </w:rPr>
        <w:t xml:space="preserve"> </w:t>
      </w:r>
      <w:r w:rsidR="002B0AB6">
        <w:rPr>
          <w:sz w:val="28"/>
          <w:szCs w:val="28"/>
        </w:rPr>
        <w:t xml:space="preserve">     </w:t>
      </w:r>
      <w:r w:rsidR="002B0AB6" w:rsidRPr="002262E0">
        <w:rPr>
          <w:sz w:val="28"/>
          <w:szCs w:val="28"/>
        </w:rPr>
        <w:t xml:space="preserve">План по налоговым доходам выполнен на  </w:t>
      </w:r>
      <w:r w:rsidR="005C251E">
        <w:rPr>
          <w:sz w:val="28"/>
          <w:szCs w:val="28"/>
        </w:rPr>
        <w:t>105,5</w:t>
      </w:r>
      <w:r w:rsidR="002B0AB6">
        <w:rPr>
          <w:sz w:val="28"/>
          <w:szCs w:val="28"/>
        </w:rPr>
        <w:t xml:space="preserve"> % (201</w:t>
      </w:r>
      <w:r w:rsidR="005C251E">
        <w:rPr>
          <w:sz w:val="28"/>
          <w:szCs w:val="28"/>
        </w:rPr>
        <w:t>7</w:t>
      </w:r>
      <w:r w:rsidR="002B0AB6">
        <w:rPr>
          <w:sz w:val="28"/>
          <w:szCs w:val="28"/>
        </w:rPr>
        <w:t>г-104,</w:t>
      </w:r>
      <w:r w:rsidR="005C251E">
        <w:rPr>
          <w:sz w:val="28"/>
          <w:szCs w:val="28"/>
        </w:rPr>
        <w:t>6</w:t>
      </w:r>
      <w:r w:rsidR="002B0AB6" w:rsidRPr="002262E0">
        <w:rPr>
          <w:sz w:val="28"/>
          <w:szCs w:val="28"/>
        </w:rPr>
        <w:t xml:space="preserve"> </w:t>
      </w:r>
      <w:r w:rsidR="002B0AB6">
        <w:rPr>
          <w:sz w:val="28"/>
          <w:szCs w:val="28"/>
        </w:rPr>
        <w:t>%</w:t>
      </w:r>
      <w:proofErr w:type="gramStart"/>
      <w:r w:rsidR="002B0AB6" w:rsidRPr="002262E0">
        <w:rPr>
          <w:sz w:val="28"/>
          <w:szCs w:val="28"/>
        </w:rPr>
        <w:t xml:space="preserve"> )</w:t>
      </w:r>
      <w:proofErr w:type="gramEnd"/>
      <w:r w:rsidR="002B0AB6" w:rsidRPr="002262E0">
        <w:rPr>
          <w:sz w:val="28"/>
          <w:szCs w:val="28"/>
        </w:rPr>
        <w:t xml:space="preserve">,по неналоговым доходам </w:t>
      </w:r>
      <w:r w:rsidR="002B0AB6">
        <w:rPr>
          <w:sz w:val="28"/>
          <w:szCs w:val="28"/>
        </w:rPr>
        <w:t xml:space="preserve">выполнен на </w:t>
      </w:r>
      <w:r w:rsidR="005C251E">
        <w:rPr>
          <w:sz w:val="28"/>
          <w:szCs w:val="28"/>
        </w:rPr>
        <w:t xml:space="preserve"> 105,4% ( 2017г. – 100,3</w:t>
      </w:r>
      <w:r w:rsidR="002B0AB6" w:rsidRPr="002262E0">
        <w:rPr>
          <w:sz w:val="28"/>
          <w:szCs w:val="28"/>
        </w:rPr>
        <w:t xml:space="preserve">%).     </w:t>
      </w:r>
    </w:p>
    <w:p w:rsidR="00C970B3" w:rsidRPr="002262E0" w:rsidRDefault="002B0AB6" w:rsidP="00C970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970B3" w:rsidRPr="002262E0">
        <w:rPr>
          <w:sz w:val="28"/>
          <w:szCs w:val="28"/>
        </w:rPr>
        <w:t>Согласно данным таблицы, исполнени</w:t>
      </w:r>
      <w:r w:rsidR="007257E2">
        <w:rPr>
          <w:sz w:val="28"/>
          <w:szCs w:val="28"/>
        </w:rPr>
        <w:t>е доходной части бюджета за 2018</w:t>
      </w:r>
      <w:r w:rsidR="00C970B3" w:rsidRPr="002262E0">
        <w:rPr>
          <w:sz w:val="28"/>
          <w:szCs w:val="28"/>
        </w:rPr>
        <w:t xml:space="preserve"> год сложилось по безвозмездным поступлениям на</w:t>
      </w:r>
      <w:r w:rsidR="004A7555">
        <w:rPr>
          <w:sz w:val="28"/>
          <w:szCs w:val="28"/>
        </w:rPr>
        <w:t xml:space="preserve"> </w:t>
      </w:r>
      <w:r w:rsidR="007257E2">
        <w:rPr>
          <w:sz w:val="28"/>
          <w:szCs w:val="28"/>
        </w:rPr>
        <w:t>98,9</w:t>
      </w:r>
      <w:r w:rsidR="00C970B3" w:rsidRPr="002262E0">
        <w:rPr>
          <w:sz w:val="28"/>
          <w:szCs w:val="28"/>
        </w:rPr>
        <w:t>%</w:t>
      </w:r>
      <w:r w:rsidR="007257E2">
        <w:rPr>
          <w:sz w:val="28"/>
          <w:szCs w:val="28"/>
        </w:rPr>
        <w:t>: по дотациям на 100,0%</w:t>
      </w:r>
      <w:r w:rsidR="00C970B3" w:rsidRPr="002262E0">
        <w:rPr>
          <w:sz w:val="28"/>
          <w:szCs w:val="28"/>
        </w:rPr>
        <w:t xml:space="preserve"> по субвенциям из областного бюджета </w:t>
      </w:r>
      <w:r w:rsidR="007257E2">
        <w:rPr>
          <w:sz w:val="28"/>
          <w:szCs w:val="28"/>
        </w:rPr>
        <w:t xml:space="preserve"> на 98,2%, по субсидиям – 99,9</w:t>
      </w:r>
      <w:r w:rsidR="00C970B3" w:rsidRPr="002262E0">
        <w:rPr>
          <w:sz w:val="28"/>
          <w:szCs w:val="28"/>
        </w:rPr>
        <w:t>%, по иным</w:t>
      </w:r>
      <w:r w:rsidR="00EC1D03">
        <w:rPr>
          <w:sz w:val="28"/>
          <w:szCs w:val="28"/>
        </w:rPr>
        <w:t xml:space="preserve"> межбюджетным трансфертам – 100,0</w:t>
      </w:r>
      <w:r w:rsidR="00C970B3" w:rsidRPr="002262E0">
        <w:rPr>
          <w:sz w:val="28"/>
          <w:szCs w:val="28"/>
        </w:rPr>
        <w:t>%.</w:t>
      </w:r>
    </w:p>
    <w:p w:rsidR="00646BE8" w:rsidRPr="002262E0" w:rsidRDefault="00646BE8" w:rsidP="00646BE8">
      <w:pPr>
        <w:jc w:val="both"/>
        <w:rPr>
          <w:sz w:val="28"/>
          <w:szCs w:val="28"/>
        </w:rPr>
      </w:pPr>
      <w:r w:rsidRPr="002262E0">
        <w:rPr>
          <w:sz w:val="28"/>
          <w:szCs w:val="28"/>
        </w:rPr>
        <w:t xml:space="preserve">        В </w:t>
      </w:r>
      <w:r w:rsidR="00E22B10">
        <w:rPr>
          <w:sz w:val="28"/>
          <w:szCs w:val="28"/>
        </w:rPr>
        <w:t>2018</w:t>
      </w:r>
      <w:r w:rsidRPr="002262E0">
        <w:rPr>
          <w:sz w:val="28"/>
          <w:szCs w:val="28"/>
        </w:rPr>
        <w:t xml:space="preserve"> году объем поступивших </w:t>
      </w:r>
      <w:r w:rsidRPr="002262E0">
        <w:rPr>
          <w:b/>
          <w:sz w:val="28"/>
          <w:szCs w:val="28"/>
        </w:rPr>
        <w:t>налоговых платежей</w:t>
      </w:r>
      <w:r w:rsidRPr="002262E0">
        <w:rPr>
          <w:sz w:val="28"/>
          <w:szCs w:val="28"/>
        </w:rPr>
        <w:t xml:space="preserve"> в районный бюджет составил </w:t>
      </w:r>
      <w:r w:rsidR="007257E2">
        <w:rPr>
          <w:sz w:val="28"/>
          <w:szCs w:val="28"/>
        </w:rPr>
        <w:t>53 387,9</w:t>
      </w:r>
      <w:r w:rsidR="00877CC5" w:rsidRPr="002262E0">
        <w:rPr>
          <w:sz w:val="28"/>
          <w:szCs w:val="28"/>
        </w:rPr>
        <w:t xml:space="preserve"> тыс. рублей</w:t>
      </w:r>
      <w:r w:rsidRPr="002262E0">
        <w:rPr>
          <w:sz w:val="28"/>
          <w:szCs w:val="28"/>
        </w:rPr>
        <w:t xml:space="preserve"> </w:t>
      </w:r>
      <w:r w:rsidR="00877CC5" w:rsidRPr="002262E0">
        <w:rPr>
          <w:sz w:val="28"/>
          <w:szCs w:val="28"/>
        </w:rPr>
        <w:t xml:space="preserve">или </w:t>
      </w:r>
      <w:r w:rsidR="007257E2">
        <w:rPr>
          <w:sz w:val="28"/>
          <w:szCs w:val="28"/>
        </w:rPr>
        <w:t>89,6</w:t>
      </w:r>
      <w:r w:rsidR="002D5C29" w:rsidRPr="002262E0">
        <w:rPr>
          <w:sz w:val="28"/>
          <w:szCs w:val="28"/>
        </w:rPr>
        <w:t xml:space="preserve"> %  налоговых и неналоговых</w:t>
      </w:r>
      <w:r w:rsidRPr="002262E0">
        <w:rPr>
          <w:sz w:val="28"/>
          <w:szCs w:val="28"/>
        </w:rPr>
        <w:t xml:space="preserve"> доходов бюджета</w:t>
      </w:r>
      <w:r w:rsidR="00B41EBB" w:rsidRPr="002262E0">
        <w:rPr>
          <w:sz w:val="28"/>
          <w:szCs w:val="28"/>
        </w:rPr>
        <w:t xml:space="preserve">, что на </w:t>
      </w:r>
      <w:r w:rsidR="007257E2">
        <w:rPr>
          <w:sz w:val="28"/>
          <w:szCs w:val="28"/>
        </w:rPr>
        <w:t>2811</w:t>
      </w:r>
      <w:r w:rsidR="00877CC5" w:rsidRPr="002262E0">
        <w:rPr>
          <w:sz w:val="28"/>
          <w:szCs w:val="28"/>
        </w:rPr>
        <w:t xml:space="preserve"> тыс</w:t>
      </w:r>
      <w:r w:rsidR="0029247C" w:rsidRPr="002262E0">
        <w:rPr>
          <w:sz w:val="28"/>
          <w:szCs w:val="28"/>
        </w:rPr>
        <w:t>. р</w:t>
      </w:r>
      <w:r w:rsidR="00877CC5" w:rsidRPr="002262E0">
        <w:rPr>
          <w:sz w:val="28"/>
          <w:szCs w:val="28"/>
        </w:rPr>
        <w:t xml:space="preserve">ублей </w:t>
      </w:r>
      <w:r w:rsidR="00E22B10">
        <w:rPr>
          <w:sz w:val="28"/>
          <w:szCs w:val="28"/>
        </w:rPr>
        <w:t>выше</w:t>
      </w:r>
      <w:r w:rsidR="00D51534" w:rsidRPr="002262E0">
        <w:rPr>
          <w:sz w:val="28"/>
          <w:szCs w:val="28"/>
        </w:rPr>
        <w:t xml:space="preserve"> показателя 201</w:t>
      </w:r>
      <w:r w:rsidR="007257E2">
        <w:rPr>
          <w:sz w:val="28"/>
          <w:szCs w:val="28"/>
        </w:rPr>
        <w:t>7</w:t>
      </w:r>
      <w:r w:rsidR="00877CC5" w:rsidRPr="002262E0">
        <w:rPr>
          <w:sz w:val="28"/>
          <w:szCs w:val="28"/>
        </w:rPr>
        <w:t xml:space="preserve"> года</w:t>
      </w:r>
      <w:proofErr w:type="gramStart"/>
      <w:r w:rsidR="007257E2">
        <w:rPr>
          <w:sz w:val="28"/>
          <w:szCs w:val="28"/>
        </w:rPr>
        <w:t xml:space="preserve">( </w:t>
      </w:r>
      <w:proofErr w:type="gramEnd"/>
      <w:r w:rsidR="007257E2">
        <w:rPr>
          <w:sz w:val="28"/>
          <w:szCs w:val="28"/>
        </w:rPr>
        <w:t>2017г. – 50 576,9 тыс. руб.)</w:t>
      </w:r>
      <w:r w:rsidR="00877CC5" w:rsidRPr="002262E0">
        <w:rPr>
          <w:sz w:val="28"/>
          <w:szCs w:val="28"/>
        </w:rPr>
        <w:t>.</w:t>
      </w:r>
      <w:r w:rsidRPr="002262E0">
        <w:rPr>
          <w:sz w:val="28"/>
          <w:szCs w:val="28"/>
        </w:rPr>
        <w:t xml:space="preserve"> </w:t>
      </w:r>
      <w:proofErr w:type="gramStart"/>
      <w:r w:rsidRPr="002262E0">
        <w:rPr>
          <w:sz w:val="28"/>
          <w:szCs w:val="28"/>
        </w:rPr>
        <w:t xml:space="preserve">Основными налогами, которые в </w:t>
      </w:r>
      <w:r w:rsidR="007257E2">
        <w:rPr>
          <w:sz w:val="28"/>
          <w:szCs w:val="28"/>
        </w:rPr>
        <w:t>2018</w:t>
      </w:r>
      <w:r w:rsidRPr="002262E0">
        <w:rPr>
          <w:sz w:val="28"/>
          <w:szCs w:val="28"/>
        </w:rPr>
        <w:t xml:space="preserve"> году формировали собственные доходы муниципального образования, являлись налог на доходы физических лиц- </w:t>
      </w:r>
      <w:r w:rsidR="00E22B10">
        <w:rPr>
          <w:sz w:val="28"/>
          <w:szCs w:val="28"/>
        </w:rPr>
        <w:t>40 992,3</w:t>
      </w:r>
      <w:r w:rsidR="00466934" w:rsidRPr="002262E0">
        <w:rPr>
          <w:sz w:val="28"/>
          <w:szCs w:val="28"/>
        </w:rPr>
        <w:t xml:space="preserve"> </w:t>
      </w:r>
      <w:r w:rsidRPr="002262E0">
        <w:rPr>
          <w:sz w:val="28"/>
          <w:szCs w:val="28"/>
        </w:rPr>
        <w:t>тыс. рублей (</w:t>
      </w:r>
      <w:r w:rsidR="00E22B10">
        <w:rPr>
          <w:sz w:val="28"/>
          <w:szCs w:val="28"/>
        </w:rPr>
        <w:t>2017г. – 37 802,3 тыс. руб.,</w:t>
      </w:r>
      <w:r w:rsidR="0015275A">
        <w:rPr>
          <w:sz w:val="28"/>
          <w:szCs w:val="28"/>
        </w:rPr>
        <w:t xml:space="preserve">2016г. – 38 592,8 тыс. руб., </w:t>
      </w:r>
      <w:r w:rsidRPr="002262E0">
        <w:rPr>
          <w:sz w:val="28"/>
          <w:szCs w:val="28"/>
        </w:rPr>
        <w:t>201</w:t>
      </w:r>
      <w:r w:rsidR="00B41EBB" w:rsidRPr="002262E0">
        <w:rPr>
          <w:sz w:val="28"/>
          <w:szCs w:val="28"/>
        </w:rPr>
        <w:t>5</w:t>
      </w:r>
      <w:r w:rsidRPr="002262E0">
        <w:rPr>
          <w:sz w:val="28"/>
          <w:szCs w:val="28"/>
        </w:rPr>
        <w:t xml:space="preserve">г.- </w:t>
      </w:r>
      <w:r w:rsidR="00B41EBB" w:rsidRPr="002262E0">
        <w:rPr>
          <w:sz w:val="28"/>
          <w:szCs w:val="28"/>
        </w:rPr>
        <w:t>38 388,9</w:t>
      </w:r>
      <w:r w:rsidR="008A5C8F" w:rsidRPr="002262E0">
        <w:rPr>
          <w:sz w:val="28"/>
          <w:szCs w:val="28"/>
        </w:rPr>
        <w:t xml:space="preserve"> </w:t>
      </w:r>
      <w:r w:rsidRPr="002262E0">
        <w:rPr>
          <w:sz w:val="28"/>
          <w:szCs w:val="28"/>
        </w:rPr>
        <w:t xml:space="preserve">тыс. рублей), </w:t>
      </w:r>
      <w:r w:rsidR="00E22B10">
        <w:rPr>
          <w:sz w:val="28"/>
          <w:szCs w:val="28"/>
        </w:rPr>
        <w:t xml:space="preserve">акцизы – 6 196,0 тыс. руб.,  </w:t>
      </w:r>
      <w:r w:rsidRPr="002262E0">
        <w:rPr>
          <w:sz w:val="28"/>
          <w:szCs w:val="28"/>
        </w:rPr>
        <w:t>налоги на совокупный доход</w:t>
      </w:r>
      <w:r w:rsidR="00E22B10">
        <w:rPr>
          <w:sz w:val="28"/>
          <w:szCs w:val="28"/>
        </w:rPr>
        <w:t xml:space="preserve">  </w:t>
      </w:r>
      <w:r w:rsidRPr="002262E0">
        <w:rPr>
          <w:sz w:val="28"/>
          <w:szCs w:val="28"/>
        </w:rPr>
        <w:t xml:space="preserve"> </w:t>
      </w:r>
      <w:r w:rsidR="008A5C8F" w:rsidRPr="002262E0">
        <w:rPr>
          <w:sz w:val="28"/>
          <w:szCs w:val="28"/>
        </w:rPr>
        <w:t>(</w:t>
      </w:r>
      <w:r w:rsidRPr="002262E0">
        <w:rPr>
          <w:sz w:val="28"/>
          <w:szCs w:val="28"/>
        </w:rPr>
        <w:t>единый налог на вмененный доход</w:t>
      </w:r>
      <w:r w:rsidR="008A5C8F" w:rsidRPr="002262E0">
        <w:rPr>
          <w:sz w:val="28"/>
          <w:szCs w:val="28"/>
        </w:rPr>
        <w:t xml:space="preserve">, налог, взимаемый в связи с применением патентной системы налогообложения </w:t>
      </w:r>
      <w:r w:rsidRPr="002262E0">
        <w:rPr>
          <w:sz w:val="28"/>
          <w:szCs w:val="28"/>
        </w:rPr>
        <w:t>и</w:t>
      </w:r>
      <w:proofErr w:type="gramEnd"/>
      <w:r w:rsidRPr="002262E0">
        <w:rPr>
          <w:sz w:val="28"/>
          <w:szCs w:val="28"/>
        </w:rPr>
        <w:t xml:space="preserve"> единый сельскохозяйственный налог)</w:t>
      </w:r>
      <w:r w:rsidR="00E22B10">
        <w:rPr>
          <w:sz w:val="28"/>
          <w:szCs w:val="28"/>
        </w:rPr>
        <w:t xml:space="preserve"> – 4 930,1 тыс. руб.</w:t>
      </w:r>
      <w:r w:rsidRPr="002262E0">
        <w:rPr>
          <w:sz w:val="28"/>
          <w:szCs w:val="28"/>
        </w:rPr>
        <w:t xml:space="preserve"> (</w:t>
      </w:r>
      <w:r w:rsidR="0015275A">
        <w:rPr>
          <w:sz w:val="28"/>
          <w:szCs w:val="28"/>
        </w:rPr>
        <w:t>201</w:t>
      </w:r>
      <w:r w:rsidR="00E22B10">
        <w:rPr>
          <w:sz w:val="28"/>
          <w:szCs w:val="28"/>
        </w:rPr>
        <w:t>7</w:t>
      </w:r>
      <w:r w:rsidR="0015275A">
        <w:rPr>
          <w:sz w:val="28"/>
          <w:szCs w:val="28"/>
        </w:rPr>
        <w:t>г. – 6</w:t>
      </w:r>
      <w:r w:rsidR="00E22B10">
        <w:rPr>
          <w:sz w:val="28"/>
          <w:szCs w:val="28"/>
        </w:rPr>
        <w:t> 064,9</w:t>
      </w:r>
      <w:r w:rsidR="008A5C8F" w:rsidRPr="002262E0">
        <w:rPr>
          <w:sz w:val="28"/>
          <w:szCs w:val="28"/>
        </w:rPr>
        <w:t xml:space="preserve"> </w:t>
      </w:r>
      <w:r w:rsidRPr="002262E0">
        <w:rPr>
          <w:sz w:val="28"/>
          <w:szCs w:val="28"/>
        </w:rPr>
        <w:t xml:space="preserve">тыс. рублей). На их долю соответственно приходится </w:t>
      </w:r>
      <w:r w:rsidR="00E22B10">
        <w:rPr>
          <w:sz w:val="28"/>
          <w:szCs w:val="28"/>
        </w:rPr>
        <w:t>76,8</w:t>
      </w:r>
      <w:r w:rsidRPr="002262E0">
        <w:rPr>
          <w:sz w:val="28"/>
          <w:szCs w:val="28"/>
        </w:rPr>
        <w:t>%</w:t>
      </w:r>
      <w:r w:rsidR="00595D06" w:rsidRPr="002262E0">
        <w:rPr>
          <w:sz w:val="28"/>
          <w:szCs w:val="28"/>
        </w:rPr>
        <w:t xml:space="preserve"> </w:t>
      </w:r>
      <w:r w:rsidR="00E22B10">
        <w:rPr>
          <w:sz w:val="28"/>
          <w:szCs w:val="28"/>
        </w:rPr>
        <w:t xml:space="preserve">, 11,6 % </w:t>
      </w:r>
      <w:r w:rsidR="00595D06" w:rsidRPr="002262E0">
        <w:rPr>
          <w:sz w:val="28"/>
          <w:szCs w:val="28"/>
        </w:rPr>
        <w:t xml:space="preserve">и </w:t>
      </w:r>
      <w:r w:rsidR="00E22B10">
        <w:rPr>
          <w:sz w:val="28"/>
          <w:szCs w:val="28"/>
        </w:rPr>
        <w:t>9,2</w:t>
      </w:r>
      <w:r w:rsidR="00595D06" w:rsidRPr="002262E0">
        <w:rPr>
          <w:sz w:val="28"/>
          <w:szCs w:val="28"/>
        </w:rPr>
        <w:t xml:space="preserve">% </w:t>
      </w:r>
      <w:r w:rsidRPr="002262E0">
        <w:rPr>
          <w:sz w:val="28"/>
          <w:szCs w:val="28"/>
        </w:rPr>
        <w:t xml:space="preserve"> налоговых доходов  районного бюджета. </w:t>
      </w:r>
    </w:p>
    <w:p w:rsidR="00646BE8" w:rsidRPr="002262E0" w:rsidRDefault="00646BE8" w:rsidP="00646BE8">
      <w:pPr>
        <w:jc w:val="both"/>
        <w:rPr>
          <w:sz w:val="28"/>
          <w:szCs w:val="28"/>
        </w:rPr>
      </w:pPr>
      <w:r w:rsidRPr="002262E0">
        <w:rPr>
          <w:sz w:val="28"/>
          <w:szCs w:val="28"/>
        </w:rPr>
        <w:t xml:space="preserve">       Поступление по </w:t>
      </w:r>
      <w:r w:rsidR="00B41EBB" w:rsidRPr="002262E0">
        <w:rPr>
          <w:sz w:val="28"/>
          <w:szCs w:val="28"/>
        </w:rPr>
        <w:t xml:space="preserve"> налогу на доходы </w:t>
      </w:r>
      <w:r w:rsidR="00E22B10">
        <w:rPr>
          <w:sz w:val="28"/>
          <w:szCs w:val="28"/>
        </w:rPr>
        <w:t>физических лиц составило 105,9</w:t>
      </w:r>
      <w:r w:rsidR="00B41EBB" w:rsidRPr="002262E0">
        <w:rPr>
          <w:sz w:val="28"/>
          <w:szCs w:val="28"/>
        </w:rPr>
        <w:t xml:space="preserve">% плановых назначений, </w:t>
      </w:r>
      <w:r w:rsidR="00E22B10">
        <w:rPr>
          <w:sz w:val="28"/>
          <w:szCs w:val="28"/>
        </w:rPr>
        <w:t xml:space="preserve">по акцизам – 105,0%, </w:t>
      </w:r>
      <w:r w:rsidR="00B41EBB" w:rsidRPr="002262E0">
        <w:rPr>
          <w:sz w:val="28"/>
          <w:szCs w:val="28"/>
        </w:rPr>
        <w:t xml:space="preserve">поступление по  </w:t>
      </w:r>
      <w:r w:rsidRPr="002262E0">
        <w:rPr>
          <w:sz w:val="28"/>
          <w:szCs w:val="28"/>
        </w:rPr>
        <w:t xml:space="preserve"> налогам на совокупный доход  составило 10</w:t>
      </w:r>
      <w:r w:rsidR="00E22B10">
        <w:rPr>
          <w:sz w:val="28"/>
          <w:szCs w:val="28"/>
        </w:rPr>
        <w:t>3,3</w:t>
      </w:r>
      <w:r w:rsidRPr="002262E0">
        <w:rPr>
          <w:sz w:val="28"/>
          <w:szCs w:val="28"/>
        </w:rPr>
        <w:t xml:space="preserve"> % плановых назначений.</w:t>
      </w:r>
    </w:p>
    <w:p w:rsidR="00646BE8" w:rsidRPr="002262E0" w:rsidRDefault="00646BE8" w:rsidP="00646BE8">
      <w:pPr>
        <w:jc w:val="both"/>
        <w:rPr>
          <w:sz w:val="28"/>
          <w:szCs w:val="28"/>
        </w:rPr>
      </w:pPr>
      <w:r w:rsidRPr="002262E0">
        <w:rPr>
          <w:sz w:val="28"/>
          <w:szCs w:val="28"/>
        </w:rPr>
        <w:t xml:space="preserve">           Объем поступивших </w:t>
      </w:r>
      <w:r w:rsidRPr="002262E0">
        <w:rPr>
          <w:b/>
          <w:sz w:val="28"/>
          <w:szCs w:val="28"/>
        </w:rPr>
        <w:t>неналоговых доходов</w:t>
      </w:r>
      <w:r w:rsidRPr="002262E0">
        <w:rPr>
          <w:sz w:val="28"/>
          <w:szCs w:val="28"/>
        </w:rPr>
        <w:t xml:space="preserve"> бюджета составил</w:t>
      </w:r>
      <w:r w:rsidR="00B41EBB" w:rsidRPr="002262E0">
        <w:rPr>
          <w:sz w:val="28"/>
          <w:szCs w:val="28"/>
        </w:rPr>
        <w:t xml:space="preserve"> </w:t>
      </w:r>
      <w:r w:rsidR="00E22B10">
        <w:rPr>
          <w:sz w:val="28"/>
          <w:szCs w:val="28"/>
        </w:rPr>
        <w:t>6 173,8</w:t>
      </w:r>
      <w:r w:rsidRPr="002262E0">
        <w:rPr>
          <w:sz w:val="28"/>
          <w:szCs w:val="28"/>
        </w:rPr>
        <w:t xml:space="preserve"> тыс. рублей (</w:t>
      </w:r>
      <w:r w:rsidR="00E22B10">
        <w:rPr>
          <w:sz w:val="28"/>
          <w:szCs w:val="28"/>
        </w:rPr>
        <w:t xml:space="preserve">2017г. – 16 834,3 тыс. руб., </w:t>
      </w:r>
      <w:r w:rsidR="000A4E18">
        <w:rPr>
          <w:sz w:val="28"/>
          <w:szCs w:val="28"/>
        </w:rPr>
        <w:t xml:space="preserve">2016г. – 4 277,4 тыс. руб., </w:t>
      </w:r>
      <w:r w:rsidRPr="002262E0">
        <w:rPr>
          <w:sz w:val="28"/>
          <w:szCs w:val="28"/>
        </w:rPr>
        <w:t>201</w:t>
      </w:r>
      <w:r w:rsidR="00B41EBB" w:rsidRPr="002262E0">
        <w:rPr>
          <w:sz w:val="28"/>
          <w:szCs w:val="28"/>
        </w:rPr>
        <w:t>5</w:t>
      </w:r>
      <w:r w:rsidRPr="002262E0">
        <w:rPr>
          <w:sz w:val="28"/>
          <w:szCs w:val="28"/>
        </w:rPr>
        <w:t xml:space="preserve">г.- </w:t>
      </w:r>
      <w:r w:rsidR="00B41EBB" w:rsidRPr="002262E0">
        <w:rPr>
          <w:sz w:val="28"/>
          <w:szCs w:val="28"/>
        </w:rPr>
        <w:t>4 641,1</w:t>
      </w:r>
      <w:r w:rsidR="008A5C8F" w:rsidRPr="002262E0">
        <w:rPr>
          <w:sz w:val="28"/>
          <w:szCs w:val="28"/>
        </w:rPr>
        <w:t xml:space="preserve"> </w:t>
      </w:r>
      <w:r w:rsidRPr="002262E0">
        <w:rPr>
          <w:sz w:val="28"/>
          <w:szCs w:val="28"/>
        </w:rPr>
        <w:t xml:space="preserve">тыс. рублей) или </w:t>
      </w:r>
      <w:r w:rsidR="00E22B10">
        <w:rPr>
          <w:sz w:val="28"/>
          <w:szCs w:val="28"/>
        </w:rPr>
        <w:t>10,4</w:t>
      </w:r>
      <w:r w:rsidRPr="002262E0">
        <w:rPr>
          <w:sz w:val="28"/>
          <w:szCs w:val="28"/>
        </w:rPr>
        <w:t xml:space="preserve"> процента</w:t>
      </w:r>
      <w:r w:rsidR="002D5C29" w:rsidRPr="002262E0">
        <w:rPr>
          <w:sz w:val="28"/>
          <w:szCs w:val="28"/>
        </w:rPr>
        <w:t xml:space="preserve"> налоговых и неналоговых</w:t>
      </w:r>
      <w:r w:rsidR="008A5C8F" w:rsidRPr="002262E0">
        <w:rPr>
          <w:sz w:val="28"/>
          <w:szCs w:val="28"/>
        </w:rPr>
        <w:t xml:space="preserve"> д</w:t>
      </w:r>
      <w:r w:rsidR="00215C58" w:rsidRPr="002262E0">
        <w:rPr>
          <w:sz w:val="28"/>
          <w:szCs w:val="28"/>
        </w:rPr>
        <w:t>оходов бюджета</w:t>
      </w:r>
      <w:r w:rsidR="00E22B10">
        <w:rPr>
          <w:sz w:val="28"/>
          <w:szCs w:val="28"/>
        </w:rPr>
        <w:t>.</w:t>
      </w:r>
      <w:r w:rsidRPr="002262E0">
        <w:rPr>
          <w:sz w:val="28"/>
          <w:szCs w:val="28"/>
        </w:rPr>
        <w:t xml:space="preserve"> Плановые назначения по неналоговым доходам исполнены на 10</w:t>
      </w:r>
      <w:r w:rsidR="00E22B10">
        <w:rPr>
          <w:sz w:val="28"/>
          <w:szCs w:val="28"/>
        </w:rPr>
        <w:t>5,4</w:t>
      </w:r>
      <w:r w:rsidRPr="002262E0">
        <w:rPr>
          <w:sz w:val="28"/>
          <w:szCs w:val="28"/>
        </w:rPr>
        <w:t xml:space="preserve"> процента уточненного годового плана</w:t>
      </w:r>
      <w:proofErr w:type="gramStart"/>
      <w:r w:rsidR="00E22B10">
        <w:rPr>
          <w:sz w:val="28"/>
          <w:szCs w:val="28"/>
        </w:rPr>
        <w:t xml:space="preserve">( </w:t>
      </w:r>
      <w:proofErr w:type="gramEnd"/>
      <w:r w:rsidR="00E22B10">
        <w:rPr>
          <w:sz w:val="28"/>
          <w:szCs w:val="28"/>
        </w:rPr>
        <w:t>2017г. – 100,3</w:t>
      </w:r>
      <w:r w:rsidR="00646789">
        <w:rPr>
          <w:sz w:val="28"/>
          <w:szCs w:val="28"/>
        </w:rPr>
        <w:t>%)</w:t>
      </w:r>
      <w:r w:rsidRPr="002262E0">
        <w:rPr>
          <w:sz w:val="28"/>
          <w:szCs w:val="28"/>
        </w:rPr>
        <w:t xml:space="preserve">. </w:t>
      </w:r>
    </w:p>
    <w:p w:rsidR="00646BE8" w:rsidRPr="002262E0" w:rsidRDefault="00646BE8" w:rsidP="00646BE8">
      <w:pPr>
        <w:jc w:val="both"/>
        <w:rPr>
          <w:sz w:val="28"/>
          <w:szCs w:val="28"/>
        </w:rPr>
      </w:pPr>
      <w:r w:rsidRPr="002262E0">
        <w:rPr>
          <w:sz w:val="28"/>
          <w:szCs w:val="28"/>
        </w:rPr>
        <w:t xml:space="preserve">      Из бюджетов других уровней (федерального, областного) в </w:t>
      </w:r>
      <w:r w:rsidR="00E22B10">
        <w:rPr>
          <w:sz w:val="28"/>
          <w:szCs w:val="28"/>
        </w:rPr>
        <w:t>2018</w:t>
      </w:r>
      <w:r w:rsidRPr="002262E0">
        <w:rPr>
          <w:sz w:val="28"/>
          <w:szCs w:val="28"/>
        </w:rPr>
        <w:t xml:space="preserve"> году поступило финансовой помощи в сумме</w:t>
      </w:r>
      <w:r w:rsidR="00215C58" w:rsidRPr="002262E0">
        <w:rPr>
          <w:sz w:val="28"/>
          <w:szCs w:val="28"/>
        </w:rPr>
        <w:t xml:space="preserve"> </w:t>
      </w:r>
      <w:r w:rsidR="00E22B10">
        <w:rPr>
          <w:sz w:val="28"/>
          <w:szCs w:val="28"/>
        </w:rPr>
        <w:t>213 776,4</w:t>
      </w:r>
      <w:r w:rsidRPr="002262E0">
        <w:rPr>
          <w:sz w:val="28"/>
          <w:szCs w:val="28"/>
        </w:rPr>
        <w:t xml:space="preserve"> тыс. рублей (</w:t>
      </w:r>
      <w:r w:rsidR="00E22B10">
        <w:rPr>
          <w:sz w:val="28"/>
          <w:szCs w:val="28"/>
        </w:rPr>
        <w:t xml:space="preserve">2017г. – 185 903,3 тыс. руб., </w:t>
      </w:r>
      <w:r w:rsidR="000A4E18">
        <w:rPr>
          <w:sz w:val="28"/>
          <w:szCs w:val="28"/>
        </w:rPr>
        <w:t xml:space="preserve">2016г. – 322 809,3 тыс. руб., </w:t>
      </w:r>
      <w:r w:rsidRPr="002262E0">
        <w:rPr>
          <w:sz w:val="28"/>
          <w:szCs w:val="28"/>
        </w:rPr>
        <w:t>201</w:t>
      </w:r>
      <w:r w:rsidR="00B41EBB" w:rsidRPr="002262E0">
        <w:rPr>
          <w:sz w:val="28"/>
          <w:szCs w:val="28"/>
        </w:rPr>
        <w:t>5</w:t>
      </w:r>
      <w:r w:rsidRPr="002262E0">
        <w:rPr>
          <w:sz w:val="28"/>
          <w:szCs w:val="28"/>
        </w:rPr>
        <w:t>г.-</w:t>
      </w:r>
      <w:r w:rsidRPr="002262E0">
        <w:rPr>
          <w:b/>
          <w:sz w:val="28"/>
          <w:szCs w:val="28"/>
        </w:rPr>
        <w:t xml:space="preserve"> </w:t>
      </w:r>
      <w:r w:rsidR="00B41EBB" w:rsidRPr="002262E0">
        <w:rPr>
          <w:sz w:val="28"/>
          <w:szCs w:val="28"/>
        </w:rPr>
        <w:t>186 990,7</w:t>
      </w:r>
      <w:r w:rsidR="00664BC8" w:rsidRPr="002262E0">
        <w:rPr>
          <w:sz w:val="28"/>
          <w:szCs w:val="28"/>
        </w:rPr>
        <w:t xml:space="preserve"> </w:t>
      </w:r>
      <w:r w:rsidRPr="002262E0">
        <w:rPr>
          <w:sz w:val="28"/>
          <w:szCs w:val="28"/>
        </w:rPr>
        <w:t xml:space="preserve">тыс. рублей), или  </w:t>
      </w:r>
      <w:r w:rsidR="00664BC8" w:rsidRPr="002262E0">
        <w:rPr>
          <w:sz w:val="28"/>
          <w:szCs w:val="28"/>
        </w:rPr>
        <w:t>9</w:t>
      </w:r>
      <w:r w:rsidR="00E22B10">
        <w:rPr>
          <w:sz w:val="28"/>
          <w:szCs w:val="28"/>
        </w:rPr>
        <w:t>8,9</w:t>
      </w:r>
      <w:r w:rsidRPr="002262E0">
        <w:rPr>
          <w:sz w:val="28"/>
          <w:szCs w:val="28"/>
        </w:rPr>
        <w:t xml:space="preserve"> % к плановым показателям. По  сравнению с 201</w:t>
      </w:r>
      <w:r w:rsidR="00E22B10">
        <w:rPr>
          <w:sz w:val="28"/>
          <w:szCs w:val="28"/>
        </w:rPr>
        <w:t>7</w:t>
      </w:r>
      <w:r w:rsidRPr="002262E0">
        <w:rPr>
          <w:sz w:val="28"/>
          <w:szCs w:val="28"/>
        </w:rPr>
        <w:t xml:space="preserve"> годом общий объем </w:t>
      </w:r>
      <w:r w:rsidRPr="002262E0">
        <w:rPr>
          <w:b/>
          <w:sz w:val="28"/>
          <w:szCs w:val="28"/>
        </w:rPr>
        <w:t>безвозмездных поступлений</w:t>
      </w:r>
      <w:r w:rsidRPr="002262E0">
        <w:rPr>
          <w:sz w:val="28"/>
          <w:szCs w:val="28"/>
        </w:rPr>
        <w:t xml:space="preserve"> у</w:t>
      </w:r>
      <w:r w:rsidR="00E22B10">
        <w:rPr>
          <w:sz w:val="28"/>
          <w:szCs w:val="28"/>
        </w:rPr>
        <w:t>велич</w:t>
      </w:r>
      <w:r w:rsidR="00B41EBB" w:rsidRPr="002262E0">
        <w:rPr>
          <w:sz w:val="28"/>
          <w:szCs w:val="28"/>
        </w:rPr>
        <w:t>ился</w:t>
      </w:r>
      <w:r w:rsidRPr="002262E0">
        <w:rPr>
          <w:sz w:val="28"/>
          <w:szCs w:val="28"/>
        </w:rPr>
        <w:t xml:space="preserve"> на</w:t>
      </w:r>
      <w:r w:rsidR="000A4E18">
        <w:rPr>
          <w:sz w:val="28"/>
          <w:szCs w:val="28"/>
        </w:rPr>
        <w:t xml:space="preserve"> </w:t>
      </w:r>
      <w:r w:rsidR="00E22B10">
        <w:rPr>
          <w:sz w:val="28"/>
          <w:szCs w:val="28"/>
        </w:rPr>
        <w:t>27 873,1</w:t>
      </w:r>
      <w:r w:rsidRPr="002262E0">
        <w:rPr>
          <w:sz w:val="28"/>
          <w:szCs w:val="28"/>
        </w:rPr>
        <w:t xml:space="preserve"> тыс. рублей</w:t>
      </w:r>
      <w:r w:rsidR="00646789">
        <w:rPr>
          <w:sz w:val="28"/>
          <w:szCs w:val="28"/>
        </w:rPr>
        <w:t xml:space="preserve">  (</w:t>
      </w:r>
      <w:r w:rsidR="00E22B10">
        <w:rPr>
          <w:sz w:val="28"/>
          <w:szCs w:val="28"/>
        </w:rPr>
        <w:t>115,0</w:t>
      </w:r>
      <w:r w:rsidR="00856386" w:rsidRPr="002262E0">
        <w:rPr>
          <w:sz w:val="28"/>
          <w:szCs w:val="28"/>
        </w:rPr>
        <w:t>%</w:t>
      </w:r>
      <w:r w:rsidR="00646789">
        <w:rPr>
          <w:sz w:val="28"/>
          <w:szCs w:val="28"/>
        </w:rPr>
        <w:t>)</w:t>
      </w:r>
      <w:r w:rsidRPr="002262E0">
        <w:rPr>
          <w:sz w:val="28"/>
          <w:szCs w:val="28"/>
        </w:rPr>
        <w:t xml:space="preserve">. Удельный вес указанных поступлений </w:t>
      </w:r>
      <w:r w:rsidR="00664BC8" w:rsidRPr="002262E0">
        <w:rPr>
          <w:sz w:val="28"/>
          <w:szCs w:val="28"/>
        </w:rPr>
        <w:t xml:space="preserve">в доходах бюджета </w:t>
      </w:r>
      <w:r w:rsidRPr="002262E0">
        <w:rPr>
          <w:sz w:val="28"/>
          <w:szCs w:val="28"/>
        </w:rPr>
        <w:t xml:space="preserve">составил  </w:t>
      </w:r>
      <w:r w:rsidR="00900D26">
        <w:rPr>
          <w:sz w:val="28"/>
          <w:szCs w:val="28"/>
        </w:rPr>
        <w:t>78,2</w:t>
      </w:r>
      <w:r w:rsidR="00664BC8" w:rsidRPr="002262E0">
        <w:rPr>
          <w:sz w:val="28"/>
          <w:szCs w:val="28"/>
        </w:rPr>
        <w:t xml:space="preserve">%, что </w:t>
      </w:r>
      <w:r w:rsidR="00900D26">
        <w:rPr>
          <w:sz w:val="28"/>
          <w:szCs w:val="28"/>
        </w:rPr>
        <w:t>выше</w:t>
      </w:r>
      <w:r w:rsidR="00856386" w:rsidRPr="002262E0">
        <w:rPr>
          <w:sz w:val="28"/>
          <w:szCs w:val="28"/>
        </w:rPr>
        <w:t xml:space="preserve"> уровня 201</w:t>
      </w:r>
      <w:r w:rsidR="000A4E18">
        <w:rPr>
          <w:sz w:val="28"/>
          <w:szCs w:val="28"/>
        </w:rPr>
        <w:t>6</w:t>
      </w:r>
      <w:r w:rsidR="00856386" w:rsidRPr="002262E0">
        <w:rPr>
          <w:sz w:val="28"/>
          <w:szCs w:val="28"/>
        </w:rPr>
        <w:t xml:space="preserve">г. на </w:t>
      </w:r>
      <w:r w:rsidR="00900D26">
        <w:rPr>
          <w:sz w:val="28"/>
          <w:szCs w:val="28"/>
        </w:rPr>
        <w:t>4,8</w:t>
      </w:r>
      <w:r w:rsidR="00856386" w:rsidRPr="002262E0">
        <w:rPr>
          <w:sz w:val="28"/>
          <w:szCs w:val="28"/>
        </w:rPr>
        <w:t>% (</w:t>
      </w:r>
      <w:r w:rsidR="00900D26">
        <w:rPr>
          <w:sz w:val="28"/>
          <w:szCs w:val="28"/>
        </w:rPr>
        <w:t>2017г. – 73,4%</w:t>
      </w:r>
      <w:r w:rsidR="000A4E18">
        <w:rPr>
          <w:sz w:val="28"/>
          <w:szCs w:val="28"/>
        </w:rPr>
        <w:t xml:space="preserve">2016г. – 85,0%; </w:t>
      </w:r>
      <w:r w:rsidR="00856386" w:rsidRPr="002262E0">
        <w:rPr>
          <w:sz w:val="28"/>
          <w:szCs w:val="28"/>
        </w:rPr>
        <w:t>2015</w:t>
      </w:r>
      <w:r w:rsidR="00664BC8" w:rsidRPr="002262E0">
        <w:rPr>
          <w:sz w:val="28"/>
          <w:szCs w:val="28"/>
        </w:rPr>
        <w:t xml:space="preserve"> г. </w:t>
      </w:r>
      <w:r w:rsidR="00FE3FBE" w:rsidRPr="002262E0">
        <w:rPr>
          <w:sz w:val="28"/>
          <w:szCs w:val="28"/>
        </w:rPr>
        <w:t>–</w:t>
      </w:r>
      <w:r w:rsidR="00664BC8" w:rsidRPr="002262E0">
        <w:rPr>
          <w:sz w:val="28"/>
          <w:szCs w:val="28"/>
        </w:rPr>
        <w:t xml:space="preserve"> </w:t>
      </w:r>
      <w:r w:rsidR="00856386" w:rsidRPr="002262E0">
        <w:rPr>
          <w:sz w:val="28"/>
          <w:szCs w:val="28"/>
        </w:rPr>
        <w:t>77,4</w:t>
      </w:r>
      <w:r w:rsidR="00664BC8" w:rsidRPr="002262E0">
        <w:rPr>
          <w:sz w:val="28"/>
          <w:szCs w:val="28"/>
        </w:rPr>
        <w:t>%)</w:t>
      </w:r>
      <w:r w:rsidRPr="002262E0">
        <w:rPr>
          <w:sz w:val="28"/>
          <w:szCs w:val="28"/>
        </w:rPr>
        <w:t>.</w:t>
      </w:r>
      <w:r w:rsidR="00664BC8" w:rsidRPr="002262E0">
        <w:rPr>
          <w:sz w:val="28"/>
          <w:szCs w:val="28"/>
        </w:rPr>
        <w:t xml:space="preserve"> </w:t>
      </w:r>
      <w:r w:rsidRPr="002262E0">
        <w:rPr>
          <w:sz w:val="28"/>
          <w:szCs w:val="28"/>
        </w:rPr>
        <w:t>Это указывает, что бюджет МО «</w:t>
      </w:r>
      <w:proofErr w:type="spellStart"/>
      <w:r w:rsidRPr="002262E0">
        <w:rPr>
          <w:sz w:val="28"/>
          <w:szCs w:val="28"/>
        </w:rPr>
        <w:t>Клетнянс</w:t>
      </w:r>
      <w:r w:rsidR="00FE3FBE" w:rsidRPr="002262E0">
        <w:rPr>
          <w:sz w:val="28"/>
          <w:szCs w:val="28"/>
        </w:rPr>
        <w:t>кий</w:t>
      </w:r>
      <w:proofErr w:type="spellEnd"/>
      <w:r w:rsidR="00FE3FBE" w:rsidRPr="002262E0">
        <w:rPr>
          <w:sz w:val="28"/>
          <w:szCs w:val="28"/>
        </w:rPr>
        <w:t xml:space="preserve"> район» является дотационным, но имеется положительная динамика увеличения собственных доходов</w:t>
      </w:r>
      <w:r w:rsidR="00FA5E6B" w:rsidRPr="002262E0">
        <w:rPr>
          <w:sz w:val="28"/>
          <w:szCs w:val="28"/>
        </w:rPr>
        <w:t>.</w:t>
      </w:r>
    </w:p>
    <w:p w:rsidR="008E09B0" w:rsidRPr="002262E0" w:rsidRDefault="008E09B0" w:rsidP="008E09B0">
      <w:pPr>
        <w:spacing w:line="269" w:lineRule="auto"/>
        <w:ind w:firstLine="720"/>
        <w:jc w:val="both"/>
        <w:rPr>
          <w:spacing w:val="4"/>
          <w:sz w:val="28"/>
          <w:szCs w:val="28"/>
        </w:rPr>
      </w:pPr>
      <w:r w:rsidRPr="002262E0">
        <w:rPr>
          <w:spacing w:val="4"/>
          <w:sz w:val="28"/>
          <w:szCs w:val="28"/>
        </w:rPr>
        <w:t xml:space="preserve">В структуре межбюджетных трансфертов в доходах бюджета </w:t>
      </w:r>
      <w:r w:rsidRPr="002262E0">
        <w:rPr>
          <w:sz w:val="28"/>
          <w:szCs w:val="28"/>
        </w:rPr>
        <w:t>муниципального образования «</w:t>
      </w:r>
      <w:proofErr w:type="spellStart"/>
      <w:r w:rsidRPr="002262E0">
        <w:rPr>
          <w:sz w:val="28"/>
          <w:szCs w:val="28"/>
        </w:rPr>
        <w:t>Клетнянский</w:t>
      </w:r>
      <w:proofErr w:type="spellEnd"/>
      <w:r w:rsidRPr="002262E0">
        <w:rPr>
          <w:sz w:val="28"/>
          <w:szCs w:val="28"/>
        </w:rPr>
        <w:t xml:space="preserve"> муниципальный район»  </w:t>
      </w:r>
      <w:r w:rsidRPr="002262E0">
        <w:rPr>
          <w:spacing w:val="4"/>
          <w:sz w:val="28"/>
          <w:szCs w:val="28"/>
        </w:rPr>
        <w:t xml:space="preserve">в отчетном периоде  </w:t>
      </w:r>
      <w:r w:rsidRPr="002262E0">
        <w:rPr>
          <w:b/>
          <w:spacing w:val="4"/>
          <w:sz w:val="28"/>
          <w:szCs w:val="28"/>
        </w:rPr>
        <w:t>дотации</w:t>
      </w:r>
      <w:r w:rsidR="00C12D7E" w:rsidRPr="002262E0">
        <w:rPr>
          <w:b/>
          <w:spacing w:val="4"/>
          <w:sz w:val="28"/>
          <w:szCs w:val="28"/>
        </w:rPr>
        <w:t xml:space="preserve"> </w:t>
      </w:r>
      <w:r w:rsidR="00C12D7E" w:rsidRPr="000A4E18">
        <w:rPr>
          <w:spacing w:val="4"/>
          <w:sz w:val="28"/>
          <w:szCs w:val="28"/>
        </w:rPr>
        <w:t xml:space="preserve">занимают </w:t>
      </w:r>
      <w:r w:rsidR="00646789">
        <w:rPr>
          <w:spacing w:val="4"/>
          <w:sz w:val="28"/>
          <w:szCs w:val="28"/>
        </w:rPr>
        <w:t>3</w:t>
      </w:r>
      <w:r w:rsidR="00900D26">
        <w:rPr>
          <w:spacing w:val="4"/>
          <w:sz w:val="28"/>
          <w:szCs w:val="28"/>
        </w:rPr>
        <w:t>4,8</w:t>
      </w:r>
      <w:r w:rsidR="00856386" w:rsidRPr="000A4E18">
        <w:rPr>
          <w:spacing w:val="4"/>
          <w:sz w:val="28"/>
          <w:szCs w:val="28"/>
        </w:rPr>
        <w:t xml:space="preserve">% - </w:t>
      </w:r>
      <w:r w:rsidR="00646789">
        <w:rPr>
          <w:spacing w:val="4"/>
          <w:sz w:val="28"/>
          <w:szCs w:val="28"/>
        </w:rPr>
        <w:t>7</w:t>
      </w:r>
      <w:r w:rsidR="00900D26">
        <w:rPr>
          <w:spacing w:val="4"/>
          <w:sz w:val="28"/>
          <w:szCs w:val="28"/>
        </w:rPr>
        <w:t>4 337,9</w:t>
      </w:r>
      <w:r w:rsidR="00A71F14" w:rsidRPr="000A4E18">
        <w:rPr>
          <w:spacing w:val="4"/>
          <w:sz w:val="28"/>
          <w:szCs w:val="28"/>
        </w:rPr>
        <w:t xml:space="preserve"> тыс</w:t>
      </w:r>
      <w:proofErr w:type="gramStart"/>
      <w:r w:rsidR="00A71F14" w:rsidRPr="000A4E18">
        <w:rPr>
          <w:spacing w:val="4"/>
          <w:sz w:val="28"/>
          <w:szCs w:val="28"/>
        </w:rPr>
        <w:t>.р</w:t>
      </w:r>
      <w:proofErr w:type="gramEnd"/>
      <w:r w:rsidR="00A71F14" w:rsidRPr="000A4E18">
        <w:rPr>
          <w:spacing w:val="4"/>
          <w:sz w:val="28"/>
          <w:szCs w:val="28"/>
        </w:rPr>
        <w:t>уб</w:t>
      </w:r>
      <w:r w:rsidR="00A71F14" w:rsidRPr="002262E0">
        <w:rPr>
          <w:spacing w:val="4"/>
          <w:sz w:val="28"/>
          <w:szCs w:val="28"/>
        </w:rPr>
        <w:t>.</w:t>
      </w:r>
      <w:r w:rsidR="00FA5E6B" w:rsidRPr="002262E0">
        <w:rPr>
          <w:spacing w:val="4"/>
          <w:sz w:val="28"/>
          <w:szCs w:val="28"/>
        </w:rPr>
        <w:t xml:space="preserve"> ( </w:t>
      </w:r>
      <w:r w:rsidR="00856386" w:rsidRPr="002262E0">
        <w:rPr>
          <w:spacing w:val="4"/>
          <w:sz w:val="28"/>
          <w:szCs w:val="28"/>
        </w:rPr>
        <w:t>в 201</w:t>
      </w:r>
      <w:r w:rsidR="00900D26">
        <w:rPr>
          <w:spacing w:val="4"/>
          <w:sz w:val="28"/>
          <w:szCs w:val="28"/>
        </w:rPr>
        <w:t>7</w:t>
      </w:r>
      <w:r w:rsidR="00FA5E6B" w:rsidRPr="002262E0">
        <w:rPr>
          <w:spacing w:val="4"/>
          <w:sz w:val="28"/>
          <w:szCs w:val="28"/>
        </w:rPr>
        <w:t>г.</w:t>
      </w:r>
      <w:r w:rsidR="00FA5E6B" w:rsidRPr="002262E0">
        <w:rPr>
          <w:b/>
          <w:spacing w:val="4"/>
          <w:sz w:val="28"/>
          <w:szCs w:val="28"/>
        </w:rPr>
        <w:t xml:space="preserve"> </w:t>
      </w:r>
      <w:r w:rsidR="00856386" w:rsidRPr="002262E0">
        <w:rPr>
          <w:spacing w:val="4"/>
          <w:sz w:val="28"/>
          <w:szCs w:val="28"/>
        </w:rPr>
        <w:t xml:space="preserve"> занимали </w:t>
      </w:r>
      <w:r w:rsidR="00900D26">
        <w:rPr>
          <w:spacing w:val="4"/>
          <w:sz w:val="28"/>
          <w:szCs w:val="28"/>
        </w:rPr>
        <w:t>38</w:t>
      </w:r>
      <w:r w:rsidR="00856386" w:rsidRPr="002262E0">
        <w:rPr>
          <w:spacing w:val="4"/>
          <w:sz w:val="28"/>
          <w:szCs w:val="28"/>
        </w:rPr>
        <w:t>,6</w:t>
      </w:r>
      <w:r w:rsidRPr="002262E0">
        <w:rPr>
          <w:spacing w:val="4"/>
          <w:sz w:val="28"/>
          <w:szCs w:val="28"/>
        </w:rPr>
        <w:t xml:space="preserve"> процента </w:t>
      </w:r>
      <w:r w:rsidR="00900D26">
        <w:rPr>
          <w:spacing w:val="4"/>
          <w:sz w:val="28"/>
          <w:szCs w:val="28"/>
        </w:rPr>
        <w:t>– 71 682,3</w:t>
      </w:r>
      <w:r w:rsidR="00FA5E6B" w:rsidRPr="002262E0">
        <w:rPr>
          <w:spacing w:val="4"/>
          <w:sz w:val="28"/>
          <w:szCs w:val="28"/>
        </w:rPr>
        <w:t xml:space="preserve"> тыс. рублей)</w:t>
      </w:r>
      <w:r w:rsidRPr="002262E0">
        <w:rPr>
          <w:spacing w:val="4"/>
          <w:sz w:val="28"/>
          <w:szCs w:val="28"/>
        </w:rPr>
        <w:t xml:space="preserve">, </w:t>
      </w:r>
      <w:r w:rsidRPr="002262E0">
        <w:rPr>
          <w:b/>
          <w:spacing w:val="4"/>
          <w:sz w:val="28"/>
          <w:szCs w:val="28"/>
        </w:rPr>
        <w:t>субсидии</w:t>
      </w:r>
      <w:r w:rsidRPr="002262E0">
        <w:rPr>
          <w:spacing w:val="4"/>
          <w:sz w:val="28"/>
          <w:szCs w:val="28"/>
        </w:rPr>
        <w:t xml:space="preserve"> </w:t>
      </w:r>
      <w:r w:rsidR="00C12D7E" w:rsidRPr="002262E0">
        <w:rPr>
          <w:spacing w:val="4"/>
          <w:sz w:val="28"/>
          <w:szCs w:val="28"/>
        </w:rPr>
        <w:t xml:space="preserve">занимают </w:t>
      </w:r>
      <w:r w:rsidR="00900D26">
        <w:rPr>
          <w:spacing w:val="4"/>
          <w:sz w:val="28"/>
          <w:szCs w:val="28"/>
        </w:rPr>
        <w:t>7,5</w:t>
      </w:r>
      <w:r w:rsidRPr="002262E0">
        <w:rPr>
          <w:spacing w:val="4"/>
          <w:sz w:val="28"/>
          <w:szCs w:val="28"/>
        </w:rPr>
        <w:t xml:space="preserve"> процента </w:t>
      </w:r>
      <w:r w:rsidR="00A71F14" w:rsidRPr="002262E0">
        <w:rPr>
          <w:spacing w:val="4"/>
          <w:sz w:val="28"/>
          <w:szCs w:val="28"/>
        </w:rPr>
        <w:t xml:space="preserve">– </w:t>
      </w:r>
      <w:r w:rsidR="00900D26">
        <w:rPr>
          <w:spacing w:val="4"/>
          <w:sz w:val="28"/>
          <w:szCs w:val="28"/>
        </w:rPr>
        <w:t>1</w:t>
      </w:r>
      <w:r w:rsidR="00646789">
        <w:rPr>
          <w:spacing w:val="4"/>
          <w:sz w:val="28"/>
          <w:szCs w:val="28"/>
        </w:rPr>
        <w:t>6</w:t>
      </w:r>
      <w:r w:rsidR="00900D26">
        <w:rPr>
          <w:spacing w:val="4"/>
          <w:sz w:val="28"/>
          <w:szCs w:val="28"/>
        </w:rPr>
        <w:t> 128,9</w:t>
      </w:r>
      <w:r w:rsidR="00A71F14" w:rsidRPr="002262E0">
        <w:rPr>
          <w:spacing w:val="4"/>
          <w:sz w:val="28"/>
          <w:szCs w:val="28"/>
        </w:rPr>
        <w:t xml:space="preserve"> тыс.руб.</w:t>
      </w:r>
      <w:r w:rsidRPr="002262E0">
        <w:rPr>
          <w:spacing w:val="4"/>
          <w:sz w:val="28"/>
          <w:szCs w:val="28"/>
        </w:rPr>
        <w:t>(</w:t>
      </w:r>
      <w:r w:rsidR="00900D26">
        <w:rPr>
          <w:spacing w:val="4"/>
          <w:sz w:val="28"/>
          <w:szCs w:val="28"/>
        </w:rPr>
        <w:t>в 2017</w:t>
      </w:r>
      <w:r w:rsidR="00A71F14" w:rsidRPr="002262E0">
        <w:rPr>
          <w:spacing w:val="4"/>
          <w:sz w:val="28"/>
          <w:szCs w:val="28"/>
        </w:rPr>
        <w:t xml:space="preserve">г. занимали </w:t>
      </w:r>
      <w:r w:rsidR="00646789">
        <w:rPr>
          <w:spacing w:val="4"/>
          <w:sz w:val="28"/>
          <w:szCs w:val="28"/>
        </w:rPr>
        <w:t>3</w:t>
      </w:r>
      <w:r w:rsidR="00900D26">
        <w:rPr>
          <w:spacing w:val="4"/>
          <w:sz w:val="28"/>
          <w:szCs w:val="28"/>
        </w:rPr>
        <w:t>,4</w:t>
      </w:r>
      <w:r w:rsidR="00A71F14" w:rsidRPr="002262E0">
        <w:rPr>
          <w:spacing w:val="4"/>
          <w:sz w:val="28"/>
          <w:szCs w:val="28"/>
        </w:rPr>
        <w:t xml:space="preserve">%- </w:t>
      </w:r>
      <w:r w:rsidR="00900D26">
        <w:rPr>
          <w:spacing w:val="4"/>
          <w:sz w:val="28"/>
          <w:szCs w:val="28"/>
        </w:rPr>
        <w:t>6 230,2</w:t>
      </w:r>
      <w:r w:rsidRPr="002262E0">
        <w:rPr>
          <w:spacing w:val="4"/>
          <w:sz w:val="28"/>
          <w:szCs w:val="28"/>
        </w:rPr>
        <w:t xml:space="preserve"> тыс. рублей), </w:t>
      </w:r>
      <w:r w:rsidRPr="002262E0">
        <w:rPr>
          <w:b/>
          <w:spacing w:val="4"/>
          <w:sz w:val="28"/>
          <w:szCs w:val="28"/>
        </w:rPr>
        <w:t>субвенции</w:t>
      </w:r>
      <w:r w:rsidR="00A71F14" w:rsidRPr="002262E0">
        <w:rPr>
          <w:spacing w:val="4"/>
          <w:sz w:val="28"/>
          <w:szCs w:val="28"/>
        </w:rPr>
        <w:t xml:space="preserve"> занимают</w:t>
      </w:r>
      <w:r w:rsidRPr="002262E0">
        <w:rPr>
          <w:spacing w:val="4"/>
          <w:sz w:val="28"/>
          <w:szCs w:val="28"/>
        </w:rPr>
        <w:t xml:space="preserve"> </w:t>
      </w:r>
      <w:r w:rsidR="00900D26">
        <w:rPr>
          <w:spacing w:val="4"/>
          <w:sz w:val="28"/>
          <w:szCs w:val="28"/>
        </w:rPr>
        <w:t>55,5</w:t>
      </w:r>
      <w:r w:rsidR="00A71F14" w:rsidRPr="002262E0">
        <w:rPr>
          <w:spacing w:val="4"/>
          <w:sz w:val="28"/>
          <w:szCs w:val="28"/>
        </w:rPr>
        <w:t>%</w:t>
      </w:r>
      <w:r w:rsidRPr="002262E0">
        <w:rPr>
          <w:spacing w:val="4"/>
          <w:sz w:val="28"/>
          <w:szCs w:val="28"/>
        </w:rPr>
        <w:t xml:space="preserve"> процента </w:t>
      </w:r>
      <w:r w:rsidR="00A71F14" w:rsidRPr="002262E0">
        <w:rPr>
          <w:spacing w:val="4"/>
          <w:sz w:val="28"/>
          <w:szCs w:val="28"/>
        </w:rPr>
        <w:t xml:space="preserve"> - </w:t>
      </w:r>
      <w:r w:rsidR="00C12D7E" w:rsidRPr="002262E0">
        <w:rPr>
          <w:spacing w:val="4"/>
          <w:sz w:val="28"/>
          <w:szCs w:val="28"/>
        </w:rPr>
        <w:t>1</w:t>
      </w:r>
      <w:r w:rsidR="00646789">
        <w:rPr>
          <w:spacing w:val="4"/>
          <w:sz w:val="28"/>
          <w:szCs w:val="28"/>
        </w:rPr>
        <w:t>06 601,9</w:t>
      </w:r>
      <w:r w:rsidR="00A71F14" w:rsidRPr="002262E0">
        <w:rPr>
          <w:spacing w:val="4"/>
          <w:sz w:val="28"/>
          <w:szCs w:val="28"/>
        </w:rPr>
        <w:t xml:space="preserve"> тыс. руб. </w:t>
      </w:r>
      <w:r w:rsidRPr="002262E0">
        <w:rPr>
          <w:spacing w:val="4"/>
          <w:sz w:val="28"/>
          <w:szCs w:val="28"/>
        </w:rPr>
        <w:t>(</w:t>
      </w:r>
      <w:r w:rsidR="00900D26">
        <w:rPr>
          <w:spacing w:val="4"/>
          <w:sz w:val="28"/>
          <w:szCs w:val="28"/>
        </w:rPr>
        <w:t>в 2017</w:t>
      </w:r>
      <w:r w:rsidR="00C12D7E" w:rsidRPr="002262E0">
        <w:rPr>
          <w:spacing w:val="4"/>
          <w:sz w:val="28"/>
          <w:szCs w:val="28"/>
        </w:rPr>
        <w:t xml:space="preserve">г. занимали </w:t>
      </w:r>
      <w:r w:rsidR="00646789">
        <w:rPr>
          <w:spacing w:val="4"/>
          <w:sz w:val="28"/>
          <w:szCs w:val="28"/>
        </w:rPr>
        <w:t>5</w:t>
      </w:r>
      <w:r w:rsidR="00900D26">
        <w:rPr>
          <w:spacing w:val="4"/>
          <w:sz w:val="28"/>
          <w:szCs w:val="28"/>
        </w:rPr>
        <w:t>7</w:t>
      </w:r>
      <w:r w:rsidR="00646789">
        <w:rPr>
          <w:spacing w:val="4"/>
          <w:sz w:val="28"/>
          <w:szCs w:val="28"/>
        </w:rPr>
        <w:t>,</w:t>
      </w:r>
      <w:r w:rsidR="00900D26">
        <w:rPr>
          <w:spacing w:val="4"/>
          <w:sz w:val="28"/>
          <w:szCs w:val="28"/>
        </w:rPr>
        <w:t>3</w:t>
      </w:r>
      <w:r w:rsidR="00A71F14" w:rsidRPr="002262E0">
        <w:rPr>
          <w:spacing w:val="4"/>
          <w:sz w:val="28"/>
          <w:szCs w:val="28"/>
        </w:rPr>
        <w:t xml:space="preserve">%- </w:t>
      </w:r>
      <w:r w:rsidR="00646789">
        <w:rPr>
          <w:spacing w:val="4"/>
          <w:sz w:val="28"/>
          <w:szCs w:val="28"/>
        </w:rPr>
        <w:t>1</w:t>
      </w:r>
      <w:r w:rsidR="00900D26">
        <w:rPr>
          <w:spacing w:val="4"/>
          <w:sz w:val="28"/>
          <w:szCs w:val="28"/>
        </w:rPr>
        <w:t>06 601,9</w:t>
      </w:r>
      <w:r w:rsidRPr="002262E0">
        <w:rPr>
          <w:spacing w:val="4"/>
          <w:sz w:val="28"/>
          <w:szCs w:val="28"/>
        </w:rPr>
        <w:t xml:space="preserve"> тыс. рублей), </w:t>
      </w:r>
      <w:r w:rsidRPr="002262E0">
        <w:rPr>
          <w:b/>
          <w:spacing w:val="4"/>
          <w:sz w:val="28"/>
          <w:szCs w:val="28"/>
        </w:rPr>
        <w:t>иные межбюджетные трансферты</w:t>
      </w:r>
      <w:r w:rsidR="00A71F14" w:rsidRPr="002262E0">
        <w:rPr>
          <w:spacing w:val="4"/>
          <w:sz w:val="28"/>
          <w:szCs w:val="28"/>
        </w:rPr>
        <w:t xml:space="preserve"> занимают</w:t>
      </w:r>
      <w:r w:rsidRPr="002262E0">
        <w:rPr>
          <w:spacing w:val="4"/>
          <w:sz w:val="28"/>
          <w:szCs w:val="28"/>
        </w:rPr>
        <w:t xml:space="preserve"> </w:t>
      </w:r>
      <w:r w:rsidR="00900D26">
        <w:rPr>
          <w:spacing w:val="4"/>
          <w:sz w:val="28"/>
          <w:szCs w:val="28"/>
        </w:rPr>
        <w:t>2,2</w:t>
      </w:r>
      <w:r w:rsidRPr="002262E0">
        <w:rPr>
          <w:spacing w:val="4"/>
          <w:sz w:val="28"/>
          <w:szCs w:val="28"/>
        </w:rPr>
        <w:t xml:space="preserve"> процента</w:t>
      </w:r>
      <w:r w:rsidR="00C12D7E" w:rsidRPr="002262E0">
        <w:rPr>
          <w:spacing w:val="4"/>
          <w:sz w:val="28"/>
          <w:szCs w:val="28"/>
        </w:rPr>
        <w:t xml:space="preserve"> </w:t>
      </w:r>
      <w:r w:rsidR="00900D26">
        <w:rPr>
          <w:spacing w:val="4"/>
          <w:sz w:val="28"/>
          <w:szCs w:val="28"/>
        </w:rPr>
        <w:t>4 634,8</w:t>
      </w:r>
      <w:r w:rsidR="00A71F14" w:rsidRPr="002262E0">
        <w:rPr>
          <w:spacing w:val="4"/>
          <w:sz w:val="28"/>
          <w:szCs w:val="28"/>
        </w:rPr>
        <w:t xml:space="preserve"> т</w:t>
      </w:r>
      <w:r w:rsidR="00646789">
        <w:rPr>
          <w:spacing w:val="4"/>
          <w:sz w:val="28"/>
          <w:szCs w:val="28"/>
        </w:rPr>
        <w:t xml:space="preserve">ыс. руб. </w:t>
      </w:r>
      <w:proofErr w:type="gramStart"/>
      <w:r w:rsidR="00646789">
        <w:rPr>
          <w:spacing w:val="4"/>
          <w:sz w:val="28"/>
          <w:szCs w:val="28"/>
        </w:rPr>
        <w:t xml:space="preserve">( </w:t>
      </w:r>
      <w:proofErr w:type="gramEnd"/>
      <w:r w:rsidR="00646789">
        <w:rPr>
          <w:spacing w:val="4"/>
          <w:sz w:val="28"/>
          <w:szCs w:val="28"/>
        </w:rPr>
        <w:t>в 201</w:t>
      </w:r>
      <w:r w:rsidR="00900D26">
        <w:rPr>
          <w:spacing w:val="4"/>
          <w:sz w:val="28"/>
          <w:szCs w:val="28"/>
        </w:rPr>
        <w:t>7</w:t>
      </w:r>
      <w:r w:rsidR="00C12D7E" w:rsidRPr="002262E0">
        <w:rPr>
          <w:spacing w:val="4"/>
          <w:sz w:val="28"/>
          <w:szCs w:val="28"/>
        </w:rPr>
        <w:t xml:space="preserve">г. занимали </w:t>
      </w:r>
      <w:r w:rsidR="00900D26">
        <w:rPr>
          <w:spacing w:val="4"/>
          <w:sz w:val="28"/>
          <w:szCs w:val="28"/>
        </w:rPr>
        <w:t>0,7</w:t>
      </w:r>
      <w:r w:rsidR="00A71F14" w:rsidRPr="002262E0">
        <w:rPr>
          <w:spacing w:val="4"/>
          <w:sz w:val="28"/>
          <w:szCs w:val="28"/>
        </w:rPr>
        <w:t xml:space="preserve">% - </w:t>
      </w:r>
      <w:r w:rsidR="00900D26">
        <w:rPr>
          <w:spacing w:val="4"/>
          <w:sz w:val="28"/>
          <w:szCs w:val="28"/>
        </w:rPr>
        <w:t>1 388,9</w:t>
      </w:r>
      <w:r w:rsidRPr="002262E0">
        <w:rPr>
          <w:spacing w:val="4"/>
          <w:sz w:val="28"/>
          <w:szCs w:val="28"/>
        </w:rPr>
        <w:t xml:space="preserve"> тыс. рублей</w:t>
      </w:r>
      <w:r w:rsidR="007256A0" w:rsidRPr="002262E0">
        <w:rPr>
          <w:spacing w:val="4"/>
          <w:sz w:val="28"/>
          <w:szCs w:val="28"/>
        </w:rPr>
        <w:t>)</w:t>
      </w:r>
      <w:r w:rsidRPr="002262E0">
        <w:rPr>
          <w:spacing w:val="4"/>
          <w:sz w:val="28"/>
          <w:szCs w:val="28"/>
        </w:rPr>
        <w:t xml:space="preserve">.   </w:t>
      </w:r>
    </w:p>
    <w:p w:rsidR="008E09B0" w:rsidRPr="002262E0" w:rsidRDefault="00B659ED" w:rsidP="00646BE8">
      <w:pPr>
        <w:jc w:val="both"/>
        <w:rPr>
          <w:sz w:val="28"/>
          <w:szCs w:val="28"/>
        </w:rPr>
      </w:pPr>
      <w:r w:rsidRPr="002262E0">
        <w:rPr>
          <w:spacing w:val="4"/>
          <w:sz w:val="28"/>
          <w:szCs w:val="28"/>
        </w:rPr>
        <w:t xml:space="preserve">         Объем </w:t>
      </w:r>
      <w:r w:rsidRPr="002262E0">
        <w:rPr>
          <w:b/>
          <w:spacing w:val="4"/>
          <w:sz w:val="28"/>
          <w:szCs w:val="28"/>
        </w:rPr>
        <w:t>дотаций</w:t>
      </w:r>
      <w:r w:rsidRPr="002262E0">
        <w:rPr>
          <w:spacing w:val="4"/>
          <w:sz w:val="28"/>
          <w:szCs w:val="28"/>
        </w:rPr>
        <w:t xml:space="preserve"> по сравнению с 20</w:t>
      </w:r>
      <w:r w:rsidR="00900D26">
        <w:rPr>
          <w:spacing w:val="4"/>
          <w:sz w:val="28"/>
          <w:szCs w:val="28"/>
        </w:rPr>
        <w:t>17</w:t>
      </w:r>
      <w:r w:rsidRPr="002262E0">
        <w:rPr>
          <w:spacing w:val="4"/>
          <w:sz w:val="28"/>
          <w:szCs w:val="28"/>
        </w:rPr>
        <w:t xml:space="preserve"> годом </w:t>
      </w:r>
      <w:r w:rsidR="00C12D7E" w:rsidRPr="002262E0">
        <w:rPr>
          <w:spacing w:val="4"/>
          <w:sz w:val="28"/>
          <w:szCs w:val="28"/>
        </w:rPr>
        <w:t>увеличи</w:t>
      </w:r>
      <w:r w:rsidR="007256A0" w:rsidRPr="002262E0">
        <w:rPr>
          <w:spacing w:val="4"/>
          <w:sz w:val="28"/>
          <w:szCs w:val="28"/>
        </w:rPr>
        <w:t>лся</w:t>
      </w:r>
      <w:r w:rsidRPr="002262E0">
        <w:rPr>
          <w:spacing w:val="4"/>
          <w:sz w:val="28"/>
          <w:szCs w:val="28"/>
        </w:rPr>
        <w:t xml:space="preserve"> на </w:t>
      </w:r>
      <w:r w:rsidR="00900D26">
        <w:rPr>
          <w:spacing w:val="4"/>
          <w:sz w:val="28"/>
          <w:szCs w:val="28"/>
        </w:rPr>
        <w:t>2655,6</w:t>
      </w:r>
      <w:r w:rsidRPr="002262E0">
        <w:rPr>
          <w:spacing w:val="4"/>
          <w:sz w:val="28"/>
          <w:szCs w:val="28"/>
        </w:rPr>
        <w:t xml:space="preserve"> тыс. рублей, или на </w:t>
      </w:r>
      <w:r w:rsidR="00C12D7E" w:rsidRPr="002262E0">
        <w:rPr>
          <w:spacing w:val="4"/>
          <w:sz w:val="28"/>
          <w:szCs w:val="28"/>
        </w:rPr>
        <w:t>1</w:t>
      </w:r>
      <w:r w:rsidR="00900D26">
        <w:rPr>
          <w:spacing w:val="4"/>
          <w:sz w:val="28"/>
          <w:szCs w:val="28"/>
        </w:rPr>
        <w:t>03,7</w:t>
      </w:r>
      <w:r w:rsidRPr="002262E0">
        <w:rPr>
          <w:spacing w:val="4"/>
          <w:sz w:val="28"/>
          <w:szCs w:val="28"/>
        </w:rPr>
        <w:t xml:space="preserve"> процента.</w:t>
      </w:r>
    </w:p>
    <w:p w:rsidR="00646BE8" w:rsidRPr="002262E0" w:rsidRDefault="00B659ED" w:rsidP="00646BE8">
      <w:pPr>
        <w:jc w:val="both"/>
        <w:rPr>
          <w:sz w:val="28"/>
          <w:szCs w:val="28"/>
        </w:rPr>
      </w:pPr>
      <w:r w:rsidRPr="002262E0">
        <w:rPr>
          <w:sz w:val="28"/>
          <w:szCs w:val="28"/>
        </w:rPr>
        <w:t xml:space="preserve">         Объем  </w:t>
      </w:r>
      <w:r w:rsidRPr="002262E0">
        <w:rPr>
          <w:b/>
          <w:sz w:val="28"/>
          <w:szCs w:val="28"/>
        </w:rPr>
        <w:t>субсидий</w:t>
      </w:r>
      <w:r w:rsidRPr="002262E0">
        <w:rPr>
          <w:sz w:val="28"/>
          <w:szCs w:val="28"/>
        </w:rPr>
        <w:t xml:space="preserve"> из областного бюджета в сравнении с 20</w:t>
      </w:r>
      <w:r w:rsidR="00900D26">
        <w:rPr>
          <w:sz w:val="28"/>
          <w:szCs w:val="28"/>
        </w:rPr>
        <w:t>17</w:t>
      </w:r>
      <w:r w:rsidRPr="002262E0">
        <w:rPr>
          <w:sz w:val="28"/>
          <w:szCs w:val="28"/>
        </w:rPr>
        <w:t xml:space="preserve"> годом</w:t>
      </w:r>
      <w:r w:rsidR="00900D26">
        <w:rPr>
          <w:sz w:val="28"/>
          <w:szCs w:val="28"/>
        </w:rPr>
        <w:t xml:space="preserve"> существенно увелич</w:t>
      </w:r>
      <w:r w:rsidR="00C12D7E" w:rsidRPr="002262E0">
        <w:rPr>
          <w:sz w:val="28"/>
          <w:szCs w:val="28"/>
        </w:rPr>
        <w:t>ился</w:t>
      </w:r>
      <w:r w:rsidRPr="002262E0">
        <w:rPr>
          <w:sz w:val="28"/>
          <w:szCs w:val="28"/>
        </w:rPr>
        <w:t xml:space="preserve">  на</w:t>
      </w:r>
      <w:r w:rsidR="00C12D7E" w:rsidRPr="002262E0">
        <w:rPr>
          <w:sz w:val="28"/>
          <w:szCs w:val="28"/>
        </w:rPr>
        <w:t xml:space="preserve"> </w:t>
      </w:r>
      <w:r w:rsidR="00900D26">
        <w:rPr>
          <w:sz w:val="28"/>
          <w:szCs w:val="28"/>
        </w:rPr>
        <w:t xml:space="preserve"> 9 898,7</w:t>
      </w:r>
      <w:r w:rsidR="00C12D7E" w:rsidRPr="002262E0">
        <w:rPr>
          <w:sz w:val="28"/>
          <w:szCs w:val="28"/>
        </w:rPr>
        <w:t xml:space="preserve">  тыс. рублей или </w:t>
      </w:r>
      <w:r w:rsidR="00900D26">
        <w:rPr>
          <w:sz w:val="28"/>
          <w:szCs w:val="28"/>
        </w:rPr>
        <w:t>на 258,9%</w:t>
      </w:r>
      <w:r w:rsidR="00810F7F" w:rsidRPr="002262E0">
        <w:rPr>
          <w:sz w:val="28"/>
          <w:szCs w:val="28"/>
        </w:rPr>
        <w:t>.</w:t>
      </w:r>
    </w:p>
    <w:p w:rsidR="00D943E1" w:rsidRPr="002262E0" w:rsidRDefault="00B659ED" w:rsidP="00D943E1">
      <w:pPr>
        <w:jc w:val="both"/>
        <w:rPr>
          <w:sz w:val="28"/>
          <w:szCs w:val="28"/>
        </w:rPr>
      </w:pPr>
      <w:r w:rsidRPr="002262E0">
        <w:rPr>
          <w:b/>
          <w:sz w:val="28"/>
          <w:szCs w:val="28"/>
        </w:rPr>
        <w:lastRenderedPageBreak/>
        <w:t xml:space="preserve">         </w:t>
      </w:r>
      <w:r w:rsidR="00D943E1" w:rsidRPr="002262E0">
        <w:rPr>
          <w:sz w:val="28"/>
          <w:szCs w:val="28"/>
        </w:rPr>
        <w:t>Объем</w:t>
      </w:r>
      <w:r w:rsidR="00D943E1" w:rsidRPr="002262E0">
        <w:rPr>
          <w:b/>
          <w:sz w:val="28"/>
          <w:szCs w:val="28"/>
        </w:rPr>
        <w:t xml:space="preserve"> субвенций </w:t>
      </w:r>
      <w:r w:rsidR="00D943E1" w:rsidRPr="002262E0">
        <w:rPr>
          <w:spacing w:val="4"/>
          <w:sz w:val="28"/>
          <w:szCs w:val="28"/>
        </w:rPr>
        <w:t>по сравнению с 20</w:t>
      </w:r>
      <w:r w:rsidR="00900D26">
        <w:rPr>
          <w:spacing w:val="4"/>
          <w:sz w:val="28"/>
          <w:szCs w:val="28"/>
        </w:rPr>
        <w:t>17</w:t>
      </w:r>
      <w:r w:rsidR="00D943E1" w:rsidRPr="002262E0">
        <w:rPr>
          <w:spacing w:val="4"/>
          <w:sz w:val="28"/>
          <w:szCs w:val="28"/>
        </w:rPr>
        <w:t xml:space="preserve"> годом </w:t>
      </w:r>
      <w:r w:rsidR="00C12D7E" w:rsidRPr="002262E0">
        <w:rPr>
          <w:spacing w:val="4"/>
          <w:sz w:val="28"/>
          <w:szCs w:val="28"/>
        </w:rPr>
        <w:t>у</w:t>
      </w:r>
      <w:r w:rsidR="00900D26">
        <w:rPr>
          <w:spacing w:val="4"/>
          <w:sz w:val="28"/>
          <w:szCs w:val="28"/>
        </w:rPr>
        <w:t>велич</w:t>
      </w:r>
      <w:r w:rsidR="00C12D7E" w:rsidRPr="002262E0">
        <w:rPr>
          <w:spacing w:val="4"/>
          <w:sz w:val="28"/>
          <w:szCs w:val="28"/>
        </w:rPr>
        <w:t>ил</w:t>
      </w:r>
      <w:r w:rsidR="00810F7F" w:rsidRPr="002262E0">
        <w:rPr>
          <w:spacing w:val="4"/>
          <w:sz w:val="28"/>
          <w:szCs w:val="28"/>
        </w:rPr>
        <w:t>ся</w:t>
      </w:r>
      <w:r w:rsidR="00D943E1" w:rsidRPr="002262E0">
        <w:rPr>
          <w:spacing w:val="4"/>
          <w:sz w:val="28"/>
          <w:szCs w:val="28"/>
        </w:rPr>
        <w:t xml:space="preserve"> на </w:t>
      </w:r>
      <w:r w:rsidR="00900D26">
        <w:rPr>
          <w:spacing w:val="4"/>
          <w:sz w:val="28"/>
          <w:szCs w:val="28"/>
        </w:rPr>
        <w:t>12022,9</w:t>
      </w:r>
      <w:r w:rsidR="00D943E1" w:rsidRPr="002262E0">
        <w:rPr>
          <w:spacing w:val="4"/>
          <w:sz w:val="28"/>
          <w:szCs w:val="28"/>
        </w:rPr>
        <w:t xml:space="preserve"> тыс. рублей</w:t>
      </w:r>
      <w:r w:rsidR="00900D26">
        <w:rPr>
          <w:spacing w:val="4"/>
          <w:sz w:val="28"/>
          <w:szCs w:val="28"/>
        </w:rPr>
        <w:t xml:space="preserve">  или на 111,3</w:t>
      </w:r>
      <w:r w:rsidR="009307A1">
        <w:rPr>
          <w:spacing w:val="4"/>
          <w:sz w:val="28"/>
          <w:szCs w:val="28"/>
        </w:rPr>
        <w:t>%</w:t>
      </w:r>
      <w:r w:rsidR="00810F7F" w:rsidRPr="002262E0">
        <w:rPr>
          <w:spacing w:val="4"/>
          <w:sz w:val="28"/>
          <w:szCs w:val="28"/>
        </w:rPr>
        <w:t>.</w:t>
      </w:r>
    </w:p>
    <w:p w:rsidR="00DD6796" w:rsidRDefault="00DD6796" w:rsidP="00646BE8">
      <w:pPr>
        <w:jc w:val="center"/>
        <w:rPr>
          <w:b/>
          <w:sz w:val="28"/>
          <w:szCs w:val="28"/>
        </w:rPr>
      </w:pPr>
    </w:p>
    <w:p w:rsidR="00DD6796" w:rsidRDefault="00DD6796" w:rsidP="00646BE8">
      <w:pPr>
        <w:jc w:val="center"/>
        <w:rPr>
          <w:b/>
          <w:sz w:val="28"/>
          <w:szCs w:val="28"/>
        </w:rPr>
      </w:pPr>
    </w:p>
    <w:p w:rsidR="00646BE8" w:rsidRPr="002262E0" w:rsidRDefault="00646BE8" w:rsidP="00646BE8">
      <w:pPr>
        <w:jc w:val="center"/>
        <w:rPr>
          <w:b/>
          <w:sz w:val="28"/>
          <w:szCs w:val="28"/>
        </w:rPr>
      </w:pPr>
      <w:r w:rsidRPr="002262E0">
        <w:rPr>
          <w:b/>
          <w:sz w:val="28"/>
          <w:szCs w:val="28"/>
        </w:rPr>
        <w:t>Анализ исполнения районного бюджета по расходам</w:t>
      </w:r>
    </w:p>
    <w:p w:rsidR="009042A9" w:rsidRPr="002262E0" w:rsidRDefault="00646BE8" w:rsidP="009042A9">
      <w:pPr>
        <w:jc w:val="both"/>
        <w:rPr>
          <w:sz w:val="28"/>
          <w:szCs w:val="28"/>
        </w:rPr>
      </w:pPr>
      <w:r w:rsidRPr="002262E0">
        <w:rPr>
          <w:b/>
          <w:sz w:val="28"/>
          <w:szCs w:val="28"/>
        </w:rPr>
        <w:t xml:space="preserve">     </w:t>
      </w:r>
      <w:r w:rsidR="00723BD2" w:rsidRPr="002262E0">
        <w:rPr>
          <w:b/>
          <w:sz w:val="28"/>
          <w:szCs w:val="28"/>
        </w:rPr>
        <w:t xml:space="preserve">  </w:t>
      </w:r>
      <w:r w:rsidRPr="002262E0">
        <w:rPr>
          <w:b/>
          <w:sz w:val="28"/>
          <w:szCs w:val="28"/>
        </w:rPr>
        <w:t xml:space="preserve">  </w:t>
      </w:r>
      <w:r w:rsidRPr="002262E0">
        <w:rPr>
          <w:sz w:val="28"/>
          <w:szCs w:val="28"/>
        </w:rPr>
        <w:t xml:space="preserve">По расходам районный бюджет </w:t>
      </w:r>
      <w:r w:rsidR="00DD6796">
        <w:rPr>
          <w:sz w:val="28"/>
          <w:szCs w:val="28"/>
        </w:rPr>
        <w:t>на 2018</w:t>
      </w:r>
      <w:r w:rsidR="00723BD2" w:rsidRPr="002262E0">
        <w:rPr>
          <w:sz w:val="28"/>
          <w:szCs w:val="28"/>
        </w:rPr>
        <w:t xml:space="preserve"> год </w:t>
      </w:r>
      <w:r w:rsidRPr="002262E0">
        <w:rPr>
          <w:sz w:val="28"/>
          <w:szCs w:val="28"/>
        </w:rPr>
        <w:t xml:space="preserve">утвержден первоначально в сумме </w:t>
      </w:r>
      <w:r w:rsidR="00DD6796">
        <w:rPr>
          <w:sz w:val="28"/>
          <w:szCs w:val="28"/>
        </w:rPr>
        <w:t>236 943,8</w:t>
      </w:r>
      <w:r w:rsidRPr="002262E0">
        <w:rPr>
          <w:sz w:val="28"/>
          <w:szCs w:val="28"/>
        </w:rPr>
        <w:t xml:space="preserve"> тыс. рублей. Финансирование предусмотрено по </w:t>
      </w:r>
      <w:r w:rsidR="00087D98">
        <w:rPr>
          <w:sz w:val="28"/>
          <w:szCs w:val="28"/>
        </w:rPr>
        <w:t>10</w:t>
      </w:r>
      <w:r w:rsidRPr="002262E0">
        <w:rPr>
          <w:sz w:val="28"/>
          <w:szCs w:val="28"/>
        </w:rPr>
        <w:t xml:space="preserve"> разделам классификации расходов бюджетов Российской Федерации.</w:t>
      </w:r>
      <w:r w:rsidR="009042A9" w:rsidRPr="002262E0">
        <w:rPr>
          <w:sz w:val="28"/>
          <w:szCs w:val="28"/>
        </w:rPr>
        <w:t xml:space="preserve">        </w:t>
      </w:r>
    </w:p>
    <w:p w:rsidR="0037673A" w:rsidRPr="00E72B0F" w:rsidRDefault="009042A9" w:rsidP="009C07B6">
      <w:pPr>
        <w:jc w:val="both"/>
        <w:rPr>
          <w:sz w:val="28"/>
          <w:szCs w:val="28"/>
        </w:rPr>
      </w:pPr>
      <w:r w:rsidRPr="002262E0">
        <w:rPr>
          <w:sz w:val="28"/>
          <w:szCs w:val="28"/>
        </w:rPr>
        <w:t xml:space="preserve">        </w:t>
      </w:r>
      <w:r w:rsidR="00800375">
        <w:rPr>
          <w:sz w:val="28"/>
          <w:szCs w:val="28"/>
        </w:rPr>
        <w:t xml:space="preserve"> </w:t>
      </w:r>
      <w:r w:rsidR="0037673A" w:rsidRPr="002262E0">
        <w:rPr>
          <w:sz w:val="28"/>
          <w:szCs w:val="28"/>
        </w:rPr>
        <w:t>С учетом изменений и дополнений в решение РСНД «О бюджете муниципального образования «</w:t>
      </w:r>
      <w:proofErr w:type="spellStart"/>
      <w:r w:rsidR="0037673A" w:rsidRPr="002262E0">
        <w:rPr>
          <w:sz w:val="28"/>
          <w:szCs w:val="28"/>
        </w:rPr>
        <w:t>Клетнянский</w:t>
      </w:r>
      <w:proofErr w:type="spellEnd"/>
      <w:r w:rsidR="0037673A" w:rsidRPr="002262E0">
        <w:rPr>
          <w:sz w:val="28"/>
          <w:szCs w:val="28"/>
        </w:rPr>
        <w:t xml:space="preserve"> район  на </w:t>
      </w:r>
      <w:r w:rsidR="0037673A">
        <w:rPr>
          <w:sz w:val="28"/>
          <w:szCs w:val="28"/>
        </w:rPr>
        <w:t>201</w:t>
      </w:r>
      <w:r w:rsidR="00DD6796">
        <w:rPr>
          <w:sz w:val="28"/>
          <w:szCs w:val="28"/>
        </w:rPr>
        <w:t>8</w:t>
      </w:r>
      <w:r w:rsidR="0037673A" w:rsidRPr="002262E0">
        <w:rPr>
          <w:sz w:val="28"/>
          <w:szCs w:val="28"/>
        </w:rPr>
        <w:t>год</w:t>
      </w:r>
      <w:r w:rsidR="00DD6796">
        <w:rPr>
          <w:sz w:val="28"/>
          <w:szCs w:val="28"/>
        </w:rPr>
        <w:t xml:space="preserve"> и плановый период 2019 и 2020</w:t>
      </w:r>
      <w:r w:rsidR="0037673A">
        <w:rPr>
          <w:sz w:val="28"/>
          <w:szCs w:val="28"/>
        </w:rPr>
        <w:t xml:space="preserve"> годов</w:t>
      </w:r>
      <w:r w:rsidR="0037673A" w:rsidRPr="002262E0">
        <w:rPr>
          <w:sz w:val="28"/>
          <w:szCs w:val="28"/>
        </w:rPr>
        <w:t>»</w:t>
      </w:r>
      <w:r w:rsidR="0037673A">
        <w:rPr>
          <w:sz w:val="28"/>
          <w:szCs w:val="28"/>
        </w:rPr>
        <w:t xml:space="preserve"> </w:t>
      </w:r>
      <w:r w:rsidR="009C07B6">
        <w:rPr>
          <w:sz w:val="28"/>
          <w:szCs w:val="28"/>
        </w:rPr>
        <w:t xml:space="preserve"> </w:t>
      </w:r>
      <w:r w:rsidR="009C07B6" w:rsidRPr="001A24BE">
        <w:rPr>
          <w:sz w:val="28"/>
          <w:szCs w:val="28"/>
        </w:rPr>
        <w:t>(№</w:t>
      </w:r>
      <w:r w:rsidR="009C07B6">
        <w:rPr>
          <w:sz w:val="28"/>
          <w:szCs w:val="28"/>
        </w:rPr>
        <w:t>33-4</w:t>
      </w:r>
      <w:r w:rsidR="009C07B6" w:rsidRPr="001A24BE">
        <w:rPr>
          <w:sz w:val="28"/>
          <w:szCs w:val="28"/>
        </w:rPr>
        <w:t xml:space="preserve"> от </w:t>
      </w:r>
      <w:r w:rsidR="009C07B6">
        <w:rPr>
          <w:sz w:val="28"/>
          <w:szCs w:val="28"/>
        </w:rPr>
        <w:t>21</w:t>
      </w:r>
      <w:r w:rsidR="009C07B6" w:rsidRPr="001A24BE">
        <w:rPr>
          <w:sz w:val="28"/>
          <w:szCs w:val="28"/>
        </w:rPr>
        <w:t>.0</w:t>
      </w:r>
      <w:r w:rsidR="009C07B6">
        <w:rPr>
          <w:sz w:val="28"/>
          <w:szCs w:val="28"/>
        </w:rPr>
        <w:t>2</w:t>
      </w:r>
      <w:r w:rsidR="009C07B6" w:rsidRPr="001A24BE">
        <w:rPr>
          <w:sz w:val="28"/>
          <w:szCs w:val="28"/>
        </w:rPr>
        <w:t>.201</w:t>
      </w:r>
      <w:r w:rsidR="009C07B6">
        <w:rPr>
          <w:sz w:val="28"/>
          <w:szCs w:val="28"/>
        </w:rPr>
        <w:t>8</w:t>
      </w:r>
      <w:r w:rsidR="009C07B6" w:rsidRPr="001A24BE">
        <w:rPr>
          <w:sz w:val="28"/>
          <w:szCs w:val="28"/>
        </w:rPr>
        <w:t xml:space="preserve"> г., №</w:t>
      </w:r>
      <w:r w:rsidR="009C07B6">
        <w:rPr>
          <w:sz w:val="28"/>
          <w:szCs w:val="28"/>
        </w:rPr>
        <w:t>36-3</w:t>
      </w:r>
      <w:r w:rsidR="009C07B6" w:rsidRPr="001A24BE">
        <w:rPr>
          <w:sz w:val="28"/>
          <w:szCs w:val="28"/>
        </w:rPr>
        <w:t xml:space="preserve"> от </w:t>
      </w:r>
      <w:r w:rsidR="009C07B6">
        <w:rPr>
          <w:sz w:val="28"/>
          <w:szCs w:val="28"/>
        </w:rPr>
        <w:t>23</w:t>
      </w:r>
      <w:r w:rsidR="009C07B6" w:rsidRPr="001A24BE">
        <w:rPr>
          <w:sz w:val="28"/>
          <w:szCs w:val="28"/>
        </w:rPr>
        <w:t>.0</w:t>
      </w:r>
      <w:r w:rsidR="009C07B6">
        <w:rPr>
          <w:sz w:val="28"/>
          <w:szCs w:val="28"/>
        </w:rPr>
        <w:t>5</w:t>
      </w:r>
      <w:r w:rsidR="009C07B6" w:rsidRPr="001A24BE">
        <w:rPr>
          <w:sz w:val="28"/>
          <w:szCs w:val="28"/>
        </w:rPr>
        <w:t>.201</w:t>
      </w:r>
      <w:r w:rsidR="009C07B6">
        <w:rPr>
          <w:sz w:val="28"/>
          <w:szCs w:val="28"/>
        </w:rPr>
        <w:t>8</w:t>
      </w:r>
      <w:r w:rsidR="009C07B6" w:rsidRPr="001A24BE">
        <w:rPr>
          <w:sz w:val="28"/>
          <w:szCs w:val="28"/>
        </w:rPr>
        <w:t xml:space="preserve"> г., № </w:t>
      </w:r>
      <w:r w:rsidR="009C07B6">
        <w:rPr>
          <w:sz w:val="28"/>
          <w:szCs w:val="28"/>
        </w:rPr>
        <w:t>39-2</w:t>
      </w:r>
      <w:r w:rsidR="00777F42">
        <w:rPr>
          <w:sz w:val="28"/>
          <w:szCs w:val="28"/>
        </w:rPr>
        <w:t>г.</w:t>
      </w:r>
      <w:r w:rsidR="009C07B6" w:rsidRPr="001A24BE">
        <w:rPr>
          <w:sz w:val="28"/>
          <w:szCs w:val="28"/>
        </w:rPr>
        <w:t xml:space="preserve"> от </w:t>
      </w:r>
      <w:r w:rsidR="009C07B6">
        <w:rPr>
          <w:sz w:val="28"/>
          <w:szCs w:val="28"/>
        </w:rPr>
        <w:t>28</w:t>
      </w:r>
      <w:r w:rsidR="009C07B6" w:rsidRPr="001A24BE">
        <w:rPr>
          <w:sz w:val="28"/>
          <w:szCs w:val="28"/>
        </w:rPr>
        <w:t>.</w:t>
      </w:r>
      <w:r w:rsidR="009C07B6">
        <w:rPr>
          <w:sz w:val="28"/>
          <w:szCs w:val="28"/>
        </w:rPr>
        <w:t>09</w:t>
      </w:r>
      <w:r w:rsidR="009C07B6" w:rsidRPr="001A24BE">
        <w:rPr>
          <w:sz w:val="28"/>
          <w:szCs w:val="28"/>
        </w:rPr>
        <w:t>.201</w:t>
      </w:r>
      <w:r w:rsidR="009C07B6">
        <w:rPr>
          <w:sz w:val="28"/>
          <w:szCs w:val="28"/>
        </w:rPr>
        <w:t>8</w:t>
      </w:r>
      <w:r w:rsidR="009C07B6" w:rsidRPr="001A24BE">
        <w:rPr>
          <w:sz w:val="28"/>
          <w:szCs w:val="28"/>
        </w:rPr>
        <w:t xml:space="preserve"> г., № </w:t>
      </w:r>
      <w:r w:rsidR="009C07B6">
        <w:rPr>
          <w:sz w:val="28"/>
          <w:szCs w:val="28"/>
        </w:rPr>
        <w:t>39-2</w:t>
      </w:r>
      <w:r w:rsidR="009C07B6" w:rsidRPr="001A24BE">
        <w:rPr>
          <w:sz w:val="28"/>
          <w:szCs w:val="28"/>
        </w:rPr>
        <w:t xml:space="preserve"> от </w:t>
      </w:r>
      <w:r w:rsidR="009C07B6">
        <w:rPr>
          <w:sz w:val="28"/>
          <w:szCs w:val="28"/>
        </w:rPr>
        <w:t>17.10</w:t>
      </w:r>
      <w:r w:rsidR="009C07B6" w:rsidRPr="001A24BE">
        <w:rPr>
          <w:sz w:val="28"/>
          <w:szCs w:val="28"/>
        </w:rPr>
        <w:t>.201</w:t>
      </w:r>
      <w:r w:rsidR="009C07B6">
        <w:rPr>
          <w:sz w:val="28"/>
          <w:szCs w:val="28"/>
        </w:rPr>
        <w:t>8 г., №41-2 от 21.12.2018г.</w:t>
      </w:r>
      <w:proofErr w:type="gramStart"/>
      <w:r w:rsidR="009C07B6">
        <w:rPr>
          <w:sz w:val="28"/>
          <w:szCs w:val="28"/>
        </w:rPr>
        <w:t>)</w:t>
      </w:r>
      <w:r w:rsidR="0037673A" w:rsidRPr="00E72B0F">
        <w:rPr>
          <w:sz w:val="28"/>
          <w:szCs w:val="28"/>
        </w:rPr>
        <w:t>о</w:t>
      </w:r>
      <w:proofErr w:type="gramEnd"/>
      <w:r w:rsidR="0037673A" w:rsidRPr="00E72B0F">
        <w:rPr>
          <w:sz w:val="28"/>
          <w:szCs w:val="28"/>
        </w:rPr>
        <w:t>сновные характеристики бюджета муниципального образования «</w:t>
      </w:r>
      <w:proofErr w:type="spellStart"/>
      <w:r w:rsidR="0037673A" w:rsidRPr="00E72B0F">
        <w:rPr>
          <w:sz w:val="28"/>
          <w:szCs w:val="28"/>
        </w:rPr>
        <w:t>Клетнянский</w:t>
      </w:r>
      <w:proofErr w:type="spellEnd"/>
      <w:r w:rsidR="0037673A" w:rsidRPr="00E72B0F">
        <w:rPr>
          <w:sz w:val="28"/>
          <w:szCs w:val="28"/>
        </w:rPr>
        <w:t xml:space="preserve"> муниципальный район» утверждены по расходам в сумме </w:t>
      </w:r>
      <w:r w:rsidR="009C07B6">
        <w:rPr>
          <w:sz w:val="28"/>
          <w:szCs w:val="28"/>
        </w:rPr>
        <w:t>283 271,1</w:t>
      </w:r>
      <w:r w:rsidR="0037673A" w:rsidRPr="00E72B0F">
        <w:rPr>
          <w:sz w:val="28"/>
          <w:szCs w:val="28"/>
        </w:rPr>
        <w:t xml:space="preserve"> </w:t>
      </w:r>
      <w:r w:rsidR="009C07B6">
        <w:rPr>
          <w:sz w:val="28"/>
          <w:szCs w:val="28"/>
        </w:rPr>
        <w:t>тыс. рублей, увеличение на 119,6</w:t>
      </w:r>
      <w:r w:rsidR="0037673A" w:rsidRPr="00E72B0F">
        <w:rPr>
          <w:sz w:val="28"/>
          <w:szCs w:val="28"/>
        </w:rPr>
        <w:t>%.</w:t>
      </w:r>
    </w:p>
    <w:p w:rsidR="00224339" w:rsidRDefault="00800375" w:rsidP="00E67B6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224339">
        <w:rPr>
          <w:rFonts w:eastAsiaTheme="minorHAnsi"/>
          <w:sz w:val="28"/>
          <w:szCs w:val="28"/>
          <w:lang w:eastAsia="en-US"/>
        </w:rPr>
        <w:t>Бюджетные ассигнования, утвержденные сводной бюджетной</w:t>
      </w:r>
      <w:r w:rsidR="00E67B62">
        <w:rPr>
          <w:rFonts w:eastAsiaTheme="minorHAnsi"/>
          <w:sz w:val="28"/>
          <w:szCs w:val="28"/>
          <w:lang w:eastAsia="en-US"/>
        </w:rPr>
        <w:t xml:space="preserve"> </w:t>
      </w:r>
      <w:r w:rsidR="00224339">
        <w:rPr>
          <w:rFonts w:eastAsiaTheme="minorHAnsi"/>
          <w:sz w:val="28"/>
          <w:szCs w:val="28"/>
          <w:lang w:eastAsia="en-US"/>
        </w:rPr>
        <w:t>росписью расходов бюджета муниципального образования «</w:t>
      </w:r>
      <w:proofErr w:type="spellStart"/>
      <w:r w:rsidR="00224339">
        <w:rPr>
          <w:rFonts w:eastAsiaTheme="minorHAnsi"/>
          <w:sz w:val="28"/>
          <w:szCs w:val="28"/>
          <w:lang w:eastAsia="en-US"/>
        </w:rPr>
        <w:t>Клетнянский</w:t>
      </w:r>
      <w:proofErr w:type="spellEnd"/>
      <w:r w:rsidR="00E67B62">
        <w:rPr>
          <w:rFonts w:eastAsiaTheme="minorHAnsi"/>
          <w:sz w:val="28"/>
          <w:szCs w:val="28"/>
          <w:lang w:eastAsia="en-US"/>
        </w:rPr>
        <w:t xml:space="preserve"> </w:t>
      </w:r>
      <w:r w:rsidR="00224339">
        <w:rPr>
          <w:rFonts w:eastAsiaTheme="minorHAnsi"/>
          <w:sz w:val="28"/>
          <w:szCs w:val="28"/>
          <w:lang w:eastAsia="en-US"/>
        </w:rPr>
        <w:t>муниципальный р</w:t>
      </w:r>
      <w:r w:rsidR="009C07B6">
        <w:rPr>
          <w:rFonts w:eastAsiaTheme="minorHAnsi"/>
          <w:sz w:val="28"/>
          <w:szCs w:val="28"/>
          <w:lang w:eastAsia="en-US"/>
        </w:rPr>
        <w:t>айон» с учетом изменений на 2018</w:t>
      </w:r>
      <w:r w:rsidR="00224339">
        <w:rPr>
          <w:rFonts w:eastAsiaTheme="minorHAnsi"/>
          <w:sz w:val="28"/>
          <w:szCs w:val="28"/>
          <w:lang w:eastAsia="en-US"/>
        </w:rPr>
        <w:t xml:space="preserve"> год составили </w:t>
      </w:r>
      <w:r w:rsidR="009C07B6">
        <w:rPr>
          <w:rFonts w:eastAsiaTheme="minorHAnsi"/>
          <w:sz w:val="28"/>
          <w:szCs w:val="28"/>
          <w:lang w:eastAsia="en-US"/>
        </w:rPr>
        <w:t>283 027,5</w:t>
      </w:r>
      <w:r w:rsidR="00E67B62">
        <w:rPr>
          <w:rFonts w:eastAsiaTheme="minorHAnsi"/>
          <w:sz w:val="28"/>
          <w:szCs w:val="28"/>
          <w:lang w:eastAsia="en-US"/>
        </w:rPr>
        <w:t xml:space="preserve"> </w:t>
      </w:r>
      <w:r w:rsidR="00224339">
        <w:rPr>
          <w:rFonts w:eastAsiaTheme="minorHAnsi"/>
          <w:sz w:val="28"/>
          <w:szCs w:val="28"/>
          <w:lang w:eastAsia="en-US"/>
        </w:rPr>
        <w:t>тыс. рублей.</w:t>
      </w:r>
    </w:p>
    <w:p w:rsidR="00224339" w:rsidRDefault="00A27CC0" w:rsidP="00E67B6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224339">
        <w:rPr>
          <w:rFonts w:eastAsiaTheme="minorHAnsi"/>
          <w:sz w:val="28"/>
          <w:szCs w:val="28"/>
          <w:lang w:eastAsia="en-US"/>
        </w:rPr>
        <w:t>Информация об отклонении показателей сводной бюджетной росписи</w:t>
      </w:r>
      <w:r w:rsidR="00E67B62">
        <w:rPr>
          <w:rFonts w:eastAsiaTheme="minorHAnsi"/>
          <w:sz w:val="28"/>
          <w:szCs w:val="28"/>
          <w:lang w:eastAsia="en-US"/>
        </w:rPr>
        <w:t xml:space="preserve"> </w:t>
      </w:r>
      <w:r w:rsidR="00224339">
        <w:rPr>
          <w:rFonts w:eastAsiaTheme="minorHAnsi"/>
          <w:sz w:val="28"/>
          <w:szCs w:val="28"/>
          <w:lang w:eastAsia="en-US"/>
        </w:rPr>
        <w:t>от утвержденных решением районного Совета народных депутатов в сумме</w:t>
      </w:r>
      <w:r w:rsidR="00E67B62">
        <w:rPr>
          <w:rFonts w:eastAsiaTheme="minorHAnsi"/>
          <w:sz w:val="28"/>
          <w:szCs w:val="28"/>
          <w:lang w:eastAsia="en-US"/>
        </w:rPr>
        <w:t xml:space="preserve"> </w:t>
      </w:r>
      <w:r w:rsidR="009C07B6">
        <w:rPr>
          <w:rFonts w:eastAsiaTheme="minorHAnsi"/>
          <w:sz w:val="28"/>
          <w:szCs w:val="28"/>
          <w:lang w:eastAsia="en-US"/>
        </w:rPr>
        <w:t>243,6</w:t>
      </w:r>
      <w:r w:rsidR="00224339">
        <w:rPr>
          <w:rFonts w:eastAsiaTheme="minorHAnsi"/>
          <w:sz w:val="28"/>
          <w:szCs w:val="28"/>
          <w:lang w:eastAsia="en-US"/>
        </w:rPr>
        <w:t xml:space="preserve"> тыс. рублей:</w:t>
      </w:r>
    </w:p>
    <w:p w:rsidR="00807FCC" w:rsidRDefault="00807FCC" w:rsidP="00E67B62">
      <w:pPr>
        <w:autoSpaceDE w:val="0"/>
        <w:autoSpaceDN w:val="0"/>
        <w:adjustRightInd w:val="0"/>
        <w:jc w:val="both"/>
      </w:pPr>
      <w:r>
        <w:rPr>
          <w:rFonts w:eastAsiaTheme="minorHAnsi"/>
          <w:sz w:val="28"/>
          <w:szCs w:val="28"/>
          <w:lang w:eastAsia="en-US"/>
        </w:rPr>
        <w:t>- сокращение ассигнований</w:t>
      </w:r>
      <w:r w:rsidR="00E57F43">
        <w:rPr>
          <w:rFonts w:eastAsiaTheme="minorHAnsi"/>
          <w:sz w:val="28"/>
          <w:szCs w:val="28"/>
          <w:lang w:eastAsia="en-US"/>
        </w:rPr>
        <w:t xml:space="preserve"> во исполнение Закона Брянской области от </w:t>
      </w:r>
      <w:r w:rsidR="009C07B6">
        <w:rPr>
          <w:rFonts w:eastAsiaTheme="minorHAnsi"/>
          <w:sz w:val="28"/>
          <w:szCs w:val="28"/>
          <w:lang w:eastAsia="en-US"/>
        </w:rPr>
        <w:t>21</w:t>
      </w:r>
      <w:r w:rsidR="00E57F43">
        <w:rPr>
          <w:rFonts w:eastAsiaTheme="minorHAnsi"/>
          <w:sz w:val="28"/>
          <w:szCs w:val="28"/>
          <w:lang w:eastAsia="en-US"/>
        </w:rPr>
        <w:t>.12.201</w:t>
      </w:r>
      <w:r w:rsidR="009C07B6">
        <w:rPr>
          <w:rFonts w:eastAsiaTheme="minorHAnsi"/>
          <w:sz w:val="28"/>
          <w:szCs w:val="28"/>
          <w:lang w:eastAsia="en-US"/>
        </w:rPr>
        <w:t>8</w:t>
      </w:r>
      <w:r w:rsidR="00E57F43">
        <w:rPr>
          <w:rFonts w:eastAsiaTheme="minorHAnsi"/>
          <w:sz w:val="28"/>
          <w:szCs w:val="28"/>
          <w:lang w:eastAsia="en-US"/>
        </w:rPr>
        <w:t xml:space="preserve">г. № </w:t>
      </w:r>
      <w:r w:rsidR="009C07B6">
        <w:rPr>
          <w:rFonts w:eastAsiaTheme="minorHAnsi"/>
          <w:sz w:val="28"/>
          <w:szCs w:val="28"/>
          <w:lang w:eastAsia="en-US"/>
        </w:rPr>
        <w:t>109</w:t>
      </w:r>
      <w:r w:rsidR="00E57F43">
        <w:rPr>
          <w:rFonts w:eastAsiaTheme="minorHAnsi"/>
          <w:sz w:val="28"/>
          <w:szCs w:val="28"/>
          <w:lang w:eastAsia="en-US"/>
        </w:rPr>
        <w:t>-З</w:t>
      </w:r>
      <w:proofErr w:type="gramStart"/>
      <w:r w:rsidR="00E57F43">
        <w:rPr>
          <w:rFonts w:eastAsiaTheme="minorHAnsi"/>
          <w:sz w:val="28"/>
          <w:szCs w:val="28"/>
          <w:lang w:eastAsia="en-US"/>
        </w:rPr>
        <w:t>,</w:t>
      </w:r>
      <w:r w:rsidR="000251BA">
        <w:rPr>
          <w:rFonts w:eastAsiaTheme="minorHAnsi"/>
          <w:sz w:val="28"/>
          <w:szCs w:val="28"/>
          <w:lang w:eastAsia="en-US"/>
        </w:rPr>
        <w:t>П</w:t>
      </w:r>
      <w:proofErr w:type="gramEnd"/>
      <w:r w:rsidR="000251BA">
        <w:rPr>
          <w:rFonts w:eastAsiaTheme="minorHAnsi"/>
          <w:sz w:val="28"/>
          <w:szCs w:val="28"/>
          <w:lang w:eastAsia="en-US"/>
        </w:rPr>
        <w:t>остановления Правительства Брянской области от 24.12.2018г. № 662-п</w:t>
      </w:r>
      <w:r w:rsidR="00E57F43">
        <w:rPr>
          <w:rFonts w:eastAsiaTheme="minorHAnsi"/>
          <w:sz w:val="28"/>
          <w:szCs w:val="28"/>
          <w:lang w:eastAsia="en-US"/>
        </w:rPr>
        <w:t xml:space="preserve"> ( ст. 217 Бюджетного кодекса Российской Федерации)</w:t>
      </w:r>
      <w:r w:rsidR="000251BA">
        <w:rPr>
          <w:rFonts w:eastAsiaTheme="minorHAnsi"/>
          <w:sz w:val="28"/>
          <w:szCs w:val="28"/>
          <w:lang w:eastAsia="en-US"/>
        </w:rPr>
        <w:t xml:space="preserve">, уменьшение( по </w:t>
      </w:r>
      <w:r w:rsidR="00777F42">
        <w:rPr>
          <w:rFonts w:eastAsiaTheme="minorHAnsi"/>
          <w:sz w:val="28"/>
          <w:szCs w:val="28"/>
          <w:lang w:eastAsia="en-US"/>
        </w:rPr>
        <w:t>разделам</w:t>
      </w:r>
      <w:r w:rsidR="000251BA">
        <w:rPr>
          <w:rFonts w:eastAsiaTheme="minorHAnsi"/>
          <w:sz w:val="28"/>
          <w:szCs w:val="28"/>
          <w:lang w:eastAsia="en-US"/>
        </w:rPr>
        <w:t xml:space="preserve"> 0111</w:t>
      </w:r>
      <w:r w:rsidR="00777F42">
        <w:rPr>
          <w:rFonts w:eastAsiaTheme="minorHAnsi"/>
          <w:sz w:val="28"/>
          <w:szCs w:val="28"/>
          <w:lang w:eastAsia="en-US"/>
        </w:rPr>
        <w:t xml:space="preserve">, </w:t>
      </w:r>
      <w:r w:rsidR="008A13FC">
        <w:rPr>
          <w:rFonts w:eastAsiaTheme="minorHAnsi"/>
          <w:sz w:val="28"/>
          <w:szCs w:val="28"/>
          <w:lang w:eastAsia="en-US"/>
        </w:rPr>
        <w:t>0502, 1004</w:t>
      </w:r>
      <w:r w:rsidR="000251BA">
        <w:rPr>
          <w:rFonts w:eastAsiaTheme="minorHAnsi"/>
          <w:sz w:val="28"/>
          <w:szCs w:val="28"/>
          <w:lang w:eastAsia="en-US"/>
        </w:rPr>
        <w:t xml:space="preserve">) и увеличение ( по </w:t>
      </w:r>
      <w:r w:rsidR="00777F42">
        <w:rPr>
          <w:rFonts w:eastAsiaTheme="minorHAnsi"/>
          <w:sz w:val="28"/>
          <w:szCs w:val="28"/>
          <w:lang w:eastAsia="en-US"/>
        </w:rPr>
        <w:t>разделу</w:t>
      </w:r>
      <w:r w:rsidR="000251BA">
        <w:rPr>
          <w:rFonts w:eastAsiaTheme="minorHAnsi"/>
          <w:sz w:val="28"/>
          <w:szCs w:val="28"/>
          <w:lang w:eastAsia="en-US"/>
        </w:rPr>
        <w:t xml:space="preserve"> 1003)  ассигнований во исполнение Постановлений администрации </w:t>
      </w:r>
      <w:proofErr w:type="spellStart"/>
      <w:r w:rsidR="000251BA">
        <w:rPr>
          <w:rFonts w:eastAsiaTheme="minorHAnsi"/>
          <w:sz w:val="28"/>
          <w:szCs w:val="28"/>
          <w:lang w:eastAsia="en-US"/>
        </w:rPr>
        <w:t>Клетнянского</w:t>
      </w:r>
      <w:proofErr w:type="spellEnd"/>
      <w:r w:rsidR="000251BA">
        <w:rPr>
          <w:rFonts w:eastAsiaTheme="minorHAnsi"/>
          <w:sz w:val="28"/>
          <w:szCs w:val="28"/>
          <w:lang w:eastAsia="en-US"/>
        </w:rPr>
        <w:t xml:space="preserve"> района за счет выделения бюджетных ассигнований из резервного фонда администрации </w:t>
      </w:r>
      <w:proofErr w:type="spellStart"/>
      <w:r w:rsidR="000251BA">
        <w:rPr>
          <w:rFonts w:eastAsiaTheme="minorHAnsi"/>
          <w:sz w:val="28"/>
          <w:szCs w:val="28"/>
          <w:lang w:eastAsia="en-US"/>
        </w:rPr>
        <w:t>Клетнянского</w:t>
      </w:r>
      <w:proofErr w:type="spellEnd"/>
      <w:r w:rsidR="000251BA">
        <w:rPr>
          <w:rFonts w:eastAsiaTheme="minorHAnsi"/>
          <w:sz w:val="28"/>
          <w:szCs w:val="28"/>
          <w:lang w:eastAsia="en-US"/>
        </w:rPr>
        <w:t xml:space="preserve"> района ( ст. 217 Бюджетного кодекса Российской Федерации). </w:t>
      </w:r>
    </w:p>
    <w:p w:rsidR="0088402B" w:rsidRPr="00E72B0F" w:rsidRDefault="0088402B" w:rsidP="0088402B">
      <w:pPr>
        <w:jc w:val="both"/>
        <w:rPr>
          <w:sz w:val="28"/>
          <w:szCs w:val="28"/>
        </w:rPr>
      </w:pPr>
      <w:r w:rsidRPr="00E72B0F">
        <w:rPr>
          <w:sz w:val="28"/>
          <w:szCs w:val="28"/>
        </w:rPr>
        <w:t xml:space="preserve">          Фактически бюджет по итогам </w:t>
      </w:r>
      <w:r w:rsidR="000251BA">
        <w:rPr>
          <w:sz w:val="28"/>
          <w:szCs w:val="28"/>
        </w:rPr>
        <w:t>2018</w:t>
      </w:r>
      <w:r w:rsidRPr="00E72B0F">
        <w:rPr>
          <w:sz w:val="28"/>
          <w:szCs w:val="28"/>
        </w:rPr>
        <w:t xml:space="preserve"> года исполнен по расходам в сумме</w:t>
      </w:r>
      <w:r w:rsidR="002262E0" w:rsidRPr="00E72B0F">
        <w:rPr>
          <w:sz w:val="28"/>
          <w:szCs w:val="28"/>
        </w:rPr>
        <w:t xml:space="preserve"> </w:t>
      </w:r>
      <w:r w:rsidR="00333CD5">
        <w:rPr>
          <w:sz w:val="28"/>
          <w:szCs w:val="28"/>
        </w:rPr>
        <w:t>280 248,9</w:t>
      </w:r>
      <w:r w:rsidRPr="00E72B0F">
        <w:rPr>
          <w:sz w:val="28"/>
          <w:szCs w:val="28"/>
        </w:rPr>
        <w:t xml:space="preserve"> тыс. рублей (</w:t>
      </w:r>
      <w:r w:rsidR="00333CD5">
        <w:rPr>
          <w:sz w:val="28"/>
          <w:szCs w:val="28"/>
        </w:rPr>
        <w:t>2017г. – 237 896,6 тыс. руб.</w:t>
      </w:r>
      <w:r w:rsidR="00777F42">
        <w:rPr>
          <w:sz w:val="28"/>
          <w:szCs w:val="28"/>
        </w:rPr>
        <w:t>)</w:t>
      </w:r>
      <w:r w:rsidRPr="00E72B0F">
        <w:rPr>
          <w:sz w:val="28"/>
          <w:szCs w:val="28"/>
        </w:rPr>
        <w:t xml:space="preserve">, или на </w:t>
      </w:r>
      <w:r w:rsidR="002262E0" w:rsidRPr="00E72B0F">
        <w:rPr>
          <w:sz w:val="28"/>
          <w:szCs w:val="28"/>
        </w:rPr>
        <w:t>99,</w:t>
      </w:r>
      <w:r w:rsidR="00333CD5">
        <w:rPr>
          <w:sz w:val="28"/>
          <w:szCs w:val="28"/>
        </w:rPr>
        <w:t>0</w:t>
      </w:r>
      <w:r w:rsidRPr="00E72B0F">
        <w:rPr>
          <w:sz w:val="28"/>
          <w:szCs w:val="28"/>
        </w:rPr>
        <w:t xml:space="preserve"> процента к уточненному плану. По отношению к 201</w:t>
      </w:r>
      <w:r w:rsidR="00333CD5">
        <w:rPr>
          <w:sz w:val="28"/>
          <w:szCs w:val="28"/>
        </w:rPr>
        <w:t>7</w:t>
      </w:r>
      <w:r w:rsidRPr="00E72B0F">
        <w:rPr>
          <w:sz w:val="28"/>
          <w:szCs w:val="28"/>
        </w:rPr>
        <w:t xml:space="preserve"> году общая сумма расходов </w:t>
      </w:r>
      <w:r w:rsidR="00A27CC0">
        <w:rPr>
          <w:sz w:val="28"/>
          <w:szCs w:val="28"/>
        </w:rPr>
        <w:t>у</w:t>
      </w:r>
      <w:r w:rsidR="00333CD5">
        <w:rPr>
          <w:sz w:val="28"/>
          <w:szCs w:val="28"/>
        </w:rPr>
        <w:t>величилась на  42 352,3</w:t>
      </w:r>
      <w:r w:rsidRPr="00E72B0F">
        <w:rPr>
          <w:sz w:val="28"/>
          <w:szCs w:val="28"/>
        </w:rPr>
        <w:t xml:space="preserve"> тыс. рублей </w:t>
      </w:r>
      <w:r w:rsidR="00A27CC0">
        <w:rPr>
          <w:sz w:val="28"/>
          <w:szCs w:val="28"/>
        </w:rPr>
        <w:t>(</w:t>
      </w:r>
      <w:r w:rsidR="00333CD5">
        <w:rPr>
          <w:sz w:val="28"/>
          <w:szCs w:val="28"/>
        </w:rPr>
        <w:t>117,8</w:t>
      </w:r>
      <w:r w:rsidR="00A27CC0">
        <w:rPr>
          <w:sz w:val="28"/>
          <w:szCs w:val="28"/>
        </w:rPr>
        <w:t>%).Это связано с увеличением объема капитальных вложений в объекты му</w:t>
      </w:r>
      <w:r w:rsidR="00333CD5">
        <w:rPr>
          <w:sz w:val="28"/>
          <w:szCs w:val="28"/>
        </w:rPr>
        <w:t>ниципальной собственности</w:t>
      </w:r>
      <w:r w:rsidR="00777F42">
        <w:rPr>
          <w:sz w:val="28"/>
          <w:szCs w:val="28"/>
        </w:rPr>
        <w:t>, ростом заработной платы и расходов на текущие и программные мероприятия бюджетных учреждений</w:t>
      </w:r>
      <w:r w:rsidR="00333CD5">
        <w:rPr>
          <w:sz w:val="28"/>
          <w:szCs w:val="28"/>
        </w:rPr>
        <w:t xml:space="preserve"> в 2018</w:t>
      </w:r>
      <w:r w:rsidR="00A27CC0">
        <w:rPr>
          <w:sz w:val="28"/>
          <w:szCs w:val="28"/>
        </w:rPr>
        <w:t xml:space="preserve"> году.</w:t>
      </w:r>
      <w:r w:rsidRPr="00E72B0F">
        <w:rPr>
          <w:sz w:val="28"/>
          <w:szCs w:val="28"/>
        </w:rPr>
        <w:t xml:space="preserve"> </w:t>
      </w:r>
    </w:p>
    <w:p w:rsidR="00087D98" w:rsidRPr="00087D98" w:rsidRDefault="00723BD2" w:rsidP="00723BD2">
      <w:pPr>
        <w:spacing w:line="281" w:lineRule="auto"/>
        <w:ind w:firstLine="709"/>
        <w:jc w:val="both"/>
        <w:rPr>
          <w:spacing w:val="-4"/>
          <w:sz w:val="28"/>
          <w:szCs w:val="28"/>
        </w:rPr>
      </w:pPr>
      <w:r w:rsidRPr="00087D98">
        <w:rPr>
          <w:spacing w:val="-4"/>
          <w:sz w:val="28"/>
          <w:szCs w:val="28"/>
        </w:rPr>
        <w:t>В целом расходы бюджета носят социальную направленность. Приоритетным направлением в расходовании бюджетных средств является финансирование отраслей социально-культурной сферы: образование, культура, спорт, и социальная политика. Удельный вес расходов со</w:t>
      </w:r>
      <w:r w:rsidR="00807FCC">
        <w:rPr>
          <w:spacing w:val="-4"/>
          <w:sz w:val="28"/>
          <w:szCs w:val="28"/>
        </w:rPr>
        <w:t>циально-культурного бло</w:t>
      </w:r>
      <w:r w:rsidR="00333CD5">
        <w:rPr>
          <w:spacing w:val="-4"/>
          <w:sz w:val="28"/>
          <w:szCs w:val="28"/>
        </w:rPr>
        <w:t>ка в 2018</w:t>
      </w:r>
      <w:r w:rsidR="0088402B" w:rsidRPr="00087D98">
        <w:rPr>
          <w:spacing w:val="-4"/>
          <w:sz w:val="28"/>
          <w:szCs w:val="28"/>
        </w:rPr>
        <w:t xml:space="preserve"> году составил</w:t>
      </w:r>
      <w:r w:rsidR="00333CD5">
        <w:rPr>
          <w:spacing w:val="-4"/>
          <w:sz w:val="28"/>
          <w:szCs w:val="28"/>
        </w:rPr>
        <w:t xml:space="preserve"> 80,6</w:t>
      </w:r>
      <w:r w:rsidRPr="00087D98">
        <w:rPr>
          <w:spacing w:val="-4"/>
          <w:sz w:val="28"/>
          <w:szCs w:val="28"/>
        </w:rPr>
        <w:t xml:space="preserve"> процентов от</w:t>
      </w:r>
      <w:r w:rsidR="0088402B" w:rsidRPr="00087D98">
        <w:rPr>
          <w:spacing w:val="-4"/>
          <w:sz w:val="28"/>
          <w:szCs w:val="28"/>
        </w:rPr>
        <w:t xml:space="preserve"> общего объема расходов бюджета </w:t>
      </w:r>
      <w:proofErr w:type="gramStart"/>
      <w:r w:rsidR="0088402B" w:rsidRPr="00087D98">
        <w:rPr>
          <w:spacing w:val="-4"/>
          <w:sz w:val="28"/>
          <w:szCs w:val="28"/>
        </w:rPr>
        <w:t xml:space="preserve">( </w:t>
      </w:r>
      <w:proofErr w:type="gramEnd"/>
      <w:r w:rsidR="00333CD5">
        <w:rPr>
          <w:spacing w:val="-4"/>
          <w:sz w:val="28"/>
          <w:szCs w:val="28"/>
        </w:rPr>
        <w:t>в 2017г. – 76,1%</w:t>
      </w:r>
      <w:r w:rsidR="0088402B" w:rsidRPr="00087D98">
        <w:rPr>
          <w:spacing w:val="-4"/>
          <w:sz w:val="28"/>
          <w:szCs w:val="28"/>
        </w:rPr>
        <w:t>).</w:t>
      </w:r>
    </w:p>
    <w:p w:rsidR="00723BD2" w:rsidRPr="00087D98" w:rsidRDefault="00087D98" w:rsidP="00723BD2">
      <w:pPr>
        <w:spacing w:line="281" w:lineRule="auto"/>
        <w:ind w:firstLine="709"/>
        <w:jc w:val="both"/>
        <w:rPr>
          <w:spacing w:val="-4"/>
          <w:sz w:val="28"/>
          <w:szCs w:val="28"/>
        </w:rPr>
      </w:pPr>
      <w:r w:rsidRPr="00087D98">
        <w:rPr>
          <w:spacing w:val="-4"/>
          <w:sz w:val="28"/>
          <w:szCs w:val="28"/>
        </w:rPr>
        <w:t>Удельный вес об</w:t>
      </w:r>
      <w:r w:rsidR="00A27CC0">
        <w:rPr>
          <w:spacing w:val="-4"/>
          <w:sz w:val="28"/>
          <w:szCs w:val="28"/>
        </w:rPr>
        <w:t>щ</w:t>
      </w:r>
      <w:r w:rsidR="005931D2">
        <w:rPr>
          <w:spacing w:val="-4"/>
          <w:sz w:val="28"/>
          <w:szCs w:val="28"/>
        </w:rPr>
        <w:t>егосударственных вопросов – 10,3</w:t>
      </w:r>
      <w:r w:rsidRPr="00087D98">
        <w:rPr>
          <w:spacing w:val="-4"/>
          <w:sz w:val="28"/>
          <w:szCs w:val="28"/>
        </w:rPr>
        <w:t xml:space="preserve">% </w:t>
      </w:r>
      <w:proofErr w:type="gramStart"/>
      <w:r w:rsidRPr="00087D98">
        <w:rPr>
          <w:spacing w:val="-4"/>
          <w:sz w:val="28"/>
          <w:szCs w:val="28"/>
        </w:rPr>
        <w:t xml:space="preserve">( </w:t>
      </w:r>
      <w:proofErr w:type="gramEnd"/>
      <w:r w:rsidRPr="00087D98">
        <w:rPr>
          <w:spacing w:val="-4"/>
          <w:sz w:val="28"/>
          <w:szCs w:val="28"/>
        </w:rPr>
        <w:t xml:space="preserve">в </w:t>
      </w:r>
      <w:r w:rsidR="00A27CC0">
        <w:rPr>
          <w:spacing w:val="-4"/>
          <w:sz w:val="28"/>
          <w:szCs w:val="28"/>
        </w:rPr>
        <w:t>201</w:t>
      </w:r>
      <w:r w:rsidR="00333CD5">
        <w:rPr>
          <w:spacing w:val="-4"/>
          <w:sz w:val="28"/>
          <w:szCs w:val="28"/>
        </w:rPr>
        <w:t>7</w:t>
      </w:r>
      <w:r w:rsidR="00A27CC0">
        <w:rPr>
          <w:spacing w:val="-4"/>
          <w:sz w:val="28"/>
          <w:szCs w:val="28"/>
        </w:rPr>
        <w:t xml:space="preserve">г. – </w:t>
      </w:r>
      <w:r w:rsidR="00333CD5">
        <w:rPr>
          <w:spacing w:val="-4"/>
          <w:sz w:val="28"/>
          <w:szCs w:val="28"/>
        </w:rPr>
        <w:t>11</w:t>
      </w:r>
      <w:r w:rsidR="00A27CC0">
        <w:rPr>
          <w:spacing w:val="-4"/>
          <w:sz w:val="28"/>
          <w:szCs w:val="28"/>
        </w:rPr>
        <w:t>,8</w:t>
      </w:r>
      <w:r w:rsidR="00C5022E">
        <w:rPr>
          <w:spacing w:val="-4"/>
          <w:sz w:val="28"/>
          <w:szCs w:val="28"/>
        </w:rPr>
        <w:t>%</w:t>
      </w:r>
      <w:r w:rsidRPr="00087D98">
        <w:rPr>
          <w:spacing w:val="-4"/>
          <w:sz w:val="28"/>
          <w:szCs w:val="28"/>
        </w:rPr>
        <w:t>)</w:t>
      </w:r>
      <w:r w:rsidR="00723BD2" w:rsidRPr="00087D98">
        <w:rPr>
          <w:spacing w:val="-4"/>
          <w:sz w:val="28"/>
          <w:szCs w:val="28"/>
        </w:rPr>
        <w:t xml:space="preserve">  </w:t>
      </w:r>
    </w:p>
    <w:p w:rsidR="00723BD2" w:rsidRPr="00087D98" w:rsidRDefault="00723BD2" w:rsidP="00723BD2">
      <w:pPr>
        <w:spacing w:line="281" w:lineRule="auto"/>
        <w:ind w:firstLine="709"/>
        <w:jc w:val="both"/>
        <w:rPr>
          <w:spacing w:val="-4"/>
          <w:sz w:val="28"/>
          <w:szCs w:val="28"/>
        </w:rPr>
      </w:pPr>
      <w:r w:rsidRPr="00087D98">
        <w:rPr>
          <w:spacing w:val="-4"/>
          <w:sz w:val="28"/>
          <w:szCs w:val="28"/>
        </w:rPr>
        <w:t>Удельный вес межбю</w:t>
      </w:r>
      <w:r w:rsidR="005931D2">
        <w:rPr>
          <w:spacing w:val="-4"/>
          <w:sz w:val="28"/>
          <w:szCs w:val="28"/>
        </w:rPr>
        <w:t>джетных трансфертов в</w:t>
      </w:r>
      <w:r w:rsidRPr="00087D98">
        <w:rPr>
          <w:spacing w:val="-4"/>
          <w:sz w:val="28"/>
          <w:szCs w:val="28"/>
        </w:rPr>
        <w:t xml:space="preserve"> 201</w:t>
      </w:r>
      <w:r w:rsidR="005931D2">
        <w:rPr>
          <w:spacing w:val="-4"/>
          <w:sz w:val="28"/>
          <w:szCs w:val="28"/>
        </w:rPr>
        <w:t>8</w:t>
      </w:r>
      <w:r w:rsidR="00EA4CA2" w:rsidRPr="00087D98">
        <w:rPr>
          <w:spacing w:val="-4"/>
          <w:sz w:val="28"/>
          <w:szCs w:val="28"/>
        </w:rPr>
        <w:t xml:space="preserve"> году </w:t>
      </w:r>
      <w:r w:rsidR="0088402B" w:rsidRPr="00087D98">
        <w:rPr>
          <w:spacing w:val="-4"/>
          <w:sz w:val="28"/>
          <w:szCs w:val="28"/>
        </w:rPr>
        <w:t>меньше</w:t>
      </w:r>
      <w:r w:rsidR="005931D2">
        <w:rPr>
          <w:spacing w:val="-4"/>
          <w:sz w:val="28"/>
          <w:szCs w:val="28"/>
        </w:rPr>
        <w:t xml:space="preserve">  уровня 2017</w:t>
      </w:r>
      <w:r w:rsidRPr="00087D98">
        <w:rPr>
          <w:spacing w:val="-4"/>
          <w:sz w:val="28"/>
          <w:szCs w:val="28"/>
        </w:rPr>
        <w:t xml:space="preserve"> года на</w:t>
      </w:r>
      <w:r w:rsidR="00087D98" w:rsidRPr="00087D98">
        <w:rPr>
          <w:spacing w:val="-4"/>
          <w:sz w:val="28"/>
          <w:szCs w:val="28"/>
        </w:rPr>
        <w:t xml:space="preserve"> </w:t>
      </w:r>
      <w:r w:rsidR="005931D2">
        <w:rPr>
          <w:spacing w:val="-4"/>
          <w:sz w:val="28"/>
          <w:szCs w:val="28"/>
        </w:rPr>
        <w:t>5,3</w:t>
      </w:r>
      <w:r w:rsidR="00087D98" w:rsidRPr="00087D98">
        <w:rPr>
          <w:spacing w:val="-4"/>
          <w:sz w:val="28"/>
          <w:szCs w:val="28"/>
        </w:rPr>
        <w:t>%</w:t>
      </w:r>
      <w:r w:rsidRPr="00087D98">
        <w:rPr>
          <w:spacing w:val="-4"/>
          <w:sz w:val="28"/>
          <w:szCs w:val="28"/>
        </w:rPr>
        <w:t xml:space="preserve">  </w:t>
      </w:r>
      <w:r w:rsidR="005931D2">
        <w:rPr>
          <w:spacing w:val="-4"/>
          <w:sz w:val="28"/>
          <w:szCs w:val="28"/>
        </w:rPr>
        <w:t>и составляет 1,4</w:t>
      </w:r>
      <w:proofErr w:type="gramStart"/>
      <w:r w:rsidR="005931D2">
        <w:rPr>
          <w:spacing w:val="-4"/>
          <w:sz w:val="28"/>
          <w:szCs w:val="28"/>
        </w:rPr>
        <w:t xml:space="preserve">( </w:t>
      </w:r>
      <w:proofErr w:type="gramEnd"/>
      <w:r w:rsidR="005931D2">
        <w:rPr>
          <w:spacing w:val="-4"/>
          <w:sz w:val="28"/>
          <w:szCs w:val="28"/>
        </w:rPr>
        <w:t>2017</w:t>
      </w:r>
      <w:r w:rsidR="00C5022E">
        <w:rPr>
          <w:spacing w:val="-4"/>
          <w:sz w:val="28"/>
          <w:szCs w:val="28"/>
        </w:rPr>
        <w:t>г. – 6,7%)</w:t>
      </w:r>
    </w:p>
    <w:p w:rsidR="00646BE8" w:rsidRPr="00087D98" w:rsidRDefault="00646BE8" w:rsidP="00646BE8">
      <w:pPr>
        <w:jc w:val="both"/>
        <w:rPr>
          <w:sz w:val="28"/>
          <w:szCs w:val="28"/>
        </w:rPr>
      </w:pPr>
      <w:r w:rsidRPr="00087D98">
        <w:rPr>
          <w:sz w:val="28"/>
          <w:szCs w:val="28"/>
        </w:rPr>
        <w:t xml:space="preserve">       Исполнение расходной части </w:t>
      </w:r>
      <w:r w:rsidR="009356EE" w:rsidRPr="00087D98">
        <w:rPr>
          <w:sz w:val="28"/>
          <w:szCs w:val="28"/>
        </w:rPr>
        <w:t xml:space="preserve">районного </w:t>
      </w:r>
      <w:r w:rsidRPr="00087D98">
        <w:rPr>
          <w:sz w:val="28"/>
          <w:szCs w:val="28"/>
        </w:rPr>
        <w:t xml:space="preserve">бюджета </w:t>
      </w:r>
      <w:r w:rsidR="00087D98">
        <w:rPr>
          <w:sz w:val="28"/>
          <w:szCs w:val="28"/>
        </w:rPr>
        <w:t>в 201</w:t>
      </w:r>
      <w:r w:rsidR="005931D2">
        <w:rPr>
          <w:sz w:val="28"/>
          <w:szCs w:val="28"/>
        </w:rPr>
        <w:t>8</w:t>
      </w:r>
      <w:r w:rsidR="009356EE" w:rsidRPr="00087D98">
        <w:rPr>
          <w:sz w:val="28"/>
          <w:szCs w:val="28"/>
        </w:rPr>
        <w:t xml:space="preserve"> году </w:t>
      </w:r>
      <w:r w:rsidRPr="00087D98">
        <w:rPr>
          <w:sz w:val="28"/>
          <w:szCs w:val="28"/>
        </w:rPr>
        <w:t>в разрезе функциональной классификации расходов приведено в таблице</w:t>
      </w:r>
      <w:r w:rsidR="003272ED">
        <w:rPr>
          <w:sz w:val="28"/>
          <w:szCs w:val="28"/>
        </w:rPr>
        <w:t xml:space="preserve"> № 2</w:t>
      </w:r>
      <w:r w:rsidRPr="00087D98">
        <w:rPr>
          <w:sz w:val="28"/>
          <w:szCs w:val="28"/>
        </w:rPr>
        <w:t xml:space="preserve">: </w:t>
      </w:r>
    </w:p>
    <w:p w:rsidR="00C255A2" w:rsidRDefault="00C255A2" w:rsidP="009356EE">
      <w:pPr>
        <w:spacing w:before="120" w:after="120"/>
        <w:jc w:val="right"/>
        <w:rPr>
          <w:szCs w:val="28"/>
        </w:rPr>
      </w:pPr>
    </w:p>
    <w:p w:rsidR="00C255A2" w:rsidRDefault="00C255A2" w:rsidP="009356EE">
      <w:pPr>
        <w:spacing w:before="120" w:after="120"/>
        <w:jc w:val="right"/>
        <w:rPr>
          <w:szCs w:val="28"/>
        </w:rPr>
      </w:pPr>
    </w:p>
    <w:p w:rsidR="00C255A2" w:rsidRDefault="00C255A2" w:rsidP="009356EE">
      <w:pPr>
        <w:spacing w:before="120" w:after="120"/>
        <w:jc w:val="right"/>
        <w:rPr>
          <w:szCs w:val="28"/>
        </w:rPr>
      </w:pPr>
    </w:p>
    <w:p w:rsidR="009356EE" w:rsidRDefault="009356EE" w:rsidP="009356EE">
      <w:pPr>
        <w:spacing w:before="120" w:after="120"/>
        <w:jc w:val="right"/>
        <w:rPr>
          <w:szCs w:val="28"/>
        </w:rPr>
      </w:pPr>
      <w:r w:rsidRPr="009145A7">
        <w:rPr>
          <w:szCs w:val="28"/>
        </w:rPr>
        <w:t xml:space="preserve"> (тыс. рублей)</w:t>
      </w:r>
    </w:p>
    <w:tbl>
      <w:tblPr>
        <w:tblW w:w="10221" w:type="dxa"/>
        <w:tblInd w:w="93" w:type="dxa"/>
        <w:tblLayout w:type="fixed"/>
        <w:tblLook w:val="04A0"/>
      </w:tblPr>
      <w:tblGrid>
        <w:gridCol w:w="2372"/>
        <w:gridCol w:w="714"/>
        <w:gridCol w:w="1182"/>
        <w:gridCol w:w="1417"/>
        <w:gridCol w:w="1276"/>
        <w:gridCol w:w="1134"/>
        <w:gridCol w:w="992"/>
        <w:gridCol w:w="1134"/>
      </w:tblGrid>
      <w:tr w:rsidR="009356EE" w:rsidRPr="006724C1" w:rsidTr="00311F71">
        <w:trPr>
          <w:trHeight w:val="960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EE" w:rsidRPr="00B335C5" w:rsidRDefault="009356EE" w:rsidP="00311F71">
            <w:pPr>
              <w:jc w:val="center"/>
              <w:rPr>
                <w:color w:val="000000"/>
              </w:rPr>
            </w:pPr>
            <w:r w:rsidRPr="00B335C5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EE" w:rsidRPr="00B335C5" w:rsidRDefault="009356EE" w:rsidP="00311F71">
            <w:pPr>
              <w:jc w:val="center"/>
              <w:rPr>
                <w:color w:val="000000"/>
              </w:rPr>
            </w:pPr>
            <w:proofErr w:type="spellStart"/>
            <w:r w:rsidRPr="00B335C5">
              <w:rPr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EE" w:rsidRPr="00B335C5" w:rsidRDefault="005931D2" w:rsidP="00311F7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Исполнено в 2017</w:t>
            </w:r>
            <w:r w:rsidR="009356EE" w:rsidRPr="00B335C5">
              <w:rPr>
                <w:color w:val="000000"/>
                <w:sz w:val="22"/>
                <w:szCs w:val="22"/>
              </w:rPr>
              <w:t xml:space="preserve"> году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EE" w:rsidRPr="00B335C5" w:rsidRDefault="005931D2" w:rsidP="00311F7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Уточненный план 2018</w:t>
            </w:r>
            <w:r w:rsidR="009356EE" w:rsidRPr="00B335C5">
              <w:rPr>
                <w:color w:val="000000"/>
                <w:sz w:val="22"/>
                <w:szCs w:val="22"/>
              </w:rPr>
              <w:t>года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EE" w:rsidRPr="00B335C5" w:rsidRDefault="009B12C9" w:rsidP="005931D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Исполнено в 201</w:t>
            </w:r>
            <w:r w:rsidR="005931D2">
              <w:rPr>
                <w:color w:val="000000"/>
                <w:sz w:val="22"/>
                <w:szCs w:val="22"/>
              </w:rPr>
              <w:t>8</w:t>
            </w:r>
            <w:r w:rsidR="009356EE" w:rsidRPr="00B335C5">
              <w:rPr>
                <w:color w:val="000000"/>
                <w:sz w:val="22"/>
                <w:szCs w:val="22"/>
              </w:rPr>
              <w:t>году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EE" w:rsidRPr="00B335C5" w:rsidRDefault="009356EE" w:rsidP="00311F71">
            <w:pPr>
              <w:jc w:val="center"/>
              <w:rPr>
                <w:color w:val="000000"/>
              </w:rPr>
            </w:pPr>
            <w:r w:rsidRPr="00B335C5">
              <w:rPr>
                <w:color w:val="000000"/>
                <w:sz w:val="22"/>
                <w:szCs w:val="22"/>
              </w:rPr>
              <w:t>Процент исполнения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EE" w:rsidRPr="00B335C5" w:rsidRDefault="009356EE" w:rsidP="00311F71">
            <w:pPr>
              <w:jc w:val="center"/>
              <w:rPr>
                <w:color w:val="000000"/>
              </w:rPr>
            </w:pPr>
            <w:r w:rsidRPr="00B335C5">
              <w:rPr>
                <w:color w:val="000000"/>
                <w:sz w:val="22"/>
                <w:szCs w:val="22"/>
              </w:rPr>
              <w:t>Темп роста,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6EE" w:rsidRPr="00B335C5" w:rsidRDefault="009356EE" w:rsidP="00311F71">
            <w:pPr>
              <w:jc w:val="center"/>
              <w:rPr>
                <w:color w:val="000000"/>
              </w:rPr>
            </w:pPr>
            <w:r w:rsidRPr="00B335C5">
              <w:rPr>
                <w:color w:val="000000"/>
                <w:sz w:val="22"/>
                <w:szCs w:val="22"/>
              </w:rPr>
              <w:t>Удельный вес в общем объеме</w:t>
            </w:r>
          </w:p>
        </w:tc>
      </w:tr>
      <w:tr w:rsidR="005931D2" w:rsidRPr="006724C1" w:rsidTr="00311F71">
        <w:trPr>
          <w:trHeight w:val="495"/>
        </w:trPr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1D2" w:rsidRPr="00B335C5" w:rsidRDefault="005931D2" w:rsidP="00311F71">
            <w:r w:rsidRPr="00B335C5">
              <w:t>Общегосударственные вопросы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1D2" w:rsidRPr="00B335C5" w:rsidRDefault="005931D2" w:rsidP="00311F71">
            <w:pPr>
              <w:jc w:val="center"/>
            </w:pPr>
            <w:r w:rsidRPr="00B335C5"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1D2" w:rsidRPr="00B335C5" w:rsidRDefault="005931D2" w:rsidP="00601DEF">
            <w:pPr>
              <w:jc w:val="center"/>
            </w:pPr>
            <w:r>
              <w:t>28108,2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1D2" w:rsidRPr="00B335C5" w:rsidRDefault="005931D2" w:rsidP="003C3343">
            <w:pPr>
              <w:jc w:val="center"/>
            </w:pPr>
            <w:r>
              <w:t>29 128,8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1D2" w:rsidRPr="00B335C5" w:rsidRDefault="005931D2" w:rsidP="00311F71">
            <w:pPr>
              <w:jc w:val="center"/>
            </w:pPr>
            <w:r>
              <w:t>28 837,3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1D2" w:rsidRPr="00B335C5" w:rsidRDefault="005931D2" w:rsidP="00311F71">
            <w:pPr>
              <w:jc w:val="center"/>
            </w:pPr>
            <w:r>
              <w:t>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1D2" w:rsidRPr="00B335C5" w:rsidRDefault="005931D2" w:rsidP="00311F71">
            <w:pPr>
              <w:jc w:val="center"/>
            </w:pPr>
            <w:r>
              <w:t>102,6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1D2" w:rsidRPr="00B335C5" w:rsidRDefault="005931D2" w:rsidP="00311F71">
            <w:pPr>
              <w:jc w:val="center"/>
            </w:pPr>
            <w:r>
              <w:t>10,3</w:t>
            </w:r>
          </w:p>
        </w:tc>
      </w:tr>
      <w:tr w:rsidR="005931D2" w:rsidRPr="006724C1" w:rsidTr="00311F71">
        <w:trPr>
          <w:trHeight w:val="495"/>
        </w:trPr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1D2" w:rsidRPr="00B335C5" w:rsidRDefault="005931D2" w:rsidP="00311F71">
            <w:r w:rsidRPr="00B335C5">
              <w:t>Национальная оборона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1D2" w:rsidRPr="00B335C5" w:rsidRDefault="005931D2" w:rsidP="00311F71">
            <w:pPr>
              <w:jc w:val="center"/>
            </w:pPr>
            <w:r w:rsidRPr="00B335C5">
              <w:t>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1D2" w:rsidRPr="00B335C5" w:rsidRDefault="005931D2" w:rsidP="00601DEF">
            <w:pPr>
              <w:jc w:val="center"/>
            </w:pPr>
            <w:r>
              <w:t>1274,0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1D2" w:rsidRPr="00B335C5" w:rsidRDefault="005931D2" w:rsidP="0046725C">
            <w:pPr>
              <w:jc w:val="center"/>
            </w:pPr>
            <w:r>
              <w:t>1455,2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1D2" w:rsidRPr="00B335C5" w:rsidRDefault="005931D2" w:rsidP="00311F71">
            <w:pPr>
              <w:jc w:val="center"/>
            </w:pPr>
            <w:r>
              <w:t>1455,2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1D2" w:rsidRPr="00B335C5" w:rsidRDefault="005931D2" w:rsidP="00311F71">
            <w:pPr>
              <w:jc w:val="center"/>
            </w:pPr>
            <w: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1D2" w:rsidRPr="00B335C5" w:rsidRDefault="005931D2" w:rsidP="00311F71">
            <w:pPr>
              <w:jc w:val="center"/>
            </w:pPr>
            <w:r>
              <w:t>114,2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1D2" w:rsidRPr="00B335C5" w:rsidRDefault="005931D2" w:rsidP="00311F71">
            <w:pPr>
              <w:jc w:val="center"/>
            </w:pPr>
            <w:r>
              <w:t>0,5</w:t>
            </w:r>
          </w:p>
        </w:tc>
      </w:tr>
      <w:tr w:rsidR="005931D2" w:rsidRPr="006724C1" w:rsidTr="00311F71">
        <w:trPr>
          <w:trHeight w:val="764"/>
        </w:trPr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1D2" w:rsidRPr="00B335C5" w:rsidRDefault="005931D2" w:rsidP="00311F71">
            <w:r w:rsidRPr="00B335C5">
              <w:t>Национальная безопасность и правоохранительная деятельность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1D2" w:rsidRPr="00B335C5" w:rsidRDefault="005931D2" w:rsidP="00311F71">
            <w:pPr>
              <w:jc w:val="center"/>
            </w:pPr>
            <w:r w:rsidRPr="00B335C5"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1D2" w:rsidRPr="00B335C5" w:rsidRDefault="005931D2" w:rsidP="00601DEF">
            <w:pPr>
              <w:jc w:val="center"/>
            </w:pPr>
            <w:r>
              <w:t>1591,3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1D2" w:rsidRPr="00B335C5" w:rsidRDefault="005931D2" w:rsidP="00311F71">
            <w:pPr>
              <w:jc w:val="center"/>
            </w:pPr>
            <w:r>
              <w:t>2213,9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1D2" w:rsidRPr="00B335C5" w:rsidRDefault="005931D2" w:rsidP="00311F71">
            <w:pPr>
              <w:jc w:val="center"/>
            </w:pPr>
            <w:r>
              <w:t>2155,2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1D2" w:rsidRPr="00B335C5" w:rsidRDefault="005931D2" w:rsidP="00311F71">
            <w:pPr>
              <w:jc w:val="center"/>
            </w:pPr>
            <w:r>
              <w:t>97,3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1D2" w:rsidRPr="00B335C5" w:rsidRDefault="005931D2" w:rsidP="00311F71">
            <w:pPr>
              <w:jc w:val="center"/>
            </w:pPr>
            <w:r>
              <w:t>135,4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1D2" w:rsidRPr="00B335C5" w:rsidRDefault="005931D2" w:rsidP="00311F71">
            <w:pPr>
              <w:jc w:val="center"/>
            </w:pPr>
            <w:r>
              <w:t>0,8</w:t>
            </w:r>
          </w:p>
        </w:tc>
      </w:tr>
      <w:tr w:rsidR="005931D2" w:rsidRPr="006724C1" w:rsidTr="00311F71">
        <w:trPr>
          <w:trHeight w:val="495"/>
        </w:trPr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1D2" w:rsidRPr="00B335C5" w:rsidRDefault="005931D2" w:rsidP="00311F71">
            <w:r w:rsidRPr="00B335C5">
              <w:t>Национальная экономика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1D2" w:rsidRPr="00B335C5" w:rsidRDefault="005931D2" w:rsidP="00311F71">
            <w:pPr>
              <w:jc w:val="center"/>
            </w:pPr>
            <w:r w:rsidRPr="00B335C5">
              <w:t>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1D2" w:rsidRPr="00B335C5" w:rsidRDefault="005931D2" w:rsidP="00601DEF">
            <w:pPr>
              <w:jc w:val="center"/>
            </w:pPr>
            <w:r>
              <w:t>10077,2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1D2" w:rsidRPr="00B335C5" w:rsidRDefault="005931D2" w:rsidP="00311F71">
            <w:pPr>
              <w:jc w:val="center"/>
            </w:pPr>
            <w:r>
              <w:t>9776,2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1D2" w:rsidRPr="00B335C5" w:rsidRDefault="005931D2" w:rsidP="00311F71">
            <w:pPr>
              <w:jc w:val="center"/>
            </w:pPr>
            <w:r>
              <w:t>9700,1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1D2" w:rsidRPr="00B335C5" w:rsidRDefault="005931D2" w:rsidP="00311F71">
            <w:pPr>
              <w:jc w:val="center"/>
            </w:pPr>
            <w:r>
              <w:t>99,2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1D2" w:rsidRPr="00B335C5" w:rsidRDefault="005931D2" w:rsidP="00311F71">
            <w:pPr>
              <w:jc w:val="center"/>
            </w:pPr>
            <w:r>
              <w:t>96,3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1D2" w:rsidRPr="00B335C5" w:rsidRDefault="005931D2" w:rsidP="00311F71">
            <w:pPr>
              <w:jc w:val="center"/>
            </w:pPr>
            <w:r>
              <w:t>3,5</w:t>
            </w:r>
          </w:p>
        </w:tc>
      </w:tr>
      <w:tr w:rsidR="005931D2" w:rsidRPr="006724C1" w:rsidTr="00311F71">
        <w:trPr>
          <w:trHeight w:val="531"/>
        </w:trPr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1D2" w:rsidRPr="00B335C5" w:rsidRDefault="005931D2" w:rsidP="00311F71">
            <w:r w:rsidRPr="00B335C5">
              <w:t>Жилищно-коммунальное хозяйство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1D2" w:rsidRPr="00B335C5" w:rsidRDefault="005931D2" w:rsidP="00311F71">
            <w:pPr>
              <w:jc w:val="center"/>
            </w:pPr>
            <w:r w:rsidRPr="00B335C5">
              <w:t>05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1D2" w:rsidRPr="00B335C5" w:rsidRDefault="005931D2" w:rsidP="00601DEF">
            <w:pPr>
              <w:jc w:val="center"/>
            </w:pPr>
            <w:r>
              <w:t>4655,1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1D2" w:rsidRPr="00B335C5" w:rsidRDefault="005931D2" w:rsidP="00311F71">
            <w:pPr>
              <w:jc w:val="center"/>
            </w:pPr>
            <w:r>
              <w:t>8624,1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1D2" w:rsidRPr="00B335C5" w:rsidRDefault="005931D2" w:rsidP="00311F71">
            <w:pPr>
              <w:jc w:val="center"/>
            </w:pPr>
            <w:r>
              <w:t>8484,7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1D2" w:rsidRPr="00B335C5" w:rsidRDefault="005931D2" w:rsidP="00311F71">
            <w:pPr>
              <w:jc w:val="center"/>
            </w:pPr>
            <w:r>
              <w:t>98,4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1D2" w:rsidRPr="00B335C5" w:rsidRDefault="005931D2" w:rsidP="00311F71">
            <w:pPr>
              <w:jc w:val="center"/>
            </w:pPr>
            <w:r>
              <w:t>182,3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1D2" w:rsidRPr="00B335C5" w:rsidRDefault="005931D2" w:rsidP="00311F71">
            <w:pPr>
              <w:jc w:val="center"/>
            </w:pPr>
            <w:r>
              <w:t>3,0</w:t>
            </w:r>
          </w:p>
        </w:tc>
      </w:tr>
      <w:tr w:rsidR="005931D2" w:rsidRPr="006724C1" w:rsidTr="00311F71">
        <w:trPr>
          <w:trHeight w:val="537"/>
        </w:trPr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1D2" w:rsidRPr="00B335C5" w:rsidRDefault="005931D2" w:rsidP="00311F71">
            <w:r w:rsidRPr="00B335C5">
              <w:t>Образование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1D2" w:rsidRPr="00B335C5" w:rsidRDefault="005931D2" w:rsidP="00311F71">
            <w:pPr>
              <w:jc w:val="center"/>
            </w:pPr>
            <w:r w:rsidRPr="00B335C5">
              <w:t>07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1D2" w:rsidRPr="00B335C5" w:rsidRDefault="005931D2" w:rsidP="00601DEF">
            <w:pPr>
              <w:jc w:val="center"/>
            </w:pPr>
            <w:r>
              <w:t>140440,8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1D2" w:rsidRPr="00B335C5" w:rsidRDefault="005931D2" w:rsidP="00311F71">
            <w:pPr>
              <w:jc w:val="center"/>
            </w:pPr>
            <w:r>
              <w:t>169665,1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1D2" w:rsidRPr="00B335C5" w:rsidRDefault="005931D2" w:rsidP="00311F71">
            <w:pPr>
              <w:jc w:val="center"/>
            </w:pPr>
            <w:r>
              <w:t>169615,6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1D2" w:rsidRPr="00B335C5" w:rsidRDefault="005931D2" w:rsidP="00311F71">
            <w:pPr>
              <w:jc w:val="center"/>
            </w:pPr>
            <w: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1D2" w:rsidRPr="00B335C5" w:rsidRDefault="005931D2" w:rsidP="00311F71">
            <w:pPr>
              <w:jc w:val="center"/>
            </w:pPr>
            <w:r>
              <w:t>120,8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1D2" w:rsidRPr="00B335C5" w:rsidRDefault="005931D2" w:rsidP="00311F71">
            <w:pPr>
              <w:jc w:val="center"/>
            </w:pPr>
            <w:r>
              <w:t>60,5</w:t>
            </w:r>
          </w:p>
        </w:tc>
      </w:tr>
      <w:tr w:rsidR="005931D2" w:rsidRPr="006724C1" w:rsidTr="00311F71">
        <w:trPr>
          <w:trHeight w:val="495"/>
        </w:trPr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1D2" w:rsidRPr="00B335C5" w:rsidRDefault="005931D2" w:rsidP="00311F71">
            <w:r w:rsidRPr="00B335C5">
              <w:t>Культура, кинематография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1D2" w:rsidRPr="00B335C5" w:rsidRDefault="005931D2" w:rsidP="00311F71">
            <w:pPr>
              <w:jc w:val="center"/>
            </w:pPr>
            <w:r w:rsidRPr="00B335C5">
              <w:t>08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1D2" w:rsidRPr="00B335C5" w:rsidRDefault="005931D2" w:rsidP="00601DEF">
            <w:pPr>
              <w:jc w:val="center"/>
            </w:pPr>
            <w:r>
              <w:t>17436,8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1D2" w:rsidRPr="00B335C5" w:rsidRDefault="005931D2" w:rsidP="00311F71">
            <w:pPr>
              <w:jc w:val="center"/>
            </w:pPr>
            <w:r>
              <w:t>22406,9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1D2" w:rsidRPr="00B335C5" w:rsidRDefault="005931D2" w:rsidP="00311F71">
            <w:pPr>
              <w:jc w:val="center"/>
            </w:pPr>
            <w:r>
              <w:t>22406,9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1D2" w:rsidRPr="00B335C5" w:rsidRDefault="005931D2" w:rsidP="00311F71">
            <w:pPr>
              <w:jc w:val="center"/>
            </w:pPr>
            <w: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1D2" w:rsidRPr="00B335C5" w:rsidRDefault="005931D2" w:rsidP="00311F71">
            <w:pPr>
              <w:jc w:val="center"/>
            </w:pPr>
            <w:r>
              <w:t>128,5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1D2" w:rsidRPr="00B335C5" w:rsidRDefault="005931D2" w:rsidP="00311F71">
            <w:pPr>
              <w:jc w:val="center"/>
            </w:pPr>
            <w:r>
              <w:t>8,0</w:t>
            </w:r>
          </w:p>
        </w:tc>
      </w:tr>
      <w:tr w:rsidR="005931D2" w:rsidRPr="006724C1" w:rsidTr="00311F71">
        <w:trPr>
          <w:trHeight w:val="497"/>
        </w:trPr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1D2" w:rsidRPr="00B335C5" w:rsidRDefault="005931D2" w:rsidP="00311F71">
            <w:r w:rsidRPr="00B335C5">
              <w:t>Социальная политика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1D2" w:rsidRPr="00B335C5" w:rsidRDefault="005931D2" w:rsidP="00311F71">
            <w:pPr>
              <w:jc w:val="center"/>
            </w:pPr>
            <w:r w:rsidRPr="00B335C5">
              <w:t>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1D2" w:rsidRPr="00B335C5" w:rsidRDefault="005931D2" w:rsidP="00601DEF">
            <w:pPr>
              <w:jc w:val="center"/>
            </w:pPr>
            <w:r>
              <w:t>22674,3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1D2" w:rsidRPr="00B335C5" w:rsidRDefault="005931D2" w:rsidP="00311F71">
            <w:pPr>
              <w:jc w:val="center"/>
            </w:pPr>
            <w:r>
              <w:t>35364,2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1D2" w:rsidRPr="00B335C5" w:rsidRDefault="005931D2" w:rsidP="00311F71">
            <w:pPr>
              <w:jc w:val="center"/>
            </w:pPr>
            <w:r>
              <w:t>33200,8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1D2" w:rsidRPr="00B335C5" w:rsidRDefault="005931D2" w:rsidP="00311F71">
            <w:pPr>
              <w:jc w:val="center"/>
            </w:pPr>
            <w:r>
              <w:t>93,9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1D2" w:rsidRPr="00B335C5" w:rsidRDefault="005931D2" w:rsidP="00311F71">
            <w:pPr>
              <w:jc w:val="center"/>
            </w:pPr>
            <w:r>
              <w:t>146,4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1D2" w:rsidRPr="00B335C5" w:rsidRDefault="005931D2" w:rsidP="00311F71">
            <w:pPr>
              <w:jc w:val="center"/>
            </w:pPr>
            <w:r>
              <w:t>11,8</w:t>
            </w:r>
          </w:p>
        </w:tc>
      </w:tr>
      <w:tr w:rsidR="005931D2" w:rsidRPr="006724C1" w:rsidTr="00311F71">
        <w:trPr>
          <w:trHeight w:val="495"/>
        </w:trPr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1D2" w:rsidRPr="00B335C5" w:rsidRDefault="005931D2" w:rsidP="00311F71">
            <w:r w:rsidRPr="00B335C5">
              <w:t>Физическая культура и спорт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1D2" w:rsidRPr="00B335C5" w:rsidRDefault="005931D2" w:rsidP="00311F71">
            <w:pPr>
              <w:jc w:val="center"/>
            </w:pPr>
            <w:r w:rsidRPr="00B335C5">
              <w:t>11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1D2" w:rsidRPr="00B335C5" w:rsidRDefault="005931D2" w:rsidP="00601DEF">
            <w:pPr>
              <w:jc w:val="center"/>
            </w:pPr>
            <w:r>
              <w:t>500,9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1D2" w:rsidRPr="00B335C5" w:rsidRDefault="005931D2" w:rsidP="00311F71">
            <w:pPr>
              <w:jc w:val="center"/>
            </w:pPr>
            <w:r>
              <w:t>561,1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1D2" w:rsidRPr="00B335C5" w:rsidRDefault="005931D2" w:rsidP="00311F71">
            <w:pPr>
              <w:jc w:val="center"/>
            </w:pPr>
            <w:r>
              <w:t>561,1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1D2" w:rsidRPr="00B335C5" w:rsidRDefault="005931D2" w:rsidP="00311F71">
            <w:pPr>
              <w:jc w:val="center"/>
            </w:pPr>
            <w: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1D2" w:rsidRPr="00B335C5" w:rsidRDefault="005931D2" w:rsidP="00311F71">
            <w:pPr>
              <w:jc w:val="center"/>
            </w:pPr>
            <w:r>
              <w:t>112,0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1D2" w:rsidRPr="00B335C5" w:rsidRDefault="005931D2" w:rsidP="00311F71">
            <w:pPr>
              <w:jc w:val="center"/>
            </w:pPr>
            <w:r>
              <w:t>0,2</w:t>
            </w:r>
          </w:p>
        </w:tc>
      </w:tr>
      <w:tr w:rsidR="005931D2" w:rsidRPr="006724C1" w:rsidTr="00311F71">
        <w:trPr>
          <w:trHeight w:val="1456"/>
        </w:trPr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1D2" w:rsidRPr="00B335C5" w:rsidRDefault="005931D2" w:rsidP="00311F71">
            <w:r w:rsidRPr="00B335C5"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1D2" w:rsidRPr="00B335C5" w:rsidRDefault="005931D2" w:rsidP="00311F71">
            <w:pPr>
              <w:jc w:val="center"/>
            </w:pPr>
            <w:r w:rsidRPr="00B335C5">
              <w:t>14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1D2" w:rsidRPr="00B335C5" w:rsidRDefault="005931D2" w:rsidP="00601DEF">
            <w:pPr>
              <w:jc w:val="center"/>
            </w:pPr>
            <w:r>
              <w:t>11138,0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1D2" w:rsidRPr="00B335C5" w:rsidRDefault="005931D2" w:rsidP="00E32B11">
            <w:r>
              <w:t>3832,0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1D2" w:rsidRPr="00B335C5" w:rsidRDefault="005931D2" w:rsidP="00311F71">
            <w:pPr>
              <w:jc w:val="center"/>
            </w:pPr>
            <w:r>
              <w:t>3832,0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1D2" w:rsidRPr="00B335C5" w:rsidRDefault="005931D2" w:rsidP="00311F71">
            <w:pPr>
              <w:jc w:val="center"/>
            </w:pPr>
            <w: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1D2" w:rsidRPr="00B335C5" w:rsidRDefault="005931D2" w:rsidP="00311F71">
            <w:pPr>
              <w:jc w:val="center"/>
            </w:pPr>
            <w:r>
              <w:t>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1D2" w:rsidRPr="00B335C5" w:rsidRDefault="005931D2" w:rsidP="00311F71">
            <w:pPr>
              <w:jc w:val="center"/>
            </w:pPr>
            <w:r>
              <w:t>1,4</w:t>
            </w:r>
          </w:p>
        </w:tc>
      </w:tr>
      <w:tr w:rsidR="005931D2" w:rsidRPr="006724C1" w:rsidTr="00311F71">
        <w:trPr>
          <w:trHeight w:val="441"/>
        </w:trPr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1D2" w:rsidRPr="00B335C5" w:rsidRDefault="005931D2" w:rsidP="00311F71">
            <w:pPr>
              <w:rPr>
                <w:b/>
                <w:bCs/>
              </w:rPr>
            </w:pPr>
            <w:r w:rsidRPr="00B335C5">
              <w:rPr>
                <w:b/>
                <w:bCs/>
              </w:rPr>
              <w:t>Всего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1D2" w:rsidRPr="00B335C5" w:rsidRDefault="005931D2" w:rsidP="00311F71">
            <w:pPr>
              <w:jc w:val="center"/>
              <w:rPr>
                <w:b/>
                <w:bCs/>
              </w:rPr>
            </w:pPr>
            <w:r w:rsidRPr="00B335C5">
              <w:rPr>
                <w:b/>
                <w:bCs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1D2" w:rsidRPr="00B335C5" w:rsidRDefault="005931D2" w:rsidP="00601D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237896,6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1D2" w:rsidRPr="00B335C5" w:rsidRDefault="005931D2" w:rsidP="00311F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283027,5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1D2" w:rsidRPr="00B335C5" w:rsidRDefault="005931D2" w:rsidP="00311F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280248,9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1D2" w:rsidRPr="00B335C5" w:rsidRDefault="005931D2" w:rsidP="00311F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1D2" w:rsidRPr="00B335C5" w:rsidRDefault="005931D2" w:rsidP="00311F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1D2" w:rsidRPr="00B335C5" w:rsidRDefault="005931D2" w:rsidP="00311F71">
            <w:pPr>
              <w:jc w:val="center"/>
            </w:pPr>
            <w:r>
              <w:t>100,0</w:t>
            </w:r>
          </w:p>
        </w:tc>
      </w:tr>
    </w:tbl>
    <w:p w:rsidR="009356EE" w:rsidRDefault="009356EE" w:rsidP="009356EE"/>
    <w:p w:rsidR="00852690" w:rsidRPr="00A945F3" w:rsidRDefault="00646BE8" w:rsidP="00646BE8">
      <w:pPr>
        <w:jc w:val="both"/>
        <w:rPr>
          <w:sz w:val="28"/>
          <w:szCs w:val="28"/>
        </w:rPr>
      </w:pPr>
      <w:r w:rsidRPr="00A945F3">
        <w:rPr>
          <w:sz w:val="28"/>
          <w:szCs w:val="28"/>
        </w:rPr>
        <w:t xml:space="preserve">         Наибольший удельный вес в расходах бюджета района в </w:t>
      </w:r>
      <w:r w:rsidR="00A92E5B" w:rsidRPr="00A945F3">
        <w:rPr>
          <w:sz w:val="28"/>
          <w:szCs w:val="28"/>
        </w:rPr>
        <w:t>201</w:t>
      </w:r>
      <w:r w:rsidR="005931D2">
        <w:rPr>
          <w:sz w:val="28"/>
          <w:szCs w:val="28"/>
        </w:rPr>
        <w:t>8</w:t>
      </w:r>
      <w:r w:rsidRPr="00A945F3">
        <w:rPr>
          <w:sz w:val="28"/>
          <w:szCs w:val="28"/>
        </w:rPr>
        <w:t xml:space="preserve"> году занимают расходы по разделу 07 «Образование» - </w:t>
      </w:r>
      <w:r w:rsidR="005931D2">
        <w:rPr>
          <w:sz w:val="28"/>
          <w:szCs w:val="28"/>
        </w:rPr>
        <w:t>60,5</w:t>
      </w:r>
      <w:r w:rsidR="008E7C57" w:rsidRPr="00A945F3">
        <w:rPr>
          <w:sz w:val="28"/>
          <w:szCs w:val="28"/>
        </w:rPr>
        <w:t>% (</w:t>
      </w:r>
      <w:r w:rsidR="00852690" w:rsidRPr="00A945F3">
        <w:rPr>
          <w:sz w:val="28"/>
          <w:szCs w:val="28"/>
        </w:rPr>
        <w:t>в</w:t>
      </w:r>
      <w:r w:rsidR="00807FCC">
        <w:rPr>
          <w:sz w:val="28"/>
          <w:szCs w:val="28"/>
        </w:rPr>
        <w:t xml:space="preserve"> </w:t>
      </w:r>
      <w:r w:rsidR="00D96986">
        <w:rPr>
          <w:sz w:val="28"/>
          <w:szCs w:val="28"/>
        </w:rPr>
        <w:t>201</w:t>
      </w:r>
      <w:r w:rsidR="005931D2">
        <w:rPr>
          <w:sz w:val="28"/>
          <w:szCs w:val="28"/>
        </w:rPr>
        <w:t>7</w:t>
      </w:r>
      <w:r w:rsidR="00852690" w:rsidRPr="00A945F3">
        <w:rPr>
          <w:sz w:val="28"/>
          <w:szCs w:val="28"/>
        </w:rPr>
        <w:t>г</w:t>
      </w:r>
      <w:r w:rsidR="008E7C57" w:rsidRPr="00A945F3">
        <w:rPr>
          <w:sz w:val="28"/>
          <w:szCs w:val="28"/>
        </w:rPr>
        <w:t>.-</w:t>
      </w:r>
      <w:r w:rsidR="005931D2">
        <w:rPr>
          <w:sz w:val="28"/>
          <w:szCs w:val="28"/>
        </w:rPr>
        <w:t>59,0</w:t>
      </w:r>
      <w:r w:rsidR="00852690" w:rsidRPr="00A945F3">
        <w:rPr>
          <w:sz w:val="28"/>
          <w:szCs w:val="28"/>
        </w:rPr>
        <w:t>%</w:t>
      </w:r>
      <w:r w:rsidR="008E7C57" w:rsidRPr="00A945F3">
        <w:rPr>
          <w:sz w:val="28"/>
          <w:szCs w:val="28"/>
        </w:rPr>
        <w:t>)</w:t>
      </w:r>
      <w:r w:rsidR="00F41BB7">
        <w:rPr>
          <w:sz w:val="28"/>
          <w:szCs w:val="28"/>
        </w:rPr>
        <w:t xml:space="preserve"> и</w:t>
      </w:r>
      <w:r w:rsidR="00852690" w:rsidRPr="00A945F3">
        <w:rPr>
          <w:sz w:val="28"/>
          <w:szCs w:val="28"/>
        </w:rPr>
        <w:t xml:space="preserve"> разделу </w:t>
      </w:r>
      <w:r w:rsidR="005931D2">
        <w:rPr>
          <w:sz w:val="28"/>
          <w:szCs w:val="28"/>
        </w:rPr>
        <w:t>1</w:t>
      </w:r>
      <w:r w:rsidR="00D96986">
        <w:rPr>
          <w:sz w:val="28"/>
          <w:szCs w:val="28"/>
        </w:rPr>
        <w:t>1</w:t>
      </w:r>
      <w:r w:rsidR="00852690" w:rsidRPr="00A945F3">
        <w:rPr>
          <w:sz w:val="28"/>
          <w:szCs w:val="28"/>
        </w:rPr>
        <w:t xml:space="preserve"> «</w:t>
      </w:r>
      <w:r w:rsidR="005931D2">
        <w:rPr>
          <w:sz w:val="28"/>
          <w:szCs w:val="28"/>
        </w:rPr>
        <w:t>Социальная политика</w:t>
      </w:r>
      <w:r w:rsidR="00D96986">
        <w:rPr>
          <w:sz w:val="28"/>
          <w:szCs w:val="28"/>
        </w:rPr>
        <w:t xml:space="preserve">» - 11,8%  </w:t>
      </w:r>
      <w:proofErr w:type="gramStart"/>
      <w:r w:rsidR="00D96986">
        <w:rPr>
          <w:sz w:val="28"/>
          <w:szCs w:val="28"/>
        </w:rPr>
        <w:t xml:space="preserve">( </w:t>
      </w:r>
      <w:proofErr w:type="gramEnd"/>
      <w:r w:rsidR="00D96986">
        <w:rPr>
          <w:sz w:val="28"/>
          <w:szCs w:val="28"/>
        </w:rPr>
        <w:t>в 201</w:t>
      </w:r>
      <w:r w:rsidR="005931D2">
        <w:rPr>
          <w:sz w:val="28"/>
          <w:szCs w:val="28"/>
        </w:rPr>
        <w:t>7</w:t>
      </w:r>
      <w:r w:rsidR="00A92E5B" w:rsidRPr="00A945F3">
        <w:rPr>
          <w:sz w:val="28"/>
          <w:szCs w:val="28"/>
        </w:rPr>
        <w:t>г.-</w:t>
      </w:r>
      <w:r w:rsidR="00D96986">
        <w:rPr>
          <w:sz w:val="28"/>
          <w:szCs w:val="28"/>
        </w:rPr>
        <w:t xml:space="preserve"> </w:t>
      </w:r>
      <w:r w:rsidR="00814D92">
        <w:rPr>
          <w:sz w:val="28"/>
          <w:szCs w:val="28"/>
        </w:rPr>
        <w:t>9,5</w:t>
      </w:r>
      <w:r w:rsidR="00D96986">
        <w:rPr>
          <w:sz w:val="28"/>
          <w:szCs w:val="28"/>
        </w:rPr>
        <w:t>%).</w:t>
      </w:r>
    </w:p>
    <w:p w:rsidR="00DB6D54" w:rsidRPr="00A945F3" w:rsidRDefault="00DB6D54" w:rsidP="00DB6D54">
      <w:pPr>
        <w:jc w:val="both"/>
        <w:rPr>
          <w:sz w:val="28"/>
          <w:szCs w:val="28"/>
        </w:rPr>
      </w:pPr>
      <w:r w:rsidRPr="00A945F3">
        <w:rPr>
          <w:sz w:val="28"/>
          <w:szCs w:val="28"/>
        </w:rPr>
        <w:t xml:space="preserve">           Расходы по </w:t>
      </w:r>
      <w:r w:rsidR="00814D92">
        <w:rPr>
          <w:sz w:val="28"/>
          <w:szCs w:val="28"/>
        </w:rPr>
        <w:t>пяти</w:t>
      </w:r>
      <w:r w:rsidRPr="00A945F3">
        <w:rPr>
          <w:sz w:val="28"/>
          <w:szCs w:val="28"/>
        </w:rPr>
        <w:t xml:space="preserve"> разделам исполнены на 100% </w:t>
      </w:r>
      <w:r w:rsidR="00AB626F">
        <w:rPr>
          <w:sz w:val="28"/>
          <w:szCs w:val="28"/>
        </w:rPr>
        <w:t>к уточненному план</w:t>
      </w:r>
      <w:proofErr w:type="gramStart"/>
      <w:r w:rsidR="00AB626F">
        <w:rPr>
          <w:sz w:val="28"/>
          <w:szCs w:val="28"/>
        </w:rPr>
        <w:t>у</w:t>
      </w:r>
      <w:r w:rsidRPr="00A945F3">
        <w:rPr>
          <w:sz w:val="28"/>
          <w:szCs w:val="28"/>
        </w:rPr>
        <w:t>-</w:t>
      </w:r>
      <w:proofErr w:type="gramEnd"/>
      <w:r w:rsidRPr="00A945F3">
        <w:rPr>
          <w:sz w:val="28"/>
          <w:szCs w:val="28"/>
        </w:rPr>
        <w:t xml:space="preserve"> это "Национальная оборона",</w:t>
      </w:r>
      <w:r w:rsidR="00DC5CE9">
        <w:rPr>
          <w:sz w:val="28"/>
          <w:szCs w:val="28"/>
        </w:rPr>
        <w:t xml:space="preserve"> «</w:t>
      </w:r>
      <w:r w:rsidR="00330627">
        <w:rPr>
          <w:sz w:val="28"/>
          <w:szCs w:val="28"/>
        </w:rPr>
        <w:t>Образование»,</w:t>
      </w:r>
      <w:r w:rsidRPr="00A945F3">
        <w:rPr>
          <w:sz w:val="28"/>
          <w:szCs w:val="28"/>
        </w:rPr>
        <w:t xml:space="preserve"> "Культура и кинематография",</w:t>
      </w:r>
      <w:r w:rsidR="00DC5CE9">
        <w:rPr>
          <w:sz w:val="28"/>
          <w:szCs w:val="28"/>
        </w:rPr>
        <w:t xml:space="preserve"> «</w:t>
      </w:r>
      <w:r w:rsidR="00330627">
        <w:rPr>
          <w:sz w:val="28"/>
          <w:szCs w:val="28"/>
        </w:rPr>
        <w:t>Физическая культура и спорт»,</w:t>
      </w:r>
      <w:r w:rsidRPr="00A945F3">
        <w:rPr>
          <w:sz w:val="28"/>
          <w:szCs w:val="28"/>
        </w:rPr>
        <w:t xml:space="preserve"> "Межбюджетные трансферты общего характера бюджетам субъектов Российской Федерации и муниципальных образований".</w:t>
      </w:r>
    </w:p>
    <w:p w:rsidR="00646BE8" w:rsidRPr="00A945F3" w:rsidRDefault="00DB6D54" w:rsidP="00646BE8">
      <w:pPr>
        <w:jc w:val="both"/>
        <w:rPr>
          <w:sz w:val="28"/>
          <w:szCs w:val="28"/>
        </w:rPr>
      </w:pPr>
      <w:r w:rsidRPr="00A945F3">
        <w:rPr>
          <w:sz w:val="28"/>
          <w:szCs w:val="28"/>
        </w:rPr>
        <w:t xml:space="preserve">    </w:t>
      </w:r>
      <w:r w:rsidR="00AB626F">
        <w:rPr>
          <w:sz w:val="28"/>
          <w:szCs w:val="28"/>
        </w:rPr>
        <w:t xml:space="preserve">       М</w:t>
      </w:r>
      <w:r w:rsidR="00646BE8" w:rsidRPr="00A945F3">
        <w:rPr>
          <w:sz w:val="28"/>
          <w:szCs w:val="28"/>
        </w:rPr>
        <w:t>еньш</w:t>
      </w:r>
      <w:r w:rsidR="00850ED6">
        <w:rPr>
          <w:sz w:val="28"/>
          <w:szCs w:val="28"/>
        </w:rPr>
        <w:t>е 100</w:t>
      </w:r>
      <w:r w:rsidR="00646BE8" w:rsidRPr="00A945F3">
        <w:rPr>
          <w:sz w:val="28"/>
          <w:szCs w:val="28"/>
        </w:rPr>
        <w:t xml:space="preserve"> процент</w:t>
      </w:r>
      <w:r w:rsidR="00850ED6">
        <w:rPr>
          <w:sz w:val="28"/>
          <w:szCs w:val="28"/>
        </w:rPr>
        <w:t>ов</w:t>
      </w:r>
      <w:r w:rsidR="00646BE8" w:rsidRPr="00A945F3">
        <w:rPr>
          <w:sz w:val="28"/>
          <w:szCs w:val="28"/>
        </w:rPr>
        <w:t xml:space="preserve"> исполнения расходов бюджета сложил</w:t>
      </w:r>
      <w:r w:rsidR="00850ED6">
        <w:rPr>
          <w:sz w:val="28"/>
          <w:szCs w:val="28"/>
        </w:rPr>
        <w:t>о</w:t>
      </w:r>
      <w:r w:rsidR="00646BE8" w:rsidRPr="00A945F3">
        <w:rPr>
          <w:sz w:val="28"/>
          <w:szCs w:val="28"/>
        </w:rPr>
        <w:t>с</w:t>
      </w:r>
      <w:r w:rsidR="00850ED6">
        <w:rPr>
          <w:sz w:val="28"/>
          <w:szCs w:val="28"/>
        </w:rPr>
        <w:t>ь</w:t>
      </w:r>
      <w:r w:rsidR="00DA11A2" w:rsidRPr="00A945F3">
        <w:rPr>
          <w:sz w:val="28"/>
          <w:szCs w:val="28"/>
        </w:rPr>
        <w:t xml:space="preserve"> </w:t>
      </w:r>
      <w:r w:rsidR="00330627">
        <w:rPr>
          <w:sz w:val="28"/>
          <w:szCs w:val="28"/>
        </w:rPr>
        <w:t>так же по пят</w:t>
      </w:r>
      <w:r w:rsidR="00DA11A2" w:rsidRPr="00A945F3">
        <w:rPr>
          <w:sz w:val="28"/>
          <w:szCs w:val="28"/>
        </w:rPr>
        <w:t>и разделам</w:t>
      </w:r>
      <w:r w:rsidR="00353F3C">
        <w:rPr>
          <w:sz w:val="28"/>
          <w:szCs w:val="28"/>
        </w:rPr>
        <w:t xml:space="preserve">, но </w:t>
      </w:r>
      <w:proofErr w:type="gramStart"/>
      <w:r w:rsidR="00353F3C">
        <w:rPr>
          <w:sz w:val="28"/>
          <w:szCs w:val="28"/>
        </w:rPr>
        <w:t>на</w:t>
      </w:r>
      <w:proofErr w:type="gramEnd"/>
      <w:r w:rsidR="00353F3C">
        <w:rPr>
          <w:sz w:val="28"/>
          <w:szCs w:val="28"/>
        </w:rPr>
        <w:t xml:space="preserve"> незначительно</w:t>
      </w:r>
      <w:r w:rsidR="00DA11A2" w:rsidRPr="00A945F3">
        <w:rPr>
          <w:sz w:val="28"/>
          <w:szCs w:val="28"/>
        </w:rPr>
        <w:t>:</w:t>
      </w:r>
      <w:r w:rsidR="00850ED6">
        <w:rPr>
          <w:sz w:val="28"/>
          <w:szCs w:val="28"/>
        </w:rPr>
        <w:t xml:space="preserve">  </w:t>
      </w:r>
      <w:r w:rsidR="00AB626F">
        <w:rPr>
          <w:sz w:val="28"/>
          <w:szCs w:val="28"/>
        </w:rPr>
        <w:t xml:space="preserve"> </w:t>
      </w:r>
      <w:r w:rsidR="00DC5CE9">
        <w:rPr>
          <w:sz w:val="28"/>
          <w:szCs w:val="28"/>
        </w:rPr>
        <w:t>«О</w:t>
      </w:r>
      <w:r w:rsidR="00330627">
        <w:rPr>
          <w:sz w:val="28"/>
          <w:szCs w:val="28"/>
        </w:rPr>
        <w:t>бщегосударственные вопросы</w:t>
      </w:r>
      <w:r w:rsidR="00AB626F">
        <w:rPr>
          <w:sz w:val="28"/>
          <w:szCs w:val="28"/>
        </w:rPr>
        <w:t>» - 99,</w:t>
      </w:r>
      <w:r w:rsidR="00330627">
        <w:rPr>
          <w:sz w:val="28"/>
          <w:szCs w:val="28"/>
        </w:rPr>
        <w:t>0</w:t>
      </w:r>
      <w:r w:rsidR="00AB626F">
        <w:rPr>
          <w:sz w:val="28"/>
          <w:szCs w:val="28"/>
        </w:rPr>
        <w:t xml:space="preserve"> %,</w:t>
      </w:r>
      <w:r w:rsidR="00330627">
        <w:rPr>
          <w:sz w:val="28"/>
          <w:szCs w:val="28"/>
        </w:rPr>
        <w:t xml:space="preserve"> </w:t>
      </w:r>
      <w:r w:rsidR="00850ED6">
        <w:rPr>
          <w:sz w:val="28"/>
          <w:szCs w:val="28"/>
        </w:rPr>
        <w:t xml:space="preserve"> </w:t>
      </w:r>
      <w:r w:rsidR="00AB626F" w:rsidRPr="00A945F3">
        <w:rPr>
          <w:sz w:val="28"/>
          <w:szCs w:val="28"/>
        </w:rPr>
        <w:t>«Национальная безопасность и правоохр</w:t>
      </w:r>
      <w:r w:rsidR="00330627">
        <w:rPr>
          <w:sz w:val="28"/>
          <w:szCs w:val="28"/>
        </w:rPr>
        <w:t>анительная деятельность " – 97,3</w:t>
      </w:r>
      <w:r w:rsidR="00AB626F" w:rsidRPr="00A945F3">
        <w:rPr>
          <w:sz w:val="28"/>
          <w:szCs w:val="28"/>
        </w:rPr>
        <w:t>%,</w:t>
      </w:r>
      <w:r w:rsidR="00330627">
        <w:rPr>
          <w:sz w:val="28"/>
          <w:szCs w:val="28"/>
        </w:rPr>
        <w:t xml:space="preserve">  </w:t>
      </w:r>
      <w:r w:rsidR="00330627">
        <w:rPr>
          <w:sz w:val="28"/>
          <w:szCs w:val="28"/>
        </w:rPr>
        <w:lastRenderedPageBreak/>
        <w:t>«Национальная экономика» - 99,2%</w:t>
      </w:r>
      <w:r w:rsidR="004C3D83" w:rsidRPr="00A945F3">
        <w:rPr>
          <w:sz w:val="28"/>
          <w:szCs w:val="28"/>
        </w:rPr>
        <w:t>,</w:t>
      </w:r>
      <w:r w:rsidR="00AB626F">
        <w:rPr>
          <w:sz w:val="28"/>
          <w:szCs w:val="28"/>
        </w:rPr>
        <w:t xml:space="preserve"> «</w:t>
      </w:r>
      <w:proofErr w:type="spellStart"/>
      <w:r w:rsidR="00AB626F">
        <w:rPr>
          <w:sz w:val="28"/>
          <w:szCs w:val="28"/>
        </w:rPr>
        <w:t>Жилищно</w:t>
      </w:r>
      <w:proofErr w:type="spellEnd"/>
      <w:r w:rsidR="00AB626F">
        <w:rPr>
          <w:sz w:val="28"/>
          <w:szCs w:val="28"/>
        </w:rPr>
        <w:t xml:space="preserve"> </w:t>
      </w:r>
      <w:r w:rsidR="00330627">
        <w:rPr>
          <w:sz w:val="28"/>
          <w:szCs w:val="28"/>
        </w:rPr>
        <w:t>– коммунальное хозяйство» - 98,4</w:t>
      </w:r>
      <w:r w:rsidR="00AB626F">
        <w:rPr>
          <w:sz w:val="28"/>
          <w:szCs w:val="28"/>
        </w:rPr>
        <w:t>%,</w:t>
      </w:r>
      <w:r w:rsidR="00850ED6">
        <w:rPr>
          <w:sz w:val="28"/>
          <w:szCs w:val="28"/>
        </w:rPr>
        <w:t xml:space="preserve"> «Социальная политика» - 9</w:t>
      </w:r>
      <w:r w:rsidR="00330627">
        <w:rPr>
          <w:sz w:val="28"/>
          <w:szCs w:val="28"/>
        </w:rPr>
        <w:t>3,9</w:t>
      </w:r>
      <w:r w:rsidR="00850ED6">
        <w:rPr>
          <w:sz w:val="28"/>
          <w:szCs w:val="28"/>
        </w:rPr>
        <w:t>%</w:t>
      </w:r>
      <w:r w:rsidR="00DC5CE9">
        <w:rPr>
          <w:sz w:val="28"/>
          <w:szCs w:val="28"/>
        </w:rPr>
        <w:t>.</w:t>
      </w:r>
    </w:p>
    <w:p w:rsidR="00144F5F" w:rsidRDefault="00646BE8" w:rsidP="00144F5F">
      <w:pPr>
        <w:jc w:val="both"/>
        <w:rPr>
          <w:sz w:val="28"/>
          <w:szCs w:val="28"/>
        </w:rPr>
      </w:pPr>
      <w:r w:rsidRPr="00A945F3">
        <w:rPr>
          <w:sz w:val="28"/>
          <w:szCs w:val="28"/>
        </w:rPr>
        <w:t xml:space="preserve">        По </w:t>
      </w:r>
      <w:r w:rsidRPr="00A945F3">
        <w:rPr>
          <w:b/>
          <w:sz w:val="28"/>
          <w:szCs w:val="28"/>
        </w:rPr>
        <w:t>разделу «Общегосударственные вопросы»</w:t>
      </w:r>
      <w:r w:rsidRPr="00A945F3">
        <w:rPr>
          <w:sz w:val="28"/>
          <w:szCs w:val="28"/>
        </w:rPr>
        <w:t xml:space="preserve"> отражены расходы на функционирование  органов местного самоуправления, расходы на обеспечение деятельности центрального аппарата (администрации), главы администрации, обеспечение деятельности финансовых органов и другие общегосударственные расходы. </w:t>
      </w:r>
      <w:r w:rsidR="00DB6D54" w:rsidRPr="00A945F3">
        <w:rPr>
          <w:sz w:val="28"/>
          <w:szCs w:val="28"/>
        </w:rPr>
        <w:t>Расходы исполнены в объеме 2</w:t>
      </w:r>
      <w:r w:rsidR="00144F5F">
        <w:rPr>
          <w:sz w:val="28"/>
          <w:szCs w:val="28"/>
        </w:rPr>
        <w:t>8</w:t>
      </w:r>
      <w:r w:rsidR="00DC5CE9">
        <w:rPr>
          <w:sz w:val="28"/>
          <w:szCs w:val="28"/>
        </w:rPr>
        <w:t> 837,3</w:t>
      </w:r>
      <w:r w:rsidR="00DB6D54" w:rsidRPr="00A945F3">
        <w:rPr>
          <w:sz w:val="28"/>
          <w:szCs w:val="28"/>
        </w:rPr>
        <w:t xml:space="preserve"> тыс. руб.</w:t>
      </w:r>
      <w:r w:rsidR="00DC5CE9">
        <w:rPr>
          <w:sz w:val="28"/>
          <w:szCs w:val="28"/>
        </w:rPr>
        <w:t xml:space="preserve"> </w:t>
      </w:r>
      <w:r w:rsidR="00144F5F">
        <w:rPr>
          <w:sz w:val="28"/>
          <w:szCs w:val="28"/>
        </w:rPr>
        <w:t>или 99,0% к уточненному плану. По сравнению с 201</w:t>
      </w:r>
      <w:r w:rsidR="00DC5CE9">
        <w:rPr>
          <w:sz w:val="28"/>
          <w:szCs w:val="28"/>
        </w:rPr>
        <w:t>7</w:t>
      </w:r>
      <w:r w:rsidR="00144F5F">
        <w:rPr>
          <w:sz w:val="28"/>
          <w:szCs w:val="28"/>
        </w:rPr>
        <w:t xml:space="preserve"> годом расходы увеличились на </w:t>
      </w:r>
      <w:r w:rsidR="00DC5CE9">
        <w:rPr>
          <w:sz w:val="28"/>
          <w:szCs w:val="28"/>
        </w:rPr>
        <w:t>2,6</w:t>
      </w:r>
      <w:r w:rsidR="00144F5F">
        <w:rPr>
          <w:sz w:val="28"/>
          <w:szCs w:val="28"/>
        </w:rPr>
        <w:t xml:space="preserve">% или на </w:t>
      </w:r>
      <w:r w:rsidR="00C22689">
        <w:rPr>
          <w:sz w:val="28"/>
          <w:szCs w:val="28"/>
        </w:rPr>
        <w:t>729,1</w:t>
      </w:r>
      <w:r w:rsidR="00144F5F">
        <w:rPr>
          <w:sz w:val="28"/>
          <w:szCs w:val="28"/>
        </w:rPr>
        <w:t xml:space="preserve"> тыс. руб.</w:t>
      </w:r>
      <w:proofErr w:type="gramStart"/>
      <w:r w:rsidR="00DC5CE9">
        <w:rPr>
          <w:sz w:val="28"/>
          <w:szCs w:val="28"/>
        </w:rPr>
        <w:t xml:space="preserve">( </w:t>
      </w:r>
      <w:proofErr w:type="gramEnd"/>
      <w:r w:rsidR="00DC5CE9">
        <w:rPr>
          <w:sz w:val="28"/>
          <w:szCs w:val="28"/>
        </w:rPr>
        <w:t>2017г. – 28 108,2 тыс. руб.)</w:t>
      </w:r>
    </w:p>
    <w:p w:rsidR="00224339" w:rsidRDefault="00144F5F" w:rsidP="00144F5F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Расходы на содержание органов местного самоуправления по указанн</w:t>
      </w:r>
      <w:r w:rsidR="00C22689">
        <w:rPr>
          <w:sz w:val="28"/>
          <w:szCs w:val="28"/>
        </w:rPr>
        <w:t>ому разделу увеличились на 27,5</w:t>
      </w:r>
      <w:r>
        <w:rPr>
          <w:sz w:val="28"/>
          <w:szCs w:val="28"/>
        </w:rPr>
        <w:t xml:space="preserve"> тыс. руб. </w:t>
      </w:r>
      <w:r w:rsidR="00C22689">
        <w:rPr>
          <w:sz w:val="28"/>
          <w:szCs w:val="28"/>
        </w:rPr>
        <w:t xml:space="preserve">или с ростом 100,1% </w:t>
      </w:r>
      <w:r>
        <w:rPr>
          <w:sz w:val="28"/>
          <w:szCs w:val="28"/>
        </w:rPr>
        <w:t>и составили 2</w:t>
      </w:r>
      <w:r w:rsidR="00C22689">
        <w:rPr>
          <w:sz w:val="28"/>
          <w:szCs w:val="28"/>
        </w:rPr>
        <w:t xml:space="preserve">2 092,8 тыс. руб. </w:t>
      </w:r>
    </w:p>
    <w:p w:rsidR="00224339" w:rsidRDefault="00224339" w:rsidP="00A7094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На мероприятия по оценке имущества, признание прав и регулирование отношений муниципальной собственности было направлено </w:t>
      </w:r>
      <w:r w:rsidR="00C22689">
        <w:rPr>
          <w:rFonts w:eastAsiaTheme="minorHAnsi"/>
          <w:sz w:val="28"/>
          <w:szCs w:val="28"/>
          <w:lang w:eastAsia="en-US"/>
        </w:rPr>
        <w:t>775,4</w:t>
      </w:r>
      <w:r>
        <w:rPr>
          <w:rFonts w:eastAsiaTheme="minorHAnsi"/>
          <w:sz w:val="28"/>
          <w:szCs w:val="28"/>
          <w:lang w:eastAsia="en-US"/>
        </w:rPr>
        <w:t xml:space="preserve"> тыс. рублей, что </w:t>
      </w:r>
      <w:r w:rsidR="00C22689">
        <w:rPr>
          <w:rFonts w:eastAsiaTheme="minorHAnsi"/>
          <w:sz w:val="28"/>
          <w:szCs w:val="28"/>
          <w:lang w:eastAsia="en-US"/>
        </w:rPr>
        <w:t>на 415,9</w:t>
      </w:r>
      <w:r w:rsidRPr="00A70942">
        <w:rPr>
          <w:rFonts w:eastAsiaTheme="minorHAnsi"/>
          <w:sz w:val="28"/>
          <w:szCs w:val="28"/>
          <w:lang w:eastAsia="en-US"/>
        </w:rPr>
        <w:t xml:space="preserve"> тыс. рублей </w:t>
      </w:r>
      <w:r w:rsidR="00144F5F">
        <w:rPr>
          <w:rFonts w:eastAsiaTheme="minorHAnsi"/>
          <w:sz w:val="28"/>
          <w:szCs w:val="28"/>
          <w:lang w:eastAsia="en-US"/>
        </w:rPr>
        <w:t>больше уровня 201</w:t>
      </w:r>
      <w:r w:rsidR="00C22689">
        <w:rPr>
          <w:rFonts w:eastAsiaTheme="minorHAnsi"/>
          <w:sz w:val="28"/>
          <w:szCs w:val="28"/>
          <w:lang w:eastAsia="en-US"/>
        </w:rPr>
        <w:t>7</w:t>
      </w:r>
      <w:r w:rsidRPr="00A70942">
        <w:rPr>
          <w:rFonts w:eastAsiaTheme="minorHAnsi"/>
          <w:sz w:val="28"/>
          <w:szCs w:val="28"/>
          <w:lang w:eastAsia="en-US"/>
        </w:rPr>
        <w:t xml:space="preserve"> года.</w:t>
      </w:r>
    </w:p>
    <w:p w:rsidR="00C22689" w:rsidRDefault="00C22689" w:rsidP="00A7094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Расходы на эксплуатацию и содержание имущества, находящегося в муниципальной собственности составили 3 495,8 тыс. руб</w:t>
      </w:r>
      <w:proofErr w:type="gramStart"/>
      <w:r>
        <w:rPr>
          <w:rFonts w:eastAsiaTheme="minorHAnsi"/>
          <w:sz w:val="28"/>
          <w:szCs w:val="28"/>
          <w:lang w:eastAsia="en-US"/>
        </w:rPr>
        <w:t>.(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ремонт гаражей и помещений архива), или на 2 059,5 тыс. руб. больше уровня 2017 года.</w:t>
      </w:r>
    </w:p>
    <w:p w:rsidR="00C22689" w:rsidRPr="00A70942" w:rsidRDefault="00C22689" w:rsidP="00A7094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Финансирование мероприятий по повышению энергетической эффективности в </w:t>
      </w:r>
      <w:proofErr w:type="spellStart"/>
      <w:r>
        <w:rPr>
          <w:rFonts w:eastAsiaTheme="minorHAnsi"/>
          <w:sz w:val="28"/>
          <w:szCs w:val="28"/>
          <w:lang w:eastAsia="en-US"/>
        </w:rPr>
        <w:t>Клетнянском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муниципальном районе составило 22,0 тыс. руб., что на 15,9 тыс. руб. меньше уровня 2017 года. </w:t>
      </w:r>
    </w:p>
    <w:p w:rsidR="00BD4598" w:rsidRDefault="000A652C" w:rsidP="00A7094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На содержание  многофункционального</w:t>
      </w:r>
      <w:r w:rsidR="00224339" w:rsidRPr="00A70942">
        <w:rPr>
          <w:rFonts w:eastAsiaTheme="minorHAnsi"/>
          <w:sz w:val="28"/>
          <w:szCs w:val="28"/>
          <w:lang w:eastAsia="en-US"/>
        </w:rPr>
        <w:t xml:space="preserve"> центр</w:t>
      </w:r>
      <w:r>
        <w:rPr>
          <w:rFonts w:eastAsiaTheme="minorHAnsi"/>
          <w:sz w:val="28"/>
          <w:szCs w:val="28"/>
          <w:lang w:eastAsia="en-US"/>
        </w:rPr>
        <w:t>а</w:t>
      </w:r>
      <w:r w:rsidR="00A70942">
        <w:rPr>
          <w:rFonts w:eastAsiaTheme="minorHAnsi"/>
          <w:sz w:val="28"/>
          <w:szCs w:val="28"/>
          <w:lang w:eastAsia="en-US"/>
        </w:rPr>
        <w:t xml:space="preserve"> </w:t>
      </w:r>
      <w:r w:rsidR="00224339" w:rsidRPr="00A70942">
        <w:rPr>
          <w:rFonts w:eastAsiaTheme="minorHAnsi"/>
          <w:sz w:val="28"/>
          <w:szCs w:val="28"/>
          <w:lang w:eastAsia="en-US"/>
        </w:rPr>
        <w:t>предоставления государственных и муниципальных услуг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24339" w:rsidRPr="00A70942">
        <w:rPr>
          <w:rFonts w:eastAsiaTheme="minorHAnsi"/>
          <w:sz w:val="28"/>
          <w:szCs w:val="28"/>
          <w:lang w:eastAsia="en-US"/>
        </w:rPr>
        <w:t xml:space="preserve"> в отчетном году направлено </w:t>
      </w:r>
      <w:r>
        <w:rPr>
          <w:rFonts w:eastAsiaTheme="minorHAnsi"/>
          <w:sz w:val="28"/>
          <w:szCs w:val="28"/>
          <w:lang w:eastAsia="en-US"/>
        </w:rPr>
        <w:t>2 288,6</w:t>
      </w:r>
      <w:r w:rsidR="00224339" w:rsidRPr="00A70942">
        <w:rPr>
          <w:rFonts w:eastAsiaTheme="minorHAnsi"/>
          <w:sz w:val="28"/>
          <w:szCs w:val="28"/>
          <w:lang w:eastAsia="en-US"/>
        </w:rPr>
        <w:t xml:space="preserve"> тыс. рублей</w:t>
      </w:r>
      <w:r>
        <w:rPr>
          <w:rFonts w:eastAsiaTheme="minorHAnsi"/>
          <w:sz w:val="28"/>
          <w:szCs w:val="28"/>
          <w:lang w:eastAsia="en-US"/>
        </w:rPr>
        <w:t>, что на 203,3</w:t>
      </w:r>
      <w:r w:rsidR="00144F5F">
        <w:rPr>
          <w:rFonts w:eastAsiaTheme="minorHAnsi"/>
          <w:sz w:val="28"/>
          <w:szCs w:val="28"/>
          <w:lang w:eastAsia="en-US"/>
        </w:rPr>
        <w:t xml:space="preserve"> тыс. руб.</w:t>
      </w:r>
      <w:r>
        <w:rPr>
          <w:rFonts w:eastAsiaTheme="minorHAnsi"/>
          <w:sz w:val="28"/>
          <w:szCs w:val="28"/>
          <w:lang w:eastAsia="en-US"/>
        </w:rPr>
        <w:t xml:space="preserve"> мен</w:t>
      </w:r>
      <w:r w:rsidR="00144F5F">
        <w:rPr>
          <w:rFonts w:eastAsiaTheme="minorHAnsi"/>
          <w:sz w:val="28"/>
          <w:szCs w:val="28"/>
          <w:lang w:eastAsia="en-US"/>
        </w:rPr>
        <w:t>ьше чем в 201</w:t>
      </w:r>
      <w:r>
        <w:rPr>
          <w:rFonts w:eastAsiaTheme="minorHAnsi"/>
          <w:sz w:val="28"/>
          <w:szCs w:val="28"/>
          <w:lang w:eastAsia="en-US"/>
        </w:rPr>
        <w:t>7</w:t>
      </w:r>
      <w:r w:rsidR="00144F5F">
        <w:rPr>
          <w:rFonts w:eastAsiaTheme="minorHAnsi"/>
          <w:sz w:val="28"/>
          <w:szCs w:val="28"/>
          <w:lang w:eastAsia="en-US"/>
        </w:rPr>
        <w:t xml:space="preserve"> год</w:t>
      </w:r>
      <w:r>
        <w:rPr>
          <w:rFonts w:eastAsiaTheme="minorHAnsi"/>
          <w:sz w:val="28"/>
          <w:szCs w:val="28"/>
          <w:lang w:eastAsia="en-US"/>
        </w:rPr>
        <w:t xml:space="preserve">у. </w:t>
      </w:r>
    </w:p>
    <w:p w:rsidR="00A70942" w:rsidRDefault="00224339" w:rsidP="00A7094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70942">
        <w:rPr>
          <w:rFonts w:eastAsiaTheme="minorHAnsi"/>
          <w:sz w:val="28"/>
          <w:szCs w:val="28"/>
          <w:lang w:eastAsia="en-US"/>
        </w:rPr>
        <w:t>В структуре расходов бюджета в целом удельный вес по разделу</w:t>
      </w:r>
      <w:r w:rsidR="00A70942">
        <w:rPr>
          <w:rFonts w:eastAsiaTheme="minorHAnsi"/>
          <w:sz w:val="28"/>
          <w:szCs w:val="28"/>
          <w:lang w:eastAsia="en-US"/>
        </w:rPr>
        <w:t xml:space="preserve"> </w:t>
      </w:r>
      <w:r w:rsidRPr="00A70942">
        <w:rPr>
          <w:rFonts w:eastAsiaTheme="minorHAnsi"/>
          <w:sz w:val="28"/>
          <w:szCs w:val="28"/>
          <w:lang w:eastAsia="en-US"/>
        </w:rPr>
        <w:t xml:space="preserve">«Общегосударственные расходы» </w:t>
      </w:r>
      <w:r w:rsidR="00BD4598">
        <w:rPr>
          <w:rFonts w:eastAsiaTheme="minorHAnsi"/>
          <w:sz w:val="28"/>
          <w:szCs w:val="28"/>
          <w:lang w:eastAsia="en-US"/>
        </w:rPr>
        <w:t xml:space="preserve"> </w:t>
      </w:r>
      <w:r w:rsidRPr="00A70942">
        <w:rPr>
          <w:rFonts w:eastAsiaTheme="minorHAnsi"/>
          <w:sz w:val="28"/>
          <w:szCs w:val="28"/>
          <w:lang w:eastAsia="en-US"/>
        </w:rPr>
        <w:t xml:space="preserve">составил </w:t>
      </w:r>
      <w:r w:rsidR="00BD4598">
        <w:rPr>
          <w:rFonts w:eastAsiaTheme="minorHAnsi"/>
          <w:sz w:val="28"/>
          <w:szCs w:val="28"/>
          <w:lang w:eastAsia="en-US"/>
        </w:rPr>
        <w:t>1</w:t>
      </w:r>
      <w:r w:rsidR="000A652C">
        <w:rPr>
          <w:rFonts w:eastAsiaTheme="minorHAnsi"/>
          <w:sz w:val="28"/>
          <w:szCs w:val="28"/>
          <w:lang w:eastAsia="en-US"/>
        </w:rPr>
        <w:t>0,3</w:t>
      </w:r>
      <w:r w:rsidR="00A70942">
        <w:rPr>
          <w:rFonts w:eastAsiaTheme="minorHAnsi"/>
          <w:sz w:val="28"/>
          <w:szCs w:val="28"/>
          <w:lang w:eastAsia="en-US"/>
        </w:rPr>
        <w:t xml:space="preserve"> </w:t>
      </w:r>
      <w:r w:rsidRPr="00A70942">
        <w:rPr>
          <w:rFonts w:eastAsiaTheme="minorHAnsi"/>
          <w:sz w:val="28"/>
          <w:szCs w:val="28"/>
          <w:lang w:eastAsia="en-US"/>
        </w:rPr>
        <w:t>процента.</w:t>
      </w:r>
    </w:p>
    <w:p w:rsidR="00646BE8" w:rsidRPr="00A70942" w:rsidRDefault="00646BE8" w:rsidP="00A709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0942">
        <w:rPr>
          <w:sz w:val="28"/>
          <w:szCs w:val="28"/>
        </w:rPr>
        <w:t xml:space="preserve">       Расходы  </w:t>
      </w:r>
      <w:r w:rsidRPr="00A70942">
        <w:rPr>
          <w:b/>
          <w:sz w:val="28"/>
          <w:szCs w:val="28"/>
        </w:rPr>
        <w:t>по разделу 02</w:t>
      </w:r>
      <w:r w:rsidR="00C776F4" w:rsidRPr="00A70942">
        <w:rPr>
          <w:b/>
          <w:sz w:val="28"/>
          <w:szCs w:val="28"/>
        </w:rPr>
        <w:t>00</w:t>
      </w:r>
      <w:r w:rsidRPr="00A70942">
        <w:rPr>
          <w:b/>
          <w:sz w:val="28"/>
          <w:szCs w:val="28"/>
        </w:rPr>
        <w:t xml:space="preserve"> « Национальная оборона» </w:t>
      </w:r>
      <w:r w:rsidRPr="00A70942">
        <w:rPr>
          <w:sz w:val="28"/>
          <w:szCs w:val="28"/>
        </w:rPr>
        <w:t>в отчетном периоде составили</w:t>
      </w:r>
      <w:r w:rsidR="00C776F4" w:rsidRPr="00A70942">
        <w:rPr>
          <w:sz w:val="28"/>
          <w:szCs w:val="28"/>
        </w:rPr>
        <w:t xml:space="preserve"> 1</w:t>
      </w:r>
      <w:r w:rsidR="000A652C">
        <w:rPr>
          <w:sz w:val="28"/>
          <w:szCs w:val="28"/>
        </w:rPr>
        <w:t> 455,2</w:t>
      </w:r>
      <w:r w:rsidR="00C776F4" w:rsidRPr="00A70942">
        <w:rPr>
          <w:sz w:val="28"/>
          <w:szCs w:val="28"/>
        </w:rPr>
        <w:t xml:space="preserve"> тыс. руб.</w:t>
      </w:r>
      <w:proofErr w:type="gramStart"/>
      <w:r w:rsidR="00C776F4" w:rsidRPr="00A70942">
        <w:rPr>
          <w:sz w:val="28"/>
          <w:szCs w:val="28"/>
        </w:rPr>
        <w:t xml:space="preserve"> </w:t>
      </w:r>
      <w:r w:rsidR="000A652C">
        <w:rPr>
          <w:sz w:val="28"/>
          <w:szCs w:val="28"/>
        </w:rPr>
        <w:t>,</w:t>
      </w:r>
      <w:proofErr w:type="gramEnd"/>
      <w:r w:rsidR="000A652C">
        <w:rPr>
          <w:sz w:val="28"/>
          <w:szCs w:val="28"/>
        </w:rPr>
        <w:t xml:space="preserve"> что на 181,2 тыс. руб. больше 2017 года</w:t>
      </w:r>
      <w:r w:rsidR="00C776F4" w:rsidRPr="00A70942">
        <w:rPr>
          <w:sz w:val="28"/>
          <w:szCs w:val="28"/>
        </w:rPr>
        <w:t>(201</w:t>
      </w:r>
      <w:r w:rsidR="000A652C">
        <w:rPr>
          <w:sz w:val="28"/>
          <w:szCs w:val="28"/>
        </w:rPr>
        <w:t>7</w:t>
      </w:r>
      <w:r w:rsidR="003C26DA" w:rsidRPr="00A70942">
        <w:rPr>
          <w:sz w:val="28"/>
          <w:szCs w:val="28"/>
        </w:rPr>
        <w:t>г.-</w:t>
      </w:r>
      <w:r w:rsidRPr="00A70942">
        <w:rPr>
          <w:sz w:val="28"/>
          <w:szCs w:val="28"/>
        </w:rPr>
        <w:t xml:space="preserve"> </w:t>
      </w:r>
      <w:r w:rsidR="00EB153D" w:rsidRPr="00A70942">
        <w:rPr>
          <w:sz w:val="28"/>
          <w:szCs w:val="28"/>
        </w:rPr>
        <w:t>12</w:t>
      </w:r>
      <w:r w:rsidR="000A652C">
        <w:rPr>
          <w:sz w:val="28"/>
          <w:szCs w:val="28"/>
        </w:rPr>
        <w:t>74,0</w:t>
      </w:r>
      <w:r w:rsidRPr="00A70942">
        <w:rPr>
          <w:sz w:val="28"/>
          <w:szCs w:val="28"/>
        </w:rPr>
        <w:t xml:space="preserve"> тыс. рублей</w:t>
      </w:r>
      <w:r w:rsidR="003C26DA" w:rsidRPr="00A70942">
        <w:rPr>
          <w:sz w:val="28"/>
          <w:szCs w:val="28"/>
        </w:rPr>
        <w:t>)</w:t>
      </w:r>
      <w:r w:rsidRPr="00A70942">
        <w:rPr>
          <w:sz w:val="28"/>
          <w:szCs w:val="28"/>
        </w:rPr>
        <w:t xml:space="preserve">  или 100,0 %. По данному разделу произведены расходы в виде субвенции</w:t>
      </w:r>
      <w:r w:rsidR="003C26DA" w:rsidRPr="00A70942">
        <w:rPr>
          <w:sz w:val="28"/>
          <w:szCs w:val="28"/>
        </w:rPr>
        <w:t xml:space="preserve"> из областного бюджета</w:t>
      </w:r>
      <w:r w:rsidRPr="00A70942">
        <w:rPr>
          <w:sz w:val="28"/>
          <w:szCs w:val="28"/>
        </w:rPr>
        <w:t xml:space="preserve"> бюджетам поселений по первичному воинскому учету на территориях, где отсутствуют военные комиссариаты.</w:t>
      </w:r>
    </w:p>
    <w:p w:rsidR="00224339" w:rsidRPr="00A70942" w:rsidRDefault="000A652C" w:rsidP="00A7094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909,5</w:t>
      </w:r>
      <w:r w:rsidR="00224339" w:rsidRPr="00A70942">
        <w:rPr>
          <w:rFonts w:eastAsiaTheme="minorHAnsi"/>
          <w:sz w:val="28"/>
          <w:szCs w:val="28"/>
          <w:lang w:eastAsia="en-US"/>
        </w:rPr>
        <w:t xml:space="preserve"> тыс. рублей - передано бюджетам поселений за счет субвенции из</w:t>
      </w:r>
      <w:r w:rsidR="00A70942">
        <w:rPr>
          <w:rFonts w:eastAsiaTheme="minorHAnsi"/>
          <w:sz w:val="28"/>
          <w:szCs w:val="28"/>
          <w:lang w:eastAsia="en-US"/>
        </w:rPr>
        <w:t xml:space="preserve"> </w:t>
      </w:r>
      <w:r w:rsidR="00224339" w:rsidRPr="00A70942">
        <w:rPr>
          <w:rFonts w:eastAsiaTheme="minorHAnsi"/>
          <w:sz w:val="28"/>
          <w:szCs w:val="28"/>
          <w:lang w:eastAsia="en-US"/>
        </w:rPr>
        <w:t>областного бюджета на осуществление первичного воинского учета.</w:t>
      </w:r>
    </w:p>
    <w:p w:rsidR="00224339" w:rsidRPr="00A70942" w:rsidRDefault="000A652C" w:rsidP="00A7094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545,7</w:t>
      </w:r>
      <w:r w:rsidR="00224339" w:rsidRPr="00A70942">
        <w:rPr>
          <w:rFonts w:eastAsiaTheme="minorHAnsi"/>
          <w:sz w:val="28"/>
          <w:szCs w:val="28"/>
          <w:lang w:eastAsia="en-US"/>
        </w:rPr>
        <w:t xml:space="preserve"> тыс. рублей - произведены расходы по содержанию 3-х штатных</w:t>
      </w:r>
      <w:r w:rsidR="00A70942">
        <w:rPr>
          <w:rFonts w:eastAsiaTheme="minorHAnsi"/>
          <w:sz w:val="28"/>
          <w:szCs w:val="28"/>
          <w:lang w:eastAsia="en-US"/>
        </w:rPr>
        <w:t xml:space="preserve"> </w:t>
      </w:r>
      <w:r w:rsidR="00224339" w:rsidRPr="00A70942">
        <w:rPr>
          <w:rFonts w:eastAsiaTheme="minorHAnsi"/>
          <w:sz w:val="28"/>
          <w:szCs w:val="28"/>
          <w:lang w:eastAsia="en-US"/>
        </w:rPr>
        <w:t>единиц военно-учетных работников, за счет иных межбюджетных</w:t>
      </w:r>
      <w:r w:rsidR="00A70942">
        <w:rPr>
          <w:rFonts w:eastAsiaTheme="minorHAnsi"/>
          <w:sz w:val="28"/>
          <w:szCs w:val="28"/>
          <w:lang w:eastAsia="en-US"/>
        </w:rPr>
        <w:t xml:space="preserve"> </w:t>
      </w:r>
      <w:r w:rsidR="00224339" w:rsidRPr="00A70942">
        <w:rPr>
          <w:rFonts w:eastAsiaTheme="minorHAnsi"/>
          <w:sz w:val="28"/>
          <w:szCs w:val="28"/>
          <w:lang w:eastAsia="en-US"/>
        </w:rPr>
        <w:t xml:space="preserve">трансфертов, полученных из бюджета </w:t>
      </w:r>
      <w:proofErr w:type="spellStart"/>
      <w:r w:rsidR="00224339" w:rsidRPr="00A70942">
        <w:rPr>
          <w:rFonts w:eastAsiaTheme="minorHAnsi"/>
          <w:sz w:val="28"/>
          <w:szCs w:val="28"/>
          <w:lang w:eastAsia="en-US"/>
        </w:rPr>
        <w:t>Клетнянского</w:t>
      </w:r>
      <w:proofErr w:type="spellEnd"/>
      <w:r w:rsidR="00224339" w:rsidRPr="00A70942">
        <w:rPr>
          <w:rFonts w:eastAsiaTheme="minorHAnsi"/>
          <w:sz w:val="28"/>
          <w:szCs w:val="28"/>
          <w:lang w:eastAsia="en-US"/>
        </w:rPr>
        <w:t xml:space="preserve"> городского поселения.</w:t>
      </w:r>
    </w:p>
    <w:p w:rsidR="00224339" w:rsidRPr="00A70942" w:rsidRDefault="00224339" w:rsidP="00A709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0942">
        <w:rPr>
          <w:rFonts w:eastAsiaTheme="minorHAnsi"/>
          <w:sz w:val="28"/>
          <w:szCs w:val="28"/>
          <w:lang w:eastAsia="en-US"/>
        </w:rPr>
        <w:t>Удельный вес в бюджете муниципального образования «</w:t>
      </w:r>
      <w:proofErr w:type="spellStart"/>
      <w:r w:rsidRPr="00A70942">
        <w:rPr>
          <w:rFonts w:eastAsiaTheme="minorHAnsi"/>
          <w:sz w:val="28"/>
          <w:szCs w:val="28"/>
          <w:lang w:eastAsia="en-US"/>
        </w:rPr>
        <w:t>Клетнянский</w:t>
      </w:r>
      <w:proofErr w:type="spellEnd"/>
      <w:r w:rsidR="00A70942">
        <w:rPr>
          <w:rFonts w:eastAsiaTheme="minorHAnsi"/>
          <w:sz w:val="28"/>
          <w:szCs w:val="28"/>
          <w:lang w:eastAsia="en-US"/>
        </w:rPr>
        <w:t xml:space="preserve"> </w:t>
      </w:r>
      <w:r w:rsidRPr="00A70942">
        <w:rPr>
          <w:rFonts w:eastAsiaTheme="minorHAnsi"/>
          <w:sz w:val="28"/>
          <w:szCs w:val="28"/>
          <w:lang w:eastAsia="en-US"/>
        </w:rPr>
        <w:t>муниципальный район» расходов по разделу составляет 0,5 процента.</w:t>
      </w:r>
    </w:p>
    <w:p w:rsidR="00646BE8" w:rsidRPr="00A70942" w:rsidRDefault="00646BE8" w:rsidP="00A70942">
      <w:pPr>
        <w:jc w:val="both"/>
        <w:rPr>
          <w:sz w:val="28"/>
          <w:szCs w:val="28"/>
        </w:rPr>
      </w:pPr>
      <w:r w:rsidRPr="00A70942">
        <w:rPr>
          <w:sz w:val="28"/>
          <w:szCs w:val="28"/>
        </w:rPr>
        <w:t xml:space="preserve">       Кассовые расходы </w:t>
      </w:r>
      <w:r w:rsidRPr="00A70942">
        <w:rPr>
          <w:b/>
          <w:sz w:val="28"/>
          <w:szCs w:val="28"/>
        </w:rPr>
        <w:t>по разделу 03</w:t>
      </w:r>
      <w:r w:rsidR="00C776F4" w:rsidRPr="00A70942">
        <w:rPr>
          <w:b/>
          <w:sz w:val="28"/>
          <w:szCs w:val="28"/>
        </w:rPr>
        <w:t>00</w:t>
      </w:r>
      <w:r w:rsidRPr="00A70942">
        <w:rPr>
          <w:b/>
          <w:sz w:val="28"/>
          <w:szCs w:val="28"/>
        </w:rPr>
        <w:t xml:space="preserve"> «Национальная безопасность и правоохранительная деятельность» </w:t>
      </w:r>
      <w:r w:rsidRPr="00A70942">
        <w:rPr>
          <w:sz w:val="28"/>
          <w:szCs w:val="28"/>
        </w:rPr>
        <w:t xml:space="preserve">в </w:t>
      </w:r>
      <w:r w:rsidR="00EB153D" w:rsidRPr="00A70942">
        <w:rPr>
          <w:sz w:val="28"/>
          <w:szCs w:val="28"/>
        </w:rPr>
        <w:t>201</w:t>
      </w:r>
      <w:r w:rsidR="000A652C">
        <w:rPr>
          <w:sz w:val="28"/>
          <w:szCs w:val="28"/>
        </w:rPr>
        <w:t>8</w:t>
      </w:r>
      <w:r w:rsidRPr="00A70942">
        <w:rPr>
          <w:sz w:val="28"/>
          <w:szCs w:val="28"/>
        </w:rPr>
        <w:t xml:space="preserve"> году составили </w:t>
      </w:r>
      <w:r w:rsidR="000A652C">
        <w:rPr>
          <w:sz w:val="28"/>
          <w:szCs w:val="28"/>
        </w:rPr>
        <w:t>2155,2 тыс. руб., что на 563,9 тыс. руб. больше 2017 года       (2017</w:t>
      </w:r>
      <w:r w:rsidR="006129D8" w:rsidRPr="00A70942">
        <w:rPr>
          <w:sz w:val="28"/>
          <w:szCs w:val="28"/>
        </w:rPr>
        <w:t>г.-</w:t>
      </w:r>
      <w:r w:rsidRPr="00A70942">
        <w:rPr>
          <w:sz w:val="28"/>
          <w:szCs w:val="28"/>
        </w:rPr>
        <w:t xml:space="preserve"> </w:t>
      </w:r>
      <w:r w:rsidR="00A51C86">
        <w:rPr>
          <w:sz w:val="28"/>
          <w:szCs w:val="28"/>
        </w:rPr>
        <w:t>1</w:t>
      </w:r>
      <w:r w:rsidR="000A652C">
        <w:rPr>
          <w:sz w:val="28"/>
          <w:szCs w:val="28"/>
        </w:rPr>
        <w:t> 591,3</w:t>
      </w:r>
      <w:r w:rsidRPr="00A70942">
        <w:rPr>
          <w:sz w:val="28"/>
          <w:szCs w:val="28"/>
        </w:rPr>
        <w:t xml:space="preserve"> тыс. рублей</w:t>
      </w:r>
      <w:r w:rsidR="006129D8" w:rsidRPr="00A70942">
        <w:rPr>
          <w:sz w:val="28"/>
          <w:szCs w:val="28"/>
        </w:rPr>
        <w:t>)</w:t>
      </w:r>
      <w:r w:rsidRPr="00A70942">
        <w:rPr>
          <w:sz w:val="28"/>
          <w:szCs w:val="28"/>
        </w:rPr>
        <w:t>. Расходы запланированы на содержание единой диспетчерской службы.</w:t>
      </w:r>
      <w:r w:rsidR="003F2E76">
        <w:rPr>
          <w:sz w:val="28"/>
          <w:szCs w:val="28"/>
        </w:rPr>
        <w:t xml:space="preserve"> В структуре расходов бюджета з</w:t>
      </w:r>
      <w:r w:rsidR="00B33C63">
        <w:rPr>
          <w:sz w:val="28"/>
          <w:szCs w:val="28"/>
        </w:rPr>
        <w:t>атраты по разделу составляют 0,8</w:t>
      </w:r>
      <w:r w:rsidR="003F2E76">
        <w:rPr>
          <w:sz w:val="28"/>
          <w:szCs w:val="28"/>
        </w:rPr>
        <w:t>%.</w:t>
      </w:r>
    </w:p>
    <w:p w:rsidR="005E1AA3" w:rsidRDefault="00646BE8" w:rsidP="00646BE8">
      <w:pPr>
        <w:jc w:val="both"/>
        <w:rPr>
          <w:sz w:val="28"/>
          <w:szCs w:val="28"/>
        </w:rPr>
      </w:pPr>
      <w:r w:rsidRPr="00A945F3">
        <w:rPr>
          <w:sz w:val="28"/>
          <w:szCs w:val="28"/>
        </w:rPr>
        <w:t xml:space="preserve">        Плановые годовые назначения </w:t>
      </w:r>
      <w:r w:rsidRPr="00A945F3">
        <w:rPr>
          <w:b/>
          <w:sz w:val="28"/>
          <w:szCs w:val="28"/>
        </w:rPr>
        <w:t>по разделу 04</w:t>
      </w:r>
      <w:r w:rsidR="00C776F4" w:rsidRPr="00A945F3">
        <w:rPr>
          <w:b/>
          <w:sz w:val="28"/>
          <w:szCs w:val="28"/>
        </w:rPr>
        <w:t>00</w:t>
      </w:r>
      <w:r w:rsidRPr="00A945F3">
        <w:rPr>
          <w:b/>
          <w:sz w:val="28"/>
          <w:szCs w:val="28"/>
        </w:rPr>
        <w:t xml:space="preserve"> «Национальная экономика»</w:t>
      </w:r>
      <w:r w:rsidRPr="00A945F3">
        <w:rPr>
          <w:sz w:val="28"/>
          <w:szCs w:val="28"/>
        </w:rPr>
        <w:t xml:space="preserve"> </w:t>
      </w:r>
      <w:r w:rsidR="006129D8" w:rsidRPr="00A945F3">
        <w:rPr>
          <w:sz w:val="28"/>
          <w:szCs w:val="28"/>
        </w:rPr>
        <w:t xml:space="preserve"> запланированы в сумме </w:t>
      </w:r>
      <w:r w:rsidR="00B33C63">
        <w:rPr>
          <w:sz w:val="28"/>
          <w:szCs w:val="28"/>
        </w:rPr>
        <w:t>9776,2</w:t>
      </w:r>
      <w:r w:rsidR="00992E46" w:rsidRPr="00A945F3">
        <w:rPr>
          <w:sz w:val="28"/>
          <w:szCs w:val="28"/>
        </w:rPr>
        <w:t xml:space="preserve"> тыс. руб. Израсходованы на сумму </w:t>
      </w:r>
      <w:r w:rsidR="00B33C63">
        <w:rPr>
          <w:sz w:val="28"/>
          <w:szCs w:val="28"/>
        </w:rPr>
        <w:t>9700,1 тыс. руб. или на 99,2</w:t>
      </w:r>
      <w:r w:rsidR="00992E46" w:rsidRPr="00A945F3">
        <w:rPr>
          <w:sz w:val="28"/>
          <w:szCs w:val="28"/>
        </w:rPr>
        <w:t>%</w:t>
      </w:r>
      <w:r w:rsidR="0067690D" w:rsidRPr="00A945F3">
        <w:rPr>
          <w:sz w:val="28"/>
          <w:szCs w:val="28"/>
        </w:rPr>
        <w:t>.</w:t>
      </w:r>
    </w:p>
    <w:p w:rsidR="00224339" w:rsidRDefault="00224339" w:rsidP="006A3AE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Неисполнение плановых показателей сложилось  по переданным полномочиям </w:t>
      </w:r>
      <w:r w:rsidR="003F2E76">
        <w:rPr>
          <w:rFonts w:eastAsiaTheme="minorHAnsi"/>
          <w:sz w:val="28"/>
          <w:szCs w:val="28"/>
          <w:lang w:eastAsia="en-US"/>
        </w:rPr>
        <w:t xml:space="preserve">администрациям сельских </w:t>
      </w:r>
      <w:r>
        <w:rPr>
          <w:rFonts w:eastAsiaTheme="minorHAnsi"/>
          <w:sz w:val="28"/>
          <w:szCs w:val="28"/>
          <w:lang w:eastAsia="en-US"/>
        </w:rPr>
        <w:t>поселени</w:t>
      </w:r>
      <w:r w:rsidR="003F2E76">
        <w:rPr>
          <w:rFonts w:eastAsiaTheme="minorHAnsi"/>
          <w:sz w:val="28"/>
          <w:szCs w:val="28"/>
          <w:lang w:eastAsia="en-US"/>
        </w:rPr>
        <w:t>й на дорожную деятельность</w:t>
      </w:r>
      <w:r w:rsidR="00B33C63">
        <w:rPr>
          <w:rFonts w:eastAsiaTheme="minorHAnsi"/>
          <w:sz w:val="28"/>
          <w:szCs w:val="28"/>
          <w:lang w:eastAsia="en-US"/>
        </w:rPr>
        <w:t>. К уровню 2017 года объем расходов снизился на 377,2 тыс. руб</w:t>
      </w:r>
      <w:r>
        <w:rPr>
          <w:rFonts w:eastAsiaTheme="minorHAnsi"/>
          <w:sz w:val="28"/>
          <w:szCs w:val="28"/>
          <w:lang w:eastAsia="en-US"/>
        </w:rPr>
        <w:t>. В структуре расходов бюджета з</w:t>
      </w:r>
      <w:r w:rsidR="009B6480">
        <w:rPr>
          <w:rFonts w:eastAsiaTheme="minorHAnsi"/>
          <w:sz w:val="28"/>
          <w:szCs w:val="28"/>
          <w:lang w:eastAsia="en-US"/>
        </w:rPr>
        <w:t>атраты по разделу составляют 4,2</w:t>
      </w:r>
      <w:r w:rsidR="006A3AE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процента.</w:t>
      </w:r>
    </w:p>
    <w:p w:rsidR="009B6480" w:rsidRDefault="009B6480" w:rsidP="006A3AE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201</w:t>
      </w:r>
      <w:r w:rsidR="00B33C63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24339">
        <w:rPr>
          <w:rFonts w:eastAsiaTheme="minorHAnsi"/>
          <w:sz w:val="28"/>
          <w:szCs w:val="28"/>
          <w:lang w:eastAsia="en-US"/>
        </w:rPr>
        <w:t xml:space="preserve"> год</w:t>
      </w:r>
      <w:r>
        <w:rPr>
          <w:rFonts w:eastAsiaTheme="minorHAnsi"/>
          <w:sz w:val="28"/>
          <w:szCs w:val="28"/>
          <w:lang w:eastAsia="en-US"/>
        </w:rPr>
        <w:t>у</w:t>
      </w:r>
      <w:r w:rsidR="00224339">
        <w:rPr>
          <w:rFonts w:eastAsiaTheme="minorHAnsi"/>
          <w:sz w:val="28"/>
          <w:szCs w:val="28"/>
          <w:lang w:eastAsia="en-US"/>
        </w:rPr>
        <w:t xml:space="preserve"> выплата компенсации транспортным</w:t>
      </w:r>
      <w:r w:rsidR="006A3AE1">
        <w:rPr>
          <w:rFonts w:eastAsiaTheme="minorHAnsi"/>
          <w:sz w:val="28"/>
          <w:szCs w:val="28"/>
          <w:lang w:eastAsia="en-US"/>
        </w:rPr>
        <w:t xml:space="preserve"> </w:t>
      </w:r>
      <w:r w:rsidR="00224339">
        <w:rPr>
          <w:rFonts w:eastAsiaTheme="minorHAnsi"/>
          <w:sz w:val="28"/>
          <w:szCs w:val="28"/>
          <w:lang w:eastAsia="en-US"/>
        </w:rPr>
        <w:t>организациям части потерь в доходах, возникающих в результате</w:t>
      </w:r>
      <w:r w:rsidR="006A3AE1">
        <w:rPr>
          <w:rFonts w:eastAsiaTheme="minorHAnsi"/>
          <w:sz w:val="28"/>
          <w:szCs w:val="28"/>
          <w:lang w:eastAsia="en-US"/>
        </w:rPr>
        <w:t xml:space="preserve"> </w:t>
      </w:r>
      <w:r w:rsidR="00224339">
        <w:rPr>
          <w:rFonts w:eastAsiaTheme="minorHAnsi"/>
          <w:sz w:val="28"/>
          <w:szCs w:val="28"/>
          <w:lang w:eastAsia="en-US"/>
        </w:rPr>
        <w:t>регулирования тарифов на перевозку пассажиров автомобильным</w:t>
      </w:r>
      <w:r w:rsidR="006A3AE1">
        <w:rPr>
          <w:rFonts w:eastAsiaTheme="minorHAnsi"/>
          <w:sz w:val="28"/>
          <w:szCs w:val="28"/>
          <w:lang w:eastAsia="en-US"/>
        </w:rPr>
        <w:t xml:space="preserve"> </w:t>
      </w:r>
      <w:r w:rsidR="00224339">
        <w:rPr>
          <w:rFonts w:eastAsiaTheme="minorHAnsi"/>
          <w:sz w:val="28"/>
          <w:szCs w:val="28"/>
          <w:lang w:eastAsia="en-US"/>
        </w:rPr>
        <w:t>пассажирским транспортом по внутрирайонным маршрутам регулярных</w:t>
      </w:r>
      <w:r w:rsidR="006A3AE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перевозок,</w:t>
      </w:r>
      <w:r w:rsidR="00B33C6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осуществлялась за счет средств</w:t>
      </w:r>
      <w:r w:rsidR="00224339">
        <w:rPr>
          <w:rFonts w:eastAsiaTheme="minorHAnsi"/>
          <w:sz w:val="28"/>
          <w:szCs w:val="28"/>
          <w:lang w:eastAsia="en-US"/>
        </w:rPr>
        <w:t xml:space="preserve"> районного бюджета</w:t>
      </w:r>
      <w:r>
        <w:rPr>
          <w:rFonts w:eastAsiaTheme="minorHAnsi"/>
          <w:sz w:val="28"/>
          <w:szCs w:val="28"/>
          <w:lang w:eastAsia="en-US"/>
        </w:rPr>
        <w:t xml:space="preserve"> на сумму </w:t>
      </w:r>
      <w:r w:rsidR="00B33C63">
        <w:rPr>
          <w:rFonts w:eastAsiaTheme="minorHAnsi"/>
          <w:sz w:val="28"/>
          <w:szCs w:val="28"/>
          <w:lang w:eastAsia="en-US"/>
        </w:rPr>
        <w:t>2 058,2</w:t>
      </w:r>
      <w:r>
        <w:rPr>
          <w:rFonts w:eastAsiaTheme="minorHAnsi"/>
          <w:sz w:val="28"/>
          <w:szCs w:val="28"/>
          <w:lang w:eastAsia="en-US"/>
        </w:rPr>
        <w:t xml:space="preserve"> тыс. руб., что на </w:t>
      </w:r>
      <w:r w:rsidR="00B33C63">
        <w:rPr>
          <w:rFonts w:eastAsiaTheme="minorHAnsi"/>
          <w:sz w:val="28"/>
          <w:szCs w:val="28"/>
          <w:lang w:eastAsia="en-US"/>
        </w:rPr>
        <w:t>182,8</w:t>
      </w:r>
      <w:r>
        <w:rPr>
          <w:rFonts w:eastAsiaTheme="minorHAnsi"/>
          <w:sz w:val="28"/>
          <w:szCs w:val="28"/>
          <w:lang w:eastAsia="en-US"/>
        </w:rPr>
        <w:t xml:space="preserve"> тыс. руб. </w:t>
      </w:r>
      <w:r w:rsidR="00B33C63">
        <w:rPr>
          <w:rFonts w:eastAsiaTheme="minorHAnsi"/>
          <w:sz w:val="28"/>
          <w:szCs w:val="28"/>
          <w:lang w:eastAsia="en-US"/>
        </w:rPr>
        <w:t>больше по сравнению с 2017</w:t>
      </w:r>
      <w:r>
        <w:rPr>
          <w:rFonts w:eastAsiaTheme="minorHAnsi"/>
          <w:sz w:val="28"/>
          <w:szCs w:val="28"/>
          <w:lang w:eastAsia="en-US"/>
        </w:rPr>
        <w:t xml:space="preserve"> годом.</w:t>
      </w:r>
    </w:p>
    <w:p w:rsidR="00AB2F6D" w:rsidRDefault="009B6480" w:rsidP="006A3AE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</w:t>
      </w:r>
      <w:r w:rsidR="00844C3E">
        <w:rPr>
          <w:rFonts w:eastAsiaTheme="minorHAnsi"/>
          <w:sz w:val="28"/>
          <w:szCs w:val="28"/>
          <w:lang w:eastAsia="en-US"/>
        </w:rPr>
        <w:t xml:space="preserve">    </w:t>
      </w:r>
      <w:r w:rsidR="00224339">
        <w:rPr>
          <w:rFonts w:eastAsiaTheme="minorHAnsi"/>
          <w:sz w:val="28"/>
          <w:szCs w:val="28"/>
          <w:lang w:eastAsia="en-US"/>
        </w:rPr>
        <w:t>Расходы бюджета на дорожное хозяйство</w:t>
      </w:r>
      <w:r w:rsidR="00AB2F6D">
        <w:rPr>
          <w:rFonts w:eastAsiaTheme="minorHAnsi"/>
          <w:sz w:val="28"/>
          <w:szCs w:val="28"/>
          <w:lang w:eastAsia="en-US"/>
        </w:rPr>
        <w:t xml:space="preserve"> по переданным сельским поселениям полномочиям муниципального района в области дорожной деятельности  составили 7</w:t>
      </w:r>
      <w:r w:rsidR="00B33C63">
        <w:rPr>
          <w:rFonts w:eastAsiaTheme="minorHAnsi"/>
          <w:sz w:val="28"/>
          <w:szCs w:val="28"/>
          <w:lang w:eastAsia="en-US"/>
        </w:rPr>
        <w:t> 097,6</w:t>
      </w:r>
      <w:r w:rsidR="00224339">
        <w:rPr>
          <w:rFonts w:eastAsiaTheme="minorHAnsi"/>
          <w:sz w:val="28"/>
          <w:szCs w:val="28"/>
          <w:lang w:eastAsia="en-US"/>
        </w:rPr>
        <w:t xml:space="preserve"> тыс. рублей</w:t>
      </w:r>
      <w:r w:rsidR="006A3AE1">
        <w:rPr>
          <w:rFonts w:eastAsiaTheme="minorHAnsi"/>
          <w:sz w:val="28"/>
          <w:szCs w:val="28"/>
          <w:lang w:eastAsia="en-US"/>
        </w:rPr>
        <w:t xml:space="preserve"> </w:t>
      </w:r>
      <w:r w:rsidR="00224339">
        <w:rPr>
          <w:rFonts w:eastAsiaTheme="minorHAnsi"/>
          <w:sz w:val="28"/>
          <w:szCs w:val="28"/>
          <w:lang w:eastAsia="en-US"/>
        </w:rPr>
        <w:t xml:space="preserve">при плане </w:t>
      </w:r>
      <w:r w:rsidR="00B33C63">
        <w:rPr>
          <w:rFonts w:eastAsiaTheme="minorHAnsi"/>
          <w:sz w:val="28"/>
          <w:szCs w:val="28"/>
          <w:lang w:eastAsia="en-US"/>
        </w:rPr>
        <w:t>7173,7</w:t>
      </w:r>
      <w:r w:rsidR="00224339">
        <w:rPr>
          <w:rFonts w:eastAsiaTheme="minorHAnsi"/>
          <w:sz w:val="28"/>
          <w:szCs w:val="28"/>
          <w:lang w:eastAsia="en-US"/>
        </w:rPr>
        <w:t xml:space="preserve"> тыс. рублей</w:t>
      </w:r>
      <w:r w:rsidR="00B33C63">
        <w:rPr>
          <w:rFonts w:eastAsiaTheme="minorHAnsi"/>
          <w:sz w:val="28"/>
          <w:szCs w:val="28"/>
          <w:lang w:eastAsia="en-US"/>
        </w:rPr>
        <w:t xml:space="preserve"> или 98,9</w:t>
      </w:r>
      <w:r w:rsidR="00AB2F6D">
        <w:rPr>
          <w:rFonts w:eastAsiaTheme="minorHAnsi"/>
          <w:sz w:val="28"/>
          <w:szCs w:val="28"/>
          <w:lang w:eastAsia="en-US"/>
        </w:rPr>
        <w:t xml:space="preserve">% , что на </w:t>
      </w:r>
      <w:r w:rsidR="00B33C63">
        <w:rPr>
          <w:rFonts w:eastAsiaTheme="minorHAnsi"/>
          <w:sz w:val="28"/>
          <w:szCs w:val="28"/>
          <w:lang w:eastAsia="en-US"/>
        </w:rPr>
        <w:t>641,5</w:t>
      </w:r>
      <w:r w:rsidR="00AB2F6D">
        <w:rPr>
          <w:rFonts w:eastAsiaTheme="minorHAnsi"/>
          <w:sz w:val="28"/>
          <w:szCs w:val="28"/>
          <w:lang w:eastAsia="en-US"/>
        </w:rPr>
        <w:t xml:space="preserve"> тыс. руб.</w:t>
      </w:r>
      <w:r w:rsidR="00B33C63">
        <w:rPr>
          <w:rFonts w:eastAsiaTheme="minorHAnsi"/>
          <w:sz w:val="28"/>
          <w:szCs w:val="28"/>
          <w:lang w:eastAsia="en-US"/>
        </w:rPr>
        <w:t xml:space="preserve"> мен</w:t>
      </w:r>
      <w:r w:rsidR="00AB2F6D">
        <w:rPr>
          <w:rFonts w:eastAsiaTheme="minorHAnsi"/>
          <w:sz w:val="28"/>
          <w:szCs w:val="28"/>
          <w:lang w:eastAsia="en-US"/>
        </w:rPr>
        <w:t>ьше уровня 201</w:t>
      </w:r>
      <w:r w:rsidR="00B33C63">
        <w:rPr>
          <w:rFonts w:eastAsiaTheme="minorHAnsi"/>
          <w:sz w:val="28"/>
          <w:szCs w:val="28"/>
          <w:lang w:eastAsia="en-US"/>
        </w:rPr>
        <w:t>7</w:t>
      </w:r>
      <w:r w:rsidR="00AB2F6D">
        <w:rPr>
          <w:rFonts w:eastAsiaTheme="minorHAnsi"/>
          <w:sz w:val="28"/>
          <w:szCs w:val="28"/>
          <w:lang w:eastAsia="en-US"/>
        </w:rPr>
        <w:t>г.</w:t>
      </w:r>
    </w:p>
    <w:p w:rsidR="00B33C63" w:rsidRDefault="00B33C63" w:rsidP="006A3AE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На разработку документов стратегического планирован</w:t>
      </w:r>
      <w:r w:rsidR="00874879">
        <w:rPr>
          <w:rFonts w:eastAsiaTheme="minorHAnsi"/>
          <w:sz w:val="28"/>
          <w:szCs w:val="28"/>
          <w:lang w:eastAsia="en-US"/>
        </w:rPr>
        <w:t xml:space="preserve">ия и прогнозирования экономики </w:t>
      </w:r>
      <w:proofErr w:type="spellStart"/>
      <w:r w:rsidR="00874879">
        <w:rPr>
          <w:rFonts w:eastAsiaTheme="minorHAnsi"/>
          <w:sz w:val="28"/>
          <w:szCs w:val="28"/>
          <w:lang w:eastAsia="en-US"/>
        </w:rPr>
        <w:t>К</w:t>
      </w:r>
      <w:r>
        <w:rPr>
          <w:rFonts w:eastAsiaTheme="minorHAnsi"/>
          <w:sz w:val="28"/>
          <w:szCs w:val="28"/>
          <w:lang w:eastAsia="en-US"/>
        </w:rPr>
        <w:t>летнянского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района было направлено 300,0 тыс. руб.</w:t>
      </w:r>
    </w:p>
    <w:p w:rsidR="00844C3E" w:rsidRDefault="00646BE8" w:rsidP="00844C3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945F3">
        <w:rPr>
          <w:sz w:val="28"/>
          <w:szCs w:val="28"/>
        </w:rPr>
        <w:t xml:space="preserve">- по </w:t>
      </w:r>
      <w:r w:rsidRPr="00A945F3">
        <w:rPr>
          <w:b/>
          <w:sz w:val="28"/>
          <w:szCs w:val="28"/>
        </w:rPr>
        <w:t>подразделу 0412</w:t>
      </w:r>
      <w:r w:rsidR="00844C3E">
        <w:rPr>
          <w:rFonts w:eastAsiaTheme="minorHAnsi"/>
          <w:sz w:val="28"/>
          <w:szCs w:val="28"/>
          <w:lang w:eastAsia="en-US"/>
        </w:rPr>
        <w:t xml:space="preserve">  расходы на осуществление отдельных государственных полномочий Брянской области в области охраны труда составили 15</w:t>
      </w:r>
      <w:r w:rsidR="00B33C63">
        <w:rPr>
          <w:rFonts w:eastAsiaTheme="minorHAnsi"/>
          <w:sz w:val="28"/>
          <w:szCs w:val="28"/>
          <w:lang w:eastAsia="en-US"/>
        </w:rPr>
        <w:t>6,3</w:t>
      </w:r>
      <w:r w:rsidR="00844C3E">
        <w:rPr>
          <w:rFonts w:eastAsiaTheme="minorHAnsi"/>
          <w:sz w:val="28"/>
          <w:szCs w:val="28"/>
          <w:lang w:eastAsia="en-US"/>
        </w:rPr>
        <w:t xml:space="preserve"> тыс. руб., направленные на содержание 0.5 ставки специалиста по охране труд</w:t>
      </w:r>
      <w:r w:rsidR="00B33C63">
        <w:rPr>
          <w:rFonts w:eastAsiaTheme="minorHAnsi"/>
          <w:sz w:val="28"/>
          <w:szCs w:val="28"/>
          <w:lang w:eastAsia="en-US"/>
        </w:rPr>
        <w:t>а, что соответствует уровню 2017</w:t>
      </w:r>
      <w:r w:rsidR="00844C3E">
        <w:rPr>
          <w:rFonts w:eastAsiaTheme="minorHAnsi"/>
          <w:sz w:val="28"/>
          <w:szCs w:val="28"/>
          <w:lang w:eastAsia="en-US"/>
        </w:rPr>
        <w:t xml:space="preserve"> года.</w:t>
      </w:r>
    </w:p>
    <w:p w:rsidR="00443D36" w:rsidRDefault="00646BE8" w:rsidP="006A3AE1">
      <w:pPr>
        <w:spacing w:line="281" w:lineRule="auto"/>
        <w:ind w:firstLine="709"/>
        <w:jc w:val="both"/>
        <w:rPr>
          <w:spacing w:val="6"/>
          <w:sz w:val="28"/>
          <w:szCs w:val="28"/>
        </w:rPr>
      </w:pPr>
      <w:r w:rsidRPr="00A945F3">
        <w:rPr>
          <w:sz w:val="28"/>
          <w:szCs w:val="28"/>
        </w:rPr>
        <w:t xml:space="preserve">По разделу </w:t>
      </w:r>
      <w:r w:rsidRPr="00A945F3">
        <w:rPr>
          <w:b/>
          <w:sz w:val="28"/>
          <w:szCs w:val="28"/>
        </w:rPr>
        <w:t xml:space="preserve">05 « Жилищно-коммунальное хозяйство» </w:t>
      </w:r>
      <w:r w:rsidR="00B33C63" w:rsidRPr="00B33C63">
        <w:rPr>
          <w:sz w:val="28"/>
          <w:szCs w:val="28"/>
        </w:rPr>
        <w:t>расходы</w:t>
      </w:r>
      <w:r w:rsidR="00B33C63">
        <w:rPr>
          <w:spacing w:val="6"/>
          <w:sz w:val="28"/>
          <w:szCs w:val="28"/>
        </w:rPr>
        <w:t xml:space="preserve"> составили 8484,7 тыс. руб., или</w:t>
      </w:r>
      <w:r w:rsidR="00474020" w:rsidRPr="00A945F3">
        <w:rPr>
          <w:spacing w:val="6"/>
          <w:sz w:val="28"/>
          <w:szCs w:val="28"/>
        </w:rPr>
        <w:t xml:space="preserve"> </w:t>
      </w:r>
      <w:r w:rsidR="00844C3E">
        <w:rPr>
          <w:spacing w:val="6"/>
          <w:sz w:val="28"/>
          <w:szCs w:val="28"/>
        </w:rPr>
        <w:t>98,</w:t>
      </w:r>
      <w:r w:rsidR="00B33C63">
        <w:rPr>
          <w:spacing w:val="6"/>
          <w:sz w:val="28"/>
          <w:szCs w:val="28"/>
        </w:rPr>
        <w:t>4</w:t>
      </w:r>
      <w:r w:rsidR="006D070C" w:rsidRPr="00A945F3">
        <w:rPr>
          <w:spacing w:val="6"/>
          <w:sz w:val="28"/>
          <w:szCs w:val="28"/>
        </w:rPr>
        <w:t xml:space="preserve">% </w:t>
      </w:r>
      <w:r w:rsidR="00B33C63">
        <w:rPr>
          <w:spacing w:val="6"/>
          <w:sz w:val="28"/>
          <w:szCs w:val="28"/>
        </w:rPr>
        <w:t>к плановым назначениям</w:t>
      </w:r>
      <w:proofErr w:type="gramStart"/>
      <w:r w:rsidR="00B33C63">
        <w:rPr>
          <w:spacing w:val="6"/>
          <w:sz w:val="28"/>
          <w:szCs w:val="28"/>
        </w:rPr>
        <w:t xml:space="preserve"> </w:t>
      </w:r>
      <w:r w:rsidR="00844C3E">
        <w:rPr>
          <w:spacing w:val="6"/>
          <w:sz w:val="28"/>
          <w:szCs w:val="28"/>
        </w:rPr>
        <w:t>,</w:t>
      </w:r>
      <w:proofErr w:type="gramEnd"/>
      <w:r w:rsidR="00844C3E">
        <w:rPr>
          <w:spacing w:val="6"/>
          <w:sz w:val="28"/>
          <w:szCs w:val="28"/>
        </w:rPr>
        <w:t xml:space="preserve"> что на </w:t>
      </w:r>
      <w:r w:rsidR="00B33C63">
        <w:rPr>
          <w:spacing w:val="6"/>
          <w:sz w:val="28"/>
          <w:szCs w:val="28"/>
        </w:rPr>
        <w:t>3 829,6</w:t>
      </w:r>
      <w:r w:rsidR="006D070C" w:rsidRPr="00A945F3">
        <w:rPr>
          <w:spacing w:val="6"/>
          <w:sz w:val="28"/>
          <w:szCs w:val="28"/>
        </w:rPr>
        <w:t xml:space="preserve"> тыс. руб. </w:t>
      </w:r>
      <w:r w:rsidR="00844C3E">
        <w:rPr>
          <w:spacing w:val="6"/>
          <w:sz w:val="28"/>
          <w:szCs w:val="28"/>
        </w:rPr>
        <w:t>больше уровня 201</w:t>
      </w:r>
      <w:r w:rsidR="00B33C63">
        <w:rPr>
          <w:spacing w:val="6"/>
          <w:sz w:val="28"/>
          <w:szCs w:val="28"/>
        </w:rPr>
        <w:t>7</w:t>
      </w:r>
      <w:r w:rsidR="006D070C" w:rsidRPr="00A945F3">
        <w:rPr>
          <w:spacing w:val="6"/>
          <w:sz w:val="28"/>
          <w:szCs w:val="28"/>
        </w:rPr>
        <w:t>г.</w:t>
      </w:r>
    </w:p>
    <w:p w:rsidR="00224339" w:rsidRDefault="00224339" w:rsidP="0022433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По подразделу «Жил</w:t>
      </w:r>
      <w:r w:rsidR="00844C3E">
        <w:rPr>
          <w:rFonts w:eastAsiaTheme="minorHAnsi"/>
          <w:sz w:val="28"/>
          <w:szCs w:val="28"/>
          <w:lang w:eastAsia="en-US"/>
        </w:rPr>
        <w:t xml:space="preserve">ищное хозяйство» при плане </w:t>
      </w:r>
      <w:r w:rsidR="00B33C63">
        <w:rPr>
          <w:rFonts w:eastAsiaTheme="minorHAnsi"/>
          <w:sz w:val="28"/>
          <w:szCs w:val="28"/>
          <w:lang w:eastAsia="en-US"/>
        </w:rPr>
        <w:t>257,7</w:t>
      </w:r>
      <w:r>
        <w:rPr>
          <w:rFonts w:eastAsiaTheme="minorHAnsi"/>
          <w:sz w:val="28"/>
          <w:szCs w:val="28"/>
          <w:lang w:eastAsia="en-US"/>
        </w:rPr>
        <w:t xml:space="preserve"> тыс</w:t>
      </w:r>
      <w:r w:rsidR="00B33C63">
        <w:rPr>
          <w:rFonts w:eastAsiaTheme="minorHAnsi"/>
          <w:sz w:val="28"/>
          <w:szCs w:val="28"/>
          <w:lang w:eastAsia="en-US"/>
        </w:rPr>
        <w:t>. рублей расходы составили 135,0</w:t>
      </w:r>
      <w:r>
        <w:rPr>
          <w:rFonts w:eastAsiaTheme="minorHAnsi"/>
          <w:sz w:val="28"/>
          <w:szCs w:val="28"/>
          <w:lang w:eastAsia="en-US"/>
        </w:rPr>
        <w:t xml:space="preserve"> тыс. рублей, из них взносы за ремонт муниципального жилищного фонда в Региональный Фонд капитального ремонта, в части муниципального жилищного фонда, включенного в Региональную программу</w:t>
      </w:r>
      <w:r w:rsidR="00844C3E">
        <w:rPr>
          <w:rFonts w:eastAsiaTheme="minorHAnsi"/>
          <w:sz w:val="28"/>
          <w:szCs w:val="28"/>
          <w:lang w:eastAsia="en-US"/>
        </w:rPr>
        <w:t xml:space="preserve"> капитального ремонта жилья </w:t>
      </w:r>
      <w:r w:rsidR="00B33C63">
        <w:rPr>
          <w:rFonts w:eastAsiaTheme="minorHAnsi"/>
          <w:sz w:val="28"/>
          <w:szCs w:val="28"/>
          <w:lang w:eastAsia="en-US"/>
        </w:rPr>
        <w:t>124,7</w:t>
      </w:r>
      <w:r>
        <w:rPr>
          <w:rFonts w:eastAsiaTheme="minorHAnsi"/>
          <w:sz w:val="28"/>
          <w:szCs w:val="28"/>
          <w:lang w:eastAsia="en-US"/>
        </w:rPr>
        <w:t xml:space="preserve"> тыс. рублей, что на </w:t>
      </w:r>
      <w:r w:rsidR="00B33C63">
        <w:rPr>
          <w:rFonts w:eastAsiaTheme="minorHAnsi"/>
          <w:sz w:val="28"/>
          <w:szCs w:val="28"/>
          <w:lang w:eastAsia="en-US"/>
        </w:rPr>
        <w:t>61,4</w:t>
      </w:r>
      <w:r>
        <w:rPr>
          <w:rFonts w:eastAsiaTheme="minorHAnsi"/>
          <w:sz w:val="28"/>
          <w:szCs w:val="28"/>
          <w:lang w:eastAsia="en-US"/>
        </w:rPr>
        <w:t xml:space="preserve"> тыс. рублей больше </w:t>
      </w:r>
      <w:r w:rsidR="00844C3E">
        <w:rPr>
          <w:rFonts w:eastAsiaTheme="minorHAnsi"/>
          <w:sz w:val="28"/>
          <w:szCs w:val="28"/>
          <w:lang w:eastAsia="en-US"/>
        </w:rPr>
        <w:t xml:space="preserve">уровня </w:t>
      </w:r>
      <w:r>
        <w:rPr>
          <w:rFonts w:eastAsiaTheme="minorHAnsi"/>
          <w:sz w:val="28"/>
          <w:szCs w:val="28"/>
          <w:lang w:eastAsia="en-US"/>
        </w:rPr>
        <w:t>201</w:t>
      </w:r>
      <w:r w:rsidR="00B33C63">
        <w:rPr>
          <w:rFonts w:eastAsiaTheme="minorHAnsi"/>
          <w:sz w:val="28"/>
          <w:szCs w:val="28"/>
          <w:lang w:eastAsia="en-US"/>
        </w:rPr>
        <w:t>7</w:t>
      </w:r>
      <w:r>
        <w:rPr>
          <w:rFonts w:eastAsiaTheme="minorHAnsi"/>
          <w:sz w:val="28"/>
          <w:szCs w:val="28"/>
          <w:lang w:eastAsia="en-US"/>
        </w:rPr>
        <w:t xml:space="preserve"> года;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по переданным полномочиям бюджетам поселений на обеспечение проживающих в поселении и нуждающихся в жилых помещениях малоимущих граждан в соответствии с</w:t>
      </w:r>
      <w:r w:rsidR="00A5327E">
        <w:rPr>
          <w:rFonts w:eastAsiaTheme="minorHAnsi"/>
          <w:sz w:val="28"/>
          <w:szCs w:val="28"/>
          <w:lang w:eastAsia="en-US"/>
        </w:rPr>
        <w:t xml:space="preserve"> заключенными Соглашениями 10,3 </w:t>
      </w:r>
      <w:r>
        <w:rPr>
          <w:rFonts w:eastAsiaTheme="minorHAnsi"/>
          <w:sz w:val="28"/>
          <w:szCs w:val="28"/>
          <w:lang w:eastAsia="en-US"/>
        </w:rPr>
        <w:t>тыс. рублей или</w:t>
      </w:r>
      <w:r w:rsidR="00844C3E">
        <w:rPr>
          <w:rFonts w:eastAsiaTheme="minorHAnsi"/>
          <w:sz w:val="28"/>
          <w:szCs w:val="28"/>
          <w:lang w:eastAsia="en-US"/>
        </w:rPr>
        <w:t xml:space="preserve"> на </w:t>
      </w:r>
      <w:r w:rsidR="00A5327E">
        <w:rPr>
          <w:rFonts w:eastAsiaTheme="minorHAnsi"/>
          <w:sz w:val="28"/>
          <w:szCs w:val="28"/>
          <w:lang w:eastAsia="en-US"/>
        </w:rPr>
        <w:t>121,3 тыс. рублей мен</w:t>
      </w:r>
      <w:r w:rsidR="00844C3E">
        <w:rPr>
          <w:rFonts w:eastAsiaTheme="minorHAnsi"/>
          <w:sz w:val="28"/>
          <w:szCs w:val="28"/>
          <w:lang w:eastAsia="en-US"/>
        </w:rPr>
        <w:t>ьше, чем в 201</w:t>
      </w:r>
      <w:r w:rsidR="00A5327E">
        <w:rPr>
          <w:rFonts w:eastAsiaTheme="minorHAnsi"/>
          <w:sz w:val="28"/>
          <w:szCs w:val="28"/>
          <w:lang w:eastAsia="en-US"/>
        </w:rPr>
        <w:t>7</w:t>
      </w:r>
      <w:r>
        <w:rPr>
          <w:rFonts w:eastAsiaTheme="minorHAnsi"/>
          <w:sz w:val="28"/>
          <w:szCs w:val="28"/>
          <w:lang w:eastAsia="en-US"/>
        </w:rPr>
        <w:t>году.</w:t>
      </w:r>
    </w:p>
    <w:p w:rsidR="00D84A0F" w:rsidRDefault="00224339" w:rsidP="0022433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 подразделу «Коммунальное хозяйство» из бюджета направлено </w:t>
      </w:r>
      <w:r w:rsidR="008B7786">
        <w:rPr>
          <w:rFonts w:eastAsiaTheme="minorHAnsi"/>
          <w:sz w:val="28"/>
          <w:szCs w:val="28"/>
          <w:lang w:eastAsia="en-US"/>
        </w:rPr>
        <w:t>8349,8</w:t>
      </w:r>
      <w:r>
        <w:rPr>
          <w:rFonts w:eastAsiaTheme="minorHAnsi"/>
          <w:sz w:val="28"/>
          <w:szCs w:val="28"/>
          <w:lang w:eastAsia="en-US"/>
        </w:rPr>
        <w:t xml:space="preserve"> тыс. рублей, из них</w:t>
      </w:r>
    </w:p>
    <w:p w:rsidR="00224339" w:rsidRDefault="00D84A0F" w:rsidP="008B778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844C3E">
        <w:rPr>
          <w:rFonts w:eastAsiaTheme="minorHAnsi"/>
          <w:sz w:val="28"/>
          <w:szCs w:val="28"/>
          <w:lang w:eastAsia="en-US"/>
        </w:rPr>
        <w:t xml:space="preserve"> </w:t>
      </w:r>
      <w:r w:rsidR="008B7786">
        <w:rPr>
          <w:rFonts w:eastAsiaTheme="minorHAnsi"/>
          <w:sz w:val="28"/>
          <w:szCs w:val="28"/>
          <w:lang w:eastAsia="en-US"/>
        </w:rPr>
        <w:t xml:space="preserve">6 902,3 тыс. руб. – на реконструкцию водопроводных сетей </w:t>
      </w:r>
      <w:proofErr w:type="gramStart"/>
      <w:r w:rsidR="008B7786">
        <w:rPr>
          <w:rFonts w:eastAsiaTheme="minorHAnsi"/>
          <w:sz w:val="28"/>
          <w:szCs w:val="28"/>
          <w:lang w:eastAsia="en-US"/>
        </w:rPr>
        <w:t>в</w:t>
      </w:r>
      <w:proofErr w:type="gramEnd"/>
      <w:r w:rsidR="008B7786">
        <w:rPr>
          <w:rFonts w:eastAsiaTheme="minorHAnsi"/>
          <w:sz w:val="28"/>
          <w:szCs w:val="28"/>
          <w:lang w:eastAsia="en-US"/>
        </w:rPr>
        <w:t xml:space="preserve"> с. </w:t>
      </w:r>
      <w:proofErr w:type="spellStart"/>
      <w:r w:rsidR="008B7786">
        <w:rPr>
          <w:rFonts w:eastAsiaTheme="minorHAnsi"/>
          <w:sz w:val="28"/>
          <w:szCs w:val="28"/>
          <w:lang w:eastAsia="en-US"/>
        </w:rPr>
        <w:t>Лутна</w:t>
      </w:r>
      <w:proofErr w:type="spellEnd"/>
      <w:r w:rsidR="008B7786">
        <w:rPr>
          <w:rFonts w:eastAsiaTheme="minorHAnsi"/>
          <w:sz w:val="28"/>
          <w:szCs w:val="28"/>
          <w:lang w:eastAsia="en-US"/>
        </w:rPr>
        <w:t xml:space="preserve">, </w:t>
      </w:r>
      <w:proofErr w:type="gramStart"/>
      <w:r w:rsidR="008B7786">
        <w:rPr>
          <w:rFonts w:eastAsiaTheme="minorHAnsi"/>
          <w:sz w:val="28"/>
          <w:szCs w:val="28"/>
          <w:lang w:eastAsia="en-US"/>
        </w:rPr>
        <w:t>включенных</w:t>
      </w:r>
      <w:proofErr w:type="gramEnd"/>
      <w:r w:rsidR="008B7786">
        <w:rPr>
          <w:rFonts w:eastAsiaTheme="minorHAnsi"/>
          <w:sz w:val="28"/>
          <w:szCs w:val="28"/>
          <w:lang w:eastAsia="en-US"/>
        </w:rPr>
        <w:t xml:space="preserve"> в федеральную целевую программу «Устойчивое развитие сельских территорий на 2014 – 2017 годы и плановый период до 2020 года»; </w:t>
      </w:r>
    </w:p>
    <w:p w:rsidR="008B7786" w:rsidRDefault="008B7786" w:rsidP="008B778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- 954,1 тыс. руб. – по этой </w:t>
      </w:r>
      <w:r w:rsidR="00254F5E">
        <w:rPr>
          <w:rFonts w:eastAsiaTheme="minorHAnsi"/>
          <w:sz w:val="28"/>
          <w:szCs w:val="28"/>
          <w:lang w:eastAsia="en-US"/>
        </w:rPr>
        <w:t xml:space="preserve">же программе на газификацию д. </w:t>
      </w:r>
      <w:proofErr w:type="spellStart"/>
      <w:r w:rsidR="00254F5E"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>оловьяновка</w:t>
      </w:r>
      <w:proofErr w:type="spellEnd"/>
    </w:p>
    <w:p w:rsidR="008B7786" w:rsidRDefault="008B7786" w:rsidP="008B778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- 200,0 тыс. руб.  – на оплату проектно – сметной документации по газификации н.п</w:t>
      </w:r>
      <w:proofErr w:type="gramStart"/>
      <w:r>
        <w:rPr>
          <w:rFonts w:eastAsiaTheme="minorHAnsi"/>
          <w:sz w:val="28"/>
          <w:szCs w:val="28"/>
          <w:lang w:eastAsia="en-US"/>
        </w:rPr>
        <w:t>.Р</w:t>
      </w:r>
      <w:proofErr w:type="gramEnd"/>
      <w:r>
        <w:rPr>
          <w:rFonts w:eastAsiaTheme="minorHAnsi"/>
          <w:sz w:val="28"/>
          <w:szCs w:val="28"/>
          <w:lang w:eastAsia="en-US"/>
        </w:rPr>
        <w:t>омановка;</w:t>
      </w:r>
    </w:p>
    <w:p w:rsidR="008B7786" w:rsidRDefault="008B7786" w:rsidP="008B778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- 178,3 тыс. руб. – на строительство водопроводной сети в н.п. Николаевка;</w:t>
      </w:r>
    </w:p>
    <w:p w:rsidR="008B7786" w:rsidRDefault="008B7786" w:rsidP="008B778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- 0.5 тыс. руб. – передано бюджету </w:t>
      </w:r>
      <w:proofErr w:type="spellStart"/>
      <w:r>
        <w:rPr>
          <w:rFonts w:eastAsiaTheme="minorHAnsi"/>
          <w:sz w:val="28"/>
          <w:szCs w:val="28"/>
          <w:lang w:eastAsia="en-US"/>
        </w:rPr>
        <w:t>Мирнинского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и </w:t>
      </w:r>
      <w:proofErr w:type="spellStart"/>
      <w:r>
        <w:rPr>
          <w:rFonts w:eastAsiaTheme="minorHAnsi"/>
          <w:sz w:val="28"/>
          <w:szCs w:val="28"/>
          <w:lang w:eastAsia="en-US"/>
        </w:rPr>
        <w:t>Акуличского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сельских поселений на организацию в границах поселений </w:t>
      </w:r>
      <w:proofErr w:type="spellStart"/>
      <w:r>
        <w:rPr>
          <w:rFonts w:eastAsiaTheme="minorHAnsi"/>
          <w:sz w:val="28"/>
          <w:szCs w:val="28"/>
          <w:lang w:eastAsia="en-US"/>
        </w:rPr>
        <w:t>электро</w:t>
      </w:r>
      <w:proofErr w:type="spellEnd"/>
      <w:r>
        <w:rPr>
          <w:rFonts w:eastAsiaTheme="minorHAnsi"/>
          <w:sz w:val="28"/>
          <w:szCs w:val="28"/>
          <w:lang w:eastAsia="en-US"/>
        </w:rPr>
        <w:t>-, тепл</w:t>
      </w:r>
      <w:proofErr w:type="gramStart"/>
      <w:r>
        <w:rPr>
          <w:rFonts w:eastAsiaTheme="minorHAnsi"/>
          <w:sz w:val="28"/>
          <w:szCs w:val="28"/>
          <w:lang w:eastAsia="en-US"/>
        </w:rPr>
        <w:t>о-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sz w:val="28"/>
          <w:szCs w:val="28"/>
          <w:lang w:eastAsia="en-US"/>
        </w:rPr>
        <w:t>газо</w:t>
      </w:r>
      <w:proofErr w:type="spellEnd"/>
      <w:r>
        <w:rPr>
          <w:rFonts w:eastAsiaTheme="minorHAnsi"/>
          <w:sz w:val="28"/>
          <w:szCs w:val="28"/>
          <w:lang w:eastAsia="en-US"/>
        </w:rPr>
        <w:t>-. И водоснабжения населения, водоотведения. Снабжение населения топливом.</w:t>
      </w:r>
    </w:p>
    <w:p w:rsidR="00D84A0F" w:rsidRDefault="00224339" w:rsidP="00D84A0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структуре расходов бюджета</w:t>
      </w:r>
      <w:r w:rsidR="00E35EB3">
        <w:rPr>
          <w:rFonts w:eastAsiaTheme="minorHAnsi"/>
          <w:sz w:val="28"/>
          <w:szCs w:val="28"/>
          <w:lang w:eastAsia="en-US"/>
        </w:rPr>
        <w:t xml:space="preserve"> затраты по разделу составляют </w:t>
      </w:r>
      <w:r w:rsidR="008B7786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>,</w:t>
      </w:r>
      <w:r w:rsidR="00E35EB3">
        <w:rPr>
          <w:rFonts w:eastAsiaTheme="minorHAnsi"/>
          <w:sz w:val="28"/>
          <w:szCs w:val="28"/>
          <w:lang w:eastAsia="en-US"/>
        </w:rPr>
        <w:t>0</w:t>
      </w:r>
      <w:r w:rsidR="00D84A0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процент</w:t>
      </w:r>
      <w:r w:rsidR="00E35EB3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D84A0F">
        <w:rPr>
          <w:rFonts w:eastAsiaTheme="minorHAnsi"/>
          <w:sz w:val="28"/>
          <w:szCs w:val="28"/>
          <w:lang w:eastAsia="en-US"/>
        </w:rPr>
        <w:t xml:space="preserve">   </w:t>
      </w:r>
    </w:p>
    <w:p w:rsidR="00D84A0F" w:rsidRDefault="00D84A0F" w:rsidP="00D84A0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  <w:r w:rsidR="00224339">
        <w:rPr>
          <w:rFonts w:eastAsiaTheme="minorHAnsi"/>
          <w:sz w:val="28"/>
          <w:szCs w:val="28"/>
          <w:lang w:eastAsia="en-US"/>
        </w:rPr>
        <w:t xml:space="preserve">Расходы бюджета </w:t>
      </w:r>
      <w:r w:rsidR="008B7786">
        <w:rPr>
          <w:rFonts w:eastAsiaTheme="minorHAnsi"/>
          <w:sz w:val="28"/>
          <w:szCs w:val="28"/>
          <w:lang w:eastAsia="en-US"/>
        </w:rPr>
        <w:t>на социальный блок занимают 80,5</w:t>
      </w:r>
      <w:r w:rsidR="00224339">
        <w:rPr>
          <w:rFonts w:eastAsiaTheme="minorHAnsi"/>
          <w:sz w:val="28"/>
          <w:szCs w:val="28"/>
          <w:lang w:eastAsia="en-US"/>
        </w:rPr>
        <w:t xml:space="preserve"> процентов</w:t>
      </w:r>
      <w:r w:rsidR="00E35EB3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D66953" w:rsidRDefault="00646BE8" w:rsidP="00D84A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45F3">
        <w:rPr>
          <w:sz w:val="28"/>
          <w:szCs w:val="28"/>
        </w:rPr>
        <w:lastRenderedPageBreak/>
        <w:t xml:space="preserve">         По </w:t>
      </w:r>
      <w:r w:rsidRPr="00A945F3">
        <w:rPr>
          <w:b/>
          <w:sz w:val="28"/>
          <w:szCs w:val="28"/>
        </w:rPr>
        <w:t>разделу 07 «Образование</w:t>
      </w:r>
      <w:r w:rsidRPr="00A945F3">
        <w:rPr>
          <w:sz w:val="28"/>
          <w:szCs w:val="28"/>
        </w:rPr>
        <w:t xml:space="preserve">» кассовое исполнение </w:t>
      </w:r>
      <w:r w:rsidR="006D070C" w:rsidRPr="00A945F3">
        <w:rPr>
          <w:sz w:val="28"/>
          <w:szCs w:val="28"/>
        </w:rPr>
        <w:t>в 201</w:t>
      </w:r>
      <w:r w:rsidR="008B7786">
        <w:rPr>
          <w:sz w:val="28"/>
          <w:szCs w:val="28"/>
        </w:rPr>
        <w:t>8</w:t>
      </w:r>
      <w:r w:rsidR="00140608" w:rsidRPr="00A945F3">
        <w:rPr>
          <w:sz w:val="28"/>
          <w:szCs w:val="28"/>
        </w:rPr>
        <w:t xml:space="preserve"> году </w:t>
      </w:r>
      <w:r w:rsidRPr="00A945F3">
        <w:rPr>
          <w:sz w:val="28"/>
          <w:szCs w:val="28"/>
        </w:rPr>
        <w:t>составило</w:t>
      </w:r>
      <w:r w:rsidR="006D070C" w:rsidRPr="00A945F3">
        <w:rPr>
          <w:sz w:val="28"/>
          <w:szCs w:val="28"/>
        </w:rPr>
        <w:t xml:space="preserve"> </w:t>
      </w:r>
      <w:r w:rsidR="008B7786">
        <w:rPr>
          <w:sz w:val="28"/>
          <w:szCs w:val="28"/>
        </w:rPr>
        <w:t xml:space="preserve">169 615,6 </w:t>
      </w:r>
      <w:r w:rsidR="00140608" w:rsidRPr="00A945F3">
        <w:rPr>
          <w:sz w:val="28"/>
          <w:szCs w:val="28"/>
        </w:rPr>
        <w:t>тыс</w:t>
      </w:r>
      <w:proofErr w:type="gramStart"/>
      <w:r w:rsidR="00140608" w:rsidRPr="00A945F3">
        <w:rPr>
          <w:sz w:val="28"/>
          <w:szCs w:val="28"/>
        </w:rPr>
        <w:t>.р</w:t>
      </w:r>
      <w:proofErr w:type="gramEnd"/>
      <w:r w:rsidR="00140608" w:rsidRPr="00A945F3">
        <w:rPr>
          <w:sz w:val="28"/>
          <w:szCs w:val="28"/>
        </w:rPr>
        <w:t>уб</w:t>
      </w:r>
      <w:r w:rsidR="00A945F3" w:rsidRPr="00A945F3">
        <w:rPr>
          <w:sz w:val="28"/>
          <w:szCs w:val="28"/>
        </w:rPr>
        <w:t>.</w:t>
      </w:r>
      <w:r w:rsidRPr="00A945F3">
        <w:rPr>
          <w:spacing w:val="6"/>
          <w:sz w:val="28"/>
          <w:szCs w:val="28"/>
        </w:rPr>
        <w:t xml:space="preserve"> или на </w:t>
      </w:r>
      <w:r w:rsidR="008B7786">
        <w:rPr>
          <w:spacing w:val="6"/>
          <w:sz w:val="28"/>
          <w:szCs w:val="28"/>
        </w:rPr>
        <w:t>100,0</w:t>
      </w:r>
      <w:r w:rsidRPr="00A945F3">
        <w:rPr>
          <w:spacing w:val="6"/>
          <w:sz w:val="28"/>
          <w:szCs w:val="28"/>
        </w:rPr>
        <w:t xml:space="preserve"> процента к уточненному плану.</w:t>
      </w:r>
      <w:r w:rsidRPr="00A945F3">
        <w:rPr>
          <w:sz w:val="28"/>
          <w:szCs w:val="28"/>
        </w:rPr>
        <w:t xml:space="preserve"> По сравнению с 201</w:t>
      </w:r>
      <w:r w:rsidR="008B7786">
        <w:rPr>
          <w:sz w:val="28"/>
          <w:szCs w:val="28"/>
        </w:rPr>
        <w:t>7</w:t>
      </w:r>
      <w:r w:rsidR="00140608" w:rsidRPr="00A945F3">
        <w:rPr>
          <w:sz w:val="28"/>
          <w:szCs w:val="28"/>
        </w:rPr>
        <w:t>г</w:t>
      </w:r>
      <w:r w:rsidRPr="00A945F3">
        <w:rPr>
          <w:sz w:val="28"/>
          <w:szCs w:val="28"/>
        </w:rPr>
        <w:t xml:space="preserve">. годом расходы </w:t>
      </w:r>
      <w:r w:rsidR="00A945F3" w:rsidRPr="00A945F3">
        <w:rPr>
          <w:sz w:val="28"/>
          <w:szCs w:val="28"/>
        </w:rPr>
        <w:t>у</w:t>
      </w:r>
      <w:r w:rsidR="008B7786">
        <w:rPr>
          <w:sz w:val="28"/>
          <w:szCs w:val="28"/>
        </w:rPr>
        <w:t>величи</w:t>
      </w:r>
      <w:r w:rsidR="00A945F3" w:rsidRPr="00A945F3">
        <w:rPr>
          <w:sz w:val="28"/>
          <w:szCs w:val="28"/>
        </w:rPr>
        <w:t>лись</w:t>
      </w:r>
      <w:r w:rsidR="008B7786">
        <w:rPr>
          <w:sz w:val="28"/>
          <w:szCs w:val="28"/>
        </w:rPr>
        <w:t xml:space="preserve"> н</w:t>
      </w:r>
      <w:r w:rsidR="00140608" w:rsidRPr="00A945F3">
        <w:rPr>
          <w:sz w:val="28"/>
          <w:szCs w:val="28"/>
        </w:rPr>
        <w:t xml:space="preserve">а </w:t>
      </w:r>
      <w:r w:rsidR="008B7786">
        <w:rPr>
          <w:sz w:val="28"/>
          <w:szCs w:val="28"/>
        </w:rPr>
        <w:t>29 174,7</w:t>
      </w:r>
      <w:r w:rsidR="00A945F3" w:rsidRPr="00A945F3">
        <w:rPr>
          <w:sz w:val="28"/>
          <w:szCs w:val="28"/>
        </w:rPr>
        <w:t xml:space="preserve"> тыс</w:t>
      </w:r>
      <w:proofErr w:type="gramStart"/>
      <w:r w:rsidR="00A945F3" w:rsidRPr="00A945F3">
        <w:rPr>
          <w:sz w:val="28"/>
          <w:szCs w:val="28"/>
        </w:rPr>
        <w:t>.р</w:t>
      </w:r>
      <w:proofErr w:type="gramEnd"/>
      <w:r w:rsidR="00A945F3" w:rsidRPr="00A945F3">
        <w:rPr>
          <w:sz w:val="28"/>
          <w:szCs w:val="28"/>
        </w:rPr>
        <w:t>уб.</w:t>
      </w:r>
      <w:r w:rsidR="00E35EB3">
        <w:rPr>
          <w:sz w:val="28"/>
          <w:szCs w:val="28"/>
        </w:rPr>
        <w:t>( в 201</w:t>
      </w:r>
      <w:r w:rsidR="008B7786">
        <w:rPr>
          <w:sz w:val="28"/>
          <w:szCs w:val="28"/>
        </w:rPr>
        <w:t>7</w:t>
      </w:r>
      <w:r w:rsidR="00E35EB3">
        <w:rPr>
          <w:sz w:val="28"/>
          <w:szCs w:val="28"/>
        </w:rPr>
        <w:t xml:space="preserve">г. – </w:t>
      </w:r>
      <w:r w:rsidR="008B7786">
        <w:rPr>
          <w:sz w:val="28"/>
          <w:szCs w:val="28"/>
        </w:rPr>
        <w:t>140 440,8</w:t>
      </w:r>
      <w:r w:rsidR="00E35EB3">
        <w:rPr>
          <w:sz w:val="28"/>
          <w:szCs w:val="28"/>
        </w:rPr>
        <w:t xml:space="preserve"> тыс. руб.)</w:t>
      </w:r>
      <w:r w:rsidR="004F52DC" w:rsidRPr="00A945F3">
        <w:rPr>
          <w:sz w:val="28"/>
          <w:szCs w:val="28"/>
        </w:rPr>
        <w:t>.</w:t>
      </w:r>
    </w:p>
    <w:p w:rsidR="00D66953" w:rsidRDefault="00D66953" w:rsidP="00D84A0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Из них расходы, произведенные за счет целевых субсидий, субвенций из областного и федерального бюджетов исполнены в объеме 93 600,2 тыс. руб. или на 100,0 %, с темпом роста к 2017 году 106,3% (+ 5 542,2 тыс. руб.).</w:t>
      </w:r>
    </w:p>
    <w:p w:rsidR="004F52DC" w:rsidRDefault="004F52DC" w:rsidP="00D84A0F">
      <w:pPr>
        <w:autoSpaceDE w:val="0"/>
        <w:autoSpaceDN w:val="0"/>
        <w:adjustRightInd w:val="0"/>
        <w:jc w:val="both"/>
        <w:rPr>
          <w:spacing w:val="6"/>
          <w:sz w:val="28"/>
          <w:szCs w:val="28"/>
        </w:rPr>
      </w:pPr>
      <w:r w:rsidRPr="00A945F3">
        <w:rPr>
          <w:sz w:val="28"/>
          <w:szCs w:val="28"/>
        </w:rPr>
        <w:t xml:space="preserve"> </w:t>
      </w:r>
      <w:r w:rsidR="00D66953">
        <w:rPr>
          <w:sz w:val="28"/>
          <w:szCs w:val="28"/>
        </w:rPr>
        <w:t xml:space="preserve"> </w:t>
      </w:r>
      <w:r w:rsidR="00A945F3" w:rsidRPr="00A945F3">
        <w:rPr>
          <w:sz w:val="28"/>
          <w:szCs w:val="28"/>
        </w:rPr>
        <w:t>З</w:t>
      </w:r>
      <w:r w:rsidRPr="00A945F3">
        <w:rPr>
          <w:spacing w:val="6"/>
          <w:sz w:val="28"/>
          <w:szCs w:val="28"/>
        </w:rPr>
        <w:t xml:space="preserve">а счет собственных доходов бюджета </w:t>
      </w:r>
      <w:r w:rsidRPr="00A945F3">
        <w:rPr>
          <w:sz w:val="28"/>
          <w:szCs w:val="28"/>
        </w:rPr>
        <w:t>муниципального образования «</w:t>
      </w:r>
      <w:proofErr w:type="spellStart"/>
      <w:r w:rsidRPr="00A945F3">
        <w:rPr>
          <w:sz w:val="28"/>
          <w:szCs w:val="28"/>
        </w:rPr>
        <w:t>Клетнянский</w:t>
      </w:r>
      <w:proofErr w:type="spellEnd"/>
      <w:r w:rsidRPr="00A945F3">
        <w:rPr>
          <w:sz w:val="28"/>
          <w:szCs w:val="28"/>
        </w:rPr>
        <w:t xml:space="preserve"> муниципальный район»</w:t>
      </w:r>
      <w:r w:rsidR="00A945F3" w:rsidRPr="00A945F3">
        <w:rPr>
          <w:sz w:val="28"/>
          <w:szCs w:val="28"/>
        </w:rPr>
        <w:t xml:space="preserve"> расходы на образование составили</w:t>
      </w:r>
      <w:r w:rsidR="00FB1D04" w:rsidRPr="00A945F3">
        <w:rPr>
          <w:sz w:val="28"/>
          <w:szCs w:val="28"/>
        </w:rPr>
        <w:t xml:space="preserve"> </w:t>
      </w:r>
      <w:r w:rsidR="00D66953">
        <w:rPr>
          <w:sz w:val="28"/>
          <w:szCs w:val="28"/>
        </w:rPr>
        <w:t>76 015,4</w:t>
      </w:r>
      <w:r w:rsidRPr="00A945F3">
        <w:rPr>
          <w:sz w:val="28"/>
          <w:szCs w:val="28"/>
        </w:rPr>
        <w:t xml:space="preserve"> тыс. рублей</w:t>
      </w:r>
      <w:r w:rsidRPr="00A945F3">
        <w:rPr>
          <w:spacing w:val="6"/>
          <w:sz w:val="28"/>
          <w:szCs w:val="28"/>
        </w:rPr>
        <w:t xml:space="preserve"> или </w:t>
      </w:r>
      <w:r w:rsidR="00A945F3" w:rsidRPr="00A945F3">
        <w:rPr>
          <w:spacing w:val="6"/>
          <w:sz w:val="28"/>
          <w:szCs w:val="28"/>
        </w:rPr>
        <w:t>100,0</w:t>
      </w:r>
      <w:r w:rsidRPr="00A945F3">
        <w:rPr>
          <w:spacing w:val="6"/>
          <w:sz w:val="28"/>
          <w:szCs w:val="28"/>
        </w:rPr>
        <w:t xml:space="preserve"> процентов, с темпом роста </w:t>
      </w:r>
      <w:r w:rsidR="00D66953">
        <w:rPr>
          <w:spacing w:val="6"/>
          <w:sz w:val="28"/>
          <w:szCs w:val="28"/>
        </w:rPr>
        <w:t>145,1</w:t>
      </w:r>
      <w:r w:rsidR="00E35EB3">
        <w:rPr>
          <w:spacing w:val="6"/>
          <w:sz w:val="28"/>
          <w:szCs w:val="28"/>
        </w:rPr>
        <w:t xml:space="preserve"> процента</w:t>
      </w:r>
      <w:r w:rsidR="00FB1D04" w:rsidRPr="00A945F3">
        <w:rPr>
          <w:spacing w:val="6"/>
          <w:sz w:val="28"/>
          <w:szCs w:val="28"/>
        </w:rPr>
        <w:t xml:space="preserve"> (</w:t>
      </w:r>
      <w:r w:rsidR="00D66953">
        <w:rPr>
          <w:spacing w:val="6"/>
          <w:sz w:val="28"/>
          <w:szCs w:val="28"/>
        </w:rPr>
        <w:t>+ 23 632,6</w:t>
      </w:r>
      <w:r w:rsidRPr="00A945F3">
        <w:rPr>
          <w:spacing w:val="6"/>
          <w:sz w:val="28"/>
          <w:szCs w:val="28"/>
        </w:rPr>
        <w:t xml:space="preserve"> тыс. рублей).  </w:t>
      </w:r>
    </w:p>
    <w:p w:rsidR="00D84A0F" w:rsidRDefault="00D84A0F" w:rsidP="00D84A0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структуре расходов бюджета в целом затраты на образование составляют наибольшую долю в структуре расходов районного бюджета </w:t>
      </w:r>
      <w:r w:rsidR="00D66953">
        <w:rPr>
          <w:rFonts w:eastAsiaTheme="minorHAnsi"/>
          <w:sz w:val="28"/>
          <w:szCs w:val="28"/>
          <w:lang w:eastAsia="en-US"/>
        </w:rPr>
        <w:t>60,5</w:t>
      </w:r>
      <w:r>
        <w:rPr>
          <w:rFonts w:eastAsiaTheme="minorHAnsi"/>
          <w:sz w:val="28"/>
          <w:szCs w:val="28"/>
          <w:lang w:eastAsia="en-US"/>
        </w:rPr>
        <w:t xml:space="preserve"> процент</w:t>
      </w:r>
      <w:proofErr w:type="gramStart"/>
      <w:r>
        <w:rPr>
          <w:rFonts w:eastAsiaTheme="minorHAnsi"/>
          <w:sz w:val="28"/>
          <w:szCs w:val="28"/>
          <w:lang w:eastAsia="en-US"/>
        </w:rPr>
        <w:t>а</w:t>
      </w:r>
      <w:r w:rsidR="00D66953">
        <w:rPr>
          <w:rFonts w:eastAsiaTheme="minorHAnsi"/>
          <w:sz w:val="28"/>
          <w:szCs w:val="28"/>
          <w:lang w:eastAsia="en-US"/>
        </w:rPr>
        <w:t>(</w:t>
      </w:r>
      <w:proofErr w:type="gramEnd"/>
      <w:r w:rsidR="00D66953">
        <w:rPr>
          <w:rFonts w:eastAsiaTheme="minorHAnsi"/>
          <w:sz w:val="28"/>
          <w:szCs w:val="28"/>
          <w:lang w:eastAsia="en-US"/>
        </w:rPr>
        <w:t xml:space="preserve"> в 2017 году – 59,0%)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D84A0F" w:rsidRPr="00A945F3" w:rsidRDefault="00D84A0F" w:rsidP="00D84A0F">
      <w:pPr>
        <w:autoSpaceDE w:val="0"/>
        <w:autoSpaceDN w:val="0"/>
        <w:adjustRightInd w:val="0"/>
        <w:jc w:val="both"/>
        <w:rPr>
          <w:spacing w:val="6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Из общего объема расходов, напра</w:t>
      </w:r>
      <w:r w:rsidR="00E20204">
        <w:rPr>
          <w:rFonts w:eastAsiaTheme="minorHAnsi"/>
          <w:sz w:val="28"/>
          <w:szCs w:val="28"/>
          <w:lang w:eastAsia="en-US"/>
        </w:rPr>
        <w:t>вленных на образование,</w:t>
      </w:r>
      <w:r w:rsidR="00D66953">
        <w:rPr>
          <w:rFonts w:eastAsiaTheme="minorHAnsi"/>
          <w:sz w:val="28"/>
          <w:szCs w:val="28"/>
          <w:lang w:eastAsia="en-US"/>
        </w:rPr>
        <w:t xml:space="preserve"> </w:t>
      </w:r>
      <w:r w:rsidR="00E20204">
        <w:rPr>
          <w:rFonts w:eastAsiaTheme="minorHAnsi"/>
          <w:sz w:val="28"/>
          <w:szCs w:val="28"/>
          <w:lang w:eastAsia="en-US"/>
        </w:rPr>
        <w:t>3</w:t>
      </w:r>
      <w:r w:rsidR="00D66953">
        <w:rPr>
          <w:rFonts w:eastAsiaTheme="minorHAnsi"/>
          <w:sz w:val="28"/>
          <w:szCs w:val="28"/>
          <w:lang w:eastAsia="en-US"/>
        </w:rPr>
        <w:t>8 622,2</w:t>
      </w:r>
      <w:r w:rsidR="00E20204">
        <w:rPr>
          <w:rFonts w:eastAsiaTheme="minorHAnsi"/>
          <w:sz w:val="28"/>
          <w:szCs w:val="28"/>
          <w:lang w:eastAsia="en-US"/>
        </w:rPr>
        <w:t xml:space="preserve"> тыс. рублей, или 2</w:t>
      </w:r>
      <w:r w:rsidR="00D66953">
        <w:rPr>
          <w:rFonts w:eastAsiaTheme="minorHAnsi"/>
          <w:sz w:val="28"/>
          <w:szCs w:val="28"/>
          <w:lang w:eastAsia="en-US"/>
        </w:rPr>
        <w:t>2,8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D66953">
        <w:rPr>
          <w:rFonts w:eastAsiaTheme="minorHAnsi"/>
          <w:sz w:val="28"/>
          <w:szCs w:val="28"/>
          <w:lang w:eastAsia="en-US"/>
        </w:rPr>
        <w:t xml:space="preserve">% </w:t>
      </w:r>
      <w:r>
        <w:rPr>
          <w:rFonts w:eastAsiaTheme="minorHAnsi"/>
          <w:sz w:val="28"/>
          <w:szCs w:val="28"/>
          <w:lang w:eastAsia="en-US"/>
        </w:rPr>
        <w:t>составляют расходы на</w:t>
      </w:r>
      <w:r w:rsidR="006C7EE1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6C7EE1">
        <w:rPr>
          <w:rFonts w:eastAsiaTheme="minorHAnsi"/>
          <w:sz w:val="28"/>
          <w:szCs w:val="28"/>
          <w:lang w:eastAsia="en-US"/>
        </w:rPr>
        <w:t>дощкольное</w:t>
      </w:r>
      <w:proofErr w:type="spellEnd"/>
      <w:r w:rsidR="006C7EE1">
        <w:rPr>
          <w:rFonts w:eastAsiaTheme="minorHAnsi"/>
          <w:sz w:val="28"/>
          <w:szCs w:val="28"/>
          <w:lang w:eastAsia="en-US"/>
        </w:rPr>
        <w:t xml:space="preserve"> образование, </w:t>
      </w:r>
      <w:r w:rsidR="00D66953">
        <w:rPr>
          <w:rFonts w:eastAsiaTheme="minorHAnsi"/>
          <w:sz w:val="28"/>
          <w:szCs w:val="28"/>
          <w:lang w:eastAsia="en-US"/>
        </w:rPr>
        <w:t>100 613,9</w:t>
      </w:r>
      <w:r w:rsidR="006C7EE1">
        <w:rPr>
          <w:rFonts w:eastAsiaTheme="minorHAnsi"/>
          <w:sz w:val="28"/>
          <w:szCs w:val="28"/>
          <w:lang w:eastAsia="en-US"/>
        </w:rPr>
        <w:t xml:space="preserve"> тыс</w:t>
      </w:r>
      <w:proofErr w:type="gramStart"/>
      <w:r w:rsidR="006C7EE1">
        <w:rPr>
          <w:rFonts w:eastAsiaTheme="minorHAnsi"/>
          <w:sz w:val="28"/>
          <w:szCs w:val="28"/>
          <w:lang w:eastAsia="en-US"/>
        </w:rPr>
        <w:t>.р</w:t>
      </w:r>
      <w:proofErr w:type="gramEnd"/>
      <w:r w:rsidR="006C7EE1">
        <w:rPr>
          <w:rFonts w:eastAsiaTheme="minorHAnsi"/>
          <w:sz w:val="28"/>
          <w:szCs w:val="28"/>
          <w:lang w:eastAsia="en-US"/>
        </w:rPr>
        <w:t>уб. или 59,</w:t>
      </w:r>
      <w:r w:rsidR="00D66953">
        <w:rPr>
          <w:rFonts w:eastAsiaTheme="minorHAnsi"/>
          <w:sz w:val="28"/>
          <w:szCs w:val="28"/>
          <w:lang w:eastAsia="en-US"/>
        </w:rPr>
        <w:t>3</w:t>
      </w:r>
      <w:r w:rsidR="006C7EE1">
        <w:rPr>
          <w:rFonts w:eastAsiaTheme="minorHAnsi"/>
          <w:sz w:val="28"/>
          <w:szCs w:val="28"/>
          <w:lang w:eastAsia="en-US"/>
        </w:rPr>
        <w:t>% расходы на</w:t>
      </w:r>
      <w:r>
        <w:rPr>
          <w:rFonts w:eastAsiaTheme="minorHAnsi"/>
          <w:sz w:val="28"/>
          <w:szCs w:val="28"/>
          <w:lang w:eastAsia="en-US"/>
        </w:rPr>
        <w:t xml:space="preserve"> общее образование</w:t>
      </w:r>
      <w:r w:rsidR="00DD43AA">
        <w:rPr>
          <w:rFonts w:eastAsiaTheme="minorHAnsi"/>
          <w:sz w:val="28"/>
          <w:szCs w:val="28"/>
          <w:lang w:eastAsia="en-US"/>
        </w:rPr>
        <w:t>,</w:t>
      </w:r>
      <w:r w:rsidR="00D66953">
        <w:rPr>
          <w:rFonts w:eastAsiaTheme="minorHAnsi"/>
          <w:sz w:val="28"/>
          <w:szCs w:val="28"/>
          <w:lang w:eastAsia="en-US"/>
        </w:rPr>
        <w:t>15 494,0</w:t>
      </w:r>
      <w:r w:rsidR="00DD43AA">
        <w:rPr>
          <w:rFonts w:eastAsiaTheme="minorHAnsi"/>
          <w:sz w:val="28"/>
          <w:szCs w:val="28"/>
          <w:lang w:eastAsia="en-US"/>
        </w:rPr>
        <w:t xml:space="preserve"> тыс. руб.</w:t>
      </w:r>
      <w:r w:rsidR="006C7EE1">
        <w:rPr>
          <w:rFonts w:eastAsiaTheme="minorHAnsi"/>
          <w:sz w:val="28"/>
          <w:szCs w:val="28"/>
          <w:lang w:eastAsia="en-US"/>
        </w:rPr>
        <w:t xml:space="preserve"> или </w:t>
      </w:r>
      <w:r w:rsidR="00D66953">
        <w:rPr>
          <w:rFonts w:eastAsiaTheme="minorHAnsi"/>
          <w:sz w:val="28"/>
          <w:szCs w:val="28"/>
          <w:lang w:eastAsia="en-US"/>
        </w:rPr>
        <w:t>9,1</w:t>
      </w:r>
      <w:r w:rsidR="006C7EE1">
        <w:rPr>
          <w:rFonts w:eastAsiaTheme="minorHAnsi"/>
          <w:sz w:val="28"/>
          <w:szCs w:val="28"/>
          <w:lang w:eastAsia="en-US"/>
        </w:rPr>
        <w:t>% на дополн</w:t>
      </w:r>
      <w:r w:rsidR="00D66953">
        <w:rPr>
          <w:rFonts w:eastAsiaTheme="minorHAnsi"/>
          <w:sz w:val="28"/>
          <w:szCs w:val="28"/>
          <w:lang w:eastAsia="en-US"/>
        </w:rPr>
        <w:t>ительное образование детей, 75,5</w:t>
      </w:r>
      <w:r w:rsidR="006C7EE1">
        <w:rPr>
          <w:rFonts w:eastAsiaTheme="minorHAnsi"/>
          <w:sz w:val="28"/>
          <w:szCs w:val="28"/>
          <w:lang w:eastAsia="en-US"/>
        </w:rPr>
        <w:t xml:space="preserve"> тыс. руб. или 0,1% расходы н</w:t>
      </w:r>
      <w:r w:rsidR="00D66953">
        <w:rPr>
          <w:rFonts w:eastAsiaTheme="minorHAnsi"/>
          <w:sz w:val="28"/>
          <w:szCs w:val="28"/>
          <w:lang w:eastAsia="en-US"/>
        </w:rPr>
        <w:t>а молодежную политику и 14810,0</w:t>
      </w:r>
      <w:r w:rsidR="006C7EE1">
        <w:rPr>
          <w:rFonts w:eastAsiaTheme="minorHAnsi"/>
          <w:sz w:val="28"/>
          <w:szCs w:val="28"/>
          <w:lang w:eastAsia="en-US"/>
        </w:rPr>
        <w:t xml:space="preserve"> тыс. руб. и</w:t>
      </w:r>
      <w:r w:rsidR="00DD43AA">
        <w:rPr>
          <w:rFonts w:eastAsiaTheme="minorHAnsi"/>
          <w:sz w:val="28"/>
          <w:szCs w:val="28"/>
          <w:lang w:eastAsia="en-US"/>
        </w:rPr>
        <w:t>л</w:t>
      </w:r>
      <w:r w:rsidR="006C7EE1">
        <w:rPr>
          <w:rFonts w:eastAsiaTheme="minorHAnsi"/>
          <w:sz w:val="28"/>
          <w:szCs w:val="28"/>
          <w:lang w:eastAsia="en-US"/>
        </w:rPr>
        <w:t xml:space="preserve">и </w:t>
      </w:r>
      <w:r w:rsidR="00D66953">
        <w:rPr>
          <w:rFonts w:eastAsiaTheme="minorHAnsi"/>
          <w:sz w:val="28"/>
          <w:szCs w:val="28"/>
          <w:lang w:eastAsia="en-US"/>
        </w:rPr>
        <w:t>8,7</w:t>
      </w:r>
      <w:r w:rsidR="006C7EE1">
        <w:rPr>
          <w:rFonts w:eastAsiaTheme="minorHAnsi"/>
          <w:sz w:val="28"/>
          <w:szCs w:val="28"/>
          <w:lang w:eastAsia="en-US"/>
        </w:rPr>
        <w:t>% расходы на другие вопросы в области образования.</w:t>
      </w:r>
    </w:p>
    <w:p w:rsidR="00D84A0F" w:rsidRPr="00D84A0F" w:rsidRDefault="00124A25" w:rsidP="00D84A0F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D84A0F">
        <w:t xml:space="preserve"> </w:t>
      </w:r>
      <w:r w:rsidR="00D84A0F" w:rsidRPr="00D84A0F">
        <w:rPr>
          <w:rFonts w:eastAsiaTheme="minorHAnsi"/>
          <w:b/>
          <w:bCs/>
          <w:sz w:val="28"/>
          <w:szCs w:val="28"/>
          <w:lang w:eastAsia="en-US"/>
        </w:rPr>
        <w:t>Раздел, подраздел 0701 «Дошкольное образование».</w:t>
      </w:r>
    </w:p>
    <w:p w:rsidR="00E1051E" w:rsidRDefault="00D84A0F" w:rsidP="00D84A0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Расходы на дошкольное воспитание за 201</w:t>
      </w:r>
      <w:r w:rsidR="00A32A06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 xml:space="preserve"> год составили 3</w:t>
      </w:r>
      <w:r w:rsidR="00A32A06">
        <w:rPr>
          <w:rFonts w:eastAsiaTheme="minorHAnsi"/>
          <w:sz w:val="28"/>
          <w:szCs w:val="28"/>
          <w:lang w:eastAsia="en-US"/>
        </w:rPr>
        <w:t>8 622,2 тыс. рублей, что на 4 412,9</w:t>
      </w:r>
      <w:r>
        <w:rPr>
          <w:rFonts w:eastAsiaTheme="minorHAnsi"/>
          <w:sz w:val="28"/>
          <w:szCs w:val="28"/>
          <w:lang w:eastAsia="en-US"/>
        </w:rPr>
        <w:t xml:space="preserve"> тыс. рублей </w:t>
      </w:r>
      <w:r w:rsidR="00A32A06">
        <w:rPr>
          <w:rFonts w:eastAsiaTheme="minorHAnsi"/>
          <w:sz w:val="28"/>
          <w:szCs w:val="28"/>
          <w:lang w:eastAsia="en-US"/>
        </w:rPr>
        <w:t>больше</w:t>
      </w:r>
      <w:r w:rsidR="006C7EE1">
        <w:rPr>
          <w:rFonts w:eastAsiaTheme="minorHAnsi"/>
          <w:sz w:val="28"/>
          <w:szCs w:val="28"/>
          <w:lang w:eastAsia="en-US"/>
        </w:rPr>
        <w:t xml:space="preserve"> уровня 201</w:t>
      </w:r>
      <w:r w:rsidR="00A32A06">
        <w:rPr>
          <w:rFonts w:eastAsiaTheme="minorHAnsi"/>
          <w:sz w:val="28"/>
          <w:szCs w:val="28"/>
          <w:lang w:eastAsia="en-US"/>
        </w:rPr>
        <w:t>7</w:t>
      </w:r>
      <w:r>
        <w:rPr>
          <w:rFonts w:eastAsiaTheme="minorHAnsi"/>
          <w:sz w:val="28"/>
          <w:szCs w:val="28"/>
          <w:lang w:eastAsia="en-US"/>
        </w:rPr>
        <w:t xml:space="preserve"> года</w:t>
      </w:r>
      <w:r w:rsidR="00A32A06">
        <w:rPr>
          <w:rFonts w:eastAsiaTheme="minorHAnsi"/>
          <w:sz w:val="28"/>
          <w:szCs w:val="28"/>
          <w:lang w:eastAsia="en-US"/>
        </w:rPr>
        <w:t xml:space="preserve"> ( 24 209,3 тыс. руб.)</w:t>
      </w:r>
      <w:proofErr w:type="gramStart"/>
      <w:r>
        <w:rPr>
          <w:rFonts w:eastAsiaTheme="minorHAnsi"/>
          <w:sz w:val="28"/>
          <w:szCs w:val="28"/>
          <w:lang w:eastAsia="en-US"/>
        </w:rPr>
        <w:t>.</w:t>
      </w:r>
      <w:r w:rsidR="00E1051E">
        <w:rPr>
          <w:rFonts w:eastAsiaTheme="minorHAnsi"/>
          <w:sz w:val="28"/>
          <w:szCs w:val="28"/>
          <w:lang w:eastAsia="en-US"/>
        </w:rPr>
        <w:t>и</w:t>
      </w:r>
      <w:proofErr w:type="gramEnd"/>
      <w:r w:rsidR="00E1051E">
        <w:rPr>
          <w:rFonts w:eastAsiaTheme="minorHAnsi"/>
          <w:sz w:val="28"/>
          <w:szCs w:val="28"/>
          <w:lang w:eastAsia="en-US"/>
        </w:rPr>
        <w:t xml:space="preserve">з них за счет целевых субсидий, субвенций из областного бюджета 25 785,6 тыс. руб.( больше уровня 2017 года на 1 712,5 тыс. руб.) , за счет собственных доходов районного бюджета </w:t>
      </w:r>
      <w:r w:rsidR="007A0AE0">
        <w:rPr>
          <w:rFonts w:eastAsiaTheme="minorHAnsi"/>
          <w:sz w:val="28"/>
          <w:szCs w:val="28"/>
          <w:lang w:eastAsia="en-US"/>
        </w:rPr>
        <w:t>–</w:t>
      </w:r>
      <w:r w:rsidR="00E1051E">
        <w:rPr>
          <w:rFonts w:eastAsiaTheme="minorHAnsi"/>
          <w:sz w:val="28"/>
          <w:szCs w:val="28"/>
          <w:lang w:eastAsia="en-US"/>
        </w:rPr>
        <w:t xml:space="preserve"> </w:t>
      </w:r>
      <w:r w:rsidR="007A0AE0" w:rsidRPr="007A0AE0">
        <w:rPr>
          <w:rFonts w:eastAsiaTheme="minorHAnsi"/>
          <w:b/>
          <w:sz w:val="28"/>
          <w:szCs w:val="28"/>
          <w:lang w:eastAsia="en-US"/>
        </w:rPr>
        <w:t>12 836,6</w:t>
      </w:r>
      <w:r w:rsidR="007A0AE0">
        <w:rPr>
          <w:rFonts w:eastAsiaTheme="minorHAnsi"/>
          <w:sz w:val="28"/>
          <w:szCs w:val="28"/>
          <w:lang w:eastAsia="en-US"/>
        </w:rPr>
        <w:t xml:space="preserve"> тыс. руб.( больше уровня 2017 года на 2 700,4 тыс. руб.).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D84A0F" w:rsidRDefault="00E1051E" w:rsidP="00D84A0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="00D84A0F">
        <w:rPr>
          <w:rFonts w:eastAsiaTheme="minorHAnsi"/>
          <w:sz w:val="28"/>
          <w:szCs w:val="28"/>
          <w:lang w:eastAsia="en-US"/>
        </w:rPr>
        <w:t>Объем субсидий на финансовое обеспечение выполнения муниципального задания на оказание муниципальных услуг детскими дошкольными учреждениями из местного бюджета на содержание</w:t>
      </w:r>
      <w:r w:rsidR="00A32A06">
        <w:rPr>
          <w:rFonts w:eastAsiaTheme="minorHAnsi"/>
          <w:sz w:val="28"/>
          <w:szCs w:val="28"/>
          <w:lang w:eastAsia="en-US"/>
        </w:rPr>
        <w:t xml:space="preserve"> </w:t>
      </w:r>
      <w:r w:rsidR="00D84A0F">
        <w:rPr>
          <w:rFonts w:eastAsiaTheme="minorHAnsi"/>
          <w:sz w:val="28"/>
          <w:szCs w:val="28"/>
          <w:lang w:eastAsia="en-US"/>
        </w:rPr>
        <w:t>дош</w:t>
      </w:r>
      <w:r w:rsidR="00296A49">
        <w:rPr>
          <w:rFonts w:eastAsiaTheme="minorHAnsi"/>
          <w:sz w:val="28"/>
          <w:szCs w:val="28"/>
          <w:lang w:eastAsia="en-US"/>
        </w:rPr>
        <w:t xml:space="preserve">кольных учреждений составил </w:t>
      </w:r>
      <w:r w:rsidRPr="007A0AE0">
        <w:rPr>
          <w:rFonts w:eastAsiaTheme="minorHAnsi"/>
          <w:b/>
          <w:sz w:val="28"/>
          <w:szCs w:val="28"/>
          <w:lang w:eastAsia="en-US"/>
        </w:rPr>
        <w:t>7 985,4</w:t>
      </w:r>
      <w:r w:rsidR="00D84A0F">
        <w:rPr>
          <w:rFonts w:eastAsiaTheme="minorHAnsi"/>
          <w:sz w:val="28"/>
          <w:szCs w:val="28"/>
          <w:lang w:eastAsia="en-US"/>
        </w:rPr>
        <w:t xml:space="preserve"> тыс. рублей, что на </w:t>
      </w:r>
      <w:r>
        <w:rPr>
          <w:rFonts w:eastAsiaTheme="minorHAnsi"/>
          <w:sz w:val="28"/>
          <w:szCs w:val="28"/>
          <w:lang w:eastAsia="en-US"/>
        </w:rPr>
        <w:t>1076,9</w:t>
      </w:r>
      <w:r w:rsidR="00D84A0F">
        <w:rPr>
          <w:rFonts w:eastAsiaTheme="minorHAnsi"/>
          <w:sz w:val="28"/>
          <w:szCs w:val="28"/>
          <w:lang w:eastAsia="en-US"/>
        </w:rPr>
        <w:t xml:space="preserve"> тыс. р</w:t>
      </w:r>
      <w:r w:rsidR="00296A49">
        <w:rPr>
          <w:rFonts w:eastAsiaTheme="minorHAnsi"/>
          <w:sz w:val="28"/>
          <w:szCs w:val="28"/>
          <w:lang w:eastAsia="en-US"/>
        </w:rPr>
        <w:t xml:space="preserve">ублей </w:t>
      </w:r>
      <w:r w:rsidR="00A32A06">
        <w:rPr>
          <w:rFonts w:eastAsiaTheme="minorHAnsi"/>
          <w:sz w:val="28"/>
          <w:szCs w:val="28"/>
          <w:lang w:eastAsia="en-US"/>
        </w:rPr>
        <w:t>боль</w:t>
      </w:r>
      <w:r w:rsidR="00296A49">
        <w:rPr>
          <w:rFonts w:eastAsiaTheme="minorHAnsi"/>
          <w:sz w:val="28"/>
          <w:szCs w:val="28"/>
          <w:lang w:eastAsia="en-US"/>
        </w:rPr>
        <w:t>ше по сравнению с 201</w:t>
      </w:r>
      <w:r>
        <w:rPr>
          <w:rFonts w:eastAsiaTheme="minorHAnsi"/>
          <w:sz w:val="28"/>
          <w:szCs w:val="28"/>
          <w:lang w:eastAsia="en-US"/>
        </w:rPr>
        <w:t>7</w:t>
      </w:r>
      <w:r w:rsidR="00D84A0F">
        <w:rPr>
          <w:rFonts w:eastAsiaTheme="minorHAnsi"/>
          <w:sz w:val="28"/>
          <w:szCs w:val="28"/>
          <w:lang w:eastAsia="en-US"/>
        </w:rPr>
        <w:t xml:space="preserve"> годом.</w:t>
      </w:r>
      <w:proofErr w:type="gramStart"/>
      <w:r w:rsidR="00A32A06">
        <w:rPr>
          <w:rFonts w:eastAsiaTheme="minorHAnsi"/>
          <w:sz w:val="28"/>
          <w:szCs w:val="28"/>
          <w:lang w:eastAsia="en-US"/>
        </w:rPr>
        <w:t xml:space="preserve">( </w:t>
      </w:r>
      <w:proofErr w:type="gramEnd"/>
      <w:r w:rsidR="00A32A06">
        <w:rPr>
          <w:rFonts w:eastAsiaTheme="minorHAnsi"/>
          <w:sz w:val="28"/>
          <w:szCs w:val="28"/>
          <w:lang w:eastAsia="en-US"/>
        </w:rPr>
        <w:t>2017г. – 6 908,5 тыс. руб.)</w:t>
      </w:r>
      <w:r w:rsidR="00D84A0F">
        <w:rPr>
          <w:rFonts w:eastAsiaTheme="minorHAnsi"/>
          <w:sz w:val="28"/>
          <w:szCs w:val="28"/>
          <w:lang w:eastAsia="en-US"/>
        </w:rPr>
        <w:t xml:space="preserve"> </w:t>
      </w:r>
    </w:p>
    <w:p w:rsidR="00D84A0F" w:rsidRDefault="00D84A0F" w:rsidP="00D84A0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Расходы на организацию питания воспитанников в детских дошколь</w:t>
      </w:r>
      <w:r w:rsidR="000476AB">
        <w:rPr>
          <w:rFonts w:eastAsiaTheme="minorHAnsi"/>
          <w:sz w:val="28"/>
          <w:szCs w:val="28"/>
          <w:lang w:eastAsia="en-US"/>
        </w:rPr>
        <w:t>ных учреждениях состави</w:t>
      </w:r>
      <w:r w:rsidR="00E1051E">
        <w:rPr>
          <w:rFonts w:eastAsiaTheme="minorHAnsi"/>
          <w:sz w:val="28"/>
          <w:szCs w:val="28"/>
          <w:lang w:eastAsia="en-US"/>
        </w:rPr>
        <w:t xml:space="preserve">ли  </w:t>
      </w:r>
      <w:r w:rsidR="00E1051E" w:rsidRPr="007A0AE0">
        <w:rPr>
          <w:rFonts w:eastAsiaTheme="minorHAnsi"/>
          <w:b/>
          <w:sz w:val="28"/>
          <w:szCs w:val="28"/>
          <w:lang w:eastAsia="en-US"/>
        </w:rPr>
        <w:t>2 886,0</w:t>
      </w:r>
      <w:r>
        <w:rPr>
          <w:rFonts w:eastAsiaTheme="minorHAnsi"/>
          <w:sz w:val="28"/>
          <w:szCs w:val="28"/>
          <w:lang w:eastAsia="en-US"/>
        </w:rPr>
        <w:t xml:space="preserve"> тыс. рублей, что на </w:t>
      </w:r>
      <w:r w:rsidR="00E1051E">
        <w:rPr>
          <w:rFonts w:eastAsiaTheme="minorHAnsi"/>
          <w:sz w:val="28"/>
          <w:szCs w:val="28"/>
          <w:lang w:eastAsia="en-US"/>
        </w:rPr>
        <w:t>202,3</w:t>
      </w:r>
      <w:r>
        <w:rPr>
          <w:rFonts w:eastAsiaTheme="minorHAnsi"/>
          <w:sz w:val="28"/>
          <w:szCs w:val="28"/>
          <w:lang w:eastAsia="en-US"/>
        </w:rPr>
        <w:t xml:space="preserve"> ты</w:t>
      </w:r>
      <w:r w:rsidR="00E1051E">
        <w:rPr>
          <w:rFonts w:eastAsiaTheme="minorHAnsi"/>
          <w:sz w:val="28"/>
          <w:szCs w:val="28"/>
          <w:lang w:eastAsia="en-US"/>
        </w:rPr>
        <w:t>с. рублей меньше уровня 2017</w:t>
      </w:r>
      <w:r>
        <w:rPr>
          <w:rFonts w:eastAsiaTheme="minorHAnsi"/>
          <w:sz w:val="28"/>
          <w:szCs w:val="28"/>
          <w:lang w:eastAsia="en-US"/>
        </w:rPr>
        <w:t xml:space="preserve"> года.</w:t>
      </w:r>
      <w:proofErr w:type="gramStart"/>
      <w:r w:rsidR="00E1051E">
        <w:rPr>
          <w:rFonts w:eastAsiaTheme="minorHAnsi"/>
          <w:sz w:val="28"/>
          <w:szCs w:val="28"/>
          <w:lang w:eastAsia="en-US"/>
        </w:rPr>
        <w:t xml:space="preserve">( </w:t>
      </w:r>
      <w:proofErr w:type="gramEnd"/>
      <w:r w:rsidR="00E1051E">
        <w:rPr>
          <w:rFonts w:eastAsiaTheme="minorHAnsi"/>
          <w:sz w:val="28"/>
          <w:szCs w:val="28"/>
          <w:lang w:eastAsia="en-US"/>
        </w:rPr>
        <w:t>2017г. – 3088,4 тыс. руб.)</w:t>
      </w:r>
    </w:p>
    <w:p w:rsidR="00D84A0F" w:rsidRDefault="00D84A0F" w:rsidP="00D84A0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финансовое обеспечение государственных гарантий реализации прав на получение общедоступного и бесплатного дошкольного образования в образоват</w:t>
      </w:r>
      <w:r w:rsidR="00E1051E">
        <w:rPr>
          <w:rFonts w:eastAsiaTheme="minorHAnsi"/>
          <w:sz w:val="28"/>
          <w:szCs w:val="28"/>
          <w:lang w:eastAsia="en-US"/>
        </w:rPr>
        <w:t>ельных организациях направлено</w:t>
      </w:r>
      <w:r w:rsidR="007A0AE0">
        <w:rPr>
          <w:rFonts w:eastAsiaTheme="minorHAnsi"/>
          <w:sz w:val="28"/>
          <w:szCs w:val="28"/>
          <w:lang w:eastAsia="en-US"/>
        </w:rPr>
        <w:t>25 269,0</w:t>
      </w:r>
      <w:r w:rsidR="00E1051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тыс. рублей, что превышает уровень про</w:t>
      </w:r>
      <w:r w:rsidR="007A0AE0">
        <w:rPr>
          <w:rFonts w:eastAsiaTheme="minorHAnsi"/>
          <w:sz w:val="28"/>
          <w:szCs w:val="28"/>
          <w:lang w:eastAsia="en-US"/>
        </w:rPr>
        <w:t>шлого года на 1730,0</w:t>
      </w:r>
      <w:r>
        <w:rPr>
          <w:rFonts w:eastAsiaTheme="minorHAnsi"/>
          <w:sz w:val="28"/>
          <w:szCs w:val="28"/>
          <w:lang w:eastAsia="en-US"/>
        </w:rPr>
        <w:t xml:space="preserve"> тыс. рублей.</w:t>
      </w:r>
      <w:proofErr w:type="gramStart"/>
      <w:r w:rsidR="00E1051E">
        <w:rPr>
          <w:rFonts w:eastAsiaTheme="minorHAnsi"/>
          <w:sz w:val="28"/>
          <w:szCs w:val="28"/>
          <w:lang w:eastAsia="en-US"/>
        </w:rPr>
        <w:t xml:space="preserve">( </w:t>
      </w:r>
      <w:proofErr w:type="gramEnd"/>
      <w:r w:rsidR="00E1051E">
        <w:rPr>
          <w:rFonts w:eastAsiaTheme="minorHAnsi"/>
          <w:sz w:val="28"/>
          <w:szCs w:val="28"/>
          <w:lang w:eastAsia="en-US"/>
        </w:rPr>
        <w:t>2017г. – 23 538,9 тыс. руб.)</w:t>
      </w:r>
    </w:p>
    <w:p w:rsidR="00D84A0F" w:rsidRDefault="000476AB" w:rsidP="00D84A0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="00D84A0F">
        <w:rPr>
          <w:rFonts w:eastAsiaTheme="minorHAnsi"/>
          <w:sz w:val="28"/>
          <w:szCs w:val="28"/>
          <w:lang w:eastAsia="en-US"/>
        </w:rPr>
        <w:t xml:space="preserve">Расходы в рамках мероприятий по развитию образования </w:t>
      </w:r>
      <w:proofErr w:type="spellStart"/>
      <w:r w:rsidR="00D84A0F">
        <w:rPr>
          <w:rFonts w:eastAsiaTheme="minorHAnsi"/>
          <w:sz w:val="28"/>
          <w:szCs w:val="28"/>
          <w:lang w:eastAsia="en-US"/>
        </w:rPr>
        <w:t>Клетнянского</w:t>
      </w:r>
      <w:proofErr w:type="spellEnd"/>
      <w:r w:rsidR="00D84A0F">
        <w:rPr>
          <w:rFonts w:eastAsiaTheme="minorHAnsi"/>
          <w:sz w:val="28"/>
          <w:szCs w:val="28"/>
          <w:lang w:eastAsia="en-US"/>
        </w:rPr>
        <w:t xml:space="preserve"> района направлены на текущие ремонты дошкольных образователь</w:t>
      </w:r>
      <w:r w:rsidR="007A0AE0">
        <w:rPr>
          <w:rFonts w:eastAsiaTheme="minorHAnsi"/>
          <w:sz w:val="28"/>
          <w:szCs w:val="28"/>
          <w:lang w:eastAsia="en-US"/>
        </w:rPr>
        <w:t xml:space="preserve">ных учреждений и составили </w:t>
      </w:r>
      <w:r w:rsidR="007A0AE0" w:rsidRPr="00B7657A">
        <w:rPr>
          <w:rFonts w:eastAsiaTheme="minorHAnsi"/>
          <w:b/>
          <w:sz w:val="28"/>
          <w:szCs w:val="28"/>
          <w:lang w:eastAsia="en-US"/>
        </w:rPr>
        <w:t>1901,8</w:t>
      </w:r>
      <w:r w:rsidR="00D84A0F">
        <w:rPr>
          <w:rFonts w:eastAsiaTheme="minorHAnsi"/>
          <w:sz w:val="28"/>
          <w:szCs w:val="28"/>
          <w:lang w:eastAsia="en-US"/>
        </w:rPr>
        <w:t xml:space="preserve"> тыс. рублей, что </w:t>
      </w:r>
      <w:r w:rsidR="007A0AE0">
        <w:rPr>
          <w:rFonts w:eastAsiaTheme="minorHAnsi"/>
          <w:sz w:val="28"/>
          <w:szCs w:val="28"/>
          <w:lang w:eastAsia="en-US"/>
        </w:rPr>
        <w:t>выш</w:t>
      </w:r>
      <w:r>
        <w:rPr>
          <w:rFonts w:eastAsiaTheme="minorHAnsi"/>
          <w:sz w:val="28"/>
          <w:szCs w:val="28"/>
          <w:lang w:eastAsia="en-US"/>
        </w:rPr>
        <w:t>е</w:t>
      </w:r>
      <w:r w:rsidR="00D84A0F">
        <w:rPr>
          <w:rFonts w:eastAsiaTheme="minorHAnsi"/>
          <w:sz w:val="28"/>
          <w:szCs w:val="28"/>
          <w:lang w:eastAsia="en-US"/>
        </w:rPr>
        <w:t xml:space="preserve"> уровня 201</w:t>
      </w:r>
      <w:r w:rsidR="007A0AE0">
        <w:rPr>
          <w:rFonts w:eastAsiaTheme="minorHAnsi"/>
          <w:sz w:val="28"/>
          <w:szCs w:val="28"/>
          <w:lang w:eastAsia="en-US"/>
        </w:rPr>
        <w:t>7</w:t>
      </w:r>
      <w:r w:rsidR="00D84A0F">
        <w:rPr>
          <w:rFonts w:eastAsiaTheme="minorHAnsi"/>
          <w:sz w:val="28"/>
          <w:szCs w:val="28"/>
          <w:lang w:eastAsia="en-US"/>
        </w:rPr>
        <w:t xml:space="preserve"> года на </w:t>
      </w:r>
      <w:r w:rsidR="007A0AE0">
        <w:rPr>
          <w:rFonts w:eastAsiaTheme="minorHAnsi"/>
          <w:sz w:val="28"/>
          <w:szCs w:val="28"/>
          <w:lang w:eastAsia="en-US"/>
        </w:rPr>
        <w:t>1861,5</w:t>
      </w:r>
      <w:r w:rsidR="00D84A0F">
        <w:rPr>
          <w:rFonts w:eastAsiaTheme="minorHAnsi"/>
          <w:sz w:val="28"/>
          <w:szCs w:val="28"/>
          <w:lang w:eastAsia="en-US"/>
        </w:rPr>
        <w:t xml:space="preserve"> тыс. рублей. Мероприятия по обеспечению безопасности образовательных учр</w:t>
      </w:r>
      <w:r w:rsidR="007A0AE0">
        <w:rPr>
          <w:rFonts w:eastAsiaTheme="minorHAnsi"/>
          <w:sz w:val="28"/>
          <w:szCs w:val="28"/>
          <w:lang w:eastAsia="en-US"/>
        </w:rPr>
        <w:t xml:space="preserve">еждений исполнены в объеме </w:t>
      </w:r>
      <w:r w:rsidR="007A0AE0" w:rsidRPr="00B7657A">
        <w:rPr>
          <w:rFonts w:eastAsiaTheme="minorHAnsi"/>
          <w:b/>
          <w:sz w:val="28"/>
          <w:szCs w:val="28"/>
          <w:lang w:eastAsia="en-US"/>
        </w:rPr>
        <w:t>63,4</w:t>
      </w:r>
      <w:r w:rsidR="00D84A0F">
        <w:rPr>
          <w:rFonts w:eastAsiaTheme="minorHAnsi"/>
          <w:sz w:val="28"/>
          <w:szCs w:val="28"/>
          <w:lang w:eastAsia="en-US"/>
        </w:rPr>
        <w:t xml:space="preserve"> т</w:t>
      </w:r>
      <w:r>
        <w:rPr>
          <w:rFonts w:eastAsiaTheme="minorHAnsi"/>
          <w:sz w:val="28"/>
          <w:szCs w:val="28"/>
          <w:lang w:eastAsia="en-US"/>
        </w:rPr>
        <w:t>ыс. рублей, что ниже уровня 201</w:t>
      </w:r>
      <w:r w:rsidR="007A0AE0">
        <w:rPr>
          <w:rFonts w:eastAsiaTheme="minorHAnsi"/>
          <w:sz w:val="28"/>
          <w:szCs w:val="28"/>
          <w:lang w:eastAsia="en-US"/>
        </w:rPr>
        <w:t>7</w:t>
      </w:r>
      <w:r w:rsidR="00D84A0F">
        <w:rPr>
          <w:rFonts w:eastAsiaTheme="minorHAnsi"/>
          <w:sz w:val="28"/>
          <w:szCs w:val="28"/>
          <w:lang w:eastAsia="en-US"/>
        </w:rPr>
        <w:t xml:space="preserve"> года на </w:t>
      </w:r>
      <w:r w:rsidR="007A0AE0">
        <w:rPr>
          <w:rFonts w:eastAsiaTheme="minorHAnsi"/>
          <w:sz w:val="28"/>
          <w:szCs w:val="28"/>
          <w:lang w:eastAsia="en-US"/>
        </w:rPr>
        <w:t>35</w:t>
      </w:r>
      <w:r>
        <w:rPr>
          <w:rFonts w:eastAsiaTheme="minorHAnsi"/>
          <w:sz w:val="28"/>
          <w:szCs w:val="28"/>
          <w:lang w:eastAsia="en-US"/>
        </w:rPr>
        <w:t>,6</w:t>
      </w:r>
      <w:r w:rsidR="00D84A0F">
        <w:rPr>
          <w:rFonts w:eastAsiaTheme="minorHAnsi"/>
          <w:sz w:val="28"/>
          <w:szCs w:val="28"/>
          <w:lang w:eastAsia="en-US"/>
        </w:rPr>
        <w:t xml:space="preserve"> тыс. рублей.</w:t>
      </w:r>
    </w:p>
    <w:p w:rsidR="00D84A0F" w:rsidRDefault="00D84A0F" w:rsidP="00D84A0F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Раздел, подраздел 0702 «Общее образование». </w:t>
      </w:r>
    </w:p>
    <w:p w:rsidR="00D84A0F" w:rsidRDefault="00C468E3" w:rsidP="00D84A0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</w:t>
      </w:r>
      <w:r w:rsidR="00D84A0F">
        <w:rPr>
          <w:rFonts w:eastAsiaTheme="minorHAnsi"/>
          <w:sz w:val="28"/>
          <w:szCs w:val="28"/>
          <w:lang w:eastAsia="en-US"/>
        </w:rPr>
        <w:t xml:space="preserve">Расходы бюджета составили </w:t>
      </w:r>
      <w:r w:rsidR="00601DEF">
        <w:rPr>
          <w:rFonts w:eastAsiaTheme="minorHAnsi"/>
          <w:sz w:val="28"/>
          <w:szCs w:val="28"/>
          <w:lang w:eastAsia="en-US"/>
        </w:rPr>
        <w:t>100 613,9</w:t>
      </w:r>
      <w:r w:rsidR="00D84A0F">
        <w:rPr>
          <w:rFonts w:eastAsiaTheme="minorHAnsi"/>
          <w:sz w:val="28"/>
          <w:szCs w:val="28"/>
          <w:lang w:eastAsia="en-US"/>
        </w:rPr>
        <w:t xml:space="preserve"> тыс. рублей, темп роста к 201</w:t>
      </w:r>
      <w:r w:rsidR="00601DEF">
        <w:rPr>
          <w:rFonts w:eastAsiaTheme="minorHAnsi"/>
          <w:sz w:val="28"/>
          <w:szCs w:val="28"/>
          <w:lang w:eastAsia="en-US"/>
        </w:rPr>
        <w:t>7</w:t>
      </w:r>
      <w:r w:rsidR="00D84A0F">
        <w:rPr>
          <w:rFonts w:eastAsiaTheme="minorHAnsi"/>
          <w:sz w:val="28"/>
          <w:szCs w:val="28"/>
          <w:lang w:eastAsia="en-US"/>
        </w:rPr>
        <w:t xml:space="preserve"> году</w:t>
      </w:r>
      <w:r w:rsidR="000476AB">
        <w:rPr>
          <w:rFonts w:eastAsiaTheme="minorHAnsi"/>
          <w:sz w:val="28"/>
          <w:szCs w:val="28"/>
          <w:lang w:eastAsia="en-US"/>
        </w:rPr>
        <w:t xml:space="preserve"> </w:t>
      </w:r>
      <w:r w:rsidR="00601DEF">
        <w:rPr>
          <w:rFonts w:eastAsiaTheme="minorHAnsi"/>
          <w:sz w:val="28"/>
          <w:szCs w:val="28"/>
          <w:lang w:eastAsia="en-US"/>
        </w:rPr>
        <w:t>119,7</w:t>
      </w:r>
      <w:r w:rsidR="00D84A0F">
        <w:rPr>
          <w:rFonts w:eastAsiaTheme="minorHAnsi"/>
          <w:sz w:val="28"/>
          <w:szCs w:val="28"/>
          <w:lang w:eastAsia="en-US"/>
        </w:rPr>
        <w:t xml:space="preserve"> </w:t>
      </w:r>
      <w:r w:rsidR="00FF78F2">
        <w:rPr>
          <w:rFonts w:eastAsiaTheme="minorHAnsi"/>
          <w:sz w:val="28"/>
          <w:szCs w:val="28"/>
          <w:lang w:eastAsia="en-US"/>
        </w:rPr>
        <w:t xml:space="preserve">%  </w:t>
      </w:r>
      <w:r w:rsidR="00D84A0F">
        <w:rPr>
          <w:rFonts w:eastAsiaTheme="minorHAnsi"/>
          <w:sz w:val="28"/>
          <w:szCs w:val="28"/>
          <w:lang w:eastAsia="en-US"/>
        </w:rPr>
        <w:t xml:space="preserve"> (</w:t>
      </w:r>
      <w:r w:rsidR="00601DEF">
        <w:rPr>
          <w:rFonts w:eastAsiaTheme="minorHAnsi"/>
          <w:sz w:val="28"/>
          <w:szCs w:val="28"/>
          <w:lang w:eastAsia="en-US"/>
        </w:rPr>
        <w:t xml:space="preserve"> + 16 571,0</w:t>
      </w:r>
      <w:r w:rsidR="00D84A0F">
        <w:rPr>
          <w:rFonts w:eastAsiaTheme="minorHAnsi"/>
          <w:sz w:val="28"/>
          <w:szCs w:val="28"/>
          <w:lang w:eastAsia="en-US"/>
        </w:rPr>
        <w:t>тыс. руб</w:t>
      </w:r>
      <w:r w:rsidR="00FF78F2">
        <w:rPr>
          <w:rFonts w:eastAsiaTheme="minorHAnsi"/>
          <w:sz w:val="28"/>
          <w:szCs w:val="28"/>
          <w:lang w:eastAsia="en-US"/>
        </w:rPr>
        <w:t xml:space="preserve">. к </w:t>
      </w:r>
      <w:r w:rsidR="008A24F3">
        <w:rPr>
          <w:rFonts w:eastAsiaTheme="minorHAnsi"/>
          <w:sz w:val="28"/>
          <w:szCs w:val="28"/>
          <w:lang w:eastAsia="en-US"/>
        </w:rPr>
        <w:t>201</w:t>
      </w:r>
      <w:r w:rsidR="00601DEF">
        <w:rPr>
          <w:rFonts w:eastAsiaTheme="minorHAnsi"/>
          <w:sz w:val="28"/>
          <w:szCs w:val="28"/>
          <w:lang w:eastAsia="en-US"/>
        </w:rPr>
        <w:t>7</w:t>
      </w:r>
      <w:r w:rsidR="008A24F3">
        <w:rPr>
          <w:rFonts w:eastAsiaTheme="minorHAnsi"/>
          <w:sz w:val="28"/>
          <w:szCs w:val="28"/>
          <w:lang w:eastAsia="en-US"/>
        </w:rPr>
        <w:t>г.</w:t>
      </w:r>
      <w:r w:rsidR="00D84A0F">
        <w:rPr>
          <w:rFonts w:eastAsiaTheme="minorHAnsi"/>
          <w:sz w:val="28"/>
          <w:szCs w:val="28"/>
          <w:lang w:eastAsia="en-US"/>
        </w:rPr>
        <w:t xml:space="preserve">), из них средства областного бюджета </w:t>
      </w:r>
      <w:r w:rsidR="000476AB">
        <w:rPr>
          <w:rFonts w:eastAsiaTheme="minorHAnsi"/>
          <w:sz w:val="28"/>
          <w:szCs w:val="28"/>
          <w:lang w:eastAsia="en-US"/>
        </w:rPr>
        <w:t>6</w:t>
      </w:r>
      <w:r w:rsidR="00601DEF">
        <w:rPr>
          <w:rFonts w:eastAsiaTheme="minorHAnsi"/>
          <w:sz w:val="28"/>
          <w:szCs w:val="28"/>
          <w:lang w:eastAsia="en-US"/>
        </w:rPr>
        <w:t>6 133,9</w:t>
      </w:r>
      <w:r w:rsidR="00D84A0F">
        <w:rPr>
          <w:rFonts w:eastAsiaTheme="minorHAnsi"/>
          <w:sz w:val="28"/>
          <w:szCs w:val="28"/>
          <w:lang w:eastAsia="en-US"/>
        </w:rPr>
        <w:t xml:space="preserve"> тыс</w:t>
      </w:r>
      <w:proofErr w:type="gramStart"/>
      <w:r w:rsidR="00D84A0F">
        <w:rPr>
          <w:rFonts w:eastAsiaTheme="minorHAnsi"/>
          <w:sz w:val="28"/>
          <w:szCs w:val="28"/>
          <w:lang w:eastAsia="en-US"/>
        </w:rPr>
        <w:t>.</w:t>
      </w:r>
      <w:r w:rsidR="000476AB">
        <w:rPr>
          <w:rFonts w:eastAsiaTheme="minorHAnsi"/>
          <w:sz w:val="28"/>
          <w:szCs w:val="28"/>
          <w:lang w:eastAsia="en-US"/>
        </w:rPr>
        <w:t>р</w:t>
      </w:r>
      <w:proofErr w:type="gramEnd"/>
      <w:r w:rsidR="008A24F3">
        <w:rPr>
          <w:rFonts w:eastAsiaTheme="minorHAnsi"/>
          <w:sz w:val="28"/>
          <w:szCs w:val="28"/>
          <w:lang w:eastAsia="en-US"/>
        </w:rPr>
        <w:t>уб. (</w:t>
      </w:r>
      <w:r w:rsidR="00601DEF">
        <w:rPr>
          <w:rFonts w:eastAsiaTheme="minorHAnsi"/>
          <w:sz w:val="28"/>
          <w:szCs w:val="28"/>
          <w:lang w:eastAsia="en-US"/>
        </w:rPr>
        <w:t>+ 3764,4</w:t>
      </w:r>
      <w:r w:rsidR="00B157AA">
        <w:rPr>
          <w:rFonts w:eastAsiaTheme="minorHAnsi"/>
          <w:sz w:val="28"/>
          <w:szCs w:val="28"/>
          <w:lang w:eastAsia="en-US"/>
        </w:rPr>
        <w:t xml:space="preserve"> тыс. руб.</w:t>
      </w:r>
      <w:r w:rsidR="008A24F3">
        <w:rPr>
          <w:rFonts w:eastAsiaTheme="minorHAnsi"/>
          <w:sz w:val="28"/>
          <w:szCs w:val="28"/>
          <w:lang w:eastAsia="en-US"/>
        </w:rPr>
        <w:t xml:space="preserve"> к 201</w:t>
      </w:r>
      <w:r w:rsidR="00601DEF">
        <w:rPr>
          <w:rFonts w:eastAsiaTheme="minorHAnsi"/>
          <w:sz w:val="28"/>
          <w:szCs w:val="28"/>
          <w:lang w:eastAsia="en-US"/>
        </w:rPr>
        <w:t>7</w:t>
      </w:r>
      <w:r w:rsidR="008A24F3">
        <w:rPr>
          <w:rFonts w:eastAsiaTheme="minorHAnsi"/>
          <w:sz w:val="28"/>
          <w:szCs w:val="28"/>
          <w:lang w:eastAsia="en-US"/>
        </w:rPr>
        <w:t>г.</w:t>
      </w:r>
      <w:r w:rsidR="00B157AA">
        <w:rPr>
          <w:rFonts w:eastAsiaTheme="minorHAnsi"/>
          <w:sz w:val="28"/>
          <w:szCs w:val="28"/>
          <w:lang w:eastAsia="en-US"/>
        </w:rPr>
        <w:t>)</w:t>
      </w:r>
      <w:r w:rsidR="00D84A0F">
        <w:rPr>
          <w:rFonts w:eastAsiaTheme="minorHAnsi"/>
          <w:sz w:val="28"/>
          <w:szCs w:val="28"/>
          <w:lang w:eastAsia="en-US"/>
        </w:rPr>
        <w:t xml:space="preserve">, </w:t>
      </w:r>
      <w:r w:rsidR="000476AB">
        <w:rPr>
          <w:rFonts w:eastAsiaTheme="minorHAnsi"/>
          <w:sz w:val="28"/>
          <w:szCs w:val="28"/>
          <w:lang w:eastAsia="en-US"/>
        </w:rPr>
        <w:t xml:space="preserve">за счет собственных средств районного бюджета </w:t>
      </w:r>
      <w:r>
        <w:rPr>
          <w:rFonts w:eastAsiaTheme="minorHAnsi"/>
          <w:sz w:val="28"/>
          <w:szCs w:val="28"/>
          <w:lang w:eastAsia="en-US"/>
        </w:rPr>
        <w:t>34 480,0</w:t>
      </w:r>
      <w:r w:rsidR="000476AB">
        <w:rPr>
          <w:rFonts w:eastAsiaTheme="minorHAnsi"/>
          <w:sz w:val="28"/>
          <w:szCs w:val="28"/>
          <w:lang w:eastAsia="en-US"/>
        </w:rPr>
        <w:t xml:space="preserve"> тыс. руб. </w:t>
      </w:r>
      <w:r w:rsidR="00D84A0F">
        <w:rPr>
          <w:rFonts w:eastAsiaTheme="minorHAnsi"/>
          <w:sz w:val="28"/>
          <w:szCs w:val="28"/>
          <w:lang w:eastAsia="en-US"/>
        </w:rPr>
        <w:t xml:space="preserve"> (</w:t>
      </w:r>
      <w:r>
        <w:rPr>
          <w:rFonts w:eastAsiaTheme="minorHAnsi"/>
          <w:sz w:val="28"/>
          <w:szCs w:val="28"/>
          <w:lang w:eastAsia="en-US"/>
        </w:rPr>
        <w:t xml:space="preserve"> + 12 806,6</w:t>
      </w:r>
      <w:r w:rsidR="00D84A0F">
        <w:rPr>
          <w:rFonts w:eastAsiaTheme="minorHAnsi"/>
          <w:sz w:val="28"/>
          <w:szCs w:val="28"/>
          <w:lang w:eastAsia="en-US"/>
        </w:rPr>
        <w:t xml:space="preserve"> тыс. рублей к 201</w:t>
      </w:r>
      <w:r>
        <w:rPr>
          <w:rFonts w:eastAsiaTheme="minorHAnsi"/>
          <w:sz w:val="28"/>
          <w:szCs w:val="28"/>
          <w:lang w:eastAsia="en-US"/>
        </w:rPr>
        <w:t>7</w:t>
      </w:r>
      <w:r w:rsidR="00D84A0F">
        <w:rPr>
          <w:rFonts w:eastAsiaTheme="minorHAnsi"/>
          <w:sz w:val="28"/>
          <w:szCs w:val="28"/>
          <w:lang w:eastAsia="en-US"/>
        </w:rPr>
        <w:t>году).</w:t>
      </w:r>
    </w:p>
    <w:p w:rsidR="00D84A0F" w:rsidRDefault="00C468E3" w:rsidP="00D84A0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="00D84A0F">
        <w:rPr>
          <w:rFonts w:eastAsiaTheme="minorHAnsi"/>
          <w:sz w:val="28"/>
          <w:szCs w:val="28"/>
          <w:lang w:eastAsia="en-US"/>
        </w:rPr>
        <w:t>Расходы на финансовое обеспечение деятельности муниципальных общеобразовательн</w:t>
      </w:r>
      <w:r w:rsidR="00E67C1B">
        <w:rPr>
          <w:rFonts w:eastAsiaTheme="minorHAnsi"/>
          <w:sz w:val="28"/>
          <w:szCs w:val="28"/>
          <w:lang w:eastAsia="en-US"/>
        </w:rPr>
        <w:t>ых организаций составили 1</w:t>
      </w:r>
      <w:r>
        <w:rPr>
          <w:rFonts w:eastAsiaTheme="minorHAnsi"/>
          <w:sz w:val="28"/>
          <w:szCs w:val="28"/>
          <w:lang w:eastAsia="en-US"/>
        </w:rPr>
        <w:t>9 969,3</w:t>
      </w:r>
      <w:r w:rsidR="00D84A0F">
        <w:rPr>
          <w:rFonts w:eastAsiaTheme="minorHAnsi"/>
          <w:sz w:val="28"/>
          <w:szCs w:val="28"/>
          <w:lang w:eastAsia="en-US"/>
        </w:rPr>
        <w:t xml:space="preserve"> тыс. рублей, что на </w:t>
      </w:r>
      <w:r>
        <w:rPr>
          <w:rFonts w:eastAsiaTheme="minorHAnsi"/>
          <w:sz w:val="28"/>
          <w:szCs w:val="28"/>
          <w:lang w:eastAsia="en-US"/>
        </w:rPr>
        <w:t>6 461,9</w:t>
      </w:r>
      <w:r w:rsidR="00E67C1B">
        <w:rPr>
          <w:rFonts w:eastAsiaTheme="minorHAnsi"/>
          <w:sz w:val="28"/>
          <w:szCs w:val="28"/>
          <w:lang w:eastAsia="en-US"/>
        </w:rPr>
        <w:t xml:space="preserve"> тыс. рублей больше уровня 201</w:t>
      </w:r>
      <w:r>
        <w:rPr>
          <w:rFonts w:eastAsiaTheme="minorHAnsi"/>
          <w:sz w:val="28"/>
          <w:szCs w:val="28"/>
          <w:lang w:eastAsia="en-US"/>
        </w:rPr>
        <w:t>7</w:t>
      </w:r>
      <w:r w:rsidR="00D84A0F">
        <w:rPr>
          <w:rFonts w:eastAsiaTheme="minorHAnsi"/>
          <w:sz w:val="28"/>
          <w:szCs w:val="28"/>
          <w:lang w:eastAsia="en-US"/>
        </w:rPr>
        <w:t xml:space="preserve"> года.</w:t>
      </w:r>
    </w:p>
    <w:p w:rsidR="00D84A0F" w:rsidRDefault="00D84A0F" w:rsidP="00D84A0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организацию питания уча</w:t>
      </w:r>
      <w:r w:rsidR="00E67C1B">
        <w:rPr>
          <w:rFonts w:eastAsiaTheme="minorHAnsi"/>
          <w:sz w:val="28"/>
          <w:szCs w:val="28"/>
          <w:lang w:eastAsia="en-US"/>
        </w:rPr>
        <w:t>щихся в школах направлено 25</w:t>
      </w:r>
      <w:r w:rsidR="00C468E3">
        <w:rPr>
          <w:rFonts w:eastAsiaTheme="minorHAnsi"/>
          <w:sz w:val="28"/>
          <w:szCs w:val="28"/>
          <w:lang w:eastAsia="en-US"/>
        </w:rPr>
        <w:t>84,5 тыс. рублей, что соответствует уровню 2017 года.</w:t>
      </w:r>
    </w:p>
    <w:p w:rsidR="00D84A0F" w:rsidRDefault="00D84A0F" w:rsidP="00D84A0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общеобразовательных организациях за счет средств областного бюджета было направлено </w:t>
      </w:r>
      <w:r w:rsidR="00C468E3">
        <w:rPr>
          <w:rFonts w:eastAsiaTheme="minorHAnsi"/>
          <w:sz w:val="28"/>
          <w:szCs w:val="28"/>
          <w:lang w:eastAsia="en-US"/>
        </w:rPr>
        <w:t>61 911,7</w:t>
      </w:r>
      <w:r>
        <w:rPr>
          <w:rFonts w:eastAsiaTheme="minorHAnsi"/>
          <w:sz w:val="28"/>
          <w:szCs w:val="28"/>
          <w:lang w:eastAsia="en-US"/>
        </w:rPr>
        <w:t xml:space="preserve"> тыс. рублей, что на </w:t>
      </w:r>
      <w:r w:rsidR="00E67C1B">
        <w:rPr>
          <w:rFonts w:eastAsiaTheme="minorHAnsi"/>
          <w:sz w:val="28"/>
          <w:szCs w:val="28"/>
          <w:lang w:eastAsia="en-US"/>
        </w:rPr>
        <w:t>1</w:t>
      </w:r>
      <w:r w:rsidR="00C468E3">
        <w:rPr>
          <w:rFonts w:eastAsiaTheme="minorHAnsi"/>
          <w:sz w:val="28"/>
          <w:szCs w:val="28"/>
          <w:lang w:eastAsia="en-US"/>
        </w:rPr>
        <w:t> 933,3</w:t>
      </w:r>
      <w:r w:rsidR="00E67C1B">
        <w:rPr>
          <w:rFonts w:eastAsiaTheme="minorHAnsi"/>
          <w:sz w:val="28"/>
          <w:szCs w:val="28"/>
          <w:lang w:eastAsia="en-US"/>
        </w:rPr>
        <w:t xml:space="preserve"> тыс. рублей </w:t>
      </w:r>
      <w:r w:rsidR="00C468E3">
        <w:rPr>
          <w:rFonts w:eastAsiaTheme="minorHAnsi"/>
          <w:sz w:val="28"/>
          <w:szCs w:val="28"/>
          <w:lang w:eastAsia="en-US"/>
        </w:rPr>
        <w:t>бол</w:t>
      </w:r>
      <w:r w:rsidR="00E67C1B">
        <w:rPr>
          <w:rFonts w:eastAsiaTheme="minorHAnsi"/>
          <w:sz w:val="28"/>
          <w:szCs w:val="28"/>
          <w:lang w:eastAsia="en-US"/>
        </w:rPr>
        <w:t>ьше уровня 201</w:t>
      </w:r>
      <w:r w:rsidR="00C468E3">
        <w:rPr>
          <w:rFonts w:eastAsiaTheme="minorHAnsi"/>
          <w:sz w:val="28"/>
          <w:szCs w:val="28"/>
          <w:lang w:eastAsia="en-US"/>
        </w:rPr>
        <w:t>7</w:t>
      </w:r>
      <w:r>
        <w:rPr>
          <w:rFonts w:eastAsiaTheme="minorHAnsi"/>
          <w:sz w:val="28"/>
          <w:szCs w:val="28"/>
          <w:lang w:eastAsia="en-US"/>
        </w:rPr>
        <w:t xml:space="preserve"> года. </w:t>
      </w:r>
    </w:p>
    <w:p w:rsidR="00D84A0F" w:rsidRDefault="00D84A0F" w:rsidP="00D84A0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Расходы на летнее оздоровление детей составили 460,8 тыс. рублей, в том числе за счет областного бюджета 288,0 тыс. рублей, за счет местного</w:t>
      </w:r>
      <w:r w:rsidR="00E67C1B">
        <w:rPr>
          <w:rFonts w:eastAsiaTheme="minorHAnsi"/>
          <w:sz w:val="28"/>
          <w:szCs w:val="28"/>
          <w:lang w:eastAsia="en-US"/>
        </w:rPr>
        <w:t xml:space="preserve"> 172,8 тыс. ру</w:t>
      </w:r>
      <w:r w:rsidR="00C468E3">
        <w:rPr>
          <w:rFonts w:eastAsiaTheme="minorHAnsi"/>
          <w:sz w:val="28"/>
          <w:szCs w:val="28"/>
          <w:lang w:eastAsia="en-US"/>
        </w:rPr>
        <w:t>блей (320 детей)- на уровне 2017</w:t>
      </w:r>
      <w:r w:rsidR="00E67C1B">
        <w:rPr>
          <w:rFonts w:eastAsiaTheme="minorHAnsi"/>
          <w:sz w:val="28"/>
          <w:szCs w:val="28"/>
          <w:lang w:eastAsia="en-US"/>
        </w:rPr>
        <w:t xml:space="preserve"> года.</w:t>
      </w:r>
    </w:p>
    <w:p w:rsidR="00CD66AE" w:rsidRDefault="00CD66AE" w:rsidP="00D84A0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В рамках мероприятий по развитию образования </w:t>
      </w:r>
      <w:proofErr w:type="spellStart"/>
      <w:r>
        <w:rPr>
          <w:rFonts w:eastAsiaTheme="minorHAnsi"/>
          <w:sz w:val="28"/>
          <w:szCs w:val="28"/>
          <w:lang w:eastAsia="en-US"/>
        </w:rPr>
        <w:t>Клетнянского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района на проведение ремонтных работ в общеобразовательных учреждениях направлено </w:t>
      </w:r>
      <w:r w:rsidR="00C468E3">
        <w:rPr>
          <w:rFonts w:eastAsiaTheme="minorHAnsi"/>
          <w:sz w:val="28"/>
          <w:szCs w:val="28"/>
          <w:lang w:eastAsia="en-US"/>
        </w:rPr>
        <w:t>9 561,8 тыс. руб.</w:t>
      </w:r>
      <w:proofErr w:type="gramStart"/>
      <w:r w:rsidR="00C468E3">
        <w:rPr>
          <w:rFonts w:eastAsiaTheme="minorHAnsi"/>
          <w:sz w:val="28"/>
          <w:szCs w:val="28"/>
          <w:lang w:eastAsia="en-US"/>
        </w:rPr>
        <w:t xml:space="preserve"> ,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что на </w:t>
      </w:r>
      <w:r w:rsidR="00C468E3">
        <w:rPr>
          <w:rFonts w:eastAsiaTheme="minorHAnsi"/>
          <w:sz w:val="28"/>
          <w:szCs w:val="28"/>
          <w:lang w:eastAsia="en-US"/>
        </w:rPr>
        <w:t>4 835,1 тыс. руб. больше уровня 2017</w:t>
      </w:r>
      <w:r>
        <w:rPr>
          <w:rFonts w:eastAsiaTheme="minorHAnsi"/>
          <w:sz w:val="28"/>
          <w:szCs w:val="28"/>
          <w:lang w:eastAsia="en-US"/>
        </w:rPr>
        <w:t>г.</w:t>
      </w:r>
      <w:r w:rsidR="00C468E3">
        <w:rPr>
          <w:rFonts w:eastAsiaTheme="minorHAnsi"/>
          <w:sz w:val="28"/>
          <w:szCs w:val="28"/>
          <w:lang w:eastAsia="en-US"/>
        </w:rPr>
        <w:t>( 4 726,7 тыс. руб. – более чем в два раза)</w:t>
      </w:r>
      <w:r>
        <w:rPr>
          <w:rFonts w:eastAsiaTheme="minorHAnsi"/>
          <w:sz w:val="28"/>
          <w:szCs w:val="28"/>
          <w:lang w:eastAsia="en-US"/>
        </w:rPr>
        <w:t xml:space="preserve">, мероприятия по безопасности образовательных учреждений исполнены в объеме </w:t>
      </w:r>
      <w:r w:rsidR="00C468E3">
        <w:rPr>
          <w:rFonts w:eastAsiaTheme="minorHAnsi"/>
          <w:sz w:val="28"/>
          <w:szCs w:val="28"/>
          <w:lang w:eastAsia="en-US"/>
        </w:rPr>
        <w:t xml:space="preserve">2082,8 тыс. руб. , или на 1 936,4 тыс. руб. больше предыдущего года ( 2017г. - </w:t>
      </w:r>
      <w:r>
        <w:rPr>
          <w:rFonts w:eastAsiaTheme="minorHAnsi"/>
          <w:sz w:val="28"/>
          <w:szCs w:val="28"/>
          <w:lang w:eastAsia="en-US"/>
        </w:rPr>
        <w:t>146,4 тыс. руб.</w:t>
      </w:r>
      <w:r w:rsidR="00C468E3">
        <w:rPr>
          <w:rFonts w:eastAsiaTheme="minorHAnsi"/>
          <w:sz w:val="28"/>
          <w:szCs w:val="28"/>
          <w:lang w:eastAsia="en-US"/>
        </w:rPr>
        <w:t>).</w:t>
      </w:r>
    </w:p>
    <w:p w:rsidR="00C468E3" w:rsidRDefault="00C468E3" w:rsidP="00D84A0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2018 году на создание в общеобразовательных организациях. Расположенных в сельской местности, условий для занятий физической культурой и спортом – на ремонт спортивного зала МБОУ СОШ с. </w:t>
      </w:r>
      <w:proofErr w:type="spellStart"/>
      <w:r>
        <w:rPr>
          <w:rFonts w:eastAsiaTheme="minorHAnsi"/>
          <w:sz w:val="28"/>
          <w:szCs w:val="28"/>
          <w:lang w:eastAsia="en-US"/>
        </w:rPr>
        <w:t>Акуличи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направлено 2 052,0 тыс. руб., в том числе за счет средств областного и федерального бюджетов 1 943,2 тыс. руб., за счет средств местного бюджета 108,8 тыс. руб.</w:t>
      </w:r>
    </w:p>
    <w:p w:rsidR="00CD66AE" w:rsidRDefault="00CD66AE" w:rsidP="00D84A0F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Раздел, подраздел 0703 «Дополнительное образование детей»</w:t>
      </w:r>
      <w:proofErr w:type="gramStart"/>
      <w:r>
        <w:rPr>
          <w:rFonts w:eastAsiaTheme="minorHAnsi"/>
          <w:b/>
          <w:bCs/>
          <w:sz w:val="28"/>
          <w:szCs w:val="28"/>
          <w:lang w:eastAsia="en-US"/>
        </w:rPr>
        <w:t xml:space="preserve"> .</w:t>
      </w:r>
      <w:proofErr w:type="gramEnd"/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расходы бю</w:t>
      </w:r>
      <w:r w:rsidR="00C468E3">
        <w:rPr>
          <w:rFonts w:eastAsiaTheme="minorHAnsi"/>
          <w:bCs/>
          <w:sz w:val="28"/>
          <w:szCs w:val="28"/>
          <w:lang w:eastAsia="en-US"/>
        </w:rPr>
        <w:t>джета составили  15 494,0</w:t>
      </w:r>
      <w:r w:rsidR="00817CDF">
        <w:rPr>
          <w:rFonts w:eastAsiaTheme="minorHAnsi"/>
          <w:bCs/>
          <w:sz w:val="28"/>
          <w:szCs w:val="28"/>
          <w:lang w:eastAsia="en-US"/>
        </w:rPr>
        <w:t xml:space="preserve"> тыс. ру</w:t>
      </w:r>
      <w:r w:rsidR="00C468E3">
        <w:rPr>
          <w:rFonts w:eastAsiaTheme="minorHAnsi"/>
          <w:bCs/>
          <w:sz w:val="28"/>
          <w:szCs w:val="28"/>
          <w:lang w:eastAsia="en-US"/>
        </w:rPr>
        <w:t>б., темп роста к уровню 2017</w:t>
      </w:r>
      <w:r>
        <w:rPr>
          <w:rFonts w:eastAsiaTheme="minorHAnsi"/>
          <w:bCs/>
          <w:sz w:val="28"/>
          <w:szCs w:val="28"/>
          <w:lang w:eastAsia="en-US"/>
        </w:rPr>
        <w:t>г. 1</w:t>
      </w:r>
      <w:r w:rsidR="00C468E3">
        <w:rPr>
          <w:rFonts w:eastAsiaTheme="minorHAnsi"/>
          <w:bCs/>
          <w:sz w:val="28"/>
          <w:szCs w:val="28"/>
          <w:lang w:eastAsia="en-US"/>
        </w:rPr>
        <w:t>63,8</w:t>
      </w:r>
      <w:r>
        <w:rPr>
          <w:rFonts w:eastAsiaTheme="minorHAnsi"/>
          <w:bCs/>
          <w:sz w:val="28"/>
          <w:szCs w:val="28"/>
          <w:lang w:eastAsia="en-US"/>
        </w:rPr>
        <w:t xml:space="preserve">% ( + </w:t>
      </w:r>
      <w:r w:rsidR="00C468E3">
        <w:rPr>
          <w:rFonts w:eastAsiaTheme="minorHAnsi"/>
          <w:bCs/>
          <w:sz w:val="28"/>
          <w:szCs w:val="28"/>
          <w:lang w:eastAsia="en-US"/>
        </w:rPr>
        <w:t>6033,9</w:t>
      </w:r>
      <w:r>
        <w:rPr>
          <w:rFonts w:eastAsiaTheme="minorHAnsi"/>
          <w:bCs/>
          <w:sz w:val="28"/>
          <w:szCs w:val="28"/>
          <w:lang w:eastAsia="en-US"/>
        </w:rPr>
        <w:t xml:space="preserve"> тыс. руб.) , из них за счет средств областного бюджета 2</w:t>
      </w:r>
      <w:r w:rsidR="00C468E3">
        <w:rPr>
          <w:rFonts w:eastAsiaTheme="minorHAnsi"/>
          <w:bCs/>
          <w:sz w:val="28"/>
          <w:szCs w:val="28"/>
          <w:lang w:eastAsia="en-US"/>
        </w:rPr>
        <w:t>77,2</w:t>
      </w:r>
      <w:r>
        <w:rPr>
          <w:rFonts w:eastAsiaTheme="minorHAnsi"/>
          <w:bCs/>
          <w:sz w:val="28"/>
          <w:szCs w:val="28"/>
          <w:lang w:eastAsia="en-US"/>
        </w:rPr>
        <w:t xml:space="preserve"> тыс. руб. (</w:t>
      </w:r>
      <w:r w:rsidR="00C468E3">
        <w:rPr>
          <w:rFonts w:eastAsiaTheme="minorHAnsi"/>
          <w:bCs/>
          <w:sz w:val="28"/>
          <w:szCs w:val="28"/>
          <w:lang w:eastAsia="en-US"/>
        </w:rPr>
        <w:t>+ 49,2</w:t>
      </w:r>
      <w:r>
        <w:rPr>
          <w:rFonts w:eastAsiaTheme="minorHAnsi"/>
          <w:bCs/>
          <w:sz w:val="28"/>
          <w:szCs w:val="28"/>
          <w:lang w:eastAsia="en-US"/>
        </w:rPr>
        <w:t xml:space="preserve"> тыс. руб.), за счет собственных доходов районного бюджета </w:t>
      </w:r>
      <w:r w:rsidR="00C468E3">
        <w:rPr>
          <w:rFonts w:eastAsiaTheme="minorHAnsi"/>
          <w:bCs/>
          <w:sz w:val="28"/>
          <w:szCs w:val="28"/>
          <w:lang w:eastAsia="en-US"/>
        </w:rPr>
        <w:t>15 216,8 тыс. руб. (+</w:t>
      </w:r>
      <w:r w:rsidR="00B91365">
        <w:rPr>
          <w:rFonts w:eastAsiaTheme="minorHAnsi"/>
          <w:bCs/>
          <w:sz w:val="28"/>
          <w:szCs w:val="28"/>
          <w:lang w:eastAsia="en-US"/>
        </w:rPr>
        <w:t>5 984,7</w:t>
      </w:r>
      <w:r>
        <w:rPr>
          <w:rFonts w:eastAsiaTheme="minorHAnsi"/>
          <w:bCs/>
          <w:sz w:val="28"/>
          <w:szCs w:val="28"/>
          <w:lang w:eastAsia="en-US"/>
        </w:rPr>
        <w:t xml:space="preserve"> тыс. руб.).</w:t>
      </w:r>
    </w:p>
    <w:p w:rsidR="00CD66AE" w:rsidRDefault="00CD66AE" w:rsidP="00D84A0F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Расходы на финансовое обеспечение деятельности муниципальных организаций дополнительного образования составили </w:t>
      </w:r>
      <w:r w:rsidR="00B91365">
        <w:rPr>
          <w:rFonts w:eastAsiaTheme="minorHAnsi"/>
          <w:bCs/>
          <w:sz w:val="28"/>
          <w:szCs w:val="28"/>
          <w:lang w:eastAsia="en-US"/>
        </w:rPr>
        <w:t>10 320,2</w:t>
      </w:r>
      <w:r>
        <w:rPr>
          <w:rFonts w:eastAsiaTheme="minorHAnsi"/>
          <w:bCs/>
          <w:sz w:val="28"/>
          <w:szCs w:val="28"/>
          <w:lang w:eastAsia="en-US"/>
        </w:rPr>
        <w:t xml:space="preserve"> тыс. руб.,</w:t>
      </w:r>
      <w:r w:rsidR="0027205C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что на 1</w:t>
      </w:r>
      <w:r w:rsidR="00B91365">
        <w:rPr>
          <w:rFonts w:eastAsiaTheme="minorHAnsi"/>
          <w:bCs/>
          <w:sz w:val="28"/>
          <w:szCs w:val="28"/>
          <w:lang w:eastAsia="en-US"/>
        </w:rPr>
        <w:t> 645,3</w:t>
      </w:r>
      <w:r>
        <w:rPr>
          <w:rFonts w:eastAsiaTheme="minorHAnsi"/>
          <w:bCs/>
          <w:sz w:val="28"/>
          <w:szCs w:val="28"/>
          <w:lang w:eastAsia="en-US"/>
        </w:rPr>
        <w:t xml:space="preserve"> тыс. руб. больше уровня 201</w:t>
      </w:r>
      <w:r w:rsidR="00B91365">
        <w:rPr>
          <w:rFonts w:eastAsiaTheme="minorHAnsi"/>
          <w:bCs/>
          <w:sz w:val="28"/>
          <w:szCs w:val="28"/>
          <w:lang w:eastAsia="en-US"/>
        </w:rPr>
        <w:t>7</w:t>
      </w:r>
      <w:r>
        <w:rPr>
          <w:rFonts w:eastAsiaTheme="minorHAnsi"/>
          <w:bCs/>
          <w:sz w:val="28"/>
          <w:szCs w:val="28"/>
          <w:lang w:eastAsia="en-US"/>
        </w:rPr>
        <w:t xml:space="preserve"> года. Основной причиной роста является повышение заработн</w:t>
      </w:r>
      <w:r w:rsidR="0027205C">
        <w:rPr>
          <w:rFonts w:eastAsiaTheme="minorHAnsi"/>
          <w:bCs/>
          <w:sz w:val="28"/>
          <w:szCs w:val="28"/>
          <w:lang w:eastAsia="en-US"/>
        </w:rPr>
        <w:t>ой платы педагогическим работни</w:t>
      </w:r>
      <w:r>
        <w:rPr>
          <w:rFonts w:eastAsiaTheme="minorHAnsi"/>
          <w:bCs/>
          <w:sz w:val="28"/>
          <w:szCs w:val="28"/>
          <w:lang w:eastAsia="en-US"/>
        </w:rPr>
        <w:t xml:space="preserve">кам на </w:t>
      </w:r>
      <w:r w:rsidR="00B91365">
        <w:rPr>
          <w:rFonts w:eastAsiaTheme="minorHAnsi"/>
          <w:bCs/>
          <w:sz w:val="28"/>
          <w:szCs w:val="28"/>
          <w:lang w:eastAsia="en-US"/>
        </w:rPr>
        <w:t>17</w:t>
      </w:r>
      <w:r>
        <w:rPr>
          <w:rFonts w:eastAsiaTheme="minorHAnsi"/>
          <w:bCs/>
          <w:sz w:val="28"/>
          <w:szCs w:val="28"/>
          <w:lang w:eastAsia="en-US"/>
        </w:rPr>
        <w:t xml:space="preserve"> % по сравнению с уровнем 201</w:t>
      </w:r>
      <w:r w:rsidR="00B91365">
        <w:rPr>
          <w:rFonts w:eastAsiaTheme="minorHAnsi"/>
          <w:bCs/>
          <w:sz w:val="28"/>
          <w:szCs w:val="28"/>
          <w:lang w:eastAsia="en-US"/>
        </w:rPr>
        <w:t>7</w:t>
      </w:r>
      <w:r>
        <w:rPr>
          <w:rFonts w:eastAsiaTheme="minorHAnsi"/>
          <w:bCs/>
          <w:sz w:val="28"/>
          <w:szCs w:val="28"/>
          <w:lang w:eastAsia="en-US"/>
        </w:rPr>
        <w:t xml:space="preserve"> года.</w:t>
      </w:r>
    </w:p>
    <w:p w:rsidR="0027205C" w:rsidRDefault="0027205C" w:rsidP="00D84A0F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В рамках мероприятий по развитию образования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Клетнянского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 xml:space="preserve"> района на проведение ремонтных работ в учреждениях дополнительного образования направлено</w:t>
      </w:r>
      <w:r w:rsidR="00B91365">
        <w:rPr>
          <w:rFonts w:eastAsiaTheme="minorHAnsi"/>
          <w:bCs/>
          <w:sz w:val="28"/>
          <w:szCs w:val="28"/>
          <w:lang w:eastAsia="en-US"/>
        </w:rPr>
        <w:t xml:space="preserve"> 4 827,7 тыс. руб., что на 4 332,4 тыс. руб. больше уровня 2017 года </w:t>
      </w:r>
      <w:proofErr w:type="gramStart"/>
      <w:r w:rsidR="00B91365">
        <w:rPr>
          <w:rFonts w:eastAsiaTheme="minorHAnsi"/>
          <w:bCs/>
          <w:sz w:val="28"/>
          <w:szCs w:val="28"/>
          <w:lang w:eastAsia="en-US"/>
        </w:rPr>
        <w:t xml:space="preserve">( </w:t>
      </w:r>
      <w:proofErr w:type="gramEnd"/>
      <w:r w:rsidR="00B91365">
        <w:rPr>
          <w:rFonts w:eastAsiaTheme="minorHAnsi"/>
          <w:bCs/>
          <w:sz w:val="28"/>
          <w:szCs w:val="28"/>
          <w:lang w:eastAsia="en-US"/>
        </w:rPr>
        <w:t xml:space="preserve">2017г. - </w:t>
      </w:r>
      <w:r>
        <w:rPr>
          <w:rFonts w:eastAsiaTheme="minorHAnsi"/>
          <w:bCs/>
          <w:sz w:val="28"/>
          <w:szCs w:val="28"/>
          <w:lang w:eastAsia="en-US"/>
        </w:rPr>
        <w:t xml:space="preserve"> 495,3 тыс. руб.,</w:t>
      </w:r>
      <w:r w:rsidR="00B91365">
        <w:rPr>
          <w:rFonts w:eastAsiaTheme="minorHAnsi"/>
          <w:bCs/>
          <w:sz w:val="28"/>
          <w:szCs w:val="28"/>
          <w:lang w:eastAsia="en-US"/>
        </w:rPr>
        <w:t xml:space="preserve"> мероприятия</w:t>
      </w:r>
      <w:r>
        <w:rPr>
          <w:rFonts w:eastAsiaTheme="minorHAnsi"/>
          <w:bCs/>
          <w:sz w:val="28"/>
          <w:szCs w:val="28"/>
          <w:lang w:eastAsia="en-US"/>
        </w:rPr>
        <w:t xml:space="preserve"> по обеспечению безопасности образовательных учреждений исполнены в объеме </w:t>
      </w:r>
      <w:r w:rsidR="00B91365">
        <w:rPr>
          <w:rFonts w:eastAsiaTheme="minorHAnsi"/>
          <w:bCs/>
          <w:sz w:val="28"/>
          <w:szCs w:val="28"/>
          <w:lang w:eastAsia="en-US"/>
        </w:rPr>
        <w:t>38,9</w:t>
      </w:r>
      <w:r>
        <w:rPr>
          <w:rFonts w:eastAsiaTheme="minorHAnsi"/>
          <w:bCs/>
          <w:sz w:val="28"/>
          <w:szCs w:val="28"/>
          <w:lang w:eastAsia="en-US"/>
        </w:rPr>
        <w:t xml:space="preserve"> тыс. руб.</w:t>
      </w:r>
    </w:p>
    <w:p w:rsidR="00B91365" w:rsidRPr="00CD66AE" w:rsidRDefault="00B91365" w:rsidP="00D84A0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На приобретение спортивной формы для ДЮСШ в рамках отдельных мероприятий по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развитиюспорта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 xml:space="preserve"> было израсходовано 100,0 тыс. руб.</w:t>
      </w:r>
    </w:p>
    <w:p w:rsidR="00D84A0F" w:rsidRDefault="00D84A0F" w:rsidP="00D84A0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Раздел, подраздел 0707 </w:t>
      </w:r>
      <w:r>
        <w:rPr>
          <w:rFonts w:eastAsiaTheme="minorHAnsi"/>
          <w:sz w:val="28"/>
          <w:szCs w:val="28"/>
          <w:lang w:eastAsia="en-US"/>
        </w:rPr>
        <w:t xml:space="preserve">«Молодежная политика и оздоровление детей» - расходы по реализации отдельных мероприятий по работе с детьми и молодежью </w:t>
      </w:r>
      <w:proofErr w:type="spellStart"/>
      <w:r>
        <w:rPr>
          <w:rFonts w:eastAsiaTheme="minorHAnsi"/>
          <w:sz w:val="28"/>
          <w:szCs w:val="28"/>
          <w:lang w:eastAsia="en-US"/>
        </w:rPr>
        <w:lastRenderedPageBreak/>
        <w:t>Клетнянского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района исполнены к плановым назначениям </w:t>
      </w:r>
      <w:r w:rsidR="0027205C">
        <w:rPr>
          <w:rFonts w:eastAsiaTheme="minorHAnsi"/>
          <w:sz w:val="28"/>
          <w:szCs w:val="28"/>
          <w:lang w:eastAsia="en-US"/>
        </w:rPr>
        <w:t xml:space="preserve">на 100,0 процентов и составили </w:t>
      </w:r>
      <w:r w:rsidR="00B91365">
        <w:rPr>
          <w:rFonts w:eastAsiaTheme="minorHAnsi"/>
          <w:sz w:val="28"/>
          <w:szCs w:val="28"/>
          <w:lang w:eastAsia="en-US"/>
        </w:rPr>
        <w:t>75,5</w:t>
      </w:r>
      <w:r>
        <w:rPr>
          <w:rFonts w:eastAsiaTheme="minorHAnsi"/>
          <w:sz w:val="28"/>
          <w:szCs w:val="28"/>
          <w:lang w:eastAsia="en-US"/>
        </w:rPr>
        <w:t xml:space="preserve"> тыс. рублей, что на </w:t>
      </w:r>
      <w:r w:rsidR="00B91365">
        <w:rPr>
          <w:rFonts w:eastAsiaTheme="minorHAnsi"/>
          <w:sz w:val="28"/>
          <w:szCs w:val="28"/>
          <w:lang w:eastAsia="en-US"/>
        </w:rPr>
        <w:t>14,0</w:t>
      </w:r>
      <w:r>
        <w:rPr>
          <w:rFonts w:eastAsiaTheme="minorHAnsi"/>
          <w:sz w:val="28"/>
          <w:szCs w:val="28"/>
          <w:lang w:eastAsia="en-US"/>
        </w:rPr>
        <w:t xml:space="preserve"> тыс. рублей </w:t>
      </w:r>
      <w:r w:rsidR="00B91365">
        <w:rPr>
          <w:rFonts w:eastAsiaTheme="minorHAnsi"/>
          <w:sz w:val="28"/>
          <w:szCs w:val="28"/>
          <w:lang w:eastAsia="en-US"/>
        </w:rPr>
        <w:t>бол</w:t>
      </w:r>
      <w:r>
        <w:rPr>
          <w:rFonts w:eastAsiaTheme="minorHAnsi"/>
          <w:sz w:val="28"/>
          <w:szCs w:val="28"/>
          <w:lang w:eastAsia="en-US"/>
        </w:rPr>
        <w:t>ьше уровня 201</w:t>
      </w:r>
      <w:r w:rsidR="00B91365">
        <w:rPr>
          <w:rFonts w:eastAsiaTheme="minorHAnsi"/>
          <w:sz w:val="28"/>
          <w:szCs w:val="28"/>
          <w:lang w:eastAsia="en-US"/>
        </w:rPr>
        <w:t>7</w:t>
      </w:r>
      <w:r>
        <w:rPr>
          <w:rFonts w:eastAsiaTheme="minorHAnsi"/>
          <w:sz w:val="28"/>
          <w:szCs w:val="28"/>
          <w:lang w:eastAsia="en-US"/>
        </w:rPr>
        <w:t xml:space="preserve"> года.</w:t>
      </w:r>
      <w:proofErr w:type="gramStart"/>
      <w:r w:rsidR="00B91365">
        <w:rPr>
          <w:rFonts w:eastAsiaTheme="minorHAnsi"/>
          <w:sz w:val="28"/>
          <w:szCs w:val="28"/>
          <w:lang w:eastAsia="en-US"/>
        </w:rPr>
        <w:t xml:space="preserve">( </w:t>
      </w:r>
      <w:proofErr w:type="gramEnd"/>
      <w:r w:rsidR="00B91365">
        <w:rPr>
          <w:rFonts w:eastAsiaTheme="minorHAnsi"/>
          <w:sz w:val="28"/>
          <w:szCs w:val="28"/>
          <w:lang w:eastAsia="en-US"/>
        </w:rPr>
        <w:t>2017г. – 61,5 тыс. руб.)</w:t>
      </w:r>
    </w:p>
    <w:p w:rsidR="00D84A0F" w:rsidRPr="00D84A0F" w:rsidRDefault="00D84A0F" w:rsidP="00D84A0F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Раздел, подраздел 0709 «Другие вопросы в области образования». </w:t>
      </w:r>
      <w:r w:rsidR="00B91365">
        <w:rPr>
          <w:rFonts w:eastAsiaTheme="minorHAnsi"/>
          <w:bCs/>
          <w:sz w:val="28"/>
          <w:szCs w:val="28"/>
          <w:lang w:eastAsia="en-US"/>
        </w:rPr>
        <w:t>Расходы составили 14 810,0</w:t>
      </w:r>
      <w:r w:rsidR="00817CDF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D84A0F">
        <w:rPr>
          <w:rFonts w:eastAsiaTheme="minorHAnsi"/>
          <w:bCs/>
          <w:sz w:val="28"/>
          <w:szCs w:val="28"/>
          <w:lang w:eastAsia="en-US"/>
        </w:rPr>
        <w:t>тыс. рублей, темп р</w:t>
      </w:r>
      <w:r w:rsidR="00B91365">
        <w:rPr>
          <w:rFonts w:eastAsiaTheme="minorHAnsi"/>
          <w:bCs/>
          <w:sz w:val="28"/>
          <w:szCs w:val="28"/>
          <w:lang w:eastAsia="en-US"/>
        </w:rPr>
        <w:t>оста к аналогичному периоду 2017</w:t>
      </w:r>
      <w:r w:rsidRPr="00D84A0F">
        <w:rPr>
          <w:rFonts w:eastAsiaTheme="minorHAnsi"/>
          <w:bCs/>
          <w:sz w:val="28"/>
          <w:szCs w:val="28"/>
          <w:lang w:eastAsia="en-US"/>
        </w:rPr>
        <w:t xml:space="preserve"> года </w:t>
      </w:r>
      <w:r w:rsidR="00B91365">
        <w:rPr>
          <w:rFonts w:eastAsiaTheme="minorHAnsi"/>
          <w:bCs/>
          <w:sz w:val="28"/>
          <w:szCs w:val="28"/>
          <w:lang w:eastAsia="en-US"/>
        </w:rPr>
        <w:t>116,9</w:t>
      </w:r>
      <w:r w:rsidR="0027205C">
        <w:rPr>
          <w:rFonts w:eastAsiaTheme="minorHAnsi"/>
          <w:bCs/>
          <w:sz w:val="28"/>
          <w:szCs w:val="28"/>
          <w:lang w:eastAsia="en-US"/>
        </w:rPr>
        <w:t xml:space="preserve"> процента</w:t>
      </w:r>
      <w:r w:rsidRPr="00D84A0F">
        <w:rPr>
          <w:rFonts w:eastAsiaTheme="minorHAnsi"/>
          <w:bCs/>
          <w:sz w:val="28"/>
          <w:szCs w:val="28"/>
          <w:lang w:eastAsia="en-US"/>
        </w:rPr>
        <w:t xml:space="preserve"> (</w:t>
      </w:r>
      <w:r w:rsidR="00B91365">
        <w:rPr>
          <w:rFonts w:eastAsiaTheme="minorHAnsi"/>
          <w:bCs/>
          <w:sz w:val="28"/>
          <w:szCs w:val="28"/>
          <w:lang w:eastAsia="en-US"/>
        </w:rPr>
        <w:t xml:space="preserve"> + </w:t>
      </w:r>
      <w:r w:rsidR="0027205C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B91365">
        <w:rPr>
          <w:rFonts w:eastAsiaTheme="minorHAnsi"/>
          <w:bCs/>
          <w:sz w:val="28"/>
          <w:szCs w:val="28"/>
          <w:lang w:eastAsia="en-US"/>
        </w:rPr>
        <w:t>2 142,9</w:t>
      </w:r>
      <w:r w:rsidRPr="00D84A0F">
        <w:rPr>
          <w:rFonts w:eastAsiaTheme="minorHAnsi"/>
          <w:bCs/>
          <w:sz w:val="28"/>
          <w:szCs w:val="28"/>
          <w:lang w:eastAsia="en-US"/>
        </w:rPr>
        <w:t xml:space="preserve"> тыс</w:t>
      </w:r>
      <w:proofErr w:type="gramStart"/>
      <w:r w:rsidRPr="00D84A0F">
        <w:rPr>
          <w:rFonts w:eastAsiaTheme="minorHAnsi"/>
          <w:bCs/>
          <w:sz w:val="28"/>
          <w:szCs w:val="28"/>
          <w:lang w:eastAsia="en-US"/>
        </w:rPr>
        <w:t>.р</w:t>
      </w:r>
      <w:proofErr w:type="gramEnd"/>
      <w:r w:rsidR="0027205C">
        <w:rPr>
          <w:rFonts w:eastAsiaTheme="minorHAnsi"/>
          <w:bCs/>
          <w:sz w:val="28"/>
          <w:szCs w:val="28"/>
          <w:lang w:eastAsia="en-US"/>
        </w:rPr>
        <w:t>уб</w:t>
      </w:r>
      <w:r w:rsidRPr="00D84A0F">
        <w:rPr>
          <w:rFonts w:eastAsiaTheme="minorHAnsi"/>
          <w:bCs/>
          <w:sz w:val="28"/>
          <w:szCs w:val="28"/>
          <w:lang w:eastAsia="en-US"/>
        </w:rPr>
        <w:t>.), из них</w:t>
      </w:r>
    </w:p>
    <w:p w:rsidR="00D84A0F" w:rsidRDefault="00D84A0F" w:rsidP="00D84A0F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D84A0F">
        <w:rPr>
          <w:rFonts w:eastAsiaTheme="minorHAnsi"/>
          <w:bCs/>
          <w:sz w:val="28"/>
          <w:szCs w:val="28"/>
          <w:lang w:eastAsia="en-US"/>
        </w:rPr>
        <w:t>средства областного бюджета 1</w:t>
      </w:r>
      <w:r w:rsidR="00B91365">
        <w:rPr>
          <w:rFonts w:eastAsiaTheme="minorHAnsi"/>
          <w:bCs/>
          <w:sz w:val="28"/>
          <w:szCs w:val="28"/>
          <w:lang w:eastAsia="en-US"/>
        </w:rPr>
        <w:t>403,5</w:t>
      </w:r>
      <w:r w:rsidRPr="00D84A0F">
        <w:rPr>
          <w:rFonts w:eastAsiaTheme="minorHAnsi"/>
          <w:bCs/>
          <w:sz w:val="28"/>
          <w:szCs w:val="28"/>
          <w:lang w:eastAsia="en-US"/>
        </w:rPr>
        <w:t xml:space="preserve"> тыс. рублей</w:t>
      </w:r>
      <w:r w:rsidR="00585866">
        <w:rPr>
          <w:rFonts w:eastAsiaTheme="minorHAnsi"/>
          <w:bCs/>
          <w:sz w:val="28"/>
          <w:szCs w:val="28"/>
          <w:lang w:eastAsia="en-US"/>
        </w:rPr>
        <w:t xml:space="preserve"> (+ </w:t>
      </w:r>
      <w:r w:rsidR="00B91365">
        <w:rPr>
          <w:rFonts w:eastAsiaTheme="minorHAnsi"/>
          <w:bCs/>
          <w:sz w:val="28"/>
          <w:szCs w:val="28"/>
          <w:lang w:eastAsia="en-US"/>
        </w:rPr>
        <w:t>16,1</w:t>
      </w:r>
      <w:r w:rsidR="00585866">
        <w:rPr>
          <w:rFonts w:eastAsiaTheme="minorHAnsi"/>
          <w:bCs/>
          <w:sz w:val="28"/>
          <w:szCs w:val="28"/>
          <w:lang w:eastAsia="en-US"/>
        </w:rPr>
        <w:t xml:space="preserve"> тыс. руб.)</w:t>
      </w:r>
      <w:r w:rsidRPr="00D84A0F">
        <w:rPr>
          <w:rFonts w:eastAsiaTheme="minorHAnsi"/>
          <w:bCs/>
          <w:sz w:val="28"/>
          <w:szCs w:val="28"/>
          <w:lang w:eastAsia="en-US"/>
        </w:rPr>
        <w:t>,</w:t>
      </w:r>
    </w:p>
    <w:p w:rsidR="00D84A0F" w:rsidRPr="00D84A0F" w:rsidRDefault="00D84A0F" w:rsidP="00D84A0F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D84A0F">
        <w:rPr>
          <w:rFonts w:eastAsiaTheme="minorHAnsi"/>
          <w:bCs/>
          <w:sz w:val="28"/>
          <w:szCs w:val="28"/>
          <w:lang w:eastAsia="en-US"/>
        </w:rPr>
        <w:t>средства районного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B91365">
        <w:rPr>
          <w:rFonts w:eastAsiaTheme="minorHAnsi"/>
          <w:bCs/>
          <w:sz w:val="28"/>
          <w:szCs w:val="28"/>
          <w:lang w:eastAsia="en-US"/>
        </w:rPr>
        <w:t>бюджета 13 406,5</w:t>
      </w:r>
      <w:r w:rsidRPr="00D84A0F">
        <w:rPr>
          <w:rFonts w:eastAsiaTheme="minorHAnsi"/>
          <w:bCs/>
          <w:sz w:val="28"/>
          <w:szCs w:val="28"/>
          <w:lang w:eastAsia="en-US"/>
        </w:rPr>
        <w:t xml:space="preserve"> тыс. рублей</w:t>
      </w:r>
      <w:proofErr w:type="gramStart"/>
      <w:r w:rsidR="00585866">
        <w:rPr>
          <w:rFonts w:eastAsiaTheme="minorHAnsi"/>
          <w:bCs/>
          <w:sz w:val="28"/>
          <w:szCs w:val="28"/>
          <w:lang w:eastAsia="en-US"/>
        </w:rPr>
        <w:t>(</w:t>
      </w:r>
      <w:r w:rsidR="00B91365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gramEnd"/>
      <w:r w:rsidR="00B91365">
        <w:rPr>
          <w:rFonts w:eastAsiaTheme="minorHAnsi"/>
          <w:bCs/>
          <w:sz w:val="28"/>
          <w:szCs w:val="28"/>
          <w:lang w:eastAsia="en-US"/>
        </w:rPr>
        <w:t>+ 2126,9</w:t>
      </w:r>
      <w:r w:rsidR="00585866">
        <w:rPr>
          <w:rFonts w:eastAsiaTheme="minorHAnsi"/>
          <w:bCs/>
          <w:sz w:val="28"/>
          <w:szCs w:val="28"/>
          <w:lang w:eastAsia="en-US"/>
        </w:rPr>
        <w:t xml:space="preserve"> тыс. руб.)</w:t>
      </w:r>
      <w:r w:rsidRPr="00D84A0F">
        <w:rPr>
          <w:rFonts w:eastAsiaTheme="minorHAnsi"/>
          <w:bCs/>
          <w:sz w:val="28"/>
          <w:szCs w:val="28"/>
          <w:lang w:eastAsia="en-US"/>
        </w:rPr>
        <w:t>.</w:t>
      </w:r>
    </w:p>
    <w:p w:rsidR="00D84A0F" w:rsidRPr="00D84A0F" w:rsidRDefault="00693EF9" w:rsidP="00D84A0F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По данному подразделу </w:t>
      </w:r>
      <w:r w:rsidR="00B91365">
        <w:rPr>
          <w:rFonts w:eastAsiaTheme="minorHAnsi"/>
          <w:bCs/>
          <w:sz w:val="28"/>
          <w:szCs w:val="28"/>
          <w:lang w:eastAsia="en-US"/>
        </w:rPr>
        <w:t xml:space="preserve">за счет собственных средств бюджета </w:t>
      </w:r>
      <w:r>
        <w:rPr>
          <w:rFonts w:eastAsiaTheme="minorHAnsi"/>
          <w:bCs/>
          <w:sz w:val="28"/>
          <w:szCs w:val="28"/>
          <w:lang w:eastAsia="en-US"/>
        </w:rPr>
        <w:t>учтены р</w:t>
      </w:r>
      <w:r w:rsidR="00D84A0F" w:rsidRPr="00D84A0F">
        <w:rPr>
          <w:rFonts w:eastAsiaTheme="minorHAnsi"/>
          <w:bCs/>
          <w:sz w:val="28"/>
          <w:szCs w:val="28"/>
          <w:lang w:eastAsia="en-US"/>
        </w:rPr>
        <w:t xml:space="preserve">асходы по оплате труда и содержанию аппарата управления </w:t>
      </w:r>
      <w:r w:rsidR="00B91365">
        <w:rPr>
          <w:rFonts w:eastAsiaTheme="minorHAnsi"/>
          <w:bCs/>
          <w:sz w:val="28"/>
          <w:szCs w:val="28"/>
          <w:lang w:eastAsia="en-US"/>
        </w:rPr>
        <w:t>образования, в том числе</w:t>
      </w:r>
      <w:r w:rsidR="00D84A0F" w:rsidRPr="00D84A0F">
        <w:rPr>
          <w:rFonts w:eastAsiaTheme="minorHAnsi"/>
          <w:bCs/>
          <w:sz w:val="28"/>
          <w:szCs w:val="28"/>
          <w:lang w:eastAsia="en-US"/>
        </w:rPr>
        <w:t xml:space="preserve"> методический кабинет, централизованная</w:t>
      </w:r>
      <w:r w:rsidR="00D84A0F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D84A0F" w:rsidRPr="00D84A0F">
        <w:rPr>
          <w:rFonts w:eastAsiaTheme="minorHAnsi"/>
          <w:bCs/>
          <w:sz w:val="28"/>
          <w:szCs w:val="28"/>
          <w:lang w:eastAsia="en-US"/>
        </w:rPr>
        <w:t>бухгалтерия</w:t>
      </w:r>
      <w:r>
        <w:rPr>
          <w:rFonts w:eastAsiaTheme="minorHAnsi"/>
          <w:bCs/>
          <w:sz w:val="28"/>
          <w:szCs w:val="28"/>
          <w:lang w:eastAsia="en-US"/>
        </w:rPr>
        <w:t xml:space="preserve">, хозяйственно </w:t>
      </w:r>
      <w:proofErr w:type="gramStart"/>
      <w:r>
        <w:rPr>
          <w:rFonts w:eastAsiaTheme="minorHAnsi"/>
          <w:bCs/>
          <w:sz w:val="28"/>
          <w:szCs w:val="28"/>
          <w:lang w:eastAsia="en-US"/>
        </w:rPr>
        <w:t>–э</w:t>
      </w:r>
      <w:proofErr w:type="gramEnd"/>
      <w:r>
        <w:rPr>
          <w:rFonts w:eastAsiaTheme="minorHAnsi"/>
          <w:bCs/>
          <w:sz w:val="28"/>
          <w:szCs w:val="28"/>
          <w:lang w:eastAsia="en-US"/>
        </w:rPr>
        <w:t xml:space="preserve">ксплуатационная служба </w:t>
      </w:r>
      <w:r w:rsidR="00D84A0F" w:rsidRPr="00D84A0F">
        <w:rPr>
          <w:rFonts w:eastAsiaTheme="minorHAnsi"/>
          <w:bCs/>
          <w:sz w:val="28"/>
          <w:szCs w:val="28"/>
          <w:lang w:eastAsia="en-US"/>
        </w:rPr>
        <w:t xml:space="preserve"> управления образования</w:t>
      </w:r>
      <w:r w:rsidR="00B91365">
        <w:rPr>
          <w:rFonts w:eastAsiaTheme="minorHAnsi"/>
          <w:bCs/>
          <w:sz w:val="28"/>
          <w:szCs w:val="28"/>
          <w:lang w:eastAsia="en-US"/>
        </w:rPr>
        <w:t>.</w:t>
      </w:r>
    </w:p>
    <w:p w:rsidR="00D84A0F" w:rsidRPr="00D84A0F" w:rsidRDefault="00B91365" w:rsidP="00D84A0F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В 2018</w:t>
      </w:r>
      <w:r w:rsidR="00D84A0F" w:rsidRPr="00D84A0F">
        <w:rPr>
          <w:rFonts w:eastAsiaTheme="minorHAnsi"/>
          <w:bCs/>
          <w:sz w:val="28"/>
          <w:szCs w:val="28"/>
          <w:lang w:eastAsia="en-US"/>
        </w:rPr>
        <w:t xml:space="preserve"> году на компенсацию расходов по оплате жилых помещений,</w:t>
      </w:r>
      <w:r w:rsidR="00D84A0F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D84A0F" w:rsidRPr="00D84A0F">
        <w:rPr>
          <w:rFonts w:eastAsiaTheme="minorHAnsi"/>
          <w:bCs/>
          <w:sz w:val="28"/>
          <w:szCs w:val="28"/>
          <w:lang w:eastAsia="en-US"/>
        </w:rPr>
        <w:t>отопления и освещения педагогическим работникам образовательных</w:t>
      </w:r>
      <w:r w:rsidR="00D84A0F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D84A0F" w:rsidRPr="00D84A0F">
        <w:rPr>
          <w:rFonts w:eastAsiaTheme="minorHAnsi"/>
          <w:bCs/>
          <w:sz w:val="28"/>
          <w:szCs w:val="28"/>
          <w:lang w:eastAsia="en-US"/>
        </w:rPr>
        <w:t>организаций, работающим и проживающим в сельской местности или</w:t>
      </w:r>
      <w:r w:rsidR="00D84A0F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D84A0F" w:rsidRPr="00D84A0F">
        <w:rPr>
          <w:rFonts w:eastAsiaTheme="minorHAnsi"/>
          <w:bCs/>
          <w:sz w:val="28"/>
          <w:szCs w:val="28"/>
          <w:lang w:eastAsia="en-US"/>
        </w:rPr>
        <w:t>поселках городского типа, выплаты произведены включительно по декабрь</w:t>
      </w:r>
      <w:r>
        <w:rPr>
          <w:rFonts w:eastAsiaTheme="minorHAnsi"/>
          <w:bCs/>
          <w:sz w:val="28"/>
          <w:szCs w:val="28"/>
          <w:lang w:eastAsia="en-US"/>
        </w:rPr>
        <w:t xml:space="preserve"> и составили  4 118,3</w:t>
      </w:r>
      <w:r w:rsidR="00D84A0F" w:rsidRPr="00D84A0F">
        <w:rPr>
          <w:rFonts w:eastAsiaTheme="minorHAnsi"/>
          <w:bCs/>
          <w:sz w:val="28"/>
          <w:szCs w:val="28"/>
          <w:lang w:eastAsia="en-US"/>
        </w:rPr>
        <w:t xml:space="preserve"> тыс. рублей</w:t>
      </w:r>
      <w:r>
        <w:rPr>
          <w:rFonts w:eastAsiaTheme="minorHAnsi"/>
          <w:bCs/>
          <w:sz w:val="28"/>
          <w:szCs w:val="28"/>
          <w:lang w:eastAsia="en-US"/>
        </w:rPr>
        <w:t xml:space="preserve">, из них по работающим педагогическим работникам 2 714,8 тыс. руб. </w:t>
      </w:r>
      <w:proofErr w:type="gramStart"/>
      <w:r>
        <w:rPr>
          <w:rFonts w:eastAsiaTheme="minorHAnsi"/>
          <w:bCs/>
          <w:sz w:val="28"/>
          <w:szCs w:val="28"/>
          <w:lang w:eastAsia="en-US"/>
        </w:rPr>
        <w:t xml:space="preserve">( </w:t>
      </w:r>
      <w:proofErr w:type="gramEnd"/>
      <w:r>
        <w:rPr>
          <w:rFonts w:eastAsiaTheme="minorHAnsi"/>
          <w:bCs/>
          <w:sz w:val="28"/>
          <w:szCs w:val="28"/>
          <w:lang w:eastAsia="en-US"/>
        </w:rPr>
        <w:t>228 работников), бывшим педагогическим работникам ( пенсионерам) 1 403,5 тыс. руб. ( 167 человек).</w:t>
      </w:r>
      <w:r w:rsidR="00D84A0F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3A6DBC" w:rsidRDefault="003A6DBC" w:rsidP="003A6DB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A6DBC">
        <w:rPr>
          <w:rFonts w:eastAsiaTheme="minorHAnsi"/>
          <w:b/>
          <w:bCs/>
          <w:color w:val="000000"/>
          <w:sz w:val="28"/>
          <w:szCs w:val="28"/>
          <w:lang w:eastAsia="en-US"/>
        </w:rPr>
        <w:t>По разделу 08</w:t>
      </w:r>
      <w:r>
        <w:rPr>
          <w:rFonts w:ascii="Times New Roman,Bold" w:eastAsiaTheme="minorHAnsi" w:hAnsi="Times New Roman,Bold" w:cs="Times New Roman,Bold"/>
          <w:b/>
          <w:bCs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>«Культура, кинематография и средства массовой информации». Объем расходов за 201</w:t>
      </w:r>
      <w:r w:rsidR="00F57989">
        <w:rPr>
          <w:rFonts w:eastAsiaTheme="minorHAnsi"/>
          <w:color w:val="000000"/>
          <w:sz w:val="28"/>
          <w:szCs w:val="28"/>
          <w:lang w:eastAsia="en-US"/>
        </w:rPr>
        <w:t>8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год составил </w:t>
      </w:r>
      <w:r w:rsidR="00F57989">
        <w:rPr>
          <w:rFonts w:eastAsiaTheme="minorHAnsi"/>
          <w:color w:val="000000"/>
          <w:sz w:val="28"/>
          <w:szCs w:val="28"/>
          <w:lang w:eastAsia="en-US"/>
        </w:rPr>
        <w:t>22 406,9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тыс. рублей, или 100,0% к уточненн</w:t>
      </w:r>
      <w:r w:rsidR="00F57989">
        <w:rPr>
          <w:rFonts w:eastAsiaTheme="minorHAnsi"/>
          <w:color w:val="000000"/>
          <w:sz w:val="28"/>
          <w:szCs w:val="28"/>
          <w:lang w:eastAsia="en-US"/>
        </w:rPr>
        <w:t>ому плану с темпом роста 128,5</w:t>
      </w:r>
      <w:r w:rsidR="009C271D">
        <w:rPr>
          <w:rFonts w:eastAsiaTheme="minorHAnsi"/>
          <w:color w:val="000000"/>
          <w:sz w:val="28"/>
          <w:szCs w:val="28"/>
          <w:lang w:eastAsia="en-US"/>
        </w:rPr>
        <w:t>% к соответствующему</w:t>
      </w:r>
      <w:r w:rsidR="00F57989">
        <w:rPr>
          <w:rFonts w:eastAsiaTheme="minorHAnsi"/>
          <w:color w:val="000000"/>
          <w:sz w:val="28"/>
          <w:szCs w:val="28"/>
          <w:lang w:eastAsia="en-US"/>
        </w:rPr>
        <w:t xml:space="preserve"> уровню прошлого года (+ 4 970,2</w:t>
      </w:r>
      <w:r w:rsidR="009C271D">
        <w:rPr>
          <w:rFonts w:eastAsiaTheme="minorHAnsi"/>
          <w:color w:val="000000"/>
          <w:sz w:val="28"/>
          <w:szCs w:val="28"/>
          <w:lang w:eastAsia="en-US"/>
        </w:rPr>
        <w:t xml:space="preserve"> тыс. руб.)</w:t>
      </w:r>
      <w:proofErr w:type="gramStart"/>
      <w:r>
        <w:rPr>
          <w:rFonts w:eastAsiaTheme="minorHAnsi"/>
          <w:color w:val="000000"/>
          <w:sz w:val="28"/>
          <w:szCs w:val="28"/>
          <w:lang w:eastAsia="en-US"/>
        </w:rPr>
        <w:t>.</w:t>
      </w:r>
      <w:r w:rsidR="009C271D">
        <w:rPr>
          <w:rFonts w:eastAsiaTheme="minorHAnsi"/>
          <w:color w:val="000000"/>
          <w:sz w:val="28"/>
          <w:szCs w:val="28"/>
          <w:lang w:eastAsia="en-US"/>
        </w:rPr>
        <w:t>О</w:t>
      </w:r>
      <w:proofErr w:type="gramEnd"/>
      <w:r w:rsidR="009C271D">
        <w:rPr>
          <w:rFonts w:eastAsiaTheme="minorHAnsi"/>
          <w:color w:val="000000"/>
          <w:sz w:val="28"/>
          <w:szCs w:val="28"/>
          <w:lang w:eastAsia="en-US"/>
        </w:rPr>
        <w:t xml:space="preserve">сновной причиной роста является повышение заработной платы работникам культуры на </w:t>
      </w:r>
      <w:r w:rsidR="00253BCE">
        <w:rPr>
          <w:rFonts w:eastAsiaTheme="minorHAnsi"/>
          <w:color w:val="000000"/>
          <w:sz w:val="28"/>
          <w:szCs w:val="28"/>
          <w:lang w:eastAsia="en-US"/>
        </w:rPr>
        <w:t>21,0</w:t>
      </w:r>
      <w:r w:rsidR="009C271D">
        <w:rPr>
          <w:rFonts w:eastAsiaTheme="minorHAnsi"/>
          <w:color w:val="000000"/>
          <w:sz w:val="28"/>
          <w:szCs w:val="28"/>
          <w:lang w:eastAsia="en-US"/>
        </w:rPr>
        <w:t xml:space="preserve"> %к уровню 201</w:t>
      </w:r>
      <w:r w:rsidR="00253BCE">
        <w:rPr>
          <w:rFonts w:eastAsiaTheme="minorHAnsi"/>
          <w:color w:val="000000"/>
          <w:sz w:val="28"/>
          <w:szCs w:val="28"/>
          <w:lang w:eastAsia="en-US"/>
        </w:rPr>
        <w:t>7</w:t>
      </w:r>
      <w:r w:rsidR="009C271D">
        <w:rPr>
          <w:rFonts w:eastAsiaTheme="minorHAnsi"/>
          <w:color w:val="000000"/>
          <w:sz w:val="28"/>
          <w:szCs w:val="28"/>
          <w:lang w:eastAsia="en-US"/>
        </w:rPr>
        <w:t>г.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В структуре бю</w:t>
      </w:r>
      <w:r w:rsidR="009C271D">
        <w:rPr>
          <w:rFonts w:eastAsiaTheme="minorHAnsi"/>
          <w:color w:val="000000"/>
          <w:sz w:val="28"/>
          <w:szCs w:val="28"/>
          <w:lang w:eastAsia="en-US"/>
        </w:rPr>
        <w:t>джета расходы на культуру</w:t>
      </w:r>
      <w:r w:rsidR="00253BCE">
        <w:rPr>
          <w:rFonts w:eastAsiaTheme="minorHAnsi"/>
          <w:color w:val="000000"/>
          <w:sz w:val="28"/>
          <w:szCs w:val="28"/>
          <w:lang w:eastAsia="en-US"/>
        </w:rPr>
        <w:t xml:space="preserve"> в 2018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году составили </w:t>
      </w:r>
      <w:r w:rsidR="00253BCE">
        <w:rPr>
          <w:rFonts w:eastAsiaTheme="minorHAnsi"/>
          <w:color w:val="000000"/>
          <w:sz w:val="28"/>
          <w:szCs w:val="28"/>
          <w:lang w:eastAsia="en-US"/>
        </w:rPr>
        <w:t>8,0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процента.</w:t>
      </w:r>
    </w:p>
    <w:p w:rsidR="00B77EBE" w:rsidRDefault="00253BCE" w:rsidP="003A6DB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В 2018</w:t>
      </w:r>
      <w:r w:rsidR="003A6DBC">
        <w:rPr>
          <w:rFonts w:eastAsiaTheme="minorHAnsi"/>
          <w:color w:val="000000"/>
          <w:sz w:val="28"/>
          <w:szCs w:val="28"/>
          <w:lang w:eastAsia="en-US"/>
        </w:rPr>
        <w:t xml:space="preserve"> году на содержание </w:t>
      </w:r>
      <w:proofErr w:type="spellStart"/>
      <w:r w:rsidR="003A6DBC">
        <w:rPr>
          <w:rFonts w:eastAsiaTheme="minorHAnsi"/>
          <w:color w:val="000000"/>
          <w:sz w:val="28"/>
          <w:szCs w:val="28"/>
          <w:lang w:eastAsia="en-US"/>
        </w:rPr>
        <w:t>Клетнянской</w:t>
      </w:r>
      <w:proofErr w:type="spellEnd"/>
      <w:r w:rsidR="003A6DB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="003A6DBC">
        <w:rPr>
          <w:rFonts w:eastAsiaTheme="minorHAnsi"/>
          <w:color w:val="000000"/>
          <w:sz w:val="28"/>
          <w:szCs w:val="28"/>
          <w:lang w:eastAsia="en-US"/>
        </w:rPr>
        <w:t>межпоселенческой</w:t>
      </w:r>
      <w:proofErr w:type="spellEnd"/>
      <w:r w:rsidR="003A6DBC">
        <w:rPr>
          <w:rFonts w:eastAsiaTheme="minorHAnsi"/>
          <w:color w:val="000000"/>
          <w:sz w:val="28"/>
          <w:szCs w:val="28"/>
          <w:lang w:eastAsia="en-US"/>
        </w:rPr>
        <w:t xml:space="preserve"> библиотеки и ее структурных подразделений (сельские библиотеки) было выделено </w:t>
      </w:r>
      <w:r>
        <w:rPr>
          <w:rFonts w:eastAsiaTheme="minorHAnsi"/>
          <w:color w:val="000000"/>
          <w:sz w:val="28"/>
          <w:szCs w:val="28"/>
          <w:lang w:eastAsia="en-US"/>
        </w:rPr>
        <w:t>6658,5</w:t>
      </w:r>
      <w:r w:rsidR="003A6DBC">
        <w:rPr>
          <w:rFonts w:eastAsiaTheme="minorHAnsi"/>
          <w:color w:val="000000"/>
          <w:sz w:val="28"/>
          <w:szCs w:val="28"/>
          <w:lang w:eastAsia="en-US"/>
        </w:rPr>
        <w:t xml:space="preserve"> тыс. рублей</w:t>
      </w:r>
      <w:r>
        <w:rPr>
          <w:rFonts w:eastAsiaTheme="minorHAnsi"/>
          <w:color w:val="000000"/>
          <w:sz w:val="28"/>
          <w:szCs w:val="28"/>
          <w:lang w:eastAsia="en-US"/>
        </w:rPr>
        <w:t>, что на 908,0 тыс. руб. выше уровня 2017</w:t>
      </w:r>
      <w:r w:rsidR="00B77EBE">
        <w:rPr>
          <w:rFonts w:eastAsiaTheme="minorHAnsi"/>
          <w:color w:val="000000"/>
          <w:sz w:val="28"/>
          <w:szCs w:val="28"/>
          <w:lang w:eastAsia="en-US"/>
        </w:rPr>
        <w:t>г</w:t>
      </w:r>
      <w:proofErr w:type="gramStart"/>
      <w:r w:rsidR="00B77EBE">
        <w:rPr>
          <w:rFonts w:eastAsiaTheme="minorHAnsi"/>
          <w:color w:val="000000"/>
          <w:sz w:val="28"/>
          <w:szCs w:val="28"/>
          <w:lang w:eastAsia="en-US"/>
        </w:rPr>
        <w:t>.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proofErr w:type="gramEnd"/>
      <w:r>
        <w:rPr>
          <w:rFonts w:eastAsiaTheme="minorHAnsi"/>
          <w:color w:val="000000"/>
          <w:sz w:val="28"/>
          <w:szCs w:val="28"/>
          <w:lang w:eastAsia="en-US"/>
        </w:rPr>
        <w:t>темп роста 115,8%.</w:t>
      </w:r>
    </w:p>
    <w:p w:rsidR="00253BCE" w:rsidRDefault="00253BCE" w:rsidP="003A6DB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Расходы на мероприятия по модернизации и эффективному развитию библиотечного дела </w:t>
      </w:r>
      <w:proofErr w:type="gramStart"/>
      <w:r>
        <w:rPr>
          <w:rFonts w:eastAsiaTheme="minorHAnsi"/>
          <w:color w:val="000000"/>
          <w:sz w:val="28"/>
          <w:szCs w:val="28"/>
          <w:lang w:eastAsia="en-US"/>
        </w:rPr>
        <w:t xml:space="preserve">( </w:t>
      </w:r>
      <w:proofErr w:type="gramEnd"/>
      <w:r>
        <w:rPr>
          <w:rFonts w:eastAsiaTheme="minorHAnsi"/>
          <w:color w:val="000000"/>
          <w:sz w:val="28"/>
          <w:szCs w:val="28"/>
          <w:lang w:eastAsia="en-US"/>
        </w:rPr>
        <w:t>комплектование книжного фонда) составили 200,0 тыс. руб.</w:t>
      </w:r>
    </w:p>
    <w:p w:rsidR="003A6DBC" w:rsidRDefault="002F589A" w:rsidP="003A6DB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817CDF">
        <w:rPr>
          <w:rFonts w:eastAsiaTheme="minorHAnsi"/>
          <w:color w:val="000000"/>
          <w:sz w:val="28"/>
          <w:szCs w:val="28"/>
          <w:lang w:eastAsia="en-US"/>
        </w:rPr>
        <w:t>На</w:t>
      </w:r>
      <w:r w:rsidR="003A6DBC">
        <w:rPr>
          <w:rFonts w:eastAsiaTheme="minorHAnsi"/>
          <w:color w:val="000000"/>
          <w:sz w:val="28"/>
          <w:szCs w:val="28"/>
          <w:lang w:eastAsia="en-US"/>
        </w:rPr>
        <w:t xml:space="preserve"> содержание Центра культуры и досуга п. </w:t>
      </w:r>
      <w:proofErr w:type="spellStart"/>
      <w:r w:rsidR="003A6DBC">
        <w:rPr>
          <w:rFonts w:eastAsiaTheme="minorHAnsi"/>
          <w:color w:val="000000"/>
          <w:sz w:val="28"/>
          <w:szCs w:val="28"/>
          <w:lang w:eastAsia="en-US"/>
        </w:rPr>
        <w:t>Клетня</w:t>
      </w:r>
      <w:proofErr w:type="spellEnd"/>
      <w:r w:rsidR="00817CDF">
        <w:rPr>
          <w:rFonts w:eastAsiaTheme="minorHAnsi"/>
          <w:color w:val="000000"/>
          <w:sz w:val="28"/>
          <w:szCs w:val="28"/>
          <w:lang w:eastAsia="en-US"/>
        </w:rPr>
        <w:t xml:space="preserve"> и </w:t>
      </w:r>
      <w:r w:rsidR="003A6DBC">
        <w:rPr>
          <w:rFonts w:eastAsiaTheme="minorHAnsi"/>
          <w:color w:val="000000"/>
          <w:sz w:val="28"/>
          <w:szCs w:val="28"/>
          <w:lang w:eastAsia="en-US"/>
        </w:rPr>
        <w:t xml:space="preserve"> его структурных подразделений (культурн</w:t>
      </w:r>
      <w:proofErr w:type="gramStart"/>
      <w:r w:rsidR="003A6DBC">
        <w:rPr>
          <w:rFonts w:eastAsiaTheme="minorHAnsi"/>
          <w:color w:val="000000"/>
          <w:sz w:val="28"/>
          <w:szCs w:val="28"/>
          <w:lang w:eastAsia="en-US"/>
        </w:rPr>
        <w:t>о-</w:t>
      </w:r>
      <w:proofErr w:type="gramEnd"/>
      <w:r w:rsidR="00253BCE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="003A6DBC">
        <w:rPr>
          <w:rFonts w:eastAsiaTheme="minorHAnsi"/>
          <w:color w:val="000000"/>
          <w:sz w:val="28"/>
          <w:szCs w:val="28"/>
          <w:lang w:eastAsia="en-US"/>
        </w:rPr>
        <w:t>досугов</w:t>
      </w:r>
      <w:r w:rsidR="00817CDF">
        <w:rPr>
          <w:rFonts w:eastAsiaTheme="minorHAnsi"/>
          <w:color w:val="000000"/>
          <w:sz w:val="28"/>
          <w:szCs w:val="28"/>
          <w:lang w:eastAsia="en-US"/>
        </w:rPr>
        <w:t>ых</w:t>
      </w:r>
      <w:proofErr w:type="spellEnd"/>
      <w:r w:rsidR="00817CDF">
        <w:rPr>
          <w:rFonts w:eastAsiaTheme="minorHAnsi"/>
          <w:color w:val="000000"/>
          <w:sz w:val="28"/>
          <w:szCs w:val="28"/>
          <w:lang w:eastAsia="en-US"/>
        </w:rPr>
        <w:t xml:space="preserve"> центров сельских поселений) направлено</w:t>
      </w:r>
      <w:r w:rsidR="003A6DB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253BCE">
        <w:rPr>
          <w:rFonts w:eastAsiaTheme="minorHAnsi"/>
          <w:color w:val="000000"/>
          <w:sz w:val="28"/>
          <w:szCs w:val="28"/>
          <w:lang w:eastAsia="en-US"/>
        </w:rPr>
        <w:t>10 525,6</w:t>
      </w:r>
      <w:r w:rsidR="003A6DBC">
        <w:rPr>
          <w:rFonts w:eastAsiaTheme="minorHAnsi"/>
          <w:color w:val="000000"/>
          <w:sz w:val="28"/>
          <w:szCs w:val="28"/>
          <w:lang w:eastAsia="en-US"/>
        </w:rPr>
        <w:t xml:space="preserve"> тыс. рублей, что на </w:t>
      </w:r>
      <w:r w:rsidR="00B77EBE">
        <w:rPr>
          <w:rFonts w:eastAsiaTheme="minorHAnsi"/>
          <w:color w:val="000000"/>
          <w:sz w:val="28"/>
          <w:szCs w:val="28"/>
          <w:lang w:eastAsia="en-US"/>
        </w:rPr>
        <w:t>10</w:t>
      </w:r>
      <w:r w:rsidR="00253BCE">
        <w:rPr>
          <w:rFonts w:eastAsiaTheme="minorHAnsi"/>
          <w:color w:val="000000"/>
          <w:sz w:val="28"/>
          <w:szCs w:val="28"/>
          <w:lang w:eastAsia="en-US"/>
        </w:rPr>
        <w:t>30,2</w:t>
      </w:r>
      <w:r w:rsidR="003A6DBC">
        <w:rPr>
          <w:rFonts w:eastAsiaTheme="minorHAnsi"/>
          <w:color w:val="000000"/>
          <w:sz w:val="28"/>
          <w:szCs w:val="28"/>
          <w:lang w:eastAsia="en-US"/>
        </w:rPr>
        <w:t xml:space="preserve"> тыс. рублей </w:t>
      </w:r>
      <w:r w:rsidR="00B77EBE">
        <w:rPr>
          <w:rFonts w:eastAsiaTheme="minorHAnsi"/>
          <w:color w:val="000000"/>
          <w:sz w:val="28"/>
          <w:szCs w:val="28"/>
          <w:lang w:eastAsia="en-US"/>
        </w:rPr>
        <w:t>боль</w:t>
      </w:r>
      <w:r w:rsidR="003A6DBC">
        <w:rPr>
          <w:rFonts w:eastAsiaTheme="minorHAnsi"/>
          <w:color w:val="000000"/>
          <w:sz w:val="28"/>
          <w:szCs w:val="28"/>
          <w:lang w:eastAsia="en-US"/>
        </w:rPr>
        <w:t>ше уровня 201</w:t>
      </w:r>
      <w:r w:rsidR="00253BCE">
        <w:rPr>
          <w:rFonts w:eastAsiaTheme="minorHAnsi"/>
          <w:color w:val="000000"/>
          <w:sz w:val="28"/>
          <w:szCs w:val="28"/>
          <w:lang w:eastAsia="en-US"/>
        </w:rPr>
        <w:t>7</w:t>
      </w:r>
      <w:r w:rsidR="003A6DBC">
        <w:rPr>
          <w:rFonts w:eastAsiaTheme="minorHAnsi"/>
          <w:color w:val="000000"/>
          <w:sz w:val="28"/>
          <w:szCs w:val="28"/>
          <w:lang w:eastAsia="en-US"/>
        </w:rPr>
        <w:t xml:space="preserve"> года</w:t>
      </w:r>
      <w:r w:rsidR="00253BCE">
        <w:rPr>
          <w:rFonts w:eastAsiaTheme="minorHAnsi"/>
          <w:color w:val="000000"/>
          <w:sz w:val="28"/>
          <w:szCs w:val="28"/>
          <w:lang w:eastAsia="en-US"/>
        </w:rPr>
        <w:t xml:space="preserve"> или на 110,8</w:t>
      </w:r>
      <w:r w:rsidR="00B77EBE">
        <w:rPr>
          <w:rFonts w:eastAsiaTheme="minorHAnsi"/>
          <w:color w:val="000000"/>
          <w:sz w:val="28"/>
          <w:szCs w:val="28"/>
          <w:lang w:eastAsia="en-US"/>
        </w:rPr>
        <w:t>%</w:t>
      </w:r>
      <w:r w:rsidR="00253BCE">
        <w:rPr>
          <w:rFonts w:eastAsiaTheme="minorHAnsi"/>
          <w:color w:val="000000"/>
          <w:sz w:val="28"/>
          <w:szCs w:val="28"/>
          <w:lang w:eastAsia="en-US"/>
        </w:rPr>
        <w:t>, из них 3 343,0 тыс. руб. из бюджета городского поселения.</w:t>
      </w:r>
    </w:p>
    <w:p w:rsidR="002F589A" w:rsidRDefault="002F589A" w:rsidP="003A6DB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На мероприятия по сохранению культурного наследия в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Клетнянском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районе направлено </w:t>
      </w:r>
      <w:r w:rsidR="00253BCE">
        <w:rPr>
          <w:rFonts w:eastAsiaTheme="minorHAnsi"/>
          <w:color w:val="000000"/>
          <w:sz w:val="28"/>
          <w:szCs w:val="28"/>
          <w:lang w:eastAsia="en-US"/>
        </w:rPr>
        <w:t>816,9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тыс. руб</w:t>
      </w:r>
      <w:proofErr w:type="gramStart"/>
      <w:r>
        <w:rPr>
          <w:rFonts w:eastAsiaTheme="minorHAnsi"/>
          <w:color w:val="000000"/>
          <w:sz w:val="28"/>
          <w:szCs w:val="28"/>
          <w:lang w:eastAsia="en-US"/>
        </w:rPr>
        <w:t>.(</w:t>
      </w:r>
      <w:proofErr w:type="gramEnd"/>
      <w:r>
        <w:rPr>
          <w:rFonts w:eastAsiaTheme="minorHAnsi"/>
          <w:color w:val="000000"/>
          <w:sz w:val="28"/>
          <w:szCs w:val="28"/>
          <w:lang w:eastAsia="en-US"/>
        </w:rPr>
        <w:t xml:space="preserve"> проведение культурно – массовых и праздничных мероприятий</w:t>
      </w:r>
      <w:r w:rsidR="00253BCE">
        <w:rPr>
          <w:rFonts w:eastAsiaTheme="minorHAnsi"/>
          <w:color w:val="000000"/>
          <w:sz w:val="28"/>
          <w:szCs w:val="28"/>
          <w:lang w:eastAsia="en-US"/>
        </w:rPr>
        <w:t>), из них 457,0 тыс. руб. из бюджета городского поселения.</w:t>
      </w:r>
    </w:p>
    <w:p w:rsidR="003A6DBC" w:rsidRDefault="002F589A" w:rsidP="003A6DB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3A6DBC">
        <w:rPr>
          <w:rFonts w:eastAsiaTheme="minorHAnsi"/>
          <w:color w:val="000000"/>
          <w:sz w:val="28"/>
          <w:szCs w:val="28"/>
          <w:lang w:eastAsia="en-US"/>
        </w:rPr>
        <w:t>На предоставление мер социальной поддержки по оплате жилья и коммунальных услуг отдельным категориям граждан, работающих в учреждениях культуры, находящихся в сельской местности или поселках городского типа на территории Брянско</w:t>
      </w:r>
      <w:r>
        <w:rPr>
          <w:rFonts w:eastAsiaTheme="minorHAnsi"/>
          <w:color w:val="000000"/>
          <w:sz w:val="28"/>
          <w:szCs w:val="28"/>
          <w:lang w:eastAsia="en-US"/>
        </w:rPr>
        <w:t>й области расходы составили 8</w:t>
      </w:r>
      <w:r w:rsidR="00253BCE">
        <w:rPr>
          <w:rFonts w:eastAsiaTheme="minorHAnsi"/>
          <w:color w:val="000000"/>
          <w:sz w:val="28"/>
          <w:szCs w:val="28"/>
          <w:lang w:eastAsia="en-US"/>
        </w:rPr>
        <w:t>4,3</w:t>
      </w:r>
      <w:r w:rsidR="003A6DBC">
        <w:rPr>
          <w:rFonts w:eastAsiaTheme="minorHAnsi"/>
          <w:color w:val="000000"/>
          <w:sz w:val="28"/>
          <w:szCs w:val="28"/>
          <w:lang w:eastAsia="en-US"/>
        </w:rPr>
        <w:t xml:space="preserve"> тыс. рублей</w:t>
      </w:r>
      <w:r w:rsidR="00253BCE">
        <w:rPr>
          <w:rFonts w:eastAsiaTheme="minorHAnsi"/>
          <w:color w:val="000000"/>
          <w:sz w:val="28"/>
          <w:szCs w:val="28"/>
          <w:lang w:eastAsia="en-US"/>
        </w:rPr>
        <w:t xml:space="preserve"> ( 25 специалистов</w:t>
      </w:r>
      <w:proofErr w:type="gramStart"/>
      <w:r w:rsidR="00253BCE">
        <w:rPr>
          <w:rFonts w:eastAsiaTheme="minorHAnsi"/>
          <w:color w:val="000000"/>
          <w:sz w:val="28"/>
          <w:szCs w:val="28"/>
          <w:lang w:eastAsia="en-US"/>
        </w:rPr>
        <w:t>).</w:t>
      </w:r>
      <w:r w:rsidR="003A6DBC">
        <w:rPr>
          <w:rFonts w:eastAsiaTheme="minorHAnsi"/>
          <w:color w:val="000000"/>
          <w:sz w:val="28"/>
          <w:szCs w:val="28"/>
          <w:lang w:eastAsia="en-US"/>
        </w:rPr>
        <w:t>.</w:t>
      </w:r>
      <w:proofErr w:type="gramEnd"/>
    </w:p>
    <w:p w:rsidR="003A6DBC" w:rsidRDefault="00817CDF" w:rsidP="00253BCE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</w:t>
      </w:r>
      <w:r w:rsidR="00253BCE">
        <w:rPr>
          <w:rFonts w:eastAsiaTheme="minorHAnsi"/>
          <w:color w:val="000000"/>
          <w:sz w:val="28"/>
          <w:szCs w:val="28"/>
          <w:lang w:eastAsia="en-US"/>
        </w:rPr>
        <w:t xml:space="preserve"> В рамках мероприятий по развитию культуры, культурного наследия, туризма, обеспечению устойчивого развития социально </w:t>
      </w:r>
      <w:proofErr w:type="gramStart"/>
      <w:r w:rsidR="00253BCE">
        <w:rPr>
          <w:rFonts w:eastAsiaTheme="minorHAnsi"/>
          <w:color w:val="000000"/>
          <w:sz w:val="28"/>
          <w:szCs w:val="28"/>
          <w:lang w:eastAsia="en-US"/>
        </w:rPr>
        <w:t>–к</w:t>
      </w:r>
      <w:proofErr w:type="gramEnd"/>
      <w:r w:rsidR="00253BCE">
        <w:rPr>
          <w:rFonts w:eastAsiaTheme="minorHAnsi"/>
          <w:color w:val="000000"/>
          <w:sz w:val="28"/>
          <w:szCs w:val="28"/>
          <w:lang w:eastAsia="en-US"/>
        </w:rPr>
        <w:t xml:space="preserve">ультурных составляющих качества жизни  были выделены денежные средства на музыкальное оборудование для Дома культуры п. </w:t>
      </w:r>
      <w:proofErr w:type="spellStart"/>
      <w:r w:rsidR="00253BCE">
        <w:rPr>
          <w:rFonts w:eastAsiaTheme="minorHAnsi"/>
          <w:color w:val="000000"/>
          <w:sz w:val="28"/>
          <w:szCs w:val="28"/>
          <w:lang w:eastAsia="en-US"/>
        </w:rPr>
        <w:t>Клетня</w:t>
      </w:r>
      <w:proofErr w:type="spellEnd"/>
      <w:r w:rsidR="00253BCE">
        <w:rPr>
          <w:rFonts w:eastAsiaTheme="minorHAnsi"/>
          <w:color w:val="000000"/>
          <w:sz w:val="28"/>
          <w:szCs w:val="28"/>
          <w:lang w:eastAsia="en-US"/>
        </w:rPr>
        <w:t xml:space="preserve"> и </w:t>
      </w:r>
      <w:proofErr w:type="spellStart"/>
      <w:r w:rsidR="00253BCE">
        <w:rPr>
          <w:rFonts w:eastAsiaTheme="minorHAnsi"/>
          <w:color w:val="000000"/>
          <w:sz w:val="28"/>
          <w:szCs w:val="28"/>
          <w:lang w:eastAsia="en-US"/>
        </w:rPr>
        <w:t>Семеричского</w:t>
      </w:r>
      <w:proofErr w:type="spellEnd"/>
      <w:r w:rsidR="00253BCE">
        <w:rPr>
          <w:rFonts w:eastAsiaTheme="minorHAnsi"/>
          <w:color w:val="000000"/>
          <w:sz w:val="28"/>
          <w:szCs w:val="28"/>
          <w:lang w:eastAsia="en-US"/>
        </w:rPr>
        <w:t xml:space="preserve"> сельского клуба в объеме 221,3 тыс. руб.</w:t>
      </w:r>
    </w:p>
    <w:p w:rsidR="00253BCE" w:rsidRDefault="00253BCE" w:rsidP="00253BCE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   На мероприятии по обеспечению развития и укрепления материально – технической базы</w:t>
      </w:r>
      <w:r w:rsidR="00DD4C57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домов культуры в населенных пунктах с числом жителей до 50  тысяч человек, на ремонт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Лутенского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 сельского клуба израсходовано 1 682,3 тыс. руб.</w:t>
      </w:r>
    </w:p>
    <w:p w:rsidR="00DD4C57" w:rsidRDefault="00DD4C57" w:rsidP="00253BCE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На строительство многофункциональной площадки в парке культуры и отдыха п. </w:t>
      </w:r>
      <w:proofErr w:type="spellStart"/>
      <w:r w:rsidR="00A43D62">
        <w:rPr>
          <w:rFonts w:eastAsiaTheme="minorHAnsi"/>
          <w:color w:val="000000"/>
          <w:sz w:val="28"/>
          <w:szCs w:val="28"/>
          <w:lang w:eastAsia="en-US"/>
        </w:rPr>
        <w:t>К</w:t>
      </w:r>
      <w:r>
        <w:rPr>
          <w:rFonts w:eastAsiaTheme="minorHAnsi"/>
          <w:color w:val="000000"/>
          <w:sz w:val="28"/>
          <w:szCs w:val="28"/>
          <w:lang w:eastAsia="en-US"/>
        </w:rPr>
        <w:t>летня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в рамках реализации программ </w:t>
      </w:r>
      <w:proofErr w:type="gramStart"/>
      <w:r>
        <w:rPr>
          <w:rFonts w:eastAsiaTheme="minorHAnsi"/>
          <w:color w:val="000000"/>
          <w:sz w:val="28"/>
          <w:szCs w:val="28"/>
          <w:lang w:eastAsia="en-US"/>
        </w:rPr>
        <w:t xml:space="preserve">( </w:t>
      </w:r>
      <w:proofErr w:type="gramEnd"/>
      <w:r>
        <w:rPr>
          <w:rFonts w:eastAsiaTheme="minorHAnsi"/>
          <w:color w:val="000000"/>
          <w:sz w:val="28"/>
          <w:szCs w:val="28"/>
          <w:lang w:eastAsia="en-US"/>
        </w:rPr>
        <w:t xml:space="preserve">проектов) инициативного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бюджетирования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было направлено  1000,0 тыс. руб.</w:t>
      </w:r>
    </w:p>
    <w:p w:rsidR="00DD4C57" w:rsidRDefault="00DD4C57" w:rsidP="00253BCE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Расходы по ремонту памятников в рамках мероприятий по охране, сохранению и популяризации культурного наследия составили 1 095,0 тыс. руб.</w:t>
      </w:r>
    </w:p>
    <w:p w:rsidR="00A43D62" w:rsidRDefault="00A43D62" w:rsidP="00253BCE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В рамках мероприятий по поддержке отрасли культура Харитоновскому сельскому клубу. Как лучшему среди сельских домов культуры. Были выделены денежные средства на приобретение костюмов в объеме 113,2 тыс. руб.</w:t>
      </w:r>
    </w:p>
    <w:p w:rsidR="00A43D62" w:rsidRDefault="00A43D62" w:rsidP="00253BCE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Расходы в рамках мероприятий по противодействию злоупотреблению наркотиками и незаконному обороты за 2018 год составили 5,0 тыс. руб.</w:t>
      </w:r>
    </w:p>
    <w:p w:rsidR="00DD4C57" w:rsidRDefault="00DD4C57" w:rsidP="00253BCE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</w:t>
      </w:r>
    </w:p>
    <w:p w:rsidR="003A6DBC" w:rsidRDefault="003A6DBC" w:rsidP="003A6DB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По отрасли 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«Социальная политика» </w:t>
      </w:r>
      <w:r w:rsidR="002F589A">
        <w:rPr>
          <w:rFonts w:eastAsiaTheme="minorHAnsi"/>
          <w:color w:val="000000"/>
          <w:sz w:val="28"/>
          <w:szCs w:val="28"/>
          <w:lang w:eastAsia="en-US"/>
        </w:rPr>
        <w:t xml:space="preserve">расходы </w:t>
      </w:r>
      <w:r w:rsidR="00B02D9F">
        <w:rPr>
          <w:rFonts w:eastAsiaTheme="minorHAnsi"/>
          <w:color w:val="000000"/>
          <w:sz w:val="28"/>
          <w:szCs w:val="28"/>
          <w:lang w:eastAsia="en-US"/>
        </w:rPr>
        <w:t>составили 33200,8</w:t>
      </w:r>
      <w:r w:rsidR="00A43D62">
        <w:rPr>
          <w:rFonts w:eastAsiaTheme="minorHAnsi"/>
          <w:color w:val="000000"/>
          <w:sz w:val="28"/>
          <w:szCs w:val="28"/>
          <w:lang w:eastAsia="en-US"/>
        </w:rPr>
        <w:t xml:space="preserve"> тыс. руб., и по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срав</w:t>
      </w:r>
      <w:r w:rsidR="002F589A">
        <w:rPr>
          <w:rFonts w:eastAsiaTheme="minorHAnsi"/>
          <w:color w:val="000000"/>
          <w:sz w:val="28"/>
          <w:szCs w:val="28"/>
          <w:lang w:eastAsia="en-US"/>
        </w:rPr>
        <w:t>нению с прошлым годом</w:t>
      </w:r>
      <w:r w:rsidR="00A43D62">
        <w:rPr>
          <w:rFonts w:eastAsiaTheme="minorHAnsi"/>
          <w:color w:val="000000"/>
          <w:sz w:val="28"/>
          <w:szCs w:val="28"/>
          <w:lang w:eastAsia="en-US"/>
        </w:rPr>
        <w:t xml:space="preserve"> увеличились </w:t>
      </w:r>
      <w:r w:rsidR="002F589A">
        <w:rPr>
          <w:rFonts w:eastAsiaTheme="minorHAnsi"/>
          <w:color w:val="000000"/>
          <w:sz w:val="28"/>
          <w:szCs w:val="28"/>
          <w:lang w:eastAsia="en-US"/>
        </w:rPr>
        <w:t xml:space="preserve"> на 10</w:t>
      </w:r>
      <w:r w:rsidR="00A43D62">
        <w:rPr>
          <w:rFonts w:eastAsiaTheme="minorHAnsi"/>
          <w:color w:val="000000"/>
          <w:sz w:val="28"/>
          <w:szCs w:val="28"/>
          <w:lang w:eastAsia="en-US"/>
        </w:rPr>
        <w:t> 526,7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тыс. рублей или на </w:t>
      </w:r>
      <w:r w:rsidR="00A43D62">
        <w:rPr>
          <w:rFonts w:eastAsiaTheme="minorHAnsi"/>
          <w:color w:val="000000"/>
          <w:sz w:val="28"/>
          <w:szCs w:val="28"/>
          <w:lang w:eastAsia="en-US"/>
        </w:rPr>
        <w:t>146,4 процентов</w:t>
      </w:r>
      <w:r>
        <w:rPr>
          <w:rFonts w:eastAsiaTheme="minorHAnsi"/>
          <w:color w:val="000000"/>
          <w:sz w:val="28"/>
          <w:szCs w:val="28"/>
          <w:lang w:eastAsia="en-US"/>
        </w:rPr>
        <w:t>. К утвержденному плану года расходы исполнены на 9</w:t>
      </w:r>
      <w:r w:rsidR="00A43D62">
        <w:rPr>
          <w:rFonts w:eastAsiaTheme="minorHAnsi"/>
          <w:color w:val="000000"/>
          <w:sz w:val="28"/>
          <w:szCs w:val="28"/>
          <w:lang w:eastAsia="en-US"/>
        </w:rPr>
        <w:t>3,9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процентов. В структуре расходов бюджета дол</w:t>
      </w:r>
      <w:r w:rsidR="006D23DC">
        <w:rPr>
          <w:rFonts w:eastAsiaTheme="minorHAnsi"/>
          <w:color w:val="000000"/>
          <w:sz w:val="28"/>
          <w:szCs w:val="28"/>
          <w:lang w:eastAsia="en-US"/>
        </w:rPr>
        <w:t xml:space="preserve">я расходов раздела составила </w:t>
      </w:r>
      <w:r w:rsidR="00A43D62">
        <w:rPr>
          <w:rFonts w:eastAsiaTheme="minorHAnsi"/>
          <w:color w:val="000000"/>
          <w:sz w:val="28"/>
          <w:szCs w:val="28"/>
          <w:lang w:eastAsia="en-US"/>
        </w:rPr>
        <w:t>11,8</w:t>
      </w:r>
      <w:r>
        <w:rPr>
          <w:rFonts w:eastAsiaTheme="minorHAnsi"/>
          <w:color w:val="000000"/>
          <w:sz w:val="28"/>
          <w:szCs w:val="28"/>
          <w:lang w:eastAsia="en-US"/>
        </w:rPr>
        <w:t>%.</w:t>
      </w:r>
    </w:p>
    <w:p w:rsidR="006D23DC" w:rsidRDefault="006D23DC" w:rsidP="003A6DB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За счет средств областного бюджета расходы по отрасли составили </w:t>
      </w:r>
      <w:r w:rsidR="00A43D62">
        <w:rPr>
          <w:rFonts w:eastAsiaTheme="minorHAnsi"/>
          <w:color w:val="000000"/>
          <w:sz w:val="28"/>
          <w:szCs w:val="28"/>
          <w:lang w:eastAsia="en-US"/>
        </w:rPr>
        <w:t>28 694,8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тыс. руб. и по </w:t>
      </w:r>
      <w:r w:rsidR="00A43D62">
        <w:rPr>
          <w:rFonts w:eastAsiaTheme="minorHAnsi"/>
          <w:color w:val="000000"/>
          <w:sz w:val="28"/>
          <w:szCs w:val="28"/>
          <w:lang w:eastAsia="en-US"/>
        </w:rPr>
        <w:t>сравнению с прошлым годом увелич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ились на </w:t>
      </w:r>
      <w:r w:rsidR="00A43D62">
        <w:rPr>
          <w:rFonts w:eastAsiaTheme="minorHAnsi"/>
          <w:color w:val="000000"/>
          <w:sz w:val="28"/>
          <w:szCs w:val="28"/>
          <w:lang w:eastAsia="en-US"/>
        </w:rPr>
        <w:t>9 974,9 тыс. руб. Увелич</w:t>
      </w:r>
      <w:r>
        <w:rPr>
          <w:rFonts w:eastAsiaTheme="minorHAnsi"/>
          <w:color w:val="000000"/>
          <w:sz w:val="28"/>
          <w:szCs w:val="28"/>
          <w:lang w:eastAsia="en-US"/>
        </w:rPr>
        <w:t>ение произошло по следующим расходным обязательствам:</w:t>
      </w:r>
    </w:p>
    <w:p w:rsidR="00817CDF" w:rsidRDefault="00817CDF" w:rsidP="003A6DB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предоставление субсидий молодым семьям на приобретение жилья в рамках ФЦП «Жилище» на 2015 – 2020 годы на </w:t>
      </w:r>
      <w:r w:rsidR="00A43D62">
        <w:rPr>
          <w:rFonts w:eastAsiaTheme="minorHAnsi"/>
          <w:color w:val="000000"/>
          <w:sz w:val="28"/>
          <w:szCs w:val="28"/>
          <w:lang w:eastAsia="en-US"/>
        </w:rPr>
        <w:t>1658,4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тыс. рублей</w:t>
      </w:r>
      <w:r w:rsidR="00A43D62">
        <w:rPr>
          <w:rFonts w:eastAsiaTheme="minorHAnsi"/>
          <w:color w:val="000000"/>
          <w:sz w:val="28"/>
          <w:szCs w:val="28"/>
          <w:lang w:eastAsia="en-US"/>
        </w:rPr>
        <w:t>, сертификаты на улучшение жилищных условий выданы 6 семьям, в 2017 году получили 3 семьи.</w:t>
      </w:r>
    </w:p>
    <w:p w:rsidR="006D23DC" w:rsidRDefault="006D23DC" w:rsidP="003A6DB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color w:val="000000"/>
          <w:sz w:val="28"/>
          <w:szCs w:val="28"/>
          <w:lang w:eastAsia="en-US"/>
        </w:rPr>
        <w:t>- предоставление жилых помещений детям</w:t>
      </w:r>
      <w:r w:rsidR="000D1777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>- сиротам и детям, оставшимся без попечения родителей, лицам из их числа по договорам найма специализированных жилых помещений за счет средств</w:t>
      </w:r>
      <w:r w:rsidR="00A43D62">
        <w:rPr>
          <w:rFonts w:eastAsiaTheme="minorHAnsi"/>
          <w:color w:val="000000"/>
          <w:sz w:val="28"/>
          <w:szCs w:val="28"/>
          <w:lang w:eastAsia="en-US"/>
        </w:rPr>
        <w:t xml:space="preserve"> бюджета субъекта РФ на 8878,5 тыс. руб. – в 2018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году приобретено 1</w:t>
      </w:r>
      <w:r w:rsidR="00A43D62">
        <w:rPr>
          <w:rFonts w:eastAsiaTheme="minorHAnsi"/>
          <w:color w:val="000000"/>
          <w:sz w:val="28"/>
          <w:szCs w:val="28"/>
          <w:lang w:eastAsia="en-US"/>
        </w:rPr>
        <w:t>6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жил</w:t>
      </w:r>
      <w:r w:rsidR="00A43D62">
        <w:rPr>
          <w:rFonts w:eastAsiaTheme="minorHAnsi"/>
          <w:color w:val="000000"/>
          <w:sz w:val="28"/>
          <w:szCs w:val="28"/>
          <w:lang w:eastAsia="en-US"/>
        </w:rPr>
        <w:t>ых помещений</w:t>
      </w:r>
      <w:r>
        <w:rPr>
          <w:rFonts w:eastAsiaTheme="minorHAnsi"/>
          <w:color w:val="000000"/>
          <w:sz w:val="28"/>
          <w:szCs w:val="28"/>
          <w:lang w:eastAsia="en-US"/>
        </w:rPr>
        <w:t>;</w:t>
      </w:r>
      <w:proofErr w:type="gramEnd"/>
    </w:p>
    <w:p w:rsidR="006D23DC" w:rsidRDefault="006D23DC" w:rsidP="003A6DB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</w:t>
      </w:r>
      <w:proofErr w:type="gramStart"/>
      <w:r>
        <w:rPr>
          <w:rFonts w:eastAsiaTheme="minorHAnsi"/>
          <w:color w:val="000000"/>
          <w:sz w:val="28"/>
          <w:szCs w:val="28"/>
          <w:lang w:eastAsia="en-US"/>
        </w:rPr>
        <w:t>Из  бюджета</w:t>
      </w:r>
      <w:r w:rsidR="000D1777">
        <w:rPr>
          <w:rFonts w:eastAsiaTheme="minorHAnsi"/>
          <w:color w:val="000000"/>
          <w:sz w:val="28"/>
          <w:szCs w:val="28"/>
          <w:lang w:eastAsia="en-US"/>
        </w:rPr>
        <w:t xml:space="preserve"> муниципального образования «</w:t>
      </w:r>
      <w:proofErr w:type="spellStart"/>
      <w:r w:rsidR="000D1777">
        <w:rPr>
          <w:rFonts w:eastAsiaTheme="minorHAnsi"/>
          <w:color w:val="000000"/>
          <w:sz w:val="28"/>
          <w:szCs w:val="28"/>
          <w:lang w:eastAsia="en-US"/>
        </w:rPr>
        <w:t>Клетнянский</w:t>
      </w:r>
      <w:proofErr w:type="spellEnd"/>
      <w:r w:rsidR="000D1777">
        <w:rPr>
          <w:rFonts w:eastAsiaTheme="minorHAnsi"/>
          <w:color w:val="000000"/>
          <w:sz w:val="28"/>
          <w:szCs w:val="28"/>
          <w:lang w:eastAsia="en-US"/>
        </w:rPr>
        <w:t xml:space="preserve"> муниципальный район»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на финансирование</w:t>
      </w:r>
      <w:r w:rsidR="000D1777">
        <w:rPr>
          <w:rFonts w:eastAsiaTheme="minorHAnsi"/>
          <w:color w:val="000000"/>
          <w:sz w:val="28"/>
          <w:szCs w:val="28"/>
          <w:lang w:eastAsia="en-US"/>
        </w:rPr>
        <w:t xml:space="preserve"> расходов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по данному разделу направлено </w:t>
      </w:r>
      <w:r w:rsidR="00A43D62">
        <w:rPr>
          <w:rFonts w:eastAsiaTheme="minorHAnsi"/>
          <w:color w:val="000000"/>
          <w:sz w:val="28"/>
          <w:szCs w:val="28"/>
          <w:lang w:eastAsia="en-US"/>
        </w:rPr>
        <w:t>4506,0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тыс. руб., что выше уровня</w:t>
      </w:r>
      <w:r w:rsidR="00A17FE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A43D62">
        <w:rPr>
          <w:rFonts w:eastAsiaTheme="minorHAnsi"/>
          <w:color w:val="000000"/>
          <w:sz w:val="28"/>
          <w:szCs w:val="28"/>
          <w:lang w:eastAsia="en-US"/>
        </w:rPr>
        <w:t>прошлого года на 551,6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тыс. руб.</w:t>
      </w:r>
      <w:r w:rsidR="00A17FE0">
        <w:rPr>
          <w:rFonts w:eastAsiaTheme="minorHAnsi"/>
          <w:color w:val="000000"/>
          <w:sz w:val="28"/>
          <w:szCs w:val="28"/>
          <w:lang w:eastAsia="en-US"/>
        </w:rPr>
        <w:t xml:space="preserve"> Основное увеличение произошло по расходным обязательствам на предоставление субсидий на приобрете</w:t>
      </w:r>
      <w:r w:rsidR="00A43D62">
        <w:rPr>
          <w:rFonts w:eastAsiaTheme="minorHAnsi"/>
          <w:color w:val="000000"/>
          <w:sz w:val="28"/>
          <w:szCs w:val="28"/>
          <w:lang w:eastAsia="en-US"/>
        </w:rPr>
        <w:t>ние жилья молодым семьям – 780,7</w:t>
      </w:r>
      <w:r w:rsidR="00A17FE0">
        <w:rPr>
          <w:rFonts w:eastAsiaTheme="minorHAnsi"/>
          <w:color w:val="000000"/>
          <w:sz w:val="28"/>
          <w:szCs w:val="28"/>
          <w:lang w:eastAsia="en-US"/>
        </w:rPr>
        <w:t xml:space="preserve"> тыс. руб., в</w:t>
      </w:r>
      <w:r w:rsidR="00A43D62">
        <w:rPr>
          <w:rFonts w:eastAsiaTheme="minorHAnsi"/>
          <w:color w:val="000000"/>
          <w:sz w:val="28"/>
          <w:szCs w:val="28"/>
          <w:lang w:eastAsia="en-US"/>
        </w:rPr>
        <w:t>месте с тем уменьшились расходы на мероприятия в сфере социальной защиты населения на 194,0 тыс. руб.</w:t>
      </w:r>
      <w:proofErr w:type="gramEnd"/>
    </w:p>
    <w:p w:rsidR="003A6DBC" w:rsidRDefault="003A6DBC" w:rsidP="00BE252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A6DBC">
        <w:rPr>
          <w:rFonts w:eastAsiaTheme="minorHAnsi"/>
          <w:b/>
          <w:bCs/>
          <w:sz w:val="28"/>
          <w:szCs w:val="28"/>
          <w:lang w:eastAsia="en-US"/>
        </w:rPr>
        <w:t>По разделу 11 «Физическая культура и спорт»</w:t>
      </w:r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 xml:space="preserve"> </w:t>
      </w:r>
      <w:r w:rsidR="00BE252D">
        <w:rPr>
          <w:rFonts w:eastAsiaTheme="minorHAnsi"/>
          <w:sz w:val="28"/>
          <w:szCs w:val="28"/>
          <w:lang w:eastAsia="en-US"/>
        </w:rPr>
        <w:t>расходы исполнены в объеме 561,1</w:t>
      </w:r>
      <w:r>
        <w:rPr>
          <w:rFonts w:eastAsiaTheme="minorHAnsi"/>
          <w:sz w:val="28"/>
          <w:szCs w:val="28"/>
          <w:lang w:eastAsia="en-US"/>
        </w:rPr>
        <w:t xml:space="preserve">тыс. </w:t>
      </w:r>
      <w:r w:rsidR="00BE252D">
        <w:rPr>
          <w:rFonts w:eastAsiaTheme="minorHAnsi"/>
          <w:sz w:val="28"/>
          <w:szCs w:val="28"/>
          <w:lang w:eastAsia="en-US"/>
        </w:rPr>
        <w:t>рублей, темп роста к уровню 2017</w:t>
      </w:r>
      <w:r>
        <w:rPr>
          <w:rFonts w:eastAsiaTheme="minorHAnsi"/>
          <w:sz w:val="28"/>
          <w:szCs w:val="28"/>
          <w:lang w:eastAsia="en-US"/>
        </w:rPr>
        <w:t xml:space="preserve"> года составляет </w:t>
      </w:r>
      <w:r w:rsidR="00A17FE0">
        <w:rPr>
          <w:rFonts w:eastAsiaTheme="minorHAnsi"/>
          <w:sz w:val="28"/>
          <w:szCs w:val="28"/>
          <w:lang w:eastAsia="en-US"/>
        </w:rPr>
        <w:t>1</w:t>
      </w:r>
      <w:r w:rsidR="00BE252D">
        <w:rPr>
          <w:rFonts w:eastAsiaTheme="minorHAnsi"/>
          <w:sz w:val="28"/>
          <w:szCs w:val="28"/>
          <w:lang w:eastAsia="en-US"/>
        </w:rPr>
        <w:t>12,0 процента, план 2018</w:t>
      </w:r>
      <w:r w:rsidR="00A17FE0">
        <w:rPr>
          <w:rFonts w:eastAsiaTheme="minorHAnsi"/>
          <w:sz w:val="28"/>
          <w:szCs w:val="28"/>
          <w:lang w:eastAsia="en-US"/>
        </w:rPr>
        <w:t xml:space="preserve"> года исполнен на </w:t>
      </w:r>
      <w:r w:rsidR="00BE252D">
        <w:rPr>
          <w:rFonts w:eastAsiaTheme="minorHAnsi"/>
          <w:sz w:val="28"/>
          <w:szCs w:val="28"/>
          <w:lang w:eastAsia="en-US"/>
        </w:rPr>
        <w:t>100,0</w:t>
      </w:r>
      <w:r>
        <w:rPr>
          <w:rFonts w:eastAsiaTheme="minorHAnsi"/>
          <w:sz w:val="28"/>
          <w:szCs w:val="28"/>
          <w:lang w:eastAsia="en-US"/>
        </w:rPr>
        <w:t xml:space="preserve"> процентов, </w:t>
      </w:r>
      <w:r w:rsidR="00A17FE0">
        <w:rPr>
          <w:rFonts w:eastAsiaTheme="minorHAnsi"/>
          <w:sz w:val="28"/>
          <w:szCs w:val="28"/>
          <w:lang w:eastAsia="en-US"/>
        </w:rPr>
        <w:t>доля в общем объеме расходов 0,2</w:t>
      </w:r>
      <w:r>
        <w:rPr>
          <w:rFonts w:eastAsiaTheme="minorHAnsi"/>
          <w:sz w:val="28"/>
          <w:szCs w:val="28"/>
          <w:lang w:eastAsia="en-US"/>
        </w:rPr>
        <w:t xml:space="preserve"> процента.</w:t>
      </w:r>
    </w:p>
    <w:p w:rsidR="003A6DBC" w:rsidRDefault="003A6DBC" w:rsidP="00BE252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Из общей суммы расходов по разделу средства бюджета муниц</w:t>
      </w:r>
      <w:r w:rsidR="00BE252D">
        <w:rPr>
          <w:rFonts w:eastAsiaTheme="minorHAnsi"/>
          <w:sz w:val="28"/>
          <w:szCs w:val="28"/>
          <w:lang w:eastAsia="en-US"/>
        </w:rPr>
        <w:t>ипального района составили 330,6</w:t>
      </w:r>
      <w:r>
        <w:rPr>
          <w:rFonts w:eastAsiaTheme="minorHAnsi"/>
          <w:sz w:val="28"/>
          <w:szCs w:val="28"/>
          <w:lang w:eastAsia="en-US"/>
        </w:rPr>
        <w:t xml:space="preserve"> тыс. рублей, бюджетов городского и сельских поселений </w:t>
      </w:r>
      <w:r w:rsidR="00BE252D">
        <w:rPr>
          <w:rFonts w:eastAsiaTheme="minorHAnsi"/>
          <w:sz w:val="28"/>
          <w:szCs w:val="28"/>
          <w:lang w:eastAsia="en-US"/>
        </w:rPr>
        <w:t>230,5</w:t>
      </w:r>
      <w:r w:rsidR="00A17FE0">
        <w:rPr>
          <w:rFonts w:eastAsiaTheme="minorHAnsi"/>
          <w:sz w:val="28"/>
          <w:szCs w:val="28"/>
          <w:lang w:eastAsia="en-US"/>
        </w:rPr>
        <w:t xml:space="preserve"> тыс. рублей.</w:t>
      </w:r>
    </w:p>
    <w:p w:rsidR="003A6DBC" w:rsidRDefault="003A6DBC" w:rsidP="00BE252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Средства бюджетов всех уровней направлены на приобретение призов для награждения спортсменов при проведении спортивных соревнований (</w:t>
      </w:r>
      <w:r w:rsidR="00BE252D">
        <w:rPr>
          <w:rFonts w:eastAsiaTheme="minorHAnsi"/>
          <w:sz w:val="28"/>
          <w:szCs w:val="28"/>
          <w:lang w:eastAsia="en-US"/>
        </w:rPr>
        <w:t>130,0</w:t>
      </w:r>
      <w:r>
        <w:rPr>
          <w:rFonts w:eastAsiaTheme="minorHAnsi"/>
          <w:sz w:val="28"/>
          <w:szCs w:val="28"/>
          <w:lang w:eastAsia="en-US"/>
        </w:rPr>
        <w:t xml:space="preserve"> тыс. рублей), оплату ГСМ по доставке спортсменов к местам проведения выездных сорев</w:t>
      </w:r>
      <w:r w:rsidR="00BE252D">
        <w:rPr>
          <w:rFonts w:eastAsiaTheme="minorHAnsi"/>
          <w:sz w:val="28"/>
          <w:szCs w:val="28"/>
          <w:lang w:eastAsia="en-US"/>
        </w:rPr>
        <w:t>нований (154,2</w:t>
      </w:r>
      <w:r>
        <w:rPr>
          <w:rFonts w:eastAsiaTheme="minorHAnsi"/>
          <w:sz w:val="28"/>
          <w:szCs w:val="28"/>
          <w:lang w:eastAsia="en-US"/>
        </w:rPr>
        <w:t>тыс. рублей), питание спортсменов (</w:t>
      </w:r>
      <w:r w:rsidR="00A17FE0">
        <w:rPr>
          <w:rFonts w:eastAsiaTheme="minorHAnsi"/>
          <w:sz w:val="28"/>
          <w:szCs w:val="28"/>
          <w:lang w:eastAsia="en-US"/>
        </w:rPr>
        <w:t>2</w:t>
      </w:r>
      <w:r w:rsidR="00BE252D">
        <w:rPr>
          <w:rFonts w:eastAsiaTheme="minorHAnsi"/>
          <w:sz w:val="28"/>
          <w:szCs w:val="28"/>
          <w:lang w:eastAsia="en-US"/>
        </w:rPr>
        <w:t>13,6</w:t>
      </w:r>
      <w:r>
        <w:rPr>
          <w:rFonts w:eastAsiaTheme="minorHAnsi"/>
          <w:sz w:val="28"/>
          <w:szCs w:val="28"/>
          <w:lang w:eastAsia="en-US"/>
        </w:rPr>
        <w:t xml:space="preserve"> тыс. рублей), уплату взноса в БРОО «Брянская областная федерация футбола» за участие футбольной </w:t>
      </w:r>
      <w:r>
        <w:rPr>
          <w:rFonts w:eastAsiaTheme="minorHAnsi"/>
          <w:sz w:val="28"/>
          <w:szCs w:val="28"/>
          <w:lang w:eastAsia="en-US"/>
        </w:rPr>
        <w:lastRenderedPageBreak/>
        <w:t>коман</w:t>
      </w:r>
      <w:r w:rsidR="00BE252D">
        <w:rPr>
          <w:rFonts w:eastAsiaTheme="minorHAnsi"/>
          <w:sz w:val="28"/>
          <w:szCs w:val="28"/>
          <w:lang w:eastAsia="en-US"/>
        </w:rPr>
        <w:t>ды в первенстве по футболу (56,9</w:t>
      </w:r>
      <w:r>
        <w:rPr>
          <w:rFonts w:eastAsiaTheme="minorHAnsi"/>
          <w:sz w:val="28"/>
          <w:szCs w:val="28"/>
          <w:lang w:eastAsia="en-US"/>
        </w:rPr>
        <w:t xml:space="preserve"> тыс. рублей),</w:t>
      </w:r>
      <w:r w:rsidR="00A17FE0">
        <w:rPr>
          <w:rFonts w:eastAsiaTheme="minorHAnsi"/>
          <w:sz w:val="28"/>
          <w:szCs w:val="28"/>
          <w:lang w:eastAsia="en-US"/>
        </w:rPr>
        <w:t xml:space="preserve"> страхование спортсменов при выезде на</w:t>
      </w:r>
      <w:proofErr w:type="gramEnd"/>
      <w:r w:rsidR="00A17FE0">
        <w:rPr>
          <w:rFonts w:eastAsiaTheme="minorHAnsi"/>
          <w:sz w:val="28"/>
          <w:szCs w:val="28"/>
          <w:lang w:eastAsia="en-US"/>
        </w:rPr>
        <w:t xml:space="preserve"> спортивные соревнования (</w:t>
      </w:r>
      <w:r w:rsidR="00BE252D">
        <w:rPr>
          <w:rFonts w:eastAsiaTheme="minorHAnsi"/>
          <w:sz w:val="28"/>
          <w:szCs w:val="28"/>
          <w:lang w:eastAsia="en-US"/>
        </w:rPr>
        <w:t>6,4 тыс. руб.).</w:t>
      </w:r>
    </w:p>
    <w:p w:rsidR="003A6DBC" w:rsidRDefault="003A6DBC" w:rsidP="003A6DB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рамках расходов по разделу 14 </w:t>
      </w:r>
      <w:r w:rsidRPr="003A6DBC">
        <w:rPr>
          <w:rFonts w:eastAsiaTheme="minorHAnsi"/>
          <w:b/>
          <w:bCs/>
          <w:sz w:val="28"/>
          <w:szCs w:val="28"/>
          <w:lang w:eastAsia="en-US"/>
        </w:rPr>
        <w:t>«Межбюджетные трансферты общего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3A6DBC">
        <w:rPr>
          <w:rFonts w:eastAsiaTheme="minorHAnsi"/>
          <w:b/>
          <w:bCs/>
          <w:sz w:val="28"/>
          <w:szCs w:val="28"/>
          <w:lang w:eastAsia="en-US"/>
        </w:rPr>
        <w:t>характера бюджетам субъектов Российской Федерации и муниципальных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3A6DBC">
        <w:rPr>
          <w:rFonts w:eastAsiaTheme="minorHAnsi"/>
          <w:b/>
          <w:bCs/>
          <w:sz w:val="28"/>
          <w:szCs w:val="28"/>
          <w:lang w:eastAsia="en-US"/>
        </w:rPr>
        <w:t>образований»</w:t>
      </w:r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из бюджета муниципального района бюджетам поселений направлены межбюджетные трансферты в объеме в объеме </w:t>
      </w:r>
      <w:r w:rsidR="00BE252D">
        <w:rPr>
          <w:rFonts w:eastAsiaTheme="minorHAnsi"/>
          <w:sz w:val="28"/>
          <w:szCs w:val="28"/>
          <w:lang w:eastAsia="en-US"/>
        </w:rPr>
        <w:t>3 832,0</w:t>
      </w:r>
      <w:r>
        <w:rPr>
          <w:rFonts w:eastAsiaTheme="minorHAnsi"/>
          <w:sz w:val="28"/>
          <w:szCs w:val="28"/>
          <w:lang w:eastAsia="en-US"/>
        </w:rPr>
        <w:t xml:space="preserve"> тыс</w:t>
      </w:r>
      <w:proofErr w:type="gramStart"/>
      <w:r>
        <w:rPr>
          <w:rFonts w:eastAsiaTheme="minorHAnsi"/>
          <w:sz w:val="28"/>
          <w:szCs w:val="28"/>
          <w:lang w:eastAsia="en-US"/>
        </w:rPr>
        <w:t>.р</w:t>
      </w:r>
      <w:proofErr w:type="gramEnd"/>
      <w:r>
        <w:rPr>
          <w:rFonts w:eastAsiaTheme="minorHAnsi"/>
          <w:sz w:val="28"/>
          <w:szCs w:val="28"/>
          <w:lang w:eastAsia="en-US"/>
        </w:rPr>
        <w:t>ублей, или 100,0 % к уточненному плану. Темп роста к уро</w:t>
      </w:r>
      <w:r w:rsidR="00A17FE0">
        <w:rPr>
          <w:rFonts w:eastAsiaTheme="minorHAnsi"/>
          <w:sz w:val="28"/>
          <w:szCs w:val="28"/>
          <w:lang w:eastAsia="en-US"/>
        </w:rPr>
        <w:t xml:space="preserve">вню прошлого года составил </w:t>
      </w:r>
      <w:r w:rsidR="00BE252D">
        <w:rPr>
          <w:rFonts w:eastAsiaTheme="minorHAnsi"/>
          <w:sz w:val="28"/>
          <w:szCs w:val="28"/>
          <w:lang w:eastAsia="en-US"/>
        </w:rPr>
        <w:t>34,4 процента.</w:t>
      </w:r>
    </w:p>
    <w:p w:rsidR="003A6DBC" w:rsidRDefault="003A6DBC" w:rsidP="003A6DBC">
      <w:pPr>
        <w:autoSpaceDE w:val="0"/>
        <w:autoSpaceDN w:val="0"/>
        <w:adjustRightInd w:val="0"/>
        <w:jc w:val="both"/>
      </w:pPr>
      <w:r>
        <w:rPr>
          <w:rFonts w:eastAsiaTheme="minorHAnsi"/>
          <w:sz w:val="28"/>
          <w:szCs w:val="28"/>
          <w:lang w:eastAsia="en-US"/>
        </w:rPr>
        <w:t xml:space="preserve">Дотации на выравнивание уровня бюджетной обеспеченности составили </w:t>
      </w:r>
      <w:r w:rsidR="00A17FE0">
        <w:rPr>
          <w:rFonts w:eastAsiaTheme="minorHAnsi"/>
          <w:sz w:val="28"/>
          <w:szCs w:val="28"/>
          <w:lang w:eastAsia="en-US"/>
        </w:rPr>
        <w:t>73</w:t>
      </w:r>
      <w:r w:rsidR="00E115B1">
        <w:rPr>
          <w:rFonts w:eastAsiaTheme="minorHAnsi"/>
          <w:sz w:val="28"/>
          <w:szCs w:val="28"/>
          <w:lang w:eastAsia="en-US"/>
        </w:rPr>
        <w:t>2</w:t>
      </w:r>
      <w:r w:rsidR="00A17FE0">
        <w:rPr>
          <w:rFonts w:eastAsiaTheme="minorHAnsi"/>
          <w:sz w:val="28"/>
          <w:szCs w:val="28"/>
          <w:lang w:eastAsia="en-US"/>
        </w:rPr>
        <w:t>,0 тыс. рублей, что ниже  уровня</w:t>
      </w:r>
      <w:r>
        <w:rPr>
          <w:rFonts w:eastAsiaTheme="minorHAnsi"/>
          <w:sz w:val="28"/>
          <w:szCs w:val="28"/>
          <w:lang w:eastAsia="en-US"/>
        </w:rPr>
        <w:t xml:space="preserve"> 201</w:t>
      </w:r>
      <w:r w:rsidR="00E115B1">
        <w:rPr>
          <w:rFonts w:eastAsiaTheme="minorHAnsi"/>
          <w:sz w:val="28"/>
          <w:szCs w:val="28"/>
          <w:lang w:eastAsia="en-US"/>
        </w:rPr>
        <w:t>7</w:t>
      </w:r>
      <w:r>
        <w:rPr>
          <w:rFonts w:eastAsiaTheme="minorHAnsi"/>
          <w:sz w:val="28"/>
          <w:szCs w:val="28"/>
          <w:lang w:eastAsia="en-US"/>
        </w:rPr>
        <w:t xml:space="preserve"> года</w:t>
      </w:r>
      <w:r w:rsidR="00A17FE0">
        <w:rPr>
          <w:rFonts w:eastAsiaTheme="minorHAnsi"/>
          <w:sz w:val="28"/>
          <w:szCs w:val="28"/>
          <w:lang w:eastAsia="en-US"/>
        </w:rPr>
        <w:t xml:space="preserve"> на </w:t>
      </w:r>
      <w:r w:rsidR="00E115B1">
        <w:rPr>
          <w:rFonts w:eastAsiaTheme="minorHAnsi"/>
          <w:sz w:val="28"/>
          <w:szCs w:val="28"/>
          <w:lang w:eastAsia="en-US"/>
        </w:rPr>
        <w:t>6</w:t>
      </w:r>
      <w:r w:rsidR="00A17FE0">
        <w:rPr>
          <w:rFonts w:eastAsiaTheme="minorHAnsi"/>
          <w:sz w:val="28"/>
          <w:szCs w:val="28"/>
          <w:lang w:eastAsia="en-US"/>
        </w:rPr>
        <w:t>,0 тыс. руб.</w:t>
      </w:r>
      <w:r>
        <w:rPr>
          <w:rFonts w:eastAsiaTheme="minorHAnsi"/>
          <w:sz w:val="28"/>
          <w:szCs w:val="28"/>
          <w:lang w:eastAsia="en-US"/>
        </w:rPr>
        <w:t>, дотации на сбал</w:t>
      </w:r>
      <w:r w:rsidR="00A17FE0">
        <w:rPr>
          <w:rFonts w:eastAsiaTheme="minorHAnsi"/>
          <w:sz w:val="28"/>
          <w:szCs w:val="28"/>
          <w:lang w:eastAsia="en-US"/>
        </w:rPr>
        <w:t xml:space="preserve">ансированность составили </w:t>
      </w:r>
      <w:r w:rsidR="00E115B1">
        <w:rPr>
          <w:rFonts w:eastAsiaTheme="minorHAnsi"/>
          <w:sz w:val="28"/>
          <w:szCs w:val="28"/>
          <w:lang w:eastAsia="en-US"/>
        </w:rPr>
        <w:t>31</w:t>
      </w:r>
      <w:r w:rsidR="00A17FE0">
        <w:rPr>
          <w:rFonts w:eastAsiaTheme="minorHAnsi"/>
          <w:sz w:val="28"/>
          <w:szCs w:val="28"/>
          <w:lang w:eastAsia="en-US"/>
        </w:rPr>
        <w:t>00,0</w:t>
      </w:r>
      <w:r>
        <w:rPr>
          <w:rFonts w:eastAsiaTheme="minorHAnsi"/>
          <w:sz w:val="28"/>
          <w:szCs w:val="28"/>
          <w:lang w:eastAsia="en-US"/>
        </w:rPr>
        <w:t xml:space="preserve">тыс. рублей, что </w:t>
      </w:r>
      <w:r w:rsidR="00A17FE0">
        <w:rPr>
          <w:rFonts w:eastAsiaTheme="minorHAnsi"/>
          <w:sz w:val="28"/>
          <w:szCs w:val="28"/>
          <w:lang w:eastAsia="en-US"/>
        </w:rPr>
        <w:t>ниже</w:t>
      </w:r>
      <w:r w:rsidR="00E115B1">
        <w:rPr>
          <w:rFonts w:eastAsiaTheme="minorHAnsi"/>
          <w:sz w:val="28"/>
          <w:szCs w:val="28"/>
          <w:lang w:eastAsia="en-US"/>
        </w:rPr>
        <w:t xml:space="preserve"> уровня прошлого года на 7300,0</w:t>
      </w:r>
      <w:r>
        <w:rPr>
          <w:rFonts w:eastAsiaTheme="minorHAnsi"/>
          <w:sz w:val="28"/>
          <w:szCs w:val="28"/>
          <w:lang w:eastAsia="en-US"/>
        </w:rPr>
        <w:t xml:space="preserve"> тыс. рублей. В структуре бюджета расходы по межбюджетным трансфертам в 201</w:t>
      </w:r>
      <w:r w:rsidR="00E115B1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 xml:space="preserve"> году занимают </w:t>
      </w:r>
      <w:r w:rsidR="00E115B1">
        <w:rPr>
          <w:rFonts w:eastAsiaTheme="minorHAnsi"/>
          <w:sz w:val="28"/>
          <w:szCs w:val="28"/>
          <w:lang w:eastAsia="en-US"/>
        </w:rPr>
        <w:t>1,4</w:t>
      </w:r>
      <w:r>
        <w:rPr>
          <w:rFonts w:eastAsiaTheme="minorHAnsi"/>
          <w:sz w:val="28"/>
          <w:szCs w:val="28"/>
          <w:lang w:eastAsia="en-US"/>
        </w:rPr>
        <w:t xml:space="preserve"> процент</w:t>
      </w:r>
      <w:r w:rsidR="00E115B1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E153F4" w:rsidRPr="003A6DBC" w:rsidRDefault="00E153F4" w:rsidP="00E153F4">
      <w:pPr>
        <w:spacing w:line="281" w:lineRule="auto"/>
        <w:ind w:firstLine="709"/>
        <w:jc w:val="both"/>
        <w:rPr>
          <w:sz w:val="28"/>
          <w:szCs w:val="28"/>
        </w:rPr>
      </w:pPr>
      <w:r w:rsidRPr="003A6DBC">
        <w:rPr>
          <w:sz w:val="28"/>
          <w:szCs w:val="28"/>
        </w:rPr>
        <w:t>Структура расходов по экономическому содержанию операций бюджета муниципального образования «</w:t>
      </w:r>
      <w:proofErr w:type="spellStart"/>
      <w:r w:rsidRPr="003A6DBC">
        <w:rPr>
          <w:sz w:val="28"/>
          <w:szCs w:val="28"/>
        </w:rPr>
        <w:t>Клетнянский</w:t>
      </w:r>
      <w:proofErr w:type="spellEnd"/>
      <w:r w:rsidRPr="003A6DBC">
        <w:rPr>
          <w:sz w:val="28"/>
          <w:szCs w:val="28"/>
        </w:rPr>
        <w:t xml:space="preserve"> муниципальный район»  за 20</w:t>
      </w:r>
      <w:r w:rsidR="00327180">
        <w:rPr>
          <w:sz w:val="28"/>
          <w:szCs w:val="28"/>
        </w:rPr>
        <w:t>1</w:t>
      </w:r>
      <w:r w:rsidR="00E115B1">
        <w:rPr>
          <w:sz w:val="28"/>
          <w:szCs w:val="28"/>
        </w:rPr>
        <w:t>7</w:t>
      </w:r>
      <w:r w:rsidR="00327180">
        <w:rPr>
          <w:sz w:val="28"/>
          <w:szCs w:val="28"/>
        </w:rPr>
        <w:t>-201</w:t>
      </w:r>
      <w:r w:rsidR="00E115B1">
        <w:rPr>
          <w:sz w:val="28"/>
          <w:szCs w:val="28"/>
        </w:rPr>
        <w:t>8</w:t>
      </w:r>
      <w:r w:rsidRPr="003A6DBC">
        <w:rPr>
          <w:sz w:val="28"/>
          <w:szCs w:val="28"/>
        </w:rPr>
        <w:t xml:space="preserve"> годы представлена в таблице</w:t>
      </w:r>
      <w:r w:rsidR="000B37A5">
        <w:rPr>
          <w:sz w:val="28"/>
          <w:szCs w:val="28"/>
        </w:rPr>
        <w:t xml:space="preserve"> № 3</w:t>
      </w:r>
      <w:r w:rsidRPr="003A6DBC">
        <w:rPr>
          <w:sz w:val="28"/>
          <w:szCs w:val="28"/>
        </w:rPr>
        <w:t>:</w:t>
      </w:r>
    </w:p>
    <w:p w:rsidR="00E153F4" w:rsidRPr="000B37A5" w:rsidRDefault="00E153F4" w:rsidP="00E153F4">
      <w:pPr>
        <w:spacing w:line="281" w:lineRule="auto"/>
        <w:ind w:firstLine="709"/>
        <w:jc w:val="both"/>
        <w:rPr>
          <w:sz w:val="20"/>
          <w:szCs w:val="20"/>
        </w:rPr>
      </w:pPr>
      <w:r w:rsidRPr="003A6DBC">
        <w:rPr>
          <w:sz w:val="28"/>
          <w:szCs w:val="28"/>
        </w:rPr>
        <w:t xml:space="preserve">                                                                                                        </w:t>
      </w:r>
      <w:r w:rsidRPr="000B37A5">
        <w:rPr>
          <w:sz w:val="20"/>
          <w:szCs w:val="20"/>
        </w:rPr>
        <w:t xml:space="preserve">  (тыс. рублей)</w:t>
      </w:r>
    </w:p>
    <w:tbl>
      <w:tblPr>
        <w:tblW w:w="7690" w:type="dxa"/>
        <w:jc w:val="center"/>
        <w:tblLook w:val="04A0"/>
      </w:tblPr>
      <w:tblGrid>
        <w:gridCol w:w="1149"/>
        <w:gridCol w:w="1348"/>
        <w:gridCol w:w="1348"/>
        <w:gridCol w:w="1262"/>
        <w:gridCol w:w="1134"/>
        <w:gridCol w:w="1449"/>
      </w:tblGrid>
      <w:tr w:rsidR="00220D6E" w:rsidRPr="0077452E" w:rsidTr="003A6DBC">
        <w:trPr>
          <w:trHeight w:val="720"/>
          <w:tblHeader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E" w:rsidRPr="00726CAE" w:rsidRDefault="00220D6E" w:rsidP="001321FF">
            <w:pPr>
              <w:jc w:val="center"/>
              <w:rPr>
                <w:color w:val="000000"/>
              </w:rPr>
            </w:pPr>
            <w:r w:rsidRPr="00726CAE">
              <w:rPr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E" w:rsidRPr="00726CAE" w:rsidRDefault="00E115B1" w:rsidP="001321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Исполнено в 2017</w:t>
            </w:r>
            <w:r w:rsidR="00220D6E" w:rsidRPr="00726CAE">
              <w:rPr>
                <w:color w:val="000000"/>
              </w:rPr>
              <w:t xml:space="preserve"> году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0D6E" w:rsidRPr="00726CAE" w:rsidRDefault="00E115B1" w:rsidP="001321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Исполнено в 2018</w:t>
            </w:r>
            <w:r w:rsidR="00220D6E">
              <w:rPr>
                <w:color w:val="000000"/>
              </w:rPr>
              <w:t>году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E" w:rsidRPr="00726CAE" w:rsidRDefault="00220D6E" w:rsidP="001321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Удельный вес 201</w:t>
            </w:r>
            <w:r w:rsidR="00E115B1">
              <w:rPr>
                <w:color w:val="000000"/>
              </w:rPr>
              <w:t>8</w:t>
            </w:r>
            <w:r w:rsidRPr="00726CAE">
              <w:rPr>
                <w:color w:val="000000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E" w:rsidRPr="00726CAE" w:rsidRDefault="00220D6E" w:rsidP="001321FF">
            <w:pPr>
              <w:jc w:val="center"/>
              <w:rPr>
                <w:color w:val="000000"/>
              </w:rPr>
            </w:pPr>
            <w:r w:rsidRPr="00726CAE">
              <w:rPr>
                <w:color w:val="000000"/>
              </w:rPr>
              <w:t xml:space="preserve">Темп </w:t>
            </w:r>
            <w:proofErr w:type="spellStart"/>
            <w:r w:rsidRPr="00726CAE">
              <w:rPr>
                <w:color w:val="000000"/>
              </w:rPr>
              <w:t>роста,%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E" w:rsidRPr="00726CAE" w:rsidRDefault="00E115B1" w:rsidP="001321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Отклонение 2018 от 2017</w:t>
            </w:r>
            <w:r w:rsidR="00220D6E" w:rsidRPr="00726CAE">
              <w:rPr>
                <w:color w:val="000000"/>
              </w:rPr>
              <w:t>г.</w:t>
            </w:r>
          </w:p>
        </w:tc>
      </w:tr>
      <w:tr w:rsidR="00E115B1" w:rsidRPr="0077452E" w:rsidTr="003A6DBC">
        <w:trPr>
          <w:trHeight w:val="31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B1" w:rsidRPr="00726CAE" w:rsidRDefault="00E115B1" w:rsidP="001321FF">
            <w:pPr>
              <w:jc w:val="center"/>
              <w:rPr>
                <w:color w:val="000000"/>
              </w:rPr>
            </w:pPr>
            <w:r w:rsidRPr="00726CAE">
              <w:rPr>
                <w:color w:val="000000"/>
              </w:rPr>
              <w:t>Всего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5B1" w:rsidRPr="00726CAE" w:rsidRDefault="00E115B1" w:rsidP="00AA01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237 896,6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5B1" w:rsidRPr="00726CAE" w:rsidRDefault="00E115B1" w:rsidP="001321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280 248,9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B1" w:rsidRPr="00726CAE" w:rsidRDefault="00E115B1" w:rsidP="001321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B1" w:rsidRPr="00726CAE" w:rsidRDefault="00E115B1" w:rsidP="001321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117,8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B1" w:rsidRPr="00726CAE" w:rsidRDefault="00E115B1" w:rsidP="001321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42 352,3</w:t>
            </w:r>
          </w:p>
        </w:tc>
      </w:tr>
      <w:tr w:rsidR="00E115B1" w:rsidRPr="0077452E" w:rsidTr="003A6DBC">
        <w:trPr>
          <w:trHeight w:val="31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B1" w:rsidRPr="00726CAE" w:rsidRDefault="00E115B1" w:rsidP="001321FF">
            <w:pPr>
              <w:jc w:val="center"/>
              <w:rPr>
                <w:color w:val="000000"/>
              </w:rPr>
            </w:pPr>
            <w:r w:rsidRPr="00726CAE">
              <w:rPr>
                <w:color w:val="000000"/>
              </w:rPr>
              <w:t>210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5B1" w:rsidRPr="00726CAE" w:rsidRDefault="00E115B1" w:rsidP="00AA01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136214,6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5B1" w:rsidRPr="00726CAE" w:rsidRDefault="00E115B1" w:rsidP="001321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147 397,0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B1" w:rsidRPr="00726CAE" w:rsidRDefault="00E115B1" w:rsidP="001321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B1" w:rsidRPr="00726CAE" w:rsidRDefault="00E115B1" w:rsidP="001321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108,2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B1" w:rsidRPr="00726CAE" w:rsidRDefault="00E115B1" w:rsidP="001321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11 182,4</w:t>
            </w:r>
          </w:p>
        </w:tc>
      </w:tr>
      <w:tr w:rsidR="00E115B1" w:rsidRPr="0077452E" w:rsidTr="003A6DBC">
        <w:trPr>
          <w:trHeight w:val="31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B1" w:rsidRPr="00726CAE" w:rsidRDefault="00E115B1" w:rsidP="001321FF">
            <w:pPr>
              <w:jc w:val="center"/>
              <w:rPr>
                <w:color w:val="000000"/>
              </w:rPr>
            </w:pPr>
            <w:r w:rsidRPr="00726CAE">
              <w:rPr>
                <w:color w:val="000000"/>
              </w:rPr>
              <w:t>211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5B1" w:rsidRPr="00726CAE" w:rsidRDefault="00E115B1" w:rsidP="00AA01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102927,3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5B1" w:rsidRPr="00726CAE" w:rsidRDefault="00E115B1" w:rsidP="001321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111 573,0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B1" w:rsidRPr="00726CAE" w:rsidRDefault="00E115B1" w:rsidP="001321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B1" w:rsidRPr="00726CAE" w:rsidRDefault="00E115B1" w:rsidP="001321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108,4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B1" w:rsidRPr="00726CAE" w:rsidRDefault="00E115B1" w:rsidP="001321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8 645,7</w:t>
            </w:r>
          </w:p>
        </w:tc>
      </w:tr>
      <w:tr w:rsidR="00E115B1" w:rsidRPr="0077452E" w:rsidTr="003A6DBC">
        <w:trPr>
          <w:trHeight w:val="31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B1" w:rsidRPr="00726CAE" w:rsidRDefault="00E115B1" w:rsidP="001321FF">
            <w:pPr>
              <w:jc w:val="center"/>
              <w:rPr>
                <w:color w:val="000000"/>
              </w:rPr>
            </w:pPr>
            <w:r w:rsidRPr="00726CAE">
              <w:rPr>
                <w:color w:val="000000"/>
              </w:rPr>
              <w:t>212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5B1" w:rsidRPr="00726CAE" w:rsidRDefault="00E115B1" w:rsidP="00AA01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2974,1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5B1" w:rsidRPr="00726CAE" w:rsidRDefault="00E115B1" w:rsidP="001321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2 812,0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B1" w:rsidRPr="00726CAE" w:rsidRDefault="00E115B1" w:rsidP="001321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B1" w:rsidRPr="00726CAE" w:rsidRDefault="00E115B1" w:rsidP="001321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B1" w:rsidRPr="00726CAE" w:rsidRDefault="00E115B1" w:rsidP="001321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-162,1</w:t>
            </w:r>
          </w:p>
        </w:tc>
      </w:tr>
      <w:tr w:rsidR="00E115B1" w:rsidRPr="0077452E" w:rsidTr="003A6DBC">
        <w:trPr>
          <w:trHeight w:val="31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B1" w:rsidRPr="00726CAE" w:rsidRDefault="00E115B1" w:rsidP="001321FF">
            <w:pPr>
              <w:jc w:val="center"/>
              <w:rPr>
                <w:color w:val="000000"/>
              </w:rPr>
            </w:pPr>
            <w:r w:rsidRPr="00726CAE">
              <w:rPr>
                <w:color w:val="000000"/>
              </w:rPr>
              <w:t>213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5B1" w:rsidRPr="00726CAE" w:rsidRDefault="00E115B1" w:rsidP="00AA01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30313,2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5B1" w:rsidRPr="00726CAE" w:rsidRDefault="00E115B1" w:rsidP="001321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33 012,0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B1" w:rsidRPr="00726CAE" w:rsidRDefault="00E115B1" w:rsidP="001321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B1" w:rsidRPr="00726CAE" w:rsidRDefault="00E115B1" w:rsidP="001321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108,9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B1" w:rsidRPr="00726CAE" w:rsidRDefault="00E115B1" w:rsidP="001321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2 698,8</w:t>
            </w:r>
          </w:p>
        </w:tc>
      </w:tr>
      <w:tr w:rsidR="00E115B1" w:rsidRPr="0077452E" w:rsidTr="003A6DBC">
        <w:trPr>
          <w:trHeight w:val="31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B1" w:rsidRPr="00726CAE" w:rsidRDefault="00E115B1" w:rsidP="001321FF">
            <w:pPr>
              <w:jc w:val="center"/>
              <w:rPr>
                <w:color w:val="000000"/>
              </w:rPr>
            </w:pPr>
            <w:r w:rsidRPr="00726CAE">
              <w:rPr>
                <w:color w:val="000000"/>
              </w:rPr>
              <w:t>220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5B1" w:rsidRPr="00726CAE" w:rsidRDefault="00E115B1" w:rsidP="00AA01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35299,2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5B1" w:rsidRPr="00726CAE" w:rsidRDefault="00E115B1" w:rsidP="001321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51 344,8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B1" w:rsidRPr="00726CAE" w:rsidRDefault="00E115B1" w:rsidP="001321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B1" w:rsidRPr="00726CAE" w:rsidRDefault="00E115B1" w:rsidP="001321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145,5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B1" w:rsidRPr="00726CAE" w:rsidRDefault="00E115B1" w:rsidP="001321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16 045,6</w:t>
            </w:r>
          </w:p>
        </w:tc>
      </w:tr>
      <w:tr w:rsidR="00E115B1" w:rsidRPr="0077452E" w:rsidTr="003A6DBC">
        <w:trPr>
          <w:trHeight w:val="31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B1" w:rsidRPr="00726CAE" w:rsidRDefault="00E115B1" w:rsidP="001321FF">
            <w:pPr>
              <w:jc w:val="center"/>
              <w:rPr>
                <w:color w:val="000000"/>
              </w:rPr>
            </w:pPr>
            <w:r w:rsidRPr="00726CAE">
              <w:rPr>
                <w:color w:val="000000"/>
              </w:rPr>
              <w:t>221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5B1" w:rsidRPr="00726CAE" w:rsidRDefault="00E115B1" w:rsidP="00AA01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994,4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5B1" w:rsidRPr="00726CAE" w:rsidRDefault="00E115B1" w:rsidP="00E115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1195,3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B1" w:rsidRPr="00726CAE" w:rsidRDefault="00E115B1" w:rsidP="001321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B1" w:rsidRPr="00726CAE" w:rsidRDefault="00E115B1" w:rsidP="001321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B1" w:rsidRPr="00726CAE" w:rsidRDefault="00E115B1" w:rsidP="001321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200,9</w:t>
            </w:r>
          </w:p>
        </w:tc>
      </w:tr>
      <w:tr w:rsidR="00E115B1" w:rsidRPr="0077452E" w:rsidTr="003A6DBC">
        <w:trPr>
          <w:trHeight w:val="31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B1" w:rsidRPr="00726CAE" w:rsidRDefault="00E115B1" w:rsidP="001321FF">
            <w:pPr>
              <w:jc w:val="center"/>
              <w:rPr>
                <w:color w:val="000000"/>
              </w:rPr>
            </w:pPr>
            <w:r w:rsidRPr="00726CAE">
              <w:rPr>
                <w:color w:val="000000"/>
              </w:rPr>
              <w:t>222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5B1" w:rsidRPr="00726CAE" w:rsidRDefault="00E115B1" w:rsidP="00AA01EF">
            <w:pPr>
              <w:jc w:val="center"/>
              <w:rPr>
                <w:color w:val="00000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5B1" w:rsidRPr="00726CAE" w:rsidRDefault="00E115B1" w:rsidP="001321FF">
            <w:pPr>
              <w:jc w:val="center"/>
              <w:rPr>
                <w:color w:val="00000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B1" w:rsidRPr="00726CAE" w:rsidRDefault="00E115B1" w:rsidP="001321F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B1" w:rsidRPr="00726CAE" w:rsidRDefault="00E115B1" w:rsidP="001321FF">
            <w:pPr>
              <w:jc w:val="center"/>
              <w:rPr>
                <w:color w:val="00000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B1" w:rsidRPr="00726CAE" w:rsidRDefault="00E115B1" w:rsidP="001321FF">
            <w:pPr>
              <w:jc w:val="center"/>
              <w:rPr>
                <w:color w:val="000000"/>
              </w:rPr>
            </w:pPr>
          </w:p>
        </w:tc>
      </w:tr>
      <w:tr w:rsidR="00E115B1" w:rsidRPr="0077452E" w:rsidTr="003A6DBC">
        <w:trPr>
          <w:trHeight w:val="31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B1" w:rsidRPr="00726CAE" w:rsidRDefault="00E115B1" w:rsidP="001321FF">
            <w:pPr>
              <w:jc w:val="center"/>
              <w:rPr>
                <w:color w:val="000000"/>
              </w:rPr>
            </w:pPr>
            <w:r w:rsidRPr="00726CAE">
              <w:rPr>
                <w:color w:val="000000"/>
              </w:rPr>
              <w:t>223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5B1" w:rsidRPr="00726CAE" w:rsidRDefault="00E115B1" w:rsidP="00AA01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13727,2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5B1" w:rsidRPr="00726CAE" w:rsidRDefault="00E115B1" w:rsidP="001321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14 109,1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B1" w:rsidRPr="00726CAE" w:rsidRDefault="00E115B1" w:rsidP="001321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B1" w:rsidRPr="00726CAE" w:rsidRDefault="00E115B1" w:rsidP="001321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B1" w:rsidRPr="00726CAE" w:rsidRDefault="00E115B1" w:rsidP="001321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381,9</w:t>
            </w:r>
          </w:p>
        </w:tc>
      </w:tr>
      <w:tr w:rsidR="00E115B1" w:rsidRPr="0077452E" w:rsidTr="003A6DBC">
        <w:trPr>
          <w:trHeight w:val="31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B1" w:rsidRPr="00726CAE" w:rsidRDefault="00E115B1" w:rsidP="001321FF">
            <w:pPr>
              <w:jc w:val="center"/>
              <w:rPr>
                <w:color w:val="000000"/>
              </w:rPr>
            </w:pPr>
            <w:r w:rsidRPr="00726CAE">
              <w:rPr>
                <w:color w:val="000000"/>
              </w:rPr>
              <w:t>224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5B1" w:rsidRPr="00726CAE" w:rsidRDefault="00E115B1" w:rsidP="00AA01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59,4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5B1" w:rsidRPr="00726CAE" w:rsidRDefault="00E115B1" w:rsidP="001321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B1" w:rsidRPr="00726CAE" w:rsidRDefault="00E115B1" w:rsidP="001321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B1" w:rsidRPr="00726CAE" w:rsidRDefault="00E115B1" w:rsidP="001321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112,5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B1" w:rsidRPr="00726CAE" w:rsidRDefault="00E115B1" w:rsidP="001321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7,4</w:t>
            </w:r>
          </w:p>
        </w:tc>
      </w:tr>
      <w:tr w:rsidR="00E115B1" w:rsidRPr="0077452E" w:rsidTr="003A6DBC">
        <w:trPr>
          <w:trHeight w:val="31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B1" w:rsidRPr="00726CAE" w:rsidRDefault="00E115B1" w:rsidP="001321FF">
            <w:pPr>
              <w:jc w:val="center"/>
              <w:rPr>
                <w:color w:val="000000"/>
              </w:rPr>
            </w:pPr>
            <w:r w:rsidRPr="00726CAE">
              <w:rPr>
                <w:color w:val="000000"/>
              </w:rPr>
              <w:t>225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5B1" w:rsidRPr="00726CAE" w:rsidRDefault="00E115B1" w:rsidP="00AA01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11317,5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5B1" w:rsidRPr="00726CAE" w:rsidRDefault="00E115B1" w:rsidP="001321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26 150,6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B1" w:rsidRPr="00726CAE" w:rsidRDefault="00E115B1" w:rsidP="001321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B1" w:rsidRPr="00726CAE" w:rsidRDefault="00E115B1" w:rsidP="00E115B1">
            <w:pPr>
              <w:rPr>
                <w:color w:val="000000"/>
              </w:rPr>
            </w:pPr>
            <w:r>
              <w:rPr>
                <w:color w:val="000000"/>
              </w:rPr>
              <w:t>231,1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B1" w:rsidRPr="00726CAE" w:rsidRDefault="00E115B1" w:rsidP="001321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14833,1</w:t>
            </w:r>
          </w:p>
        </w:tc>
      </w:tr>
      <w:tr w:rsidR="00E115B1" w:rsidRPr="0077452E" w:rsidTr="003A6DBC">
        <w:trPr>
          <w:trHeight w:val="31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B1" w:rsidRPr="00726CAE" w:rsidRDefault="00E115B1" w:rsidP="001321FF">
            <w:pPr>
              <w:jc w:val="center"/>
              <w:rPr>
                <w:color w:val="000000"/>
              </w:rPr>
            </w:pPr>
            <w:r w:rsidRPr="00726CAE">
              <w:rPr>
                <w:color w:val="000000"/>
              </w:rPr>
              <w:t>226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5B1" w:rsidRPr="00726CAE" w:rsidRDefault="00E115B1" w:rsidP="00AA01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9200,7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5B1" w:rsidRPr="00726CAE" w:rsidRDefault="00E115B1" w:rsidP="001321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9 823,0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B1" w:rsidRPr="00726CAE" w:rsidRDefault="00E115B1" w:rsidP="001321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B1" w:rsidRPr="00726CAE" w:rsidRDefault="00E115B1" w:rsidP="001321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106,8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B1" w:rsidRPr="00726CAE" w:rsidRDefault="00E115B1" w:rsidP="001321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622,3</w:t>
            </w:r>
          </w:p>
        </w:tc>
      </w:tr>
      <w:tr w:rsidR="00E115B1" w:rsidRPr="0077452E" w:rsidTr="003A6DBC">
        <w:trPr>
          <w:trHeight w:val="31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B1" w:rsidRPr="00726CAE" w:rsidRDefault="00E115B1" w:rsidP="001321FF">
            <w:pPr>
              <w:jc w:val="center"/>
              <w:rPr>
                <w:color w:val="000000"/>
              </w:rPr>
            </w:pPr>
            <w:r w:rsidRPr="00726CAE">
              <w:rPr>
                <w:color w:val="000000"/>
              </w:rPr>
              <w:t>240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5B1" w:rsidRPr="00726CAE" w:rsidRDefault="00E115B1" w:rsidP="00AA01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2175,3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5B1" w:rsidRPr="00726CAE" w:rsidRDefault="00E115B1" w:rsidP="00F37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2 058,3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B1" w:rsidRPr="00726CAE" w:rsidRDefault="00E115B1" w:rsidP="001321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B1" w:rsidRPr="00726CAE" w:rsidRDefault="00E115B1" w:rsidP="001321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B1" w:rsidRPr="00726CAE" w:rsidRDefault="00E115B1" w:rsidP="001321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-117,0</w:t>
            </w:r>
          </w:p>
        </w:tc>
      </w:tr>
      <w:tr w:rsidR="00E115B1" w:rsidRPr="0077452E" w:rsidTr="003A6DBC">
        <w:trPr>
          <w:trHeight w:val="31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B1" w:rsidRPr="00726CAE" w:rsidRDefault="00E115B1" w:rsidP="001321FF">
            <w:pPr>
              <w:jc w:val="center"/>
              <w:rPr>
                <w:color w:val="000000"/>
              </w:rPr>
            </w:pPr>
            <w:r w:rsidRPr="00726CAE">
              <w:rPr>
                <w:color w:val="000000"/>
              </w:rPr>
              <w:t>242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5B1" w:rsidRPr="00726CAE" w:rsidRDefault="00E115B1" w:rsidP="00AA01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2175,3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5B1" w:rsidRPr="00726CAE" w:rsidRDefault="00E115B1" w:rsidP="00F37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2058,3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B1" w:rsidRPr="00726CAE" w:rsidRDefault="00E115B1" w:rsidP="001321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B1" w:rsidRPr="00726CAE" w:rsidRDefault="00E115B1" w:rsidP="001321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B1" w:rsidRPr="00726CAE" w:rsidRDefault="00E115B1" w:rsidP="001321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-117,0</w:t>
            </w:r>
          </w:p>
        </w:tc>
      </w:tr>
      <w:tr w:rsidR="00E115B1" w:rsidRPr="0077452E" w:rsidTr="003A6DBC">
        <w:trPr>
          <w:trHeight w:val="31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B1" w:rsidRPr="00726CAE" w:rsidRDefault="00E115B1" w:rsidP="001321FF">
            <w:pPr>
              <w:jc w:val="center"/>
              <w:rPr>
                <w:color w:val="000000"/>
              </w:rPr>
            </w:pPr>
            <w:r w:rsidRPr="00726CAE">
              <w:rPr>
                <w:color w:val="000000"/>
              </w:rPr>
              <w:t>250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5B1" w:rsidRPr="00726CAE" w:rsidRDefault="00E115B1" w:rsidP="00AA01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19838,8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5B1" w:rsidRPr="00726CAE" w:rsidRDefault="00BF5038" w:rsidP="00F37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11 850,1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B1" w:rsidRPr="00726CAE" w:rsidRDefault="00BF5038" w:rsidP="001321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B1" w:rsidRPr="00726CAE" w:rsidRDefault="00BF5038" w:rsidP="001321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59,7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B1" w:rsidRPr="00726CAE" w:rsidRDefault="00BF5038" w:rsidP="001321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-7 988,7</w:t>
            </w:r>
          </w:p>
        </w:tc>
      </w:tr>
      <w:tr w:rsidR="00E115B1" w:rsidRPr="0077452E" w:rsidTr="003A6DBC">
        <w:trPr>
          <w:trHeight w:val="31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B1" w:rsidRPr="00726CAE" w:rsidRDefault="00E115B1" w:rsidP="001321FF">
            <w:pPr>
              <w:jc w:val="center"/>
              <w:rPr>
                <w:color w:val="000000"/>
              </w:rPr>
            </w:pPr>
            <w:r w:rsidRPr="00726CAE">
              <w:rPr>
                <w:color w:val="000000"/>
              </w:rPr>
              <w:t>251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5B1" w:rsidRPr="00726CAE" w:rsidRDefault="00E115B1" w:rsidP="00AA01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19838,8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5B1" w:rsidRPr="00726CAE" w:rsidRDefault="00BF5038" w:rsidP="00F37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11 850,1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B1" w:rsidRPr="00726CAE" w:rsidRDefault="00BF5038" w:rsidP="001321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B1" w:rsidRPr="00726CAE" w:rsidRDefault="00BF5038" w:rsidP="001321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59,7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B1" w:rsidRPr="00726CAE" w:rsidRDefault="00BF5038" w:rsidP="001321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-7 988,7</w:t>
            </w:r>
          </w:p>
        </w:tc>
      </w:tr>
      <w:tr w:rsidR="00E115B1" w:rsidRPr="0077452E" w:rsidTr="003A6DBC">
        <w:trPr>
          <w:trHeight w:val="31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B1" w:rsidRPr="00726CAE" w:rsidRDefault="00E115B1" w:rsidP="001321FF">
            <w:pPr>
              <w:jc w:val="center"/>
              <w:rPr>
                <w:color w:val="000000"/>
              </w:rPr>
            </w:pPr>
            <w:r w:rsidRPr="00726CAE">
              <w:rPr>
                <w:color w:val="000000"/>
              </w:rPr>
              <w:t>260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5B1" w:rsidRPr="00726CAE" w:rsidRDefault="00E115B1" w:rsidP="00AA01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14633,5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5B1" w:rsidRPr="00726CAE" w:rsidRDefault="00BF5038" w:rsidP="00F37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16 462,3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B1" w:rsidRPr="00726CAE" w:rsidRDefault="00BF5038" w:rsidP="001321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B1" w:rsidRPr="00726CAE" w:rsidRDefault="00BF5038" w:rsidP="001321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112,5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B1" w:rsidRPr="00726CAE" w:rsidRDefault="00BF5038" w:rsidP="001321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1 828,8</w:t>
            </w:r>
          </w:p>
        </w:tc>
      </w:tr>
      <w:tr w:rsidR="00E115B1" w:rsidRPr="0077452E" w:rsidTr="003A6DBC">
        <w:trPr>
          <w:trHeight w:val="31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B1" w:rsidRPr="00726CAE" w:rsidRDefault="00E115B1" w:rsidP="001321FF">
            <w:pPr>
              <w:jc w:val="center"/>
              <w:rPr>
                <w:color w:val="000000"/>
              </w:rPr>
            </w:pPr>
            <w:r w:rsidRPr="00726CAE">
              <w:rPr>
                <w:color w:val="000000"/>
              </w:rPr>
              <w:t>262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5B1" w:rsidRPr="00726CAE" w:rsidRDefault="00E115B1" w:rsidP="00AA01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10236,3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5B1" w:rsidRPr="00726CAE" w:rsidRDefault="00BF5038" w:rsidP="001321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12 082,6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B1" w:rsidRPr="00726CAE" w:rsidRDefault="00BF5038" w:rsidP="001321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B1" w:rsidRPr="00726CAE" w:rsidRDefault="00BF5038" w:rsidP="001321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118,0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B1" w:rsidRPr="00726CAE" w:rsidRDefault="00BF5038" w:rsidP="001321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1846,3</w:t>
            </w:r>
          </w:p>
        </w:tc>
      </w:tr>
      <w:tr w:rsidR="00E115B1" w:rsidRPr="0077452E" w:rsidTr="003A6DBC">
        <w:trPr>
          <w:trHeight w:val="31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B1" w:rsidRPr="00726CAE" w:rsidRDefault="00E115B1" w:rsidP="001321FF">
            <w:pPr>
              <w:jc w:val="center"/>
              <w:rPr>
                <w:color w:val="000000"/>
              </w:rPr>
            </w:pPr>
            <w:r w:rsidRPr="00726CAE">
              <w:rPr>
                <w:color w:val="000000"/>
              </w:rPr>
              <w:t>263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5B1" w:rsidRPr="00726CAE" w:rsidRDefault="00E115B1" w:rsidP="00AA01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4397,2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5B1" w:rsidRPr="00726CAE" w:rsidRDefault="00BF5038" w:rsidP="001321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4 379,7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B1" w:rsidRPr="00726CAE" w:rsidRDefault="00BF5038" w:rsidP="001321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B1" w:rsidRPr="00726CAE" w:rsidRDefault="00BF5038" w:rsidP="001321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B1" w:rsidRPr="00726CAE" w:rsidRDefault="00BF5038" w:rsidP="001321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-17,5</w:t>
            </w:r>
          </w:p>
        </w:tc>
      </w:tr>
      <w:tr w:rsidR="00E115B1" w:rsidRPr="0077452E" w:rsidTr="003A6DBC">
        <w:trPr>
          <w:trHeight w:val="31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B1" w:rsidRPr="00726CAE" w:rsidRDefault="00E115B1" w:rsidP="001321FF">
            <w:pPr>
              <w:jc w:val="center"/>
              <w:rPr>
                <w:color w:val="000000"/>
              </w:rPr>
            </w:pPr>
            <w:r w:rsidRPr="00726CAE">
              <w:rPr>
                <w:color w:val="000000"/>
              </w:rPr>
              <w:t>290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5B1" w:rsidRPr="00726CAE" w:rsidRDefault="00E115B1" w:rsidP="00AA01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5789,4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5B1" w:rsidRPr="00726CAE" w:rsidRDefault="00BF5038" w:rsidP="001321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11 477,8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B1" w:rsidRPr="00726CAE" w:rsidRDefault="00BF5038" w:rsidP="001321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B1" w:rsidRPr="00726CAE" w:rsidRDefault="00BF5038" w:rsidP="001321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198,3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B1" w:rsidRPr="00726CAE" w:rsidRDefault="00BF5038" w:rsidP="001321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5 688,4</w:t>
            </w:r>
          </w:p>
        </w:tc>
      </w:tr>
      <w:tr w:rsidR="00E115B1" w:rsidRPr="0077452E" w:rsidTr="003A6DBC">
        <w:trPr>
          <w:trHeight w:val="31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B1" w:rsidRPr="00726CAE" w:rsidRDefault="00E115B1" w:rsidP="001321FF">
            <w:pPr>
              <w:jc w:val="center"/>
              <w:rPr>
                <w:color w:val="000000"/>
              </w:rPr>
            </w:pPr>
            <w:r w:rsidRPr="00726CAE">
              <w:rPr>
                <w:color w:val="000000"/>
              </w:rPr>
              <w:t>300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5B1" w:rsidRPr="00726CAE" w:rsidRDefault="00E115B1" w:rsidP="00AA01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23945,8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5B1" w:rsidRPr="00726CAE" w:rsidRDefault="00BF5038" w:rsidP="001321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39 658,6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B1" w:rsidRPr="00726CAE" w:rsidRDefault="00BF5038" w:rsidP="001321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B1" w:rsidRPr="00726CAE" w:rsidRDefault="00BF5038" w:rsidP="001321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165,6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B1" w:rsidRPr="00726CAE" w:rsidRDefault="00BF5038" w:rsidP="001321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15 712,8</w:t>
            </w:r>
          </w:p>
        </w:tc>
      </w:tr>
      <w:tr w:rsidR="00E115B1" w:rsidRPr="0077452E" w:rsidTr="003A6DBC">
        <w:trPr>
          <w:trHeight w:val="7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B1" w:rsidRPr="00726CAE" w:rsidRDefault="00E115B1" w:rsidP="001321FF">
            <w:pPr>
              <w:jc w:val="center"/>
              <w:rPr>
                <w:color w:val="000000"/>
              </w:rPr>
            </w:pPr>
            <w:r w:rsidRPr="00726CAE">
              <w:rPr>
                <w:color w:val="000000"/>
              </w:rPr>
              <w:t>310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5B1" w:rsidRPr="00726CAE" w:rsidRDefault="00E115B1" w:rsidP="00AA01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13085,7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5B1" w:rsidRPr="00726CAE" w:rsidRDefault="00BF5038" w:rsidP="001321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28 383,3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B1" w:rsidRPr="00726CAE" w:rsidRDefault="00BF5038" w:rsidP="001321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B1" w:rsidRPr="00726CAE" w:rsidRDefault="00BF5038" w:rsidP="001321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216,9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B1" w:rsidRPr="00726CAE" w:rsidRDefault="00BF5038" w:rsidP="001321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15 297,6</w:t>
            </w:r>
          </w:p>
        </w:tc>
      </w:tr>
      <w:tr w:rsidR="00E115B1" w:rsidRPr="0077452E" w:rsidTr="003A6DBC">
        <w:trPr>
          <w:trHeight w:val="315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B1" w:rsidRPr="00726CAE" w:rsidRDefault="00E115B1" w:rsidP="001321FF">
            <w:pPr>
              <w:jc w:val="center"/>
              <w:rPr>
                <w:color w:val="000000"/>
              </w:rPr>
            </w:pPr>
            <w:r w:rsidRPr="00726CAE">
              <w:rPr>
                <w:color w:val="000000"/>
              </w:rPr>
              <w:t>340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5B1" w:rsidRPr="00726CAE" w:rsidRDefault="00E115B1" w:rsidP="00AA01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10860,1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5B1" w:rsidRPr="00726CAE" w:rsidRDefault="00BF5038" w:rsidP="001321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11 275,3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B1" w:rsidRPr="00726CAE" w:rsidRDefault="00BF5038" w:rsidP="001321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B1" w:rsidRPr="00726CAE" w:rsidRDefault="00BF5038" w:rsidP="001321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103,8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5B1" w:rsidRPr="00726CAE" w:rsidRDefault="00BF5038" w:rsidP="001321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415,2</w:t>
            </w:r>
          </w:p>
        </w:tc>
      </w:tr>
    </w:tbl>
    <w:p w:rsidR="00E153F4" w:rsidRDefault="00E153F4" w:rsidP="00E153F4">
      <w:pPr>
        <w:spacing w:line="281" w:lineRule="auto"/>
        <w:ind w:firstLine="709"/>
        <w:jc w:val="both"/>
        <w:rPr>
          <w:szCs w:val="28"/>
        </w:rPr>
      </w:pPr>
    </w:p>
    <w:p w:rsidR="003A6DBC" w:rsidRPr="006D0AFD" w:rsidRDefault="00FE44C9" w:rsidP="006D0AF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D0AFD">
        <w:rPr>
          <w:rFonts w:eastAsiaTheme="minorHAnsi"/>
          <w:sz w:val="28"/>
          <w:szCs w:val="28"/>
          <w:lang w:eastAsia="en-US"/>
        </w:rPr>
        <w:t xml:space="preserve">    </w:t>
      </w:r>
      <w:r w:rsidR="00BF5038">
        <w:rPr>
          <w:rFonts w:eastAsiaTheme="minorHAnsi"/>
          <w:sz w:val="28"/>
          <w:szCs w:val="28"/>
          <w:lang w:eastAsia="en-US"/>
        </w:rPr>
        <w:t>Общий объем расходов в 2018</w:t>
      </w:r>
      <w:r w:rsidR="003A6DBC" w:rsidRPr="006D0AFD">
        <w:rPr>
          <w:rFonts w:eastAsiaTheme="minorHAnsi"/>
          <w:sz w:val="28"/>
          <w:szCs w:val="28"/>
          <w:lang w:eastAsia="en-US"/>
        </w:rPr>
        <w:t xml:space="preserve"> году у</w:t>
      </w:r>
      <w:r w:rsidR="00BF5038">
        <w:rPr>
          <w:rFonts w:eastAsiaTheme="minorHAnsi"/>
          <w:sz w:val="28"/>
          <w:szCs w:val="28"/>
          <w:lang w:eastAsia="en-US"/>
        </w:rPr>
        <w:t>величился к уровню 2017</w:t>
      </w:r>
      <w:r w:rsidR="003A6DBC" w:rsidRPr="006D0AFD">
        <w:rPr>
          <w:rFonts w:eastAsiaTheme="minorHAnsi"/>
          <w:sz w:val="28"/>
          <w:szCs w:val="28"/>
          <w:lang w:eastAsia="en-US"/>
        </w:rPr>
        <w:t xml:space="preserve"> года на</w:t>
      </w:r>
      <w:r w:rsidRPr="006D0AFD">
        <w:rPr>
          <w:rFonts w:eastAsiaTheme="minorHAnsi"/>
          <w:sz w:val="28"/>
          <w:szCs w:val="28"/>
          <w:lang w:eastAsia="en-US"/>
        </w:rPr>
        <w:t xml:space="preserve"> </w:t>
      </w:r>
      <w:r w:rsidR="00BF5038">
        <w:rPr>
          <w:rFonts w:eastAsiaTheme="minorHAnsi"/>
          <w:sz w:val="28"/>
          <w:szCs w:val="28"/>
          <w:lang w:eastAsia="en-US"/>
        </w:rPr>
        <w:t>42352,3</w:t>
      </w:r>
      <w:r w:rsidR="003A6DBC" w:rsidRPr="006D0AFD">
        <w:rPr>
          <w:rFonts w:eastAsiaTheme="minorHAnsi"/>
          <w:sz w:val="28"/>
          <w:szCs w:val="28"/>
          <w:lang w:eastAsia="en-US"/>
        </w:rPr>
        <w:t xml:space="preserve"> тыс. р</w:t>
      </w:r>
      <w:r w:rsidR="00BF5038">
        <w:rPr>
          <w:rFonts w:eastAsiaTheme="minorHAnsi"/>
          <w:sz w:val="28"/>
          <w:szCs w:val="28"/>
          <w:lang w:eastAsia="en-US"/>
        </w:rPr>
        <w:t>ублей, темп роста составил 117,8</w:t>
      </w:r>
      <w:r w:rsidR="003A6DBC" w:rsidRPr="006D0AFD">
        <w:rPr>
          <w:rFonts w:eastAsiaTheme="minorHAnsi"/>
          <w:sz w:val="28"/>
          <w:szCs w:val="28"/>
          <w:lang w:eastAsia="en-US"/>
        </w:rPr>
        <w:t xml:space="preserve"> процентов.</w:t>
      </w:r>
    </w:p>
    <w:p w:rsidR="00D16A5E" w:rsidRDefault="006D0AFD" w:rsidP="006D0AF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  </w:t>
      </w:r>
      <w:r w:rsidR="003A6DBC" w:rsidRPr="006D0AFD">
        <w:rPr>
          <w:rFonts w:eastAsiaTheme="minorHAnsi"/>
          <w:sz w:val="28"/>
          <w:szCs w:val="28"/>
          <w:lang w:eastAsia="en-US"/>
        </w:rPr>
        <w:t>Расходы на оплату труда с начислениями (статья 210 классификации</w:t>
      </w:r>
      <w:r w:rsidR="00FE44C9" w:rsidRPr="006D0AFD">
        <w:rPr>
          <w:rFonts w:eastAsiaTheme="minorHAnsi"/>
          <w:sz w:val="28"/>
          <w:szCs w:val="28"/>
          <w:lang w:eastAsia="en-US"/>
        </w:rPr>
        <w:t xml:space="preserve"> </w:t>
      </w:r>
      <w:r w:rsidR="003A6DBC" w:rsidRPr="006D0AFD">
        <w:rPr>
          <w:rFonts w:eastAsiaTheme="minorHAnsi"/>
          <w:sz w:val="28"/>
          <w:szCs w:val="28"/>
          <w:lang w:eastAsia="en-US"/>
        </w:rPr>
        <w:t>операций сектора государственного управления) составили 1</w:t>
      </w:r>
      <w:r w:rsidR="00BF5038">
        <w:rPr>
          <w:rFonts w:eastAsiaTheme="minorHAnsi"/>
          <w:sz w:val="28"/>
          <w:szCs w:val="28"/>
          <w:lang w:eastAsia="en-US"/>
        </w:rPr>
        <w:t>47 397,0</w:t>
      </w:r>
      <w:r w:rsidR="003A6DBC" w:rsidRPr="006D0AFD">
        <w:rPr>
          <w:rFonts w:eastAsiaTheme="minorHAnsi"/>
          <w:sz w:val="28"/>
          <w:szCs w:val="28"/>
          <w:lang w:eastAsia="en-US"/>
        </w:rPr>
        <w:t xml:space="preserve"> тыс.</w:t>
      </w:r>
      <w:r w:rsidR="00FE44C9" w:rsidRPr="006D0AFD">
        <w:rPr>
          <w:rFonts w:eastAsiaTheme="minorHAnsi"/>
          <w:sz w:val="28"/>
          <w:szCs w:val="28"/>
          <w:lang w:eastAsia="en-US"/>
        </w:rPr>
        <w:t xml:space="preserve"> </w:t>
      </w:r>
      <w:r w:rsidR="003A6DBC" w:rsidRPr="006D0AFD">
        <w:rPr>
          <w:rFonts w:eastAsiaTheme="minorHAnsi"/>
          <w:sz w:val="28"/>
          <w:szCs w:val="28"/>
          <w:lang w:eastAsia="en-US"/>
        </w:rPr>
        <w:t xml:space="preserve">рублей, или </w:t>
      </w:r>
      <w:r w:rsidR="00542BCD">
        <w:rPr>
          <w:rFonts w:eastAsiaTheme="minorHAnsi"/>
          <w:sz w:val="28"/>
          <w:szCs w:val="28"/>
          <w:lang w:eastAsia="en-US"/>
        </w:rPr>
        <w:t>5</w:t>
      </w:r>
      <w:r w:rsidR="00BF5038">
        <w:rPr>
          <w:rFonts w:eastAsiaTheme="minorHAnsi"/>
          <w:sz w:val="28"/>
          <w:szCs w:val="28"/>
          <w:lang w:eastAsia="en-US"/>
        </w:rPr>
        <w:t>2,6</w:t>
      </w:r>
      <w:r w:rsidR="003A6DBC" w:rsidRPr="006D0AFD">
        <w:rPr>
          <w:rFonts w:eastAsiaTheme="minorHAnsi"/>
          <w:sz w:val="28"/>
          <w:szCs w:val="28"/>
          <w:lang w:eastAsia="en-US"/>
        </w:rPr>
        <w:t xml:space="preserve"> процента в общ</w:t>
      </w:r>
      <w:r w:rsidR="00542BCD">
        <w:rPr>
          <w:rFonts w:eastAsiaTheme="minorHAnsi"/>
          <w:sz w:val="28"/>
          <w:szCs w:val="28"/>
          <w:lang w:eastAsia="en-US"/>
        </w:rPr>
        <w:t>ем объеме расходов бюджета, увелич</w:t>
      </w:r>
      <w:r w:rsidR="003A6DBC" w:rsidRPr="006D0AFD">
        <w:rPr>
          <w:rFonts w:eastAsiaTheme="minorHAnsi"/>
          <w:sz w:val="28"/>
          <w:szCs w:val="28"/>
          <w:lang w:eastAsia="en-US"/>
        </w:rPr>
        <w:t>ение к</w:t>
      </w:r>
      <w:r w:rsidR="00FE44C9" w:rsidRPr="006D0AFD">
        <w:rPr>
          <w:rFonts w:eastAsiaTheme="minorHAnsi"/>
          <w:sz w:val="28"/>
          <w:szCs w:val="28"/>
          <w:lang w:eastAsia="en-US"/>
        </w:rPr>
        <w:t xml:space="preserve"> </w:t>
      </w:r>
      <w:r w:rsidR="003A6DBC" w:rsidRPr="006D0AFD">
        <w:rPr>
          <w:rFonts w:eastAsiaTheme="minorHAnsi"/>
          <w:sz w:val="28"/>
          <w:szCs w:val="28"/>
          <w:lang w:eastAsia="en-US"/>
        </w:rPr>
        <w:t>уровню 201</w:t>
      </w:r>
      <w:r w:rsidR="00BF5038">
        <w:rPr>
          <w:rFonts w:eastAsiaTheme="minorHAnsi"/>
          <w:sz w:val="28"/>
          <w:szCs w:val="28"/>
          <w:lang w:eastAsia="en-US"/>
        </w:rPr>
        <w:t>7</w:t>
      </w:r>
      <w:r w:rsidR="00D16A5E">
        <w:rPr>
          <w:rFonts w:eastAsiaTheme="minorHAnsi"/>
          <w:sz w:val="28"/>
          <w:szCs w:val="28"/>
          <w:lang w:eastAsia="en-US"/>
        </w:rPr>
        <w:t xml:space="preserve">года составило </w:t>
      </w:r>
      <w:r w:rsidR="00BF5038">
        <w:rPr>
          <w:rFonts w:eastAsiaTheme="minorHAnsi"/>
          <w:sz w:val="28"/>
          <w:szCs w:val="28"/>
          <w:lang w:eastAsia="en-US"/>
        </w:rPr>
        <w:t>11 182,4</w:t>
      </w:r>
      <w:r w:rsidR="003A6DBC" w:rsidRPr="006D0AFD">
        <w:rPr>
          <w:rFonts w:eastAsiaTheme="minorHAnsi"/>
          <w:sz w:val="28"/>
          <w:szCs w:val="28"/>
          <w:lang w:eastAsia="en-US"/>
        </w:rPr>
        <w:t xml:space="preserve"> тыс. рублей, основная причина </w:t>
      </w:r>
      <w:proofErr w:type="gramStart"/>
      <w:r w:rsidR="00D16A5E">
        <w:rPr>
          <w:rFonts w:eastAsiaTheme="minorHAnsi"/>
          <w:sz w:val="28"/>
          <w:szCs w:val="28"/>
          <w:lang w:eastAsia="en-US"/>
        </w:rPr>
        <w:t>–у</w:t>
      </w:r>
      <w:proofErr w:type="gramEnd"/>
      <w:r w:rsidR="00D16A5E">
        <w:rPr>
          <w:rFonts w:eastAsiaTheme="minorHAnsi"/>
          <w:sz w:val="28"/>
          <w:szCs w:val="28"/>
          <w:lang w:eastAsia="en-US"/>
        </w:rPr>
        <w:t>величение заработной платы работникам бюджетных учреждений.</w:t>
      </w:r>
    </w:p>
    <w:p w:rsidR="00DB7926" w:rsidRDefault="00D16A5E" w:rsidP="00D16A5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Pr="006D0AFD">
        <w:rPr>
          <w:rFonts w:eastAsiaTheme="minorHAnsi"/>
          <w:sz w:val="28"/>
          <w:szCs w:val="28"/>
          <w:lang w:eastAsia="en-US"/>
        </w:rPr>
        <w:t xml:space="preserve"> </w:t>
      </w:r>
      <w:r w:rsidR="003A6DBC" w:rsidRPr="006D0AFD">
        <w:rPr>
          <w:rFonts w:eastAsiaTheme="minorHAnsi"/>
          <w:sz w:val="28"/>
          <w:szCs w:val="28"/>
          <w:lang w:eastAsia="en-US"/>
        </w:rPr>
        <w:t xml:space="preserve">По статье </w:t>
      </w:r>
      <w:r w:rsidR="00BF5038">
        <w:rPr>
          <w:rFonts w:eastAsiaTheme="minorHAnsi"/>
          <w:sz w:val="28"/>
          <w:szCs w:val="28"/>
          <w:lang w:eastAsia="en-US"/>
        </w:rPr>
        <w:t>220 «Оплата работ, услуг» в 2018</w:t>
      </w:r>
      <w:r w:rsidR="003A6DBC" w:rsidRPr="006D0AFD">
        <w:rPr>
          <w:rFonts w:eastAsiaTheme="minorHAnsi"/>
          <w:sz w:val="28"/>
          <w:szCs w:val="28"/>
          <w:lang w:eastAsia="en-US"/>
        </w:rPr>
        <w:t xml:space="preserve"> году израсходовано</w:t>
      </w:r>
      <w:r w:rsidR="00FE44C9" w:rsidRPr="006D0AFD">
        <w:rPr>
          <w:rFonts w:eastAsiaTheme="minorHAnsi"/>
          <w:sz w:val="28"/>
          <w:szCs w:val="28"/>
          <w:lang w:eastAsia="en-US"/>
        </w:rPr>
        <w:t xml:space="preserve"> </w:t>
      </w:r>
      <w:r w:rsidR="00BF5038">
        <w:rPr>
          <w:rFonts w:eastAsiaTheme="minorHAnsi"/>
          <w:sz w:val="28"/>
          <w:szCs w:val="28"/>
          <w:lang w:eastAsia="en-US"/>
        </w:rPr>
        <w:t>51 344,8</w:t>
      </w:r>
      <w:r w:rsidR="003A6DBC" w:rsidRPr="006D0AFD">
        <w:rPr>
          <w:rFonts w:eastAsiaTheme="minorHAnsi"/>
          <w:sz w:val="28"/>
          <w:szCs w:val="28"/>
          <w:lang w:eastAsia="en-US"/>
        </w:rPr>
        <w:t xml:space="preserve"> тыс.</w:t>
      </w:r>
      <w:r w:rsidR="00FE44C9" w:rsidRPr="006D0AFD">
        <w:rPr>
          <w:rFonts w:eastAsiaTheme="minorHAnsi"/>
          <w:sz w:val="28"/>
          <w:szCs w:val="28"/>
          <w:lang w:eastAsia="en-US"/>
        </w:rPr>
        <w:t xml:space="preserve"> </w:t>
      </w:r>
      <w:r w:rsidR="003A6DBC" w:rsidRPr="006D0AFD">
        <w:rPr>
          <w:rFonts w:eastAsiaTheme="minorHAnsi"/>
          <w:sz w:val="28"/>
          <w:szCs w:val="28"/>
          <w:lang w:eastAsia="en-US"/>
        </w:rPr>
        <w:t>рублей (</w:t>
      </w:r>
      <w:r w:rsidR="00BF5038">
        <w:rPr>
          <w:rFonts w:eastAsiaTheme="minorHAnsi"/>
          <w:sz w:val="28"/>
          <w:szCs w:val="28"/>
          <w:lang w:eastAsia="en-US"/>
        </w:rPr>
        <w:t>18,3</w:t>
      </w:r>
      <w:r w:rsidR="003A6DBC" w:rsidRPr="006D0AFD">
        <w:rPr>
          <w:rFonts w:eastAsiaTheme="minorHAnsi"/>
          <w:sz w:val="28"/>
          <w:szCs w:val="28"/>
          <w:lang w:eastAsia="en-US"/>
        </w:rPr>
        <w:t xml:space="preserve"> процента в общем объеме расходов), что </w:t>
      </w:r>
      <w:r w:rsidR="00BF5038">
        <w:rPr>
          <w:rFonts w:eastAsiaTheme="minorHAnsi"/>
          <w:sz w:val="28"/>
          <w:szCs w:val="28"/>
          <w:lang w:eastAsia="en-US"/>
        </w:rPr>
        <w:t>бол</w:t>
      </w:r>
      <w:r>
        <w:rPr>
          <w:rFonts w:eastAsiaTheme="minorHAnsi"/>
          <w:sz w:val="28"/>
          <w:szCs w:val="28"/>
          <w:lang w:eastAsia="en-US"/>
        </w:rPr>
        <w:t>ь</w:t>
      </w:r>
      <w:r w:rsidR="003A6DBC" w:rsidRPr="006D0AFD">
        <w:rPr>
          <w:rFonts w:eastAsiaTheme="minorHAnsi"/>
          <w:sz w:val="28"/>
          <w:szCs w:val="28"/>
          <w:lang w:eastAsia="en-US"/>
        </w:rPr>
        <w:t>ше</w:t>
      </w:r>
      <w:r w:rsidR="006D0AFD">
        <w:rPr>
          <w:rFonts w:eastAsiaTheme="minorHAnsi"/>
          <w:sz w:val="28"/>
          <w:szCs w:val="28"/>
          <w:lang w:eastAsia="en-US"/>
        </w:rPr>
        <w:t xml:space="preserve"> </w:t>
      </w:r>
      <w:r w:rsidR="003A6DBC" w:rsidRPr="006D0AFD">
        <w:rPr>
          <w:rFonts w:eastAsiaTheme="minorHAnsi"/>
          <w:sz w:val="28"/>
          <w:szCs w:val="28"/>
          <w:lang w:eastAsia="en-US"/>
        </w:rPr>
        <w:t>уровня 201</w:t>
      </w:r>
      <w:r w:rsidR="00BF5038">
        <w:rPr>
          <w:rFonts w:eastAsiaTheme="minorHAnsi"/>
          <w:sz w:val="28"/>
          <w:szCs w:val="28"/>
          <w:lang w:eastAsia="en-US"/>
        </w:rPr>
        <w:t>7</w:t>
      </w:r>
      <w:r w:rsidR="003A6DBC" w:rsidRPr="006D0AFD">
        <w:rPr>
          <w:rFonts w:eastAsiaTheme="minorHAnsi"/>
          <w:sz w:val="28"/>
          <w:szCs w:val="28"/>
          <w:lang w:eastAsia="en-US"/>
        </w:rPr>
        <w:t xml:space="preserve"> года на </w:t>
      </w:r>
      <w:r w:rsidR="00BF5038">
        <w:rPr>
          <w:rFonts w:eastAsiaTheme="minorHAnsi"/>
          <w:sz w:val="28"/>
          <w:szCs w:val="28"/>
          <w:lang w:eastAsia="en-US"/>
        </w:rPr>
        <w:t>16600,4</w:t>
      </w:r>
      <w:r w:rsidR="003A6DBC" w:rsidRPr="006D0AFD">
        <w:rPr>
          <w:rFonts w:eastAsiaTheme="minorHAnsi"/>
          <w:sz w:val="28"/>
          <w:szCs w:val="28"/>
          <w:lang w:eastAsia="en-US"/>
        </w:rPr>
        <w:t xml:space="preserve"> тыс. рублей. </w:t>
      </w:r>
      <w:r>
        <w:rPr>
          <w:rFonts w:eastAsiaTheme="minorHAnsi"/>
          <w:sz w:val="28"/>
          <w:szCs w:val="28"/>
          <w:lang w:eastAsia="en-US"/>
        </w:rPr>
        <w:t>У</w:t>
      </w:r>
      <w:r w:rsidR="00BF5038">
        <w:rPr>
          <w:rFonts w:eastAsiaTheme="minorHAnsi"/>
          <w:sz w:val="28"/>
          <w:szCs w:val="28"/>
          <w:lang w:eastAsia="en-US"/>
        </w:rPr>
        <w:t>велич</w:t>
      </w:r>
      <w:r>
        <w:rPr>
          <w:rFonts w:eastAsiaTheme="minorHAnsi"/>
          <w:sz w:val="28"/>
          <w:szCs w:val="28"/>
          <w:lang w:eastAsia="en-US"/>
        </w:rPr>
        <w:t>ение расходов произошло по плате за услуги связи (</w:t>
      </w:r>
      <w:r w:rsidR="00BF5038">
        <w:rPr>
          <w:rFonts w:eastAsiaTheme="minorHAnsi"/>
          <w:sz w:val="28"/>
          <w:szCs w:val="28"/>
          <w:lang w:eastAsia="en-US"/>
        </w:rPr>
        <w:t>+ 200,9</w:t>
      </w:r>
      <w:r>
        <w:rPr>
          <w:rFonts w:eastAsiaTheme="minorHAnsi"/>
          <w:sz w:val="28"/>
          <w:szCs w:val="28"/>
          <w:lang w:eastAsia="en-US"/>
        </w:rPr>
        <w:t xml:space="preserve"> тыс. руб.)</w:t>
      </w:r>
      <w:proofErr w:type="gramStart"/>
      <w:r>
        <w:rPr>
          <w:rFonts w:eastAsiaTheme="minorHAnsi"/>
          <w:sz w:val="28"/>
          <w:szCs w:val="28"/>
          <w:lang w:eastAsia="en-US"/>
        </w:rPr>
        <w:t>,</w:t>
      </w:r>
      <w:r w:rsidR="00BF5038">
        <w:rPr>
          <w:rFonts w:eastAsiaTheme="minorHAnsi"/>
          <w:sz w:val="28"/>
          <w:szCs w:val="28"/>
          <w:lang w:eastAsia="en-US"/>
        </w:rPr>
        <w:t>п</w:t>
      </w:r>
      <w:proofErr w:type="gramEnd"/>
      <w:r w:rsidR="00BF5038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 оплате коммунальных услуг (+ 3</w:t>
      </w:r>
      <w:r w:rsidR="00BF5038">
        <w:rPr>
          <w:rFonts w:eastAsiaTheme="minorHAnsi"/>
          <w:sz w:val="28"/>
          <w:szCs w:val="28"/>
          <w:lang w:eastAsia="en-US"/>
        </w:rPr>
        <w:t>81,8</w:t>
      </w:r>
      <w:r>
        <w:rPr>
          <w:rFonts w:eastAsiaTheme="minorHAnsi"/>
          <w:sz w:val="28"/>
          <w:szCs w:val="28"/>
          <w:lang w:eastAsia="en-US"/>
        </w:rPr>
        <w:t>м тыс. руб.</w:t>
      </w:r>
      <w:r w:rsidR="00BF5038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, работам, услугам п</w:t>
      </w:r>
      <w:r w:rsidR="00BF5038">
        <w:rPr>
          <w:rFonts w:eastAsiaTheme="minorHAnsi"/>
          <w:sz w:val="28"/>
          <w:szCs w:val="28"/>
          <w:lang w:eastAsia="en-US"/>
        </w:rPr>
        <w:t>о содержанию имущества (+ 14833,2</w:t>
      </w:r>
      <w:r>
        <w:rPr>
          <w:rFonts w:eastAsiaTheme="minorHAnsi"/>
          <w:sz w:val="28"/>
          <w:szCs w:val="28"/>
          <w:lang w:eastAsia="en-US"/>
        </w:rPr>
        <w:t xml:space="preserve"> тыс. руб.- за счет увеличе</w:t>
      </w:r>
      <w:r w:rsidR="00BF5038">
        <w:rPr>
          <w:rFonts w:eastAsiaTheme="minorHAnsi"/>
          <w:sz w:val="28"/>
          <w:szCs w:val="28"/>
          <w:lang w:eastAsia="en-US"/>
        </w:rPr>
        <w:t xml:space="preserve">ния расходов по содержанию муниципального имущества ( ремонт детских садов, школ, учреждений дополнительного образования, домов культуры, памятников), </w:t>
      </w:r>
      <w:r w:rsidR="00AA01EF">
        <w:rPr>
          <w:rFonts w:eastAsiaTheme="minorHAnsi"/>
          <w:sz w:val="28"/>
          <w:szCs w:val="28"/>
          <w:lang w:eastAsia="en-US"/>
        </w:rPr>
        <w:t>по прочим работам и услугам расходы увеличились на 622,3 тыс. руб.</w:t>
      </w:r>
    </w:p>
    <w:p w:rsidR="00AA01EF" w:rsidRDefault="00AA17F0" w:rsidP="006D0AF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="003A6DBC" w:rsidRPr="006D0AFD">
        <w:rPr>
          <w:rFonts w:eastAsiaTheme="minorHAnsi"/>
          <w:sz w:val="28"/>
          <w:szCs w:val="28"/>
          <w:lang w:eastAsia="en-US"/>
        </w:rPr>
        <w:t>Расходы по статье 240 «Безвозмездные перечисления организациям»</w:t>
      </w:r>
      <w:r w:rsidR="006D0AFD">
        <w:rPr>
          <w:rFonts w:eastAsiaTheme="minorHAnsi"/>
          <w:sz w:val="28"/>
          <w:szCs w:val="28"/>
          <w:lang w:eastAsia="en-US"/>
        </w:rPr>
        <w:t xml:space="preserve"> </w:t>
      </w:r>
      <w:r w:rsidR="003A6DBC" w:rsidRPr="006D0AFD">
        <w:rPr>
          <w:rFonts w:eastAsiaTheme="minorHAnsi"/>
          <w:sz w:val="28"/>
          <w:szCs w:val="28"/>
          <w:lang w:eastAsia="en-US"/>
        </w:rPr>
        <w:t xml:space="preserve">составили </w:t>
      </w:r>
      <w:r w:rsidR="00AA01EF">
        <w:rPr>
          <w:rFonts w:eastAsiaTheme="minorHAnsi"/>
          <w:sz w:val="28"/>
          <w:szCs w:val="28"/>
          <w:lang w:eastAsia="en-US"/>
        </w:rPr>
        <w:t>2058,3</w:t>
      </w:r>
      <w:r w:rsidR="003A6DBC" w:rsidRPr="006D0AFD">
        <w:rPr>
          <w:rFonts w:eastAsiaTheme="minorHAnsi"/>
          <w:sz w:val="28"/>
          <w:szCs w:val="28"/>
          <w:lang w:eastAsia="en-US"/>
        </w:rPr>
        <w:t xml:space="preserve"> тыс. рублей и на </w:t>
      </w:r>
      <w:r>
        <w:rPr>
          <w:rFonts w:eastAsiaTheme="minorHAnsi"/>
          <w:sz w:val="28"/>
          <w:szCs w:val="28"/>
          <w:lang w:eastAsia="en-US"/>
        </w:rPr>
        <w:t>1</w:t>
      </w:r>
      <w:r w:rsidR="00AA01EF">
        <w:rPr>
          <w:rFonts w:eastAsiaTheme="minorHAnsi"/>
          <w:sz w:val="28"/>
          <w:szCs w:val="28"/>
          <w:lang w:eastAsia="en-US"/>
        </w:rPr>
        <w:t>17,0</w:t>
      </w:r>
      <w:r w:rsidR="003A6DBC" w:rsidRPr="006D0AFD">
        <w:rPr>
          <w:rFonts w:eastAsiaTheme="minorHAnsi"/>
          <w:sz w:val="28"/>
          <w:szCs w:val="28"/>
          <w:lang w:eastAsia="en-US"/>
        </w:rPr>
        <w:t xml:space="preserve"> тыс. рублей </w:t>
      </w:r>
      <w:r>
        <w:rPr>
          <w:rFonts w:eastAsiaTheme="minorHAnsi"/>
          <w:sz w:val="28"/>
          <w:szCs w:val="28"/>
          <w:lang w:eastAsia="en-US"/>
        </w:rPr>
        <w:t>мен</w:t>
      </w:r>
      <w:r w:rsidR="003A6DBC" w:rsidRPr="006D0AFD">
        <w:rPr>
          <w:rFonts w:eastAsiaTheme="minorHAnsi"/>
          <w:sz w:val="28"/>
          <w:szCs w:val="28"/>
          <w:lang w:eastAsia="en-US"/>
        </w:rPr>
        <w:t>ьше уровня</w:t>
      </w:r>
      <w:r w:rsidR="006D0AFD">
        <w:rPr>
          <w:rFonts w:eastAsiaTheme="minorHAnsi"/>
          <w:sz w:val="28"/>
          <w:szCs w:val="28"/>
          <w:lang w:eastAsia="en-US"/>
        </w:rPr>
        <w:t xml:space="preserve"> </w:t>
      </w:r>
      <w:r w:rsidR="003A6DBC" w:rsidRPr="006D0AFD">
        <w:rPr>
          <w:rFonts w:eastAsiaTheme="minorHAnsi"/>
          <w:sz w:val="28"/>
          <w:szCs w:val="28"/>
          <w:lang w:eastAsia="en-US"/>
        </w:rPr>
        <w:t>прошлого отчетного периода. Удельный вес в общем объеме расходов</w:t>
      </w:r>
      <w:r w:rsidR="006D0AFD">
        <w:rPr>
          <w:rFonts w:eastAsiaTheme="minorHAnsi"/>
          <w:sz w:val="28"/>
          <w:szCs w:val="28"/>
          <w:lang w:eastAsia="en-US"/>
        </w:rPr>
        <w:t xml:space="preserve"> </w:t>
      </w:r>
      <w:r w:rsidR="00AA01EF">
        <w:rPr>
          <w:rFonts w:eastAsiaTheme="minorHAnsi"/>
          <w:sz w:val="28"/>
          <w:szCs w:val="28"/>
          <w:lang w:eastAsia="en-US"/>
        </w:rPr>
        <w:t>составляет 0,7</w:t>
      </w:r>
      <w:r w:rsidR="003A6DBC" w:rsidRPr="006D0AFD">
        <w:rPr>
          <w:rFonts w:eastAsiaTheme="minorHAnsi"/>
          <w:sz w:val="28"/>
          <w:szCs w:val="28"/>
          <w:lang w:eastAsia="en-US"/>
        </w:rPr>
        <w:t xml:space="preserve"> процента. </w:t>
      </w:r>
      <w:r>
        <w:rPr>
          <w:rFonts w:eastAsiaTheme="minorHAnsi"/>
          <w:sz w:val="28"/>
          <w:szCs w:val="28"/>
          <w:lang w:eastAsia="en-US"/>
        </w:rPr>
        <w:t>Сокращение расходов произошло</w:t>
      </w:r>
      <w:r w:rsidR="003A6DBC" w:rsidRPr="006D0AFD">
        <w:rPr>
          <w:rFonts w:eastAsiaTheme="minorHAnsi"/>
          <w:sz w:val="28"/>
          <w:szCs w:val="28"/>
          <w:lang w:eastAsia="en-US"/>
        </w:rPr>
        <w:t xml:space="preserve"> по разделу 04</w:t>
      </w:r>
      <w:r w:rsidR="00AA01EF">
        <w:rPr>
          <w:rFonts w:eastAsiaTheme="minorHAnsi"/>
          <w:sz w:val="28"/>
          <w:szCs w:val="28"/>
          <w:lang w:eastAsia="en-US"/>
        </w:rPr>
        <w:t>, из них 300.0 тыс. руб. уменьшен объем безвозмездных перечислений на мероприятия в сфере сельскохозяйственного производства и на 182,8 тыс. руб. увеличены компенсации транспортным организациям.</w:t>
      </w:r>
    </w:p>
    <w:p w:rsidR="00AA17F0" w:rsidRDefault="00AA17F0" w:rsidP="006D0AF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="003A6DBC" w:rsidRPr="006D0AFD">
        <w:rPr>
          <w:rFonts w:eastAsiaTheme="minorHAnsi"/>
          <w:sz w:val="28"/>
          <w:szCs w:val="28"/>
          <w:lang w:eastAsia="en-US"/>
        </w:rPr>
        <w:t xml:space="preserve"> Расходы по статье 251 «Перечисления другим бюджетам бюджетной</w:t>
      </w:r>
      <w:r w:rsidR="006D0AFD">
        <w:rPr>
          <w:rFonts w:eastAsiaTheme="minorHAnsi"/>
          <w:sz w:val="28"/>
          <w:szCs w:val="28"/>
          <w:lang w:eastAsia="en-US"/>
        </w:rPr>
        <w:t xml:space="preserve"> </w:t>
      </w:r>
      <w:r w:rsidR="003A6DBC" w:rsidRPr="006D0AFD">
        <w:rPr>
          <w:rFonts w:eastAsiaTheme="minorHAnsi"/>
          <w:sz w:val="28"/>
          <w:szCs w:val="28"/>
          <w:lang w:eastAsia="en-US"/>
        </w:rPr>
        <w:t>системы Российской Федерации» у</w:t>
      </w:r>
      <w:r>
        <w:rPr>
          <w:rFonts w:eastAsiaTheme="minorHAnsi"/>
          <w:sz w:val="28"/>
          <w:szCs w:val="28"/>
          <w:lang w:eastAsia="en-US"/>
        </w:rPr>
        <w:t>меньш</w:t>
      </w:r>
      <w:r w:rsidR="003A6DBC" w:rsidRPr="006D0AFD">
        <w:rPr>
          <w:rFonts w:eastAsiaTheme="minorHAnsi"/>
          <w:sz w:val="28"/>
          <w:szCs w:val="28"/>
          <w:lang w:eastAsia="en-US"/>
        </w:rPr>
        <w:t>ились в сравнении с 201</w:t>
      </w:r>
      <w:r w:rsidR="00AA01EF">
        <w:rPr>
          <w:rFonts w:eastAsiaTheme="minorHAnsi"/>
          <w:sz w:val="28"/>
          <w:szCs w:val="28"/>
          <w:lang w:eastAsia="en-US"/>
        </w:rPr>
        <w:t>7</w:t>
      </w:r>
      <w:r w:rsidR="003A6DBC" w:rsidRPr="006D0AFD">
        <w:rPr>
          <w:rFonts w:eastAsiaTheme="minorHAnsi"/>
          <w:sz w:val="28"/>
          <w:szCs w:val="28"/>
          <w:lang w:eastAsia="en-US"/>
        </w:rPr>
        <w:t xml:space="preserve"> годом на</w:t>
      </w:r>
      <w:r w:rsidR="006D0AFD">
        <w:rPr>
          <w:rFonts w:eastAsiaTheme="minorHAnsi"/>
          <w:sz w:val="28"/>
          <w:szCs w:val="28"/>
          <w:lang w:eastAsia="en-US"/>
        </w:rPr>
        <w:t xml:space="preserve"> </w:t>
      </w:r>
      <w:r w:rsidR="00AA01EF">
        <w:rPr>
          <w:rFonts w:eastAsiaTheme="minorHAnsi"/>
          <w:sz w:val="28"/>
          <w:szCs w:val="28"/>
          <w:lang w:eastAsia="en-US"/>
        </w:rPr>
        <w:t>7 988,7</w:t>
      </w:r>
      <w:r>
        <w:rPr>
          <w:rFonts w:eastAsiaTheme="minorHAnsi"/>
          <w:sz w:val="28"/>
          <w:szCs w:val="28"/>
          <w:lang w:eastAsia="en-US"/>
        </w:rPr>
        <w:t xml:space="preserve"> тыс. рублей </w:t>
      </w:r>
      <w:r w:rsidR="003A6DBC" w:rsidRPr="006D0AFD">
        <w:rPr>
          <w:rFonts w:eastAsiaTheme="minorHAnsi"/>
          <w:sz w:val="28"/>
          <w:szCs w:val="28"/>
          <w:lang w:eastAsia="en-US"/>
        </w:rPr>
        <w:t xml:space="preserve"> и составили </w:t>
      </w:r>
      <w:r w:rsidR="00AA01EF">
        <w:rPr>
          <w:rFonts w:eastAsiaTheme="minorHAnsi"/>
          <w:sz w:val="28"/>
          <w:szCs w:val="28"/>
          <w:lang w:eastAsia="en-US"/>
        </w:rPr>
        <w:t>11 850,1</w:t>
      </w:r>
      <w:r w:rsidR="003A6DBC" w:rsidRPr="006D0AFD">
        <w:rPr>
          <w:rFonts w:eastAsiaTheme="minorHAnsi"/>
          <w:sz w:val="28"/>
          <w:szCs w:val="28"/>
          <w:lang w:eastAsia="en-US"/>
        </w:rPr>
        <w:t xml:space="preserve"> тыс. рублей. На</w:t>
      </w:r>
      <w:r w:rsidR="006D0AFD">
        <w:rPr>
          <w:rFonts w:eastAsiaTheme="minorHAnsi"/>
          <w:sz w:val="28"/>
          <w:szCs w:val="28"/>
          <w:lang w:eastAsia="en-US"/>
        </w:rPr>
        <w:t xml:space="preserve">  </w:t>
      </w:r>
      <w:r w:rsidR="003A6DBC" w:rsidRPr="006D0AFD"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>меньш</w:t>
      </w:r>
      <w:r w:rsidR="003A6DBC" w:rsidRPr="006D0AFD">
        <w:rPr>
          <w:rFonts w:eastAsiaTheme="minorHAnsi"/>
          <w:sz w:val="28"/>
          <w:szCs w:val="28"/>
          <w:lang w:eastAsia="en-US"/>
        </w:rPr>
        <w:t>ение расходов по данной статье повлиял</w:t>
      </w:r>
      <w:r>
        <w:rPr>
          <w:rFonts w:eastAsiaTheme="minorHAnsi"/>
          <w:sz w:val="28"/>
          <w:szCs w:val="28"/>
          <w:lang w:eastAsia="en-US"/>
        </w:rPr>
        <w:t>о</w:t>
      </w:r>
      <w:r w:rsidR="003A6DBC" w:rsidRPr="006D0AF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сокращение</w:t>
      </w:r>
      <w:r w:rsidR="003A6DBC" w:rsidRPr="006D0AF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объема дотаций на выравнивание </w:t>
      </w:r>
      <w:proofErr w:type="gramStart"/>
      <w:r w:rsidR="00E30B61">
        <w:rPr>
          <w:rFonts w:eastAsiaTheme="minorHAnsi"/>
          <w:sz w:val="28"/>
          <w:szCs w:val="28"/>
          <w:lang w:eastAsia="en-US"/>
        </w:rPr>
        <w:t xml:space="preserve">( </w:t>
      </w:r>
      <w:proofErr w:type="gramEnd"/>
      <w:r w:rsidR="00E30B61">
        <w:rPr>
          <w:rFonts w:eastAsiaTheme="minorHAnsi"/>
          <w:sz w:val="28"/>
          <w:szCs w:val="28"/>
          <w:lang w:eastAsia="en-US"/>
        </w:rPr>
        <w:t xml:space="preserve">- </w:t>
      </w:r>
      <w:r w:rsidR="00AA01EF">
        <w:rPr>
          <w:rFonts w:eastAsiaTheme="minorHAnsi"/>
          <w:sz w:val="28"/>
          <w:szCs w:val="28"/>
          <w:lang w:eastAsia="en-US"/>
        </w:rPr>
        <w:t>6,0</w:t>
      </w:r>
      <w:r w:rsidR="00E30B61">
        <w:rPr>
          <w:rFonts w:eastAsiaTheme="minorHAnsi"/>
          <w:sz w:val="28"/>
          <w:szCs w:val="28"/>
          <w:lang w:eastAsia="en-US"/>
        </w:rPr>
        <w:t xml:space="preserve"> тыс. руб.) и иных межбю</w:t>
      </w:r>
      <w:r>
        <w:rPr>
          <w:rFonts w:eastAsiaTheme="minorHAnsi"/>
          <w:sz w:val="28"/>
          <w:szCs w:val="28"/>
          <w:lang w:eastAsia="en-US"/>
        </w:rPr>
        <w:t>джетных трансфертов н</w:t>
      </w:r>
      <w:r w:rsidR="00AA01EF">
        <w:rPr>
          <w:rFonts w:eastAsiaTheme="minorHAnsi"/>
          <w:sz w:val="28"/>
          <w:szCs w:val="28"/>
          <w:lang w:eastAsia="en-US"/>
        </w:rPr>
        <w:t>а сбалансированность (- 7300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AA01EF">
        <w:rPr>
          <w:rFonts w:eastAsiaTheme="minorHAnsi"/>
          <w:sz w:val="28"/>
          <w:szCs w:val="28"/>
          <w:lang w:eastAsia="en-US"/>
        </w:rPr>
        <w:t>тыс. руб.), уменьш</w:t>
      </w:r>
      <w:r>
        <w:rPr>
          <w:rFonts w:eastAsiaTheme="minorHAnsi"/>
          <w:sz w:val="28"/>
          <w:szCs w:val="28"/>
          <w:lang w:eastAsia="en-US"/>
        </w:rPr>
        <w:t>ился объем</w:t>
      </w:r>
      <w:r w:rsidR="00E30B6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переданных полномочий бюджетам сельских поселений на дорожною деятельность (</w:t>
      </w:r>
      <w:r w:rsidR="00AA01EF">
        <w:rPr>
          <w:rFonts w:eastAsiaTheme="minorHAnsi"/>
          <w:sz w:val="28"/>
          <w:szCs w:val="28"/>
          <w:lang w:eastAsia="en-US"/>
        </w:rPr>
        <w:t xml:space="preserve"> 903,6</w:t>
      </w:r>
      <w:r>
        <w:rPr>
          <w:rFonts w:eastAsiaTheme="minorHAnsi"/>
          <w:sz w:val="28"/>
          <w:szCs w:val="28"/>
          <w:lang w:eastAsia="en-US"/>
        </w:rPr>
        <w:t xml:space="preserve"> тыс. руб.) </w:t>
      </w:r>
    </w:p>
    <w:p w:rsidR="00E30B61" w:rsidRDefault="00AA17F0" w:rsidP="006D0AF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="003A6DBC" w:rsidRPr="006D0AFD">
        <w:rPr>
          <w:rFonts w:eastAsiaTheme="minorHAnsi"/>
          <w:sz w:val="28"/>
          <w:szCs w:val="28"/>
          <w:lang w:eastAsia="en-US"/>
        </w:rPr>
        <w:t>Расходы на социальное обеспечение (260 статья) составили 1</w:t>
      </w:r>
      <w:r w:rsidR="00AA01EF">
        <w:rPr>
          <w:rFonts w:eastAsiaTheme="minorHAnsi"/>
          <w:sz w:val="28"/>
          <w:szCs w:val="28"/>
          <w:lang w:eastAsia="en-US"/>
        </w:rPr>
        <w:t>6 462,3</w:t>
      </w:r>
      <w:r w:rsidR="006D0AFD">
        <w:rPr>
          <w:rFonts w:eastAsiaTheme="minorHAnsi"/>
          <w:sz w:val="28"/>
          <w:szCs w:val="28"/>
          <w:lang w:eastAsia="en-US"/>
        </w:rPr>
        <w:t xml:space="preserve"> </w:t>
      </w:r>
      <w:r w:rsidR="00AA01EF">
        <w:rPr>
          <w:rFonts w:eastAsiaTheme="minorHAnsi"/>
          <w:sz w:val="28"/>
          <w:szCs w:val="28"/>
          <w:lang w:eastAsia="en-US"/>
        </w:rPr>
        <w:t>тыс. рублей, что на 1828,8</w:t>
      </w:r>
      <w:r w:rsidR="003A6DBC" w:rsidRPr="006D0AFD">
        <w:rPr>
          <w:rFonts w:eastAsiaTheme="minorHAnsi"/>
          <w:sz w:val="28"/>
          <w:szCs w:val="28"/>
          <w:lang w:eastAsia="en-US"/>
        </w:rPr>
        <w:t xml:space="preserve"> тыс. рублей больше уровня 201</w:t>
      </w:r>
      <w:r w:rsidR="00AA01EF">
        <w:rPr>
          <w:rFonts w:eastAsiaTheme="minorHAnsi"/>
          <w:sz w:val="28"/>
          <w:szCs w:val="28"/>
          <w:lang w:eastAsia="en-US"/>
        </w:rPr>
        <w:t xml:space="preserve">7 года,. Основные направления, по которым произошло увеличение – это выплаты молодым семьям на улучшение жилищных условий ( + 2439,1 тыс. руб.), вместе с тем снизился объем компенсации части родительской платы </w:t>
      </w:r>
      <w:r w:rsidR="003A6DBC" w:rsidRPr="006D0AFD">
        <w:rPr>
          <w:rFonts w:eastAsiaTheme="minorHAnsi"/>
          <w:sz w:val="28"/>
          <w:szCs w:val="28"/>
          <w:lang w:eastAsia="en-US"/>
        </w:rPr>
        <w:t xml:space="preserve"> на содержание ребенка в приемной семье, семье опекуна</w:t>
      </w:r>
      <w:proofErr w:type="gramStart"/>
      <w:r w:rsidR="006D0AFD">
        <w:rPr>
          <w:rFonts w:eastAsiaTheme="minorHAnsi"/>
          <w:sz w:val="28"/>
          <w:szCs w:val="28"/>
          <w:lang w:eastAsia="en-US"/>
        </w:rPr>
        <w:t xml:space="preserve"> </w:t>
      </w:r>
      <w:r w:rsidR="00274111">
        <w:rPr>
          <w:rFonts w:eastAsiaTheme="minorHAnsi"/>
          <w:sz w:val="28"/>
          <w:szCs w:val="28"/>
          <w:lang w:eastAsia="en-US"/>
        </w:rPr>
        <w:t>,</w:t>
      </w:r>
      <w:proofErr w:type="gramEnd"/>
      <w:r w:rsidR="00274111">
        <w:rPr>
          <w:rFonts w:eastAsiaTheme="minorHAnsi"/>
          <w:sz w:val="28"/>
          <w:szCs w:val="28"/>
          <w:lang w:eastAsia="en-US"/>
        </w:rPr>
        <w:t xml:space="preserve"> а также вознаграждение, причитающееся приемному родителю ( - </w:t>
      </w:r>
      <w:proofErr w:type="gramStart"/>
      <w:r w:rsidR="00274111">
        <w:rPr>
          <w:rFonts w:eastAsiaTheme="minorHAnsi"/>
          <w:sz w:val="28"/>
          <w:szCs w:val="28"/>
          <w:lang w:eastAsia="en-US"/>
        </w:rPr>
        <w:t>302,4 тыс. руб.).</w:t>
      </w:r>
      <w:r w:rsidR="003A6DBC" w:rsidRPr="006D0AFD">
        <w:rPr>
          <w:rFonts w:eastAsiaTheme="minorHAnsi"/>
          <w:sz w:val="28"/>
          <w:szCs w:val="28"/>
          <w:lang w:eastAsia="en-US"/>
        </w:rPr>
        <w:t xml:space="preserve"> </w:t>
      </w:r>
      <w:proofErr w:type="gramEnd"/>
    </w:p>
    <w:p w:rsidR="00E30B61" w:rsidRDefault="00E30B61" w:rsidP="006D0AF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="003A6DBC" w:rsidRPr="006D0AFD">
        <w:rPr>
          <w:rFonts w:eastAsiaTheme="minorHAnsi"/>
          <w:sz w:val="28"/>
          <w:szCs w:val="28"/>
          <w:lang w:eastAsia="en-US"/>
        </w:rPr>
        <w:t>Прочие расхо</w:t>
      </w:r>
      <w:r>
        <w:rPr>
          <w:rFonts w:eastAsiaTheme="minorHAnsi"/>
          <w:sz w:val="28"/>
          <w:szCs w:val="28"/>
          <w:lang w:eastAsia="en-US"/>
        </w:rPr>
        <w:t xml:space="preserve">ды (290 статья) составили </w:t>
      </w:r>
      <w:r w:rsidR="00274111">
        <w:rPr>
          <w:rFonts w:eastAsiaTheme="minorHAnsi"/>
          <w:sz w:val="28"/>
          <w:szCs w:val="28"/>
          <w:lang w:eastAsia="en-US"/>
        </w:rPr>
        <w:t>11 477,8</w:t>
      </w:r>
      <w:r w:rsidR="003A6DBC" w:rsidRPr="006D0AFD">
        <w:rPr>
          <w:rFonts w:eastAsiaTheme="minorHAnsi"/>
          <w:sz w:val="28"/>
          <w:szCs w:val="28"/>
          <w:lang w:eastAsia="en-US"/>
        </w:rPr>
        <w:t xml:space="preserve"> тыс. рублей, что на</w:t>
      </w:r>
      <w:r w:rsidR="006D0AFD">
        <w:rPr>
          <w:rFonts w:eastAsiaTheme="minorHAnsi"/>
          <w:sz w:val="28"/>
          <w:szCs w:val="28"/>
          <w:lang w:eastAsia="en-US"/>
        </w:rPr>
        <w:t xml:space="preserve"> </w:t>
      </w:r>
      <w:r w:rsidR="00274111">
        <w:rPr>
          <w:rFonts w:eastAsiaTheme="minorHAnsi"/>
          <w:sz w:val="28"/>
          <w:szCs w:val="28"/>
          <w:lang w:eastAsia="en-US"/>
        </w:rPr>
        <w:t>568</w:t>
      </w:r>
      <w:r>
        <w:rPr>
          <w:rFonts w:eastAsiaTheme="minorHAnsi"/>
          <w:sz w:val="28"/>
          <w:szCs w:val="28"/>
          <w:lang w:eastAsia="en-US"/>
        </w:rPr>
        <w:t>8</w:t>
      </w:r>
      <w:r w:rsidR="00274111">
        <w:rPr>
          <w:rFonts w:eastAsiaTheme="minorHAnsi"/>
          <w:sz w:val="28"/>
          <w:szCs w:val="28"/>
          <w:lang w:eastAsia="en-US"/>
        </w:rPr>
        <w:t>.4</w:t>
      </w:r>
      <w:r w:rsidR="003A6DBC" w:rsidRPr="006D0AFD">
        <w:rPr>
          <w:rFonts w:eastAsiaTheme="minorHAnsi"/>
          <w:sz w:val="28"/>
          <w:szCs w:val="28"/>
          <w:lang w:eastAsia="en-US"/>
        </w:rPr>
        <w:t xml:space="preserve"> тыс. рублей </w:t>
      </w:r>
      <w:r w:rsidR="00274111">
        <w:rPr>
          <w:rFonts w:eastAsiaTheme="minorHAnsi"/>
          <w:sz w:val="28"/>
          <w:szCs w:val="28"/>
          <w:lang w:eastAsia="en-US"/>
        </w:rPr>
        <w:t>бол</w:t>
      </w:r>
      <w:r w:rsidR="003A6DBC" w:rsidRPr="006D0AFD">
        <w:rPr>
          <w:rFonts w:eastAsiaTheme="minorHAnsi"/>
          <w:sz w:val="28"/>
          <w:szCs w:val="28"/>
          <w:lang w:eastAsia="en-US"/>
        </w:rPr>
        <w:t>ьше уровня 201</w:t>
      </w:r>
      <w:r w:rsidR="00274111">
        <w:rPr>
          <w:rFonts w:eastAsiaTheme="minorHAnsi"/>
          <w:sz w:val="28"/>
          <w:szCs w:val="28"/>
          <w:lang w:eastAsia="en-US"/>
        </w:rPr>
        <w:t>7</w:t>
      </w:r>
      <w:r w:rsidR="003A6DBC" w:rsidRPr="006D0AFD">
        <w:rPr>
          <w:rFonts w:eastAsiaTheme="minorHAnsi"/>
          <w:sz w:val="28"/>
          <w:szCs w:val="28"/>
          <w:lang w:eastAsia="en-US"/>
        </w:rPr>
        <w:t xml:space="preserve"> года</w:t>
      </w:r>
      <w:r w:rsidR="00274111">
        <w:rPr>
          <w:rFonts w:eastAsiaTheme="minorHAnsi"/>
          <w:sz w:val="28"/>
          <w:szCs w:val="28"/>
          <w:lang w:eastAsia="en-US"/>
        </w:rPr>
        <w:t>. Это связано с ростом налогов по бюджетным учреждениям района.</w:t>
      </w:r>
    </w:p>
    <w:p w:rsidR="003A6DBC" w:rsidRPr="006D0AFD" w:rsidRDefault="00E30B61" w:rsidP="006D0AF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="003A6DBC" w:rsidRPr="006D0AFD">
        <w:rPr>
          <w:rFonts w:eastAsiaTheme="minorHAnsi"/>
          <w:sz w:val="28"/>
          <w:szCs w:val="28"/>
          <w:lang w:eastAsia="en-US"/>
        </w:rPr>
        <w:t xml:space="preserve">По статье 310 расходы составили </w:t>
      </w:r>
      <w:r w:rsidR="00274111">
        <w:rPr>
          <w:rFonts w:eastAsiaTheme="minorHAnsi"/>
          <w:sz w:val="28"/>
          <w:szCs w:val="28"/>
          <w:lang w:eastAsia="en-US"/>
        </w:rPr>
        <w:t>28 383,3</w:t>
      </w:r>
      <w:r w:rsidR="003A6DBC" w:rsidRPr="006D0AFD">
        <w:rPr>
          <w:rFonts w:eastAsiaTheme="minorHAnsi"/>
          <w:sz w:val="28"/>
          <w:szCs w:val="28"/>
          <w:lang w:eastAsia="en-US"/>
        </w:rPr>
        <w:t xml:space="preserve"> тыс. рублей, по сравнению с</w:t>
      </w:r>
      <w:r w:rsidR="006D0AFD">
        <w:rPr>
          <w:rFonts w:eastAsiaTheme="minorHAnsi"/>
          <w:sz w:val="28"/>
          <w:szCs w:val="28"/>
          <w:lang w:eastAsia="en-US"/>
        </w:rPr>
        <w:t xml:space="preserve"> </w:t>
      </w:r>
      <w:r w:rsidR="00274111">
        <w:rPr>
          <w:rFonts w:eastAsiaTheme="minorHAnsi"/>
          <w:sz w:val="28"/>
          <w:szCs w:val="28"/>
          <w:lang w:eastAsia="en-US"/>
        </w:rPr>
        <w:t>2017</w:t>
      </w:r>
      <w:r w:rsidR="003A6DBC" w:rsidRPr="006D0AFD">
        <w:rPr>
          <w:rFonts w:eastAsiaTheme="minorHAnsi"/>
          <w:sz w:val="28"/>
          <w:szCs w:val="28"/>
          <w:lang w:eastAsia="en-US"/>
        </w:rPr>
        <w:t xml:space="preserve"> годом у</w:t>
      </w:r>
      <w:r w:rsidR="00274111">
        <w:rPr>
          <w:rFonts w:eastAsiaTheme="minorHAnsi"/>
          <w:sz w:val="28"/>
          <w:szCs w:val="28"/>
          <w:lang w:eastAsia="en-US"/>
        </w:rPr>
        <w:t>велич</w:t>
      </w:r>
      <w:r w:rsidR="003A6DBC" w:rsidRPr="006D0AFD">
        <w:rPr>
          <w:rFonts w:eastAsiaTheme="minorHAnsi"/>
          <w:sz w:val="28"/>
          <w:szCs w:val="28"/>
          <w:lang w:eastAsia="en-US"/>
        </w:rPr>
        <w:t xml:space="preserve">ились на </w:t>
      </w:r>
      <w:r w:rsidR="00274111">
        <w:rPr>
          <w:rFonts w:eastAsiaTheme="minorHAnsi"/>
          <w:sz w:val="28"/>
          <w:szCs w:val="28"/>
          <w:lang w:eastAsia="en-US"/>
        </w:rPr>
        <w:t>15 297,6</w:t>
      </w:r>
      <w:r w:rsidR="003A6DBC" w:rsidRPr="006D0AFD">
        <w:rPr>
          <w:rFonts w:eastAsiaTheme="minorHAnsi"/>
          <w:sz w:val="28"/>
          <w:szCs w:val="28"/>
          <w:lang w:eastAsia="en-US"/>
        </w:rPr>
        <w:t xml:space="preserve"> тыс. рублей, за счет </w:t>
      </w:r>
      <w:r w:rsidR="006D0AFD">
        <w:rPr>
          <w:rFonts w:eastAsiaTheme="minorHAnsi"/>
          <w:sz w:val="28"/>
          <w:szCs w:val="28"/>
          <w:lang w:eastAsia="en-US"/>
        </w:rPr>
        <w:t xml:space="preserve"> </w:t>
      </w:r>
      <w:r w:rsidR="003A6DBC" w:rsidRPr="006D0AFD">
        <w:rPr>
          <w:rFonts w:eastAsiaTheme="minorHAnsi"/>
          <w:sz w:val="28"/>
          <w:szCs w:val="28"/>
          <w:lang w:eastAsia="en-US"/>
        </w:rPr>
        <w:t>инвестиций из  областного и районного бюджетов на</w:t>
      </w:r>
      <w:r w:rsidR="006D0AFD">
        <w:rPr>
          <w:rFonts w:eastAsiaTheme="minorHAnsi"/>
          <w:sz w:val="28"/>
          <w:szCs w:val="28"/>
          <w:lang w:eastAsia="en-US"/>
        </w:rPr>
        <w:t xml:space="preserve"> </w:t>
      </w:r>
      <w:r w:rsidR="003A6DBC" w:rsidRPr="006D0AFD">
        <w:rPr>
          <w:rFonts w:eastAsiaTheme="minorHAnsi"/>
          <w:sz w:val="28"/>
          <w:szCs w:val="28"/>
          <w:lang w:eastAsia="en-US"/>
        </w:rPr>
        <w:t xml:space="preserve">строительство объектов муниципальной собственности </w:t>
      </w:r>
      <w:r>
        <w:rPr>
          <w:rFonts w:eastAsiaTheme="minorHAnsi"/>
          <w:sz w:val="28"/>
          <w:szCs w:val="28"/>
          <w:lang w:eastAsia="en-US"/>
        </w:rPr>
        <w:t xml:space="preserve"> и</w:t>
      </w:r>
      <w:r w:rsidR="006D0AF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мероприятий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,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направленных</w:t>
      </w:r>
      <w:r w:rsidR="00AE1C21">
        <w:rPr>
          <w:rFonts w:eastAsiaTheme="minorHAnsi"/>
          <w:sz w:val="28"/>
          <w:szCs w:val="28"/>
          <w:lang w:eastAsia="en-US"/>
        </w:rPr>
        <w:t xml:space="preserve"> на обеспечение</w:t>
      </w:r>
      <w:r w:rsidR="006D0AFD">
        <w:rPr>
          <w:rFonts w:eastAsiaTheme="minorHAnsi"/>
          <w:sz w:val="28"/>
          <w:szCs w:val="28"/>
          <w:lang w:eastAsia="en-US"/>
        </w:rPr>
        <w:t xml:space="preserve"> </w:t>
      </w:r>
      <w:r w:rsidR="003A6DBC" w:rsidRPr="006D0AFD">
        <w:rPr>
          <w:rFonts w:eastAsiaTheme="minorHAnsi"/>
          <w:sz w:val="28"/>
          <w:szCs w:val="28"/>
          <w:lang w:eastAsia="en-US"/>
        </w:rPr>
        <w:t>жилыми помещениями детей-сирот, детей, оставшихся без попечения</w:t>
      </w:r>
      <w:r w:rsidR="006D0AFD">
        <w:rPr>
          <w:rFonts w:eastAsiaTheme="minorHAnsi"/>
          <w:sz w:val="28"/>
          <w:szCs w:val="28"/>
          <w:lang w:eastAsia="en-US"/>
        </w:rPr>
        <w:t xml:space="preserve"> </w:t>
      </w:r>
      <w:r w:rsidR="003A6DBC" w:rsidRPr="006D0AFD">
        <w:rPr>
          <w:rFonts w:eastAsiaTheme="minorHAnsi"/>
          <w:sz w:val="28"/>
          <w:szCs w:val="28"/>
          <w:lang w:eastAsia="en-US"/>
        </w:rPr>
        <w:t>родителей</w:t>
      </w:r>
      <w:r w:rsidR="00AE1C21">
        <w:rPr>
          <w:rFonts w:eastAsiaTheme="minorHAnsi"/>
          <w:sz w:val="28"/>
          <w:szCs w:val="28"/>
          <w:lang w:eastAsia="en-US"/>
        </w:rPr>
        <w:t>.</w:t>
      </w:r>
    </w:p>
    <w:p w:rsidR="003A6DBC" w:rsidRPr="006D0AFD" w:rsidRDefault="003A6DBC" w:rsidP="006D0AF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D0AFD">
        <w:rPr>
          <w:rFonts w:eastAsiaTheme="minorHAnsi"/>
          <w:sz w:val="28"/>
          <w:szCs w:val="28"/>
          <w:lang w:eastAsia="en-US"/>
        </w:rPr>
        <w:t>Расходы по статье 340 «Увеличение стоимости материальных запасов»</w:t>
      </w:r>
      <w:r w:rsidR="006D0AFD">
        <w:rPr>
          <w:rFonts w:eastAsiaTheme="minorHAnsi"/>
          <w:sz w:val="28"/>
          <w:szCs w:val="28"/>
          <w:lang w:eastAsia="en-US"/>
        </w:rPr>
        <w:t xml:space="preserve"> </w:t>
      </w:r>
      <w:r w:rsidRPr="006D0AFD">
        <w:rPr>
          <w:rFonts w:eastAsiaTheme="minorHAnsi"/>
          <w:sz w:val="28"/>
          <w:szCs w:val="28"/>
          <w:lang w:eastAsia="en-US"/>
        </w:rPr>
        <w:t>составили 1</w:t>
      </w:r>
      <w:r w:rsidR="00274111">
        <w:rPr>
          <w:rFonts w:eastAsiaTheme="minorHAnsi"/>
          <w:sz w:val="28"/>
          <w:szCs w:val="28"/>
          <w:lang w:eastAsia="en-US"/>
        </w:rPr>
        <w:t>1 275,3</w:t>
      </w:r>
      <w:r w:rsidRPr="006D0AFD">
        <w:rPr>
          <w:rFonts w:eastAsiaTheme="minorHAnsi"/>
          <w:sz w:val="28"/>
          <w:szCs w:val="28"/>
          <w:lang w:eastAsia="en-US"/>
        </w:rPr>
        <w:t xml:space="preserve"> тыс. рублей, что на </w:t>
      </w:r>
      <w:r w:rsidR="00274111">
        <w:rPr>
          <w:rFonts w:eastAsiaTheme="minorHAnsi"/>
          <w:sz w:val="28"/>
          <w:szCs w:val="28"/>
          <w:lang w:eastAsia="en-US"/>
        </w:rPr>
        <w:t>415,2</w:t>
      </w:r>
      <w:r w:rsidRPr="006D0AFD">
        <w:rPr>
          <w:rFonts w:eastAsiaTheme="minorHAnsi"/>
          <w:sz w:val="28"/>
          <w:szCs w:val="28"/>
          <w:lang w:eastAsia="en-US"/>
        </w:rPr>
        <w:t xml:space="preserve"> тыс. рублей </w:t>
      </w:r>
      <w:r w:rsidR="00274111">
        <w:rPr>
          <w:rFonts w:eastAsiaTheme="minorHAnsi"/>
          <w:sz w:val="28"/>
          <w:szCs w:val="28"/>
          <w:lang w:eastAsia="en-US"/>
        </w:rPr>
        <w:t>бол</w:t>
      </w:r>
      <w:r w:rsidRPr="006D0AFD">
        <w:rPr>
          <w:rFonts w:eastAsiaTheme="minorHAnsi"/>
          <w:sz w:val="28"/>
          <w:szCs w:val="28"/>
          <w:lang w:eastAsia="en-US"/>
        </w:rPr>
        <w:t>ьше уровня 201</w:t>
      </w:r>
      <w:r w:rsidR="00274111">
        <w:rPr>
          <w:rFonts w:eastAsiaTheme="minorHAnsi"/>
          <w:sz w:val="28"/>
          <w:szCs w:val="28"/>
          <w:lang w:eastAsia="en-US"/>
        </w:rPr>
        <w:t>7г</w:t>
      </w:r>
      <w:r w:rsidR="006D0AFD">
        <w:rPr>
          <w:rFonts w:eastAsiaTheme="minorHAnsi"/>
          <w:sz w:val="28"/>
          <w:szCs w:val="28"/>
          <w:lang w:eastAsia="en-US"/>
        </w:rPr>
        <w:t xml:space="preserve"> </w:t>
      </w:r>
      <w:r w:rsidR="00274111">
        <w:rPr>
          <w:rFonts w:eastAsiaTheme="minorHAnsi"/>
          <w:sz w:val="28"/>
          <w:szCs w:val="28"/>
          <w:lang w:eastAsia="en-US"/>
        </w:rPr>
        <w:t xml:space="preserve">года, увеличение связано с ростом цен на материальные запасы. </w:t>
      </w:r>
    </w:p>
    <w:p w:rsidR="006D0AFD" w:rsidRDefault="003A6DBC" w:rsidP="006D0AF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D0AFD">
        <w:rPr>
          <w:rFonts w:eastAsiaTheme="minorHAnsi"/>
          <w:sz w:val="28"/>
          <w:szCs w:val="28"/>
          <w:lang w:eastAsia="en-US"/>
        </w:rPr>
        <w:t xml:space="preserve">Объем резервного фонда администрации </w:t>
      </w:r>
      <w:proofErr w:type="spellStart"/>
      <w:r w:rsidRPr="006D0AFD">
        <w:rPr>
          <w:rFonts w:eastAsiaTheme="minorHAnsi"/>
          <w:sz w:val="28"/>
          <w:szCs w:val="28"/>
          <w:lang w:eastAsia="en-US"/>
        </w:rPr>
        <w:t>Клетнянского</w:t>
      </w:r>
      <w:proofErr w:type="spellEnd"/>
      <w:r w:rsidRPr="006D0AFD">
        <w:rPr>
          <w:rFonts w:eastAsiaTheme="minorHAnsi"/>
          <w:sz w:val="28"/>
          <w:szCs w:val="28"/>
          <w:lang w:eastAsia="en-US"/>
        </w:rPr>
        <w:t xml:space="preserve"> района на</w:t>
      </w:r>
      <w:r w:rsidR="006D0AFD">
        <w:rPr>
          <w:rFonts w:eastAsiaTheme="minorHAnsi"/>
          <w:sz w:val="28"/>
          <w:szCs w:val="28"/>
          <w:lang w:eastAsia="en-US"/>
        </w:rPr>
        <w:t xml:space="preserve"> </w:t>
      </w:r>
      <w:r w:rsidRPr="006D0AFD">
        <w:rPr>
          <w:rFonts w:eastAsiaTheme="minorHAnsi"/>
          <w:sz w:val="28"/>
          <w:szCs w:val="28"/>
          <w:lang w:eastAsia="en-US"/>
        </w:rPr>
        <w:t>201</w:t>
      </w:r>
      <w:r w:rsidR="00274111">
        <w:rPr>
          <w:rFonts w:eastAsiaTheme="minorHAnsi"/>
          <w:sz w:val="28"/>
          <w:szCs w:val="28"/>
          <w:lang w:eastAsia="en-US"/>
        </w:rPr>
        <w:t>8</w:t>
      </w:r>
      <w:r w:rsidRPr="006D0AFD">
        <w:rPr>
          <w:rFonts w:eastAsiaTheme="minorHAnsi"/>
          <w:sz w:val="28"/>
          <w:szCs w:val="28"/>
          <w:lang w:eastAsia="en-US"/>
        </w:rPr>
        <w:t xml:space="preserve"> год первоначально утвержден в сумме 200,0 тыс. рублей, в течение</w:t>
      </w:r>
      <w:r w:rsidR="006D0AFD">
        <w:rPr>
          <w:rFonts w:eastAsiaTheme="minorHAnsi"/>
          <w:sz w:val="28"/>
          <w:szCs w:val="28"/>
          <w:lang w:eastAsia="en-US"/>
        </w:rPr>
        <w:t xml:space="preserve"> </w:t>
      </w:r>
      <w:r w:rsidR="00274111">
        <w:rPr>
          <w:rFonts w:eastAsiaTheme="minorHAnsi"/>
          <w:sz w:val="28"/>
          <w:szCs w:val="28"/>
          <w:lang w:eastAsia="en-US"/>
        </w:rPr>
        <w:t>2018</w:t>
      </w:r>
      <w:r w:rsidRPr="006D0AFD">
        <w:rPr>
          <w:rFonts w:eastAsiaTheme="minorHAnsi"/>
          <w:sz w:val="28"/>
          <w:szCs w:val="28"/>
          <w:lang w:eastAsia="en-US"/>
        </w:rPr>
        <w:t xml:space="preserve"> года выплаты </w:t>
      </w:r>
      <w:r w:rsidRPr="006D0AFD">
        <w:rPr>
          <w:rFonts w:eastAsiaTheme="minorHAnsi"/>
          <w:sz w:val="28"/>
          <w:szCs w:val="28"/>
          <w:lang w:eastAsia="en-US"/>
        </w:rPr>
        <w:lastRenderedPageBreak/>
        <w:t xml:space="preserve">материальной помощи гражданам </w:t>
      </w:r>
      <w:proofErr w:type="spellStart"/>
      <w:r w:rsidRPr="006D0AFD">
        <w:rPr>
          <w:rFonts w:eastAsiaTheme="minorHAnsi"/>
          <w:sz w:val="28"/>
          <w:szCs w:val="28"/>
          <w:lang w:eastAsia="en-US"/>
        </w:rPr>
        <w:t>Клетнянского</w:t>
      </w:r>
      <w:proofErr w:type="spellEnd"/>
      <w:r w:rsidRPr="006D0AFD">
        <w:rPr>
          <w:rFonts w:eastAsiaTheme="minorHAnsi"/>
          <w:sz w:val="28"/>
          <w:szCs w:val="28"/>
          <w:lang w:eastAsia="en-US"/>
        </w:rPr>
        <w:t xml:space="preserve"> района,</w:t>
      </w:r>
      <w:r w:rsidR="006D0AFD">
        <w:rPr>
          <w:rFonts w:eastAsiaTheme="minorHAnsi"/>
          <w:sz w:val="28"/>
          <w:szCs w:val="28"/>
          <w:lang w:eastAsia="en-US"/>
        </w:rPr>
        <w:t xml:space="preserve"> </w:t>
      </w:r>
      <w:r w:rsidRPr="006D0AFD">
        <w:rPr>
          <w:rFonts w:eastAsiaTheme="minorHAnsi"/>
          <w:sz w:val="28"/>
          <w:szCs w:val="28"/>
          <w:lang w:eastAsia="en-US"/>
        </w:rPr>
        <w:t>попавшим в трудную жизненную ситуацию из резервного фонда</w:t>
      </w:r>
      <w:r w:rsidR="006D0AFD">
        <w:rPr>
          <w:rFonts w:eastAsiaTheme="minorHAnsi"/>
          <w:sz w:val="28"/>
          <w:szCs w:val="28"/>
          <w:lang w:eastAsia="en-US"/>
        </w:rPr>
        <w:t xml:space="preserve"> </w:t>
      </w:r>
      <w:r w:rsidRPr="006D0AFD">
        <w:rPr>
          <w:rFonts w:eastAsiaTheme="minorHAnsi"/>
          <w:sz w:val="28"/>
          <w:szCs w:val="28"/>
          <w:lang w:eastAsia="en-US"/>
        </w:rPr>
        <w:t>администрации района составили 10</w:t>
      </w:r>
      <w:r w:rsidR="00274111">
        <w:rPr>
          <w:rFonts w:eastAsiaTheme="minorHAnsi"/>
          <w:sz w:val="28"/>
          <w:szCs w:val="28"/>
          <w:lang w:eastAsia="en-US"/>
        </w:rPr>
        <w:t>0</w:t>
      </w:r>
      <w:r w:rsidRPr="006D0AFD">
        <w:rPr>
          <w:rFonts w:eastAsiaTheme="minorHAnsi"/>
          <w:sz w:val="28"/>
          <w:szCs w:val="28"/>
          <w:lang w:eastAsia="en-US"/>
        </w:rPr>
        <w:t>,0 тыс. рублей.</w:t>
      </w:r>
      <w:r w:rsidR="006D0AFD">
        <w:rPr>
          <w:rFonts w:eastAsiaTheme="minorHAnsi"/>
          <w:sz w:val="28"/>
          <w:szCs w:val="28"/>
          <w:lang w:eastAsia="en-US"/>
        </w:rPr>
        <w:t xml:space="preserve"> </w:t>
      </w:r>
    </w:p>
    <w:p w:rsidR="006D0AFD" w:rsidRDefault="006D0AFD" w:rsidP="006D0AF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Фактическое исполнение </w:t>
      </w:r>
      <w:proofErr w:type="gramStart"/>
      <w:r>
        <w:rPr>
          <w:rFonts w:eastAsiaTheme="minorHAnsi"/>
          <w:sz w:val="28"/>
          <w:szCs w:val="28"/>
          <w:lang w:eastAsia="en-US"/>
        </w:rPr>
        <w:t>полномочий поселений, переданных на уровень муниципального райо</w:t>
      </w:r>
      <w:r w:rsidR="00274111">
        <w:rPr>
          <w:rFonts w:eastAsiaTheme="minorHAnsi"/>
          <w:sz w:val="28"/>
          <w:szCs w:val="28"/>
          <w:lang w:eastAsia="en-US"/>
        </w:rPr>
        <w:t>на составило</w:t>
      </w:r>
      <w:proofErr w:type="gramEnd"/>
      <w:r w:rsidR="00274111">
        <w:rPr>
          <w:rFonts w:eastAsiaTheme="minorHAnsi"/>
          <w:sz w:val="28"/>
          <w:szCs w:val="28"/>
          <w:lang w:eastAsia="en-US"/>
        </w:rPr>
        <w:t xml:space="preserve"> 4597,5</w:t>
      </w:r>
      <w:r>
        <w:rPr>
          <w:rFonts w:eastAsiaTheme="minorHAnsi"/>
          <w:sz w:val="28"/>
          <w:szCs w:val="28"/>
          <w:lang w:eastAsia="en-US"/>
        </w:rPr>
        <w:t xml:space="preserve"> тыс. рублей, в том числе:</w:t>
      </w:r>
    </w:p>
    <w:p w:rsidR="006D0AFD" w:rsidRDefault="006D0AFD" w:rsidP="006D0AF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ascii="Wingdings" w:eastAsiaTheme="minorHAnsi" w:hAnsi="Wingdings" w:cs="Wingdings"/>
          <w:sz w:val="28"/>
          <w:szCs w:val="28"/>
          <w:lang w:eastAsia="en-US"/>
        </w:rPr>
        <w:t></w:t>
      </w:r>
      <w:r>
        <w:rPr>
          <w:rFonts w:ascii="Wingdings" w:eastAsiaTheme="minorHAnsi" w:hAnsi="Wingdings" w:cs="Wingdings"/>
          <w:sz w:val="28"/>
          <w:szCs w:val="28"/>
          <w:lang w:eastAsia="en-US"/>
        </w:rPr>
        <w:t></w:t>
      </w:r>
      <w:r>
        <w:rPr>
          <w:rFonts w:eastAsiaTheme="minorHAnsi"/>
          <w:sz w:val="28"/>
          <w:szCs w:val="28"/>
          <w:lang w:eastAsia="en-US"/>
        </w:rPr>
        <w:t>осуществление полномочий по формированию архивных фондов поселений утверждено расходов в объеме 2,5 тыс. рублей, исполнено в сумме 2,5 тыс. рублей или 100%, средства израсходованы на приобретение инвентаря и канцелярских товаров;</w:t>
      </w:r>
    </w:p>
    <w:p w:rsidR="006D0AFD" w:rsidRDefault="006D0AFD" w:rsidP="006D0AF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ascii="Wingdings" w:eastAsiaTheme="minorHAnsi" w:hAnsi="Wingdings" w:cs="Wingdings"/>
          <w:sz w:val="28"/>
          <w:szCs w:val="28"/>
          <w:lang w:eastAsia="en-US"/>
        </w:rPr>
        <w:t></w:t>
      </w:r>
      <w:r>
        <w:rPr>
          <w:rFonts w:ascii="Wingdings" w:eastAsiaTheme="minorHAnsi" w:hAnsi="Wingdings" w:cs="Wingdings"/>
          <w:sz w:val="28"/>
          <w:szCs w:val="28"/>
          <w:lang w:eastAsia="en-US"/>
        </w:rPr>
        <w:t></w:t>
      </w:r>
      <w:r>
        <w:rPr>
          <w:rFonts w:eastAsiaTheme="minorHAnsi"/>
          <w:sz w:val="28"/>
          <w:szCs w:val="28"/>
          <w:lang w:eastAsia="en-US"/>
        </w:rPr>
        <w:t>по обеспечению деятельности контрольного органа на реализацию полномочий поселений по осуществлению внешнего муниципального контроля утверждены расходы в объеме 18,0 тыс. рублей, исполнение составило 18,0 тыс. рублей или 100%, средст</w:t>
      </w:r>
      <w:r w:rsidR="005E5783">
        <w:rPr>
          <w:rFonts w:eastAsiaTheme="minorHAnsi"/>
          <w:sz w:val="28"/>
          <w:szCs w:val="28"/>
          <w:lang w:eastAsia="en-US"/>
        </w:rPr>
        <w:t xml:space="preserve">ва израсходованы на </w:t>
      </w:r>
      <w:r>
        <w:rPr>
          <w:rFonts w:eastAsiaTheme="minorHAnsi"/>
          <w:sz w:val="28"/>
          <w:szCs w:val="28"/>
          <w:lang w:eastAsia="en-US"/>
        </w:rPr>
        <w:t xml:space="preserve">  канцелярские расходы;</w:t>
      </w:r>
    </w:p>
    <w:p w:rsidR="005E5783" w:rsidRPr="005E5783" w:rsidRDefault="006D0AFD" w:rsidP="006D0AF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ascii="Wingdings" w:eastAsiaTheme="minorHAnsi" w:hAnsi="Wingdings" w:cs="Wingdings"/>
          <w:sz w:val="28"/>
          <w:szCs w:val="28"/>
          <w:lang w:eastAsia="en-US"/>
        </w:rPr>
        <w:t></w:t>
      </w:r>
      <w:r w:rsidR="005E5783">
        <w:rPr>
          <w:rFonts w:ascii="Wingdings" w:eastAsiaTheme="minorHAnsi" w:hAnsi="Wingdings" w:cs="Wingdings"/>
          <w:sz w:val="28"/>
          <w:szCs w:val="28"/>
          <w:lang w:eastAsia="en-US"/>
        </w:rPr>
        <w:t></w:t>
      </w:r>
      <w:r w:rsidR="005E5783">
        <w:rPr>
          <w:rFonts w:eastAsiaTheme="minorHAnsi"/>
          <w:sz w:val="28"/>
          <w:szCs w:val="28"/>
          <w:lang w:eastAsia="en-US"/>
        </w:rPr>
        <w:t>по осуществлению внутреннего муниципального контроля 0,8 тыс. руб.</w:t>
      </w:r>
    </w:p>
    <w:p w:rsidR="006D0AFD" w:rsidRDefault="005E5783" w:rsidP="006D0AF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ascii="Wingdings" w:eastAsiaTheme="minorHAnsi" w:hAnsi="Wingdings" w:cs="Wingdings"/>
          <w:sz w:val="28"/>
          <w:szCs w:val="28"/>
          <w:lang w:eastAsia="en-US"/>
        </w:rPr>
        <w:t></w:t>
      </w:r>
      <w:r w:rsidR="006D0AFD">
        <w:rPr>
          <w:rFonts w:ascii="Wingdings" w:eastAsiaTheme="minorHAnsi" w:hAnsi="Wingdings" w:cs="Wingdings"/>
          <w:sz w:val="28"/>
          <w:szCs w:val="28"/>
          <w:lang w:eastAsia="en-US"/>
        </w:rPr>
        <w:t></w:t>
      </w:r>
      <w:r w:rsidR="006D0AFD">
        <w:rPr>
          <w:rFonts w:eastAsiaTheme="minorHAnsi"/>
          <w:sz w:val="28"/>
          <w:szCs w:val="28"/>
          <w:lang w:eastAsia="en-US"/>
        </w:rPr>
        <w:t>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</w:t>
      </w:r>
      <w:r w:rsidR="00AE1C21">
        <w:rPr>
          <w:rFonts w:eastAsiaTheme="minorHAnsi"/>
          <w:sz w:val="28"/>
          <w:szCs w:val="28"/>
          <w:lang w:eastAsia="en-US"/>
        </w:rPr>
        <w:t xml:space="preserve">оселения расходы составили </w:t>
      </w:r>
      <w:r>
        <w:rPr>
          <w:rFonts w:eastAsiaTheme="minorHAnsi"/>
          <w:sz w:val="28"/>
          <w:szCs w:val="28"/>
          <w:lang w:eastAsia="en-US"/>
        </w:rPr>
        <w:t>230,5</w:t>
      </w:r>
      <w:r w:rsidR="006D0AFD">
        <w:rPr>
          <w:rFonts w:eastAsiaTheme="minorHAnsi"/>
          <w:sz w:val="28"/>
          <w:szCs w:val="28"/>
          <w:lang w:eastAsia="en-US"/>
        </w:rPr>
        <w:t xml:space="preserve"> тыс. рублей, или 100,0 % к утвержденному плану;</w:t>
      </w:r>
    </w:p>
    <w:p w:rsidR="006D0AFD" w:rsidRDefault="006D0AFD" w:rsidP="006D0AF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ascii="Wingdings" w:eastAsiaTheme="minorHAnsi" w:hAnsi="Wingdings" w:cs="Wingdings"/>
          <w:sz w:val="28"/>
          <w:szCs w:val="28"/>
          <w:lang w:eastAsia="en-US"/>
        </w:rPr>
        <w:t></w:t>
      </w:r>
      <w:r>
        <w:rPr>
          <w:rFonts w:ascii="Wingdings" w:eastAsiaTheme="minorHAnsi" w:hAnsi="Wingdings" w:cs="Wingdings"/>
          <w:sz w:val="28"/>
          <w:szCs w:val="28"/>
          <w:lang w:eastAsia="en-US"/>
        </w:rPr>
        <w:t></w:t>
      </w:r>
      <w:r>
        <w:rPr>
          <w:rFonts w:eastAsiaTheme="minorHAnsi"/>
          <w:sz w:val="28"/>
          <w:szCs w:val="28"/>
          <w:lang w:eastAsia="en-US"/>
        </w:rPr>
        <w:t xml:space="preserve">мероприятия по </w:t>
      </w:r>
      <w:r w:rsidR="005E5783">
        <w:rPr>
          <w:rFonts w:eastAsiaTheme="minorHAnsi"/>
          <w:sz w:val="28"/>
          <w:szCs w:val="28"/>
          <w:lang w:eastAsia="en-US"/>
        </w:rPr>
        <w:t>обеспечению творчества и прав граждан на участие в культурной жизни, на равный доступ к культурным ценностям 3 800,0 тыс. руб.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6D0AFD" w:rsidRDefault="006D0AFD" w:rsidP="006D0AF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ascii="Wingdings" w:eastAsiaTheme="minorHAnsi" w:hAnsi="Wingdings" w:cs="Wingdings"/>
          <w:sz w:val="28"/>
          <w:szCs w:val="28"/>
          <w:lang w:eastAsia="en-US"/>
        </w:rPr>
        <w:t></w:t>
      </w:r>
      <w:r>
        <w:rPr>
          <w:rFonts w:ascii="Wingdings" w:eastAsiaTheme="minorHAnsi" w:hAnsi="Wingdings" w:cs="Wingdings"/>
          <w:sz w:val="28"/>
          <w:szCs w:val="28"/>
          <w:lang w:eastAsia="en-US"/>
        </w:rPr>
        <w:t></w:t>
      </w:r>
      <w:r>
        <w:rPr>
          <w:rFonts w:eastAsiaTheme="minorHAnsi"/>
          <w:sz w:val="28"/>
          <w:szCs w:val="28"/>
          <w:lang w:eastAsia="en-US"/>
        </w:rPr>
        <w:t>осуществление первичного воинского учета на территориях, где отсутствуют военные комиссариаты (городское поселение</w:t>
      </w:r>
      <w:r w:rsidR="005E5783">
        <w:rPr>
          <w:rFonts w:eastAsiaTheme="minorHAnsi"/>
          <w:sz w:val="28"/>
          <w:szCs w:val="28"/>
          <w:lang w:eastAsia="en-US"/>
        </w:rPr>
        <w:t>) 545,7 тыс. руб.</w:t>
      </w:r>
    </w:p>
    <w:p w:rsidR="00A40F8F" w:rsidRPr="006D0AFD" w:rsidRDefault="00A40F8F" w:rsidP="00A40F8F">
      <w:pPr>
        <w:spacing w:line="276" w:lineRule="auto"/>
        <w:ind w:firstLine="720"/>
        <w:jc w:val="both"/>
        <w:rPr>
          <w:sz w:val="28"/>
          <w:szCs w:val="28"/>
        </w:rPr>
      </w:pPr>
      <w:proofErr w:type="gramStart"/>
      <w:r w:rsidRPr="006D0AFD">
        <w:rPr>
          <w:sz w:val="28"/>
          <w:szCs w:val="28"/>
        </w:rPr>
        <w:t>Согласно формы</w:t>
      </w:r>
      <w:proofErr w:type="gramEnd"/>
      <w:r w:rsidRPr="006D0AFD">
        <w:rPr>
          <w:sz w:val="28"/>
          <w:szCs w:val="28"/>
        </w:rPr>
        <w:t xml:space="preserve"> бюджетной отчетности 0503178 «Сведения об остатках денежных средств на счетах получателя бюджетных средств»  на едином счете 120111000 имелся свободный остаток денежных ср</w:t>
      </w:r>
      <w:r w:rsidR="005E5783">
        <w:rPr>
          <w:sz w:val="28"/>
          <w:szCs w:val="28"/>
        </w:rPr>
        <w:t>едств по состоянию на 01.01.2018</w:t>
      </w:r>
      <w:r w:rsidRPr="006D0AFD">
        <w:rPr>
          <w:sz w:val="28"/>
          <w:szCs w:val="28"/>
        </w:rPr>
        <w:t xml:space="preserve"> года в сумме </w:t>
      </w:r>
      <w:r w:rsidR="005E5783">
        <w:rPr>
          <w:sz w:val="28"/>
          <w:szCs w:val="28"/>
        </w:rPr>
        <w:t>26 761,5</w:t>
      </w:r>
      <w:r w:rsidRPr="006D0AFD">
        <w:rPr>
          <w:sz w:val="28"/>
          <w:szCs w:val="28"/>
        </w:rPr>
        <w:t xml:space="preserve"> тыс. рублей. По состоянию на 01.01.201</w:t>
      </w:r>
      <w:r w:rsidR="005E5783">
        <w:rPr>
          <w:sz w:val="28"/>
          <w:szCs w:val="28"/>
        </w:rPr>
        <w:t>9</w:t>
      </w:r>
      <w:r w:rsidR="00FE7592">
        <w:rPr>
          <w:sz w:val="28"/>
          <w:szCs w:val="28"/>
        </w:rPr>
        <w:t xml:space="preserve"> года </w:t>
      </w:r>
      <w:r w:rsidR="005E5783">
        <w:rPr>
          <w:sz w:val="28"/>
          <w:szCs w:val="28"/>
        </w:rPr>
        <w:t>остаток уменьш</w:t>
      </w:r>
      <w:r w:rsidR="00FE7592">
        <w:rPr>
          <w:sz w:val="28"/>
          <w:szCs w:val="28"/>
        </w:rPr>
        <w:t xml:space="preserve">ился на </w:t>
      </w:r>
      <w:r w:rsidR="00C55EC3">
        <w:rPr>
          <w:sz w:val="28"/>
          <w:szCs w:val="28"/>
        </w:rPr>
        <w:t xml:space="preserve"> </w:t>
      </w:r>
      <w:r w:rsidR="007820BB">
        <w:rPr>
          <w:sz w:val="28"/>
          <w:szCs w:val="28"/>
        </w:rPr>
        <w:t>6910,7</w:t>
      </w:r>
      <w:r w:rsidRPr="006D0AFD">
        <w:rPr>
          <w:sz w:val="28"/>
          <w:szCs w:val="28"/>
        </w:rPr>
        <w:t xml:space="preserve"> тыс</w:t>
      </w:r>
      <w:proofErr w:type="gramStart"/>
      <w:r w:rsidRPr="006D0AFD">
        <w:rPr>
          <w:sz w:val="28"/>
          <w:szCs w:val="28"/>
        </w:rPr>
        <w:t>.р</w:t>
      </w:r>
      <w:proofErr w:type="gramEnd"/>
      <w:r w:rsidRPr="006D0AFD">
        <w:rPr>
          <w:sz w:val="28"/>
          <w:szCs w:val="28"/>
        </w:rPr>
        <w:t>уб.  и составил</w:t>
      </w:r>
      <w:r w:rsidR="00FE7592">
        <w:rPr>
          <w:sz w:val="28"/>
          <w:szCs w:val="28"/>
        </w:rPr>
        <w:t xml:space="preserve"> </w:t>
      </w:r>
      <w:r w:rsidR="005E5783">
        <w:rPr>
          <w:sz w:val="28"/>
          <w:szCs w:val="28"/>
        </w:rPr>
        <w:t>19 850,</w:t>
      </w:r>
      <w:r w:rsidR="007820BB">
        <w:rPr>
          <w:sz w:val="28"/>
          <w:szCs w:val="28"/>
        </w:rPr>
        <w:t>6</w:t>
      </w:r>
      <w:r w:rsidR="00D91F2D" w:rsidRPr="006D0AFD">
        <w:rPr>
          <w:sz w:val="28"/>
          <w:szCs w:val="28"/>
        </w:rPr>
        <w:t xml:space="preserve"> тыс. рублей или </w:t>
      </w:r>
      <w:r w:rsidR="007820BB">
        <w:rPr>
          <w:sz w:val="28"/>
          <w:szCs w:val="28"/>
        </w:rPr>
        <w:t>33</w:t>
      </w:r>
      <w:r w:rsidR="001B39DF">
        <w:rPr>
          <w:sz w:val="28"/>
          <w:szCs w:val="28"/>
        </w:rPr>
        <w:t>,3</w:t>
      </w:r>
      <w:r w:rsidRPr="006D0AFD">
        <w:rPr>
          <w:sz w:val="28"/>
          <w:szCs w:val="28"/>
        </w:rPr>
        <w:t>% собственных средств районного бюджета.</w:t>
      </w:r>
    </w:p>
    <w:p w:rsidR="00A40F8F" w:rsidRPr="00E80F6F" w:rsidRDefault="00A40F8F" w:rsidP="00A40F8F">
      <w:pPr>
        <w:spacing w:line="276" w:lineRule="auto"/>
        <w:ind w:firstLine="720"/>
        <w:jc w:val="both"/>
      </w:pPr>
    </w:p>
    <w:p w:rsidR="00A40F8F" w:rsidRPr="009C34F1" w:rsidRDefault="00A40F8F" w:rsidP="00A40F8F">
      <w:pPr>
        <w:jc w:val="center"/>
        <w:rPr>
          <w:sz w:val="28"/>
          <w:szCs w:val="28"/>
        </w:rPr>
      </w:pPr>
      <w:r w:rsidRPr="009C34F1">
        <w:rPr>
          <w:b/>
          <w:sz w:val="28"/>
          <w:szCs w:val="28"/>
        </w:rPr>
        <w:t xml:space="preserve">Информация по внешней проверки </w:t>
      </w:r>
      <w:proofErr w:type="gramStart"/>
      <w:r w:rsidRPr="009C34F1">
        <w:rPr>
          <w:b/>
          <w:sz w:val="28"/>
          <w:szCs w:val="28"/>
        </w:rPr>
        <w:t>отчетности главных распорядителей средств</w:t>
      </w:r>
      <w:r w:rsidR="004A7555">
        <w:rPr>
          <w:b/>
          <w:sz w:val="28"/>
          <w:szCs w:val="28"/>
        </w:rPr>
        <w:t xml:space="preserve"> </w:t>
      </w:r>
      <w:r w:rsidRPr="009C34F1">
        <w:rPr>
          <w:b/>
          <w:sz w:val="28"/>
          <w:szCs w:val="28"/>
        </w:rPr>
        <w:t>бюджета района</w:t>
      </w:r>
      <w:proofErr w:type="gramEnd"/>
      <w:r w:rsidRPr="009C34F1">
        <w:rPr>
          <w:sz w:val="28"/>
          <w:szCs w:val="28"/>
        </w:rPr>
        <w:t>.</w:t>
      </w:r>
    </w:p>
    <w:p w:rsidR="00A40F8F" w:rsidRPr="009C34F1" w:rsidRDefault="00A40F8F" w:rsidP="00A40F8F">
      <w:pPr>
        <w:jc w:val="both"/>
        <w:rPr>
          <w:sz w:val="28"/>
          <w:szCs w:val="28"/>
        </w:rPr>
      </w:pPr>
      <w:r w:rsidRPr="009C34F1">
        <w:rPr>
          <w:sz w:val="28"/>
          <w:szCs w:val="28"/>
        </w:rPr>
        <w:t xml:space="preserve">       Исполнение расходов бюджета муниципального образования «</w:t>
      </w:r>
      <w:proofErr w:type="spellStart"/>
      <w:r w:rsidRPr="009C34F1">
        <w:rPr>
          <w:sz w:val="28"/>
          <w:szCs w:val="28"/>
        </w:rPr>
        <w:t>Клетнянский</w:t>
      </w:r>
      <w:proofErr w:type="spellEnd"/>
      <w:r w:rsidRPr="009C34F1">
        <w:rPr>
          <w:sz w:val="28"/>
          <w:szCs w:val="28"/>
        </w:rPr>
        <w:t xml:space="preserve"> район» в </w:t>
      </w:r>
      <w:r w:rsidR="00CE2FEB">
        <w:rPr>
          <w:sz w:val="28"/>
          <w:szCs w:val="28"/>
        </w:rPr>
        <w:t>20</w:t>
      </w:r>
      <w:r w:rsidR="00336569">
        <w:rPr>
          <w:sz w:val="28"/>
          <w:szCs w:val="28"/>
        </w:rPr>
        <w:t>1</w:t>
      </w:r>
      <w:r w:rsidR="007820BB">
        <w:rPr>
          <w:sz w:val="28"/>
          <w:szCs w:val="28"/>
        </w:rPr>
        <w:t>8</w:t>
      </w:r>
      <w:r w:rsidRPr="009C34F1">
        <w:rPr>
          <w:sz w:val="28"/>
          <w:szCs w:val="28"/>
        </w:rPr>
        <w:t xml:space="preserve"> году по ведомственной структуре бюджета осуществлялось путем зачисления бюджетных средств на лицевые счета главных распорядителей средств бюджета района. Согласно статье 264.2 БК РФ к главным администраторам бюджетных средств относятся главные распорядители бюджетных средств, главные администраторы доходов бюджета, главные администраторы источников финансирования дефицита бюджета. В соответствии с приложением 8 к решению </w:t>
      </w:r>
      <w:proofErr w:type="spellStart"/>
      <w:r w:rsidRPr="009C34F1">
        <w:rPr>
          <w:sz w:val="28"/>
          <w:szCs w:val="28"/>
        </w:rPr>
        <w:t>Клетнянского</w:t>
      </w:r>
      <w:proofErr w:type="spellEnd"/>
      <w:r w:rsidRPr="009C34F1">
        <w:rPr>
          <w:sz w:val="28"/>
          <w:szCs w:val="28"/>
        </w:rPr>
        <w:t xml:space="preserve"> РСНД от </w:t>
      </w:r>
      <w:r w:rsidR="00C255A2">
        <w:rPr>
          <w:sz w:val="28"/>
          <w:szCs w:val="28"/>
        </w:rPr>
        <w:t>05</w:t>
      </w:r>
      <w:r w:rsidR="00306C30" w:rsidRPr="009C34F1">
        <w:rPr>
          <w:sz w:val="28"/>
          <w:szCs w:val="28"/>
        </w:rPr>
        <w:t>.12</w:t>
      </w:r>
      <w:r w:rsidRPr="009C34F1">
        <w:rPr>
          <w:sz w:val="28"/>
          <w:szCs w:val="28"/>
        </w:rPr>
        <w:t>.</w:t>
      </w:r>
      <w:r w:rsidR="00306C30" w:rsidRPr="009C34F1">
        <w:rPr>
          <w:sz w:val="28"/>
          <w:szCs w:val="28"/>
        </w:rPr>
        <w:t>201</w:t>
      </w:r>
      <w:r w:rsidR="00C255A2">
        <w:rPr>
          <w:sz w:val="28"/>
          <w:szCs w:val="28"/>
        </w:rPr>
        <w:t>7</w:t>
      </w:r>
      <w:r w:rsidRPr="009C34F1">
        <w:rPr>
          <w:sz w:val="28"/>
          <w:szCs w:val="28"/>
        </w:rPr>
        <w:t xml:space="preserve"> г. № </w:t>
      </w:r>
      <w:r w:rsidR="00C255A2">
        <w:rPr>
          <w:sz w:val="28"/>
          <w:szCs w:val="28"/>
        </w:rPr>
        <w:t>31-2</w:t>
      </w:r>
      <w:r w:rsidRPr="009C34F1">
        <w:rPr>
          <w:sz w:val="28"/>
          <w:szCs w:val="28"/>
        </w:rPr>
        <w:t xml:space="preserve"> О бюджете  муниципального образования «</w:t>
      </w:r>
      <w:proofErr w:type="spellStart"/>
      <w:r w:rsidRPr="009C34F1">
        <w:rPr>
          <w:sz w:val="28"/>
          <w:szCs w:val="28"/>
        </w:rPr>
        <w:t>Клетнянский</w:t>
      </w:r>
      <w:proofErr w:type="spellEnd"/>
      <w:r w:rsidRPr="009C34F1">
        <w:rPr>
          <w:sz w:val="28"/>
          <w:szCs w:val="28"/>
        </w:rPr>
        <w:t xml:space="preserve"> муниципальный район» на </w:t>
      </w:r>
      <w:r w:rsidR="00CE2FEB">
        <w:rPr>
          <w:sz w:val="28"/>
          <w:szCs w:val="28"/>
        </w:rPr>
        <w:t>201</w:t>
      </w:r>
      <w:r w:rsidR="00C255A2">
        <w:rPr>
          <w:sz w:val="28"/>
          <w:szCs w:val="28"/>
        </w:rPr>
        <w:t>8</w:t>
      </w:r>
      <w:r w:rsidRPr="009C34F1">
        <w:rPr>
          <w:sz w:val="28"/>
          <w:szCs w:val="28"/>
        </w:rPr>
        <w:t xml:space="preserve"> год</w:t>
      </w:r>
      <w:r w:rsidR="005C21FE">
        <w:rPr>
          <w:sz w:val="28"/>
          <w:szCs w:val="28"/>
        </w:rPr>
        <w:t xml:space="preserve"> и плановый период 201</w:t>
      </w:r>
      <w:r w:rsidR="00C255A2">
        <w:rPr>
          <w:sz w:val="28"/>
          <w:szCs w:val="28"/>
        </w:rPr>
        <w:t>9</w:t>
      </w:r>
      <w:r w:rsidR="005C21FE">
        <w:rPr>
          <w:sz w:val="28"/>
          <w:szCs w:val="28"/>
        </w:rPr>
        <w:t xml:space="preserve"> и 20</w:t>
      </w:r>
      <w:r w:rsidR="00C255A2">
        <w:rPr>
          <w:sz w:val="28"/>
          <w:szCs w:val="28"/>
        </w:rPr>
        <w:t>20</w:t>
      </w:r>
      <w:r w:rsidR="005C21FE">
        <w:rPr>
          <w:sz w:val="28"/>
          <w:szCs w:val="28"/>
        </w:rPr>
        <w:t>годов</w:t>
      </w:r>
      <w:r w:rsidRPr="009C34F1">
        <w:rPr>
          <w:sz w:val="28"/>
          <w:szCs w:val="28"/>
        </w:rPr>
        <w:t>»</w:t>
      </w:r>
      <w:proofErr w:type="gramStart"/>
      <w:r w:rsidRPr="009C34F1">
        <w:rPr>
          <w:sz w:val="28"/>
          <w:szCs w:val="28"/>
        </w:rPr>
        <w:t xml:space="preserve"> ,</w:t>
      </w:r>
      <w:proofErr w:type="gramEnd"/>
      <w:r w:rsidRPr="009C34F1">
        <w:rPr>
          <w:sz w:val="28"/>
          <w:szCs w:val="28"/>
        </w:rPr>
        <w:t xml:space="preserve"> исполнение расходов районного бюджета в</w:t>
      </w:r>
      <w:r w:rsidR="00890EDF" w:rsidRPr="009C34F1">
        <w:rPr>
          <w:sz w:val="28"/>
          <w:szCs w:val="28"/>
        </w:rPr>
        <w:t xml:space="preserve"> отчетном периоде осуществляли 5</w:t>
      </w:r>
      <w:r w:rsidRPr="009C34F1">
        <w:rPr>
          <w:sz w:val="28"/>
          <w:szCs w:val="28"/>
        </w:rPr>
        <w:t xml:space="preserve"> главных распорядителя средств бюджета МО «</w:t>
      </w:r>
      <w:proofErr w:type="spellStart"/>
      <w:r w:rsidRPr="009C34F1">
        <w:rPr>
          <w:sz w:val="28"/>
          <w:szCs w:val="28"/>
        </w:rPr>
        <w:t>Клетнянский</w:t>
      </w:r>
      <w:proofErr w:type="spellEnd"/>
      <w:r w:rsidRPr="009C34F1">
        <w:rPr>
          <w:sz w:val="28"/>
          <w:szCs w:val="28"/>
        </w:rPr>
        <w:t xml:space="preserve"> муниципальный район». </w:t>
      </w:r>
    </w:p>
    <w:p w:rsidR="00A40F8F" w:rsidRPr="009C34F1" w:rsidRDefault="00A40F8F" w:rsidP="00A40F8F">
      <w:pPr>
        <w:jc w:val="both"/>
        <w:rPr>
          <w:sz w:val="28"/>
          <w:szCs w:val="28"/>
        </w:rPr>
      </w:pPr>
    </w:p>
    <w:p w:rsidR="006C03E8" w:rsidRDefault="00A40F8F" w:rsidP="00A40F8F">
      <w:pPr>
        <w:jc w:val="center"/>
      </w:pPr>
      <w:r w:rsidRPr="009C34F1">
        <w:rPr>
          <w:sz w:val="28"/>
          <w:szCs w:val="28"/>
        </w:rPr>
        <w:t xml:space="preserve">Информация об исполнении расходов </w:t>
      </w:r>
      <w:r w:rsidR="0035639F">
        <w:rPr>
          <w:sz w:val="28"/>
          <w:szCs w:val="28"/>
        </w:rPr>
        <w:t>в 201</w:t>
      </w:r>
      <w:r w:rsidR="00C255A2">
        <w:rPr>
          <w:sz w:val="28"/>
          <w:szCs w:val="28"/>
        </w:rPr>
        <w:t>8</w:t>
      </w:r>
      <w:r w:rsidRPr="009C34F1">
        <w:rPr>
          <w:sz w:val="28"/>
          <w:szCs w:val="28"/>
        </w:rPr>
        <w:t xml:space="preserve"> году по ведомственной структуре представлена в таблице</w:t>
      </w:r>
      <w:r>
        <w:t xml:space="preserve">      </w:t>
      </w:r>
    </w:p>
    <w:p w:rsidR="006C03E8" w:rsidRDefault="006C03E8" w:rsidP="00A40F8F">
      <w:pPr>
        <w:jc w:val="center"/>
      </w:pPr>
    </w:p>
    <w:p w:rsidR="006C03E8" w:rsidRDefault="006C03E8" w:rsidP="00A40F8F">
      <w:pPr>
        <w:jc w:val="center"/>
      </w:pPr>
    </w:p>
    <w:p w:rsidR="006C03E8" w:rsidRDefault="006C03E8" w:rsidP="00A40F8F">
      <w:pPr>
        <w:jc w:val="center"/>
      </w:pPr>
    </w:p>
    <w:p w:rsidR="006C03E8" w:rsidRDefault="006C03E8" w:rsidP="00A40F8F">
      <w:pPr>
        <w:jc w:val="center"/>
      </w:pPr>
    </w:p>
    <w:p w:rsidR="006C03E8" w:rsidRDefault="006C03E8" w:rsidP="00A40F8F">
      <w:pPr>
        <w:jc w:val="center"/>
      </w:pPr>
    </w:p>
    <w:p w:rsidR="006C03E8" w:rsidRDefault="006C03E8" w:rsidP="00A40F8F">
      <w:pPr>
        <w:jc w:val="center"/>
      </w:pPr>
    </w:p>
    <w:p w:rsidR="00A40F8F" w:rsidRDefault="00A40F8F" w:rsidP="00A40F8F">
      <w:pPr>
        <w:jc w:val="center"/>
      </w:pPr>
      <w:r>
        <w:t xml:space="preserve">                                                                                             </w:t>
      </w:r>
      <w:r w:rsidRPr="00E80F6F">
        <w:t xml:space="preserve"> (тыс. руб.):</w:t>
      </w:r>
    </w:p>
    <w:tbl>
      <w:tblPr>
        <w:tblW w:w="10187" w:type="dxa"/>
        <w:tblInd w:w="93" w:type="dxa"/>
        <w:tblLook w:val="04A0"/>
      </w:tblPr>
      <w:tblGrid>
        <w:gridCol w:w="1771"/>
        <w:gridCol w:w="779"/>
        <w:gridCol w:w="1332"/>
        <w:gridCol w:w="1496"/>
        <w:gridCol w:w="1332"/>
        <w:gridCol w:w="1405"/>
        <w:gridCol w:w="825"/>
        <w:gridCol w:w="1247"/>
      </w:tblGrid>
      <w:tr w:rsidR="00A40F8F" w:rsidRPr="006724C1" w:rsidTr="006C03E8">
        <w:trPr>
          <w:trHeight w:val="737"/>
          <w:tblHeader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F8F" w:rsidRPr="00637288" w:rsidRDefault="00A40F8F" w:rsidP="00A40F8F">
            <w:pPr>
              <w:jc w:val="center"/>
            </w:pPr>
            <w:r w:rsidRPr="00637288">
              <w:t>Наименование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F8F" w:rsidRPr="00637288" w:rsidRDefault="00A40F8F" w:rsidP="00A40F8F">
            <w:pPr>
              <w:jc w:val="center"/>
            </w:pPr>
            <w:r w:rsidRPr="00637288">
              <w:t>ГРБС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F8F" w:rsidRPr="00637288" w:rsidRDefault="00A40F8F" w:rsidP="00A40F8F">
            <w:pPr>
              <w:jc w:val="center"/>
              <w:rPr>
                <w:color w:val="000000"/>
              </w:rPr>
            </w:pPr>
            <w:r w:rsidRPr="00637288">
              <w:rPr>
                <w:color w:val="000000"/>
              </w:rPr>
              <w:t>Исполнено в 201</w:t>
            </w:r>
            <w:r w:rsidR="006C03E8">
              <w:rPr>
                <w:color w:val="000000"/>
              </w:rPr>
              <w:t>7</w:t>
            </w:r>
            <w:r w:rsidRPr="00637288">
              <w:rPr>
                <w:color w:val="000000"/>
              </w:rPr>
              <w:t xml:space="preserve"> году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F8F" w:rsidRPr="00637288" w:rsidRDefault="006764E2" w:rsidP="006C0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Уточненный план 201</w:t>
            </w:r>
            <w:r w:rsidR="006C03E8">
              <w:rPr>
                <w:color w:val="000000"/>
              </w:rPr>
              <w:t>8</w:t>
            </w:r>
            <w:r w:rsidR="00A40F8F" w:rsidRPr="00637288">
              <w:rPr>
                <w:color w:val="000000"/>
              </w:rPr>
              <w:t>года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F8F" w:rsidRPr="00637288" w:rsidRDefault="0035639F" w:rsidP="006C0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Исполнено в 201</w:t>
            </w:r>
            <w:r w:rsidR="006C03E8">
              <w:rPr>
                <w:color w:val="000000"/>
              </w:rPr>
              <w:t>8</w:t>
            </w:r>
            <w:r w:rsidR="00A40F8F" w:rsidRPr="00637288">
              <w:rPr>
                <w:color w:val="000000"/>
              </w:rPr>
              <w:t>году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F8F" w:rsidRPr="00637288" w:rsidRDefault="00A40F8F" w:rsidP="00A40F8F">
            <w:pPr>
              <w:jc w:val="center"/>
            </w:pPr>
            <w:r w:rsidRPr="00637288">
              <w:t xml:space="preserve">Процент исполнения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F8F" w:rsidRPr="00637288" w:rsidRDefault="00A40F8F" w:rsidP="00A40F8F">
            <w:pPr>
              <w:jc w:val="center"/>
              <w:rPr>
                <w:color w:val="000000"/>
              </w:rPr>
            </w:pPr>
            <w:r w:rsidRPr="00637288">
              <w:rPr>
                <w:color w:val="000000"/>
              </w:rPr>
              <w:t>Темп роста, %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F8F" w:rsidRPr="00637288" w:rsidRDefault="00A40F8F" w:rsidP="00A40F8F">
            <w:pPr>
              <w:jc w:val="center"/>
              <w:rPr>
                <w:color w:val="000000"/>
              </w:rPr>
            </w:pPr>
            <w:r w:rsidRPr="00637288">
              <w:rPr>
                <w:color w:val="000000"/>
              </w:rPr>
              <w:t>Удельный вес в общем объеме</w:t>
            </w:r>
          </w:p>
        </w:tc>
      </w:tr>
      <w:tr w:rsidR="006C03E8" w:rsidRPr="006724C1" w:rsidTr="006C03E8">
        <w:trPr>
          <w:trHeight w:val="810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3E8" w:rsidRPr="00F47DBE" w:rsidRDefault="006C03E8" w:rsidP="00A40F8F">
            <w:r w:rsidRPr="00F47DBE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F47DBE">
              <w:rPr>
                <w:sz w:val="22"/>
                <w:szCs w:val="22"/>
              </w:rPr>
              <w:t>Клетнянского</w:t>
            </w:r>
            <w:proofErr w:type="spellEnd"/>
            <w:r w:rsidRPr="00F47DBE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3E8" w:rsidRPr="00637288" w:rsidRDefault="006C03E8" w:rsidP="00A40F8F">
            <w:pPr>
              <w:jc w:val="center"/>
            </w:pPr>
            <w:r w:rsidRPr="00637288">
              <w:t>851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3E8" w:rsidRPr="00637288" w:rsidRDefault="006C03E8" w:rsidP="009432E3">
            <w:pPr>
              <w:jc w:val="center"/>
            </w:pPr>
            <w:r>
              <w:t>71 189,7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3E8" w:rsidRPr="00637288" w:rsidRDefault="006C03E8" w:rsidP="00A40F8F">
            <w:pPr>
              <w:jc w:val="center"/>
            </w:pPr>
            <w:r>
              <w:t>92 810,9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3E8" w:rsidRPr="00637288" w:rsidRDefault="006C03E8" w:rsidP="00A40F8F">
            <w:pPr>
              <w:jc w:val="center"/>
            </w:pPr>
            <w:r>
              <w:t>92358,2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3E8" w:rsidRPr="00637288" w:rsidRDefault="006C03E8" w:rsidP="00A40F8F">
            <w:pPr>
              <w:jc w:val="center"/>
            </w:pPr>
            <w:r>
              <w:t>99,5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3E8" w:rsidRPr="00637288" w:rsidRDefault="006C03E8" w:rsidP="00A40F8F">
            <w:pPr>
              <w:jc w:val="center"/>
            </w:pPr>
            <w:r>
              <w:t>129,7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3E8" w:rsidRPr="00637288" w:rsidRDefault="006C03E8" w:rsidP="00A40F8F">
            <w:pPr>
              <w:jc w:val="center"/>
            </w:pPr>
            <w:r>
              <w:t>33,0</w:t>
            </w:r>
          </w:p>
        </w:tc>
      </w:tr>
      <w:tr w:rsidR="006C03E8" w:rsidRPr="006724C1" w:rsidTr="006C03E8">
        <w:trPr>
          <w:trHeight w:val="1755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3E8" w:rsidRPr="00F47DBE" w:rsidRDefault="006C03E8" w:rsidP="00A40F8F">
            <w:r w:rsidRPr="00F47DBE">
              <w:rPr>
                <w:sz w:val="22"/>
                <w:szCs w:val="22"/>
              </w:rPr>
              <w:t xml:space="preserve">Управление  образования </w:t>
            </w:r>
            <w:proofErr w:type="spellStart"/>
            <w:r w:rsidRPr="00F47DBE">
              <w:rPr>
                <w:sz w:val="22"/>
                <w:szCs w:val="22"/>
              </w:rPr>
              <w:t>Клетнянского</w:t>
            </w:r>
            <w:proofErr w:type="spellEnd"/>
            <w:r w:rsidRPr="00F47DBE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3E8" w:rsidRPr="00637288" w:rsidRDefault="006C03E8" w:rsidP="00A40F8F">
            <w:pPr>
              <w:jc w:val="center"/>
            </w:pPr>
            <w:r w:rsidRPr="00637288">
              <w:t>852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3E8" w:rsidRPr="00637288" w:rsidRDefault="006C03E8" w:rsidP="009432E3">
            <w:pPr>
              <w:jc w:val="center"/>
            </w:pPr>
            <w:r>
              <w:t>150 332,7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3E8" w:rsidRPr="00637288" w:rsidRDefault="006C03E8" w:rsidP="00A40F8F">
            <w:pPr>
              <w:jc w:val="center"/>
            </w:pPr>
            <w:r>
              <w:t>181 311,1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3E8" w:rsidRPr="00637288" w:rsidRDefault="006C03E8" w:rsidP="00A40F8F">
            <w:pPr>
              <w:jc w:val="center"/>
            </w:pPr>
            <w:r>
              <w:t>179 098,2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3E8" w:rsidRPr="00637288" w:rsidRDefault="006C03E8" w:rsidP="00A40F8F">
            <w:pPr>
              <w:jc w:val="center"/>
            </w:pPr>
            <w:r>
              <w:t>98,8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3E8" w:rsidRPr="00637288" w:rsidRDefault="006C03E8" w:rsidP="00A40F8F">
            <w:pPr>
              <w:jc w:val="center"/>
            </w:pPr>
            <w:r>
              <w:t>119,1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3E8" w:rsidRPr="00637288" w:rsidRDefault="006C03E8" w:rsidP="00A40F8F">
            <w:pPr>
              <w:jc w:val="center"/>
            </w:pPr>
            <w:r>
              <w:t>63,9</w:t>
            </w:r>
          </w:p>
        </w:tc>
      </w:tr>
      <w:tr w:rsidR="006C03E8" w:rsidRPr="006724C1" w:rsidTr="006C03E8">
        <w:trPr>
          <w:trHeight w:val="1215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3E8" w:rsidRPr="00F47DBE" w:rsidRDefault="006C03E8" w:rsidP="00A40F8F">
            <w:r w:rsidRPr="00F47DBE">
              <w:rPr>
                <w:sz w:val="22"/>
                <w:szCs w:val="22"/>
              </w:rPr>
              <w:t xml:space="preserve">Финансовое управление администрации </w:t>
            </w:r>
            <w:proofErr w:type="spellStart"/>
            <w:r w:rsidRPr="00F47DBE">
              <w:rPr>
                <w:sz w:val="22"/>
                <w:szCs w:val="22"/>
              </w:rPr>
              <w:t>Клетнянского</w:t>
            </w:r>
            <w:proofErr w:type="spellEnd"/>
            <w:r w:rsidRPr="00F47DBE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3E8" w:rsidRPr="00637288" w:rsidRDefault="006C03E8" w:rsidP="00A40F8F">
            <w:pPr>
              <w:jc w:val="center"/>
            </w:pPr>
            <w:r w:rsidRPr="00637288">
              <w:t>853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3E8" w:rsidRPr="00637288" w:rsidRDefault="006C03E8" w:rsidP="009432E3">
            <w:pPr>
              <w:jc w:val="center"/>
            </w:pPr>
            <w:r>
              <w:t>15 581,3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3E8" w:rsidRPr="00637288" w:rsidRDefault="006C03E8" w:rsidP="00A40F8F">
            <w:pPr>
              <w:jc w:val="center"/>
            </w:pPr>
            <w:r>
              <w:t>8 084,7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3E8" w:rsidRPr="00637288" w:rsidRDefault="006C03E8" w:rsidP="00A40F8F">
            <w:pPr>
              <w:jc w:val="center"/>
            </w:pPr>
            <w:r>
              <w:t>7 974,2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3E8" w:rsidRPr="00637288" w:rsidRDefault="006C03E8" w:rsidP="00A40F8F">
            <w:pPr>
              <w:jc w:val="center"/>
            </w:pPr>
            <w:r>
              <w:t>98,6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3E8" w:rsidRPr="00637288" w:rsidRDefault="006C03E8" w:rsidP="00A40F8F">
            <w:pPr>
              <w:jc w:val="center"/>
            </w:pPr>
            <w:r>
              <w:t>51,2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3E8" w:rsidRPr="00637288" w:rsidRDefault="006C03E8" w:rsidP="00A40F8F">
            <w:pPr>
              <w:jc w:val="center"/>
            </w:pPr>
            <w:r>
              <w:t>2,8</w:t>
            </w:r>
          </w:p>
        </w:tc>
      </w:tr>
      <w:tr w:rsidR="006C03E8" w:rsidRPr="006724C1" w:rsidTr="006C03E8">
        <w:trPr>
          <w:trHeight w:val="975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3E8" w:rsidRPr="00F47DBE" w:rsidRDefault="006C03E8" w:rsidP="00A40F8F">
            <w:proofErr w:type="spellStart"/>
            <w:r w:rsidRPr="00F47DBE">
              <w:rPr>
                <w:sz w:val="22"/>
                <w:szCs w:val="22"/>
              </w:rPr>
              <w:t>Клетнянский</w:t>
            </w:r>
            <w:proofErr w:type="spellEnd"/>
            <w:r w:rsidRPr="00F47DBE">
              <w:rPr>
                <w:sz w:val="22"/>
                <w:szCs w:val="22"/>
              </w:rPr>
              <w:t xml:space="preserve"> районный Совет народных депутатов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3E8" w:rsidRPr="00637288" w:rsidRDefault="006C03E8" w:rsidP="00A40F8F">
            <w:pPr>
              <w:jc w:val="center"/>
            </w:pPr>
            <w:r w:rsidRPr="00637288">
              <w:t>854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3E8" w:rsidRPr="00637288" w:rsidRDefault="006C03E8" w:rsidP="009432E3">
            <w:pPr>
              <w:jc w:val="center"/>
            </w:pPr>
            <w:r>
              <w:t>291,1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3E8" w:rsidRPr="00637288" w:rsidRDefault="006C03E8" w:rsidP="001321FF">
            <w:pPr>
              <w:jc w:val="center"/>
            </w:pPr>
            <w:r>
              <w:t>300,6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3E8" w:rsidRPr="00637288" w:rsidRDefault="006C03E8" w:rsidP="00A40F8F">
            <w:pPr>
              <w:jc w:val="center"/>
            </w:pPr>
            <w:r>
              <w:t>298,7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3E8" w:rsidRPr="00637288" w:rsidRDefault="006C03E8" w:rsidP="00A40F8F">
            <w:pPr>
              <w:jc w:val="center"/>
            </w:pPr>
            <w:r>
              <w:t>99,4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3E8" w:rsidRPr="00637288" w:rsidRDefault="006C03E8" w:rsidP="00A40F8F">
            <w:pPr>
              <w:jc w:val="center"/>
            </w:pPr>
            <w:r>
              <w:t>102,6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3E8" w:rsidRPr="00637288" w:rsidRDefault="006C03E8" w:rsidP="00A40F8F">
            <w:pPr>
              <w:jc w:val="center"/>
            </w:pPr>
            <w:r>
              <w:t>0,1</w:t>
            </w:r>
          </w:p>
        </w:tc>
      </w:tr>
      <w:tr w:rsidR="006C03E8" w:rsidRPr="006724C1" w:rsidTr="006C03E8">
        <w:trPr>
          <w:trHeight w:val="975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3E8" w:rsidRPr="00F47DBE" w:rsidRDefault="006C03E8" w:rsidP="00A40F8F">
            <w:r w:rsidRPr="00F47DBE">
              <w:rPr>
                <w:sz w:val="22"/>
                <w:szCs w:val="22"/>
              </w:rPr>
              <w:t>Контрольн</w:t>
            </w:r>
            <w:proofErr w:type="gramStart"/>
            <w:r w:rsidRPr="00F47DBE">
              <w:rPr>
                <w:sz w:val="22"/>
                <w:szCs w:val="22"/>
              </w:rPr>
              <w:t>о-</w:t>
            </w:r>
            <w:proofErr w:type="gramEnd"/>
            <w:r w:rsidRPr="00F47DBE">
              <w:rPr>
                <w:sz w:val="22"/>
                <w:szCs w:val="22"/>
              </w:rPr>
              <w:t xml:space="preserve"> счетная палата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3E8" w:rsidRPr="00637288" w:rsidRDefault="006C03E8" w:rsidP="00A40F8F">
            <w:pPr>
              <w:jc w:val="center"/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3E8" w:rsidRPr="00637288" w:rsidRDefault="006C03E8" w:rsidP="009432E3">
            <w:pPr>
              <w:jc w:val="center"/>
            </w:pPr>
            <w:r>
              <w:t>501,8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3E8" w:rsidRPr="00637288" w:rsidRDefault="006C03E8" w:rsidP="001321FF">
            <w:pPr>
              <w:jc w:val="center"/>
            </w:pPr>
            <w:r>
              <w:t>520,2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3E8" w:rsidRPr="00637288" w:rsidRDefault="006C03E8" w:rsidP="00A40F8F">
            <w:pPr>
              <w:jc w:val="center"/>
            </w:pPr>
            <w:r>
              <w:t>519,6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3E8" w:rsidRPr="00637288" w:rsidRDefault="006C03E8" w:rsidP="00A40F8F">
            <w:pPr>
              <w:jc w:val="center"/>
            </w:pPr>
            <w:r>
              <w:t>99,9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3E8" w:rsidRPr="00637288" w:rsidRDefault="006C03E8" w:rsidP="00A40F8F">
            <w:pPr>
              <w:jc w:val="center"/>
            </w:pPr>
            <w:r>
              <w:t>103,5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3E8" w:rsidRPr="00637288" w:rsidRDefault="006C03E8" w:rsidP="00A40F8F">
            <w:pPr>
              <w:jc w:val="center"/>
            </w:pPr>
            <w:r>
              <w:t>0,2</w:t>
            </w:r>
          </w:p>
        </w:tc>
      </w:tr>
      <w:tr w:rsidR="006C03E8" w:rsidRPr="006724C1" w:rsidTr="006C03E8">
        <w:trPr>
          <w:trHeight w:val="360"/>
        </w:trPr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3E8" w:rsidRPr="00F47DBE" w:rsidRDefault="006C03E8" w:rsidP="00A40F8F">
            <w:pPr>
              <w:rPr>
                <w:b/>
              </w:rPr>
            </w:pPr>
            <w:r w:rsidRPr="00F47DBE">
              <w:rPr>
                <w:b/>
                <w:sz w:val="22"/>
                <w:szCs w:val="22"/>
              </w:rPr>
              <w:t xml:space="preserve"> Всего расходов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3E8" w:rsidRPr="00637288" w:rsidRDefault="006C03E8" w:rsidP="00A40F8F">
            <w:pPr>
              <w:jc w:val="center"/>
              <w:rPr>
                <w:b/>
              </w:rPr>
            </w:pPr>
            <w:r w:rsidRPr="00637288">
              <w:rPr>
                <w:b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3E8" w:rsidRPr="00637288" w:rsidRDefault="006C03E8" w:rsidP="009432E3">
            <w:pPr>
              <w:jc w:val="center"/>
              <w:rPr>
                <w:b/>
              </w:rPr>
            </w:pPr>
            <w:r>
              <w:rPr>
                <w:b/>
              </w:rPr>
              <w:t>237 896,6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3E8" w:rsidRPr="00C66AB1" w:rsidRDefault="006C03E8" w:rsidP="001321FF">
            <w:pPr>
              <w:jc w:val="center"/>
              <w:rPr>
                <w:b/>
              </w:rPr>
            </w:pPr>
            <w:r>
              <w:rPr>
                <w:b/>
              </w:rPr>
              <w:t>283 027,5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3E8" w:rsidRPr="00637288" w:rsidRDefault="006C03E8" w:rsidP="00A40F8F">
            <w:pPr>
              <w:jc w:val="center"/>
              <w:rPr>
                <w:b/>
              </w:rPr>
            </w:pPr>
            <w:r>
              <w:rPr>
                <w:b/>
              </w:rPr>
              <w:t>280 248,9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3E8" w:rsidRPr="00637288" w:rsidRDefault="006C03E8" w:rsidP="00A40F8F">
            <w:pPr>
              <w:jc w:val="center"/>
              <w:rPr>
                <w:b/>
              </w:rPr>
            </w:pPr>
            <w:r>
              <w:rPr>
                <w:b/>
              </w:rPr>
              <w:t>99,0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3E8" w:rsidRPr="00637288" w:rsidRDefault="006C03E8" w:rsidP="00A40F8F">
            <w:pPr>
              <w:jc w:val="center"/>
              <w:rPr>
                <w:b/>
              </w:rPr>
            </w:pPr>
            <w:r>
              <w:rPr>
                <w:b/>
              </w:rPr>
              <w:t>117,8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3E8" w:rsidRPr="00637288" w:rsidRDefault="006C03E8" w:rsidP="00A40F8F">
            <w:pPr>
              <w:jc w:val="center"/>
              <w:rPr>
                <w:b/>
              </w:rPr>
            </w:pPr>
            <w:r w:rsidRPr="00637288">
              <w:rPr>
                <w:b/>
              </w:rPr>
              <w:t>100,0</w:t>
            </w:r>
          </w:p>
        </w:tc>
      </w:tr>
    </w:tbl>
    <w:p w:rsidR="00A40F8F" w:rsidRPr="006764E2" w:rsidRDefault="00C255A2" w:rsidP="00A40F8F">
      <w:pPr>
        <w:rPr>
          <w:sz w:val="28"/>
          <w:szCs w:val="28"/>
        </w:rPr>
      </w:pPr>
      <w:r>
        <w:rPr>
          <w:sz w:val="28"/>
          <w:szCs w:val="28"/>
        </w:rPr>
        <w:t xml:space="preserve">           За 2018</w:t>
      </w:r>
      <w:r w:rsidR="001321FF" w:rsidRPr="006764E2">
        <w:rPr>
          <w:sz w:val="28"/>
          <w:szCs w:val="28"/>
        </w:rPr>
        <w:t xml:space="preserve"> год расходы главных распорядителей</w:t>
      </w:r>
      <w:r w:rsidR="003C2EED">
        <w:rPr>
          <w:sz w:val="28"/>
          <w:szCs w:val="28"/>
        </w:rPr>
        <w:t xml:space="preserve"> у</w:t>
      </w:r>
      <w:r w:rsidR="006C03E8">
        <w:rPr>
          <w:sz w:val="28"/>
          <w:szCs w:val="28"/>
        </w:rPr>
        <w:t>велич</w:t>
      </w:r>
      <w:r w:rsidR="006764E2" w:rsidRPr="006764E2">
        <w:rPr>
          <w:sz w:val="28"/>
          <w:szCs w:val="28"/>
        </w:rPr>
        <w:t>ил</w:t>
      </w:r>
      <w:r w:rsidR="001321FF" w:rsidRPr="006764E2">
        <w:rPr>
          <w:sz w:val="28"/>
          <w:szCs w:val="28"/>
        </w:rPr>
        <w:t>ись на</w:t>
      </w:r>
      <w:r w:rsidR="006764E2" w:rsidRPr="006764E2">
        <w:rPr>
          <w:sz w:val="28"/>
          <w:szCs w:val="28"/>
        </w:rPr>
        <w:t xml:space="preserve"> </w:t>
      </w:r>
      <w:r w:rsidR="006C03E8">
        <w:rPr>
          <w:sz w:val="28"/>
          <w:szCs w:val="28"/>
        </w:rPr>
        <w:t>42 352,3</w:t>
      </w:r>
      <w:r w:rsidR="001321FF" w:rsidRPr="006764E2">
        <w:rPr>
          <w:sz w:val="28"/>
          <w:szCs w:val="28"/>
        </w:rPr>
        <w:t xml:space="preserve"> тыс. руб. от уровня расходов за аналогичный период прошлого года. Наибольший объем расходов</w:t>
      </w:r>
      <w:r w:rsidR="006C03E8">
        <w:rPr>
          <w:sz w:val="28"/>
          <w:szCs w:val="28"/>
        </w:rPr>
        <w:t xml:space="preserve"> 63,9</w:t>
      </w:r>
      <w:r w:rsidR="001321FF" w:rsidRPr="006764E2">
        <w:rPr>
          <w:sz w:val="28"/>
          <w:szCs w:val="28"/>
        </w:rPr>
        <w:t xml:space="preserve"> % о</w:t>
      </w:r>
      <w:r w:rsidR="006764E2" w:rsidRPr="006764E2">
        <w:rPr>
          <w:sz w:val="28"/>
          <w:szCs w:val="28"/>
        </w:rPr>
        <w:t xml:space="preserve">существлен </w:t>
      </w:r>
      <w:r w:rsidR="003C2EED">
        <w:rPr>
          <w:sz w:val="28"/>
          <w:szCs w:val="28"/>
        </w:rPr>
        <w:t xml:space="preserve">по ГРБС «Управление образования </w:t>
      </w:r>
      <w:proofErr w:type="spellStart"/>
      <w:r w:rsidR="003C2EED">
        <w:rPr>
          <w:sz w:val="28"/>
          <w:szCs w:val="28"/>
        </w:rPr>
        <w:t>Клетнянского</w:t>
      </w:r>
      <w:proofErr w:type="spellEnd"/>
      <w:r w:rsidR="003C2EED">
        <w:rPr>
          <w:sz w:val="28"/>
          <w:szCs w:val="28"/>
        </w:rPr>
        <w:t xml:space="preserve"> района»</w:t>
      </w:r>
    </w:p>
    <w:p w:rsidR="001C7F46" w:rsidRDefault="00A40F8F" w:rsidP="001C7F46">
      <w:pPr>
        <w:jc w:val="both"/>
        <w:rPr>
          <w:sz w:val="28"/>
          <w:szCs w:val="28"/>
        </w:rPr>
      </w:pPr>
      <w:r w:rsidRPr="006764E2">
        <w:rPr>
          <w:sz w:val="28"/>
          <w:szCs w:val="28"/>
        </w:rPr>
        <w:t xml:space="preserve">            Информация, представленная в настоящем заключении об исполнении бюджета муниципального образования «</w:t>
      </w:r>
      <w:proofErr w:type="spellStart"/>
      <w:r w:rsidRPr="006764E2">
        <w:rPr>
          <w:sz w:val="28"/>
          <w:szCs w:val="28"/>
        </w:rPr>
        <w:t>Клетнянский</w:t>
      </w:r>
      <w:proofErr w:type="spellEnd"/>
      <w:r w:rsidRPr="006764E2">
        <w:rPr>
          <w:sz w:val="28"/>
          <w:szCs w:val="28"/>
        </w:rPr>
        <w:t xml:space="preserve"> район» за </w:t>
      </w:r>
      <w:r w:rsidR="00CE556B">
        <w:rPr>
          <w:sz w:val="28"/>
          <w:szCs w:val="28"/>
        </w:rPr>
        <w:t>201</w:t>
      </w:r>
      <w:r w:rsidR="006C03E8">
        <w:rPr>
          <w:sz w:val="28"/>
          <w:szCs w:val="28"/>
        </w:rPr>
        <w:t>8</w:t>
      </w:r>
      <w:r w:rsidRPr="006764E2">
        <w:rPr>
          <w:sz w:val="28"/>
          <w:szCs w:val="28"/>
        </w:rPr>
        <w:t xml:space="preserve"> год в разрезе ведомственной структуры расходов бюджета района, изложена на основании внешней </w:t>
      </w:r>
      <w:proofErr w:type="gramStart"/>
      <w:r w:rsidRPr="006764E2">
        <w:rPr>
          <w:sz w:val="28"/>
          <w:szCs w:val="28"/>
        </w:rPr>
        <w:t>проверки отчетности главных распорядителей средств бюджета</w:t>
      </w:r>
      <w:proofErr w:type="gramEnd"/>
      <w:r w:rsidRPr="006764E2">
        <w:rPr>
          <w:sz w:val="28"/>
          <w:szCs w:val="28"/>
        </w:rPr>
        <w:t xml:space="preserve"> </w:t>
      </w:r>
      <w:proofErr w:type="spellStart"/>
      <w:r w:rsidRPr="006764E2">
        <w:rPr>
          <w:sz w:val="28"/>
          <w:szCs w:val="28"/>
        </w:rPr>
        <w:t>Клетнянского</w:t>
      </w:r>
      <w:proofErr w:type="spellEnd"/>
      <w:r w:rsidRPr="006764E2">
        <w:rPr>
          <w:sz w:val="28"/>
          <w:szCs w:val="28"/>
        </w:rPr>
        <w:t xml:space="preserve"> района.</w:t>
      </w:r>
      <w:r w:rsidR="001C7F46">
        <w:rPr>
          <w:sz w:val="28"/>
          <w:szCs w:val="28"/>
        </w:rPr>
        <w:t xml:space="preserve">   </w:t>
      </w:r>
    </w:p>
    <w:p w:rsidR="001C7F46" w:rsidRDefault="001C7F46" w:rsidP="001C7F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Отчетность главными распорядителями и получателями средств бюджета представлена в соответствии с п.4 Инструкции 191н, а именно  сброшюрована и пронумерована, имеется сопроводительное письмо и оглавление.</w:t>
      </w:r>
    </w:p>
    <w:p w:rsidR="00A40F8F" w:rsidRPr="006764E2" w:rsidRDefault="00A40F8F" w:rsidP="00A40F8F">
      <w:pPr>
        <w:jc w:val="both"/>
        <w:rPr>
          <w:sz w:val="28"/>
          <w:szCs w:val="28"/>
        </w:rPr>
      </w:pPr>
    </w:p>
    <w:p w:rsidR="00A40F8F" w:rsidRPr="006764E2" w:rsidRDefault="00A40F8F" w:rsidP="00A40F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764E2">
        <w:rPr>
          <w:sz w:val="28"/>
          <w:szCs w:val="28"/>
        </w:rPr>
        <w:t>Приказом министерства финансов</w:t>
      </w:r>
      <w:r w:rsidR="005C21FE">
        <w:rPr>
          <w:sz w:val="28"/>
          <w:szCs w:val="28"/>
        </w:rPr>
        <w:t xml:space="preserve"> РФ от 28.12.2010 № 191н (</w:t>
      </w:r>
      <w:r w:rsidR="00722A9C">
        <w:rPr>
          <w:sz w:val="28"/>
          <w:szCs w:val="28"/>
        </w:rPr>
        <w:t xml:space="preserve">в </w:t>
      </w:r>
      <w:r w:rsidR="005C21FE">
        <w:rPr>
          <w:sz w:val="28"/>
          <w:szCs w:val="28"/>
        </w:rPr>
        <w:t>ред.</w:t>
      </w:r>
      <w:r w:rsidR="00722A9C">
        <w:rPr>
          <w:sz w:val="28"/>
          <w:szCs w:val="28"/>
        </w:rPr>
        <w:t xml:space="preserve"> 28.02.19г.</w:t>
      </w:r>
      <w:r w:rsidRPr="006764E2">
        <w:rPr>
          <w:sz w:val="28"/>
          <w:szCs w:val="28"/>
        </w:rPr>
        <w:t xml:space="preserve">)  утверждена инструкция  о порядке составления и представления годовой, квартальной и месячной отчетности об исполнении бюджетов бюджетной системы Российской Федерации (далее – Инструкция). Пунктом 11 Инструкции </w:t>
      </w:r>
      <w:r w:rsidRPr="006764E2">
        <w:rPr>
          <w:sz w:val="28"/>
          <w:szCs w:val="28"/>
        </w:rPr>
        <w:lastRenderedPageBreak/>
        <w:t>определены формы отчетов, включаемых в состав бюджетной отчетности. Для главного распорядителя бюджетных средств</w:t>
      </w:r>
      <w:r w:rsidRPr="006764E2">
        <w:rPr>
          <w:b/>
          <w:sz w:val="28"/>
          <w:szCs w:val="28"/>
        </w:rPr>
        <w:t xml:space="preserve"> </w:t>
      </w:r>
      <w:r w:rsidRPr="006764E2">
        <w:rPr>
          <w:sz w:val="28"/>
          <w:szCs w:val="28"/>
        </w:rPr>
        <w:t>такими формами отчетов являются:</w:t>
      </w:r>
    </w:p>
    <w:p w:rsidR="00A40F8F" w:rsidRPr="006764E2" w:rsidRDefault="00A40F8F" w:rsidP="00A40F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764E2">
        <w:rPr>
          <w:sz w:val="28"/>
          <w:szCs w:val="28"/>
        </w:rP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0503130);</w:t>
      </w:r>
    </w:p>
    <w:p w:rsidR="00A40F8F" w:rsidRPr="006764E2" w:rsidRDefault="00A40F8F" w:rsidP="00A40F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764E2">
        <w:rPr>
          <w:sz w:val="28"/>
          <w:szCs w:val="28"/>
        </w:rPr>
        <w:t>Справка по консолидируемым расчетам (ф. 0503125);</w:t>
      </w:r>
    </w:p>
    <w:p w:rsidR="00A40F8F" w:rsidRPr="006764E2" w:rsidRDefault="00A40F8F" w:rsidP="00A40F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764E2">
        <w:rPr>
          <w:sz w:val="28"/>
          <w:szCs w:val="28"/>
        </w:rPr>
        <w:t>Справка по заключению счетов бюджетного учета отчетного финансового года (ф. 0503110);</w:t>
      </w:r>
    </w:p>
    <w:p w:rsidR="00A40F8F" w:rsidRPr="006764E2" w:rsidRDefault="00A40F8F" w:rsidP="00A40F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764E2">
        <w:rPr>
          <w:sz w:val="28"/>
          <w:szCs w:val="28"/>
        </w:rP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0503127);</w:t>
      </w:r>
    </w:p>
    <w:p w:rsidR="00A40F8F" w:rsidRPr="006764E2" w:rsidRDefault="00A40F8F" w:rsidP="00A40F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764E2">
        <w:rPr>
          <w:sz w:val="28"/>
          <w:szCs w:val="28"/>
        </w:rPr>
        <w:t>Отчет о  бюджетных обязательствах (ф. 0503128);</w:t>
      </w:r>
    </w:p>
    <w:p w:rsidR="00A40F8F" w:rsidRDefault="00A40F8F" w:rsidP="00A40F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764E2">
        <w:rPr>
          <w:sz w:val="28"/>
          <w:szCs w:val="28"/>
        </w:rPr>
        <w:t>Отчет о финансовых результатах деятельности (ф. 0503121);</w:t>
      </w:r>
    </w:p>
    <w:p w:rsidR="00CF261C" w:rsidRPr="00CF261C" w:rsidRDefault="00CF261C" w:rsidP="00CF261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Отчет о движении денежных средств </w:t>
      </w:r>
      <w:hyperlink r:id="rId8" w:history="1">
        <w:r w:rsidRPr="00CF261C">
          <w:rPr>
            <w:rFonts w:eastAsiaTheme="minorHAnsi"/>
            <w:sz w:val="28"/>
            <w:szCs w:val="28"/>
            <w:lang w:eastAsia="en-US"/>
          </w:rPr>
          <w:t>(ф. 0503123)</w:t>
        </w:r>
      </w:hyperlink>
    </w:p>
    <w:p w:rsidR="00A40F8F" w:rsidRPr="006764E2" w:rsidRDefault="00A40F8F" w:rsidP="00A40F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764E2">
        <w:rPr>
          <w:sz w:val="28"/>
          <w:szCs w:val="28"/>
        </w:rPr>
        <w:t>Пояснительная записка (ф. 0503160).</w:t>
      </w:r>
    </w:p>
    <w:p w:rsidR="006770ED" w:rsidRDefault="006770ED" w:rsidP="00A40F8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Пояснительной записке к форме № 0503161 «Сведения о количестве подведомственных участников бюджетного процесса, учреждений и государственных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муниципальных) унитарных предприятий » </w:t>
      </w:r>
      <w:r w:rsidR="006C1632">
        <w:rPr>
          <w:rFonts w:ascii="Times New Roman" w:hAnsi="Times New Roman" w:cs="Times New Roman"/>
          <w:sz w:val="28"/>
          <w:szCs w:val="28"/>
        </w:rPr>
        <w:t>п</w:t>
      </w:r>
      <w:r w:rsidR="00DB0837" w:rsidRPr="006764E2">
        <w:rPr>
          <w:rFonts w:ascii="Times New Roman" w:hAnsi="Times New Roman" w:cs="Times New Roman"/>
          <w:sz w:val="28"/>
          <w:szCs w:val="28"/>
        </w:rPr>
        <w:t>о состоянию на 01.01.201</w:t>
      </w:r>
      <w:r w:rsidR="009432E3">
        <w:rPr>
          <w:rFonts w:ascii="Times New Roman" w:hAnsi="Times New Roman" w:cs="Times New Roman"/>
          <w:sz w:val="28"/>
          <w:szCs w:val="28"/>
        </w:rPr>
        <w:t>9</w:t>
      </w:r>
      <w:r w:rsidR="00A40F8F" w:rsidRPr="006764E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E1961">
        <w:rPr>
          <w:rFonts w:ascii="Times New Roman" w:hAnsi="Times New Roman" w:cs="Times New Roman"/>
          <w:sz w:val="28"/>
          <w:szCs w:val="28"/>
        </w:rPr>
        <w:t>участниками бюджетного процесса</w:t>
      </w:r>
      <w:r w:rsidR="00DB0837" w:rsidRPr="006764E2">
        <w:rPr>
          <w:rFonts w:ascii="Times New Roman" w:hAnsi="Times New Roman" w:cs="Times New Roman"/>
          <w:sz w:val="28"/>
          <w:szCs w:val="28"/>
        </w:rPr>
        <w:t xml:space="preserve">  являются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770ED" w:rsidRDefault="006770ED" w:rsidP="00A40F8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 муниципальное казенное учреждение</w:t>
      </w:r>
    </w:p>
    <w:p w:rsidR="006770ED" w:rsidRDefault="00DB0837" w:rsidP="00A40F8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764E2">
        <w:rPr>
          <w:rFonts w:ascii="Times New Roman" w:hAnsi="Times New Roman" w:cs="Times New Roman"/>
          <w:sz w:val="28"/>
          <w:szCs w:val="28"/>
        </w:rPr>
        <w:t xml:space="preserve"> 1</w:t>
      </w:r>
      <w:r w:rsidR="005C21FE">
        <w:rPr>
          <w:rFonts w:ascii="Times New Roman" w:hAnsi="Times New Roman" w:cs="Times New Roman"/>
          <w:sz w:val="28"/>
          <w:szCs w:val="28"/>
        </w:rPr>
        <w:t>5</w:t>
      </w:r>
      <w:r w:rsidR="00A40F8F" w:rsidRPr="006764E2">
        <w:rPr>
          <w:rFonts w:ascii="Times New Roman" w:hAnsi="Times New Roman" w:cs="Times New Roman"/>
          <w:sz w:val="28"/>
          <w:szCs w:val="28"/>
        </w:rPr>
        <w:t xml:space="preserve"> муниципальных бюджетных учреждени</w:t>
      </w:r>
      <w:r w:rsidR="006770ED">
        <w:rPr>
          <w:rFonts w:ascii="Times New Roman" w:hAnsi="Times New Roman" w:cs="Times New Roman"/>
          <w:sz w:val="28"/>
          <w:szCs w:val="28"/>
        </w:rPr>
        <w:t>й,</w:t>
      </w:r>
    </w:p>
    <w:p w:rsidR="006770ED" w:rsidRDefault="006770ED" w:rsidP="00A40F8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 –участников бюджетного процесса, из них:</w:t>
      </w:r>
    </w:p>
    <w:p w:rsidR="006770ED" w:rsidRDefault="006770ED" w:rsidP="00A40F8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 главных распорядителя бюджетных средств</w:t>
      </w:r>
    </w:p>
    <w:p w:rsidR="006770ED" w:rsidRDefault="006770ED" w:rsidP="00A40F8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 получателя бюджетных средств</w:t>
      </w:r>
      <w:r w:rsidR="006C1632">
        <w:rPr>
          <w:rFonts w:ascii="Times New Roman" w:hAnsi="Times New Roman" w:cs="Times New Roman"/>
          <w:sz w:val="28"/>
          <w:szCs w:val="28"/>
        </w:rPr>
        <w:t>,</w:t>
      </w:r>
    </w:p>
    <w:p w:rsidR="006C1632" w:rsidRDefault="006C1632" w:rsidP="00A40F8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 муниципальных унитарных предприятия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1 предприятие ликвидировано 07.11.2018г.).</w:t>
      </w:r>
    </w:p>
    <w:p w:rsidR="00A40F8F" w:rsidRPr="006764E2" w:rsidRDefault="006770ED" w:rsidP="00A40F8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A40F8F" w:rsidRPr="006764E2">
        <w:rPr>
          <w:rFonts w:ascii="Times New Roman" w:hAnsi="Times New Roman" w:cs="Times New Roman"/>
          <w:sz w:val="28"/>
          <w:szCs w:val="28"/>
        </w:rPr>
        <w:t xml:space="preserve">юджетная отчетность </w:t>
      </w:r>
      <w:r>
        <w:rPr>
          <w:rFonts w:ascii="Times New Roman" w:hAnsi="Times New Roman" w:cs="Times New Roman"/>
          <w:sz w:val="28"/>
          <w:szCs w:val="28"/>
        </w:rPr>
        <w:t>муниципальных бюджетных учреждений</w:t>
      </w:r>
      <w:r w:rsidR="00A40F8F" w:rsidRPr="006764E2">
        <w:rPr>
          <w:rFonts w:ascii="Times New Roman" w:hAnsi="Times New Roman" w:cs="Times New Roman"/>
          <w:sz w:val="28"/>
          <w:szCs w:val="28"/>
        </w:rPr>
        <w:t xml:space="preserve">  представлена в соответствии с Приказом Минфина Росси</w:t>
      </w:r>
      <w:r w:rsidR="005C21FE">
        <w:rPr>
          <w:rFonts w:ascii="Times New Roman" w:hAnsi="Times New Roman" w:cs="Times New Roman"/>
          <w:sz w:val="28"/>
          <w:szCs w:val="28"/>
        </w:rPr>
        <w:t>и от 25.03.2012г. № 33н</w:t>
      </w:r>
      <w:r w:rsidR="00A40F8F" w:rsidRPr="006764E2">
        <w:rPr>
          <w:rFonts w:ascii="Times New Roman" w:hAnsi="Times New Roman" w:cs="Times New Roman"/>
          <w:sz w:val="28"/>
          <w:szCs w:val="28"/>
        </w:rPr>
        <w:t xml:space="preserve"> (ред. от </w:t>
      </w:r>
      <w:r w:rsidR="00CF261C">
        <w:rPr>
          <w:rFonts w:ascii="Times New Roman" w:hAnsi="Times New Roman" w:cs="Times New Roman"/>
          <w:sz w:val="28"/>
          <w:szCs w:val="28"/>
        </w:rPr>
        <w:t>30</w:t>
      </w:r>
      <w:r w:rsidR="00A40F8F" w:rsidRPr="006764E2">
        <w:rPr>
          <w:rFonts w:ascii="Times New Roman" w:hAnsi="Times New Roman" w:cs="Times New Roman"/>
          <w:sz w:val="28"/>
          <w:szCs w:val="28"/>
        </w:rPr>
        <w:t>.</w:t>
      </w:r>
      <w:r w:rsidR="00CF261C">
        <w:rPr>
          <w:rFonts w:ascii="Times New Roman" w:hAnsi="Times New Roman" w:cs="Times New Roman"/>
          <w:sz w:val="28"/>
          <w:szCs w:val="28"/>
        </w:rPr>
        <w:t>11</w:t>
      </w:r>
      <w:r w:rsidR="00A40F8F" w:rsidRPr="006764E2">
        <w:rPr>
          <w:rFonts w:ascii="Times New Roman" w:hAnsi="Times New Roman" w:cs="Times New Roman"/>
          <w:sz w:val="28"/>
          <w:szCs w:val="28"/>
        </w:rPr>
        <w:t>.201</w:t>
      </w:r>
      <w:r w:rsidR="005C21FE">
        <w:rPr>
          <w:rFonts w:ascii="Times New Roman" w:hAnsi="Times New Roman" w:cs="Times New Roman"/>
          <w:sz w:val="28"/>
          <w:szCs w:val="28"/>
        </w:rPr>
        <w:t>8</w:t>
      </w:r>
      <w:r w:rsidR="00A40F8F" w:rsidRPr="006764E2">
        <w:rPr>
          <w:rFonts w:ascii="Times New Roman" w:hAnsi="Times New Roman" w:cs="Times New Roman"/>
          <w:sz w:val="28"/>
          <w:szCs w:val="28"/>
        </w:rPr>
        <w:t>г.</w:t>
      </w:r>
      <w:r w:rsidR="005C21FE">
        <w:rPr>
          <w:rFonts w:ascii="Times New Roman" w:hAnsi="Times New Roman" w:cs="Times New Roman"/>
          <w:sz w:val="28"/>
          <w:szCs w:val="28"/>
        </w:rPr>
        <w:t xml:space="preserve"> № </w:t>
      </w:r>
      <w:r w:rsidR="00CF261C">
        <w:rPr>
          <w:rFonts w:ascii="Times New Roman" w:hAnsi="Times New Roman" w:cs="Times New Roman"/>
          <w:sz w:val="28"/>
          <w:szCs w:val="28"/>
        </w:rPr>
        <w:t>243</w:t>
      </w:r>
      <w:r w:rsidR="005C21FE">
        <w:rPr>
          <w:rFonts w:ascii="Times New Roman" w:hAnsi="Times New Roman" w:cs="Times New Roman"/>
          <w:sz w:val="28"/>
          <w:szCs w:val="28"/>
        </w:rPr>
        <w:t>н</w:t>
      </w:r>
      <w:r w:rsidR="00A40F8F" w:rsidRPr="006764E2">
        <w:rPr>
          <w:rFonts w:ascii="Times New Roman" w:hAnsi="Times New Roman" w:cs="Times New Roman"/>
          <w:sz w:val="28"/>
          <w:szCs w:val="28"/>
        </w:rPr>
        <w:t>)  « 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учреждений». В соответствии с пунктом 12 Инструкции в состав бухгалтерской отчетности, которая представляется главному учредителю, для составления сводной бюджетной отчетности включаются следующие формы отчетов:</w:t>
      </w:r>
    </w:p>
    <w:p w:rsidR="00A40F8F" w:rsidRPr="006764E2" w:rsidRDefault="00A40F8F" w:rsidP="00A40F8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764E2">
        <w:rPr>
          <w:rFonts w:ascii="Times New Roman" w:hAnsi="Times New Roman" w:cs="Times New Roman"/>
          <w:sz w:val="28"/>
          <w:szCs w:val="28"/>
        </w:rPr>
        <w:t>Баланс муниципального учреждения (ф.0503730);</w:t>
      </w:r>
    </w:p>
    <w:p w:rsidR="00A40F8F" w:rsidRPr="006764E2" w:rsidRDefault="00A40F8F" w:rsidP="00A40F8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764E2">
        <w:rPr>
          <w:rFonts w:ascii="Times New Roman" w:hAnsi="Times New Roman" w:cs="Times New Roman"/>
          <w:sz w:val="28"/>
          <w:szCs w:val="28"/>
        </w:rPr>
        <w:t>Справка по консолидируемым расчетам учреждения (ф.0503725);</w:t>
      </w:r>
    </w:p>
    <w:p w:rsidR="00A40F8F" w:rsidRPr="006764E2" w:rsidRDefault="00A40F8F" w:rsidP="00A40F8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764E2">
        <w:rPr>
          <w:rFonts w:ascii="Times New Roman" w:hAnsi="Times New Roman" w:cs="Times New Roman"/>
          <w:sz w:val="28"/>
          <w:szCs w:val="28"/>
        </w:rPr>
        <w:t>Справка по заключению учреждением счетов бухгалтерского учета отчетного финансового года (ф.0503710);</w:t>
      </w:r>
    </w:p>
    <w:p w:rsidR="00A40F8F" w:rsidRPr="006764E2" w:rsidRDefault="00A40F8F" w:rsidP="00A40F8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764E2">
        <w:rPr>
          <w:rFonts w:ascii="Times New Roman" w:hAnsi="Times New Roman" w:cs="Times New Roman"/>
          <w:sz w:val="28"/>
          <w:szCs w:val="28"/>
        </w:rPr>
        <w:t>Отчет об исполнении учреждением плана его финансово-хозяйственной деятельности (ф.0503737);</w:t>
      </w:r>
    </w:p>
    <w:p w:rsidR="00A40F8F" w:rsidRPr="006764E2" w:rsidRDefault="00A40F8F" w:rsidP="00A40F8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764E2">
        <w:rPr>
          <w:rFonts w:ascii="Times New Roman" w:hAnsi="Times New Roman" w:cs="Times New Roman"/>
          <w:sz w:val="28"/>
          <w:szCs w:val="28"/>
        </w:rPr>
        <w:t xml:space="preserve">Отчет о  обязательствах </w:t>
      </w:r>
      <w:proofErr w:type="gramStart"/>
      <w:r w:rsidRPr="006764E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764E2">
        <w:rPr>
          <w:rFonts w:ascii="Times New Roman" w:hAnsi="Times New Roman" w:cs="Times New Roman"/>
          <w:sz w:val="28"/>
          <w:szCs w:val="28"/>
        </w:rPr>
        <w:t>ф.0503738);</w:t>
      </w:r>
    </w:p>
    <w:p w:rsidR="00A40F8F" w:rsidRPr="006764E2" w:rsidRDefault="00A40F8F" w:rsidP="00A40F8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764E2">
        <w:rPr>
          <w:rFonts w:ascii="Times New Roman" w:hAnsi="Times New Roman" w:cs="Times New Roman"/>
          <w:sz w:val="28"/>
          <w:szCs w:val="28"/>
        </w:rPr>
        <w:t>Отчет о финансовых результатах деятельности учреждения (ф.0503721);</w:t>
      </w:r>
    </w:p>
    <w:p w:rsidR="00A40F8F" w:rsidRPr="006764E2" w:rsidRDefault="00A40F8F" w:rsidP="00A40F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764E2">
        <w:rPr>
          <w:sz w:val="28"/>
          <w:szCs w:val="28"/>
        </w:rPr>
        <w:t>Пояснительная записка к Балансу учреждения (ф.0503760)</w:t>
      </w:r>
    </w:p>
    <w:p w:rsidR="00A40F8F" w:rsidRPr="006764E2" w:rsidRDefault="00A40F8F" w:rsidP="00A40F8F">
      <w:pPr>
        <w:ind w:firstLine="720"/>
        <w:jc w:val="both"/>
        <w:rPr>
          <w:sz w:val="28"/>
          <w:szCs w:val="28"/>
        </w:rPr>
      </w:pPr>
    </w:p>
    <w:p w:rsidR="00A40F8F" w:rsidRPr="006764E2" w:rsidRDefault="00A40F8F" w:rsidP="00F74E09">
      <w:pPr>
        <w:autoSpaceDE w:val="0"/>
        <w:autoSpaceDN w:val="0"/>
        <w:adjustRightInd w:val="0"/>
        <w:ind w:firstLine="663"/>
        <w:jc w:val="center"/>
        <w:rPr>
          <w:b/>
          <w:sz w:val="28"/>
          <w:szCs w:val="28"/>
        </w:rPr>
      </w:pPr>
      <w:r w:rsidRPr="006764E2">
        <w:rPr>
          <w:b/>
          <w:sz w:val="28"/>
          <w:szCs w:val="28"/>
        </w:rPr>
        <w:t xml:space="preserve">Администрация </w:t>
      </w:r>
      <w:proofErr w:type="spellStart"/>
      <w:r w:rsidRPr="006764E2">
        <w:rPr>
          <w:b/>
          <w:sz w:val="28"/>
          <w:szCs w:val="28"/>
        </w:rPr>
        <w:t>Клетнянского</w:t>
      </w:r>
      <w:proofErr w:type="spellEnd"/>
      <w:r w:rsidRPr="006764E2">
        <w:rPr>
          <w:b/>
          <w:sz w:val="28"/>
          <w:szCs w:val="28"/>
        </w:rPr>
        <w:t xml:space="preserve"> района (851)</w:t>
      </w:r>
    </w:p>
    <w:p w:rsidR="00BD34D3" w:rsidRPr="0075196C" w:rsidRDefault="00A40F8F" w:rsidP="00BD34D3">
      <w:pPr>
        <w:jc w:val="both"/>
        <w:rPr>
          <w:sz w:val="28"/>
          <w:szCs w:val="28"/>
        </w:rPr>
      </w:pPr>
      <w:r w:rsidRPr="000C7F61">
        <w:lastRenderedPageBreak/>
        <w:t xml:space="preserve">  </w:t>
      </w:r>
      <w:r w:rsidR="00BD34D3" w:rsidRPr="0075196C">
        <w:rPr>
          <w:sz w:val="28"/>
          <w:szCs w:val="28"/>
        </w:rPr>
        <w:t xml:space="preserve">    Администрация </w:t>
      </w:r>
      <w:proofErr w:type="spellStart"/>
      <w:r w:rsidR="00BD34D3">
        <w:rPr>
          <w:sz w:val="28"/>
          <w:szCs w:val="28"/>
        </w:rPr>
        <w:t>Клетнян</w:t>
      </w:r>
      <w:r w:rsidR="00BD34D3" w:rsidRPr="0075196C">
        <w:rPr>
          <w:sz w:val="28"/>
          <w:szCs w:val="28"/>
        </w:rPr>
        <w:t>ского</w:t>
      </w:r>
      <w:proofErr w:type="spellEnd"/>
      <w:r w:rsidR="00BD34D3" w:rsidRPr="0075196C">
        <w:rPr>
          <w:sz w:val="28"/>
          <w:szCs w:val="28"/>
        </w:rPr>
        <w:t xml:space="preserve"> района включена в перечень  главных администраторов доходов местного бюджета, согласно приложению </w:t>
      </w:r>
      <w:r w:rsidR="00FD530A">
        <w:rPr>
          <w:sz w:val="28"/>
          <w:szCs w:val="28"/>
        </w:rPr>
        <w:t>8 к</w:t>
      </w:r>
      <w:r w:rsidR="00BD34D3" w:rsidRPr="0075196C">
        <w:rPr>
          <w:sz w:val="28"/>
          <w:szCs w:val="28"/>
        </w:rPr>
        <w:t xml:space="preserve"> Решению районного  Совета народных депутатов от </w:t>
      </w:r>
      <w:r w:rsidR="00FD530A" w:rsidRPr="009C34F1">
        <w:rPr>
          <w:sz w:val="28"/>
          <w:szCs w:val="28"/>
        </w:rPr>
        <w:t xml:space="preserve"> </w:t>
      </w:r>
      <w:r w:rsidR="006770ED">
        <w:rPr>
          <w:sz w:val="28"/>
          <w:szCs w:val="28"/>
        </w:rPr>
        <w:t>05</w:t>
      </w:r>
      <w:r w:rsidR="00FD530A" w:rsidRPr="009C34F1">
        <w:rPr>
          <w:sz w:val="28"/>
          <w:szCs w:val="28"/>
        </w:rPr>
        <w:t>.12.201</w:t>
      </w:r>
      <w:r w:rsidR="006770ED">
        <w:rPr>
          <w:sz w:val="28"/>
          <w:szCs w:val="28"/>
        </w:rPr>
        <w:t>7</w:t>
      </w:r>
      <w:r w:rsidR="00FD530A" w:rsidRPr="009C34F1">
        <w:rPr>
          <w:sz w:val="28"/>
          <w:szCs w:val="28"/>
        </w:rPr>
        <w:t xml:space="preserve"> г. № </w:t>
      </w:r>
      <w:r w:rsidR="006770ED">
        <w:rPr>
          <w:sz w:val="28"/>
          <w:szCs w:val="28"/>
        </w:rPr>
        <w:t>31-2</w:t>
      </w:r>
      <w:r w:rsidR="00FD530A" w:rsidRPr="009C34F1">
        <w:rPr>
          <w:sz w:val="28"/>
          <w:szCs w:val="28"/>
        </w:rPr>
        <w:t xml:space="preserve"> </w:t>
      </w:r>
      <w:r w:rsidR="00BD34D3" w:rsidRPr="0075196C">
        <w:rPr>
          <w:sz w:val="28"/>
          <w:szCs w:val="28"/>
        </w:rPr>
        <w:t xml:space="preserve"> «О бюджете муниципального образования </w:t>
      </w:r>
      <w:r w:rsidR="00BD34D3">
        <w:rPr>
          <w:sz w:val="28"/>
          <w:szCs w:val="28"/>
        </w:rPr>
        <w:t>«</w:t>
      </w:r>
      <w:proofErr w:type="spellStart"/>
      <w:r w:rsidR="00BD34D3">
        <w:rPr>
          <w:sz w:val="28"/>
          <w:szCs w:val="28"/>
        </w:rPr>
        <w:t>Клетнянский</w:t>
      </w:r>
      <w:proofErr w:type="spellEnd"/>
      <w:r w:rsidR="00BD34D3">
        <w:rPr>
          <w:sz w:val="28"/>
          <w:szCs w:val="28"/>
        </w:rPr>
        <w:t xml:space="preserve"> район» </w:t>
      </w:r>
      <w:r w:rsidR="00BD34D3" w:rsidRPr="0075196C">
        <w:rPr>
          <w:sz w:val="28"/>
          <w:szCs w:val="28"/>
        </w:rPr>
        <w:t>на 201</w:t>
      </w:r>
      <w:r w:rsidR="006770ED">
        <w:rPr>
          <w:sz w:val="28"/>
          <w:szCs w:val="28"/>
        </w:rPr>
        <w:t>8</w:t>
      </w:r>
      <w:r w:rsidR="00BD34D3">
        <w:rPr>
          <w:sz w:val="28"/>
          <w:szCs w:val="28"/>
        </w:rPr>
        <w:t xml:space="preserve">   год</w:t>
      </w:r>
      <w:r w:rsidR="006770ED">
        <w:rPr>
          <w:sz w:val="28"/>
          <w:szCs w:val="28"/>
        </w:rPr>
        <w:t xml:space="preserve"> и плановый период 2019</w:t>
      </w:r>
      <w:r w:rsidR="005C21FE">
        <w:rPr>
          <w:sz w:val="28"/>
          <w:szCs w:val="28"/>
        </w:rPr>
        <w:t xml:space="preserve"> и 20</w:t>
      </w:r>
      <w:r w:rsidR="006770ED">
        <w:rPr>
          <w:sz w:val="28"/>
          <w:szCs w:val="28"/>
        </w:rPr>
        <w:t>20</w:t>
      </w:r>
      <w:r w:rsidR="005C21FE">
        <w:rPr>
          <w:sz w:val="28"/>
          <w:szCs w:val="28"/>
        </w:rPr>
        <w:t xml:space="preserve"> годов</w:t>
      </w:r>
      <w:r w:rsidR="00BD34D3" w:rsidRPr="0075196C">
        <w:rPr>
          <w:sz w:val="28"/>
          <w:szCs w:val="28"/>
        </w:rPr>
        <w:t>».</w:t>
      </w:r>
    </w:p>
    <w:p w:rsidR="00BD34D3" w:rsidRDefault="00BD34D3" w:rsidP="00BD34D3">
      <w:pPr>
        <w:tabs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5196C"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Клетнян</w:t>
      </w:r>
      <w:r w:rsidRPr="0075196C">
        <w:rPr>
          <w:sz w:val="28"/>
          <w:szCs w:val="28"/>
        </w:rPr>
        <w:t>ского</w:t>
      </w:r>
      <w:proofErr w:type="spellEnd"/>
      <w:r w:rsidRPr="0075196C">
        <w:rPr>
          <w:sz w:val="28"/>
          <w:szCs w:val="28"/>
        </w:rPr>
        <w:t xml:space="preserve"> района является юридическим лицом, имеет свой лицевой счет, открытый в</w:t>
      </w:r>
      <w:r>
        <w:rPr>
          <w:sz w:val="28"/>
          <w:szCs w:val="28"/>
        </w:rPr>
        <w:t xml:space="preserve"> Отделе №9 Управления федерального казначейства по Брянской области</w:t>
      </w:r>
      <w:r w:rsidRPr="0075196C">
        <w:rPr>
          <w:sz w:val="28"/>
          <w:szCs w:val="28"/>
        </w:rPr>
        <w:t xml:space="preserve">. </w:t>
      </w:r>
    </w:p>
    <w:p w:rsidR="006C1632" w:rsidRDefault="006C1632" w:rsidP="00BD34D3">
      <w:pPr>
        <w:ind w:firstLine="720"/>
        <w:jc w:val="center"/>
        <w:rPr>
          <w:b/>
        </w:rPr>
      </w:pPr>
    </w:p>
    <w:p w:rsidR="00BD34D3" w:rsidRPr="00E614F3" w:rsidRDefault="00BD34D3" w:rsidP="00BD34D3">
      <w:pPr>
        <w:ind w:firstLine="720"/>
        <w:jc w:val="center"/>
        <w:rPr>
          <w:b/>
        </w:rPr>
      </w:pPr>
      <w:r w:rsidRPr="00E614F3">
        <w:rPr>
          <w:b/>
        </w:rPr>
        <w:t xml:space="preserve"> Организационная структура и направления деятельности</w:t>
      </w:r>
    </w:p>
    <w:p w:rsidR="00BD34D3" w:rsidRPr="0075196C" w:rsidRDefault="0031130F" w:rsidP="00BD34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34D3" w:rsidRPr="0075196C">
        <w:rPr>
          <w:sz w:val="28"/>
          <w:szCs w:val="28"/>
        </w:rPr>
        <w:t xml:space="preserve">   Представленные к пояснительной записке сведения об основных направлениях деятельности (таблица № 1 ф. 0503160) соответствуют основным задачам деятельности Администрации </w:t>
      </w:r>
      <w:r w:rsidR="00BD34D3" w:rsidRPr="0075196C">
        <w:rPr>
          <w:sz w:val="28"/>
          <w:szCs w:val="28"/>
        </w:rPr>
        <w:tab/>
      </w:r>
      <w:proofErr w:type="spellStart"/>
      <w:r w:rsidR="00BD34D3">
        <w:rPr>
          <w:sz w:val="28"/>
          <w:szCs w:val="28"/>
        </w:rPr>
        <w:t>Клетнян</w:t>
      </w:r>
      <w:r w:rsidR="00BD34D3" w:rsidRPr="0075196C">
        <w:rPr>
          <w:sz w:val="28"/>
          <w:szCs w:val="28"/>
        </w:rPr>
        <w:t>ского</w:t>
      </w:r>
      <w:proofErr w:type="spellEnd"/>
      <w:r w:rsidR="00BD34D3" w:rsidRPr="0075196C">
        <w:rPr>
          <w:sz w:val="28"/>
          <w:szCs w:val="28"/>
        </w:rPr>
        <w:t xml:space="preserve"> района</w:t>
      </w:r>
      <w:r w:rsidR="00BD34D3">
        <w:rPr>
          <w:sz w:val="28"/>
          <w:szCs w:val="28"/>
        </w:rPr>
        <w:t xml:space="preserve">, предусмотренным Решением </w:t>
      </w:r>
      <w:proofErr w:type="spellStart"/>
      <w:r w:rsidR="00BD34D3">
        <w:rPr>
          <w:sz w:val="28"/>
          <w:szCs w:val="28"/>
        </w:rPr>
        <w:t>Клетнян</w:t>
      </w:r>
      <w:r w:rsidR="00BD34D3" w:rsidRPr="0075196C">
        <w:rPr>
          <w:sz w:val="28"/>
          <w:szCs w:val="28"/>
        </w:rPr>
        <w:t>ского</w:t>
      </w:r>
      <w:proofErr w:type="spellEnd"/>
      <w:r w:rsidR="00BD34D3" w:rsidRPr="0075196C">
        <w:rPr>
          <w:sz w:val="28"/>
          <w:szCs w:val="28"/>
        </w:rPr>
        <w:t xml:space="preserve"> районного</w:t>
      </w:r>
      <w:r w:rsidR="00BD34D3">
        <w:rPr>
          <w:sz w:val="28"/>
          <w:szCs w:val="28"/>
        </w:rPr>
        <w:t xml:space="preserve">  Совета народных депутатов от </w:t>
      </w:r>
      <w:r w:rsidR="006770ED">
        <w:rPr>
          <w:sz w:val="28"/>
          <w:szCs w:val="28"/>
        </w:rPr>
        <w:t>05</w:t>
      </w:r>
      <w:r w:rsidR="00BD34D3">
        <w:rPr>
          <w:sz w:val="28"/>
          <w:szCs w:val="28"/>
        </w:rPr>
        <w:t>.12.201</w:t>
      </w:r>
      <w:r w:rsidR="006770ED">
        <w:rPr>
          <w:sz w:val="28"/>
          <w:szCs w:val="28"/>
        </w:rPr>
        <w:t>7</w:t>
      </w:r>
      <w:r w:rsidR="00BD34D3">
        <w:rPr>
          <w:sz w:val="28"/>
          <w:szCs w:val="28"/>
        </w:rPr>
        <w:t xml:space="preserve">г. № </w:t>
      </w:r>
      <w:r w:rsidR="006770ED">
        <w:rPr>
          <w:sz w:val="28"/>
          <w:szCs w:val="28"/>
        </w:rPr>
        <w:t>31-2</w:t>
      </w:r>
      <w:r w:rsidR="00BD34D3" w:rsidRPr="0075196C">
        <w:rPr>
          <w:sz w:val="28"/>
          <w:szCs w:val="28"/>
        </w:rPr>
        <w:t xml:space="preserve"> «О бюджете м</w:t>
      </w:r>
      <w:r w:rsidR="00BD34D3">
        <w:rPr>
          <w:sz w:val="28"/>
          <w:szCs w:val="28"/>
        </w:rPr>
        <w:t>униципального образования «</w:t>
      </w:r>
      <w:proofErr w:type="spellStart"/>
      <w:r w:rsidR="00BD34D3">
        <w:rPr>
          <w:sz w:val="28"/>
          <w:szCs w:val="28"/>
        </w:rPr>
        <w:t>Клетнян</w:t>
      </w:r>
      <w:r w:rsidR="00BD34D3" w:rsidRPr="0075196C">
        <w:rPr>
          <w:sz w:val="28"/>
          <w:szCs w:val="28"/>
        </w:rPr>
        <w:t>ский</w:t>
      </w:r>
      <w:proofErr w:type="spellEnd"/>
      <w:r w:rsidR="00BD34D3" w:rsidRPr="0075196C">
        <w:rPr>
          <w:sz w:val="28"/>
          <w:szCs w:val="28"/>
        </w:rPr>
        <w:t xml:space="preserve"> район» на 201</w:t>
      </w:r>
      <w:r w:rsidR="006770ED">
        <w:rPr>
          <w:sz w:val="28"/>
          <w:szCs w:val="28"/>
        </w:rPr>
        <w:t>8</w:t>
      </w:r>
      <w:r w:rsidR="00BD34D3" w:rsidRPr="0075196C">
        <w:rPr>
          <w:sz w:val="28"/>
          <w:szCs w:val="28"/>
        </w:rPr>
        <w:t xml:space="preserve"> год</w:t>
      </w:r>
      <w:r w:rsidR="00523FC5">
        <w:rPr>
          <w:sz w:val="28"/>
          <w:szCs w:val="28"/>
        </w:rPr>
        <w:t xml:space="preserve"> и плано</w:t>
      </w:r>
      <w:r w:rsidR="00BD3682">
        <w:rPr>
          <w:sz w:val="28"/>
          <w:szCs w:val="28"/>
        </w:rPr>
        <w:t>вый период 201</w:t>
      </w:r>
      <w:r w:rsidR="006770ED">
        <w:rPr>
          <w:sz w:val="28"/>
          <w:szCs w:val="28"/>
        </w:rPr>
        <w:t>9</w:t>
      </w:r>
      <w:r w:rsidR="00BD3682">
        <w:rPr>
          <w:sz w:val="28"/>
          <w:szCs w:val="28"/>
        </w:rPr>
        <w:t xml:space="preserve"> и 20</w:t>
      </w:r>
      <w:r w:rsidR="006770ED">
        <w:rPr>
          <w:sz w:val="28"/>
          <w:szCs w:val="28"/>
        </w:rPr>
        <w:t>20</w:t>
      </w:r>
      <w:r w:rsidR="00BD3682">
        <w:rPr>
          <w:sz w:val="28"/>
          <w:szCs w:val="28"/>
        </w:rPr>
        <w:t xml:space="preserve"> годов</w:t>
      </w:r>
      <w:r w:rsidR="00BD34D3">
        <w:rPr>
          <w:sz w:val="28"/>
          <w:szCs w:val="28"/>
        </w:rPr>
        <w:t>»</w:t>
      </w:r>
      <w:r w:rsidR="00BD34D3" w:rsidRPr="0075196C">
        <w:rPr>
          <w:sz w:val="28"/>
          <w:szCs w:val="28"/>
        </w:rPr>
        <w:t>.</w:t>
      </w:r>
    </w:p>
    <w:p w:rsidR="00BD34D3" w:rsidRDefault="00336569" w:rsidP="00BD34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D34D3">
        <w:rPr>
          <w:sz w:val="28"/>
          <w:szCs w:val="28"/>
        </w:rPr>
        <w:t>Согласно сведениям, представленным в пояснительной записке, формы 0503161 «Сведения о количестве подведомств</w:t>
      </w:r>
      <w:r w:rsidR="00EE234F">
        <w:rPr>
          <w:sz w:val="28"/>
          <w:szCs w:val="28"/>
        </w:rPr>
        <w:t>енных учреждений» в течение 2018</w:t>
      </w:r>
      <w:r w:rsidR="00BD34D3">
        <w:rPr>
          <w:sz w:val="28"/>
          <w:szCs w:val="28"/>
        </w:rPr>
        <w:t xml:space="preserve"> года изменений состава получателей бюджетных средств не произошло. Админис</w:t>
      </w:r>
      <w:r w:rsidR="005658E9">
        <w:rPr>
          <w:sz w:val="28"/>
          <w:szCs w:val="28"/>
        </w:rPr>
        <w:t xml:space="preserve">трация </w:t>
      </w:r>
      <w:proofErr w:type="spellStart"/>
      <w:r w:rsidR="005658E9">
        <w:rPr>
          <w:sz w:val="28"/>
          <w:szCs w:val="28"/>
        </w:rPr>
        <w:t>Клетнянского</w:t>
      </w:r>
      <w:proofErr w:type="spellEnd"/>
      <w:r w:rsidR="005658E9">
        <w:rPr>
          <w:sz w:val="28"/>
          <w:szCs w:val="28"/>
        </w:rPr>
        <w:t xml:space="preserve"> района как исполнительн</w:t>
      </w:r>
      <w:proofErr w:type="gramStart"/>
      <w:r w:rsidR="005658E9">
        <w:rPr>
          <w:sz w:val="28"/>
          <w:szCs w:val="28"/>
        </w:rPr>
        <w:t>о-</w:t>
      </w:r>
      <w:proofErr w:type="gramEnd"/>
      <w:r w:rsidR="005658E9">
        <w:rPr>
          <w:sz w:val="28"/>
          <w:szCs w:val="28"/>
        </w:rPr>
        <w:t xml:space="preserve"> распорядительный орган имеет в своей структуре 4</w:t>
      </w:r>
      <w:r w:rsidR="00BD34D3">
        <w:rPr>
          <w:sz w:val="28"/>
          <w:szCs w:val="28"/>
        </w:rPr>
        <w:t xml:space="preserve"> подведомственных учреждения:</w:t>
      </w:r>
    </w:p>
    <w:p w:rsidR="00BD34D3" w:rsidRDefault="00BD34D3" w:rsidP="00BD34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казенное учреждение  «Единая дежурно-диспетчерская служба»;</w:t>
      </w:r>
    </w:p>
    <w:p w:rsidR="00BD34D3" w:rsidRDefault="00BD34D3" w:rsidP="00BD34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бюджетные учреждения: МБУК</w:t>
      </w:r>
      <w:proofErr w:type="gramStart"/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ежпоселенческая</w:t>
      </w:r>
      <w:proofErr w:type="spellEnd"/>
      <w:r>
        <w:rPr>
          <w:sz w:val="28"/>
          <w:szCs w:val="28"/>
        </w:rPr>
        <w:t xml:space="preserve"> центральная библиотека»</w:t>
      </w:r>
      <w:r w:rsidR="00A83E5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( далее по тексту МБУК «МЦБ»»), МБУК «Центр народной культуры и досуга» </w:t>
      </w:r>
      <w:r w:rsidR="00A83E5F">
        <w:rPr>
          <w:sz w:val="28"/>
          <w:szCs w:val="28"/>
        </w:rPr>
        <w:t xml:space="preserve">      </w:t>
      </w:r>
      <w:r>
        <w:rPr>
          <w:sz w:val="28"/>
          <w:szCs w:val="28"/>
        </w:rPr>
        <w:t>( далее по тексту МБУК «</w:t>
      </w:r>
      <w:proofErr w:type="spellStart"/>
      <w:r>
        <w:rPr>
          <w:sz w:val="28"/>
          <w:szCs w:val="28"/>
        </w:rPr>
        <w:t>ЦНКиД</w:t>
      </w:r>
      <w:proofErr w:type="spellEnd"/>
      <w:r>
        <w:rPr>
          <w:sz w:val="28"/>
          <w:szCs w:val="28"/>
        </w:rPr>
        <w:t xml:space="preserve">»), МБУ «Центр предоставления государственных и муниципальных услуг «Мои документы» </w:t>
      </w:r>
      <w:proofErr w:type="spellStart"/>
      <w:r>
        <w:rPr>
          <w:sz w:val="28"/>
          <w:szCs w:val="28"/>
        </w:rPr>
        <w:t>Клетнянского</w:t>
      </w:r>
      <w:proofErr w:type="spellEnd"/>
      <w:r>
        <w:rPr>
          <w:sz w:val="28"/>
          <w:szCs w:val="28"/>
        </w:rPr>
        <w:t xml:space="preserve"> района» (далее по тексту МБУ «МФЦ </w:t>
      </w:r>
      <w:proofErr w:type="spellStart"/>
      <w:r>
        <w:rPr>
          <w:sz w:val="28"/>
          <w:szCs w:val="28"/>
        </w:rPr>
        <w:t>Клетнянского</w:t>
      </w:r>
      <w:proofErr w:type="spellEnd"/>
      <w:r>
        <w:rPr>
          <w:sz w:val="28"/>
          <w:szCs w:val="28"/>
        </w:rPr>
        <w:t xml:space="preserve"> района»)</w:t>
      </w:r>
      <w:r w:rsidR="00EE234F">
        <w:rPr>
          <w:sz w:val="28"/>
          <w:szCs w:val="28"/>
        </w:rPr>
        <w:t>.</w:t>
      </w:r>
    </w:p>
    <w:p w:rsidR="00BD34D3" w:rsidRDefault="00BD34D3" w:rsidP="00BD34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Администрация </w:t>
      </w:r>
      <w:proofErr w:type="spellStart"/>
      <w:r>
        <w:rPr>
          <w:sz w:val="28"/>
          <w:szCs w:val="28"/>
        </w:rPr>
        <w:t>Клетнянского</w:t>
      </w:r>
      <w:proofErr w:type="spellEnd"/>
      <w:r>
        <w:rPr>
          <w:sz w:val="28"/>
          <w:szCs w:val="28"/>
        </w:rPr>
        <w:t xml:space="preserve"> района является главным распорядителем для подведомственных учреждений.</w:t>
      </w:r>
    </w:p>
    <w:p w:rsidR="00BD34D3" w:rsidRPr="00660A9D" w:rsidRDefault="00BD34D3" w:rsidP="00BD34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60A9D">
        <w:rPr>
          <w:sz w:val="28"/>
          <w:szCs w:val="28"/>
        </w:rPr>
        <w:t>Не представлен</w:t>
      </w:r>
      <w:r>
        <w:rPr>
          <w:sz w:val="28"/>
          <w:szCs w:val="28"/>
        </w:rPr>
        <w:t>ные</w:t>
      </w:r>
      <w:r w:rsidRPr="00660A9D">
        <w:rPr>
          <w:sz w:val="28"/>
          <w:szCs w:val="28"/>
        </w:rPr>
        <w:t xml:space="preserve"> формы отчетности</w:t>
      </w:r>
      <w:r>
        <w:rPr>
          <w:sz w:val="28"/>
          <w:szCs w:val="28"/>
        </w:rPr>
        <w:t xml:space="preserve">   по причине отсутствия числовых показателей, нашли </w:t>
      </w:r>
      <w:r w:rsidRPr="00660A9D">
        <w:rPr>
          <w:sz w:val="28"/>
          <w:szCs w:val="28"/>
        </w:rPr>
        <w:t>отражен</w:t>
      </w:r>
      <w:r>
        <w:rPr>
          <w:sz w:val="28"/>
          <w:szCs w:val="28"/>
        </w:rPr>
        <w:t>ие</w:t>
      </w:r>
      <w:r w:rsidRPr="00660A9D">
        <w:rPr>
          <w:sz w:val="28"/>
          <w:szCs w:val="28"/>
        </w:rPr>
        <w:t xml:space="preserve"> в раздел</w:t>
      </w:r>
      <w:r>
        <w:rPr>
          <w:sz w:val="28"/>
          <w:szCs w:val="28"/>
        </w:rPr>
        <w:t>е</w:t>
      </w:r>
      <w:r w:rsidRPr="00660A9D">
        <w:rPr>
          <w:sz w:val="28"/>
          <w:szCs w:val="28"/>
        </w:rPr>
        <w:t xml:space="preserve"> 5 «Прочие вопросы деятельности субъекта бюджетной отчетности» Пояснительной записки.</w:t>
      </w:r>
    </w:p>
    <w:p w:rsidR="009241F4" w:rsidRDefault="00BD34D3" w:rsidP="009241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241F4">
        <w:rPr>
          <w:sz w:val="28"/>
          <w:szCs w:val="28"/>
        </w:rPr>
        <w:t xml:space="preserve">      Отчетность представлена в соответствии с п.4 Инструкции 191н, а именно  сброшюрована и пронумерована, имеется сопроводительное письмо и оглавление.</w:t>
      </w:r>
    </w:p>
    <w:p w:rsidR="009241F4" w:rsidRDefault="009241F4" w:rsidP="009241F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Бюджетом </w:t>
      </w:r>
      <w:proofErr w:type="spellStart"/>
      <w:r>
        <w:rPr>
          <w:sz w:val="28"/>
          <w:szCs w:val="28"/>
        </w:rPr>
        <w:t>Клетнянского</w:t>
      </w:r>
      <w:proofErr w:type="spellEnd"/>
      <w:r>
        <w:rPr>
          <w:sz w:val="28"/>
          <w:szCs w:val="28"/>
        </w:rPr>
        <w:t xml:space="preserve"> района на 2018 год, утвержденным решением </w:t>
      </w:r>
      <w:proofErr w:type="spellStart"/>
      <w:r>
        <w:rPr>
          <w:sz w:val="28"/>
          <w:szCs w:val="28"/>
        </w:rPr>
        <w:t>Клетнянского</w:t>
      </w:r>
      <w:proofErr w:type="spellEnd"/>
      <w:r>
        <w:rPr>
          <w:sz w:val="28"/>
          <w:szCs w:val="28"/>
        </w:rPr>
        <w:t xml:space="preserve"> районного Совета народных депутатов от 05.12.2017г. № 31-2 «О бюджете муниципального образования «</w:t>
      </w:r>
      <w:proofErr w:type="spellStart"/>
      <w:r>
        <w:rPr>
          <w:sz w:val="28"/>
          <w:szCs w:val="28"/>
        </w:rPr>
        <w:t>Клетнянский</w:t>
      </w:r>
      <w:proofErr w:type="spellEnd"/>
      <w:r>
        <w:rPr>
          <w:sz w:val="28"/>
          <w:szCs w:val="28"/>
        </w:rPr>
        <w:t xml:space="preserve"> муниципальный район» на 2018 год и плановый период 2019 и 2020годов» утвержден объем ассигнований по главному администратору – Администрации </w:t>
      </w:r>
      <w:proofErr w:type="spellStart"/>
      <w:r>
        <w:rPr>
          <w:sz w:val="28"/>
          <w:szCs w:val="28"/>
        </w:rPr>
        <w:t>Клетнянского</w:t>
      </w:r>
      <w:proofErr w:type="spellEnd"/>
      <w:r>
        <w:rPr>
          <w:sz w:val="28"/>
          <w:szCs w:val="28"/>
        </w:rPr>
        <w:t xml:space="preserve"> района в сумме  68 259,3тыс. руб. В связи с внесением изменений и дополнений в указанное решение о бюджете</w:t>
      </w:r>
      <w:proofErr w:type="gramEnd"/>
      <w:r>
        <w:rPr>
          <w:sz w:val="28"/>
          <w:szCs w:val="28"/>
        </w:rPr>
        <w:t xml:space="preserve">, объем расходов по главному администратору – Администрации </w:t>
      </w:r>
      <w:proofErr w:type="spellStart"/>
      <w:r>
        <w:rPr>
          <w:sz w:val="28"/>
          <w:szCs w:val="28"/>
        </w:rPr>
        <w:t>Клетнянского</w:t>
      </w:r>
      <w:proofErr w:type="spellEnd"/>
      <w:r>
        <w:rPr>
          <w:sz w:val="28"/>
          <w:szCs w:val="28"/>
        </w:rPr>
        <w:t xml:space="preserve"> района утвержден в сумме 92 916,3 тыс. руб. </w:t>
      </w:r>
    </w:p>
    <w:p w:rsidR="009241F4" w:rsidRDefault="009241F4" w:rsidP="009241F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Бюджетные ассигнования, утвержденные сводной бюджетной росписью  с учетом изменени</w:t>
      </w:r>
      <w:r w:rsidR="00237D69">
        <w:rPr>
          <w:rFonts w:eastAsiaTheme="minorHAnsi"/>
          <w:sz w:val="28"/>
          <w:szCs w:val="28"/>
          <w:lang w:eastAsia="en-US"/>
        </w:rPr>
        <w:t>й на 2018 год составили 92 811,0</w:t>
      </w:r>
      <w:r>
        <w:rPr>
          <w:rFonts w:eastAsiaTheme="minorHAnsi"/>
          <w:sz w:val="28"/>
          <w:szCs w:val="28"/>
          <w:lang w:eastAsia="en-US"/>
        </w:rPr>
        <w:t xml:space="preserve"> тыс. рублей.</w:t>
      </w:r>
    </w:p>
    <w:p w:rsidR="009241F4" w:rsidRDefault="009241F4" w:rsidP="009241F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Информация об отклонении показателей сводной бюджетной росписи от утвержденных решением районного Совета </w:t>
      </w:r>
      <w:r w:rsidR="00237D69">
        <w:rPr>
          <w:rFonts w:eastAsiaTheme="minorHAnsi"/>
          <w:sz w:val="28"/>
          <w:szCs w:val="28"/>
          <w:lang w:eastAsia="en-US"/>
        </w:rPr>
        <w:t>народных депутатов в сумме 105,3</w:t>
      </w:r>
      <w:r>
        <w:rPr>
          <w:rFonts w:eastAsiaTheme="minorHAnsi"/>
          <w:sz w:val="28"/>
          <w:szCs w:val="28"/>
          <w:lang w:eastAsia="en-US"/>
        </w:rPr>
        <w:t xml:space="preserve"> тыс. рублей:</w:t>
      </w:r>
    </w:p>
    <w:p w:rsidR="009241F4" w:rsidRDefault="009241F4" w:rsidP="009241F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- сокращение ассигнований во исполнение Закона Брянской области от 21.12.2018г. № 109-З, Постановления Правительства Брянской области от 24.12.2018г. № 662-п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( </w:t>
      </w:r>
      <w:proofErr w:type="gramEnd"/>
      <w:r>
        <w:rPr>
          <w:rFonts w:eastAsiaTheme="minorHAnsi"/>
          <w:sz w:val="28"/>
          <w:szCs w:val="28"/>
          <w:lang w:eastAsia="en-US"/>
        </w:rPr>
        <w:t>ст. 217 Бюджетног</w:t>
      </w:r>
      <w:r w:rsidR="00237D69">
        <w:rPr>
          <w:rFonts w:eastAsiaTheme="minorHAnsi"/>
          <w:sz w:val="28"/>
          <w:szCs w:val="28"/>
          <w:lang w:eastAsia="en-US"/>
        </w:rPr>
        <w:t>о кодекса Российской Федерации) на 115,3 тыс. руб.</w:t>
      </w:r>
    </w:p>
    <w:p w:rsidR="009241F4" w:rsidRDefault="009241F4" w:rsidP="009241F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увеличение ассигнований во исполнение постановлений администрации </w:t>
      </w:r>
      <w:proofErr w:type="spellStart"/>
      <w:r>
        <w:rPr>
          <w:rFonts w:eastAsiaTheme="minorHAnsi"/>
          <w:sz w:val="28"/>
          <w:szCs w:val="28"/>
          <w:lang w:eastAsia="en-US"/>
        </w:rPr>
        <w:t>Клетнянского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района за счет выделения бюджетных ассигнований из резервного фонда администрации </w:t>
      </w:r>
      <w:proofErr w:type="spellStart"/>
      <w:r>
        <w:rPr>
          <w:rFonts w:eastAsiaTheme="minorHAnsi"/>
          <w:sz w:val="28"/>
          <w:szCs w:val="28"/>
          <w:lang w:eastAsia="en-US"/>
        </w:rPr>
        <w:t>Клетнянского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района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( </w:t>
      </w:r>
      <w:proofErr w:type="gramEnd"/>
      <w:r>
        <w:rPr>
          <w:rFonts w:eastAsiaTheme="minorHAnsi"/>
          <w:sz w:val="28"/>
          <w:szCs w:val="28"/>
          <w:lang w:eastAsia="en-US"/>
        </w:rPr>
        <w:t>ст. 217 Бюджетного кодекса Российской Федерации)</w:t>
      </w:r>
      <w:r w:rsidR="00237D69">
        <w:rPr>
          <w:rFonts w:eastAsiaTheme="minorHAnsi"/>
          <w:sz w:val="28"/>
          <w:szCs w:val="28"/>
          <w:lang w:eastAsia="en-US"/>
        </w:rPr>
        <w:t xml:space="preserve"> на 10,0 тыс. руб.</w:t>
      </w:r>
    </w:p>
    <w:p w:rsidR="009241F4" w:rsidRDefault="009241F4" w:rsidP="009241F4">
      <w:pPr>
        <w:autoSpaceDE w:val="0"/>
        <w:autoSpaceDN w:val="0"/>
        <w:adjustRightInd w:val="0"/>
        <w:jc w:val="both"/>
      </w:pPr>
    </w:p>
    <w:p w:rsidR="009241F4" w:rsidRDefault="009241F4" w:rsidP="009241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Кассовое исполнение составило 92 358,2 тыс. руб. или 99,4% от утвержденных решением о бюджете , 99,5% от объема ассигнований, утвержденных сводной бюджетной росписью.</w:t>
      </w:r>
      <w:r w:rsidR="00EE234F">
        <w:rPr>
          <w:sz w:val="28"/>
          <w:szCs w:val="28"/>
        </w:rPr>
        <w:t xml:space="preserve"> Больше  уровня 2017 года на </w:t>
      </w:r>
      <w:r w:rsidRPr="00805B08">
        <w:rPr>
          <w:sz w:val="28"/>
          <w:szCs w:val="28"/>
        </w:rPr>
        <w:t xml:space="preserve"> </w:t>
      </w:r>
      <w:r>
        <w:rPr>
          <w:sz w:val="28"/>
          <w:szCs w:val="28"/>
        </w:rPr>
        <w:t>21 168,5</w:t>
      </w:r>
      <w:r w:rsidRPr="008862FD">
        <w:rPr>
          <w:sz w:val="28"/>
          <w:szCs w:val="28"/>
        </w:rPr>
        <w:t xml:space="preserve"> тыс. руб. или </w:t>
      </w:r>
      <w:r>
        <w:rPr>
          <w:sz w:val="28"/>
          <w:szCs w:val="28"/>
        </w:rPr>
        <w:t xml:space="preserve">на 129,7%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2017г. – 71 189,7 тыс. руб.)</w:t>
      </w:r>
      <w:r w:rsidRPr="008862FD">
        <w:rPr>
          <w:sz w:val="28"/>
          <w:szCs w:val="28"/>
        </w:rPr>
        <w:t xml:space="preserve">. </w:t>
      </w:r>
      <w:r>
        <w:rPr>
          <w:sz w:val="28"/>
          <w:szCs w:val="28"/>
        </w:rPr>
        <w:t>Увеличение расходов связано с индексацией заработной платы на 4% с 01.01.2018г., а так же в связи с тем, что часть расходов по содержанию отрасли «Культура» финансируется за счет средств района, в 2017 году данные расходы финансировались за счет средств бюджета городского поселения, а также с 01.06.2017г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дминистрации переданы полномочия по предоставлению межбюджетных трансфертов по дорожному фонду от финансового управления.</w:t>
      </w:r>
    </w:p>
    <w:p w:rsidR="009241F4" w:rsidRDefault="009241F4" w:rsidP="009241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Объем неиспол</w:t>
      </w:r>
      <w:r w:rsidR="001D5745">
        <w:rPr>
          <w:sz w:val="28"/>
          <w:szCs w:val="28"/>
        </w:rPr>
        <w:t>ненных назначений составил 452,8</w:t>
      </w:r>
      <w:r>
        <w:rPr>
          <w:sz w:val="28"/>
          <w:szCs w:val="28"/>
        </w:rPr>
        <w:t xml:space="preserve"> тыс. руб. </w:t>
      </w:r>
      <w:proofErr w:type="gramStart"/>
      <w:r w:rsidR="00130995">
        <w:rPr>
          <w:sz w:val="28"/>
          <w:szCs w:val="28"/>
        </w:rPr>
        <w:t xml:space="preserve">( </w:t>
      </w:r>
      <w:proofErr w:type="gramEnd"/>
      <w:r w:rsidR="003D3B7C">
        <w:rPr>
          <w:sz w:val="28"/>
          <w:szCs w:val="28"/>
        </w:rPr>
        <w:t xml:space="preserve">в том числе по администрации </w:t>
      </w:r>
      <w:r w:rsidR="00130995">
        <w:rPr>
          <w:sz w:val="28"/>
          <w:szCs w:val="28"/>
        </w:rPr>
        <w:t xml:space="preserve"> </w:t>
      </w:r>
      <w:r w:rsidR="003D3B7C">
        <w:rPr>
          <w:sz w:val="28"/>
          <w:szCs w:val="28"/>
        </w:rPr>
        <w:t>394,1</w:t>
      </w:r>
      <w:r w:rsidR="003D3B7C" w:rsidRPr="0075196C">
        <w:rPr>
          <w:sz w:val="28"/>
          <w:szCs w:val="28"/>
        </w:rPr>
        <w:t xml:space="preserve"> </w:t>
      </w:r>
      <w:r w:rsidR="00130995">
        <w:rPr>
          <w:sz w:val="28"/>
          <w:szCs w:val="28"/>
        </w:rPr>
        <w:t xml:space="preserve">тыс. руб., по ЕДДС - </w:t>
      </w:r>
      <w:r w:rsidR="003D3B7C">
        <w:rPr>
          <w:sz w:val="28"/>
          <w:szCs w:val="28"/>
        </w:rPr>
        <w:t>58,7 тыс. руб.</w:t>
      </w:r>
      <w:r w:rsidR="006F3B92">
        <w:rPr>
          <w:sz w:val="28"/>
          <w:szCs w:val="28"/>
        </w:rPr>
        <w:t xml:space="preserve"> </w:t>
      </w:r>
      <w:r>
        <w:rPr>
          <w:sz w:val="28"/>
          <w:szCs w:val="28"/>
        </w:rPr>
        <w:t>В пояснительной записке подробно описаны случаи не исполнения бюджетных ассигнований.</w:t>
      </w:r>
    </w:p>
    <w:p w:rsidR="009241F4" w:rsidRPr="008862FD" w:rsidRDefault="009241F4" w:rsidP="009241F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Pr="008862FD">
        <w:rPr>
          <w:sz w:val="28"/>
          <w:szCs w:val="28"/>
        </w:rPr>
        <w:t>Финансирование расходов в отчетном периоде осуществлялось по разделам «Общегосударственные вопросы»,</w:t>
      </w:r>
      <w:r w:rsidRPr="008862FD">
        <w:rPr>
          <w:color w:val="FF0000"/>
          <w:sz w:val="28"/>
          <w:szCs w:val="28"/>
        </w:rPr>
        <w:t xml:space="preserve"> </w:t>
      </w:r>
      <w:r w:rsidRPr="00A01F2F">
        <w:rPr>
          <w:sz w:val="28"/>
          <w:szCs w:val="28"/>
        </w:rPr>
        <w:t>«Национальная оборона»</w:t>
      </w:r>
      <w:r>
        <w:rPr>
          <w:sz w:val="28"/>
          <w:szCs w:val="28"/>
        </w:rPr>
        <w:t xml:space="preserve">, </w:t>
      </w:r>
      <w:r w:rsidRPr="008862FD">
        <w:rPr>
          <w:sz w:val="28"/>
          <w:szCs w:val="28"/>
        </w:rPr>
        <w:t>«Национальная безопасность и правоохранительная деятельность», «Национальная экономика», «Жилищно-коммунальное хозяйство»,</w:t>
      </w:r>
      <w:r w:rsidRPr="008862FD">
        <w:rPr>
          <w:color w:val="FF0000"/>
          <w:sz w:val="28"/>
          <w:szCs w:val="28"/>
        </w:rPr>
        <w:t xml:space="preserve"> </w:t>
      </w:r>
      <w:r w:rsidRPr="0054001F">
        <w:rPr>
          <w:sz w:val="28"/>
          <w:szCs w:val="28"/>
        </w:rPr>
        <w:t>«Образование»,</w:t>
      </w:r>
      <w:r>
        <w:rPr>
          <w:sz w:val="28"/>
          <w:szCs w:val="28"/>
        </w:rPr>
        <w:t xml:space="preserve"> </w:t>
      </w:r>
      <w:r w:rsidRPr="0054001F">
        <w:rPr>
          <w:sz w:val="28"/>
          <w:szCs w:val="28"/>
        </w:rPr>
        <w:t>«</w:t>
      </w:r>
      <w:r w:rsidRPr="008862FD">
        <w:rPr>
          <w:sz w:val="28"/>
          <w:szCs w:val="28"/>
        </w:rPr>
        <w:t>Культура, кинематография»,</w:t>
      </w:r>
      <w:r w:rsidRPr="008862FD">
        <w:rPr>
          <w:color w:val="FF0000"/>
          <w:sz w:val="28"/>
          <w:szCs w:val="28"/>
        </w:rPr>
        <w:t xml:space="preserve">  </w:t>
      </w:r>
      <w:r w:rsidRPr="008862FD">
        <w:rPr>
          <w:sz w:val="28"/>
          <w:szCs w:val="28"/>
        </w:rPr>
        <w:t>«Социальная политика»</w:t>
      </w:r>
      <w:r>
        <w:rPr>
          <w:sz w:val="28"/>
          <w:szCs w:val="28"/>
        </w:rPr>
        <w:t xml:space="preserve"> и «Физическая культура и спорт»</w:t>
      </w:r>
      <w:r w:rsidRPr="008862FD">
        <w:rPr>
          <w:sz w:val="28"/>
          <w:szCs w:val="28"/>
        </w:rPr>
        <w:t>.</w:t>
      </w:r>
      <w:proofErr w:type="gramEnd"/>
    </w:p>
    <w:p w:rsidR="009241F4" w:rsidRPr="008862FD" w:rsidRDefault="009241F4" w:rsidP="009241F4">
      <w:pPr>
        <w:widowControl w:val="0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</w:t>
      </w:r>
      <w:r w:rsidRPr="008862FD">
        <w:rPr>
          <w:b/>
          <w:sz w:val="28"/>
          <w:szCs w:val="28"/>
        </w:rPr>
        <w:t>По разделу 01 «Общегосударственные вопросы»</w:t>
      </w:r>
      <w:r w:rsidRPr="008862FD">
        <w:rPr>
          <w:sz w:val="28"/>
          <w:szCs w:val="28"/>
        </w:rPr>
        <w:t xml:space="preserve"> расходы  составили </w:t>
      </w:r>
      <w:r>
        <w:rPr>
          <w:sz w:val="28"/>
          <w:szCs w:val="28"/>
        </w:rPr>
        <w:t>23 813,1</w:t>
      </w:r>
      <w:r w:rsidRPr="008862FD">
        <w:rPr>
          <w:sz w:val="28"/>
          <w:szCs w:val="28"/>
        </w:rPr>
        <w:t xml:space="preserve"> тыс. руб. или </w:t>
      </w:r>
      <w:r>
        <w:rPr>
          <w:sz w:val="28"/>
          <w:szCs w:val="28"/>
        </w:rPr>
        <w:t>99,5</w:t>
      </w:r>
      <w:r w:rsidRPr="008862FD">
        <w:rPr>
          <w:sz w:val="28"/>
          <w:szCs w:val="28"/>
        </w:rPr>
        <w:t xml:space="preserve"> % от </w:t>
      </w:r>
      <w:r>
        <w:rPr>
          <w:sz w:val="28"/>
          <w:szCs w:val="28"/>
        </w:rPr>
        <w:t>уточненной бюджетной росписи</w:t>
      </w:r>
      <w:r w:rsidRPr="008862FD">
        <w:rPr>
          <w:sz w:val="28"/>
          <w:szCs w:val="28"/>
        </w:rPr>
        <w:t>.  В  сравнени</w:t>
      </w:r>
      <w:r>
        <w:rPr>
          <w:sz w:val="28"/>
          <w:szCs w:val="28"/>
        </w:rPr>
        <w:t>и с прошлым годом расходы увеличились</w:t>
      </w:r>
      <w:r w:rsidRPr="008862FD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282,2</w:t>
      </w:r>
      <w:r w:rsidRPr="008862FD">
        <w:rPr>
          <w:sz w:val="28"/>
          <w:szCs w:val="28"/>
        </w:rPr>
        <w:t xml:space="preserve"> тыс. руб. или </w:t>
      </w:r>
      <w:r>
        <w:rPr>
          <w:sz w:val="28"/>
          <w:szCs w:val="28"/>
        </w:rPr>
        <w:t>101,2%</w:t>
      </w:r>
      <w:r w:rsidRPr="008862FD"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2017г. – 23530,9 тыс. руб.)</w:t>
      </w:r>
      <w:r w:rsidRPr="008862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Причина увеличения расходов по данному </w:t>
      </w:r>
      <w:r w:rsidRPr="008862FD">
        <w:rPr>
          <w:sz w:val="28"/>
          <w:szCs w:val="28"/>
        </w:rPr>
        <w:t>разделу связана</w:t>
      </w:r>
      <w:r>
        <w:rPr>
          <w:sz w:val="28"/>
          <w:szCs w:val="28"/>
        </w:rPr>
        <w:t xml:space="preserve"> с увеличением МРОТ.</w:t>
      </w:r>
    </w:p>
    <w:p w:rsidR="009241F4" w:rsidRPr="008862FD" w:rsidRDefault="009241F4" w:rsidP="009241F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862FD">
        <w:rPr>
          <w:sz w:val="28"/>
          <w:szCs w:val="28"/>
        </w:rPr>
        <w:t>Доля расходов</w:t>
      </w:r>
      <w:r>
        <w:rPr>
          <w:sz w:val="28"/>
          <w:szCs w:val="28"/>
        </w:rPr>
        <w:t xml:space="preserve"> по разделу</w:t>
      </w:r>
      <w:r w:rsidRPr="008862FD">
        <w:rPr>
          <w:sz w:val="28"/>
          <w:szCs w:val="28"/>
        </w:rPr>
        <w:t xml:space="preserve"> от всех расходов по главному распорядителю составила </w:t>
      </w:r>
      <w:r>
        <w:rPr>
          <w:sz w:val="28"/>
          <w:szCs w:val="28"/>
        </w:rPr>
        <w:t xml:space="preserve">25,8 </w:t>
      </w:r>
      <w:r w:rsidRPr="008862FD">
        <w:rPr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2017 г.- 33,0%)</w:t>
      </w:r>
      <w:r w:rsidRPr="008862FD">
        <w:rPr>
          <w:sz w:val="28"/>
          <w:szCs w:val="28"/>
        </w:rPr>
        <w:t>.</w:t>
      </w:r>
    </w:p>
    <w:p w:rsidR="009241F4" w:rsidRPr="008862FD" w:rsidRDefault="009241F4" w:rsidP="009241F4">
      <w:pPr>
        <w:widowControl w:val="0"/>
        <w:ind w:firstLine="720"/>
        <w:jc w:val="both"/>
        <w:rPr>
          <w:sz w:val="28"/>
          <w:szCs w:val="28"/>
        </w:rPr>
      </w:pPr>
      <w:r w:rsidRPr="008862FD">
        <w:rPr>
          <w:b/>
          <w:sz w:val="28"/>
          <w:szCs w:val="28"/>
        </w:rPr>
        <w:t>По подразделу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Pr="008862FD">
        <w:rPr>
          <w:sz w:val="28"/>
          <w:szCs w:val="28"/>
        </w:rPr>
        <w:t xml:space="preserve"> уточненной сводной бюджетной росписью   предусмотрены расходы в сумме    </w:t>
      </w:r>
      <w:r>
        <w:rPr>
          <w:sz w:val="28"/>
          <w:szCs w:val="28"/>
        </w:rPr>
        <w:t>16 997,4</w:t>
      </w:r>
      <w:r w:rsidRPr="008862FD">
        <w:rPr>
          <w:sz w:val="28"/>
          <w:szCs w:val="28"/>
        </w:rPr>
        <w:t xml:space="preserve"> тыс. руб., что </w:t>
      </w:r>
      <w:r>
        <w:rPr>
          <w:sz w:val="28"/>
          <w:szCs w:val="28"/>
        </w:rPr>
        <w:t>по сравнению с прошлым годом мен</w:t>
      </w:r>
      <w:r w:rsidRPr="008862FD">
        <w:rPr>
          <w:sz w:val="28"/>
          <w:szCs w:val="28"/>
        </w:rPr>
        <w:t>ьше на</w:t>
      </w:r>
      <w:r>
        <w:rPr>
          <w:sz w:val="28"/>
          <w:szCs w:val="28"/>
        </w:rPr>
        <w:t xml:space="preserve">  338,5</w:t>
      </w:r>
      <w:r w:rsidRPr="008862FD">
        <w:rPr>
          <w:sz w:val="28"/>
          <w:szCs w:val="28"/>
        </w:rPr>
        <w:t xml:space="preserve"> тыс. руб. или на </w:t>
      </w:r>
      <w:r>
        <w:rPr>
          <w:sz w:val="28"/>
          <w:szCs w:val="28"/>
        </w:rPr>
        <w:t xml:space="preserve">2,0 </w:t>
      </w:r>
      <w:r w:rsidRPr="008862FD">
        <w:rPr>
          <w:sz w:val="28"/>
          <w:szCs w:val="28"/>
        </w:rPr>
        <w:t xml:space="preserve">%.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2017г. – 17335,9 тыс. руб., приобретение автомобиля для нужд администрации) </w:t>
      </w:r>
      <w:r w:rsidRPr="008862FD">
        <w:rPr>
          <w:sz w:val="28"/>
          <w:szCs w:val="28"/>
        </w:rPr>
        <w:t xml:space="preserve">Исполнение расходов составило </w:t>
      </w:r>
      <w:r>
        <w:rPr>
          <w:sz w:val="28"/>
          <w:szCs w:val="28"/>
        </w:rPr>
        <w:t>16 819,3</w:t>
      </w:r>
      <w:r w:rsidRPr="008862FD">
        <w:rPr>
          <w:sz w:val="28"/>
          <w:szCs w:val="28"/>
        </w:rPr>
        <w:t xml:space="preserve"> тыс. руб.  или </w:t>
      </w:r>
      <w:r>
        <w:rPr>
          <w:sz w:val="28"/>
          <w:szCs w:val="28"/>
        </w:rPr>
        <w:t>99,0</w:t>
      </w:r>
      <w:r w:rsidRPr="008862FD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 от плана</w:t>
      </w:r>
      <w:r w:rsidRPr="008862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862FD">
        <w:rPr>
          <w:sz w:val="28"/>
          <w:szCs w:val="28"/>
        </w:rPr>
        <w:t xml:space="preserve">  </w:t>
      </w:r>
    </w:p>
    <w:p w:rsidR="009241F4" w:rsidRDefault="009241F4" w:rsidP="009241F4">
      <w:pPr>
        <w:widowControl w:val="0"/>
        <w:ind w:firstLine="720"/>
        <w:jc w:val="both"/>
        <w:rPr>
          <w:sz w:val="28"/>
          <w:szCs w:val="28"/>
        </w:rPr>
      </w:pPr>
      <w:r w:rsidRPr="008862FD">
        <w:rPr>
          <w:sz w:val="28"/>
          <w:szCs w:val="28"/>
        </w:rPr>
        <w:t xml:space="preserve">По данному подразделу предусматривались расходы </w:t>
      </w:r>
      <w:r>
        <w:rPr>
          <w:sz w:val="28"/>
          <w:szCs w:val="28"/>
        </w:rPr>
        <w:t>по обеспечению деятельности главы исполнительно-распорядительного органа муниципального образования – 1000,4тыс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уб.( 2017г. – 961,9 тыс. руб.),</w:t>
      </w:r>
    </w:p>
    <w:p w:rsidR="009241F4" w:rsidRDefault="009241F4" w:rsidP="009241F4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15 597,2 тыс. руб.,  </w:t>
      </w:r>
      <w:r w:rsidRPr="008862FD">
        <w:rPr>
          <w:sz w:val="28"/>
          <w:szCs w:val="28"/>
        </w:rPr>
        <w:t xml:space="preserve">на содержание центрального аппарата  администрации </w:t>
      </w:r>
      <w:proofErr w:type="spellStart"/>
      <w:r>
        <w:rPr>
          <w:sz w:val="28"/>
          <w:szCs w:val="28"/>
        </w:rPr>
        <w:t>Клетнянского</w:t>
      </w:r>
      <w:proofErr w:type="spellEnd"/>
      <w:r>
        <w:rPr>
          <w:sz w:val="28"/>
          <w:szCs w:val="28"/>
        </w:rPr>
        <w:t xml:space="preserve"> </w:t>
      </w:r>
      <w:r w:rsidRPr="008862FD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, в том числе на выплату персоналу муниципальных органов11 462,2 тыс. рублей (2017г. – 11 449,2 тыс. руб.); на закупки товаров, работ и услуг для муниципальных нужд – 4034,9 тыс. рублей (2017 год- 4066,6 тыс. руб.); </w:t>
      </w:r>
      <w:r>
        <w:rPr>
          <w:sz w:val="28"/>
          <w:szCs w:val="28"/>
        </w:rPr>
        <w:lastRenderedPageBreak/>
        <w:t>уплата налогов и сборов – 154,3 тыс. руб. (2017 год – 389,3 тыс. руб.), членские взносы некоммерческим организациям 65,0 тыс. руб., на реализацию переданных полномочий 2,5 тыс. руб.</w:t>
      </w:r>
    </w:p>
    <w:p w:rsidR="009241F4" w:rsidRPr="00ED3796" w:rsidRDefault="009241F4" w:rsidP="009241F4">
      <w:pPr>
        <w:widowControl w:val="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 подразделу</w:t>
      </w:r>
      <w:r w:rsidRPr="008862FD">
        <w:rPr>
          <w:b/>
          <w:sz w:val="28"/>
          <w:szCs w:val="28"/>
        </w:rPr>
        <w:t xml:space="preserve"> 01</w:t>
      </w:r>
      <w:r>
        <w:rPr>
          <w:b/>
          <w:sz w:val="28"/>
          <w:szCs w:val="28"/>
        </w:rPr>
        <w:t xml:space="preserve">05 «Судебная система» </w:t>
      </w:r>
      <w:r w:rsidRPr="00ED3796">
        <w:rPr>
          <w:sz w:val="28"/>
          <w:szCs w:val="28"/>
        </w:rPr>
        <w:t xml:space="preserve">расходы были предусмотрены </w:t>
      </w:r>
      <w:r>
        <w:rPr>
          <w:sz w:val="28"/>
          <w:szCs w:val="28"/>
        </w:rPr>
        <w:t>на осуществление полномочий по составлению списков кандидатов в присяжные заседатели федеральных судов общей юрисдикции в РФ  в сумме 38,9 тыс. руб., Исполнены в сумме 38,9 тыс. руб. или на 100%.</w:t>
      </w:r>
    </w:p>
    <w:p w:rsidR="009241F4" w:rsidRPr="008862FD" w:rsidRDefault="009241F4" w:rsidP="009241F4">
      <w:pPr>
        <w:widowControl w:val="0"/>
        <w:ind w:firstLine="720"/>
        <w:jc w:val="both"/>
        <w:rPr>
          <w:spacing w:val="-6"/>
          <w:sz w:val="28"/>
          <w:szCs w:val="28"/>
        </w:rPr>
      </w:pPr>
      <w:r>
        <w:rPr>
          <w:b/>
          <w:sz w:val="28"/>
          <w:szCs w:val="28"/>
        </w:rPr>
        <w:t>По подразделу</w:t>
      </w:r>
      <w:r w:rsidRPr="008862FD">
        <w:rPr>
          <w:b/>
          <w:sz w:val="28"/>
          <w:szCs w:val="28"/>
        </w:rPr>
        <w:t xml:space="preserve"> 0113 «Другие общегосударственные вопросы»</w:t>
      </w:r>
      <w:r w:rsidRPr="008862FD">
        <w:rPr>
          <w:sz w:val="28"/>
          <w:szCs w:val="28"/>
        </w:rPr>
        <w:t xml:space="preserve"> расходы </w:t>
      </w:r>
      <w:r>
        <w:rPr>
          <w:sz w:val="28"/>
          <w:szCs w:val="28"/>
        </w:rPr>
        <w:t xml:space="preserve">были </w:t>
      </w:r>
      <w:r w:rsidRPr="008862FD">
        <w:rPr>
          <w:sz w:val="28"/>
          <w:szCs w:val="28"/>
        </w:rPr>
        <w:t xml:space="preserve">предусмотрены в размере   </w:t>
      </w:r>
      <w:r>
        <w:rPr>
          <w:sz w:val="28"/>
          <w:szCs w:val="28"/>
        </w:rPr>
        <w:t>6 955,3</w:t>
      </w:r>
      <w:r w:rsidRPr="008862FD">
        <w:rPr>
          <w:sz w:val="28"/>
          <w:szCs w:val="28"/>
        </w:rPr>
        <w:t xml:space="preserve"> тыс. рублей.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2017г. – 6358,9тыс. руб.)</w:t>
      </w:r>
      <w:r w:rsidRPr="008862FD">
        <w:rPr>
          <w:sz w:val="28"/>
          <w:szCs w:val="28"/>
        </w:rPr>
        <w:t xml:space="preserve"> Исполнены расходы в размере </w:t>
      </w:r>
      <w:r>
        <w:rPr>
          <w:sz w:val="28"/>
          <w:szCs w:val="28"/>
        </w:rPr>
        <w:t>6 954,8</w:t>
      </w:r>
      <w:r w:rsidRPr="008862FD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или  на 99,9 %.</w:t>
      </w:r>
      <w:r w:rsidRPr="008862FD">
        <w:rPr>
          <w:sz w:val="28"/>
          <w:szCs w:val="28"/>
        </w:rPr>
        <w:t xml:space="preserve"> </w:t>
      </w:r>
      <w:r w:rsidRPr="008862FD">
        <w:rPr>
          <w:spacing w:val="-6"/>
          <w:sz w:val="28"/>
          <w:szCs w:val="28"/>
        </w:rPr>
        <w:t xml:space="preserve"> </w:t>
      </w:r>
    </w:p>
    <w:p w:rsidR="009241F4" w:rsidRDefault="009241F4" w:rsidP="009241F4">
      <w:pPr>
        <w:widowControl w:val="0"/>
        <w:ind w:right="-5" w:firstLine="708"/>
        <w:jc w:val="both"/>
        <w:rPr>
          <w:sz w:val="28"/>
          <w:szCs w:val="28"/>
        </w:rPr>
      </w:pPr>
      <w:r w:rsidRPr="008862FD">
        <w:rPr>
          <w:sz w:val="28"/>
          <w:szCs w:val="28"/>
        </w:rPr>
        <w:t xml:space="preserve">Расходы   направлены на </w:t>
      </w:r>
      <w:r>
        <w:rPr>
          <w:sz w:val="28"/>
          <w:szCs w:val="28"/>
        </w:rPr>
        <w:t>профилактику безнадзорности и правонарушений несовершеннолетних в объеме 313,0тыс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 оценку имущества, признания прав и регулирование отношений муниципальной собственности в объеме 775,4  тыс. руб., на  содержание МФЦ в объеме 2242,0 тыс. руб., на эксплуатацию и содержание имущества, находящегося в муниципальной собственности ( ремонт гаражей и помещений архива) в объеме 3495,8 тыс. руб.</w:t>
      </w:r>
    </w:p>
    <w:p w:rsidR="009241F4" w:rsidRPr="008862FD" w:rsidRDefault="009241F4" w:rsidP="009241F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Расходы по разделу 02 «Национальная оборона» </w:t>
      </w:r>
      <w:r>
        <w:rPr>
          <w:sz w:val="28"/>
          <w:szCs w:val="28"/>
        </w:rPr>
        <w:t xml:space="preserve">расходы  на реализацию полномочий по осуществлению первичного воинского учета на территориях, где отсутствуют военные комиссариаты составили 1455,3 тыс. рублей или 100,0 % к плану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2017 г. – 859,2 тыс. руб.), где на оплату труда -518,2 тыс. руб. (2017г. - 400,9 тыс. рублей), прочая закупка товаров, работ, услуг -27,5 тыс. рублей, межбюджетные трансферты – 909,5 тыс. руб. ( 2017г. -  414,8 тыс. руб.).</w:t>
      </w:r>
      <w:r w:rsidRPr="00D8792E">
        <w:rPr>
          <w:sz w:val="28"/>
          <w:szCs w:val="28"/>
        </w:rPr>
        <w:t xml:space="preserve"> </w:t>
      </w:r>
      <w:r w:rsidRPr="008862FD">
        <w:rPr>
          <w:sz w:val="28"/>
          <w:szCs w:val="28"/>
        </w:rPr>
        <w:t>Доля расходов</w:t>
      </w:r>
      <w:r>
        <w:rPr>
          <w:sz w:val="28"/>
          <w:szCs w:val="28"/>
        </w:rPr>
        <w:t xml:space="preserve"> по разделу</w:t>
      </w:r>
      <w:r w:rsidRPr="008862FD">
        <w:rPr>
          <w:sz w:val="28"/>
          <w:szCs w:val="28"/>
        </w:rPr>
        <w:t xml:space="preserve"> от всех расходов по главному распорядителю составила </w:t>
      </w:r>
      <w:r>
        <w:rPr>
          <w:sz w:val="28"/>
          <w:szCs w:val="28"/>
        </w:rPr>
        <w:t>1,6</w:t>
      </w:r>
      <w:r w:rsidRPr="008862FD">
        <w:rPr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r w:rsidRPr="008862FD">
        <w:rPr>
          <w:sz w:val="28"/>
          <w:szCs w:val="28"/>
        </w:rPr>
        <w:t>.</w:t>
      </w:r>
    </w:p>
    <w:p w:rsidR="009241F4" w:rsidRPr="00DC3726" w:rsidRDefault="009241F4" w:rsidP="009241F4">
      <w:pPr>
        <w:widowControl w:val="0"/>
        <w:ind w:right="-5" w:firstLine="708"/>
        <w:jc w:val="both"/>
        <w:rPr>
          <w:sz w:val="28"/>
          <w:szCs w:val="28"/>
        </w:rPr>
      </w:pPr>
    </w:p>
    <w:p w:rsidR="009241F4" w:rsidRPr="008862FD" w:rsidRDefault="009241F4" w:rsidP="009241F4">
      <w:pPr>
        <w:widowControl w:val="0"/>
        <w:ind w:firstLine="720"/>
        <w:jc w:val="both"/>
        <w:rPr>
          <w:sz w:val="28"/>
          <w:szCs w:val="28"/>
        </w:rPr>
      </w:pPr>
      <w:r w:rsidRPr="008862FD">
        <w:rPr>
          <w:b/>
          <w:sz w:val="28"/>
          <w:szCs w:val="28"/>
        </w:rPr>
        <w:t>Расходы по разделу 03 «Национальная безопасность и правоохранительная деятельность»</w:t>
      </w:r>
      <w:r w:rsidRPr="008862FD">
        <w:rPr>
          <w:sz w:val="28"/>
          <w:szCs w:val="28"/>
        </w:rPr>
        <w:t xml:space="preserve">  составили </w:t>
      </w:r>
      <w:r>
        <w:rPr>
          <w:sz w:val="28"/>
          <w:szCs w:val="28"/>
        </w:rPr>
        <w:t>2155,2</w:t>
      </w:r>
      <w:r w:rsidRPr="008862FD">
        <w:rPr>
          <w:sz w:val="28"/>
          <w:szCs w:val="28"/>
        </w:rPr>
        <w:t xml:space="preserve">   тыс. рублей, или  </w:t>
      </w:r>
      <w:r>
        <w:rPr>
          <w:sz w:val="28"/>
          <w:szCs w:val="28"/>
        </w:rPr>
        <w:t xml:space="preserve">99,4 </w:t>
      </w:r>
      <w:r w:rsidRPr="008862FD">
        <w:rPr>
          <w:sz w:val="28"/>
          <w:szCs w:val="28"/>
        </w:rPr>
        <w:t xml:space="preserve">%  от плана. </w:t>
      </w:r>
      <w:r>
        <w:rPr>
          <w:sz w:val="28"/>
          <w:szCs w:val="28"/>
        </w:rPr>
        <w:t>( 2017г. – 1591,3 тыс. руб.</w:t>
      </w:r>
      <w:proofErr w:type="gramStart"/>
      <w:r>
        <w:rPr>
          <w:sz w:val="28"/>
          <w:szCs w:val="28"/>
        </w:rPr>
        <w:t>)</w:t>
      </w:r>
      <w:r w:rsidRPr="008862FD">
        <w:rPr>
          <w:sz w:val="28"/>
          <w:szCs w:val="28"/>
        </w:rPr>
        <w:t>Р</w:t>
      </w:r>
      <w:proofErr w:type="gramEnd"/>
      <w:r w:rsidRPr="008862FD">
        <w:rPr>
          <w:sz w:val="28"/>
          <w:szCs w:val="28"/>
        </w:rPr>
        <w:t>асходы сложились по подразделу 0309 «Защита населения и территории от чрезвычайных ситуаций природного и техногенного характера, гражданская оборона</w:t>
      </w:r>
      <w:r>
        <w:rPr>
          <w:sz w:val="28"/>
          <w:szCs w:val="28"/>
        </w:rPr>
        <w:t>», в том числе: расходы на выплаты персоналу 1 711,3 тыс. рублей; прочая закупка товаров, работ и услуг – 416,1 тыс. руб., уплату налогов и сборов 27,8 тыс. руб.</w:t>
      </w:r>
      <w:r w:rsidRPr="008862FD">
        <w:rPr>
          <w:sz w:val="28"/>
          <w:szCs w:val="28"/>
        </w:rPr>
        <w:t xml:space="preserve"> </w:t>
      </w:r>
    </w:p>
    <w:p w:rsidR="009241F4" w:rsidRPr="008862FD" w:rsidRDefault="009241F4" w:rsidP="009241F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862FD">
        <w:rPr>
          <w:sz w:val="28"/>
          <w:szCs w:val="28"/>
        </w:rPr>
        <w:t xml:space="preserve">Доля расходов от всех расходов по главному распорядителю составила </w:t>
      </w:r>
      <w:r>
        <w:rPr>
          <w:sz w:val="28"/>
          <w:szCs w:val="28"/>
        </w:rPr>
        <w:t>2,3</w:t>
      </w:r>
      <w:r w:rsidRPr="008862FD">
        <w:rPr>
          <w:sz w:val="28"/>
          <w:szCs w:val="28"/>
        </w:rPr>
        <w:t xml:space="preserve"> %.</w:t>
      </w:r>
    </w:p>
    <w:p w:rsidR="009241F4" w:rsidRPr="008862FD" w:rsidRDefault="009241F4" w:rsidP="009241F4">
      <w:pPr>
        <w:widowControl w:val="0"/>
        <w:ind w:firstLine="720"/>
        <w:jc w:val="both"/>
        <w:rPr>
          <w:sz w:val="28"/>
          <w:szCs w:val="28"/>
        </w:rPr>
      </w:pPr>
      <w:r w:rsidRPr="008862FD">
        <w:rPr>
          <w:b/>
          <w:sz w:val="28"/>
          <w:szCs w:val="28"/>
        </w:rPr>
        <w:t>По разделу 04 «Национальная экономика»</w:t>
      </w:r>
      <w:r w:rsidRPr="008862FD">
        <w:rPr>
          <w:sz w:val="28"/>
          <w:szCs w:val="28"/>
        </w:rPr>
        <w:t xml:space="preserve"> при уточненном плане   </w:t>
      </w:r>
      <w:r>
        <w:rPr>
          <w:sz w:val="28"/>
          <w:szCs w:val="28"/>
        </w:rPr>
        <w:t>9 776,2</w:t>
      </w:r>
      <w:r w:rsidRPr="008862FD">
        <w:rPr>
          <w:sz w:val="28"/>
          <w:szCs w:val="28"/>
        </w:rPr>
        <w:t xml:space="preserve">  тыс. рублей израсходовано</w:t>
      </w:r>
      <w:r>
        <w:rPr>
          <w:sz w:val="28"/>
          <w:szCs w:val="28"/>
        </w:rPr>
        <w:t xml:space="preserve"> 9700,1 тыс. рублей или 99,2</w:t>
      </w:r>
      <w:r w:rsidRPr="008862FD">
        <w:rPr>
          <w:sz w:val="28"/>
          <w:szCs w:val="28"/>
        </w:rPr>
        <w:t xml:space="preserve"> % бюджетных ассигнований.  </w:t>
      </w:r>
    </w:p>
    <w:p w:rsidR="009241F4" w:rsidRDefault="009241F4" w:rsidP="009241F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862FD">
        <w:rPr>
          <w:sz w:val="28"/>
          <w:szCs w:val="28"/>
        </w:rPr>
        <w:t xml:space="preserve">Доля расходов от всех расходов по главному распорядителю составила </w:t>
      </w:r>
      <w:r>
        <w:rPr>
          <w:sz w:val="28"/>
          <w:szCs w:val="28"/>
        </w:rPr>
        <w:t>10,5</w:t>
      </w:r>
      <w:r w:rsidRPr="008862FD">
        <w:rPr>
          <w:sz w:val="28"/>
          <w:szCs w:val="28"/>
        </w:rPr>
        <w:t>%.</w:t>
      </w:r>
      <w:r w:rsidRPr="008862FD">
        <w:rPr>
          <w:b/>
          <w:sz w:val="28"/>
          <w:szCs w:val="28"/>
        </w:rPr>
        <w:t xml:space="preserve"> </w:t>
      </w:r>
    </w:p>
    <w:p w:rsidR="009241F4" w:rsidRPr="008862FD" w:rsidRDefault="009241F4" w:rsidP="009241F4">
      <w:pPr>
        <w:widowControl w:val="0"/>
        <w:ind w:firstLine="720"/>
        <w:jc w:val="both"/>
        <w:rPr>
          <w:sz w:val="28"/>
          <w:szCs w:val="28"/>
        </w:rPr>
      </w:pPr>
      <w:r w:rsidRPr="00801E8B">
        <w:rPr>
          <w:sz w:val="28"/>
          <w:szCs w:val="28"/>
        </w:rPr>
        <w:t xml:space="preserve">Расходы сложились по </w:t>
      </w:r>
      <w:r>
        <w:rPr>
          <w:sz w:val="28"/>
          <w:szCs w:val="28"/>
        </w:rPr>
        <w:t xml:space="preserve">подразделу 0405 «Сельское хозяйство и рыболовство» в размере 50,2 тыс. руб. или 100% от плана, по </w:t>
      </w:r>
      <w:r w:rsidRPr="00801E8B">
        <w:rPr>
          <w:sz w:val="28"/>
          <w:szCs w:val="28"/>
        </w:rPr>
        <w:t>подразделу 0408 «Транспорт»</w:t>
      </w:r>
      <w:r w:rsidRPr="008862FD">
        <w:rPr>
          <w:sz w:val="28"/>
          <w:szCs w:val="28"/>
        </w:rPr>
        <w:t xml:space="preserve">  в размере </w:t>
      </w:r>
      <w:r>
        <w:rPr>
          <w:sz w:val="28"/>
          <w:szCs w:val="28"/>
        </w:rPr>
        <w:t xml:space="preserve">2095,9 тыс. руб. </w:t>
      </w:r>
      <w:r w:rsidRPr="008862FD">
        <w:rPr>
          <w:sz w:val="28"/>
          <w:szCs w:val="28"/>
        </w:rPr>
        <w:t xml:space="preserve">или </w:t>
      </w:r>
      <w:r>
        <w:rPr>
          <w:sz w:val="28"/>
          <w:szCs w:val="28"/>
        </w:rPr>
        <w:t xml:space="preserve">100,0 </w:t>
      </w:r>
      <w:r w:rsidRPr="008862FD">
        <w:rPr>
          <w:sz w:val="28"/>
          <w:szCs w:val="28"/>
        </w:rPr>
        <w:t xml:space="preserve">% от плана. Расходы направлены </w:t>
      </w:r>
      <w:r>
        <w:rPr>
          <w:sz w:val="28"/>
          <w:szCs w:val="28"/>
        </w:rPr>
        <w:t xml:space="preserve">транспортным организациям  </w:t>
      </w:r>
      <w:r w:rsidRPr="008862FD">
        <w:rPr>
          <w:sz w:val="28"/>
          <w:szCs w:val="28"/>
        </w:rPr>
        <w:t xml:space="preserve">на </w:t>
      </w:r>
      <w:r>
        <w:rPr>
          <w:sz w:val="28"/>
          <w:szCs w:val="28"/>
        </w:rPr>
        <w:t>компенсацию потерь в доходах, возникающих в результате регулирования тарифов на перевозку пассажиров по муниципальным маршрутам. По подразделу «Дорожное хозяйство» при уточненном плане 7173,7 тыс. руб. израсходовано 7 097,6 тыс. руб.  или 98,9%- межбюджетные трансферты поселениям в соответствии с соглашениями.</w:t>
      </w:r>
    </w:p>
    <w:p w:rsidR="009241F4" w:rsidRDefault="009241F4" w:rsidP="009241F4">
      <w:pPr>
        <w:widowControl w:val="0"/>
        <w:ind w:firstLine="720"/>
        <w:jc w:val="both"/>
        <w:rPr>
          <w:sz w:val="28"/>
          <w:szCs w:val="28"/>
        </w:rPr>
      </w:pPr>
      <w:r w:rsidRPr="00801E8B">
        <w:rPr>
          <w:sz w:val="28"/>
          <w:szCs w:val="28"/>
        </w:rPr>
        <w:t>По  подразделу 0412 «Другие вопросы в области национальной экономики»</w:t>
      </w:r>
      <w:r w:rsidRPr="008862FD">
        <w:rPr>
          <w:sz w:val="28"/>
          <w:szCs w:val="28"/>
        </w:rPr>
        <w:t xml:space="preserve"> при уточненном плане </w:t>
      </w:r>
      <w:r>
        <w:rPr>
          <w:sz w:val="28"/>
          <w:szCs w:val="28"/>
        </w:rPr>
        <w:t>456,3</w:t>
      </w:r>
      <w:r w:rsidRPr="008862FD">
        <w:rPr>
          <w:sz w:val="28"/>
          <w:szCs w:val="28"/>
        </w:rPr>
        <w:t xml:space="preserve"> т</w:t>
      </w:r>
      <w:r>
        <w:rPr>
          <w:sz w:val="28"/>
          <w:szCs w:val="28"/>
        </w:rPr>
        <w:t>ыс. рублей израсходовано</w:t>
      </w:r>
      <w:r w:rsidRPr="008862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456,3 тыс. рублей или </w:t>
      </w:r>
      <w:r>
        <w:rPr>
          <w:sz w:val="28"/>
          <w:szCs w:val="28"/>
        </w:rPr>
        <w:lastRenderedPageBreak/>
        <w:t>100,0</w:t>
      </w:r>
      <w:r w:rsidRPr="008862FD">
        <w:rPr>
          <w:sz w:val="28"/>
          <w:szCs w:val="28"/>
        </w:rPr>
        <w:t xml:space="preserve"> % бюджетных ассигнований</w:t>
      </w:r>
      <w:r>
        <w:rPr>
          <w:sz w:val="28"/>
          <w:szCs w:val="28"/>
        </w:rPr>
        <w:t xml:space="preserve"> и направлены на осуществление отдельных полномочий  в области охраны труда и мероприятия по землепользованию и землеустройству.</w:t>
      </w:r>
    </w:p>
    <w:p w:rsidR="009241F4" w:rsidRPr="008862FD" w:rsidRDefault="009241F4" w:rsidP="009241F4">
      <w:pPr>
        <w:widowControl w:val="0"/>
        <w:ind w:firstLine="720"/>
        <w:jc w:val="both"/>
        <w:rPr>
          <w:sz w:val="28"/>
          <w:szCs w:val="28"/>
        </w:rPr>
      </w:pPr>
      <w:r w:rsidRPr="008862FD">
        <w:rPr>
          <w:b/>
          <w:sz w:val="28"/>
          <w:szCs w:val="28"/>
        </w:rPr>
        <w:t>По разделу 05 «Жилищно-коммунальное хозяйство»</w:t>
      </w:r>
      <w:r w:rsidRPr="008862FD">
        <w:rPr>
          <w:sz w:val="28"/>
          <w:szCs w:val="28"/>
        </w:rPr>
        <w:t xml:space="preserve"> использовано  </w:t>
      </w:r>
      <w:r>
        <w:rPr>
          <w:sz w:val="28"/>
          <w:szCs w:val="28"/>
        </w:rPr>
        <w:t>8484,7 тыс. рублей</w:t>
      </w:r>
      <w:r w:rsidRPr="008862FD">
        <w:rPr>
          <w:sz w:val="28"/>
          <w:szCs w:val="28"/>
        </w:rPr>
        <w:t xml:space="preserve"> или </w:t>
      </w:r>
      <w:r>
        <w:rPr>
          <w:sz w:val="28"/>
          <w:szCs w:val="28"/>
        </w:rPr>
        <w:t>98,4</w:t>
      </w:r>
      <w:r w:rsidRPr="008862FD">
        <w:rPr>
          <w:sz w:val="28"/>
          <w:szCs w:val="28"/>
        </w:rPr>
        <w:t xml:space="preserve"> % планов</w:t>
      </w:r>
      <w:r>
        <w:rPr>
          <w:sz w:val="28"/>
          <w:szCs w:val="28"/>
        </w:rPr>
        <w:t xml:space="preserve">ых назначений. </w:t>
      </w:r>
    </w:p>
    <w:p w:rsidR="009241F4" w:rsidRDefault="009241F4" w:rsidP="009241F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862FD">
        <w:rPr>
          <w:sz w:val="28"/>
          <w:szCs w:val="28"/>
        </w:rPr>
        <w:t xml:space="preserve">Доля расходов от всех расходов по главному распорядителю составила </w:t>
      </w:r>
      <w:r>
        <w:rPr>
          <w:sz w:val="28"/>
          <w:szCs w:val="28"/>
        </w:rPr>
        <w:t xml:space="preserve">9,2 </w:t>
      </w:r>
      <w:r w:rsidRPr="008862FD">
        <w:rPr>
          <w:sz w:val="28"/>
          <w:szCs w:val="28"/>
        </w:rPr>
        <w:t>%.</w:t>
      </w:r>
      <w:r w:rsidRPr="008862FD">
        <w:rPr>
          <w:color w:val="FF0000"/>
          <w:sz w:val="28"/>
          <w:szCs w:val="28"/>
        </w:rPr>
        <w:t xml:space="preserve"> </w:t>
      </w:r>
      <w:r w:rsidRPr="008862FD">
        <w:rPr>
          <w:sz w:val="28"/>
          <w:szCs w:val="28"/>
        </w:rPr>
        <w:t>Расходы производились по следующим подразделам:</w:t>
      </w:r>
    </w:p>
    <w:p w:rsidR="009241F4" w:rsidRPr="000C6F0D" w:rsidRDefault="009241F4" w:rsidP="009241F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862FD">
        <w:rPr>
          <w:b/>
          <w:sz w:val="28"/>
          <w:szCs w:val="28"/>
        </w:rPr>
        <w:t>по подразделу</w:t>
      </w:r>
      <w:r>
        <w:rPr>
          <w:b/>
          <w:sz w:val="28"/>
          <w:szCs w:val="28"/>
        </w:rPr>
        <w:t xml:space="preserve"> «Жилищное хозяйство» </w:t>
      </w:r>
      <w:r>
        <w:rPr>
          <w:sz w:val="28"/>
          <w:szCs w:val="28"/>
        </w:rPr>
        <w:t>расходы составили 134,9 тыс. руб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ли 52,4% плановых назначений и направлены на взносы на капитальный ремонт многоквартирных домов.</w:t>
      </w:r>
    </w:p>
    <w:p w:rsidR="009241F4" w:rsidRDefault="009241F4" w:rsidP="009241F4">
      <w:pPr>
        <w:widowControl w:val="0"/>
        <w:ind w:firstLine="720"/>
        <w:jc w:val="both"/>
        <w:rPr>
          <w:sz w:val="28"/>
          <w:szCs w:val="28"/>
        </w:rPr>
      </w:pPr>
      <w:proofErr w:type="gramStart"/>
      <w:r w:rsidRPr="008862FD">
        <w:rPr>
          <w:b/>
          <w:sz w:val="28"/>
          <w:szCs w:val="28"/>
        </w:rPr>
        <w:t>по подразделу 0502 «Коммунальное хозяйство»</w:t>
      </w:r>
      <w:r w:rsidRPr="008862FD">
        <w:rPr>
          <w:sz w:val="28"/>
          <w:szCs w:val="28"/>
        </w:rPr>
        <w:t xml:space="preserve">   расходы составили </w:t>
      </w:r>
      <w:r>
        <w:rPr>
          <w:sz w:val="28"/>
          <w:szCs w:val="28"/>
        </w:rPr>
        <w:t>8349,8</w:t>
      </w:r>
      <w:r w:rsidRPr="008862FD">
        <w:rPr>
          <w:sz w:val="28"/>
          <w:szCs w:val="28"/>
        </w:rPr>
        <w:t xml:space="preserve"> тыс. руб. или </w:t>
      </w:r>
      <w:r>
        <w:rPr>
          <w:sz w:val="28"/>
          <w:szCs w:val="28"/>
        </w:rPr>
        <w:t xml:space="preserve">99,8 </w:t>
      </w:r>
      <w:r w:rsidRPr="008862FD">
        <w:rPr>
          <w:sz w:val="28"/>
          <w:szCs w:val="28"/>
        </w:rPr>
        <w:t>%  от плана</w:t>
      </w:r>
      <w:r>
        <w:rPr>
          <w:sz w:val="28"/>
          <w:szCs w:val="28"/>
        </w:rPr>
        <w:t xml:space="preserve"> </w:t>
      </w:r>
      <w:r w:rsidRPr="008862FD">
        <w:rPr>
          <w:sz w:val="28"/>
          <w:szCs w:val="28"/>
        </w:rPr>
        <w:t xml:space="preserve">и   </w:t>
      </w:r>
      <w:r>
        <w:rPr>
          <w:sz w:val="28"/>
          <w:szCs w:val="28"/>
        </w:rPr>
        <w:t xml:space="preserve">направлены на  бюджетные инвестиции в объекты капитального строительства – 386,0 тыс. рублей; за </w:t>
      </w:r>
      <w:r w:rsidRPr="008862FD">
        <w:rPr>
          <w:sz w:val="28"/>
          <w:szCs w:val="28"/>
        </w:rPr>
        <w:t xml:space="preserve">счет </w:t>
      </w:r>
      <w:r>
        <w:rPr>
          <w:sz w:val="28"/>
          <w:szCs w:val="28"/>
        </w:rPr>
        <w:t>субсидии на ФЦП «Устойчивое развитие сельских территорий»  7 790,1 тыс. рублей на выполнение  работ</w:t>
      </w:r>
      <w:r w:rsidRPr="008862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реконструкции водоснабжения с. </w:t>
      </w:r>
      <w:proofErr w:type="spellStart"/>
      <w:r>
        <w:rPr>
          <w:sz w:val="28"/>
          <w:szCs w:val="28"/>
        </w:rPr>
        <w:t>Лутна</w:t>
      </w:r>
      <w:proofErr w:type="spellEnd"/>
      <w:r>
        <w:rPr>
          <w:sz w:val="28"/>
          <w:szCs w:val="28"/>
        </w:rPr>
        <w:t xml:space="preserve"> – 6 836,0 тыс. руб., газификации н.п.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Соловьяновка</w:t>
      </w:r>
      <w:proofErr w:type="spellEnd"/>
      <w:r>
        <w:rPr>
          <w:sz w:val="28"/>
          <w:szCs w:val="28"/>
        </w:rPr>
        <w:t xml:space="preserve"> 954,1 тыс. руб.</w:t>
      </w:r>
    </w:p>
    <w:p w:rsidR="009241F4" w:rsidRDefault="009241F4" w:rsidP="009241F4">
      <w:pPr>
        <w:widowControl w:val="0"/>
        <w:ind w:firstLine="720"/>
        <w:jc w:val="both"/>
        <w:rPr>
          <w:b/>
          <w:sz w:val="28"/>
          <w:szCs w:val="28"/>
        </w:rPr>
      </w:pPr>
    </w:p>
    <w:p w:rsidR="009241F4" w:rsidRPr="008862FD" w:rsidRDefault="009241F4" w:rsidP="009241F4">
      <w:pPr>
        <w:widowControl w:val="0"/>
        <w:ind w:firstLine="720"/>
        <w:jc w:val="both"/>
        <w:rPr>
          <w:color w:val="FF0000"/>
          <w:sz w:val="28"/>
          <w:szCs w:val="28"/>
        </w:rPr>
      </w:pPr>
      <w:r w:rsidRPr="008862FD">
        <w:rPr>
          <w:b/>
          <w:sz w:val="28"/>
          <w:szCs w:val="28"/>
        </w:rPr>
        <w:t>Расходы по разде</w:t>
      </w:r>
      <w:r>
        <w:rPr>
          <w:b/>
          <w:sz w:val="28"/>
          <w:szCs w:val="28"/>
        </w:rPr>
        <w:t>лу 08 «Культура, кинематография</w:t>
      </w:r>
      <w:r w:rsidRPr="008862FD">
        <w:rPr>
          <w:b/>
          <w:sz w:val="28"/>
          <w:szCs w:val="28"/>
        </w:rPr>
        <w:t>»</w:t>
      </w:r>
      <w:r w:rsidRPr="008862FD">
        <w:rPr>
          <w:sz w:val="28"/>
          <w:szCs w:val="28"/>
        </w:rPr>
        <w:t xml:space="preserve"> исполнены  в размере    </w:t>
      </w:r>
      <w:r>
        <w:rPr>
          <w:sz w:val="28"/>
          <w:szCs w:val="28"/>
        </w:rPr>
        <w:t>22 406,9</w:t>
      </w:r>
      <w:r w:rsidRPr="008862FD">
        <w:rPr>
          <w:sz w:val="28"/>
          <w:szCs w:val="28"/>
        </w:rPr>
        <w:t>тыс</w:t>
      </w:r>
      <w:proofErr w:type="gramStart"/>
      <w:r w:rsidRPr="008862FD">
        <w:rPr>
          <w:sz w:val="28"/>
          <w:szCs w:val="28"/>
        </w:rPr>
        <w:t>.р</w:t>
      </w:r>
      <w:proofErr w:type="gramEnd"/>
      <w:r w:rsidRPr="008862FD">
        <w:rPr>
          <w:sz w:val="28"/>
          <w:szCs w:val="28"/>
        </w:rPr>
        <w:t xml:space="preserve">уб.  или </w:t>
      </w:r>
      <w:r>
        <w:rPr>
          <w:sz w:val="28"/>
          <w:szCs w:val="28"/>
        </w:rPr>
        <w:t xml:space="preserve">100,0 </w:t>
      </w:r>
      <w:r w:rsidRPr="008862FD">
        <w:rPr>
          <w:sz w:val="28"/>
          <w:szCs w:val="28"/>
        </w:rPr>
        <w:t xml:space="preserve">%  от плана.  В сравнении с прошлым годом  расходы  </w:t>
      </w:r>
      <w:r>
        <w:rPr>
          <w:sz w:val="28"/>
          <w:szCs w:val="28"/>
        </w:rPr>
        <w:t>увеличились</w:t>
      </w:r>
      <w:r w:rsidRPr="008862FD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4 970,1 тыс. руб.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2017г. – 17 436,8)</w:t>
      </w:r>
      <w:r w:rsidRPr="008862FD">
        <w:rPr>
          <w:sz w:val="28"/>
          <w:szCs w:val="28"/>
        </w:rPr>
        <w:t xml:space="preserve">Доля расходов от всех расходов по главному распорядителю составила </w:t>
      </w:r>
      <w:r>
        <w:rPr>
          <w:sz w:val="28"/>
          <w:szCs w:val="28"/>
        </w:rPr>
        <w:t>24,3</w:t>
      </w:r>
      <w:r w:rsidRPr="008862FD">
        <w:rPr>
          <w:sz w:val="28"/>
          <w:szCs w:val="28"/>
        </w:rPr>
        <w:t xml:space="preserve"> %.</w:t>
      </w:r>
    </w:p>
    <w:p w:rsidR="009241F4" w:rsidRDefault="009241F4" w:rsidP="009241F4">
      <w:pPr>
        <w:widowControl w:val="0"/>
        <w:ind w:firstLine="720"/>
        <w:jc w:val="both"/>
        <w:rPr>
          <w:sz w:val="28"/>
          <w:szCs w:val="28"/>
        </w:rPr>
      </w:pPr>
      <w:r w:rsidRPr="008862FD">
        <w:rPr>
          <w:sz w:val="28"/>
          <w:szCs w:val="28"/>
        </w:rPr>
        <w:t xml:space="preserve">Расходы сложились </w:t>
      </w:r>
      <w:r>
        <w:rPr>
          <w:sz w:val="28"/>
          <w:szCs w:val="28"/>
        </w:rPr>
        <w:t xml:space="preserve">в объеме 22 401,9 тыс. рублей </w:t>
      </w:r>
      <w:r w:rsidRPr="008862FD">
        <w:rPr>
          <w:b/>
          <w:sz w:val="28"/>
          <w:szCs w:val="28"/>
        </w:rPr>
        <w:t>по подразделу  0801  «Культура</w:t>
      </w:r>
      <w:r w:rsidRPr="009528B3">
        <w:rPr>
          <w:sz w:val="28"/>
          <w:szCs w:val="28"/>
        </w:rPr>
        <w:t xml:space="preserve">» и направлены </w:t>
      </w:r>
      <w:r w:rsidRPr="008862FD">
        <w:rPr>
          <w:sz w:val="28"/>
          <w:szCs w:val="28"/>
        </w:rPr>
        <w:t xml:space="preserve">    на  предоставление субсидии для обеспечения деятельности  </w:t>
      </w:r>
      <w:r>
        <w:rPr>
          <w:sz w:val="28"/>
          <w:szCs w:val="28"/>
        </w:rPr>
        <w:t>МБУК «МЦБ», МБУК «</w:t>
      </w:r>
      <w:proofErr w:type="spellStart"/>
      <w:r>
        <w:rPr>
          <w:sz w:val="28"/>
          <w:szCs w:val="28"/>
        </w:rPr>
        <w:t>ЦНКиД</w:t>
      </w:r>
      <w:proofErr w:type="spellEnd"/>
      <w:r>
        <w:rPr>
          <w:sz w:val="28"/>
          <w:szCs w:val="28"/>
        </w:rPr>
        <w:t>»</w:t>
      </w:r>
      <w:r w:rsidRPr="008862FD">
        <w:rPr>
          <w:sz w:val="28"/>
          <w:szCs w:val="28"/>
        </w:rPr>
        <w:t xml:space="preserve"> </w:t>
      </w:r>
      <w:r>
        <w:rPr>
          <w:sz w:val="28"/>
          <w:szCs w:val="28"/>
        </w:rPr>
        <w:t>на финансовое обеспечение муниципального задания</w:t>
      </w:r>
      <w:r w:rsidRPr="009528B3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 или  100,0 %</w:t>
      </w:r>
      <w:r w:rsidRPr="009528B3">
        <w:rPr>
          <w:sz w:val="28"/>
          <w:szCs w:val="28"/>
        </w:rPr>
        <w:t xml:space="preserve"> </w:t>
      </w:r>
      <w:r w:rsidRPr="008862FD">
        <w:rPr>
          <w:sz w:val="28"/>
          <w:szCs w:val="28"/>
        </w:rPr>
        <w:t>от всех расходов по главному распорядителю</w:t>
      </w:r>
      <w:r>
        <w:rPr>
          <w:sz w:val="28"/>
          <w:szCs w:val="28"/>
        </w:rPr>
        <w:t xml:space="preserve"> и</w:t>
      </w:r>
      <w:r w:rsidRPr="000068AE">
        <w:rPr>
          <w:sz w:val="28"/>
          <w:szCs w:val="28"/>
        </w:rPr>
        <w:t xml:space="preserve"> </w:t>
      </w:r>
      <w:r>
        <w:rPr>
          <w:sz w:val="28"/>
          <w:szCs w:val="28"/>
        </w:rPr>
        <w:t>в рамках программы  Российской Федерации «Развитие культуры и туризма».</w:t>
      </w:r>
    </w:p>
    <w:p w:rsidR="009241F4" w:rsidRDefault="009241F4" w:rsidP="009241F4">
      <w:pPr>
        <w:widowControl w:val="0"/>
        <w:ind w:firstLine="720"/>
        <w:jc w:val="both"/>
        <w:rPr>
          <w:sz w:val="28"/>
          <w:szCs w:val="28"/>
        </w:rPr>
      </w:pPr>
      <w:r w:rsidRPr="00125549">
        <w:rPr>
          <w:b/>
          <w:sz w:val="28"/>
          <w:szCs w:val="28"/>
        </w:rPr>
        <w:t>По подразделу 0804»Другие вопросы в области культуры, кинематографии»</w:t>
      </w:r>
      <w:r>
        <w:rPr>
          <w:sz w:val="28"/>
          <w:szCs w:val="28"/>
        </w:rPr>
        <w:t xml:space="preserve"> расходы в объеме 5,0 тыс. руб. направлены на мероприятия по противодействию  злоупотреблению наркотиками и их незаконному обороту.</w:t>
      </w:r>
    </w:p>
    <w:p w:rsidR="009241F4" w:rsidRPr="008862FD" w:rsidRDefault="009241F4" w:rsidP="009241F4">
      <w:pPr>
        <w:widowControl w:val="0"/>
        <w:ind w:firstLine="708"/>
        <w:jc w:val="both"/>
        <w:rPr>
          <w:sz w:val="28"/>
          <w:szCs w:val="28"/>
        </w:rPr>
      </w:pPr>
      <w:r w:rsidRPr="008862FD">
        <w:rPr>
          <w:b/>
          <w:sz w:val="28"/>
          <w:szCs w:val="28"/>
        </w:rPr>
        <w:t>По разделу 10 «Социальная политика»</w:t>
      </w:r>
      <w:r w:rsidRPr="008862FD">
        <w:rPr>
          <w:sz w:val="28"/>
          <w:szCs w:val="28"/>
        </w:rPr>
        <w:t xml:space="preserve"> расходы исполнены в размере    </w:t>
      </w:r>
      <w:r>
        <w:rPr>
          <w:sz w:val="28"/>
          <w:szCs w:val="28"/>
        </w:rPr>
        <w:t>23 781,9</w:t>
      </w:r>
      <w:r w:rsidRPr="008862FD">
        <w:rPr>
          <w:sz w:val="28"/>
          <w:szCs w:val="28"/>
        </w:rPr>
        <w:t xml:space="preserve"> тыс. руб. или </w:t>
      </w:r>
      <w:r>
        <w:rPr>
          <w:sz w:val="28"/>
          <w:szCs w:val="28"/>
        </w:rPr>
        <w:t xml:space="preserve">100,0 </w:t>
      </w:r>
      <w:r w:rsidRPr="008862FD">
        <w:rPr>
          <w:sz w:val="28"/>
          <w:szCs w:val="28"/>
        </w:rPr>
        <w:t xml:space="preserve">% от  плана. В сравнении с прошлым годом расходы </w:t>
      </w:r>
      <w:r>
        <w:rPr>
          <w:sz w:val="28"/>
          <w:szCs w:val="28"/>
        </w:rPr>
        <w:t>увеличились на 11 557,4 тыс. руб.(2017г. - 12 224,5)</w:t>
      </w:r>
      <w:r w:rsidRPr="00D00F11">
        <w:rPr>
          <w:sz w:val="28"/>
          <w:szCs w:val="28"/>
        </w:rPr>
        <w:t xml:space="preserve"> </w:t>
      </w:r>
      <w:r w:rsidRPr="008862FD">
        <w:rPr>
          <w:sz w:val="28"/>
          <w:szCs w:val="28"/>
        </w:rPr>
        <w:t>Доля расходов от всех расходов по главному распорядителю составила</w:t>
      </w:r>
      <w:r>
        <w:rPr>
          <w:sz w:val="28"/>
          <w:szCs w:val="28"/>
        </w:rPr>
        <w:t xml:space="preserve"> 25,7 </w:t>
      </w:r>
      <w:r w:rsidRPr="008862FD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9241F4" w:rsidRPr="008862FD" w:rsidRDefault="009241F4" w:rsidP="009241F4">
      <w:pPr>
        <w:widowControl w:val="0"/>
        <w:ind w:firstLine="720"/>
        <w:jc w:val="both"/>
        <w:rPr>
          <w:sz w:val="28"/>
          <w:szCs w:val="28"/>
        </w:rPr>
      </w:pPr>
      <w:r w:rsidRPr="008862FD">
        <w:rPr>
          <w:b/>
          <w:sz w:val="28"/>
          <w:szCs w:val="28"/>
        </w:rPr>
        <w:t>По подразделу 1001 «Пенсионное обеспечение»</w:t>
      </w:r>
      <w:r w:rsidRPr="008862FD">
        <w:rPr>
          <w:sz w:val="28"/>
          <w:szCs w:val="28"/>
        </w:rPr>
        <w:t xml:space="preserve"> расходы на доплаты к пенсиям муниципальных служащих профинансированы в полном объеме и составили  </w:t>
      </w:r>
      <w:r>
        <w:rPr>
          <w:sz w:val="28"/>
          <w:szCs w:val="28"/>
        </w:rPr>
        <w:t>2 942,8</w:t>
      </w:r>
      <w:r w:rsidRPr="008862FD">
        <w:rPr>
          <w:sz w:val="28"/>
          <w:szCs w:val="28"/>
        </w:rPr>
        <w:t xml:space="preserve">  тыс. рублей. В  сравнении с прошлым годом расходы у</w:t>
      </w:r>
      <w:r>
        <w:rPr>
          <w:sz w:val="28"/>
          <w:szCs w:val="28"/>
        </w:rPr>
        <w:t>меньшились</w:t>
      </w:r>
      <w:r w:rsidRPr="008862FD">
        <w:rPr>
          <w:sz w:val="28"/>
          <w:szCs w:val="28"/>
        </w:rPr>
        <w:t xml:space="preserve">  на </w:t>
      </w:r>
      <w:r>
        <w:rPr>
          <w:sz w:val="28"/>
          <w:szCs w:val="28"/>
        </w:rPr>
        <w:t>32,1</w:t>
      </w:r>
      <w:r w:rsidRPr="008862FD">
        <w:rPr>
          <w:sz w:val="28"/>
          <w:szCs w:val="28"/>
        </w:rPr>
        <w:t xml:space="preserve"> тыс. руб. </w:t>
      </w:r>
      <w:r>
        <w:rPr>
          <w:sz w:val="28"/>
          <w:szCs w:val="28"/>
        </w:rPr>
        <w:t xml:space="preserve">или 108,8 %.(2017г. – 2974,9 тыс. руб.) </w:t>
      </w:r>
      <w:r w:rsidRPr="008862FD">
        <w:rPr>
          <w:sz w:val="28"/>
          <w:szCs w:val="28"/>
        </w:rPr>
        <w:t xml:space="preserve">   </w:t>
      </w:r>
    </w:p>
    <w:p w:rsidR="009241F4" w:rsidRPr="008862FD" w:rsidRDefault="009241F4" w:rsidP="009241F4">
      <w:pPr>
        <w:widowControl w:val="0"/>
        <w:ind w:firstLine="720"/>
        <w:jc w:val="both"/>
        <w:rPr>
          <w:sz w:val="28"/>
          <w:szCs w:val="28"/>
        </w:rPr>
      </w:pPr>
      <w:r w:rsidRPr="008862FD">
        <w:rPr>
          <w:b/>
          <w:sz w:val="28"/>
          <w:szCs w:val="28"/>
        </w:rPr>
        <w:t>По подразделу 1003 «Социальное обеспечение населения»</w:t>
      </w:r>
      <w:r w:rsidRPr="008862FD">
        <w:rPr>
          <w:sz w:val="28"/>
          <w:szCs w:val="28"/>
        </w:rPr>
        <w:t xml:space="preserve">   расходы исполнены в полном объеме  и составили  </w:t>
      </w:r>
      <w:r>
        <w:rPr>
          <w:sz w:val="28"/>
          <w:szCs w:val="28"/>
        </w:rPr>
        <w:t>5 221,3</w:t>
      </w:r>
      <w:r w:rsidRPr="008862FD">
        <w:rPr>
          <w:sz w:val="28"/>
          <w:szCs w:val="28"/>
        </w:rPr>
        <w:t xml:space="preserve">  тыс. рубл</w:t>
      </w:r>
      <w:r>
        <w:rPr>
          <w:sz w:val="28"/>
          <w:szCs w:val="28"/>
        </w:rPr>
        <w:t xml:space="preserve">ей. Выделена субсидия по приобретению жилья по </w:t>
      </w:r>
      <w:r w:rsidRPr="008862FD">
        <w:rPr>
          <w:sz w:val="28"/>
          <w:szCs w:val="28"/>
        </w:rPr>
        <w:t>реализаци</w:t>
      </w:r>
      <w:r>
        <w:rPr>
          <w:sz w:val="28"/>
          <w:szCs w:val="28"/>
        </w:rPr>
        <w:t>и</w:t>
      </w:r>
      <w:r w:rsidRPr="008862FD">
        <w:rPr>
          <w:sz w:val="28"/>
          <w:szCs w:val="28"/>
        </w:rPr>
        <w:t xml:space="preserve">  в 20</w:t>
      </w:r>
      <w:r>
        <w:rPr>
          <w:sz w:val="28"/>
          <w:szCs w:val="28"/>
        </w:rPr>
        <w:t>18</w:t>
      </w:r>
      <w:r w:rsidRPr="008862FD">
        <w:rPr>
          <w:sz w:val="28"/>
          <w:szCs w:val="28"/>
        </w:rPr>
        <w:t xml:space="preserve"> году   федеральных и областных целевых  программ «Жилище»,  районной целевой программы «Обеспечение жильем молодых семей</w:t>
      </w:r>
      <w:r>
        <w:rPr>
          <w:sz w:val="28"/>
          <w:szCs w:val="28"/>
        </w:rPr>
        <w:t>».</w:t>
      </w:r>
    </w:p>
    <w:p w:rsidR="009241F4" w:rsidRPr="008862FD" w:rsidRDefault="009241F4" w:rsidP="009241F4">
      <w:pPr>
        <w:widowControl w:val="0"/>
        <w:ind w:firstLine="720"/>
        <w:jc w:val="both"/>
        <w:rPr>
          <w:sz w:val="28"/>
          <w:szCs w:val="28"/>
        </w:rPr>
      </w:pPr>
      <w:r w:rsidRPr="008862FD">
        <w:rPr>
          <w:b/>
          <w:sz w:val="28"/>
          <w:szCs w:val="28"/>
        </w:rPr>
        <w:t>По подразделу 1004 «Охрана семьи и детства»</w:t>
      </w:r>
      <w:r w:rsidRPr="008862FD">
        <w:rPr>
          <w:sz w:val="28"/>
          <w:szCs w:val="28"/>
        </w:rPr>
        <w:t xml:space="preserve"> расходы исполнены в  размере </w:t>
      </w:r>
      <w:r>
        <w:rPr>
          <w:sz w:val="28"/>
          <w:szCs w:val="28"/>
        </w:rPr>
        <w:t>15 148,8</w:t>
      </w:r>
      <w:r w:rsidRPr="008862FD">
        <w:rPr>
          <w:sz w:val="28"/>
          <w:szCs w:val="28"/>
        </w:rPr>
        <w:t xml:space="preserve"> тыс. руб. или </w:t>
      </w:r>
      <w:r>
        <w:rPr>
          <w:sz w:val="28"/>
          <w:szCs w:val="28"/>
        </w:rPr>
        <w:t xml:space="preserve"> 100,0 </w:t>
      </w:r>
      <w:r w:rsidRPr="008862FD">
        <w:rPr>
          <w:sz w:val="28"/>
          <w:szCs w:val="28"/>
        </w:rPr>
        <w:t xml:space="preserve">% от плана. В сравнении с прошлым годом  </w:t>
      </w:r>
      <w:r>
        <w:rPr>
          <w:sz w:val="28"/>
          <w:szCs w:val="28"/>
        </w:rPr>
        <w:t>расходы увеличились</w:t>
      </w:r>
      <w:r w:rsidRPr="008862FD">
        <w:rPr>
          <w:sz w:val="28"/>
          <w:szCs w:val="28"/>
        </w:rPr>
        <w:t xml:space="preserve">   на </w:t>
      </w:r>
      <w:r>
        <w:rPr>
          <w:sz w:val="28"/>
          <w:szCs w:val="28"/>
        </w:rPr>
        <w:t xml:space="preserve"> 8878,1</w:t>
      </w:r>
      <w:r w:rsidRPr="008862FD">
        <w:rPr>
          <w:sz w:val="28"/>
          <w:szCs w:val="28"/>
        </w:rPr>
        <w:t xml:space="preserve"> тыс. руб.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2017г. – 6 270,4 тыс. руб.) и  направлены на предоставления </w:t>
      </w:r>
      <w:r w:rsidRPr="008862FD">
        <w:rPr>
          <w:sz w:val="28"/>
          <w:szCs w:val="28"/>
        </w:rPr>
        <w:t>жилы</w:t>
      </w:r>
      <w:r>
        <w:rPr>
          <w:sz w:val="28"/>
          <w:szCs w:val="28"/>
        </w:rPr>
        <w:t>х</w:t>
      </w:r>
      <w:r w:rsidRPr="008862FD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й</w:t>
      </w:r>
      <w:r w:rsidRPr="008862FD">
        <w:rPr>
          <w:sz w:val="28"/>
          <w:szCs w:val="28"/>
        </w:rPr>
        <w:t xml:space="preserve"> </w:t>
      </w:r>
      <w:r>
        <w:rPr>
          <w:sz w:val="28"/>
          <w:szCs w:val="28"/>
        </w:rPr>
        <w:t>детям –</w:t>
      </w:r>
      <w:r w:rsidRPr="008862FD">
        <w:rPr>
          <w:sz w:val="28"/>
          <w:szCs w:val="28"/>
        </w:rPr>
        <w:t xml:space="preserve"> сирот</w:t>
      </w:r>
      <w:r>
        <w:rPr>
          <w:sz w:val="28"/>
          <w:szCs w:val="28"/>
        </w:rPr>
        <w:t xml:space="preserve">ам и детям, </w:t>
      </w:r>
      <w:r>
        <w:rPr>
          <w:sz w:val="28"/>
          <w:szCs w:val="28"/>
        </w:rPr>
        <w:lastRenderedPageBreak/>
        <w:t>оставшихся без попечения родителей,</w:t>
      </w:r>
      <w:r w:rsidRPr="008862FD">
        <w:rPr>
          <w:sz w:val="28"/>
          <w:szCs w:val="28"/>
        </w:rPr>
        <w:t xml:space="preserve"> приемных семей (</w:t>
      </w:r>
      <w:r>
        <w:rPr>
          <w:sz w:val="28"/>
          <w:szCs w:val="28"/>
        </w:rPr>
        <w:t>в 2017 году 7 квартир, в 2018 году – 12 квартир</w:t>
      </w:r>
      <w:r w:rsidRPr="008862FD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8862FD">
        <w:rPr>
          <w:sz w:val="28"/>
          <w:szCs w:val="28"/>
        </w:rPr>
        <w:t xml:space="preserve"> </w:t>
      </w:r>
    </w:p>
    <w:p w:rsidR="009241F4" w:rsidRDefault="009241F4" w:rsidP="009241F4">
      <w:pPr>
        <w:widowControl w:val="0"/>
        <w:ind w:firstLine="708"/>
        <w:jc w:val="both"/>
        <w:rPr>
          <w:sz w:val="28"/>
          <w:szCs w:val="28"/>
        </w:rPr>
      </w:pPr>
      <w:r w:rsidRPr="008862FD">
        <w:rPr>
          <w:b/>
          <w:sz w:val="28"/>
          <w:szCs w:val="28"/>
        </w:rPr>
        <w:t xml:space="preserve">По разделу 1006 «Другие  вопросы в области социальной политики» </w:t>
      </w:r>
      <w:r w:rsidRPr="008862FD">
        <w:rPr>
          <w:sz w:val="28"/>
          <w:szCs w:val="28"/>
        </w:rPr>
        <w:t xml:space="preserve">расходы исполнены в  размере  </w:t>
      </w:r>
      <w:r>
        <w:rPr>
          <w:sz w:val="28"/>
          <w:szCs w:val="28"/>
        </w:rPr>
        <w:t>468,9</w:t>
      </w:r>
      <w:r w:rsidRPr="008862FD">
        <w:rPr>
          <w:sz w:val="28"/>
          <w:szCs w:val="28"/>
        </w:rPr>
        <w:t xml:space="preserve"> тыс. руб. или </w:t>
      </w:r>
      <w:r>
        <w:rPr>
          <w:sz w:val="28"/>
          <w:szCs w:val="28"/>
        </w:rPr>
        <w:t>100</w:t>
      </w:r>
      <w:r w:rsidRPr="008862FD">
        <w:rPr>
          <w:sz w:val="28"/>
          <w:szCs w:val="28"/>
        </w:rPr>
        <w:t>% от плана.</w:t>
      </w:r>
    </w:p>
    <w:p w:rsidR="009241F4" w:rsidRPr="008862FD" w:rsidRDefault="009241F4" w:rsidP="009241F4">
      <w:pPr>
        <w:widowControl w:val="0"/>
        <w:ind w:firstLine="708"/>
        <w:jc w:val="both"/>
        <w:rPr>
          <w:sz w:val="28"/>
          <w:szCs w:val="28"/>
        </w:rPr>
      </w:pPr>
      <w:r w:rsidRPr="008862FD">
        <w:rPr>
          <w:b/>
          <w:sz w:val="28"/>
          <w:szCs w:val="28"/>
        </w:rPr>
        <w:t>Расходы по разделу 11 «Физическая культура и спорт»</w:t>
      </w:r>
      <w:r w:rsidRPr="008862FD">
        <w:rPr>
          <w:sz w:val="28"/>
          <w:szCs w:val="28"/>
        </w:rPr>
        <w:t xml:space="preserve"> составили  </w:t>
      </w:r>
      <w:r>
        <w:rPr>
          <w:sz w:val="28"/>
          <w:szCs w:val="28"/>
        </w:rPr>
        <w:t>561,1</w:t>
      </w:r>
      <w:r w:rsidRPr="008862FD">
        <w:rPr>
          <w:sz w:val="28"/>
          <w:szCs w:val="28"/>
        </w:rPr>
        <w:t xml:space="preserve"> тыс. руб. или </w:t>
      </w:r>
      <w:r>
        <w:rPr>
          <w:sz w:val="28"/>
          <w:szCs w:val="28"/>
        </w:rPr>
        <w:t xml:space="preserve">100,0 </w:t>
      </w:r>
      <w:r w:rsidRPr="008862FD">
        <w:rPr>
          <w:sz w:val="28"/>
          <w:szCs w:val="28"/>
        </w:rPr>
        <w:t>% от плана. В сравнении с прошл</w:t>
      </w:r>
      <w:r>
        <w:rPr>
          <w:sz w:val="28"/>
          <w:szCs w:val="28"/>
        </w:rPr>
        <w:t>ым годом увеличение расходов составило 60,2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или на 6,1% ( 2017г. – 500,9 тыс. руб.)</w:t>
      </w:r>
    </w:p>
    <w:p w:rsidR="009241F4" w:rsidRPr="008862FD" w:rsidRDefault="009241F4" w:rsidP="009241F4">
      <w:pPr>
        <w:widowControl w:val="0"/>
        <w:ind w:firstLine="708"/>
        <w:jc w:val="both"/>
        <w:rPr>
          <w:sz w:val="28"/>
          <w:szCs w:val="28"/>
        </w:rPr>
      </w:pPr>
      <w:r w:rsidRPr="008862FD">
        <w:rPr>
          <w:sz w:val="28"/>
          <w:szCs w:val="28"/>
        </w:rPr>
        <w:t xml:space="preserve">Доля расходов от всех расходов по главному распорядителю составила </w:t>
      </w:r>
      <w:r>
        <w:rPr>
          <w:sz w:val="28"/>
          <w:szCs w:val="28"/>
        </w:rPr>
        <w:t xml:space="preserve">0,6 </w:t>
      </w:r>
      <w:r w:rsidRPr="008862FD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9241F4" w:rsidRPr="00D00F11" w:rsidRDefault="009241F4" w:rsidP="009241F4">
      <w:pPr>
        <w:widowControl w:val="0"/>
        <w:ind w:firstLine="708"/>
        <w:jc w:val="both"/>
        <w:rPr>
          <w:sz w:val="28"/>
          <w:szCs w:val="28"/>
        </w:rPr>
      </w:pPr>
      <w:r w:rsidRPr="008862FD">
        <w:rPr>
          <w:b/>
          <w:sz w:val="28"/>
          <w:szCs w:val="28"/>
        </w:rPr>
        <w:t>По подразделу 110</w:t>
      </w:r>
      <w:r>
        <w:rPr>
          <w:b/>
          <w:sz w:val="28"/>
          <w:szCs w:val="28"/>
        </w:rPr>
        <w:t xml:space="preserve">2 «Массовый спорт» </w:t>
      </w:r>
      <w:r w:rsidRPr="00D00F11">
        <w:rPr>
          <w:sz w:val="28"/>
          <w:szCs w:val="28"/>
        </w:rPr>
        <w:t xml:space="preserve">расходы исполнены в размере </w:t>
      </w:r>
      <w:r>
        <w:rPr>
          <w:sz w:val="28"/>
          <w:szCs w:val="28"/>
        </w:rPr>
        <w:t>561,1</w:t>
      </w:r>
      <w:r w:rsidRPr="00D00F11">
        <w:rPr>
          <w:sz w:val="28"/>
          <w:szCs w:val="28"/>
        </w:rPr>
        <w:t xml:space="preserve"> тыс. руб. или на </w:t>
      </w:r>
      <w:r>
        <w:rPr>
          <w:sz w:val="28"/>
          <w:szCs w:val="28"/>
        </w:rPr>
        <w:t>100,0</w:t>
      </w:r>
      <w:r w:rsidRPr="00D00F11">
        <w:rPr>
          <w:sz w:val="28"/>
          <w:szCs w:val="28"/>
        </w:rPr>
        <w:t>%.</w:t>
      </w:r>
    </w:p>
    <w:p w:rsidR="009241F4" w:rsidRDefault="001C7F46" w:rsidP="009241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E614F3">
        <w:rPr>
          <w:b/>
        </w:rPr>
        <w:t>В</w:t>
      </w:r>
      <w:r w:rsidRPr="00E614F3">
        <w:rPr>
          <w:b/>
          <w:u w:val="single"/>
        </w:rPr>
        <w:t xml:space="preserve">нешняя проверка годовой отчетности </w:t>
      </w:r>
      <w:r>
        <w:rPr>
          <w:b/>
          <w:u w:val="single"/>
        </w:rPr>
        <w:t xml:space="preserve">ГРБС администрация </w:t>
      </w:r>
      <w:proofErr w:type="spellStart"/>
      <w:r>
        <w:rPr>
          <w:b/>
          <w:u w:val="single"/>
        </w:rPr>
        <w:t>Клетнянского</w:t>
      </w:r>
      <w:proofErr w:type="spellEnd"/>
      <w:r>
        <w:rPr>
          <w:b/>
          <w:u w:val="single"/>
        </w:rPr>
        <w:t xml:space="preserve"> района  </w:t>
      </w:r>
      <w:proofErr w:type="gramStart"/>
      <w:r>
        <w:rPr>
          <w:b/>
          <w:u w:val="single"/>
        </w:rPr>
        <w:t xml:space="preserve">( </w:t>
      </w:r>
      <w:proofErr w:type="gramEnd"/>
      <w:r>
        <w:rPr>
          <w:b/>
          <w:u w:val="single"/>
        </w:rPr>
        <w:t>без ЕДДС):</w:t>
      </w:r>
      <w:r>
        <w:rPr>
          <w:sz w:val="28"/>
          <w:szCs w:val="28"/>
        </w:rPr>
        <w:t xml:space="preserve">    </w:t>
      </w:r>
    </w:p>
    <w:p w:rsidR="00BD34D3" w:rsidRDefault="00BD34D3" w:rsidP="00BD34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F11D8">
        <w:rPr>
          <w:sz w:val="28"/>
          <w:szCs w:val="28"/>
        </w:rPr>
        <w:t xml:space="preserve">     </w:t>
      </w:r>
      <w:r w:rsidRPr="0075196C">
        <w:rPr>
          <w:sz w:val="28"/>
          <w:szCs w:val="28"/>
        </w:rPr>
        <w:t xml:space="preserve"> В отчёте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на 1 января 201</w:t>
      </w:r>
      <w:r w:rsidR="001C7F46">
        <w:rPr>
          <w:sz w:val="28"/>
          <w:szCs w:val="28"/>
        </w:rPr>
        <w:t>9</w:t>
      </w:r>
      <w:r w:rsidRPr="0075196C">
        <w:rPr>
          <w:sz w:val="28"/>
          <w:szCs w:val="28"/>
        </w:rPr>
        <w:t xml:space="preserve"> г. (ф. 0503127) отражены следующие показатели</w:t>
      </w:r>
      <w:r w:rsidR="005032A1">
        <w:rPr>
          <w:sz w:val="28"/>
          <w:szCs w:val="28"/>
        </w:rPr>
        <w:t xml:space="preserve"> </w:t>
      </w:r>
      <w:proofErr w:type="gramStart"/>
      <w:r w:rsidR="00CB6235">
        <w:rPr>
          <w:sz w:val="28"/>
          <w:szCs w:val="28"/>
        </w:rPr>
        <w:t xml:space="preserve">( </w:t>
      </w:r>
      <w:proofErr w:type="gramEnd"/>
      <w:r w:rsidR="00CB6235">
        <w:rPr>
          <w:sz w:val="28"/>
          <w:szCs w:val="28"/>
        </w:rPr>
        <w:t>без учета ЕДДС)</w:t>
      </w:r>
      <w:r w:rsidRPr="0075196C">
        <w:rPr>
          <w:sz w:val="28"/>
          <w:szCs w:val="28"/>
        </w:rPr>
        <w:t xml:space="preserve">: </w:t>
      </w:r>
    </w:p>
    <w:p w:rsidR="001C7F46" w:rsidRDefault="001C7F46" w:rsidP="00BD34D3">
      <w:pPr>
        <w:jc w:val="both"/>
        <w:rPr>
          <w:sz w:val="28"/>
          <w:szCs w:val="28"/>
        </w:rPr>
      </w:pPr>
    </w:p>
    <w:p w:rsidR="001C7F46" w:rsidRDefault="001C7F46" w:rsidP="001C7F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5196C">
        <w:rPr>
          <w:sz w:val="28"/>
          <w:szCs w:val="28"/>
        </w:rPr>
        <w:t xml:space="preserve"> В отчёте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на 1 января 201</w:t>
      </w:r>
      <w:r>
        <w:rPr>
          <w:sz w:val="28"/>
          <w:szCs w:val="28"/>
        </w:rPr>
        <w:t>9</w:t>
      </w:r>
      <w:r w:rsidRPr="0075196C">
        <w:rPr>
          <w:sz w:val="28"/>
          <w:szCs w:val="28"/>
        </w:rPr>
        <w:t xml:space="preserve"> г. (ф. 0503127) отражены следующие показатели: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без учета ЕДДС)</w:t>
      </w:r>
      <w:r w:rsidRPr="0075196C">
        <w:rPr>
          <w:sz w:val="28"/>
          <w:szCs w:val="28"/>
        </w:rPr>
        <w:t>:</w:t>
      </w:r>
    </w:p>
    <w:p w:rsidR="001C7F46" w:rsidRPr="0075196C" w:rsidRDefault="001C7F46" w:rsidP="001C7F46">
      <w:pPr>
        <w:jc w:val="both"/>
        <w:rPr>
          <w:sz w:val="28"/>
          <w:szCs w:val="28"/>
        </w:rPr>
      </w:pPr>
    </w:p>
    <w:p w:rsidR="001C7F46" w:rsidRPr="0075196C" w:rsidRDefault="001C7F46" w:rsidP="001C7F46">
      <w:pPr>
        <w:ind w:firstLine="720"/>
        <w:jc w:val="both"/>
        <w:rPr>
          <w:sz w:val="28"/>
          <w:szCs w:val="28"/>
        </w:rPr>
      </w:pPr>
      <w:r w:rsidRPr="0075196C">
        <w:rPr>
          <w:sz w:val="28"/>
          <w:szCs w:val="28"/>
        </w:rPr>
        <w:t xml:space="preserve">утверждённые бюджетные назначения по расходам  бюджета –                  </w:t>
      </w:r>
      <w:r>
        <w:rPr>
          <w:sz w:val="28"/>
          <w:szCs w:val="28"/>
        </w:rPr>
        <w:t>90 597,1</w:t>
      </w:r>
      <w:r w:rsidRPr="0075196C">
        <w:rPr>
          <w:sz w:val="28"/>
          <w:szCs w:val="28"/>
        </w:rPr>
        <w:t xml:space="preserve"> тыс. рублей;</w:t>
      </w:r>
    </w:p>
    <w:p w:rsidR="001C7F46" w:rsidRDefault="001C7F46" w:rsidP="001C7F46">
      <w:pPr>
        <w:ind w:firstLine="720"/>
        <w:jc w:val="both"/>
        <w:rPr>
          <w:sz w:val="28"/>
          <w:szCs w:val="28"/>
        </w:rPr>
      </w:pPr>
      <w:r w:rsidRPr="0075196C">
        <w:rPr>
          <w:sz w:val="28"/>
          <w:szCs w:val="28"/>
        </w:rPr>
        <w:t xml:space="preserve">лимиты бюджетных обязательств – </w:t>
      </w:r>
      <w:r>
        <w:rPr>
          <w:sz w:val="28"/>
          <w:szCs w:val="28"/>
        </w:rPr>
        <w:t>90 597,1</w:t>
      </w:r>
      <w:r w:rsidRPr="0075196C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1C7F46" w:rsidRDefault="001C7F46" w:rsidP="001C7F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исполненные назначения – 90 203,0 тыс. рублей;</w:t>
      </w:r>
    </w:p>
    <w:p w:rsidR="001C7F46" w:rsidRDefault="001C7F46" w:rsidP="001C7F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неисполненные назначения по ассигнованиям и бюджетным обязательствам– 394,1 тыс. рублей. </w:t>
      </w:r>
    </w:p>
    <w:p w:rsidR="001C7F46" w:rsidRDefault="001C7F46" w:rsidP="001C7F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350B1">
        <w:rPr>
          <w:sz w:val="28"/>
          <w:szCs w:val="28"/>
        </w:rPr>
        <w:t xml:space="preserve">Согласно Сведениям об исполнении бюджета (приложение к пояснительной записке ф.0503164) утвержденные бюджетные назначения по расходам составили </w:t>
      </w:r>
      <w:r>
        <w:rPr>
          <w:sz w:val="28"/>
          <w:szCs w:val="28"/>
        </w:rPr>
        <w:t>90 597,1</w:t>
      </w:r>
      <w:r w:rsidRPr="003350B1">
        <w:rPr>
          <w:sz w:val="28"/>
          <w:szCs w:val="28"/>
        </w:rPr>
        <w:t>тыс</w:t>
      </w:r>
      <w:r>
        <w:rPr>
          <w:sz w:val="28"/>
          <w:szCs w:val="28"/>
        </w:rPr>
        <w:t>. рублей, исполнение –90 203,0 тыс. руб. или 99,56 %, расхождений не выявлено.</w:t>
      </w:r>
    </w:p>
    <w:p w:rsidR="001C7F46" w:rsidRDefault="001C7F46" w:rsidP="001C7F46">
      <w:pPr>
        <w:jc w:val="both"/>
        <w:rPr>
          <w:sz w:val="28"/>
          <w:szCs w:val="28"/>
        </w:rPr>
      </w:pPr>
      <w:r>
        <w:rPr>
          <w:sz w:val="28"/>
          <w:szCs w:val="28"/>
        </w:rPr>
        <w:t>Форма 0503127 в отчете за 2018 год соответствует форме, утвержденной Инструкцией 191н.</w:t>
      </w:r>
    </w:p>
    <w:p w:rsidR="001C7F46" w:rsidRDefault="001C7F46" w:rsidP="001C7F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 сопоставлении данных графы 4 формы 0503127 с данными Главной книги по счету 1 210.02.000 «Расчеты с финансовым органом по поступлениям в бюджет» расхождений не выявлено.    </w:t>
      </w:r>
    </w:p>
    <w:p w:rsidR="001C7F46" w:rsidRDefault="001C7F46" w:rsidP="001C7F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 сопоставлении данных по графе 7 раздела с данными Главной книги по счету 1.201.01.000 «Денежные средства учреждения на счетах»  расхождений не выявлено.  </w:t>
      </w:r>
    </w:p>
    <w:p w:rsidR="001C7F46" w:rsidRPr="0075196C" w:rsidRDefault="001C7F46" w:rsidP="001C7F46">
      <w:pPr>
        <w:jc w:val="center"/>
        <w:rPr>
          <w:b/>
          <w:sz w:val="28"/>
          <w:szCs w:val="28"/>
        </w:rPr>
      </w:pPr>
    </w:p>
    <w:p w:rsidR="001C7F46" w:rsidRDefault="001C7F46" w:rsidP="001C7F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5196C">
        <w:rPr>
          <w:sz w:val="28"/>
          <w:szCs w:val="28"/>
        </w:rPr>
        <w:t xml:space="preserve">Решением </w:t>
      </w:r>
      <w:proofErr w:type="spellStart"/>
      <w:r>
        <w:rPr>
          <w:sz w:val="28"/>
          <w:szCs w:val="28"/>
        </w:rPr>
        <w:t>Клетнян</w:t>
      </w:r>
      <w:r w:rsidRPr="0075196C">
        <w:rPr>
          <w:sz w:val="28"/>
          <w:szCs w:val="28"/>
        </w:rPr>
        <w:t>ского</w:t>
      </w:r>
      <w:proofErr w:type="spellEnd"/>
      <w:r w:rsidRPr="0075196C">
        <w:rPr>
          <w:sz w:val="28"/>
          <w:szCs w:val="28"/>
        </w:rPr>
        <w:t xml:space="preserve"> районного Совета народных депутатов от </w:t>
      </w:r>
      <w:r>
        <w:rPr>
          <w:sz w:val="28"/>
          <w:szCs w:val="28"/>
        </w:rPr>
        <w:t>05</w:t>
      </w:r>
      <w:r w:rsidRPr="0075196C">
        <w:rPr>
          <w:sz w:val="28"/>
          <w:szCs w:val="28"/>
        </w:rPr>
        <w:t>.12.201</w:t>
      </w:r>
      <w:r>
        <w:rPr>
          <w:sz w:val="28"/>
          <w:szCs w:val="28"/>
        </w:rPr>
        <w:t>7</w:t>
      </w:r>
      <w:r w:rsidRPr="0075196C">
        <w:rPr>
          <w:sz w:val="28"/>
          <w:szCs w:val="28"/>
        </w:rPr>
        <w:t xml:space="preserve"> № </w:t>
      </w:r>
      <w:r>
        <w:rPr>
          <w:sz w:val="28"/>
          <w:szCs w:val="28"/>
        </w:rPr>
        <w:t>31-2</w:t>
      </w:r>
      <w:r w:rsidRPr="0075196C">
        <w:rPr>
          <w:sz w:val="28"/>
          <w:szCs w:val="28"/>
        </w:rPr>
        <w:t xml:space="preserve"> «О бюджете муниципального образования  «</w:t>
      </w:r>
      <w:proofErr w:type="spellStart"/>
      <w:r>
        <w:rPr>
          <w:sz w:val="28"/>
          <w:szCs w:val="28"/>
        </w:rPr>
        <w:t>Клетнян</w:t>
      </w:r>
      <w:r w:rsidRPr="0075196C">
        <w:rPr>
          <w:sz w:val="28"/>
          <w:szCs w:val="28"/>
        </w:rPr>
        <w:t>ский</w:t>
      </w:r>
      <w:proofErr w:type="spellEnd"/>
      <w:r w:rsidRPr="0075196C">
        <w:rPr>
          <w:sz w:val="28"/>
          <w:szCs w:val="28"/>
        </w:rPr>
        <w:t xml:space="preserve"> район» на 201</w:t>
      </w:r>
      <w:r>
        <w:rPr>
          <w:sz w:val="28"/>
          <w:szCs w:val="28"/>
        </w:rPr>
        <w:t xml:space="preserve">8 </w:t>
      </w:r>
      <w:r w:rsidRPr="0075196C">
        <w:rPr>
          <w:sz w:val="28"/>
          <w:szCs w:val="28"/>
        </w:rPr>
        <w:t>год</w:t>
      </w:r>
      <w:r>
        <w:rPr>
          <w:sz w:val="28"/>
          <w:szCs w:val="28"/>
        </w:rPr>
        <w:t xml:space="preserve"> и плановый период 2019 и 2020 годов»</w:t>
      </w:r>
      <w:r w:rsidRPr="0075196C"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Клетнян</w:t>
      </w:r>
      <w:r w:rsidRPr="0075196C">
        <w:rPr>
          <w:sz w:val="28"/>
          <w:szCs w:val="28"/>
        </w:rPr>
        <w:t>ского</w:t>
      </w:r>
      <w:proofErr w:type="spellEnd"/>
      <w:r w:rsidRPr="0075196C">
        <w:rPr>
          <w:sz w:val="28"/>
          <w:szCs w:val="28"/>
        </w:rPr>
        <w:t xml:space="preserve"> района  утверждены бюджетные назначения в объеме </w:t>
      </w:r>
      <w:r>
        <w:rPr>
          <w:sz w:val="28"/>
          <w:szCs w:val="28"/>
        </w:rPr>
        <w:t xml:space="preserve">66 451,3 </w:t>
      </w:r>
      <w:r w:rsidRPr="0075196C">
        <w:rPr>
          <w:sz w:val="28"/>
          <w:szCs w:val="28"/>
        </w:rPr>
        <w:t xml:space="preserve"> тыс. рублей. В течение 201</w:t>
      </w:r>
      <w:r>
        <w:rPr>
          <w:sz w:val="28"/>
          <w:szCs w:val="28"/>
        </w:rPr>
        <w:t>8</w:t>
      </w:r>
      <w:r w:rsidRPr="0075196C">
        <w:rPr>
          <w:sz w:val="28"/>
          <w:szCs w:val="28"/>
        </w:rPr>
        <w:t xml:space="preserve"> </w:t>
      </w:r>
      <w:r w:rsidRPr="0075196C">
        <w:rPr>
          <w:sz w:val="28"/>
          <w:szCs w:val="28"/>
        </w:rPr>
        <w:lastRenderedPageBreak/>
        <w:t xml:space="preserve">года бюджетные назначения увеличились на  </w:t>
      </w:r>
      <w:r>
        <w:rPr>
          <w:sz w:val="28"/>
          <w:szCs w:val="28"/>
        </w:rPr>
        <w:t>24 657,0тыс. рублей</w:t>
      </w:r>
      <w:r w:rsidRPr="005865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утверждены в сумме 90 587,1 тыс. руб. </w:t>
      </w:r>
    </w:p>
    <w:p w:rsidR="001C7F46" w:rsidRDefault="001C7F46" w:rsidP="001C7F46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Бюджетные ассигнования, утвержденные сводной бюджетной росписью  с учетом изменений на 2018 год составили 90 597,1тыс. рублей.</w:t>
      </w:r>
    </w:p>
    <w:p w:rsidR="001C7F46" w:rsidRPr="0075196C" w:rsidRDefault="001C7F46" w:rsidP="001C7F46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Кассовое исполнение составило 90 203,0 тыс. руб. </w:t>
      </w:r>
    </w:p>
    <w:p w:rsidR="001C7F46" w:rsidRPr="0075196C" w:rsidRDefault="001C7F46" w:rsidP="001C7F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</w:t>
      </w:r>
      <w:r w:rsidRPr="0075196C">
        <w:rPr>
          <w:sz w:val="28"/>
          <w:szCs w:val="28"/>
        </w:rPr>
        <w:t xml:space="preserve">еисполненные  назначения по ассигнованиям </w:t>
      </w:r>
      <w:r>
        <w:rPr>
          <w:sz w:val="28"/>
          <w:szCs w:val="28"/>
        </w:rPr>
        <w:t>394,1</w:t>
      </w:r>
      <w:r w:rsidRPr="0075196C">
        <w:rPr>
          <w:sz w:val="28"/>
          <w:szCs w:val="28"/>
        </w:rPr>
        <w:t xml:space="preserve"> тыс</w:t>
      </w:r>
      <w:r>
        <w:rPr>
          <w:sz w:val="28"/>
          <w:szCs w:val="28"/>
        </w:rPr>
        <w:t>. рублей по администрации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1C7F46" w:rsidRDefault="001C7F46" w:rsidP="001C7F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5196C">
        <w:rPr>
          <w:sz w:val="28"/>
          <w:szCs w:val="28"/>
        </w:rPr>
        <w:t xml:space="preserve"> сложились по причин</w:t>
      </w:r>
      <w:r>
        <w:rPr>
          <w:sz w:val="28"/>
          <w:szCs w:val="28"/>
        </w:rPr>
        <w:t>е:</w:t>
      </w:r>
    </w:p>
    <w:p w:rsidR="001C7F46" w:rsidRDefault="001C7F46" w:rsidP="001C7F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178,2 тыс. руб. – по подразделу 0104 «Функционирование местных администраций» - это размещенные в УФК лимиты бюджетных обязательств по обеспечению неисполненных муниципальных контрактов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услуги связи, тепло- и электроэнергия, ГСМ);</w:t>
      </w:r>
    </w:p>
    <w:p w:rsidR="001C7F46" w:rsidRDefault="001C7F46" w:rsidP="001C7F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76,1 тыс. рублей – по подразделу 0409 «Дорожное хозяйство» - остаток межбюджетных трансфертов сельским поселениям на ведение дорожного хозяйства – неиспользование в полной мере средств дорожного фонда.</w:t>
      </w:r>
    </w:p>
    <w:p w:rsidR="001C7F46" w:rsidRDefault="001C7F46" w:rsidP="001C7F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122,7 тыс. руб. – по подразделу 0501 «Жилищное хозяйство – остаток межбюджетных трансфертов сельским поселениям на содержание муниципального жилищного фонда. </w:t>
      </w:r>
    </w:p>
    <w:p w:rsidR="001C7F46" w:rsidRDefault="001C7F46" w:rsidP="001C7F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16,7 тыс. рублей – по  подразделу 0502 «Коммунальное хозяйство» - это излишне запланированные средства в рамках реализации мероприятий федеральной целевой программы «Устойчивое развитие сельских территорий на 2014-2017 годы и на период до 2020 года» по объекту «Газификация н.а. </w:t>
      </w:r>
      <w:proofErr w:type="spellStart"/>
      <w:r>
        <w:rPr>
          <w:sz w:val="28"/>
          <w:szCs w:val="28"/>
        </w:rPr>
        <w:t>Соловьяновка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Клетнянского</w:t>
      </w:r>
      <w:proofErr w:type="spellEnd"/>
      <w:r>
        <w:rPr>
          <w:sz w:val="28"/>
          <w:szCs w:val="28"/>
        </w:rPr>
        <w:t xml:space="preserve"> района».</w:t>
      </w:r>
    </w:p>
    <w:p w:rsidR="001C7F46" w:rsidRPr="0075196C" w:rsidRDefault="001C7F46" w:rsidP="001C7F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1C7F46" w:rsidRPr="0075196C" w:rsidRDefault="001C7F46" w:rsidP="001C7F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5196C">
        <w:rPr>
          <w:sz w:val="28"/>
          <w:szCs w:val="28"/>
        </w:rPr>
        <w:t>В 201</w:t>
      </w:r>
      <w:r>
        <w:rPr>
          <w:sz w:val="28"/>
          <w:szCs w:val="28"/>
        </w:rPr>
        <w:t>8</w:t>
      </w:r>
      <w:r w:rsidRPr="0075196C">
        <w:rPr>
          <w:sz w:val="28"/>
          <w:szCs w:val="28"/>
        </w:rPr>
        <w:t xml:space="preserve"> году  администрации </w:t>
      </w:r>
      <w:proofErr w:type="spellStart"/>
      <w:r>
        <w:rPr>
          <w:sz w:val="28"/>
          <w:szCs w:val="28"/>
        </w:rPr>
        <w:t>Клетнян</w:t>
      </w:r>
      <w:r w:rsidRPr="0075196C">
        <w:rPr>
          <w:sz w:val="28"/>
          <w:szCs w:val="28"/>
        </w:rPr>
        <w:t>ского</w:t>
      </w:r>
      <w:proofErr w:type="spellEnd"/>
      <w:r w:rsidRPr="0075196C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 </w:t>
      </w:r>
      <w:r w:rsidRPr="0075196C">
        <w:rPr>
          <w:sz w:val="28"/>
          <w:szCs w:val="28"/>
        </w:rPr>
        <w:t xml:space="preserve">утверждены бюджетные назначения на реализацию </w:t>
      </w:r>
      <w:r>
        <w:rPr>
          <w:sz w:val="28"/>
          <w:szCs w:val="28"/>
        </w:rPr>
        <w:t xml:space="preserve">мероприятий в рамках </w:t>
      </w:r>
      <w:r w:rsidRPr="0075196C">
        <w:rPr>
          <w:sz w:val="28"/>
          <w:szCs w:val="28"/>
        </w:rPr>
        <w:t xml:space="preserve"> целев</w:t>
      </w:r>
      <w:r>
        <w:rPr>
          <w:sz w:val="28"/>
          <w:szCs w:val="28"/>
        </w:rPr>
        <w:t>ых</w:t>
      </w:r>
      <w:r w:rsidRPr="0075196C">
        <w:rPr>
          <w:sz w:val="28"/>
          <w:szCs w:val="28"/>
        </w:rPr>
        <w:t xml:space="preserve"> программ в объеме </w:t>
      </w:r>
      <w:r>
        <w:rPr>
          <w:sz w:val="28"/>
          <w:szCs w:val="28"/>
        </w:rPr>
        <w:t>30 743,6</w:t>
      </w:r>
      <w:r w:rsidRPr="0075196C">
        <w:rPr>
          <w:sz w:val="28"/>
          <w:szCs w:val="28"/>
        </w:rPr>
        <w:t xml:space="preserve"> тыс. рублей, в том числе:</w:t>
      </w:r>
    </w:p>
    <w:p w:rsidR="001C7F46" w:rsidRDefault="001C7F46" w:rsidP="001C7F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«Обеспечение жильем молодых семей» федеральной целевой программы «Жилище» на 2015 – 2020 годы – 5 121,3 тыс. руб.;</w:t>
      </w:r>
    </w:p>
    <w:p w:rsidR="001C7F46" w:rsidRDefault="001C7F46" w:rsidP="001C7F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жилых помещений детям – сиротам – 15 148,8 тыс. руб.;</w:t>
      </w:r>
    </w:p>
    <w:p w:rsidR="001C7F46" w:rsidRDefault="001C7F46" w:rsidP="001C7F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развития и укрепления материально - технической базы домов культуры в населенных пунктах с числом жителей до 50 тысяч человек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ремонт Дома культуры с. </w:t>
      </w:r>
      <w:proofErr w:type="spellStart"/>
      <w:r>
        <w:rPr>
          <w:sz w:val="28"/>
          <w:szCs w:val="28"/>
        </w:rPr>
        <w:t>Лутна</w:t>
      </w:r>
      <w:proofErr w:type="spellEnd"/>
      <w:r>
        <w:rPr>
          <w:sz w:val="28"/>
          <w:szCs w:val="28"/>
        </w:rPr>
        <w:t>) -1 666,7 тыс. руб.</w:t>
      </w:r>
    </w:p>
    <w:p w:rsidR="001C7F46" w:rsidRDefault="001C7F46" w:rsidP="001C7F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мероприятий федеральной целевой программы "Устойчивое развитие сельских территорий на 2014-2017 годы и на период до 2020 года ( реконструкция водоснабжения с. </w:t>
      </w:r>
      <w:proofErr w:type="spellStart"/>
      <w:r>
        <w:rPr>
          <w:sz w:val="28"/>
          <w:szCs w:val="28"/>
        </w:rPr>
        <w:t>Лутна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газификация н.п. </w:t>
      </w:r>
      <w:proofErr w:type="spellStart"/>
      <w:proofErr w:type="gramStart"/>
      <w:r>
        <w:rPr>
          <w:sz w:val="28"/>
          <w:szCs w:val="28"/>
        </w:rPr>
        <w:t>Соловьяновка</w:t>
      </w:r>
      <w:proofErr w:type="spellEnd"/>
      <w:r>
        <w:rPr>
          <w:sz w:val="28"/>
          <w:szCs w:val="28"/>
        </w:rPr>
        <w:t xml:space="preserve">) - 7 806,8тыс. руб.     </w:t>
      </w:r>
      <w:proofErr w:type="gramEnd"/>
    </w:p>
    <w:p w:rsidR="001C7F46" w:rsidRPr="0075196C" w:rsidRDefault="001C7F46" w:rsidP="001C7F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программ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проектов) инициативного </w:t>
      </w:r>
      <w:proofErr w:type="spellStart"/>
      <w:r>
        <w:rPr>
          <w:sz w:val="28"/>
          <w:szCs w:val="28"/>
        </w:rPr>
        <w:t>бюджетирования</w:t>
      </w:r>
      <w:proofErr w:type="spellEnd"/>
      <w:r>
        <w:rPr>
          <w:sz w:val="28"/>
          <w:szCs w:val="28"/>
        </w:rPr>
        <w:t xml:space="preserve"> ( устройство многофункциональной площадке в парке культуры и отдыха) - 1000,0 тыс. руб.</w:t>
      </w:r>
    </w:p>
    <w:p w:rsidR="001C7F46" w:rsidRDefault="001C7F46" w:rsidP="001C7F46">
      <w:pPr>
        <w:jc w:val="both"/>
        <w:rPr>
          <w:sz w:val="28"/>
          <w:szCs w:val="28"/>
        </w:rPr>
      </w:pPr>
      <w:r w:rsidRPr="0075196C">
        <w:rPr>
          <w:sz w:val="28"/>
          <w:szCs w:val="28"/>
        </w:rPr>
        <w:t xml:space="preserve">       </w:t>
      </w:r>
      <w:proofErr w:type="gramStart"/>
      <w:r w:rsidRPr="0075196C">
        <w:rPr>
          <w:sz w:val="28"/>
          <w:szCs w:val="28"/>
        </w:rPr>
        <w:t>Согласно сведений</w:t>
      </w:r>
      <w:proofErr w:type="gramEnd"/>
      <w:r w:rsidRPr="0075196C">
        <w:rPr>
          <w:sz w:val="28"/>
          <w:szCs w:val="28"/>
        </w:rPr>
        <w:t xml:space="preserve"> об исполнении мероприятий в рамках целевых программ (форма по ОКУД № 0503166)  исполнение </w:t>
      </w:r>
      <w:r>
        <w:rPr>
          <w:sz w:val="28"/>
          <w:szCs w:val="28"/>
        </w:rPr>
        <w:t xml:space="preserve">составило 30 728,9 тыс. руб. или 99,9 %. </w:t>
      </w:r>
    </w:p>
    <w:p w:rsidR="00BD34D3" w:rsidRPr="0075196C" w:rsidRDefault="00BD34D3" w:rsidP="00BD34D3">
      <w:pPr>
        <w:jc w:val="both"/>
        <w:rPr>
          <w:sz w:val="28"/>
          <w:szCs w:val="28"/>
        </w:rPr>
      </w:pPr>
    </w:p>
    <w:p w:rsidR="001C7F46" w:rsidRDefault="008A2B7A" w:rsidP="001C7F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C7F46" w:rsidRPr="0075196C">
        <w:rPr>
          <w:sz w:val="28"/>
          <w:szCs w:val="28"/>
        </w:rPr>
        <w:t xml:space="preserve">Баланс администрации </w:t>
      </w:r>
      <w:proofErr w:type="spellStart"/>
      <w:r w:rsidR="001C7F46">
        <w:rPr>
          <w:sz w:val="28"/>
          <w:szCs w:val="28"/>
        </w:rPr>
        <w:t>Клетнян</w:t>
      </w:r>
      <w:r w:rsidR="001C7F46" w:rsidRPr="0075196C">
        <w:rPr>
          <w:sz w:val="28"/>
          <w:szCs w:val="28"/>
        </w:rPr>
        <w:t>ского</w:t>
      </w:r>
      <w:proofErr w:type="spellEnd"/>
      <w:r w:rsidR="001C7F46" w:rsidRPr="0075196C">
        <w:rPr>
          <w:sz w:val="28"/>
          <w:szCs w:val="28"/>
        </w:rPr>
        <w:t xml:space="preserve"> района на 01.01.201</w:t>
      </w:r>
      <w:r w:rsidR="001C7F46">
        <w:rPr>
          <w:sz w:val="28"/>
          <w:szCs w:val="28"/>
        </w:rPr>
        <w:t>9</w:t>
      </w:r>
      <w:r w:rsidR="001C7F46" w:rsidRPr="0075196C">
        <w:rPr>
          <w:sz w:val="28"/>
          <w:szCs w:val="28"/>
        </w:rPr>
        <w:t xml:space="preserve"> г.  содержит данные о стоимости активов, обязательств и финансовых результатах. Показатели баланса учреждения сформированы  в разрезе бюджетной деятельности и приносящей доход деятельности на начало года и конец отчетного периода.</w:t>
      </w:r>
    </w:p>
    <w:p w:rsidR="001C7F46" w:rsidRPr="0014177A" w:rsidRDefault="001C7F46" w:rsidP="001C7F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8A2B7A">
        <w:rPr>
          <w:sz w:val="28"/>
          <w:szCs w:val="28"/>
        </w:rPr>
        <w:t xml:space="preserve">    </w:t>
      </w:r>
      <w:r>
        <w:rPr>
          <w:sz w:val="28"/>
          <w:szCs w:val="28"/>
        </w:rPr>
        <w:t>Сопоставление данных баланса с данными Главной книги показало, что сальдо по счетам из главной книги корректно перенесены в форму 0503130  и не содержат искажений.</w:t>
      </w:r>
    </w:p>
    <w:p w:rsidR="001C7F46" w:rsidRPr="0075196C" w:rsidRDefault="001C7F46" w:rsidP="001C7F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2B7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75196C">
        <w:rPr>
          <w:sz w:val="28"/>
          <w:szCs w:val="28"/>
        </w:rPr>
        <w:t xml:space="preserve"> Стоимость нефинансовых активов</w:t>
      </w:r>
      <w:r>
        <w:rPr>
          <w:sz w:val="28"/>
          <w:szCs w:val="28"/>
        </w:rPr>
        <w:t xml:space="preserve"> на конец года</w:t>
      </w:r>
      <w:r w:rsidRPr="0075196C"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t>375 022,2</w:t>
      </w:r>
      <w:r w:rsidRPr="0075196C">
        <w:rPr>
          <w:sz w:val="28"/>
          <w:szCs w:val="28"/>
        </w:rPr>
        <w:t xml:space="preserve"> тыс. рублей, стоимость финансовых активов </w:t>
      </w:r>
      <w:r>
        <w:rPr>
          <w:sz w:val="28"/>
          <w:szCs w:val="28"/>
        </w:rPr>
        <w:t>на конец года составляет 90 292,9 тыс. руб.</w:t>
      </w:r>
      <w:r w:rsidRPr="0075196C">
        <w:rPr>
          <w:sz w:val="28"/>
          <w:szCs w:val="28"/>
        </w:rPr>
        <w:t xml:space="preserve"> тыс. рублей, обязательства </w:t>
      </w:r>
      <w:r w:rsidR="00536B24">
        <w:rPr>
          <w:sz w:val="28"/>
          <w:szCs w:val="28"/>
        </w:rPr>
        <w:t>44 256</w:t>
      </w:r>
      <w:r>
        <w:rPr>
          <w:sz w:val="28"/>
          <w:szCs w:val="28"/>
        </w:rPr>
        <w:t>,1</w:t>
      </w:r>
      <w:r w:rsidRPr="0075196C">
        <w:rPr>
          <w:sz w:val="28"/>
          <w:szCs w:val="28"/>
        </w:rPr>
        <w:t xml:space="preserve"> тыс. рублей, финансовый результат учреждения </w:t>
      </w:r>
      <w:r>
        <w:rPr>
          <w:sz w:val="28"/>
          <w:szCs w:val="28"/>
        </w:rPr>
        <w:t>421 059,0</w:t>
      </w:r>
      <w:r w:rsidRPr="0075196C">
        <w:rPr>
          <w:sz w:val="28"/>
          <w:szCs w:val="28"/>
        </w:rPr>
        <w:t xml:space="preserve"> тыс. рублей.</w:t>
      </w:r>
    </w:p>
    <w:p w:rsidR="001C7F46" w:rsidRPr="0075196C" w:rsidRDefault="001C7F46" w:rsidP="001C7F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5196C">
        <w:rPr>
          <w:sz w:val="28"/>
          <w:szCs w:val="28"/>
        </w:rPr>
        <w:t xml:space="preserve"> В разделе </w:t>
      </w:r>
      <w:r w:rsidRPr="0075196C">
        <w:rPr>
          <w:sz w:val="28"/>
          <w:szCs w:val="28"/>
          <w:lang w:val="en-US"/>
        </w:rPr>
        <w:t>I</w:t>
      </w:r>
      <w:r w:rsidRPr="0075196C">
        <w:rPr>
          <w:sz w:val="28"/>
          <w:szCs w:val="28"/>
        </w:rPr>
        <w:t xml:space="preserve"> «Нефинансовые активы» отражены остатки по стоимости основных средств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непроизведенных</w:t>
      </w:r>
      <w:proofErr w:type="spellEnd"/>
      <w:r>
        <w:rPr>
          <w:sz w:val="28"/>
          <w:szCs w:val="28"/>
        </w:rPr>
        <w:t xml:space="preserve"> активов</w:t>
      </w:r>
      <w:r w:rsidRPr="0075196C">
        <w:rPr>
          <w:sz w:val="28"/>
          <w:szCs w:val="28"/>
        </w:rPr>
        <w:t xml:space="preserve"> и материальных запасов.</w:t>
      </w:r>
    </w:p>
    <w:p w:rsidR="001C7F46" w:rsidRPr="0075196C" w:rsidRDefault="001C7F46" w:rsidP="001C7F46">
      <w:pPr>
        <w:jc w:val="both"/>
        <w:rPr>
          <w:sz w:val="28"/>
          <w:szCs w:val="28"/>
        </w:rPr>
      </w:pPr>
      <w:r w:rsidRPr="0075196C">
        <w:rPr>
          <w:sz w:val="28"/>
          <w:szCs w:val="28"/>
        </w:rPr>
        <w:t xml:space="preserve">       Стоимость основных средств на начало 201</w:t>
      </w:r>
      <w:r>
        <w:rPr>
          <w:sz w:val="28"/>
          <w:szCs w:val="28"/>
        </w:rPr>
        <w:t>8</w:t>
      </w:r>
      <w:r w:rsidRPr="0075196C">
        <w:rPr>
          <w:sz w:val="28"/>
          <w:szCs w:val="28"/>
        </w:rPr>
        <w:t xml:space="preserve"> года составила</w:t>
      </w:r>
      <w:r>
        <w:rPr>
          <w:sz w:val="28"/>
          <w:szCs w:val="28"/>
        </w:rPr>
        <w:t xml:space="preserve"> 21 609,1</w:t>
      </w:r>
      <w:r w:rsidRPr="0075196C">
        <w:rPr>
          <w:sz w:val="28"/>
          <w:szCs w:val="28"/>
        </w:rPr>
        <w:t xml:space="preserve"> тыс. рублей, в том числе</w:t>
      </w:r>
      <w:r>
        <w:rPr>
          <w:sz w:val="28"/>
          <w:szCs w:val="28"/>
        </w:rPr>
        <w:t xml:space="preserve"> </w:t>
      </w:r>
      <w:r w:rsidRPr="0075196C">
        <w:rPr>
          <w:sz w:val="28"/>
          <w:szCs w:val="28"/>
        </w:rPr>
        <w:t xml:space="preserve"> по бюджетной деятельности;</w:t>
      </w:r>
    </w:p>
    <w:p w:rsidR="001C7F46" w:rsidRDefault="001C7F46" w:rsidP="001C7F46">
      <w:pPr>
        <w:jc w:val="both"/>
        <w:rPr>
          <w:sz w:val="28"/>
          <w:szCs w:val="28"/>
        </w:rPr>
      </w:pPr>
      <w:r w:rsidRPr="0075196C">
        <w:rPr>
          <w:sz w:val="28"/>
          <w:szCs w:val="28"/>
        </w:rPr>
        <w:t xml:space="preserve">на конец года </w:t>
      </w:r>
      <w:r>
        <w:rPr>
          <w:sz w:val="28"/>
          <w:szCs w:val="28"/>
        </w:rPr>
        <w:t>17 442,4</w:t>
      </w:r>
      <w:r w:rsidRPr="0075196C">
        <w:rPr>
          <w:sz w:val="28"/>
          <w:szCs w:val="28"/>
        </w:rPr>
        <w:t xml:space="preserve"> тыс. рублей, в том числе</w:t>
      </w:r>
      <w:r>
        <w:rPr>
          <w:sz w:val="28"/>
          <w:szCs w:val="28"/>
        </w:rPr>
        <w:t xml:space="preserve"> по бюджетной деятельности, </w:t>
      </w:r>
      <w:r w:rsidRPr="0075196C">
        <w:rPr>
          <w:sz w:val="28"/>
          <w:szCs w:val="28"/>
        </w:rPr>
        <w:t>то есть у</w:t>
      </w:r>
      <w:r>
        <w:rPr>
          <w:sz w:val="28"/>
          <w:szCs w:val="28"/>
        </w:rPr>
        <w:t>меньши</w:t>
      </w:r>
      <w:r w:rsidRPr="0075196C">
        <w:rPr>
          <w:sz w:val="28"/>
          <w:szCs w:val="28"/>
        </w:rPr>
        <w:t xml:space="preserve">лась  на </w:t>
      </w:r>
      <w:r>
        <w:rPr>
          <w:sz w:val="28"/>
          <w:szCs w:val="28"/>
        </w:rPr>
        <w:t>4166,7</w:t>
      </w:r>
      <w:r w:rsidRPr="0075196C">
        <w:rPr>
          <w:sz w:val="28"/>
          <w:szCs w:val="28"/>
        </w:rPr>
        <w:t xml:space="preserve"> тыс. рублей </w:t>
      </w:r>
      <w:r>
        <w:rPr>
          <w:sz w:val="28"/>
          <w:szCs w:val="28"/>
        </w:rPr>
        <w:t xml:space="preserve">согласно </w:t>
      </w:r>
      <w:r w:rsidRPr="0075196C">
        <w:rPr>
          <w:sz w:val="28"/>
          <w:szCs w:val="28"/>
        </w:rPr>
        <w:t>ф. 0503168</w:t>
      </w:r>
      <w:r>
        <w:rPr>
          <w:sz w:val="28"/>
          <w:szCs w:val="28"/>
        </w:rPr>
        <w:t xml:space="preserve"> </w:t>
      </w:r>
      <w:r w:rsidRPr="0075196C">
        <w:rPr>
          <w:sz w:val="28"/>
          <w:szCs w:val="28"/>
        </w:rPr>
        <w:t>за счет поступления (увеличения)</w:t>
      </w:r>
      <w:r>
        <w:rPr>
          <w:sz w:val="28"/>
          <w:szCs w:val="28"/>
        </w:rPr>
        <w:t xml:space="preserve"> на 57 724,6 тыс. рублей, в том числе:</w:t>
      </w:r>
      <w:r w:rsidRPr="0075196C">
        <w:rPr>
          <w:sz w:val="28"/>
          <w:szCs w:val="28"/>
        </w:rPr>
        <w:t xml:space="preserve"> </w:t>
      </w:r>
      <w:r>
        <w:rPr>
          <w:sz w:val="28"/>
          <w:szCs w:val="28"/>
        </w:rPr>
        <w:t>жилых помещений- 20 465,1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уб.; нежилых помещений – 32636,7 тыс. руб.,   </w:t>
      </w:r>
      <w:r w:rsidRPr="0075196C">
        <w:rPr>
          <w:sz w:val="28"/>
          <w:szCs w:val="28"/>
        </w:rPr>
        <w:t>машин и оборудования</w:t>
      </w:r>
      <w:r>
        <w:rPr>
          <w:sz w:val="28"/>
          <w:szCs w:val="28"/>
        </w:rPr>
        <w:t xml:space="preserve"> на 3 604,5 тыс.рублей, транспортных средств- 528,0 тыс.руб., производственного и хозяйственного инвентаря на 467,0 тыс. рублей, </w:t>
      </w:r>
      <w:r w:rsidRPr="00EF337D">
        <w:rPr>
          <w:sz w:val="28"/>
          <w:szCs w:val="28"/>
        </w:rPr>
        <w:t xml:space="preserve"> </w:t>
      </w:r>
      <w:r>
        <w:rPr>
          <w:sz w:val="28"/>
          <w:szCs w:val="28"/>
        </w:rPr>
        <w:t>прочих основных средств на 22,2 тыс. рублей  и выбытии (уменьшении) на сумму 61 891,4 тыс. рублей за счет жилых помещений – 20 465,1 тыс. руб., нежилых помещений- 37 317,2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уб., </w:t>
      </w:r>
      <w:r w:rsidRPr="0075196C">
        <w:rPr>
          <w:sz w:val="28"/>
          <w:szCs w:val="28"/>
        </w:rPr>
        <w:t>машин и оборудования</w:t>
      </w:r>
      <w:r>
        <w:rPr>
          <w:sz w:val="28"/>
          <w:szCs w:val="28"/>
        </w:rPr>
        <w:t xml:space="preserve"> на 3 105,3 тыс.рублей, транспортных средств- 529,0 тыс.руб.,</w:t>
      </w:r>
      <w:r w:rsidRPr="00EF337D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производственного и хозяйственного инвентаря на 452,5 тыс. рублей, прочих основных средств 22,2 тыс. руб. тыс. рублей. В пояснительной записке (ф. 0503160) в разделе 4 подробно расписано движение нефинансовых активов.</w:t>
      </w:r>
    </w:p>
    <w:p w:rsidR="001C7F46" w:rsidRDefault="001C7F46" w:rsidP="001C7F46">
      <w:pPr>
        <w:ind w:firstLine="720"/>
        <w:jc w:val="both"/>
        <w:rPr>
          <w:sz w:val="28"/>
          <w:szCs w:val="28"/>
        </w:rPr>
      </w:pPr>
      <w:r w:rsidRPr="003350B1">
        <w:rPr>
          <w:sz w:val="28"/>
          <w:szCs w:val="28"/>
        </w:rPr>
        <w:t>Остаточная стоимость</w:t>
      </w:r>
      <w:r>
        <w:rPr>
          <w:sz w:val="28"/>
          <w:szCs w:val="28"/>
        </w:rPr>
        <w:t xml:space="preserve"> основных средств</w:t>
      </w:r>
      <w:r w:rsidRPr="003350B1">
        <w:rPr>
          <w:sz w:val="28"/>
          <w:szCs w:val="28"/>
        </w:rPr>
        <w:t xml:space="preserve"> с учетом амортизации на конец отчетного периода  сложилась в размере </w:t>
      </w:r>
      <w:r>
        <w:rPr>
          <w:sz w:val="28"/>
          <w:szCs w:val="28"/>
        </w:rPr>
        <w:t xml:space="preserve"> 889,5</w:t>
      </w:r>
      <w:r w:rsidRPr="003350B1">
        <w:rPr>
          <w:sz w:val="28"/>
          <w:szCs w:val="28"/>
        </w:rPr>
        <w:t xml:space="preserve"> тыс. рублей и по сравнению на начало отчетного периода у</w:t>
      </w:r>
      <w:r>
        <w:rPr>
          <w:sz w:val="28"/>
          <w:szCs w:val="28"/>
        </w:rPr>
        <w:t>меньши</w:t>
      </w:r>
      <w:r w:rsidRPr="003350B1">
        <w:rPr>
          <w:sz w:val="28"/>
          <w:szCs w:val="28"/>
        </w:rPr>
        <w:t xml:space="preserve">лась на </w:t>
      </w:r>
      <w:r>
        <w:rPr>
          <w:sz w:val="28"/>
          <w:szCs w:val="28"/>
        </w:rPr>
        <w:t>255,8</w:t>
      </w:r>
      <w:r w:rsidRPr="003350B1">
        <w:rPr>
          <w:sz w:val="28"/>
          <w:szCs w:val="28"/>
        </w:rPr>
        <w:t xml:space="preserve"> тыс. рублей.</w:t>
      </w:r>
    </w:p>
    <w:p w:rsidR="001C7F46" w:rsidRDefault="001C7F46" w:rsidP="001C7F46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Непроизведенные</w:t>
      </w:r>
      <w:proofErr w:type="spellEnd"/>
      <w:r>
        <w:rPr>
          <w:sz w:val="28"/>
          <w:szCs w:val="28"/>
        </w:rPr>
        <w:t xml:space="preserve"> активы на начало года составляли 162 521,4 тыс. руб., на конец года 170 675,6 тыс. руб. </w:t>
      </w:r>
    </w:p>
    <w:p w:rsidR="001C7F46" w:rsidRDefault="001C7F46" w:rsidP="001C7F46">
      <w:pPr>
        <w:ind w:firstLine="720"/>
        <w:jc w:val="both"/>
        <w:rPr>
          <w:sz w:val="28"/>
          <w:szCs w:val="28"/>
        </w:rPr>
      </w:pPr>
      <w:r w:rsidRPr="003350B1">
        <w:rPr>
          <w:sz w:val="28"/>
          <w:szCs w:val="28"/>
        </w:rPr>
        <w:t>Стоимость материальны</w:t>
      </w:r>
      <w:r>
        <w:rPr>
          <w:sz w:val="28"/>
          <w:szCs w:val="28"/>
        </w:rPr>
        <w:t>х запасов на начало года составляла</w:t>
      </w:r>
      <w:r w:rsidRPr="003350B1">
        <w:rPr>
          <w:sz w:val="28"/>
          <w:szCs w:val="28"/>
        </w:rPr>
        <w:t xml:space="preserve"> </w:t>
      </w:r>
      <w:r>
        <w:rPr>
          <w:sz w:val="28"/>
          <w:szCs w:val="28"/>
        </w:rPr>
        <w:t>64,1</w:t>
      </w:r>
      <w:r w:rsidRPr="003350B1">
        <w:rPr>
          <w:sz w:val="28"/>
          <w:szCs w:val="28"/>
        </w:rPr>
        <w:t xml:space="preserve"> тыс. рублей, на конец года -  </w:t>
      </w:r>
      <w:r>
        <w:rPr>
          <w:sz w:val="28"/>
          <w:szCs w:val="28"/>
        </w:rPr>
        <w:t>55,6</w:t>
      </w:r>
      <w:r w:rsidRPr="003350B1">
        <w:rPr>
          <w:sz w:val="28"/>
          <w:szCs w:val="28"/>
        </w:rPr>
        <w:t xml:space="preserve"> тыс. рублей, то есть у</w:t>
      </w:r>
      <w:r>
        <w:rPr>
          <w:sz w:val="28"/>
          <w:szCs w:val="28"/>
        </w:rPr>
        <w:t>меньшилась на 8,5тыс. руб.</w:t>
      </w:r>
    </w:p>
    <w:p w:rsidR="001C7F46" w:rsidRDefault="001C7F46" w:rsidP="001C7F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Вложения в нефинансовые активы на начало года составляли 4 079,8 тыс. руб., на конец года 12 147,1 тыс. руб.</w:t>
      </w:r>
    </w:p>
    <w:p w:rsidR="001C7F46" w:rsidRDefault="001C7F46" w:rsidP="001C7F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Нефинансовые активы имущества казны на начало года составляли 188 857,1 тыс. руб., на конец года 182 316,3 тыс. руб.</w:t>
      </w:r>
    </w:p>
    <w:p w:rsidR="001C7F46" w:rsidRPr="0075196C" w:rsidRDefault="001C7F46" w:rsidP="001C7F46">
      <w:pPr>
        <w:jc w:val="both"/>
        <w:rPr>
          <w:sz w:val="28"/>
          <w:szCs w:val="28"/>
        </w:rPr>
      </w:pPr>
      <w:r w:rsidRPr="005F2ECB">
        <w:rPr>
          <w:color w:val="FF0000"/>
          <w:sz w:val="28"/>
          <w:szCs w:val="28"/>
        </w:rPr>
        <w:t xml:space="preserve">       </w:t>
      </w:r>
      <w:r w:rsidRPr="00F573EA">
        <w:rPr>
          <w:sz w:val="28"/>
          <w:szCs w:val="28"/>
        </w:rPr>
        <w:t xml:space="preserve">В разделе </w:t>
      </w:r>
      <w:r w:rsidRPr="00F573EA">
        <w:rPr>
          <w:sz w:val="28"/>
          <w:szCs w:val="28"/>
          <w:lang w:val="en-US"/>
        </w:rPr>
        <w:t>II</w:t>
      </w:r>
      <w:r w:rsidRPr="0075196C">
        <w:rPr>
          <w:sz w:val="28"/>
          <w:szCs w:val="28"/>
        </w:rPr>
        <w:t xml:space="preserve"> «Финансовые активы» отражены  </w:t>
      </w:r>
      <w:r>
        <w:rPr>
          <w:sz w:val="28"/>
          <w:szCs w:val="28"/>
        </w:rPr>
        <w:t>финансовые вложения, в том числе акции и иные формы участия в капитале.</w:t>
      </w:r>
    </w:p>
    <w:p w:rsidR="001C7F46" w:rsidRDefault="000D4863" w:rsidP="001C7F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Остатки денежных документов</w:t>
      </w:r>
      <w:r w:rsidR="001C7F46" w:rsidRPr="0075196C">
        <w:rPr>
          <w:sz w:val="28"/>
          <w:szCs w:val="28"/>
        </w:rPr>
        <w:t xml:space="preserve"> учреждения </w:t>
      </w:r>
      <w:r>
        <w:rPr>
          <w:sz w:val="28"/>
          <w:szCs w:val="28"/>
        </w:rPr>
        <w:t xml:space="preserve">( Средства во временном распоряжении </w:t>
      </w:r>
      <w:proofErr w:type="gramStart"/>
      <w:r>
        <w:rPr>
          <w:sz w:val="28"/>
          <w:szCs w:val="28"/>
        </w:rPr>
        <w:t>)</w:t>
      </w:r>
      <w:r w:rsidR="001C7F46" w:rsidRPr="0075196C">
        <w:rPr>
          <w:sz w:val="28"/>
          <w:szCs w:val="28"/>
        </w:rPr>
        <w:t>н</w:t>
      </w:r>
      <w:proofErr w:type="gramEnd"/>
      <w:r w:rsidR="001C7F46" w:rsidRPr="0075196C">
        <w:rPr>
          <w:sz w:val="28"/>
          <w:szCs w:val="28"/>
        </w:rPr>
        <w:t xml:space="preserve">а начало года </w:t>
      </w:r>
      <w:r w:rsidR="001C7F46">
        <w:rPr>
          <w:sz w:val="28"/>
          <w:szCs w:val="28"/>
        </w:rPr>
        <w:t xml:space="preserve">168,4 тыс. рублей и на конец года </w:t>
      </w:r>
      <w:r w:rsidR="001C7F46" w:rsidRPr="0075196C">
        <w:rPr>
          <w:sz w:val="28"/>
          <w:szCs w:val="28"/>
        </w:rPr>
        <w:t>составили</w:t>
      </w:r>
      <w:r w:rsidR="001C7F46">
        <w:rPr>
          <w:sz w:val="28"/>
          <w:szCs w:val="28"/>
        </w:rPr>
        <w:t xml:space="preserve"> 79,8 </w:t>
      </w:r>
      <w:r w:rsidR="001C7F46" w:rsidRPr="0075196C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( средства во временном распоряжении 46,7т. р., документы33,1т.р.)</w:t>
      </w:r>
      <w:r w:rsidR="001C7F46">
        <w:rPr>
          <w:sz w:val="28"/>
          <w:szCs w:val="28"/>
        </w:rPr>
        <w:t>.</w:t>
      </w:r>
    </w:p>
    <w:p w:rsidR="001C7F46" w:rsidRDefault="001C7F46" w:rsidP="001C7F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Финансовые вложения на начало года 51 041,4 тыс. руб., на конец года 57 298,1 тыс. руб.</w:t>
      </w:r>
      <w:r w:rsidRPr="0075196C">
        <w:rPr>
          <w:sz w:val="28"/>
          <w:szCs w:val="28"/>
        </w:rPr>
        <w:t xml:space="preserve">       </w:t>
      </w:r>
    </w:p>
    <w:p w:rsidR="001C7F46" w:rsidRDefault="001C7F46" w:rsidP="001C7F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Дебиторская задолженность по доходам на начало года 25 018,8 тыс. руб., на конец года 32 859,4 тыс. руб.</w:t>
      </w:r>
    </w:p>
    <w:p w:rsidR="001C7F46" w:rsidRDefault="001C7F46" w:rsidP="001C7F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Дебиторская задолженность по выплатам на начало года 14</w:t>
      </w:r>
      <w:r w:rsidR="000D4863">
        <w:rPr>
          <w:sz w:val="28"/>
          <w:szCs w:val="28"/>
        </w:rPr>
        <w:t>,9 тыс. руб., на конец года 7,2</w:t>
      </w:r>
      <w:r>
        <w:rPr>
          <w:sz w:val="28"/>
          <w:szCs w:val="28"/>
        </w:rPr>
        <w:t xml:space="preserve"> тыс. руб.</w:t>
      </w:r>
    </w:p>
    <w:p w:rsidR="001C7F46" w:rsidRDefault="001C7F46" w:rsidP="001C7F4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Деб</w:t>
      </w:r>
      <w:r w:rsidRPr="0075196C">
        <w:rPr>
          <w:sz w:val="28"/>
          <w:szCs w:val="28"/>
        </w:rPr>
        <w:t>иторская задолженность,  согласно пояснительной записке формы ОКУД 0503169, по состоянию на 1 января 201</w:t>
      </w:r>
      <w:r>
        <w:rPr>
          <w:sz w:val="28"/>
          <w:szCs w:val="28"/>
        </w:rPr>
        <w:t>8 года по расходам - 14,9 тыс. руб.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 конец года </w:t>
      </w:r>
      <w:r w:rsidR="000D4863">
        <w:rPr>
          <w:sz w:val="28"/>
          <w:szCs w:val="28"/>
        </w:rPr>
        <w:t>– 7,2</w:t>
      </w:r>
      <w:r>
        <w:rPr>
          <w:sz w:val="28"/>
          <w:szCs w:val="28"/>
        </w:rPr>
        <w:t xml:space="preserve"> тыс. руб. Нарушений не установлено.</w:t>
      </w:r>
    </w:p>
    <w:p w:rsidR="001C7F46" w:rsidRPr="0075196C" w:rsidRDefault="001C7F46" w:rsidP="001C7F46">
      <w:pPr>
        <w:jc w:val="both"/>
        <w:rPr>
          <w:sz w:val="28"/>
          <w:szCs w:val="28"/>
        </w:rPr>
      </w:pPr>
    </w:p>
    <w:p w:rsidR="001C7F46" w:rsidRPr="0075196C" w:rsidRDefault="001C7F46" w:rsidP="001C7F46">
      <w:pPr>
        <w:jc w:val="both"/>
        <w:rPr>
          <w:sz w:val="28"/>
          <w:szCs w:val="28"/>
        </w:rPr>
      </w:pPr>
      <w:r w:rsidRPr="0075196C">
        <w:rPr>
          <w:sz w:val="28"/>
          <w:szCs w:val="28"/>
        </w:rPr>
        <w:t xml:space="preserve">       В разделе </w:t>
      </w:r>
      <w:r w:rsidRPr="0075196C">
        <w:rPr>
          <w:sz w:val="28"/>
          <w:szCs w:val="28"/>
          <w:lang w:val="en-US"/>
        </w:rPr>
        <w:t>III</w:t>
      </w:r>
      <w:r w:rsidRPr="0075196C">
        <w:rPr>
          <w:sz w:val="28"/>
          <w:szCs w:val="28"/>
        </w:rPr>
        <w:t xml:space="preserve"> «Обязательства» отражены </w:t>
      </w:r>
      <w:r>
        <w:rPr>
          <w:sz w:val="28"/>
          <w:szCs w:val="28"/>
        </w:rPr>
        <w:t>остатки по расчетам по принятым обязательствам, расчетам по платежам в бюджеты прочие расчеты с кредиторами.</w:t>
      </w:r>
    </w:p>
    <w:p w:rsidR="001C7F46" w:rsidRDefault="001C7F46" w:rsidP="001C7F46">
      <w:pPr>
        <w:jc w:val="both"/>
        <w:rPr>
          <w:sz w:val="28"/>
          <w:szCs w:val="28"/>
        </w:rPr>
      </w:pPr>
      <w:r w:rsidRPr="0075196C">
        <w:rPr>
          <w:sz w:val="28"/>
          <w:szCs w:val="28"/>
        </w:rPr>
        <w:t xml:space="preserve">      Остатки по </w:t>
      </w:r>
      <w:r>
        <w:rPr>
          <w:sz w:val="28"/>
          <w:szCs w:val="28"/>
        </w:rPr>
        <w:t>расчетам по принятым обязательствам</w:t>
      </w:r>
      <w:r w:rsidRPr="0075196C">
        <w:rPr>
          <w:sz w:val="28"/>
          <w:szCs w:val="28"/>
        </w:rPr>
        <w:t xml:space="preserve"> на начало года составили </w:t>
      </w:r>
      <w:r>
        <w:rPr>
          <w:sz w:val="28"/>
          <w:szCs w:val="28"/>
        </w:rPr>
        <w:t>134,2</w:t>
      </w:r>
      <w:r w:rsidRPr="0075196C">
        <w:rPr>
          <w:sz w:val="28"/>
          <w:szCs w:val="28"/>
        </w:rPr>
        <w:t xml:space="preserve">  тыс. рублей, на конец года – </w:t>
      </w:r>
      <w:r>
        <w:rPr>
          <w:sz w:val="28"/>
          <w:szCs w:val="28"/>
        </w:rPr>
        <w:t>46,7</w:t>
      </w:r>
      <w:r w:rsidRPr="0075196C">
        <w:rPr>
          <w:sz w:val="28"/>
          <w:szCs w:val="28"/>
        </w:rPr>
        <w:t xml:space="preserve"> тыс. рублей, т.е. </w:t>
      </w:r>
      <w:r>
        <w:rPr>
          <w:sz w:val="28"/>
          <w:szCs w:val="28"/>
        </w:rPr>
        <w:t>уменьшились</w:t>
      </w:r>
      <w:r w:rsidRPr="0075196C">
        <w:rPr>
          <w:sz w:val="28"/>
          <w:szCs w:val="28"/>
        </w:rPr>
        <w:t xml:space="preserve"> </w:t>
      </w:r>
      <w:r>
        <w:rPr>
          <w:sz w:val="28"/>
          <w:szCs w:val="28"/>
        </w:rPr>
        <w:t>на 87,5 тыс. руб</w:t>
      </w:r>
      <w:proofErr w:type="gramStart"/>
      <w:r>
        <w:rPr>
          <w:sz w:val="28"/>
          <w:szCs w:val="28"/>
        </w:rPr>
        <w:t>.</w:t>
      </w:r>
      <w:r w:rsidRPr="0075196C">
        <w:rPr>
          <w:sz w:val="28"/>
          <w:szCs w:val="28"/>
        </w:rPr>
        <w:t>.</w:t>
      </w:r>
      <w:proofErr w:type="gramEnd"/>
    </w:p>
    <w:p w:rsidR="001C7F46" w:rsidRDefault="001C7F46" w:rsidP="001C7F46">
      <w:pPr>
        <w:jc w:val="both"/>
        <w:rPr>
          <w:sz w:val="28"/>
          <w:szCs w:val="28"/>
        </w:rPr>
      </w:pPr>
      <w:r w:rsidRPr="0075196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Остатки по прочим расчетам с кредиторами на конец года составили 113,4 тыс. рублей.</w:t>
      </w:r>
    </w:p>
    <w:p w:rsidR="001C7F46" w:rsidRDefault="001C7F46" w:rsidP="001C7F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Остаток кредиторской задолженности по платежам в бюджеты на конец года составил 105,1 тыс. руб.</w:t>
      </w:r>
    </w:p>
    <w:p w:rsidR="001C7F46" w:rsidRDefault="001C7F46" w:rsidP="001C7F46">
      <w:pPr>
        <w:jc w:val="both"/>
        <w:rPr>
          <w:sz w:val="28"/>
          <w:szCs w:val="28"/>
        </w:rPr>
      </w:pPr>
      <w:r w:rsidRPr="0075196C">
        <w:rPr>
          <w:sz w:val="28"/>
          <w:szCs w:val="28"/>
        </w:rPr>
        <w:t xml:space="preserve">       Кредиторская задолженность,  согласно пояснительной записке формы ОКУД 0503169, по состоянию на 1 января 201</w:t>
      </w:r>
      <w:r>
        <w:rPr>
          <w:sz w:val="28"/>
          <w:szCs w:val="28"/>
        </w:rPr>
        <w:t>8</w:t>
      </w:r>
      <w:r w:rsidRPr="0075196C">
        <w:rPr>
          <w:sz w:val="28"/>
          <w:szCs w:val="28"/>
        </w:rPr>
        <w:t xml:space="preserve"> года по бюджетной </w:t>
      </w:r>
      <w:r>
        <w:rPr>
          <w:sz w:val="28"/>
          <w:szCs w:val="28"/>
        </w:rPr>
        <w:t xml:space="preserve">деятельности  отсутствовала, на конец года - 218,5 тыс. руб.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113,4 + 105,01), что соответствует показателям баланса.</w:t>
      </w:r>
    </w:p>
    <w:p w:rsidR="001C7F46" w:rsidRPr="0075196C" w:rsidRDefault="001C7F46" w:rsidP="001C7F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5196C">
        <w:rPr>
          <w:sz w:val="28"/>
          <w:szCs w:val="28"/>
        </w:rPr>
        <w:t xml:space="preserve">       В разделе </w:t>
      </w:r>
      <w:r w:rsidRPr="0075196C">
        <w:rPr>
          <w:sz w:val="28"/>
          <w:szCs w:val="28"/>
          <w:lang w:val="en-US"/>
        </w:rPr>
        <w:t>IV</w:t>
      </w:r>
      <w:r w:rsidRPr="0075196C">
        <w:rPr>
          <w:sz w:val="28"/>
          <w:szCs w:val="28"/>
        </w:rPr>
        <w:t xml:space="preserve"> «Финансовый результат» отражен финансовый результат учреждения, который на начало года составил</w:t>
      </w:r>
      <w:r>
        <w:rPr>
          <w:sz w:val="28"/>
          <w:szCs w:val="28"/>
        </w:rPr>
        <w:t xml:space="preserve"> 408 458,2</w:t>
      </w:r>
      <w:r w:rsidRPr="0075196C">
        <w:rPr>
          <w:sz w:val="28"/>
          <w:szCs w:val="28"/>
        </w:rPr>
        <w:t xml:space="preserve"> тыс. рублей, на конец года –    </w:t>
      </w:r>
      <w:r>
        <w:rPr>
          <w:sz w:val="28"/>
          <w:szCs w:val="28"/>
        </w:rPr>
        <w:t>421 058,9</w:t>
      </w:r>
      <w:r w:rsidRPr="0075196C">
        <w:rPr>
          <w:sz w:val="28"/>
          <w:szCs w:val="28"/>
        </w:rPr>
        <w:t xml:space="preserve"> тыс. рублей.</w:t>
      </w:r>
    </w:p>
    <w:p w:rsidR="001C7F46" w:rsidRDefault="001C7F46" w:rsidP="001C7F46">
      <w:pPr>
        <w:jc w:val="both"/>
        <w:rPr>
          <w:sz w:val="28"/>
          <w:szCs w:val="28"/>
        </w:rPr>
      </w:pPr>
      <w:r w:rsidRPr="0075196C">
        <w:rPr>
          <w:sz w:val="28"/>
          <w:szCs w:val="28"/>
        </w:rPr>
        <w:t xml:space="preserve">      По результатам деятельности администрации </w:t>
      </w:r>
      <w:proofErr w:type="spellStart"/>
      <w:r>
        <w:rPr>
          <w:sz w:val="28"/>
          <w:szCs w:val="28"/>
        </w:rPr>
        <w:t>Клетнян</w:t>
      </w:r>
      <w:r w:rsidRPr="0075196C">
        <w:rPr>
          <w:sz w:val="28"/>
          <w:szCs w:val="28"/>
        </w:rPr>
        <w:t>ского</w:t>
      </w:r>
      <w:proofErr w:type="spellEnd"/>
      <w:r w:rsidRPr="0075196C">
        <w:rPr>
          <w:sz w:val="28"/>
          <w:szCs w:val="28"/>
        </w:rPr>
        <w:t xml:space="preserve"> района за период с 1 января 201</w:t>
      </w:r>
      <w:r>
        <w:rPr>
          <w:sz w:val="28"/>
          <w:szCs w:val="28"/>
        </w:rPr>
        <w:t>8</w:t>
      </w:r>
      <w:r w:rsidRPr="0075196C">
        <w:rPr>
          <w:sz w:val="28"/>
          <w:szCs w:val="28"/>
        </w:rPr>
        <w:t xml:space="preserve"> года по 31 декабря 201</w:t>
      </w:r>
      <w:r>
        <w:rPr>
          <w:sz w:val="28"/>
          <w:szCs w:val="28"/>
        </w:rPr>
        <w:t>8</w:t>
      </w:r>
      <w:r w:rsidRPr="0075196C">
        <w:rPr>
          <w:sz w:val="28"/>
          <w:szCs w:val="28"/>
        </w:rPr>
        <w:t xml:space="preserve"> года у</w:t>
      </w:r>
      <w:r>
        <w:rPr>
          <w:sz w:val="28"/>
          <w:szCs w:val="28"/>
        </w:rPr>
        <w:t>велич</w:t>
      </w:r>
      <w:r w:rsidRPr="0075196C">
        <w:rPr>
          <w:sz w:val="28"/>
          <w:szCs w:val="28"/>
        </w:rPr>
        <w:t xml:space="preserve">ение финансового результата составило </w:t>
      </w:r>
      <w:r>
        <w:rPr>
          <w:sz w:val="28"/>
          <w:szCs w:val="28"/>
        </w:rPr>
        <w:t xml:space="preserve">12 600,7 </w:t>
      </w:r>
      <w:r w:rsidRPr="0075196C">
        <w:rPr>
          <w:sz w:val="28"/>
          <w:szCs w:val="28"/>
        </w:rPr>
        <w:t>тыс. рублей.</w:t>
      </w:r>
    </w:p>
    <w:p w:rsidR="00CA15DC" w:rsidRPr="0075196C" w:rsidRDefault="00CA15DC" w:rsidP="00CA15D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5196C">
        <w:rPr>
          <w:sz w:val="28"/>
          <w:szCs w:val="28"/>
        </w:rPr>
        <w:t>В отчете о финансовых результатах деятельности отражаются доходы, расходы учреждения, чистый операционный результат, операции с нефинансовыми активами, операции с финансовыми активами, операции с обязательствами.</w:t>
      </w:r>
    </w:p>
    <w:p w:rsidR="00CA15DC" w:rsidRDefault="00CA15DC" w:rsidP="00CA15D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5196C">
        <w:rPr>
          <w:sz w:val="28"/>
          <w:szCs w:val="28"/>
        </w:rPr>
        <w:t>По состоянию на 01.01.201</w:t>
      </w:r>
      <w:r>
        <w:rPr>
          <w:sz w:val="28"/>
          <w:szCs w:val="28"/>
        </w:rPr>
        <w:t>9</w:t>
      </w:r>
      <w:r w:rsidRPr="0075196C">
        <w:rPr>
          <w:sz w:val="28"/>
          <w:szCs w:val="28"/>
        </w:rPr>
        <w:t xml:space="preserve"> года доходы учреждения составили </w:t>
      </w:r>
      <w:r>
        <w:rPr>
          <w:sz w:val="28"/>
          <w:szCs w:val="28"/>
        </w:rPr>
        <w:t>96 816,3</w:t>
      </w:r>
      <w:r w:rsidRPr="0075196C">
        <w:rPr>
          <w:sz w:val="28"/>
          <w:szCs w:val="28"/>
        </w:rPr>
        <w:t xml:space="preserve"> тыс. рублей, в том числе по бюджетной деятельности. Доходы учреждения сложились по бюджетной деятельности за счет безвозмездных поступлений в сумме </w:t>
      </w:r>
      <w:r>
        <w:rPr>
          <w:sz w:val="28"/>
          <w:szCs w:val="28"/>
        </w:rPr>
        <w:t xml:space="preserve">44 661,4 </w:t>
      </w:r>
      <w:r w:rsidRPr="0075196C">
        <w:rPr>
          <w:sz w:val="28"/>
          <w:szCs w:val="28"/>
        </w:rPr>
        <w:t xml:space="preserve">тыс. рублей </w:t>
      </w:r>
      <w:r>
        <w:rPr>
          <w:sz w:val="28"/>
          <w:szCs w:val="28"/>
        </w:rPr>
        <w:t>или 46,1%, доходов от собственности - 2 287,1 тыс. руб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ли 2,4%, доходов от оказания платных услуг – 497,7 тыс. руб. или 0,5 %, сумм принудительного изъятия- 70,8 тыс. руб. или 0,1%, доходов от реализации активов  8 561,5тыс. руб. или 8,8 % , и прочих доходов 40 737,8 тыс. рублей или 42,1%.</w:t>
      </w:r>
    </w:p>
    <w:p w:rsidR="00CA15DC" w:rsidRPr="0075196C" w:rsidRDefault="00CA15DC" w:rsidP="00CA15D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A15DC" w:rsidRPr="0075196C" w:rsidRDefault="00CA15DC" w:rsidP="00CA15D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5196C">
        <w:rPr>
          <w:sz w:val="28"/>
          <w:szCs w:val="28"/>
        </w:rPr>
        <w:t xml:space="preserve">  Расходы по учреждению составили</w:t>
      </w:r>
      <w:r>
        <w:rPr>
          <w:sz w:val="28"/>
          <w:szCs w:val="28"/>
        </w:rPr>
        <w:t xml:space="preserve"> 133 571,7</w:t>
      </w:r>
      <w:r w:rsidRPr="0075196C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</w:t>
      </w:r>
      <w:r w:rsidRPr="0075196C">
        <w:rPr>
          <w:sz w:val="28"/>
          <w:szCs w:val="28"/>
        </w:rPr>
        <w:t xml:space="preserve"> в том числе  по бюджетной деятельности.</w:t>
      </w:r>
      <w:r w:rsidRPr="003260A2">
        <w:rPr>
          <w:sz w:val="28"/>
          <w:szCs w:val="28"/>
        </w:rPr>
        <w:t xml:space="preserve"> </w:t>
      </w:r>
      <w:r w:rsidRPr="0014177A">
        <w:rPr>
          <w:sz w:val="28"/>
          <w:szCs w:val="28"/>
        </w:rPr>
        <w:t xml:space="preserve">От всего объема расходов </w:t>
      </w:r>
      <w:r>
        <w:rPr>
          <w:sz w:val="28"/>
          <w:szCs w:val="28"/>
        </w:rPr>
        <w:t xml:space="preserve">на </w:t>
      </w:r>
      <w:r w:rsidRPr="0014177A">
        <w:rPr>
          <w:sz w:val="28"/>
          <w:szCs w:val="28"/>
        </w:rPr>
        <w:t xml:space="preserve">расходы на оплату труда  и начисления на выплаты по оплате труда </w:t>
      </w:r>
      <w:r>
        <w:rPr>
          <w:sz w:val="28"/>
          <w:szCs w:val="28"/>
        </w:rPr>
        <w:t>составляют</w:t>
      </w:r>
      <w:r w:rsidRPr="0014177A">
        <w:rPr>
          <w:sz w:val="28"/>
          <w:szCs w:val="28"/>
        </w:rPr>
        <w:t xml:space="preserve"> </w:t>
      </w:r>
      <w:r>
        <w:rPr>
          <w:sz w:val="28"/>
          <w:szCs w:val="28"/>
        </w:rPr>
        <w:t>14 153,7</w:t>
      </w:r>
      <w:r w:rsidRPr="0014177A">
        <w:rPr>
          <w:i/>
          <w:sz w:val="28"/>
          <w:szCs w:val="28"/>
        </w:rPr>
        <w:t xml:space="preserve"> </w:t>
      </w:r>
      <w:r w:rsidRPr="00286101">
        <w:rPr>
          <w:sz w:val="28"/>
          <w:szCs w:val="28"/>
        </w:rPr>
        <w:t xml:space="preserve">тыс. рублей </w:t>
      </w:r>
      <w:r>
        <w:rPr>
          <w:sz w:val="28"/>
          <w:szCs w:val="28"/>
        </w:rPr>
        <w:t>или 10,6 %</w:t>
      </w:r>
      <w:r w:rsidRPr="00286101">
        <w:rPr>
          <w:sz w:val="28"/>
          <w:szCs w:val="28"/>
        </w:rPr>
        <w:t xml:space="preserve">, по приобретению работ, услуг </w:t>
      </w:r>
      <w:r>
        <w:rPr>
          <w:sz w:val="28"/>
          <w:szCs w:val="28"/>
        </w:rPr>
        <w:t>– 9 218,6 тыс. руб. или 6,9 %, безвозмездные перечисления организациям – 61 731,3 тыс. руб. или 46,2 %, безвозмездные перечисления бюджетам – 37 213,9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уб.или 27,9 %, социальное обеспечение  8 164,1 тыс. руб. или 6,1  %, расходы по операциям с активами – 2 252,2 тыс. руб. или 1,7%, прочие расходы-  837,9 тыс. руб. или 0,6%. </w:t>
      </w:r>
    </w:p>
    <w:p w:rsidR="00CA15DC" w:rsidRDefault="00CA15DC" w:rsidP="00CA15D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5196C">
        <w:rPr>
          <w:sz w:val="28"/>
          <w:szCs w:val="28"/>
        </w:rPr>
        <w:t xml:space="preserve"> Чистый операционный результат учреждения–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(м</w:t>
      </w:r>
      <w:proofErr w:type="gramEnd"/>
      <w:r>
        <w:rPr>
          <w:sz w:val="28"/>
          <w:szCs w:val="28"/>
        </w:rPr>
        <w:t xml:space="preserve">инус) 36 755,4 </w:t>
      </w:r>
      <w:r w:rsidRPr="0075196C">
        <w:rPr>
          <w:sz w:val="28"/>
          <w:szCs w:val="28"/>
        </w:rPr>
        <w:t xml:space="preserve"> тыс. рублей. </w:t>
      </w:r>
    </w:p>
    <w:p w:rsidR="00CA15DC" w:rsidRDefault="00CA15DC" w:rsidP="00CA15DC">
      <w:pPr>
        <w:jc w:val="both"/>
        <w:rPr>
          <w:sz w:val="28"/>
          <w:szCs w:val="28"/>
        </w:rPr>
      </w:pPr>
      <w:r>
        <w:rPr>
          <w:sz w:val="28"/>
          <w:szCs w:val="28"/>
        </w:rPr>
        <w:t>В ходе внешней проверки были сопоставлены данные следующих форм:</w:t>
      </w:r>
    </w:p>
    <w:p w:rsidR="00CA15DC" w:rsidRDefault="00CA15DC" w:rsidP="00CA15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данные формы 0503121 с показателями формы 0503110, 0503127. Нарушений не установлено.    </w:t>
      </w:r>
    </w:p>
    <w:p w:rsidR="00CA15DC" w:rsidRPr="0075196C" w:rsidRDefault="00CA15DC" w:rsidP="001C7F46">
      <w:pPr>
        <w:jc w:val="both"/>
        <w:rPr>
          <w:sz w:val="28"/>
          <w:szCs w:val="28"/>
        </w:rPr>
      </w:pPr>
    </w:p>
    <w:p w:rsidR="00491417" w:rsidRPr="008B4C52" w:rsidRDefault="00491417" w:rsidP="00491417">
      <w:pPr>
        <w:jc w:val="center"/>
        <w:rPr>
          <w:b/>
        </w:rPr>
      </w:pPr>
      <w:r w:rsidRPr="008B4C52">
        <w:rPr>
          <w:b/>
        </w:rPr>
        <w:lastRenderedPageBreak/>
        <w:t xml:space="preserve">Анализ  дебиторской и кредиторской задолженности по </w:t>
      </w:r>
      <w:r w:rsidR="00AF4C2C" w:rsidRPr="008B4C52">
        <w:rPr>
          <w:b/>
        </w:rPr>
        <w:t>Админи</w:t>
      </w:r>
      <w:r w:rsidRPr="008B4C52">
        <w:rPr>
          <w:b/>
        </w:rPr>
        <w:t>с</w:t>
      </w:r>
      <w:r w:rsidR="00AF4C2C" w:rsidRPr="008B4C52">
        <w:rPr>
          <w:b/>
        </w:rPr>
        <w:t>трации</w:t>
      </w:r>
    </w:p>
    <w:p w:rsidR="008B4C52" w:rsidRDefault="008B4C52" w:rsidP="008B4C52">
      <w:pPr>
        <w:jc w:val="both"/>
        <w:rPr>
          <w:sz w:val="28"/>
          <w:szCs w:val="28"/>
        </w:rPr>
      </w:pPr>
    </w:p>
    <w:p w:rsidR="008B4C52" w:rsidRDefault="000E27DD" w:rsidP="008B4C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B4C52">
        <w:rPr>
          <w:sz w:val="28"/>
          <w:szCs w:val="28"/>
        </w:rPr>
        <w:t>Деб</w:t>
      </w:r>
      <w:r w:rsidR="008B4C52" w:rsidRPr="0075196C">
        <w:rPr>
          <w:sz w:val="28"/>
          <w:szCs w:val="28"/>
        </w:rPr>
        <w:t>иторская задолженность,  согласно пояснительной записке формы ОКУД 0503169, по состоянию на 1 января 201</w:t>
      </w:r>
      <w:r w:rsidR="008B4C52">
        <w:rPr>
          <w:sz w:val="28"/>
          <w:szCs w:val="28"/>
        </w:rPr>
        <w:t>8 года по расходам - 14,9 тыс. руб.</w:t>
      </w:r>
      <w:proofErr w:type="gramStart"/>
      <w:r w:rsidR="008B4C52">
        <w:rPr>
          <w:sz w:val="28"/>
          <w:szCs w:val="28"/>
        </w:rPr>
        <w:t xml:space="preserve"> ,</w:t>
      </w:r>
      <w:proofErr w:type="gramEnd"/>
      <w:r w:rsidR="008B4C52">
        <w:rPr>
          <w:sz w:val="28"/>
          <w:szCs w:val="28"/>
        </w:rPr>
        <w:t xml:space="preserve"> на конец года -55,8 тыс. руб.</w:t>
      </w:r>
      <w:r w:rsidR="008B4C52" w:rsidRPr="008B4C52">
        <w:rPr>
          <w:sz w:val="28"/>
          <w:szCs w:val="28"/>
        </w:rPr>
        <w:t xml:space="preserve"> </w:t>
      </w:r>
      <w:r w:rsidR="008B4C52">
        <w:rPr>
          <w:sz w:val="28"/>
          <w:szCs w:val="28"/>
        </w:rPr>
        <w:t>, что соответствует показателям баланса.</w:t>
      </w:r>
    </w:p>
    <w:p w:rsidR="008B4C52" w:rsidRDefault="008B4C52" w:rsidP="008B4C52">
      <w:pPr>
        <w:jc w:val="both"/>
        <w:rPr>
          <w:sz w:val="28"/>
          <w:szCs w:val="28"/>
        </w:rPr>
      </w:pPr>
    </w:p>
    <w:p w:rsidR="008B4C52" w:rsidRDefault="008B4C52" w:rsidP="008B4C52">
      <w:pPr>
        <w:jc w:val="both"/>
        <w:rPr>
          <w:sz w:val="28"/>
          <w:szCs w:val="28"/>
        </w:rPr>
      </w:pPr>
      <w:r w:rsidRPr="0075196C">
        <w:rPr>
          <w:sz w:val="28"/>
          <w:szCs w:val="28"/>
        </w:rPr>
        <w:t xml:space="preserve">       Кредиторская задолженность,  согласно пояснительной записке формы ОКУД 0503169, по состоянию на 1 января 201</w:t>
      </w:r>
      <w:r>
        <w:rPr>
          <w:sz w:val="28"/>
          <w:szCs w:val="28"/>
        </w:rPr>
        <w:t>8</w:t>
      </w:r>
      <w:r w:rsidRPr="0075196C">
        <w:rPr>
          <w:sz w:val="28"/>
          <w:szCs w:val="28"/>
        </w:rPr>
        <w:t xml:space="preserve"> года по бюджетной </w:t>
      </w:r>
      <w:r>
        <w:rPr>
          <w:sz w:val="28"/>
          <w:szCs w:val="28"/>
        </w:rPr>
        <w:t xml:space="preserve">деятельности  отсутствовала, на конец года - 218,5 тыс. руб.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113,4 + 105,01), что соответствует показателям баланса.</w:t>
      </w:r>
    </w:p>
    <w:p w:rsidR="00491417" w:rsidRPr="008B4C52" w:rsidRDefault="00491417" w:rsidP="00491417">
      <w:pPr>
        <w:jc w:val="both"/>
        <w:rPr>
          <w:sz w:val="28"/>
          <w:szCs w:val="28"/>
        </w:rPr>
      </w:pPr>
      <w:r w:rsidRPr="008B4C52">
        <w:rPr>
          <w:sz w:val="28"/>
          <w:szCs w:val="28"/>
        </w:rPr>
        <w:t xml:space="preserve">  </w:t>
      </w:r>
      <w:r w:rsidR="00D00588">
        <w:rPr>
          <w:sz w:val="28"/>
          <w:szCs w:val="28"/>
        </w:rPr>
        <w:t xml:space="preserve">    </w:t>
      </w:r>
      <w:r w:rsidRPr="008B4C52">
        <w:rPr>
          <w:sz w:val="28"/>
          <w:szCs w:val="28"/>
        </w:rPr>
        <w:t xml:space="preserve"> Принятия бюджетных обязатель</w:t>
      </w:r>
      <w:proofErr w:type="gramStart"/>
      <w:r w:rsidRPr="008B4C52">
        <w:rPr>
          <w:sz w:val="28"/>
          <w:szCs w:val="28"/>
        </w:rPr>
        <w:t>ств св</w:t>
      </w:r>
      <w:proofErr w:type="gramEnd"/>
      <w:r w:rsidRPr="008B4C52">
        <w:rPr>
          <w:sz w:val="28"/>
          <w:szCs w:val="28"/>
        </w:rPr>
        <w:t>ерх доведенных лимитов не установлено.</w:t>
      </w:r>
    </w:p>
    <w:p w:rsidR="00BD34D3" w:rsidRPr="008B4C52" w:rsidRDefault="00BD34D3" w:rsidP="00BD34D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B4C52">
        <w:rPr>
          <w:sz w:val="28"/>
          <w:szCs w:val="28"/>
        </w:rPr>
        <w:t xml:space="preserve"> </w:t>
      </w:r>
      <w:r w:rsidR="00D00588">
        <w:rPr>
          <w:sz w:val="28"/>
          <w:szCs w:val="28"/>
        </w:rPr>
        <w:t xml:space="preserve">    </w:t>
      </w:r>
      <w:r w:rsidRPr="008B4C52">
        <w:rPr>
          <w:sz w:val="28"/>
          <w:szCs w:val="28"/>
        </w:rPr>
        <w:t xml:space="preserve">  Чистый операционный результат учреждения– </w:t>
      </w:r>
      <w:r w:rsidR="00D9231A" w:rsidRPr="008B4C52">
        <w:rPr>
          <w:sz w:val="28"/>
          <w:szCs w:val="28"/>
        </w:rPr>
        <w:t xml:space="preserve"> </w:t>
      </w:r>
      <w:proofErr w:type="gramStart"/>
      <w:r w:rsidR="00D9231A" w:rsidRPr="008B4C52">
        <w:rPr>
          <w:sz w:val="28"/>
          <w:szCs w:val="28"/>
        </w:rPr>
        <w:t>(м</w:t>
      </w:r>
      <w:proofErr w:type="gramEnd"/>
      <w:r w:rsidR="00D9231A" w:rsidRPr="008B4C52">
        <w:rPr>
          <w:sz w:val="28"/>
          <w:szCs w:val="28"/>
        </w:rPr>
        <w:t xml:space="preserve">инус) </w:t>
      </w:r>
      <w:r w:rsidR="008B4C52">
        <w:rPr>
          <w:sz w:val="28"/>
          <w:szCs w:val="28"/>
        </w:rPr>
        <w:t>36 755,4</w:t>
      </w:r>
      <w:r w:rsidR="00A8216A" w:rsidRPr="008B4C52">
        <w:rPr>
          <w:sz w:val="28"/>
          <w:szCs w:val="28"/>
        </w:rPr>
        <w:t xml:space="preserve"> </w:t>
      </w:r>
      <w:r w:rsidRPr="008B4C52">
        <w:rPr>
          <w:sz w:val="28"/>
          <w:szCs w:val="28"/>
        </w:rPr>
        <w:t xml:space="preserve">тыс. рублей. </w:t>
      </w:r>
    </w:p>
    <w:p w:rsidR="00D00588" w:rsidRDefault="00D00588" w:rsidP="00D00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Согласно пояснительной записке к форме 0503296 «Сведения об исполнении судебных решений по денежным обязательствам бюджета»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установлено, что администрация </w:t>
      </w:r>
      <w:proofErr w:type="spellStart"/>
      <w:r>
        <w:rPr>
          <w:sz w:val="28"/>
          <w:szCs w:val="28"/>
        </w:rPr>
        <w:t>Клетнянского</w:t>
      </w:r>
      <w:proofErr w:type="spellEnd"/>
      <w:r>
        <w:rPr>
          <w:sz w:val="28"/>
          <w:szCs w:val="28"/>
        </w:rPr>
        <w:t xml:space="preserve"> района 28.02.2018 года возместило судебные расходы ООО «Юникод» по исполнительному документу А09-9159/2016 от 12.10.2017г. на сумму 60,0 тыс. руб. Указанные расходы нарушают принцип эффективности и результативности использования бюджетных средств, предусмотренный ст. 34 БК РФ. Данные расходы не являются заданным результатом деятельности администрации, и расходы на данные нужды являются неэффективными. </w:t>
      </w:r>
    </w:p>
    <w:p w:rsidR="00A8216A" w:rsidRPr="001C7F46" w:rsidRDefault="00A8216A" w:rsidP="00BD34D3">
      <w:pPr>
        <w:autoSpaceDE w:val="0"/>
        <w:autoSpaceDN w:val="0"/>
        <w:adjustRightInd w:val="0"/>
        <w:ind w:firstLine="708"/>
        <w:jc w:val="center"/>
        <w:rPr>
          <w:color w:val="FF0000"/>
          <w:sz w:val="28"/>
          <w:szCs w:val="28"/>
        </w:rPr>
      </w:pPr>
    </w:p>
    <w:p w:rsidR="00BD34D3" w:rsidRPr="00E614F3" w:rsidRDefault="00BD34D3" w:rsidP="00BD34D3">
      <w:pPr>
        <w:autoSpaceDE w:val="0"/>
        <w:autoSpaceDN w:val="0"/>
        <w:adjustRightInd w:val="0"/>
        <w:ind w:firstLine="708"/>
        <w:jc w:val="center"/>
        <w:rPr>
          <w:b/>
          <w:u w:val="single"/>
        </w:rPr>
      </w:pPr>
      <w:r w:rsidRPr="0047441E">
        <w:rPr>
          <w:sz w:val="28"/>
          <w:szCs w:val="28"/>
        </w:rPr>
        <w:t xml:space="preserve">    </w:t>
      </w:r>
      <w:r w:rsidRPr="00E614F3">
        <w:rPr>
          <w:b/>
        </w:rPr>
        <w:t>В</w:t>
      </w:r>
      <w:r w:rsidRPr="00E614F3">
        <w:rPr>
          <w:b/>
          <w:u w:val="single"/>
        </w:rPr>
        <w:t>нешняя проверка годовой отчетности бюджетных учреждений</w:t>
      </w:r>
    </w:p>
    <w:p w:rsidR="00BD34D3" w:rsidRDefault="00BD34D3" w:rsidP="00BD34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5196C">
        <w:rPr>
          <w:sz w:val="28"/>
          <w:szCs w:val="28"/>
        </w:rPr>
        <w:t>Реш</w:t>
      </w:r>
      <w:r>
        <w:rPr>
          <w:sz w:val="28"/>
          <w:szCs w:val="28"/>
        </w:rPr>
        <w:t xml:space="preserve">ением </w:t>
      </w:r>
      <w:proofErr w:type="spellStart"/>
      <w:r>
        <w:rPr>
          <w:sz w:val="28"/>
          <w:szCs w:val="28"/>
        </w:rPr>
        <w:t>Клетнян</w:t>
      </w:r>
      <w:r w:rsidRPr="0075196C">
        <w:rPr>
          <w:sz w:val="28"/>
          <w:szCs w:val="28"/>
        </w:rPr>
        <w:t>ского</w:t>
      </w:r>
      <w:proofErr w:type="spellEnd"/>
      <w:r w:rsidRPr="0075196C">
        <w:rPr>
          <w:sz w:val="28"/>
          <w:szCs w:val="28"/>
        </w:rPr>
        <w:t xml:space="preserve"> районного</w:t>
      </w:r>
      <w:r>
        <w:rPr>
          <w:sz w:val="28"/>
          <w:szCs w:val="28"/>
        </w:rPr>
        <w:t xml:space="preserve">  Совета народных депутатов приложением 7 утверждена «Ведомственная структура расходов бюджета муниципального образования «</w:t>
      </w:r>
      <w:proofErr w:type="spellStart"/>
      <w:r>
        <w:rPr>
          <w:sz w:val="28"/>
          <w:szCs w:val="28"/>
        </w:rPr>
        <w:t>Клетнян</w:t>
      </w:r>
      <w:r w:rsidR="008B4C52">
        <w:rPr>
          <w:sz w:val="28"/>
          <w:szCs w:val="28"/>
        </w:rPr>
        <w:t>ский</w:t>
      </w:r>
      <w:proofErr w:type="spellEnd"/>
      <w:r w:rsidR="008B4C52">
        <w:rPr>
          <w:sz w:val="28"/>
          <w:szCs w:val="28"/>
        </w:rPr>
        <w:t xml:space="preserve"> муниципальный район на 2018</w:t>
      </w:r>
      <w:r>
        <w:rPr>
          <w:sz w:val="28"/>
          <w:szCs w:val="28"/>
        </w:rPr>
        <w:t xml:space="preserve"> год</w:t>
      </w:r>
      <w:r w:rsidR="008B4C52">
        <w:rPr>
          <w:sz w:val="28"/>
          <w:szCs w:val="28"/>
        </w:rPr>
        <w:t xml:space="preserve"> и плановый период 2019 и 2020</w:t>
      </w:r>
      <w:r w:rsidR="006D57A4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». </w:t>
      </w:r>
    </w:p>
    <w:p w:rsidR="00BD34D3" w:rsidRDefault="00BD34D3" w:rsidP="00BD34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</w:t>
      </w:r>
      <w:r w:rsidR="006D57A4">
        <w:rPr>
          <w:sz w:val="28"/>
          <w:szCs w:val="28"/>
        </w:rPr>
        <w:t xml:space="preserve"> 2017</w:t>
      </w:r>
      <w:r>
        <w:rPr>
          <w:sz w:val="28"/>
          <w:szCs w:val="28"/>
        </w:rPr>
        <w:t xml:space="preserve"> году Администрация </w:t>
      </w:r>
      <w:proofErr w:type="spellStart"/>
      <w:r>
        <w:rPr>
          <w:sz w:val="28"/>
          <w:szCs w:val="28"/>
        </w:rPr>
        <w:t>Клетнянского</w:t>
      </w:r>
      <w:proofErr w:type="spellEnd"/>
      <w:r>
        <w:rPr>
          <w:sz w:val="28"/>
          <w:szCs w:val="28"/>
        </w:rPr>
        <w:t xml:space="preserve"> района получало финансирование ( субсидии на выполнение муниципального задания) на содержание 3 бюджетных </w:t>
      </w:r>
      <w:proofErr w:type="spellStart"/>
      <w:r>
        <w:rPr>
          <w:sz w:val="28"/>
          <w:szCs w:val="28"/>
        </w:rPr>
        <w:t>учреждений</w:t>
      </w:r>
      <w:proofErr w:type="gramStart"/>
      <w:r>
        <w:rPr>
          <w:sz w:val="28"/>
          <w:szCs w:val="28"/>
        </w:rPr>
        <w:t>:М</w:t>
      </w:r>
      <w:proofErr w:type="gramEnd"/>
      <w:r>
        <w:rPr>
          <w:sz w:val="28"/>
          <w:szCs w:val="28"/>
        </w:rPr>
        <w:t>БУК</w:t>
      </w:r>
      <w:proofErr w:type="spellEnd"/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Межпоселенческая</w:t>
      </w:r>
      <w:proofErr w:type="spellEnd"/>
      <w:r>
        <w:rPr>
          <w:sz w:val="28"/>
          <w:szCs w:val="28"/>
        </w:rPr>
        <w:t xml:space="preserve"> центральная библиотека»( далее по тексту МБУК «МЦБ»»), МБУК «Центр народной культуры и досуга» ( далее по тексту МБУК «</w:t>
      </w:r>
      <w:proofErr w:type="spellStart"/>
      <w:r>
        <w:rPr>
          <w:sz w:val="28"/>
          <w:szCs w:val="28"/>
        </w:rPr>
        <w:t>ЦНКиД</w:t>
      </w:r>
      <w:proofErr w:type="spellEnd"/>
      <w:r>
        <w:rPr>
          <w:sz w:val="28"/>
          <w:szCs w:val="28"/>
        </w:rPr>
        <w:t xml:space="preserve">»), МБУ «Центр предоставления государственных и муниципальных услуг «Мои документы» </w:t>
      </w:r>
      <w:proofErr w:type="spellStart"/>
      <w:r>
        <w:rPr>
          <w:sz w:val="28"/>
          <w:szCs w:val="28"/>
        </w:rPr>
        <w:t>Клетнянского</w:t>
      </w:r>
      <w:proofErr w:type="spellEnd"/>
      <w:r>
        <w:rPr>
          <w:sz w:val="28"/>
          <w:szCs w:val="28"/>
        </w:rPr>
        <w:t xml:space="preserve"> района» (далее по тексту МБУ «МФЦ </w:t>
      </w:r>
      <w:proofErr w:type="spellStart"/>
      <w:r>
        <w:rPr>
          <w:sz w:val="28"/>
          <w:szCs w:val="28"/>
        </w:rPr>
        <w:t>Клетнянского</w:t>
      </w:r>
      <w:proofErr w:type="spellEnd"/>
      <w:r>
        <w:rPr>
          <w:sz w:val="28"/>
          <w:szCs w:val="28"/>
        </w:rPr>
        <w:t xml:space="preserve"> района») .</w:t>
      </w:r>
    </w:p>
    <w:p w:rsidR="00BD34D3" w:rsidRDefault="00BD34D3" w:rsidP="00BD34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Сводная бухгалтерская отчетность бюджетных учреждений представлена в контрольн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счетную палату своевременно.</w:t>
      </w:r>
    </w:p>
    <w:p w:rsidR="00BD34D3" w:rsidRDefault="00BD34D3" w:rsidP="00BD34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 данным сводных отчетов администрации </w:t>
      </w:r>
      <w:proofErr w:type="spellStart"/>
      <w:r>
        <w:rPr>
          <w:sz w:val="28"/>
          <w:szCs w:val="28"/>
        </w:rPr>
        <w:t>Клетнянского</w:t>
      </w:r>
      <w:proofErr w:type="spellEnd"/>
      <w:r>
        <w:rPr>
          <w:sz w:val="28"/>
          <w:szCs w:val="28"/>
        </w:rPr>
        <w:t xml:space="preserve"> района об исполнении учреждениями плана  его финансово-хозяйственной деятельности (ф. 0503737)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Собственные доходы учреждений)) доходы от</w:t>
      </w:r>
      <w:r w:rsidR="007B0E49">
        <w:rPr>
          <w:sz w:val="28"/>
          <w:szCs w:val="28"/>
        </w:rPr>
        <w:t xml:space="preserve"> оказания платных услуг за 2017</w:t>
      </w:r>
      <w:r>
        <w:rPr>
          <w:sz w:val="28"/>
          <w:szCs w:val="28"/>
        </w:rPr>
        <w:t xml:space="preserve"> год утверждены и исполнены в сумме 8</w:t>
      </w:r>
      <w:r w:rsidR="007B0E49">
        <w:rPr>
          <w:sz w:val="28"/>
          <w:szCs w:val="28"/>
        </w:rPr>
        <w:t>16,8</w:t>
      </w:r>
      <w:r>
        <w:rPr>
          <w:sz w:val="28"/>
          <w:szCs w:val="28"/>
        </w:rPr>
        <w:t xml:space="preserve"> тыс. рублей.</w:t>
      </w:r>
    </w:p>
    <w:p w:rsidR="00BD34D3" w:rsidRDefault="00BD34D3" w:rsidP="00BD34D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Утверждено плановых назначений по расходам в </w:t>
      </w:r>
      <w:r w:rsidRPr="00CC3C1A">
        <w:rPr>
          <w:sz w:val="28"/>
          <w:szCs w:val="28"/>
        </w:rPr>
        <w:t xml:space="preserve">сумме </w:t>
      </w:r>
      <w:r>
        <w:rPr>
          <w:sz w:val="28"/>
          <w:szCs w:val="28"/>
        </w:rPr>
        <w:t>8</w:t>
      </w:r>
      <w:r w:rsidR="007B0E49">
        <w:rPr>
          <w:sz w:val="28"/>
          <w:szCs w:val="28"/>
        </w:rPr>
        <w:t>16,8</w:t>
      </w:r>
      <w:r w:rsidRPr="00CC3C1A">
        <w:rPr>
          <w:sz w:val="28"/>
          <w:szCs w:val="28"/>
        </w:rPr>
        <w:t xml:space="preserve"> тыс. рублей,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исполнено -8</w:t>
      </w:r>
      <w:r w:rsidR="007B0E49">
        <w:rPr>
          <w:sz w:val="28"/>
          <w:szCs w:val="28"/>
        </w:rPr>
        <w:t>16,8</w:t>
      </w:r>
      <w:r>
        <w:rPr>
          <w:sz w:val="28"/>
          <w:szCs w:val="28"/>
        </w:rPr>
        <w:t xml:space="preserve"> тыс. рублей, что составляет 100,0 % утвержденных бюджетных назначений, из них:</w:t>
      </w:r>
    </w:p>
    <w:p w:rsidR="00BD34D3" w:rsidRDefault="00BD34D3" w:rsidP="00BD34D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 заработную плату и начисления на оплату труда (подстатьи 211-213) использовано 5</w:t>
      </w:r>
      <w:r w:rsidR="007B0E49">
        <w:rPr>
          <w:sz w:val="28"/>
          <w:szCs w:val="28"/>
        </w:rPr>
        <w:t>11,1</w:t>
      </w:r>
      <w:r>
        <w:rPr>
          <w:sz w:val="28"/>
          <w:szCs w:val="28"/>
        </w:rPr>
        <w:t xml:space="preserve"> тыс. рублей или  100,0 % плановых назначений.</w:t>
      </w:r>
      <w:r w:rsidRPr="00375CF8">
        <w:rPr>
          <w:sz w:val="28"/>
          <w:szCs w:val="28"/>
        </w:rPr>
        <w:t xml:space="preserve"> </w:t>
      </w:r>
      <w:r w:rsidR="00A231B6">
        <w:rPr>
          <w:sz w:val="28"/>
          <w:szCs w:val="28"/>
        </w:rPr>
        <w:t>Доля в структуре расходов – 62,6</w:t>
      </w:r>
      <w:r>
        <w:rPr>
          <w:sz w:val="28"/>
          <w:szCs w:val="28"/>
        </w:rPr>
        <w:t xml:space="preserve"> %;</w:t>
      </w:r>
    </w:p>
    <w:p w:rsidR="00BD34D3" w:rsidRDefault="00BD34D3" w:rsidP="00BD34D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на оплату работ, услуг и прочие расходы (подстатьи 221-226, статья 290) – </w:t>
      </w:r>
      <w:r w:rsidR="007B0E49">
        <w:rPr>
          <w:sz w:val="28"/>
          <w:szCs w:val="28"/>
        </w:rPr>
        <w:t>305,6</w:t>
      </w:r>
      <w:r>
        <w:rPr>
          <w:sz w:val="28"/>
          <w:szCs w:val="28"/>
        </w:rPr>
        <w:t xml:space="preserve"> тыс. рублей или 100,0% плановых назначений.</w:t>
      </w:r>
      <w:r w:rsidR="00A231B6">
        <w:rPr>
          <w:sz w:val="28"/>
          <w:szCs w:val="28"/>
        </w:rPr>
        <w:t xml:space="preserve"> Доля в структуре расходов – 37,4</w:t>
      </w:r>
      <w:r>
        <w:rPr>
          <w:sz w:val="28"/>
          <w:szCs w:val="28"/>
        </w:rPr>
        <w:t xml:space="preserve"> %;</w:t>
      </w:r>
    </w:p>
    <w:p w:rsidR="00BD34D3" w:rsidRDefault="00BD34D3" w:rsidP="00BD34D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</w:t>
      </w:r>
      <w:r w:rsidR="007B0E49">
        <w:rPr>
          <w:sz w:val="28"/>
          <w:szCs w:val="28"/>
        </w:rPr>
        <w:t xml:space="preserve">уплату иных платежей-  </w:t>
      </w:r>
      <w:r>
        <w:rPr>
          <w:sz w:val="28"/>
          <w:szCs w:val="28"/>
        </w:rPr>
        <w:t xml:space="preserve"> 0,</w:t>
      </w:r>
      <w:r w:rsidR="007B0E49">
        <w:rPr>
          <w:sz w:val="28"/>
          <w:szCs w:val="28"/>
        </w:rPr>
        <w:t>1</w:t>
      </w:r>
      <w:r>
        <w:rPr>
          <w:sz w:val="28"/>
          <w:szCs w:val="28"/>
        </w:rPr>
        <w:t xml:space="preserve"> тыс. руб.</w:t>
      </w:r>
    </w:p>
    <w:p w:rsidR="008B4C52" w:rsidRDefault="00BD34D3" w:rsidP="008B4C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Доходы (субсидии на выполнение муниципального задания) утверждены в объеме </w:t>
      </w:r>
      <w:r w:rsidR="008B4C52">
        <w:rPr>
          <w:sz w:val="28"/>
          <w:szCs w:val="28"/>
        </w:rPr>
        <w:t>849,7 тыс. рублей.</w:t>
      </w:r>
    </w:p>
    <w:p w:rsidR="008B4C52" w:rsidRDefault="008B4C52" w:rsidP="008B4C5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Утверждено плановых назначений по расходам в </w:t>
      </w:r>
      <w:r w:rsidRPr="00CC3C1A">
        <w:rPr>
          <w:sz w:val="28"/>
          <w:szCs w:val="28"/>
        </w:rPr>
        <w:t xml:space="preserve">сумме </w:t>
      </w:r>
      <w:r>
        <w:rPr>
          <w:sz w:val="28"/>
          <w:szCs w:val="28"/>
        </w:rPr>
        <w:t>849,7</w:t>
      </w:r>
      <w:r w:rsidRPr="00CC3C1A">
        <w:rPr>
          <w:sz w:val="28"/>
          <w:szCs w:val="28"/>
        </w:rPr>
        <w:t xml:space="preserve"> тыс. рублей,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исполнено -849,7 тыс. рублей, что составляет 100,0 % утвержденных бюджетных назначений, из них:</w:t>
      </w:r>
    </w:p>
    <w:p w:rsidR="008B4C52" w:rsidRDefault="008B4C52" w:rsidP="008B4C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 заработную плату и начисления на оплату труда (подстатьи 211-213) использовано 556,8 тыс. рублей или  100,0 % плановых назначений.</w:t>
      </w:r>
      <w:r w:rsidRPr="00375CF8">
        <w:rPr>
          <w:sz w:val="28"/>
          <w:szCs w:val="28"/>
        </w:rPr>
        <w:t xml:space="preserve"> </w:t>
      </w:r>
      <w:r>
        <w:rPr>
          <w:sz w:val="28"/>
          <w:szCs w:val="28"/>
        </w:rPr>
        <w:t>Доля в структуре расходов –65,5 %;</w:t>
      </w:r>
    </w:p>
    <w:p w:rsidR="008B4C52" w:rsidRDefault="008B4C52" w:rsidP="008B4C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 оплату работ, услуг и прочие расходы (подстатьи 221-226, статья 290) – 292,0 тыс. рублей или 100,0% плановых назначений. Доля в структуре расходов – 34,4 %;</w:t>
      </w:r>
    </w:p>
    <w:p w:rsidR="008B4C52" w:rsidRDefault="008B4C52" w:rsidP="008B4C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 уплату налогов и иных платежей – 0,9 тыс. руб.</w:t>
      </w:r>
      <w:proofErr w:type="gramStart"/>
      <w:r w:rsidRPr="00244C06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Доля в структуре расходов – 0,1%;</w:t>
      </w:r>
    </w:p>
    <w:p w:rsidR="008B4C52" w:rsidRDefault="008B4C52" w:rsidP="008B4C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B4C52" w:rsidRDefault="008B4C52" w:rsidP="008B4C5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Доходы (субсидии на выполнение муниципального задания) утверждены в объеме 19 426,1 тыс. рублей, исполнены в объеме 19 426,1 тыс. рублей, или на 100,0 % . Расходы утверждены в объеме</w:t>
      </w:r>
      <w:r w:rsidRPr="005B01F4">
        <w:rPr>
          <w:sz w:val="28"/>
          <w:szCs w:val="28"/>
        </w:rPr>
        <w:t xml:space="preserve"> </w:t>
      </w:r>
      <w:r>
        <w:rPr>
          <w:sz w:val="28"/>
          <w:szCs w:val="28"/>
        </w:rPr>
        <w:t>19 426,1 тыс. рублей,  исполнены в сумме 19 426,1 тыс. рублей или 100,0% Направлены на оплату труда и начисления на оплату труда 14 560,7 тыс. руб. или 75,0 % и</w:t>
      </w:r>
      <w:r>
        <w:rPr>
          <w:color w:val="000000"/>
          <w:sz w:val="28"/>
          <w:szCs w:val="28"/>
        </w:rPr>
        <w:t xml:space="preserve"> другие расходы на обеспечение</w:t>
      </w:r>
      <w:proofErr w:type="gramEnd"/>
      <w:r>
        <w:rPr>
          <w:color w:val="000000"/>
          <w:sz w:val="28"/>
          <w:szCs w:val="28"/>
        </w:rPr>
        <w:t xml:space="preserve"> деятельности учреждений (содержание имущества, коммунальные услуги, связь, канцелярские товары) –4473,3 тыс. руб. или   23,0 %, иные бюджетные ассигнования – 392,1 тыс. руб</w:t>
      </w:r>
      <w:proofErr w:type="gramStart"/>
      <w:r>
        <w:rPr>
          <w:color w:val="000000"/>
          <w:sz w:val="28"/>
          <w:szCs w:val="28"/>
        </w:rPr>
        <w:t>.и</w:t>
      </w:r>
      <w:proofErr w:type="gramEnd"/>
      <w:r>
        <w:rPr>
          <w:color w:val="000000"/>
          <w:sz w:val="28"/>
          <w:szCs w:val="28"/>
        </w:rPr>
        <w:t>ли 2,0%</w:t>
      </w:r>
    </w:p>
    <w:p w:rsidR="008B4C52" w:rsidRDefault="008B4C52" w:rsidP="008B4C5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Субсидии на иные цели утверждены по доходам и расходам  в объеме 3 530,3 тыс. рублей, исполнены на 100,0% к утвержденным плановым назначениям. Средства направлены на выплату персоналу учреждений, приобретение нефинансовых активов и на выплаты компенсаций и иных социальных выплат гражданам, работающим в учреждении культуры.</w:t>
      </w:r>
    </w:p>
    <w:p w:rsidR="00BD34D3" w:rsidRPr="00391432" w:rsidRDefault="00BD34D3" w:rsidP="00BD34D3">
      <w:pPr>
        <w:jc w:val="center"/>
        <w:rPr>
          <w:b/>
        </w:rPr>
      </w:pPr>
      <w:r w:rsidRPr="00391432">
        <w:rPr>
          <w:b/>
        </w:rPr>
        <w:t>Анализ  дебиторской и кредиторской задолженности п</w:t>
      </w:r>
      <w:r w:rsidR="00AF4C2C">
        <w:rPr>
          <w:b/>
        </w:rPr>
        <w:t>о бюджетным учреждениям</w:t>
      </w:r>
    </w:p>
    <w:p w:rsidR="008B4C52" w:rsidRDefault="00BD34D3" w:rsidP="008B4C52">
      <w:pPr>
        <w:jc w:val="both"/>
        <w:rPr>
          <w:sz w:val="28"/>
          <w:szCs w:val="28"/>
        </w:rPr>
      </w:pPr>
      <w:r w:rsidRPr="00433460">
        <w:rPr>
          <w:sz w:val="28"/>
          <w:szCs w:val="28"/>
        </w:rPr>
        <w:t xml:space="preserve">    </w:t>
      </w:r>
      <w:r w:rsidR="008B4C52" w:rsidRPr="00433460">
        <w:rPr>
          <w:sz w:val="28"/>
          <w:szCs w:val="28"/>
        </w:rPr>
        <w:t xml:space="preserve"> Дебиторская задолженность</w:t>
      </w:r>
      <w:r w:rsidR="008B4C52">
        <w:rPr>
          <w:sz w:val="28"/>
          <w:szCs w:val="28"/>
        </w:rPr>
        <w:t xml:space="preserve"> на 1 января 2019года по субсидии на выполнение муниципального задания сложилась в сумме 6,3 тыс. руб.- за счет авансовых платежей по услугам.</w:t>
      </w:r>
    </w:p>
    <w:p w:rsidR="008B4C52" w:rsidRDefault="008B4C52" w:rsidP="008B4C52">
      <w:pPr>
        <w:jc w:val="both"/>
        <w:rPr>
          <w:sz w:val="28"/>
          <w:szCs w:val="28"/>
        </w:rPr>
      </w:pPr>
      <w:r>
        <w:rPr>
          <w:sz w:val="28"/>
          <w:szCs w:val="28"/>
        </w:rPr>
        <w:t>Кредиторская задолженность на 1 января 2019 года по субсидии на выполнение муниципального задания  составляет 149,7 тыс. рубле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по оплате тепло и электроэнергии и услуги связи.  По сравнению с кредиторской задолженностью на начало года задолженность увеличилась на 137,5 тыс. руб.</w:t>
      </w:r>
    </w:p>
    <w:p w:rsidR="008B4C52" w:rsidRDefault="000E27DD" w:rsidP="008B4C52">
      <w:pPr>
        <w:jc w:val="both"/>
      </w:pPr>
      <w:r>
        <w:rPr>
          <w:sz w:val="28"/>
          <w:szCs w:val="28"/>
        </w:rPr>
        <w:t xml:space="preserve">    </w:t>
      </w:r>
      <w:r w:rsidR="008B4C52">
        <w:rPr>
          <w:sz w:val="28"/>
          <w:szCs w:val="28"/>
        </w:rPr>
        <w:t>По другим видам финансового обеспечения нет дебиторской и кредиторской задолженности.</w:t>
      </w:r>
    </w:p>
    <w:p w:rsidR="008B4C52" w:rsidRDefault="006D4DB3" w:rsidP="000E27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4C52" w:rsidRPr="009B7C88">
        <w:rPr>
          <w:sz w:val="28"/>
          <w:szCs w:val="28"/>
        </w:rPr>
        <w:t xml:space="preserve">   Принятия бюджетных обязатель</w:t>
      </w:r>
      <w:proofErr w:type="gramStart"/>
      <w:r w:rsidR="008B4C52" w:rsidRPr="009B7C88">
        <w:rPr>
          <w:sz w:val="28"/>
          <w:szCs w:val="28"/>
        </w:rPr>
        <w:t>ств св</w:t>
      </w:r>
      <w:proofErr w:type="gramEnd"/>
      <w:r w:rsidR="008B4C52" w:rsidRPr="009B7C88">
        <w:rPr>
          <w:sz w:val="28"/>
          <w:szCs w:val="28"/>
        </w:rPr>
        <w:t>ерх доведенных лимитов не установлено</w:t>
      </w:r>
      <w:r w:rsidR="008B4C52">
        <w:rPr>
          <w:sz w:val="28"/>
          <w:szCs w:val="28"/>
        </w:rPr>
        <w:t>.</w:t>
      </w:r>
    </w:p>
    <w:p w:rsidR="0025594B" w:rsidRPr="00E614F3" w:rsidRDefault="0025594B" w:rsidP="0025594B">
      <w:pPr>
        <w:autoSpaceDE w:val="0"/>
        <w:autoSpaceDN w:val="0"/>
        <w:adjustRightInd w:val="0"/>
        <w:ind w:firstLine="708"/>
        <w:jc w:val="center"/>
        <w:rPr>
          <w:b/>
          <w:u w:val="single"/>
        </w:rPr>
      </w:pPr>
      <w:r w:rsidRPr="00E614F3">
        <w:rPr>
          <w:b/>
        </w:rPr>
        <w:t>В</w:t>
      </w:r>
      <w:r w:rsidRPr="00E614F3">
        <w:rPr>
          <w:b/>
          <w:u w:val="single"/>
        </w:rPr>
        <w:t>нешняя прове</w:t>
      </w:r>
      <w:r w:rsidR="005658E9">
        <w:rPr>
          <w:b/>
          <w:u w:val="single"/>
        </w:rPr>
        <w:t>рка годовой отчетности казенного учреждения</w:t>
      </w:r>
    </w:p>
    <w:p w:rsidR="0025594B" w:rsidRDefault="00AD310C" w:rsidP="002559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2018</w:t>
      </w:r>
      <w:r w:rsidR="0025594B">
        <w:rPr>
          <w:sz w:val="28"/>
          <w:szCs w:val="28"/>
        </w:rPr>
        <w:t xml:space="preserve"> году Администрация </w:t>
      </w:r>
      <w:proofErr w:type="spellStart"/>
      <w:r w:rsidR="0025594B">
        <w:rPr>
          <w:sz w:val="28"/>
          <w:szCs w:val="28"/>
        </w:rPr>
        <w:t>Клетнянского</w:t>
      </w:r>
      <w:proofErr w:type="spellEnd"/>
      <w:r w:rsidR="0025594B">
        <w:rPr>
          <w:sz w:val="28"/>
          <w:szCs w:val="28"/>
        </w:rPr>
        <w:t xml:space="preserve"> района получало финансирование на содержание 1 казенного учреждения -  муниципального казенного учреждения «Единая дежурн</w:t>
      </w:r>
      <w:proofErr w:type="gramStart"/>
      <w:r w:rsidR="0025594B">
        <w:rPr>
          <w:sz w:val="28"/>
          <w:szCs w:val="28"/>
        </w:rPr>
        <w:t>о-</w:t>
      </w:r>
      <w:proofErr w:type="gramEnd"/>
      <w:r w:rsidR="0025594B">
        <w:rPr>
          <w:sz w:val="28"/>
          <w:szCs w:val="28"/>
        </w:rPr>
        <w:t xml:space="preserve"> диспетчерская служба </w:t>
      </w:r>
      <w:proofErr w:type="spellStart"/>
      <w:r w:rsidR="0025594B">
        <w:rPr>
          <w:sz w:val="28"/>
          <w:szCs w:val="28"/>
        </w:rPr>
        <w:t>Клетнянского</w:t>
      </w:r>
      <w:proofErr w:type="spellEnd"/>
      <w:r w:rsidR="0025594B">
        <w:rPr>
          <w:sz w:val="28"/>
          <w:szCs w:val="28"/>
        </w:rPr>
        <w:t xml:space="preserve"> муниципального района». </w:t>
      </w:r>
    </w:p>
    <w:p w:rsidR="0025594B" w:rsidRDefault="0025594B" w:rsidP="0025594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Бухгалтерская отчетность учреждения представлена в контрольн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счетную палату своевременно.</w:t>
      </w:r>
    </w:p>
    <w:p w:rsidR="00094815" w:rsidRDefault="0025594B" w:rsidP="0025594B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7441E">
        <w:rPr>
          <w:sz w:val="28"/>
          <w:szCs w:val="28"/>
        </w:rPr>
        <w:t>Перечень  предоставленных документов соответствует  статье 1</w:t>
      </w:r>
      <w:r w:rsidR="00094815">
        <w:rPr>
          <w:sz w:val="28"/>
          <w:szCs w:val="28"/>
        </w:rPr>
        <w:t>1</w:t>
      </w:r>
      <w:r w:rsidRPr="0047441E">
        <w:rPr>
          <w:sz w:val="28"/>
          <w:szCs w:val="28"/>
        </w:rPr>
        <w:t xml:space="preserve"> Инструкции </w:t>
      </w:r>
    </w:p>
    <w:p w:rsidR="0025594B" w:rsidRDefault="00094815" w:rsidP="0025594B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191</w:t>
      </w:r>
      <w:r w:rsidR="0025594B" w:rsidRPr="0047441E">
        <w:rPr>
          <w:sz w:val="28"/>
          <w:szCs w:val="28"/>
        </w:rPr>
        <w:t>н</w:t>
      </w:r>
      <w:r>
        <w:rPr>
          <w:sz w:val="28"/>
          <w:szCs w:val="28"/>
        </w:rPr>
        <w:t xml:space="preserve"> от 28.12.2010г.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 учетом изменений 07</w:t>
      </w:r>
      <w:r w:rsidR="0025594B" w:rsidRPr="0047441E">
        <w:rPr>
          <w:sz w:val="28"/>
          <w:szCs w:val="28"/>
        </w:rPr>
        <w:t>.</w:t>
      </w:r>
      <w:r>
        <w:rPr>
          <w:sz w:val="28"/>
          <w:szCs w:val="28"/>
        </w:rPr>
        <w:t>03.2018г.)</w:t>
      </w:r>
    </w:p>
    <w:p w:rsidR="0025594B" w:rsidRPr="0047441E" w:rsidRDefault="0025594B" w:rsidP="0025594B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7441E">
        <w:rPr>
          <w:sz w:val="28"/>
          <w:szCs w:val="28"/>
        </w:rPr>
        <w:t>Бухгалтерская отчетность представлена в  соответствии  п.</w:t>
      </w:r>
      <w:r w:rsidR="00094815">
        <w:rPr>
          <w:sz w:val="28"/>
          <w:szCs w:val="28"/>
        </w:rPr>
        <w:t>4</w:t>
      </w:r>
      <w:r w:rsidRPr="0047441E">
        <w:rPr>
          <w:sz w:val="28"/>
          <w:szCs w:val="28"/>
        </w:rPr>
        <w:t xml:space="preserve"> Инструкции</w:t>
      </w:r>
      <w:r w:rsidR="00094815">
        <w:rPr>
          <w:sz w:val="28"/>
          <w:szCs w:val="28"/>
        </w:rPr>
        <w:t xml:space="preserve"> 191</w:t>
      </w:r>
      <w:r w:rsidRPr="0047441E">
        <w:rPr>
          <w:sz w:val="28"/>
          <w:szCs w:val="28"/>
        </w:rPr>
        <w:t>н, а именно  в сброшюрованном и  пронумерованном виде, с оглавлением. </w:t>
      </w:r>
    </w:p>
    <w:p w:rsidR="0025594B" w:rsidRPr="003350B1" w:rsidRDefault="0025594B" w:rsidP="0025594B">
      <w:pPr>
        <w:ind w:firstLine="720"/>
        <w:jc w:val="both"/>
        <w:rPr>
          <w:sz w:val="28"/>
          <w:szCs w:val="28"/>
        </w:rPr>
      </w:pPr>
      <w:r w:rsidRPr="003350B1">
        <w:rPr>
          <w:sz w:val="28"/>
          <w:szCs w:val="28"/>
        </w:rPr>
        <w:t>В отчёте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на 1 января 201</w:t>
      </w:r>
      <w:r w:rsidR="0055044E">
        <w:rPr>
          <w:sz w:val="28"/>
          <w:szCs w:val="28"/>
        </w:rPr>
        <w:t>8</w:t>
      </w:r>
      <w:r w:rsidRPr="003350B1">
        <w:rPr>
          <w:sz w:val="28"/>
          <w:szCs w:val="28"/>
        </w:rPr>
        <w:t xml:space="preserve"> г. (ф. 0503127) отражены следующие показатели:</w:t>
      </w:r>
    </w:p>
    <w:p w:rsidR="00870C78" w:rsidRPr="00B345A7" w:rsidRDefault="00870C78" w:rsidP="00870C78">
      <w:pPr>
        <w:ind w:firstLine="720"/>
        <w:jc w:val="both"/>
        <w:rPr>
          <w:sz w:val="28"/>
          <w:szCs w:val="28"/>
        </w:rPr>
      </w:pPr>
      <w:r w:rsidRPr="00B345A7">
        <w:rPr>
          <w:sz w:val="28"/>
          <w:szCs w:val="28"/>
        </w:rPr>
        <w:t>утвержденные  бюджетные назначения по расходам бюджета –</w:t>
      </w:r>
      <w:r>
        <w:rPr>
          <w:sz w:val="28"/>
          <w:szCs w:val="28"/>
        </w:rPr>
        <w:t>2213,9</w:t>
      </w:r>
      <w:r w:rsidRPr="00B345A7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B345A7">
        <w:rPr>
          <w:sz w:val="28"/>
          <w:szCs w:val="28"/>
        </w:rPr>
        <w:t>руб.;</w:t>
      </w:r>
    </w:p>
    <w:p w:rsidR="00870C78" w:rsidRDefault="00870C78" w:rsidP="00870C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350B1">
        <w:rPr>
          <w:sz w:val="28"/>
          <w:szCs w:val="28"/>
        </w:rPr>
        <w:t>лимиты бюджетных обязательств –</w:t>
      </w:r>
      <w:r>
        <w:rPr>
          <w:sz w:val="28"/>
          <w:szCs w:val="28"/>
        </w:rPr>
        <w:t xml:space="preserve"> 2213,9</w:t>
      </w:r>
      <w:r w:rsidRPr="003350B1">
        <w:rPr>
          <w:sz w:val="28"/>
          <w:szCs w:val="28"/>
        </w:rPr>
        <w:t xml:space="preserve"> тыс</w:t>
      </w:r>
      <w:r>
        <w:rPr>
          <w:sz w:val="28"/>
          <w:szCs w:val="28"/>
        </w:rPr>
        <w:t>. рублей;</w:t>
      </w:r>
    </w:p>
    <w:p w:rsidR="00870C78" w:rsidRDefault="00870C78" w:rsidP="00870C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исполненные назначения – 2 155,2 тыс. рублей;</w:t>
      </w:r>
    </w:p>
    <w:p w:rsidR="00870C78" w:rsidRPr="003350B1" w:rsidRDefault="00870C78" w:rsidP="00870C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не исполнено 58,6 тыс. руб.          </w:t>
      </w:r>
    </w:p>
    <w:p w:rsidR="00870C78" w:rsidRDefault="00870C78" w:rsidP="00870C78">
      <w:pPr>
        <w:ind w:firstLine="720"/>
        <w:jc w:val="both"/>
        <w:rPr>
          <w:sz w:val="28"/>
          <w:szCs w:val="28"/>
        </w:rPr>
      </w:pPr>
      <w:r w:rsidRPr="003350B1">
        <w:rPr>
          <w:sz w:val="28"/>
          <w:szCs w:val="28"/>
        </w:rPr>
        <w:t xml:space="preserve">Согласно Сведениям об исполнении бюджета (приложение к пояснительной записке ф.0503164) утвержденные бюджетные назначения по расходам составили </w:t>
      </w:r>
      <w:r>
        <w:rPr>
          <w:sz w:val="28"/>
          <w:szCs w:val="28"/>
        </w:rPr>
        <w:t>2213,9</w:t>
      </w:r>
      <w:r w:rsidRPr="003350B1">
        <w:rPr>
          <w:sz w:val="28"/>
          <w:szCs w:val="28"/>
        </w:rPr>
        <w:t xml:space="preserve"> тыс</w:t>
      </w:r>
      <w:r>
        <w:rPr>
          <w:sz w:val="28"/>
          <w:szCs w:val="28"/>
        </w:rPr>
        <w:t>. рублей, исполнение – 2155,2 тыс. руб. или 97,3 %.</w:t>
      </w:r>
    </w:p>
    <w:p w:rsidR="00870C78" w:rsidRPr="003350B1" w:rsidRDefault="00870C78" w:rsidP="00870C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</w:t>
      </w:r>
      <w:proofErr w:type="spellStart"/>
      <w:r>
        <w:rPr>
          <w:sz w:val="28"/>
          <w:szCs w:val="28"/>
        </w:rPr>
        <w:t>Клетняского</w:t>
      </w:r>
      <w:proofErr w:type="spellEnd"/>
      <w:r>
        <w:rPr>
          <w:sz w:val="28"/>
          <w:szCs w:val="28"/>
        </w:rPr>
        <w:t xml:space="preserve"> районного Совета народных депутатов от 05.12.2017 года № 31-2 «</w:t>
      </w:r>
      <w:r w:rsidRPr="0075196C">
        <w:rPr>
          <w:sz w:val="28"/>
          <w:szCs w:val="28"/>
        </w:rPr>
        <w:t>О бюджете муниципального образования  «</w:t>
      </w:r>
      <w:proofErr w:type="spellStart"/>
      <w:r>
        <w:rPr>
          <w:sz w:val="28"/>
          <w:szCs w:val="28"/>
        </w:rPr>
        <w:t>Клетнян</w:t>
      </w:r>
      <w:r w:rsidRPr="0075196C">
        <w:rPr>
          <w:sz w:val="28"/>
          <w:szCs w:val="28"/>
        </w:rPr>
        <w:t>ский</w:t>
      </w:r>
      <w:proofErr w:type="spellEnd"/>
      <w:r w:rsidRPr="0075196C">
        <w:rPr>
          <w:sz w:val="28"/>
          <w:szCs w:val="28"/>
        </w:rPr>
        <w:t xml:space="preserve"> район» на 201</w:t>
      </w:r>
      <w:r>
        <w:rPr>
          <w:sz w:val="28"/>
          <w:szCs w:val="28"/>
        </w:rPr>
        <w:t>8</w:t>
      </w:r>
      <w:r w:rsidRPr="0075196C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2019 и 2020 годов</w:t>
      </w:r>
      <w:r w:rsidRPr="0075196C">
        <w:rPr>
          <w:sz w:val="28"/>
          <w:szCs w:val="28"/>
        </w:rPr>
        <w:t>»   утвержден</w:t>
      </w:r>
      <w:r>
        <w:rPr>
          <w:sz w:val="28"/>
          <w:szCs w:val="28"/>
        </w:rPr>
        <w:t xml:space="preserve"> объем ассигнований на содержание МКУ «ЕДДС»</w:t>
      </w:r>
      <w:r w:rsidRPr="0075196C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сумме 1808</w:t>
      </w:r>
      <w:r w:rsidRPr="0075196C">
        <w:rPr>
          <w:sz w:val="28"/>
          <w:szCs w:val="28"/>
        </w:rPr>
        <w:t xml:space="preserve"> тыс. рублей. В течение 201</w:t>
      </w:r>
      <w:r>
        <w:rPr>
          <w:sz w:val="28"/>
          <w:szCs w:val="28"/>
        </w:rPr>
        <w:t>8</w:t>
      </w:r>
      <w:r w:rsidRPr="0075196C">
        <w:rPr>
          <w:sz w:val="28"/>
          <w:szCs w:val="28"/>
        </w:rPr>
        <w:t xml:space="preserve"> года бюджетные назначения у</w:t>
      </w:r>
      <w:r>
        <w:rPr>
          <w:sz w:val="28"/>
          <w:szCs w:val="28"/>
        </w:rPr>
        <w:t>величены и составили 2329,2</w:t>
      </w:r>
      <w:r w:rsidRPr="0075196C">
        <w:rPr>
          <w:sz w:val="28"/>
          <w:szCs w:val="28"/>
        </w:rPr>
        <w:t xml:space="preserve"> тыс. рублей.</w:t>
      </w:r>
      <w:r>
        <w:rPr>
          <w:sz w:val="28"/>
          <w:szCs w:val="28"/>
        </w:rPr>
        <w:t xml:space="preserve"> Бюджетные ассигнования, утвержденные бюджетной росписью - 2213,9 тыс. руб. - Уменьшены на 115,3 тыс. руб.</w:t>
      </w:r>
    </w:p>
    <w:p w:rsidR="00870C78" w:rsidRPr="003350B1" w:rsidRDefault="0025594B" w:rsidP="00870C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70C78" w:rsidRPr="003350B1">
        <w:rPr>
          <w:sz w:val="28"/>
          <w:szCs w:val="28"/>
        </w:rPr>
        <w:t xml:space="preserve">Стоимость нефинансовых активов </w:t>
      </w:r>
      <w:r w:rsidR="00870C78">
        <w:rPr>
          <w:sz w:val="28"/>
          <w:szCs w:val="28"/>
        </w:rPr>
        <w:t>на 01.01.2018 г. составляла</w:t>
      </w:r>
      <w:r w:rsidR="00870C78" w:rsidRPr="003350B1">
        <w:rPr>
          <w:sz w:val="28"/>
          <w:szCs w:val="28"/>
        </w:rPr>
        <w:t xml:space="preserve"> </w:t>
      </w:r>
      <w:r w:rsidR="00870C78">
        <w:rPr>
          <w:sz w:val="28"/>
          <w:szCs w:val="28"/>
        </w:rPr>
        <w:t>1312,9</w:t>
      </w:r>
      <w:r w:rsidR="00870C78" w:rsidRPr="003350B1">
        <w:rPr>
          <w:sz w:val="28"/>
          <w:szCs w:val="28"/>
        </w:rPr>
        <w:t xml:space="preserve"> тыс. рублей</w:t>
      </w:r>
      <w:r w:rsidR="00870C78">
        <w:rPr>
          <w:sz w:val="28"/>
          <w:szCs w:val="28"/>
        </w:rPr>
        <w:t>,</w:t>
      </w:r>
      <w:r w:rsidR="00870C78" w:rsidRPr="003350B1">
        <w:rPr>
          <w:sz w:val="28"/>
          <w:szCs w:val="28"/>
        </w:rPr>
        <w:t xml:space="preserve"> </w:t>
      </w:r>
      <w:r w:rsidR="00870C78">
        <w:rPr>
          <w:sz w:val="28"/>
          <w:szCs w:val="28"/>
        </w:rPr>
        <w:t>а на 01.01.2019г.  составляет 2 088,8 тыс. руб.</w:t>
      </w:r>
      <w:r w:rsidR="00870C78" w:rsidRPr="003350B1">
        <w:rPr>
          <w:sz w:val="28"/>
          <w:szCs w:val="28"/>
        </w:rPr>
        <w:t xml:space="preserve">, стоимость финансовых активов </w:t>
      </w:r>
      <w:r w:rsidR="00870C78">
        <w:rPr>
          <w:sz w:val="28"/>
          <w:szCs w:val="28"/>
        </w:rPr>
        <w:t xml:space="preserve"> на начало года и на конец года </w:t>
      </w:r>
      <w:r w:rsidR="00870C78" w:rsidRPr="003350B1">
        <w:rPr>
          <w:sz w:val="28"/>
          <w:szCs w:val="28"/>
        </w:rPr>
        <w:t xml:space="preserve"> </w:t>
      </w:r>
      <w:r w:rsidR="00870C78">
        <w:rPr>
          <w:sz w:val="28"/>
          <w:szCs w:val="28"/>
        </w:rPr>
        <w:t>0 рублей, обязательства на н</w:t>
      </w:r>
      <w:r w:rsidR="00FA13FF">
        <w:rPr>
          <w:sz w:val="28"/>
          <w:szCs w:val="28"/>
        </w:rPr>
        <w:t>ачало года 0, на конец года 24,3</w:t>
      </w:r>
      <w:r w:rsidR="00870C78">
        <w:rPr>
          <w:sz w:val="28"/>
          <w:szCs w:val="28"/>
        </w:rPr>
        <w:t xml:space="preserve"> тыс.</w:t>
      </w:r>
      <w:r w:rsidR="00870C78" w:rsidRPr="003350B1">
        <w:rPr>
          <w:sz w:val="28"/>
          <w:szCs w:val="28"/>
        </w:rPr>
        <w:t xml:space="preserve"> рублей, финансовый результат учреждения </w:t>
      </w:r>
      <w:r w:rsidR="00870C78">
        <w:rPr>
          <w:sz w:val="28"/>
          <w:szCs w:val="28"/>
        </w:rPr>
        <w:t xml:space="preserve"> на начало года 1 312,9 тыс. рублей</w:t>
      </w:r>
      <w:proofErr w:type="gramStart"/>
      <w:r w:rsidR="00870C78">
        <w:rPr>
          <w:sz w:val="28"/>
          <w:szCs w:val="28"/>
        </w:rPr>
        <w:t>.</w:t>
      </w:r>
      <w:proofErr w:type="gramEnd"/>
      <w:r w:rsidR="00870C78">
        <w:rPr>
          <w:sz w:val="28"/>
          <w:szCs w:val="28"/>
        </w:rPr>
        <w:t xml:space="preserve"> </w:t>
      </w:r>
      <w:proofErr w:type="gramStart"/>
      <w:r w:rsidR="00870C78">
        <w:rPr>
          <w:sz w:val="28"/>
          <w:szCs w:val="28"/>
        </w:rPr>
        <w:t>н</w:t>
      </w:r>
      <w:proofErr w:type="gramEnd"/>
      <w:r w:rsidR="00870C78">
        <w:rPr>
          <w:sz w:val="28"/>
          <w:szCs w:val="28"/>
        </w:rPr>
        <w:t>а конец года 2 027,8 тыс. руб.</w:t>
      </w:r>
    </w:p>
    <w:p w:rsidR="00870C78" w:rsidRPr="003350B1" w:rsidRDefault="00870C78" w:rsidP="00870C78">
      <w:pPr>
        <w:ind w:firstLine="720"/>
        <w:jc w:val="both"/>
        <w:rPr>
          <w:sz w:val="28"/>
          <w:szCs w:val="28"/>
        </w:rPr>
      </w:pPr>
      <w:r w:rsidRPr="003350B1">
        <w:rPr>
          <w:sz w:val="28"/>
          <w:szCs w:val="28"/>
        </w:rPr>
        <w:t xml:space="preserve">В разделе </w:t>
      </w:r>
      <w:r w:rsidRPr="003350B1">
        <w:rPr>
          <w:sz w:val="28"/>
          <w:szCs w:val="28"/>
          <w:lang w:val="en-US"/>
        </w:rPr>
        <w:t>I</w:t>
      </w:r>
      <w:r w:rsidRPr="003350B1">
        <w:rPr>
          <w:sz w:val="28"/>
          <w:szCs w:val="28"/>
        </w:rPr>
        <w:t xml:space="preserve"> «Нефинансовые активы» отражены остатки по стоимости основных средств и материальных запасов.</w:t>
      </w:r>
    </w:p>
    <w:p w:rsidR="00870C78" w:rsidRPr="003350B1" w:rsidRDefault="00870C78" w:rsidP="00870C78">
      <w:pPr>
        <w:ind w:firstLine="720"/>
        <w:jc w:val="both"/>
        <w:rPr>
          <w:sz w:val="28"/>
          <w:szCs w:val="28"/>
        </w:rPr>
      </w:pPr>
      <w:r w:rsidRPr="003350B1">
        <w:rPr>
          <w:sz w:val="28"/>
          <w:szCs w:val="28"/>
        </w:rPr>
        <w:t xml:space="preserve">Стоимость основных средств на </w:t>
      </w:r>
      <w:r>
        <w:rPr>
          <w:sz w:val="28"/>
          <w:szCs w:val="28"/>
        </w:rPr>
        <w:t xml:space="preserve"> начало года составляла 2018,8 тыс. руб., на конец </w:t>
      </w:r>
      <w:r w:rsidRPr="003350B1">
        <w:rPr>
          <w:sz w:val="28"/>
          <w:szCs w:val="28"/>
        </w:rPr>
        <w:t xml:space="preserve"> года составила </w:t>
      </w:r>
      <w:r>
        <w:rPr>
          <w:sz w:val="28"/>
          <w:szCs w:val="28"/>
        </w:rPr>
        <w:t xml:space="preserve">3735,2  </w:t>
      </w:r>
      <w:r w:rsidRPr="003350B1">
        <w:rPr>
          <w:sz w:val="28"/>
          <w:szCs w:val="28"/>
        </w:rPr>
        <w:t>тыс. рублей,</w:t>
      </w:r>
      <w:r>
        <w:rPr>
          <w:sz w:val="28"/>
          <w:szCs w:val="28"/>
        </w:rPr>
        <w:t xml:space="preserve"> что не противоречит данным формы по ОКУД 0503168. </w:t>
      </w:r>
    </w:p>
    <w:p w:rsidR="00870C78" w:rsidRDefault="00870C78" w:rsidP="00870C78">
      <w:pPr>
        <w:ind w:firstLine="720"/>
        <w:jc w:val="both"/>
        <w:rPr>
          <w:sz w:val="28"/>
          <w:szCs w:val="28"/>
        </w:rPr>
      </w:pPr>
      <w:r w:rsidRPr="003350B1">
        <w:rPr>
          <w:sz w:val="28"/>
          <w:szCs w:val="28"/>
        </w:rPr>
        <w:t xml:space="preserve">Стоимость материальных </w:t>
      </w:r>
      <w:r>
        <w:rPr>
          <w:sz w:val="28"/>
          <w:szCs w:val="28"/>
        </w:rPr>
        <w:t>запасов на начало года составляла</w:t>
      </w:r>
      <w:r w:rsidRPr="003350B1">
        <w:rPr>
          <w:sz w:val="28"/>
          <w:szCs w:val="28"/>
        </w:rPr>
        <w:t xml:space="preserve"> </w:t>
      </w:r>
      <w:r>
        <w:rPr>
          <w:sz w:val="28"/>
          <w:szCs w:val="28"/>
        </w:rPr>
        <w:t>5,7</w:t>
      </w:r>
      <w:r w:rsidRPr="003350B1">
        <w:rPr>
          <w:sz w:val="28"/>
          <w:szCs w:val="28"/>
        </w:rPr>
        <w:t xml:space="preserve"> тыс. рублей, на конец года -  </w:t>
      </w:r>
      <w:r>
        <w:rPr>
          <w:sz w:val="28"/>
          <w:szCs w:val="28"/>
        </w:rPr>
        <w:t>0</w:t>
      </w:r>
      <w:r w:rsidRPr="003350B1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.</w:t>
      </w:r>
      <w:r w:rsidRPr="003350B1">
        <w:rPr>
          <w:sz w:val="28"/>
          <w:szCs w:val="28"/>
        </w:rPr>
        <w:t xml:space="preserve"> </w:t>
      </w:r>
    </w:p>
    <w:p w:rsidR="00870C78" w:rsidRPr="003350B1" w:rsidRDefault="00870C78" w:rsidP="00870C78">
      <w:pPr>
        <w:ind w:firstLine="720"/>
        <w:jc w:val="both"/>
        <w:rPr>
          <w:sz w:val="28"/>
          <w:szCs w:val="28"/>
        </w:rPr>
      </w:pPr>
      <w:r w:rsidRPr="003350B1">
        <w:rPr>
          <w:sz w:val="28"/>
          <w:szCs w:val="28"/>
        </w:rPr>
        <w:t xml:space="preserve">В разделе </w:t>
      </w:r>
      <w:r w:rsidRPr="003350B1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«Финансовые активы» отражаются</w:t>
      </w:r>
      <w:r w:rsidRPr="003350B1">
        <w:rPr>
          <w:sz w:val="28"/>
          <w:szCs w:val="28"/>
        </w:rPr>
        <w:t xml:space="preserve"> остатки денежных средств учреждения </w:t>
      </w:r>
      <w:r>
        <w:rPr>
          <w:sz w:val="28"/>
          <w:szCs w:val="28"/>
        </w:rPr>
        <w:t xml:space="preserve">по выданным авансам, </w:t>
      </w:r>
      <w:r w:rsidRPr="003350B1">
        <w:rPr>
          <w:sz w:val="28"/>
          <w:szCs w:val="28"/>
        </w:rPr>
        <w:t>по  расчетам  по кредитам, займам, ссудам.</w:t>
      </w:r>
      <w:r>
        <w:rPr>
          <w:sz w:val="28"/>
          <w:szCs w:val="28"/>
        </w:rPr>
        <w:t xml:space="preserve"> Остатков на 01.01.2019г. нет</w:t>
      </w:r>
      <w:proofErr w:type="gramStart"/>
      <w:r w:rsidRPr="003350B1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3350B1">
        <w:rPr>
          <w:sz w:val="28"/>
          <w:szCs w:val="28"/>
        </w:rPr>
        <w:t>Дебиторск</w:t>
      </w:r>
      <w:r>
        <w:rPr>
          <w:sz w:val="28"/>
          <w:szCs w:val="28"/>
        </w:rPr>
        <w:t>ой задолженности</w:t>
      </w:r>
      <w:r w:rsidRPr="003350B1">
        <w:rPr>
          <w:sz w:val="28"/>
          <w:szCs w:val="28"/>
        </w:rPr>
        <w:t>, согласно пояснительной записки ф. О</w:t>
      </w:r>
      <w:r>
        <w:rPr>
          <w:sz w:val="28"/>
          <w:szCs w:val="28"/>
        </w:rPr>
        <w:t>КУД 0503169  так же нет,</w:t>
      </w:r>
      <w:r w:rsidRPr="003350B1">
        <w:rPr>
          <w:sz w:val="28"/>
          <w:szCs w:val="28"/>
        </w:rPr>
        <w:t xml:space="preserve"> что не противоречит ф. ОКУД 0503130.</w:t>
      </w:r>
    </w:p>
    <w:p w:rsidR="00EA316D" w:rsidRDefault="00870C78" w:rsidP="00870C78">
      <w:pPr>
        <w:ind w:firstLine="720"/>
        <w:jc w:val="both"/>
        <w:rPr>
          <w:sz w:val="28"/>
          <w:szCs w:val="28"/>
        </w:rPr>
      </w:pPr>
      <w:r w:rsidRPr="003350B1">
        <w:rPr>
          <w:sz w:val="28"/>
          <w:szCs w:val="28"/>
        </w:rPr>
        <w:t xml:space="preserve">В разделе </w:t>
      </w:r>
      <w:r w:rsidRPr="003350B1">
        <w:rPr>
          <w:sz w:val="28"/>
          <w:szCs w:val="28"/>
          <w:lang w:val="en-US"/>
        </w:rPr>
        <w:t>III</w:t>
      </w:r>
      <w:r w:rsidRPr="003350B1">
        <w:rPr>
          <w:sz w:val="28"/>
          <w:szCs w:val="28"/>
        </w:rPr>
        <w:t xml:space="preserve"> «Обязательства» отражаются остатки по расчетам </w:t>
      </w:r>
      <w:r>
        <w:rPr>
          <w:sz w:val="28"/>
          <w:szCs w:val="28"/>
        </w:rPr>
        <w:t xml:space="preserve">по принятым </w:t>
      </w:r>
      <w:r w:rsidRPr="003350B1">
        <w:rPr>
          <w:sz w:val="28"/>
          <w:szCs w:val="28"/>
        </w:rPr>
        <w:t xml:space="preserve"> обязательствам, расчетам по страховым взносам на  обязательное социальное страхование  на случай временной нетрудоспособности и в связи с материнством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lastRenderedPageBreak/>
        <w:t>по иным платежам в бюджет</w:t>
      </w:r>
      <w:r w:rsidRPr="003350B1">
        <w:rPr>
          <w:sz w:val="28"/>
          <w:szCs w:val="28"/>
        </w:rPr>
        <w:t xml:space="preserve">. </w:t>
      </w:r>
      <w:r>
        <w:rPr>
          <w:sz w:val="28"/>
          <w:szCs w:val="28"/>
        </w:rPr>
        <w:t>Остаток на 01.01.2019г. с</w:t>
      </w:r>
      <w:r w:rsidR="00FA13FF">
        <w:rPr>
          <w:sz w:val="28"/>
          <w:szCs w:val="28"/>
        </w:rPr>
        <w:t>оставляет 0,0</w:t>
      </w:r>
      <w:r>
        <w:rPr>
          <w:sz w:val="28"/>
          <w:szCs w:val="28"/>
        </w:rPr>
        <w:t xml:space="preserve"> руб. Кредиторская</w:t>
      </w:r>
      <w:r w:rsidRPr="003350B1">
        <w:rPr>
          <w:sz w:val="28"/>
          <w:szCs w:val="28"/>
        </w:rPr>
        <w:t xml:space="preserve"> </w:t>
      </w:r>
      <w:r w:rsidR="00FA13FF">
        <w:rPr>
          <w:sz w:val="28"/>
          <w:szCs w:val="28"/>
        </w:rPr>
        <w:t>задолженность отсутствует</w:t>
      </w:r>
    </w:p>
    <w:p w:rsidR="00870C78" w:rsidRPr="003350B1" w:rsidRDefault="00870C78" w:rsidP="00870C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, что подтверждается и данными </w:t>
      </w:r>
      <w:r w:rsidRPr="003350B1">
        <w:rPr>
          <w:sz w:val="28"/>
          <w:szCs w:val="28"/>
        </w:rPr>
        <w:t>ф. ОКУД 0503169.</w:t>
      </w:r>
    </w:p>
    <w:p w:rsidR="00870C78" w:rsidRDefault="00870C78" w:rsidP="00870C78">
      <w:pPr>
        <w:ind w:firstLine="720"/>
        <w:jc w:val="both"/>
        <w:rPr>
          <w:sz w:val="28"/>
          <w:szCs w:val="28"/>
        </w:rPr>
      </w:pPr>
      <w:r w:rsidRPr="003350B1">
        <w:rPr>
          <w:sz w:val="28"/>
          <w:szCs w:val="28"/>
        </w:rPr>
        <w:t xml:space="preserve">В разделе </w:t>
      </w:r>
      <w:r w:rsidRPr="003350B1">
        <w:rPr>
          <w:sz w:val="28"/>
          <w:szCs w:val="28"/>
          <w:lang w:val="en-US"/>
        </w:rPr>
        <w:t>IV</w:t>
      </w:r>
      <w:r w:rsidRPr="003350B1">
        <w:rPr>
          <w:sz w:val="28"/>
          <w:szCs w:val="28"/>
        </w:rPr>
        <w:t xml:space="preserve"> «Финансовый результат» отражен финансовый результат учреждения, который на начало года составл</w:t>
      </w:r>
      <w:r>
        <w:rPr>
          <w:sz w:val="28"/>
          <w:szCs w:val="28"/>
        </w:rPr>
        <w:t>ял</w:t>
      </w:r>
      <w:r w:rsidRPr="003350B1">
        <w:rPr>
          <w:sz w:val="28"/>
          <w:szCs w:val="28"/>
        </w:rPr>
        <w:t xml:space="preserve"> </w:t>
      </w:r>
      <w:r>
        <w:rPr>
          <w:sz w:val="28"/>
          <w:szCs w:val="28"/>
        </w:rPr>
        <w:t>1312,9</w:t>
      </w:r>
      <w:r w:rsidRPr="003350B1">
        <w:rPr>
          <w:sz w:val="28"/>
          <w:szCs w:val="28"/>
        </w:rPr>
        <w:t xml:space="preserve">тыс. рублей, на конец года -   </w:t>
      </w:r>
      <w:r>
        <w:rPr>
          <w:sz w:val="28"/>
          <w:szCs w:val="28"/>
        </w:rPr>
        <w:t xml:space="preserve">2027,8 </w:t>
      </w:r>
      <w:r w:rsidRPr="003350B1">
        <w:rPr>
          <w:sz w:val="28"/>
          <w:szCs w:val="28"/>
        </w:rPr>
        <w:t>тыс. рублей.</w:t>
      </w:r>
    </w:p>
    <w:p w:rsidR="00870C78" w:rsidRPr="003350B1" w:rsidRDefault="00870C78" w:rsidP="00870C78">
      <w:pPr>
        <w:ind w:firstLine="720"/>
        <w:jc w:val="both"/>
        <w:rPr>
          <w:b/>
          <w:sz w:val="28"/>
          <w:szCs w:val="28"/>
        </w:rPr>
      </w:pPr>
    </w:p>
    <w:p w:rsidR="00870C78" w:rsidRPr="003350B1" w:rsidRDefault="00870C78" w:rsidP="00870C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350B1">
        <w:rPr>
          <w:sz w:val="28"/>
          <w:szCs w:val="28"/>
        </w:rPr>
        <w:t xml:space="preserve">           В отчете о финансовых результатах деятельности отражаются доходы, расходы учреждения, чистый  операционный результат, операции с нефинансовыми активами, операции с финансовыми активами, операции с обязательствами.</w:t>
      </w:r>
    </w:p>
    <w:p w:rsidR="00870C78" w:rsidRDefault="00870C78" w:rsidP="00870C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350B1">
        <w:rPr>
          <w:sz w:val="28"/>
          <w:szCs w:val="28"/>
        </w:rPr>
        <w:t xml:space="preserve">          По состоянию на 01.01.201</w:t>
      </w:r>
      <w:r>
        <w:rPr>
          <w:sz w:val="28"/>
          <w:szCs w:val="28"/>
        </w:rPr>
        <w:t>9</w:t>
      </w:r>
      <w:r w:rsidRPr="003350B1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доходы составили 1 471,2 тыс. руб., - прочие доход</w:t>
      </w:r>
      <w:proofErr w:type="gramStart"/>
      <w:r>
        <w:rPr>
          <w:sz w:val="28"/>
          <w:szCs w:val="28"/>
        </w:rPr>
        <w:t>ы(</w:t>
      </w:r>
      <w:proofErr w:type="gramEnd"/>
      <w:r>
        <w:rPr>
          <w:sz w:val="28"/>
          <w:szCs w:val="28"/>
        </w:rPr>
        <w:t xml:space="preserve"> иные доходы). </w:t>
      </w:r>
      <w:proofErr w:type="gramStart"/>
      <w:r>
        <w:rPr>
          <w:sz w:val="28"/>
          <w:szCs w:val="28"/>
        </w:rPr>
        <w:t>По состоянию на 01.01.2019г.</w:t>
      </w:r>
      <w:r w:rsidRPr="003350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расходы </w:t>
      </w:r>
      <w:r w:rsidRPr="003350B1">
        <w:rPr>
          <w:sz w:val="28"/>
          <w:szCs w:val="28"/>
        </w:rPr>
        <w:t>учреждения по бюджетной деятельности</w:t>
      </w:r>
      <w:r>
        <w:rPr>
          <w:sz w:val="28"/>
          <w:szCs w:val="28"/>
        </w:rPr>
        <w:t xml:space="preserve">  </w:t>
      </w:r>
      <w:r w:rsidRPr="003350B1">
        <w:rPr>
          <w:sz w:val="28"/>
          <w:szCs w:val="28"/>
        </w:rPr>
        <w:t xml:space="preserve">составили </w:t>
      </w:r>
      <w:r>
        <w:rPr>
          <w:sz w:val="28"/>
          <w:szCs w:val="28"/>
        </w:rPr>
        <w:t>2 911,5</w:t>
      </w:r>
      <w:r w:rsidRPr="003350B1">
        <w:rPr>
          <w:sz w:val="28"/>
          <w:szCs w:val="28"/>
        </w:rPr>
        <w:t xml:space="preserve"> тыс. рублей, в том числе на оплату труда и начисления на выплаты по оплате труда </w:t>
      </w:r>
      <w:r>
        <w:rPr>
          <w:sz w:val="28"/>
          <w:szCs w:val="28"/>
        </w:rPr>
        <w:t>1735,6</w:t>
      </w:r>
      <w:r w:rsidRPr="003350B1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 xml:space="preserve">59,6 </w:t>
      </w:r>
      <w:r w:rsidRPr="003350B1">
        <w:rPr>
          <w:sz w:val="28"/>
          <w:szCs w:val="28"/>
        </w:rPr>
        <w:t>%</w:t>
      </w:r>
      <w:r>
        <w:rPr>
          <w:sz w:val="28"/>
          <w:szCs w:val="28"/>
        </w:rPr>
        <w:t xml:space="preserve"> всех расходов, приоб</w:t>
      </w:r>
      <w:r w:rsidRPr="003350B1">
        <w:rPr>
          <w:sz w:val="28"/>
          <w:szCs w:val="28"/>
        </w:rPr>
        <w:t xml:space="preserve">ретение работ, услуг </w:t>
      </w:r>
      <w:r>
        <w:rPr>
          <w:sz w:val="28"/>
          <w:szCs w:val="28"/>
        </w:rPr>
        <w:t>436,2</w:t>
      </w:r>
      <w:r w:rsidRPr="003350B1">
        <w:rPr>
          <w:sz w:val="28"/>
          <w:szCs w:val="28"/>
        </w:rPr>
        <w:t xml:space="preserve"> тыс. рублей </w:t>
      </w:r>
      <w:r>
        <w:rPr>
          <w:sz w:val="28"/>
          <w:szCs w:val="28"/>
        </w:rPr>
        <w:t>или  14,9%,расходы по операциям с активами 711,9 тыс. руб. или 24,5%,  прочие расходы 27,8 тыс. руб. или 1,0%.</w:t>
      </w:r>
      <w:proofErr w:type="gramEnd"/>
    </w:p>
    <w:p w:rsidR="00870C78" w:rsidRDefault="00870C78" w:rsidP="00870C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350B1">
        <w:rPr>
          <w:sz w:val="28"/>
          <w:szCs w:val="28"/>
        </w:rPr>
        <w:t xml:space="preserve">         Чистый операционный результат учреждения по бюджетной деятельности – </w:t>
      </w:r>
      <w:r>
        <w:rPr>
          <w:sz w:val="28"/>
          <w:szCs w:val="28"/>
        </w:rPr>
        <w:t xml:space="preserve"> минус 1 440,3 тыс. руб. </w:t>
      </w:r>
    </w:p>
    <w:p w:rsidR="00E074FC" w:rsidRDefault="00E074FC" w:rsidP="00E074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Дебиторская</w:t>
      </w:r>
      <w:r w:rsidRPr="003350B1">
        <w:rPr>
          <w:sz w:val="28"/>
          <w:szCs w:val="28"/>
        </w:rPr>
        <w:t xml:space="preserve"> задолженность</w:t>
      </w:r>
      <w:r>
        <w:rPr>
          <w:sz w:val="28"/>
          <w:szCs w:val="28"/>
        </w:rPr>
        <w:t xml:space="preserve"> на 01.01.2019г. отсутствует, что подтверждается и данными </w:t>
      </w:r>
      <w:r w:rsidRPr="003350B1">
        <w:rPr>
          <w:sz w:val="28"/>
          <w:szCs w:val="28"/>
        </w:rPr>
        <w:t>ф. ОКУД 0503169.</w:t>
      </w:r>
    </w:p>
    <w:p w:rsidR="00E074FC" w:rsidRDefault="00E074FC" w:rsidP="00E074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Кредиторская задолженность на 01.01.2019г. составляет 36,7 тыс. руб.  – это расходы по оплате услуг связи ПАО «</w:t>
      </w:r>
      <w:proofErr w:type="spellStart"/>
      <w:r>
        <w:rPr>
          <w:sz w:val="28"/>
          <w:szCs w:val="28"/>
        </w:rPr>
        <w:t>Ростелеком</w:t>
      </w:r>
      <w:proofErr w:type="spellEnd"/>
      <w:r>
        <w:rPr>
          <w:sz w:val="28"/>
          <w:szCs w:val="28"/>
        </w:rPr>
        <w:t>» в сумме 1,3 тыс. руб., а также оплата за декабрь 2018 года услуг связи Системы 112 ПАО «</w:t>
      </w:r>
      <w:proofErr w:type="spellStart"/>
      <w:r>
        <w:rPr>
          <w:sz w:val="28"/>
          <w:szCs w:val="28"/>
        </w:rPr>
        <w:t>Ростелеком</w:t>
      </w:r>
      <w:proofErr w:type="spellEnd"/>
      <w:r>
        <w:rPr>
          <w:sz w:val="28"/>
          <w:szCs w:val="28"/>
        </w:rPr>
        <w:t>» в сумме 35,4 тыс. руб.</w:t>
      </w:r>
    </w:p>
    <w:p w:rsidR="00E074FC" w:rsidRPr="003350B1" w:rsidRDefault="00E074FC" w:rsidP="00E074FC">
      <w:pPr>
        <w:ind w:firstLine="720"/>
        <w:jc w:val="both"/>
        <w:rPr>
          <w:sz w:val="28"/>
          <w:szCs w:val="28"/>
        </w:rPr>
      </w:pPr>
    </w:p>
    <w:p w:rsidR="0025594B" w:rsidRDefault="002955E9" w:rsidP="0025594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5594B" w:rsidRPr="009B7C88">
        <w:rPr>
          <w:sz w:val="28"/>
          <w:szCs w:val="28"/>
        </w:rPr>
        <w:t xml:space="preserve">   Принятия бюджетных обязатель</w:t>
      </w:r>
      <w:proofErr w:type="gramStart"/>
      <w:r w:rsidR="0025594B" w:rsidRPr="009B7C88">
        <w:rPr>
          <w:sz w:val="28"/>
          <w:szCs w:val="28"/>
        </w:rPr>
        <w:t>ств св</w:t>
      </w:r>
      <w:proofErr w:type="gramEnd"/>
      <w:r w:rsidR="0025594B" w:rsidRPr="009B7C88">
        <w:rPr>
          <w:sz w:val="28"/>
          <w:szCs w:val="28"/>
        </w:rPr>
        <w:t>ерх доведенных лимитов не установлено</w:t>
      </w:r>
      <w:r w:rsidR="0025594B">
        <w:rPr>
          <w:sz w:val="28"/>
          <w:szCs w:val="28"/>
        </w:rPr>
        <w:t>.</w:t>
      </w:r>
    </w:p>
    <w:p w:rsidR="006D4DB3" w:rsidRDefault="006D4DB3" w:rsidP="006D4DB3">
      <w:pPr>
        <w:ind w:firstLine="720"/>
        <w:jc w:val="both"/>
        <w:rPr>
          <w:b/>
          <w:sz w:val="28"/>
          <w:szCs w:val="28"/>
        </w:rPr>
      </w:pPr>
      <w:r w:rsidRPr="00391432">
        <w:rPr>
          <w:b/>
          <w:sz w:val="28"/>
          <w:szCs w:val="28"/>
        </w:rPr>
        <w:t xml:space="preserve">Муниципальная программа «Реализация полномочий </w:t>
      </w:r>
      <w:proofErr w:type="spellStart"/>
      <w:r w:rsidRPr="00391432">
        <w:rPr>
          <w:b/>
          <w:sz w:val="28"/>
          <w:szCs w:val="28"/>
        </w:rPr>
        <w:t>Клетнянского</w:t>
      </w:r>
      <w:proofErr w:type="spellEnd"/>
      <w:r w:rsidRPr="00391432">
        <w:rPr>
          <w:b/>
          <w:sz w:val="28"/>
          <w:szCs w:val="28"/>
        </w:rPr>
        <w:t xml:space="preserve"> му</w:t>
      </w:r>
      <w:r>
        <w:rPr>
          <w:b/>
          <w:sz w:val="28"/>
          <w:szCs w:val="28"/>
        </w:rPr>
        <w:t>ниципального района на 2015-2020</w:t>
      </w:r>
      <w:r w:rsidRPr="00391432">
        <w:rPr>
          <w:b/>
          <w:sz w:val="28"/>
          <w:szCs w:val="28"/>
        </w:rPr>
        <w:t>гг»</w:t>
      </w:r>
    </w:p>
    <w:p w:rsidR="006D4DB3" w:rsidRPr="00391432" w:rsidRDefault="006D4DB3" w:rsidP="006D4DB3">
      <w:pPr>
        <w:ind w:firstLine="720"/>
        <w:jc w:val="both"/>
        <w:rPr>
          <w:b/>
          <w:sz w:val="28"/>
          <w:szCs w:val="28"/>
        </w:rPr>
      </w:pPr>
    </w:p>
    <w:p w:rsidR="006D4DB3" w:rsidRPr="00391432" w:rsidRDefault="006D4DB3" w:rsidP="006D4DB3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391432">
        <w:rPr>
          <w:rFonts w:ascii="Times New Roman" w:hAnsi="Times New Roman"/>
          <w:sz w:val="28"/>
          <w:szCs w:val="28"/>
        </w:rPr>
        <w:t xml:space="preserve">Муниципальная программа «Реализация полномочий </w:t>
      </w:r>
      <w:proofErr w:type="spellStart"/>
      <w:r w:rsidRPr="00391432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Pr="00391432">
        <w:rPr>
          <w:rFonts w:ascii="Times New Roman" w:hAnsi="Times New Roman"/>
          <w:sz w:val="28"/>
          <w:szCs w:val="28"/>
        </w:rPr>
        <w:t xml:space="preserve"> му</w:t>
      </w:r>
      <w:r>
        <w:rPr>
          <w:rFonts w:ascii="Times New Roman" w:hAnsi="Times New Roman"/>
          <w:sz w:val="28"/>
          <w:szCs w:val="28"/>
        </w:rPr>
        <w:t>ниципального района на 2015-2019</w:t>
      </w:r>
      <w:r w:rsidRPr="00391432">
        <w:rPr>
          <w:rFonts w:ascii="Times New Roman" w:hAnsi="Times New Roman"/>
          <w:sz w:val="28"/>
          <w:szCs w:val="28"/>
        </w:rPr>
        <w:t>гг</w:t>
      </w:r>
      <w:proofErr w:type="gramStart"/>
      <w:r w:rsidRPr="00391432">
        <w:rPr>
          <w:rFonts w:ascii="Times New Roman" w:hAnsi="Times New Roman"/>
          <w:sz w:val="28"/>
          <w:szCs w:val="28"/>
        </w:rPr>
        <w:t>»(</w:t>
      </w:r>
      <w:proofErr w:type="gramEnd"/>
      <w:r w:rsidRPr="00391432">
        <w:rPr>
          <w:rFonts w:ascii="Times New Roman" w:hAnsi="Times New Roman"/>
          <w:sz w:val="28"/>
          <w:szCs w:val="28"/>
        </w:rPr>
        <w:t xml:space="preserve"> далее Программа) утверждена Постановлением администрации </w:t>
      </w:r>
      <w:proofErr w:type="spellStart"/>
      <w:r w:rsidRPr="00391432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Pr="00391432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91432">
        <w:rPr>
          <w:rFonts w:ascii="Times New Roman" w:hAnsi="Times New Roman"/>
          <w:sz w:val="28"/>
          <w:szCs w:val="28"/>
        </w:rPr>
        <w:t xml:space="preserve">от 26 декабря 2014г. №869 </w:t>
      </w:r>
      <w:r>
        <w:rPr>
          <w:rFonts w:ascii="Times New Roman" w:hAnsi="Times New Roman"/>
          <w:sz w:val="28"/>
          <w:szCs w:val="28"/>
        </w:rPr>
        <w:t xml:space="preserve">с изменениями и дополнениями </w:t>
      </w:r>
      <w:r w:rsidRPr="00391432">
        <w:rPr>
          <w:rFonts w:ascii="Times New Roman" w:hAnsi="Times New Roman"/>
          <w:sz w:val="28"/>
          <w:szCs w:val="28"/>
        </w:rPr>
        <w:t>от 27.02.2015г.№139, от 26.03.2015г.№ 264, от 23.04.2015г.№348, от 24.09.2015г.№785, от 30.10.2015г.№907, от 25.12.2015г.№1154/1, от31.12.2015г.№1195, от 30.03.2016г.№241, от 11.04.2016</w:t>
      </w:r>
      <w:proofErr w:type="gramStart"/>
      <w:r w:rsidRPr="00391432">
        <w:rPr>
          <w:rFonts w:ascii="Times New Roman" w:hAnsi="Times New Roman"/>
          <w:sz w:val="28"/>
          <w:szCs w:val="28"/>
        </w:rPr>
        <w:t>г.№283, от 30.08.2016г.№№676, от 26.10.2016г.№821, от 28.12.2016г.№1115</w:t>
      </w:r>
      <w:r>
        <w:rPr>
          <w:rFonts w:ascii="Times New Roman" w:hAnsi="Times New Roman"/>
          <w:sz w:val="28"/>
          <w:szCs w:val="28"/>
        </w:rPr>
        <w:t>, 28.12.2016г. № 1116, от 28.02.2017г. № 138, от 24.05.2017г. № 398, от 27.07.2017г. № 658, от 23.10.2017г. № 938, от 24.11.2017г. № 1052, от 28.12.2017г. № 1184, от26.02.2018г., от 01.06.2018г. № 433, от 21.08.2018г. № 708, от 01.10.2018г. № 834, от 24.12.2018г. № 1121.</w:t>
      </w:r>
      <w:proofErr w:type="gramEnd"/>
    </w:p>
    <w:p w:rsidR="006D4DB3" w:rsidRPr="00AF0231" w:rsidRDefault="006D4DB3" w:rsidP="006D4D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Бюджетные ассигнования на  2018</w:t>
      </w:r>
      <w:r w:rsidRPr="00883937">
        <w:rPr>
          <w:sz w:val="28"/>
          <w:szCs w:val="28"/>
        </w:rPr>
        <w:t xml:space="preserve"> года по главному распорядителю бюджетных средств 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Клетнянского</w:t>
      </w:r>
      <w:proofErr w:type="spellEnd"/>
      <w:r>
        <w:rPr>
          <w:sz w:val="28"/>
          <w:szCs w:val="28"/>
        </w:rPr>
        <w:t xml:space="preserve"> района</w:t>
      </w:r>
      <w:r w:rsidRPr="00883937">
        <w:rPr>
          <w:sz w:val="28"/>
          <w:szCs w:val="28"/>
        </w:rPr>
        <w:t xml:space="preserve"> (85</w:t>
      </w:r>
      <w:r>
        <w:rPr>
          <w:sz w:val="28"/>
          <w:szCs w:val="28"/>
        </w:rPr>
        <w:t>1</w:t>
      </w:r>
      <w:r w:rsidRPr="00883937">
        <w:rPr>
          <w:sz w:val="28"/>
          <w:szCs w:val="28"/>
        </w:rPr>
        <w:t xml:space="preserve">) утверждены </w:t>
      </w:r>
      <w:r w:rsidRPr="00883937">
        <w:rPr>
          <w:color w:val="000000"/>
          <w:sz w:val="28"/>
          <w:szCs w:val="28"/>
        </w:rPr>
        <w:t xml:space="preserve">решением </w:t>
      </w:r>
      <w:proofErr w:type="spellStart"/>
      <w:r w:rsidRPr="00883937">
        <w:rPr>
          <w:color w:val="000000"/>
          <w:sz w:val="28"/>
          <w:szCs w:val="28"/>
        </w:rPr>
        <w:t>Клетнянского</w:t>
      </w:r>
      <w:proofErr w:type="spellEnd"/>
      <w:r w:rsidRPr="00883937">
        <w:rPr>
          <w:color w:val="000000"/>
          <w:sz w:val="28"/>
          <w:szCs w:val="28"/>
        </w:rPr>
        <w:t xml:space="preserve"> районного Совета народных депутатов от </w:t>
      </w:r>
      <w:r>
        <w:rPr>
          <w:color w:val="000000"/>
          <w:sz w:val="28"/>
          <w:szCs w:val="28"/>
        </w:rPr>
        <w:t>05</w:t>
      </w:r>
      <w:r w:rsidRPr="00883937">
        <w:rPr>
          <w:color w:val="000000"/>
          <w:sz w:val="28"/>
          <w:szCs w:val="28"/>
        </w:rPr>
        <w:t>.12. 201</w:t>
      </w:r>
      <w:r>
        <w:rPr>
          <w:color w:val="000000"/>
          <w:sz w:val="28"/>
          <w:szCs w:val="28"/>
        </w:rPr>
        <w:t>7</w:t>
      </w:r>
      <w:r w:rsidRPr="00883937">
        <w:rPr>
          <w:color w:val="000000"/>
          <w:sz w:val="28"/>
          <w:szCs w:val="28"/>
        </w:rPr>
        <w:t>г №</w:t>
      </w:r>
      <w:r>
        <w:rPr>
          <w:color w:val="000000"/>
          <w:sz w:val="28"/>
          <w:szCs w:val="28"/>
        </w:rPr>
        <w:t xml:space="preserve">  31-2 </w:t>
      </w:r>
      <w:r w:rsidRPr="00883937">
        <w:rPr>
          <w:color w:val="000000"/>
          <w:sz w:val="28"/>
          <w:szCs w:val="28"/>
        </w:rPr>
        <w:t xml:space="preserve"> «О бюджете муниципального образования «</w:t>
      </w:r>
      <w:proofErr w:type="spellStart"/>
      <w:r w:rsidRPr="00883937">
        <w:rPr>
          <w:color w:val="000000"/>
          <w:sz w:val="28"/>
          <w:szCs w:val="28"/>
        </w:rPr>
        <w:t>Клетнянский</w:t>
      </w:r>
      <w:proofErr w:type="spellEnd"/>
      <w:r w:rsidRPr="00883937">
        <w:rPr>
          <w:color w:val="000000"/>
          <w:sz w:val="28"/>
          <w:szCs w:val="28"/>
        </w:rPr>
        <w:t xml:space="preserve"> муниц</w:t>
      </w:r>
      <w:r>
        <w:rPr>
          <w:color w:val="000000"/>
          <w:sz w:val="28"/>
          <w:szCs w:val="28"/>
        </w:rPr>
        <w:t xml:space="preserve">ипальный район» на </w:t>
      </w:r>
      <w:r>
        <w:rPr>
          <w:color w:val="000000"/>
          <w:sz w:val="28"/>
          <w:szCs w:val="28"/>
        </w:rPr>
        <w:lastRenderedPageBreak/>
        <w:t xml:space="preserve">2018 год и плановый период 2019 и 2020 годов </w:t>
      </w:r>
      <w:r w:rsidRPr="00883937">
        <w:rPr>
          <w:color w:val="000000"/>
          <w:sz w:val="28"/>
          <w:szCs w:val="28"/>
        </w:rPr>
        <w:t xml:space="preserve">» в сумме </w:t>
      </w:r>
      <w:r>
        <w:rPr>
          <w:sz w:val="28"/>
          <w:szCs w:val="28"/>
        </w:rPr>
        <w:t>92 916,3 тыс. руб.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том числе в рамках программных мероприятий 92 756,3 тыс. руб., в том числе средства федерального бюджета – 1494,2 тыс. </w:t>
      </w:r>
      <w:proofErr w:type="spellStart"/>
      <w:r>
        <w:rPr>
          <w:sz w:val="28"/>
          <w:szCs w:val="28"/>
        </w:rPr>
        <w:t>руб.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>редства</w:t>
      </w:r>
      <w:proofErr w:type="spellEnd"/>
      <w:r>
        <w:rPr>
          <w:sz w:val="28"/>
          <w:szCs w:val="28"/>
        </w:rPr>
        <w:t xml:space="preserve"> областного бюджета – 29 672,3 тыс. руб., средства местного бюджета – 57 021,1 тыс. руб., средства поселений – 4 578,7 тыс. руб. Кроме того запланировано получение внебюджетных средств ( в рамках инициативного </w:t>
      </w:r>
      <w:proofErr w:type="spellStart"/>
      <w:r>
        <w:rPr>
          <w:sz w:val="28"/>
          <w:szCs w:val="28"/>
        </w:rPr>
        <w:t>бюджетирования</w:t>
      </w:r>
      <w:proofErr w:type="spellEnd"/>
      <w:r>
        <w:rPr>
          <w:sz w:val="28"/>
          <w:szCs w:val="28"/>
        </w:rPr>
        <w:t>) в сумме 733,6 тыс. руб. Итого объем средств на реализацию запланирован в сумме 93 499,9 тыс. руб.</w:t>
      </w:r>
    </w:p>
    <w:p w:rsidR="006D4DB3" w:rsidRDefault="006D4DB3" w:rsidP="006D4D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Кассовое исполнение мероприятий составило 93 047,1 тыс. руб. или   99,5% от объема утвержденных ассигнований, в том числе по средствам федерального бюджета – 194,2 тыс. руб. (исполнение 100%), по средствам областного бюджета 29 672,3 тыс. руб. ( не исполнено 11,4 тыс. руб.), по средствам местного бюджета 57 021,1 тыс. руб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 не исполнено 441,3 тыс. руб.), по средствам поселений 4 578,7 тыс. руб. ( исполнение 100%), по внебюджетным средствам 733,6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исполнение 100%)</w:t>
      </w:r>
    </w:p>
    <w:p w:rsidR="006D4DB3" w:rsidRDefault="006D4DB3" w:rsidP="006D4DB3">
      <w:pPr>
        <w:spacing w:before="100" w:beforeAutospacing="1"/>
        <w:ind w:firstLine="720"/>
        <w:jc w:val="both"/>
        <w:rPr>
          <w:b/>
        </w:rPr>
      </w:pPr>
      <w:r>
        <w:rPr>
          <w:color w:val="000000"/>
          <w:sz w:val="28"/>
          <w:szCs w:val="28"/>
        </w:rPr>
        <w:t>В пояснительной записке к отчету об исполнении бюджета муниципального образования «</w:t>
      </w:r>
      <w:proofErr w:type="spellStart"/>
      <w:r>
        <w:rPr>
          <w:color w:val="000000"/>
          <w:sz w:val="28"/>
          <w:szCs w:val="28"/>
        </w:rPr>
        <w:t>Клетнянский</w:t>
      </w:r>
      <w:proofErr w:type="spellEnd"/>
      <w:r>
        <w:rPr>
          <w:color w:val="000000"/>
          <w:sz w:val="28"/>
          <w:szCs w:val="28"/>
        </w:rPr>
        <w:t xml:space="preserve"> муниципальный район» за 2018 год подробно расписано исполнение расходов по программным мероприятиям в разрезе финансирования из местного бюджета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за счет средств областного бюджета и за счет средств бюджетов поселений. </w:t>
      </w:r>
    </w:p>
    <w:p w:rsidR="006D4DB3" w:rsidRPr="00883937" w:rsidRDefault="006D4DB3" w:rsidP="006D4DB3">
      <w:pPr>
        <w:spacing w:before="100" w:beforeAutospacing="1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Начальником отдела экономического анализа, прогнозирования и цен администрации </w:t>
      </w:r>
      <w:proofErr w:type="spellStart"/>
      <w:r>
        <w:rPr>
          <w:color w:val="000000"/>
          <w:sz w:val="28"/>
          <w:szCs w:val="28"/>
        </w:rPr>
        <w:t>Клетнянского</w:t>
      </w:r>
      <w:proofErr w:type="spellEnd"/>
      <w:r>
        <w:rPr>
          <w:color w:val="000000"/>
          <w:sz w:val="28"/>
          <w:szCs w:val="28"/>
        </w:rPr>
        <w:t xml:space="preserve"> района в соответствии с Постановлением администрации от 30.09.2013г. № 662 «Об утверждении порядка разработки, реализации и оценки эффективности муниципальных программ </w:t>
      </w:r>
      <w:proofErr w:type="spellStart"/>
      <w:r>
        <w:rPr>
          <w:color w:val="000000"/>
          <w:sz w:val="28"/>
          <w:szCs w:val="28"/>
        </w:rPr>
        <w:t>Клетнянского</w:t>
      </w:r>
      <w:proofErr w:type="spellEnd"/>
      <w:r>
        <w:rPr>
          <w:color w:val="000000"/>
          <w:sz w:val="28"/>
          <w:szCs w:val="28"/>
        </w:rPr>
        <w:t xml:space="preserve"> района 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 xml:space="preserve">с учетом изменений и дополнений) проведен анализ результативности районных программ, финансируемых из районного бюджета.  При анализе  </w:t>
      </w:r>
      <w:r>
        <w:rPr>
          <w:sz w:val="28"/>
          <w:szCs w:val="28"/>
        </w:rPr>
        <w:t>Муниципальной программы</w:t>
      </w:r>
      <w:r w:rsidRPr="00391432">
        <w:rPr>
          <w:sz w:val="28"/>
          <w:szCs w:val="28"/>
        </w:rPr>
        <w:t xml:space="preserve"> «Реализация полномочий </w:t>
      </w:r>
      <w:proofErr w:type="spellStart"/>
      <w:r w:rsidRPr="00391432">
        <w:rPr>
          <w:sz w:val="28"/>
          <w:szCs w:val="28"/>
        </w:rPr>
        <w:t>Клетнянского</w:t>
      </w:r>
      <w:proofErr w:type="spellEnd"/>
      <w:r w:rsidRPr="00391432">
        <w:rPr>
          <w:sz w:val="28"/>
          <w:szCs w:val="28"/>
        </w:rPr>
        <w:t xml:space="preserve"> му</w:t>
      </w:r>
      <w:r>
        <w:rPr>
          <w:sz w:val="28"/>
          <w:szCs w:val="28"/>
        </w:rPr>
        <w:t>ниципального района на 2015-2020</w:t>
      </w:r>
      <w:r w:rsidRPr="00391432">
        <w:rPr>
          <w:sz w:val="28"/>
          <w:szCs w:val="28"/>
        </w:rPr>
        <w:t>гг»</w:t>
      </w:r>
      <w:r>
        <w:rPr>
          <w:sz w:val="28"/>
          <w:szCs w:val="28"/>
        </w:rPr>
        <w:t xml:space="preserve"> сделан вывод об удовлетворительной реализации данной программы и о  подготовки изменений в районный бюджет в части уменьшения запланированных бюджетных ассигнований  на реализацию мероприятий.</w:t>
      </w:r>
    </w:p>
    <w:p w:rsidR="006D4DB3" w:rsidRDefault="006D4DB3" w:rsidP="006D4DB3">
      <w:pPr>
        <w:jc w:val="both"/>
        <w:rPr>
          <w:sz w:val="28"/>
          <w:szCs w:val="28"/>
        </w:rPr>
      </w:pPr>
    </w:p>
    <w:p w:rsidR="00391432" w:rsidRPr="00391432" w:rsidRDefault="00391432" w:rsidP="00BD34D3">
      <w:pPr>
        <w:ind w:firstLine="720"/>
        <w:jc w:val="both"/>
      </w:pPr>
    </w:p>
    <w:p w:rsidR="00A40F8F" w:rsidRPr="00D17A17" w:rsidRDefault="00012738" w:rsidP="00A40F8F">
      <w:pPr>
        <w:jc w:val="both"/>
        <w:rPr>
          <w:b/>
          <w:sz w:val="28"/>
          <w:szCs w:val="28"/>
        </w:rPr>
      </w:pPr>
      <w:r w:rsidRPr="00D17A17">
        <w:rPr>
          <w:b/>
          <w:sz w:val="28"/>
          <w:szCs w:val="28"/>
        </w:rPr>
        <w:t xml:space="preserve">        </w:t>
      </w:r>
      <w:r w:rsidR="00A40F8F" w:rsidRPr="00D17A17">
        <w:rPr>
          <w:b/>
          <w:sz w:val="28"/>
          <w:szCs w:val="28"/>
        </w:rPr>
        <w:t xml:space="preserve">Управление  образования администрации </w:t>
      </w:r>
      <w:proofErr w:type="spellStart"/>
      <w:r w:rsidR="00A40F8F" w:rsidRPr="00D17A17">
        <w:rPr>
          <w:b/>
          <w:sz w:val="28"/>
          <w:szCs w:val="28"/>
        </w:rPr>
        <w:t>Клетнянского</w:t>
      </w:r>
      <w:proofErr w:type="spellEnd"/>
      <w:r w:rsidR="00A40F8F" w:rsidRPr="00D17A17">
        <w:rPr>
          <w:b/>
          <w:sz w:val="28"/>
          <w:szCs w:val="28"/>
        </w:rPr>
        <w:t xml:space="preserve"> района (852)</w:t>
      </w:r>
    </w:p>
    <w:p w:rsidR="007B4D36" w:rsidRDefault="007B4D36" w:rsidP="007B4D36">
      <w:pPr>
        <w:jc w:val="both"/>
        <w:rPr>
          <w:sz w:val="28"/>
          <w:szCs w:val="28"/>
        </w:rPr>
      </w:pPr>
      <w:r w:rsidRPr="0075196C">
        <w:rPr>
          <w:sz w:val="28"/>
          <w:szCs w:val="28"/>
        </w:rPr>
        <w:t xml:space="preserve"> </w:t>
      </w:r>
    </w:p>
    <w:p w:rsidR="007B4D36" w:rsidRDefault="007B4D36" w:rsidP="007B4D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5196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Управление образования администрация </w:t>
      </w:r>
      <w:proofErr w:type="spellStart"/>
      <w:r>
        <w:rPr>
          <w:sz w:val="28"/>
          <w:szCs w:val="28"/>
        </w:rPr>
        <w:t>Клетнянского</w:t>
      </w:r>
      <w:proofErr w:type="spellEnd"/>
      <w:r>
        <w:rPr>
          <w:sz w:val="28"/>
          <w:szCs w:val="28"/>
        </w:rPr>
        <w:t xml:space="preserve"> района является главным распорядителем для подведомственных учреждений.</w:t>
      </w:r>
    </w:p>
    <w:p w:rsidR="007B4D36" w:rsidRDefault="007B4D36" w:rsidP="007B4D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сведениям, представленным в пояснительной записке, формы 0503161 «Сведения о количестве подведомственных учреждений» на 01.01.2019 года имеет в своей структуре 12 подведомственных учреждений: </w:t>
      </w:r>
    </w:p>
    <w:p w:rsidR="007B4D36" w:rsidRDefault="007B4D36" w:rsidP="007B4D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-управление образования - является исполнительно-распорядительным органом власти;</w:t>
      </w:r>
    </w:p>
    <w:p w:rsidR="007B4D36" w:rsidRPr="00992699" w:rsidRDefault="007B4D36" w:rsidP="007B4D3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-12 подведомственных бюджетных учреждений (7 образовательных школ, 3 детских сада, МБДОУ ДО « ДЮСШ», МБДОУ ДО «ДШИ»).</w:t>
      </w:r>
    </w:p>
    <w:p w:rsidR="007B4D36" w:rsidRDefault="007B4D36" w:rsidP="007B4D36">
      <w:pPr>
        <w:jc w:val="both"/>
        <w:rPr>
          <w:sz w:val="28"/>
          <w:szCs w:val="28"/>
        </w:rPr>
      </w:pPr>
    </w:p>
    <w:p w:rsidR="007B4D36" w:rsidRDefault="007B4D36" w:rsidP="007B4D3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Отчетность представлена в соответствии с п.4 Инструкции 191н, а именно  сброшюрована и пронумерована, имеется сопроводительное письмо и оглавление.</w:t>
      </w:r>
    </w:p>
    <w:p w:rsidR="007B4D36" w:rsidRDefault="007B4D36" w:rsidP="007B4D36">
      <w:pPr>
        <w:ind w:left="60" w:firstLine="660"/>
        <w:jc w:val="both"/>
        <w:rPr>
          <w:sz w:val="28"/>
          <w:szCs w:val="28"/>
        </w:rPr>
      </w:pPr>
      <w:r w:rsidRPr="00A72465">
        <w:t xml:space="preserve">      </w:t>
      </w:r>
      <w:r>
        <w:rPr>
          <w:sz w:val="28"/>
          <w:szCs w:val="28"/>
        </w:rPr>
        <w:t xml:space="preserve">Решением </w:t>
      </w:r>
      <w:proofErr w:type="spellStart"/>
      <w:r>
        <w:rPr>
          <w:sz w:val="28"/>
          <w:szCs w:val="28"/>
        </w:rPr>
        <w:t>Клетнянского</w:t>
      </w:r>
      <w:proofErr w:type="spellEnd"/>
      <w:r w:rsidRPr="00A72465">
        <w:rPr>
          <w:sz w:val="28"/>
          <w:szCs w:val="28"/>
        </w:rPr>
        <w:t xml:space="preserve"> районного Совета народных депутатов от </w:t>
      </w:r>
      <w:r>
        <w:rPr>
          <w:sz w:val="28"/>
          <w:szCs w:val="28"/>
        </w:rPr>
        <w:t>05</w:t>
      </w:r>
      <w:r w:rsidRPr="00A72465">
        <w:rPr>
          <w:sz w:val="28"/>
          <w:szCs w:val="28"/>
        </w:rPr>
        <w:t>.12.201</w:t>
      </w:r>
      <w:r>
        <w:rPr>
          <w:sz w:val="28"/>
          <w:szCs w:val="28"/>
        </w:rPr>
        <w:t>7</w:t>
      </w:r>
      <w:r w:rsidRPr="00A72465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31-2 </w:t>
      </w:r>
      <w:r w:rsidRPr="00A72465">
        <w:rPr>
          <w:sz w:val="28"/>
          <w:szCs w:val="28"/>
        </w:rPr>
        <w:t>«О бюджете муниципального образования «</w:t>
      </w:r>
      <w:proofErr w:type="spellStart"/>
      <w:r>
        <w:rPr>
          <w:sz w:val="28"/>
          <w:szCs w:val="28"/>
        </w:rPr>
        <w:t>Клетнянский</w:t>
      </w:r>
      <w:proofErr w:type="spellEnd"/>
      <w:r>
        <w:rPr>
          <w:sz w:val="28"/>
          <w:szCs w:val="28"/>
        </w:rPr>
        <w:t xml:space="preserve"> муниципальный</w:t>
      </w:r>
      <w:r w:rsidRPr="00A72465">
        <w:rPr>
          <w:sz w:val="28"/>
          <w:szCs w:val="28"/>
        </w:rPr>
        <w:t xml:space="preserve"> район» на 201</w:t>
      </w:r>
      <w:r>
        <w:rPr>
          <w:sz w:val="28"/>
          <w:szCs w:val="28"/>
        </w:rPr>
        <w:t>8</w:t>
      </w:r>
      <w:r w:rsidRPr="00A72465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2019 и 2020 годов</w:t>
      </w:r>
      <w:r w:rsidRPr="00A72465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Pr="00A72465">
        <w:rPr>
          <w:sz w:val="28"/>
          <w:szCs w:val="28"/>
        </w:rPr>
        <w:t xml:space="preserve">утвержден объем ассигнований по главному </w:t>
      </w:r>
      <w:r>
        <w:rPr>
          <w:sz w:val="28"/>
          <w:szCs w:val="28"/>
        </w:rPr>
        <w:t>администратору</w:t>
      </w:r>
      <w:r w:rsidRPr="00A72465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управлению  образования  </w:t>
      </w:r>
      <w:r w:rsidRPr="00A72465">
        <w:rPr>
          <w:sz w:val="28"/>
          <w:szCs w:val="28"/>
        </w:rPr>
        <w:t xml:space="preserve"> в сумме</w:t>
      </w:r>
      <w:r>
        <w:rPr>
          <w:sz w:val="28"/>
          <w:szCs w:val="28"/>
        </w:rPr>
        <w:t xml:space="preserve"> 159 993,6</w:t>
      </w:r>
      <w:r w:rsidRPr="00A72465">
        <w:rPr>
          <w:sz w:val="28"/>
          <w:szCs w:val="28"/>
        </w:rPr>
        <w:t xml:space="preserve">  тыс. рублей. В связи с внесением изменений и дополнений в указанное решение о бюджете, объем расходов по главному </w:t>
      </w:r>
      <w:r>
        <w:rPr>
          <w:sz w:val="28"/>
          <w:szCs w:val="28"/>
        </w:rPr>
        <w:t>администратору</w:t>
      </w:r>
      <w:r w:rsidRPr="00A72465">
        <w:rPr>
          <w:sz w:val="28"/>
          <w:szCs w:val="28"/>
        </w:rPr>
        <w:t xml:space="preserve"> –</w:t>
      </w:r>
      <w:r w:rsidRPr="00281F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управлению образования </w:t>
      </w:r>
      <w:r w:rsidRPr="00A72465">
        <w:rPr>
          <w:sz w:val="28"/>
          <w:szCs w:val="28"/>
        </w:rPr>
        <w:t xml:space="preserve">  утвержден в сумме </w:t>
      </w:r>
      <w:r>
        <w:rPr>
          <w:sz w:val="28"/>
          <w:szCs w:val="28"/>
        </w:rPr>
        <w:t>181 439,3</w:t>
      </w:r>
      <w:r w:rsidRPr="00992699">
        <w:rPr>
          <w:color w:val="000000"/>
          <w:sz w:val="28"/>
          <w:szCs w:val="28"/>
        </w:rPr>
        <w:t xml:space="preserve"> </w:t>
      </w:r>
      <w:r w:rsidRPr="00A72465">
        <w:rPr>
          <w:sz w:val="28"/>
          <w:szCs w:val="28"/>
        </w:rPr>
        <w:t xml:space="preserve"> тыс. рублей, что </w:t>
      </w:r>
      <w:r>
        <w:rPr>
          <w:sz w:val="28"/>
          <w:szCs w:val="28"/>
        </w:rPr>
        <w:t xml:space="preserve">больше </w:t>
      </w:r>
      <w:r w:rsidRPr="00A72465">
        <w:rPr>
          <w:sz w:val="28"/>
          <w:szCs w:val="28"/>
        </w:rPr>
        <w:t xml:space="preserve">первоначального варианта на </w:t>
      </w:r>
      <w:r>
        <w:rPr>
          <w:sz w:val="28"/>
          <w:szCs w:val="28"/>
        </w:rPr>
        <w:t>21,4</w:t>
      </w:r>
      <w:r w:rsidRPr="00A72465">
        <w:rPr>
          <w:sz w:val="28"/>
          <w:szCs w:val="28"/>
        </w:rPr>
        <w:t xml:space="preserve"> тыс. рублей или на </w:t>
      </w:r>
      <w:r>
        <w:rPr>
          <w:sz w:val="28"/>
          <w:szCs w:val="28"/>
        </w:rPr>
        <w:t>113,4</w:t>
      </w:r>
      <w:r w:rsidRPr="00A72465">
        <w:rPr>
          <w:sz w:val="28"/>
          <w:szCs w:val="28"/>
        </w:rPr>
        <w:t xml:space="preserve"> процента</w:t>
      </w:r>
      <w:r>
        <w:rPr>
          <w:sz w:val="28"/>
          <w:szCs w:val="28"/>
        </w:rPr>
        <w:t xml:space="preserve">. Бюджетные ассигнования, утвержденные сводной бюджетной росписью с учетом изменений 181 311,1 тыс. руб. </w:t>
      </w:r>
    </w:p>
    <w:p w:rsidR="007B4D36" w:rsidRDefault="007B4D36" w:rsidP="007B4D36">
      <w:pPr>
        <w:ind w:left="60"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Отклонение показателей сводной бюджетной росписи от утвержденных решением районного Совета народных депутатов в сумме 1</w:t>
      </w:r>
      <w:r>
        <w:rPr>
          <w:b/>
          <w:sz w:val="28"/>
          <w:szCs w:val="28"/>
        </w:rPr>
        <w:t>28,2</w:t>
      </w:r>
      <w:r>
        <w:rPr>
          <w:sz w:val="28"/>
          <w:szCs w:val="28"/>
        </w:rPr>
        <w:t xml:space="preserve"> тыс. руб. связано с сокращением ассигнований во исполнение Закона Брянской области от 21.12.2018г. № 109-З</w:t>
      </w:r>
    </w:p>
    <w:p w:rsidR="007B4D36" w:rsidRPr="00992699" w:rsidRDefault="007B4D36" w:rsidP="007B4D36">
      <w:pPr>
        <w:ind w:left="60"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Исполнено на179 098,2</w:t>
      </w:r>
      <w:r w:rsidRPr="00992699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руб., что соответствует 98,8</w:t>
      </w:r>
      <w:r w:rsidRPr="00992699">
        <w:rPr>
          <w:sz w:val="28"/>
          <w:szCs w:val="28"/>
        </w:rPr>
        <w:t xml:space="preserve">% объема утвержденных ассигнований. </w:t>
      </w:r>
    </w:p>
    <w:p w:rsidR="007B4D36" w:rsidRDefault="007B4D36" w:rsidP="007B4D3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862FD">
        <w:rPr>
          <w:sz w:val="28"/>
          <w:szCs w:val="28"/>
        </w:rPr>
        <w:t xml:space="preserve">Финансирование расходов в отчетном периоде осуществлялось по </w:t>
      </w:r>
      <w:r>
        <w:rPr>
          <w:sz w:val="28"/>
          <w:szCs w:val="28"/>
        </w:rPr>
        <w:t xml:space="preserve">разделам "Общегосударственные вопросы",  </w:t>
      </w:r>
      <w:r w:rsidRPr="008862FD">
        <w:rPr>
          <w:sz w:val="28"/>
          <w:szCs w:val="28"/>
        </w:rPr>
        <w:t>«Образование»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r w:rsidRPr="008862FD">
        <w:rPr>
          <w:color w:val="FF0000"/>
          <w:sz w:val="28"/>
          <w:szCs w:val="28"/>
        </w:rPr>
        <w:t xml:space="preserve">  </w:t>
      </w:r>
      <w:r w:rsidRPr="008862FD">
        <w:rPr>
          <w:sz w:val="28"/>
          <w:szCs w:val="28"/>
        </w:rPr>
        <w:t>«Социальная политика».</w:t>
      </w:r>
    </w:p>
    <w:p w:rsidR="007B4D36" w:rsidRDefault="007B4D36" w:rsidP="007B4D36">
      <w:pPr>
        <w:widowControl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8862FD">
        <w:rPr>
          <w:b/>
          <w:sz w:val="28"/>
          <w:szCs w:val="28"/>
        </w:rPr>
        <w:t>Расходы, предусмотренные разделом 0</w:t>
      </w:r>
      <w:r>
        <w:rPr>
          <w:b/>
          <w:sz w:val="28"/>
          <w:szCs w:val="28"/>
        </w:rPr>
        <w:t xml:space="preserve">1 "Общегосударственные вопросы" </w:t>
      </w:r>
      <w:r>
        <w:rPr>
          <w:sz w:val="28"/>
          <w:szCs w:val="28"/>
        </w:rPr>
        <w:t xml:space="preserve"> исполнены на 63,7 тыс. руб. или 100% предусмотренного объема.</w:t>
      </w:r>
    </w:p>
    <w:p w:rsidR="007B4D36" w:rsidRDefault="007B4D36" w:rsidP="007B4D36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Расходы направлены на приобретение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установку и техническое обслуживание программного и технического </w:t>
      </w:r>
      <w:proofErr w:type="spellStart"/>
      <w:r>
        <w:rPr>
          <w:sz w:val="28"/>
          <w:szCs w:val="28"/>
        </w:rPr>
        <w:t>обеспеченияАИСТ</w:t>
      </w:r>
      <w:proofErr w:type="spellEnd"/>
      <w:r>
        <w:rPr>
          <w:sz w:val="28"/>
          <w:szCs w:val="28"/>
        </w:rPr>
        <w:t xml:space="preserve"> для специалистов органов опеки.</w:t>
      </w:r>
      <w:r w:rsidRPr="00EE44FF">
        <w:rPr>
          <w:sz w:val="28"/>
          <w:szCs w:val="28"/>
        </w:rPr>
        <w:t xml:space="preserve"> </w:t>
      </w:r>
      <w:r w:rsidRPr="008862FD">
        <w:rPr>
          <w:sz w:val="28"/>
          <w:szCs w:val="28"/>
        </w:rPr>
        <w:t xml:space="preserve">Доля расходов от всех расходов по главному распорядителю составила  </w:t>
      </w:r>
      <w:r>
        <w:rPr>
          <w:sz w:val="28"/>
          <w:szCs w:val="28"/>
        </w:rPr>
        <w:t>0,1</w:t>
      </w:r>
      <w:r w:rsidRPr="008862FD">
        <w:rPr>
          <w:sz w:val="28"/>
          <w:szCs w:val="28"/>
        </w:rPr>
        <w:t>%.</w:t>
      </w:r>
    </w:p>
    <w:p w:rsidR="007B4D36" w:rsidRPr="00D35DBB" w:rsidRDefault="007B4D36" w:rsidP="007B4D36">
      <w:pPr>
        <w:widowControl w:val="0"/>
        <w:jc w:val="both"/>
        <w:rPr>
          <w:sz w:val="28"/>
          <w:szCs w:val="28"/>
        </w:rPr>
      </w:pPr>
    </w:p>
    <w:p w:rsidR="007B4D36" w:rsidRDefault="007B4D36" w:rsidP="007B4D36">
      <w:pPr>
        <w:widowControl w:val="0"/>
        <w:ind w:firstLine="720"/>
        <w:jc w:val="both"/>
        <w:rPr>
          <w:sz w:val="28"/>
          <w:szCs w:val="28"/>
        </w:rPr>
      </w:pPr>
      <w:r w:rsidRPr="008862FD">
        <w:rPr>
          <w:b/>
          <w:sz w:val="28"/>
          <w:szCs w:val="28"/>
        </w:rPr>
        <w:t>Расходы, предусмотренные разделом 07 «Образование»,</w:t>
      </w:r>
      <w:r w:rsidRPr="008862FD">
        <w:rPr>
          <w:sz w:val="28"/>
          <w:szCs w:val="28"/>
        </w:rPr>
        <w:t xml:space="preserve"> исполнены  </w:t>
      </w:r>
    </w:p>
    <w:p w:rsidR="007B4D36" w:rsidRPr="008862FD" w:rsidRDefault="007B4D36" w:rsidP="007B4D36">
      <w:pPr>
        <w:widowControl w:val="0"/>
        <w:ind w:firstLine="720"/>
        <w:jc w:val="both"/>
        <w:rPr>
          <w:sz w:val="28"/>
          <w:szCs w:val="28"/>
        </w:rPr>
      </w:pPr>
      <w:r w:rsidRPr="008862FD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 xml:space="preserve">169 615,6 тыс. рублей </w:t>
      </w:r>
      <w:r w:rsidRPr="008862FD">
        <w:rPr>
          <w:sz w:val="28"/>
          <w:szCs w:val="28"/>
        </w:rPr>
        <w:t xml:space="preserve">или на </w:t>
      </w:r>
      <w:r>
        <w:rPr>
          <w:sz w:val="28"/>
          <w:szCs w:val="28"/>
        </w:rPr>
        <w:t xml:space="preserve">99,9  </w:t>
      </w:r>
      <w:r w:rsidRPr="008862FD">
        <w:rPr>
          <w:sz w:val="28"/>
          <w:szCs w:val="28"/>
        </w:rPr>
        <w:t xml:space="preserve">% предусмотренного объема.  В сравнении с прошлым годом расходы  </w:t>
      </w:r>
      <w:r>
        <w:rPr>
          <w:sz w:val="28"/>
          <w:szCs w:val="28"/>
        </w:rPr>
        <w:t xml:space="preserve">увеличены </w:t>
      </w:r>
      <w:r w:rsidRPr="008862FD">
        <w:rPr>
          <w:sz w:val="28"/>
          <w:szCs w:val="28"/>
        </w:rPr>
        <w:t xml:space="preserve">   на </w:t>
      </w:r>
      <w:r>
        <w:rPr>
          <w:sz w:val="28"/>
          <w:szCs w:val="28"/>
        </w:rPr>
        <w:t xml:space="preserve">29,7 </w:t>
      </w:r>
      <w:r w:rsidRPr="008862FD">
        <w:rPr>
          <w:sz w:val="28"/>
          <w:szCs w:val="28"/>
        </w:rPr>
        <w:t xml:space="preserve">тыс. руб. или </w:t>
      </w:r>
      <w:r>
        <w:rPr>
          <w:sz w:val="28"/>
          <w:szCs w:val="28"/>
        </w:rPr>
        <w:t>на 121,3 %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2017г. - 139 882,9 тыс. руб.)</w:t>
      </w:r>
      <w:r w:rsidRPr="008862FD">
        <w:rPr>
          <w:sz w:val="28"/>
          <w:szCs w:val="28"/>
        </w:rPr>
        <w:t>.</w:t>
      </w:r>
    </w:p>
    <w:p w:rsidR="007B4D36" w:rsidRDefault="007B4D36" w:rsidP="007B4D36">
      <w:pPr>
        <w:widowControl w:val="0"/>
        <w:ind w:firstLine="720"/>
        <w:jc w:val="both"/>
        <w:rPr>
          <w:sz w:val="28"/>
          <w:szCs w:val="28"/>
        </w:rPr>
      </w:pPr>
      <w:r w:rsidRPr="008862FD">
        <w:rPr>
          <w:sz w:val="28"/>
          <w:szCs w:val="28"/>
        </w:rPr>
        <w:t xml:space="preserve">Доля расходов от всех расходов по главному распорядителю составила  </w:t>
      </w:r>
      <w:r>
        <w:rPr>
          <w:sz w:val="28"/>
          <w:szCs w:val="28"/>
        </w:rPr>
        <w:t>94,7</w:t>
      </w:r>
      <w:r w:rsidRPr="008862FD">
        <w:rPr>
          <w:sz w:val="28"/>
          <w:szCs w:val="28"/>
        </w:rPr>
        <w:t>%.</w:t>
      </w:r>
    </w:p>
    <w:p w:rsidR="007B4D36" w:rsidRPr="008862FD" w:rsidRDefault="007B4D36" w:rsidP="007B4D36">
      <w:pPr>
        <w:widowControl w:val="0"/>
        <w:ind w:firstLine="720"/>
        <w:jc w:val="both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>Р</w:t>
      </w:r>
      <w:r w:rsidRPr="008862FD">
        <w:rPr>
          <w:b/>
          <w:sz w:val="28"/>
          <w:szCs w:val="28"/>
        </w:rPr>
        <w:t>асходы подраздела 070</w:t>
      </w:r>
      <w:r>
        <w:rPr>
          <w:b/>
          <w:sz w:val="28"/>
          <w:szCs w:val="28"/>
        </w:rPr>
        <w:t>1</w:t>
      </w:r>
      <w:r w:rsidRPr="008862FD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Дошкольное</w:t>
      </w:r>
      <w:r w:rsidRPr="008862FD">
        <w:rPr>
          <w:b/>
          <w:sz w:val="28"/>
          <w:szCs w:val="28"/>
        </w:rPr>
        <w:t xml:space="preserve"> образование»</w:t>
      </w:r>
      <w:r w:rsidRPr="008862FD">
        <w:rPr>
          <w:sz w:val="28"/>
          <w:szCs w:val="28"/>
        </w:rPr>
        <w:t xml:space="preserve"> исполнены  в сумме    </w:t>
      </w:r>
      <w:r>
        <w:rPr>
          <w:sz w:val="28"/>
          <w:szCs w:val="28"/>
        </w:rPr>
        <w:t>38 622,2</w:t>
      </w:r>
      <w:r w:rsidRPr="008862FD">
        <w:rPr>
          <w:sz w:val="28"/>
          <w:szCs w:val="28"/>
        </w:rPr>
        <w:t xml:space="preserve">  тыс. рублей, что составляет </w:t>
      </w:r>
      <w:r>
        <w:rPr>
          <w:sz w:val="28"/>
          <w:szCs w:val="28"/>
        </w:rPr>
        <w:t>100,0</w:t>
      </w:r>
      <w:r w:rsidRPr="008862FD">
        <w:rPr>
          <w:sz w:val="28"/>
          <w:szCs w:val="28"/>
        </w:rPr>
        <w:t xml:space="preserve"> % плановых назначений. В сравнении с прошлым годом </w:t>
      </w:r>
      <w:r>
        <w:rPr>
          <w:sz w:val="28"/>
          <w:szCs w:val="28"/>
        </w:rPr>
        <w:t>рост расходов</w:t>
      </w:r>
      <w:r w:rsidRPr="008862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составляет </w:t>
      </w:r>
      <w:r w:rsidRPr="008862FD">
        <w:rPr>
          <w:sz w:val="28"/>
          <w:szCs w:val="28"/>
        </w:rPr>
        <w:t xml:space="preserve"> </w:t>
      </w:r>
      <w:r>
        <w:rPr>
          <w:sz w:val="28"/>
          <w:szCs w:val="28"/>
        </w:rPr>
        <w:t>4 412,9</w:t>
      </w:r>
      <w:r w:rsidRPr="008862FD">
        <w:rPr>
          <w:sz w:val="28"/>
          <w:szCs w:val="28"/>
        </w:rPr>
        <w:t xml:space="preserve"> тыс. руб. или на </w:t>
      </w:r>
      <w:r>
        <w:rPr>
          <w:sz w:val="28"/>
          <w:szCs w:val="28"/>
        </w:rPr>
        <w:t>101,2</w:t>
      </w:r>
      <w:r w:rsidRPr="008862FD">
        <w:rPr>
          <w:sz w:val="28"/>
          <w:szCs w:val="28"/>
        </w:rPr>
        <w:t xml:space="preserve">%.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2017г. – 34 209,3 тыс. руб.). Расходы направлены в виде субсидии на финансовое обеспечение муниципального задания по 3 детским садам и двум дошкольным группам при школах. Среднегодовое число воспитанников составили 558 человек. Количество </w:t>
      </w:r>
      <w:proofErr w:type="spellStart"/>
      <w:r>
        <w:rPr>
          <w:sz w:val="28"/>
          <w:szCs w:val="28"/>
        </w:rPr>
        <w:t>детодней</w:t>
      </w:r>
      <w:proofErr w:type="spellEnd"/>
      <w:r>
        <w:rPr>
          <w:sz w:val="28"/>
          <w:szCs w:val="28"/>
        </w:rPr>
        <w:t xml:space="preserve"> составило 81 468 , процент посещаемости 64,4%.</w:t>
      </w:r>
    </w:p>
    <w:p w:rsidR="007B4D36" w:rsidRPr="008862FD" w:rsidRDefault="007B4D36" w:rsidP="007B4D36">
      <w:pPr>
        <w:widowControl w:val="0"/>
        <w:ind w:firstLine="720"/>
        <w:jc w:val="both"/>
        <w:rPr>
          <w:sz w:val="28"/>
          <w:szCs w:val="28"/>
        </w:rPr>
      </w:pPr>
      <w:r w:rsidRPr="008862FD">
        <w:rPr>
          <w:b/>
          <w:sz w:val="28"/>
          <w:szCs w:val="28"/>
        </w:rPr>
        <w:t>Расходы подраздела 0702 «Общее образование»</w:t>
      </w:r>
      <w:r w:rsidRPr="008862FD">
        <w:rPr>
          <w:sz w:val="28"/>
          <w:szCs w:val="28"/>
        </w:rPr>
        <w:t xml:space="preserve"> исполнены  в сумме</w:t>
      </w:r>
      <w:r>
        <w:rPr>
          <w:sz w:val="28"/>
          <w:szCs w:val="28"/>
        </w:rPr>
        <w:t xml:space="preserve"> 100 613,9</w:t>
      </w:r>
      <w:r w:rsidRPr="008862F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тыс. рублей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2017 год – 83 492,9 тыс. руб.)</w:t>
      </w:r>
      <w:r w:rsidRPr="008862FD">
        <w:rPr>
          <w:sz w:val="28"/>
          <w:szCs w:val="28"/>
        </w:rPr>
        <w:t xml:space="preserve">, что составляет </w:t>
      </w:r>
      <w:r>
        <w:rPr>
          <w:sz w:val="28"/>
          <w:szCs w:val="28"/>
        </w:rPr>
        <w:t>100,0</w:t>
      </w:r>
      <w:r w:rsidRPr="008862FD">
        <w:rPr>
          <w:sz w:val="28"/>
          <w:szCs w:val="28"/>
        </w:rPr>
        <w:t xml:space="preserve"> % плановых назначений. В сравнении с прошлым годом  </w:t>
      </w:r>
      <w:r>
        <w:rPr>
          <w:sz w:val="28"/>
          <w:szCs w:val="28"/>
        </w:rPr>
        <w:t>увеличились</w:t>
      </w:r>
      <w:r w:rsidRPr="008862FD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17 121,0 тыс. руб. или на 120,5  </w:t>
      </w:r>
      <w:r w:rsidRPr="008862FD">
        <w:rPr>
          <w:sz w:val="28"/>
          <w:szCs w:val="28"/>
        </w:rPr>
        <w:t xml:space="preserve">%. </w:t>
      </w:r>
    </w:p>
    <w:p w:rsidR="007B4D36" w:rsidRDefault="007B4D36" w:rsidP="007B4D3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862FD">
        <w:rPr>
          <w:sz w:val="28"/>
          <w:szCs w:val="28"/>
        </w:rPr>
        <w:t xml:space="preserve">Расходы направлены на содержание </w:t>
      </w:r>
      <w:r>
        <w:rPr>
          <w:sz w:val="28"/>
          <w:szCs w:val="28"/>
        </w:rPr>
        <w:t>и обеспечение деятельности  общеобразовательных учреждений:</w:t>
      </w:r>
    </w:p>
    <w:p w:rsidR="007B4D36" w:rsidRDefault="007B4D36" w:rsidP="007B4D3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финансовое обеспечение общеобразовательных организаций – 61 911,7 тыс. руб. </w:t>
      </w:r>
      <w:r>
        <w:rPr>
          <w:sz w:val="28"/>
          <w:szCs w:val="28"/>
        </w:rPr>
        <w:lastRenderedPageBreak/>
        <w:t>при среднем охвате воспитанников в количестве 1607 чел.,</w:t>
      </w:r>
    </w:p>
    <w:p w:rsidR="007B4D36" w:rsidRDefault="007B4D36" w:rsidP="007B4D3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- общеобразовательные организации фактические расходы составили 100% от плана или 19 969,3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 </w:t>
      </w:r>
    </w:p>
    <w:p w:rsidR="007B4D36" w:rsidRDefault="007B4D36" w:rsidP="007B4D3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расходы на питание учащихся в общеобразовательных организациях – 2 584,5 тыс. руб.  Расходы на питание в 2018 году осуществляются за счет местного бюджета в расчете 3,5 руб. на обычного ребенка, 16 руб. на детей из малообеспеченных </w:t>
      </w:r>
      <w:proofErr w:type="spellStart"/>
      <w:r>
        <w:rPr>
          <w:sz w:val="28"/>
          <w:szCs w:val="28"/>
        </w:rPr>
        <w:t>семей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реднегодовая</w:t>
      </w:r>
      <w:proofErr w:type="spellEnd"/>
      <w:r>
        <w:rPr>
          <w:sz w:val="28"/>
          <w:szCs w:val="28"/>
        </w:rPr>
        <w:t xml:space="preserve"> численность питающихся детей составили 1314 человек, 81,8 % от числа воспитанников.</w:t>
      </w:r>
    </w:p>
    <w:p w:rsidR="007B4D36" w:rsidRDefault="007B4D36" w:rsidP="007B4D3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мероприятия по развитию образования </w:t>
      </w:r>
      <w:proofErr w:type="spellStart"/>
      <w:r>
        <w:rPr>
          <w:sz w:val="28"/>
          <w:szCs w:val="28"/>
        </w:rPr>
        <w:t>Клетнянского</w:t>
      </w:r>
      <w:proofErr w:type="spellEnd"/>
      <w:r>
        <w:rPr>
          <w:sz w:val="28"/>
          <w:szCs w:val="28"/>
        </w:rPr>
        <w:t xml:space="preserve"> района – 9 561,8 тыс. или 100% от плана и + 4 835,1 тыс. руб. к уровню 2017г.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2017г. - 4 726,7 тыс. руб.)</w:t>
      </w:r>
    </w:p>
    <w:p w:rsidR="007B4D36" w:rsidRDefault="007B4D36" w:rsidP="007B4D3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реализация отдельных мероприятий по обеспечению комплексной безопасности образовательных учреждений </w:t>
      </w:r>
      <w:proofErr w:type="spellStart"/>
      <w:r>
        <w:rPr>
          <w:sz w:val="28"/>
          <w:szCs w:val="28"/>
        </w:rPr>
        <w:t>Клетнянского</w:t>
      </w:r>
      <w:proofErr w:type="spellEnd"/>
      <w:r>
        <w:rPr>
          <w:sz w:val="28"/>
          <w:szCs w:val="28"/>
        </w:rPr>
        <w:t xml:space="preserve"> района –  2 082,8 тыс. руб</w:t>
      </w:r>
      <w:proofErr w:type="gramStart"/>
      <w:r>
        <w:rPr>
          <w:sz w:val="28"/>
          <w:szCs w:val="28"/>
        </w:rPr>
        <w:t>..</w:t>
      </w:r>
      <w:proofErr w:type="gramEnd"/>
    </w:p>
    <w:p w:rsidR="007B4D36" w:rsidRDefault="007B4D36" w:rsidP="007B4D3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предоставление мер социальной поддержки работникам образовательных организаций, работающим в сельских населенных пунктах и поселках городского типа – 1991,0 тыс. руб., общая численность получателей составили 166 чел.</w:t>
      </w:r>
    </w:p>
    <w:p w:rsidR="007B4D36" w:rsidRDefault="007B4D36" w:rsidP="007B4D3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- мероприятия по проведению оздоровительной компании детей – 460,8 тыс. руб., охват воспитанников составил 320 человек.</w:t>
      </w:r>
    </w:p>
    <w:p w:rsidR="007B4D36" w:rsidRDefault="007B4D36" w:rsidP="007B4D3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в общеобразовательных организациях, расположенных в сельской местности, условий для занятий физической культурой и спортом израсходовано 2 051,9 тыс. руб. </w:t>
      </w:r>
    </w:p>
    <w:p w:rsidR="007B4D36" w:rsidRDefault="007B4D36" w:rsidP="007B4D3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B4D36" w:rsidRDefault="007B4D36" w:rsidP="007B4D3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8862FD">
        <w:rPr>
          <w:b/>
          <w:sz w:val="28"/>
          <w:szCs w:val="28"/>
        </w:rPr>
        <w:t>Расходы подраздела 070</w:t>
      </w:r>
      <w:r>
        <w:rPr>
          <w:b/>
          <w:sz w:val="28"/>
          <w:szCs w:val="28"/>
        </w:rPr>
        <w:t xml:space="preserve">3 «Дополнительное образование детей» </w:t>
      </w:r>
      <w:r>
        <w:rPr>
          <w:sz w:val="28"/>
          <w:szCs w:val="28"/>
        </w:rPr>
        <w:t>исполнены в сумме 15 494,0 тыс. руб. или 100% при среднегодовом охвате воспитанников 638 человек ( 410 чел. – ДШИ, 228 чел. – ДЮСШ)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2017г. - 9 452,2 тыс. руб.</w:t>
      </w:r>
      <w:r w:rsidRPr="001A7FE7">
        <w:rPr>
          <w:sz w:val="28"/>
          <w:szCs w:val="28"/>
        </w:rPr>
        <w:t xml:space="preserve"> </w:t>
      </w:r>
      <w:r>
        <w:rPr>
          <w:sz w:val="28"/>
          <w:szCs w:val="28"/>
        </w:rPr>
        <w:t>при среднегодовом охвате воспитанников 599 человек ( 366 чел. – ДШИ, 233 чел. – ДЮСШ).</w:t>
      </w:r>
    </w:p>
    <w:p w:rsidR="007B4D36" w:rsidRDefault="007B4D36" w:rsidP="007B4D36">
      <w:pPr>
        <w:widowControl w:val="0"/>
        <w:jc w:val="both"/>
        <w:rPr>
          <w:sz w:val="28"/>
          <w:szCs w:val="28"/>
        </w:rPr>
      </w:pPr>
      <w:r w:rsidRPr="008862FD">
        <w:rPr>
          <w:sz w:val="28"/>
          <w:szCs w:val="28"/>
        </w:rPr>
        <w:t xml:space="preserve">Расходы направлены на содержание </w:t>
      </w:r>
      <w:r>
        <w:rPr>
          <w:sz w:val="28"/>
          <w:szCs w:val="28"/>
        </w:rPr>
        <w:t>и обеспечение деятельности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7B4D36" w:rsidRDefault="007B4D36" w:rsidP="007B4D3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- финансовое обеспечение -  10 320,2 тыс. руб</w:t>
      </w:r>
      <w:proofErr w:type="gramStart"/>
      <w:r>
        <w:rPr>
          <w:sz w:val="28"/>
          <w:szCs w:val="28"/>
        </w:rPr>
        <w:t>..</w:t>
      </w:r>
      <w:proofErr w:type="gramEnd"/>
    </w:p>
    <w:p w:rsidR="007B4D36" w:rsidRDefault="007B4D36" w:rsidP="007B4D3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- мероприятия по развитию образования – 4 827,7 тыс. руб.,</w:t>
      </w:r>
    </w:p>
    <w:p w:rsidR="007B4D36" w:rsidRDefault="007B4D36" w:rsidP="007B4D3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- реализация отдельных мероприятий по обеспечению комплексной безопасности образовательных учреждений – 38,9 тыс. руб.,</w:t>
      </w:r>
    </w:p>
    <w:p w:rsidR="007B4D36" w:rsidRDefault="007B4D36" w:rsidP="007B4D3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предоставление мер социальной поддержки – 207,2 тыс. чел.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общая численность получателей составила 18 чел.</w:t>
      </w:r>
    </w:p>
    <w:p w:rsidR="007B4D36" w:rsidRPr="00CB498A" w:rsidRDefault="007B4D36" w:rsidP="007B4D36">
      <w:pPr>
        <w:widowControl w:val="0"/>
        <w:jc w:val="both"/>
        <w:rPr>
          <w:sz w:val="28"/>
          <w:szCs w:val="28"/>
        </w:rPr>
      </w:pPr>
    </w:p>
    <w:p w:rsidR="007B4D36" w:rsidRPr="008862FD" w:rsidRDefault="007B4D36" w:rsidP="007B4D36">
      <w:pPr>
        <w:widowControl w:val="0"/>
        <w:ind w:firstLine="720"/>
        <w:jc w:val="both"/>
        <w:rPr>
          <w:sz w:val="28"/>
          <w:szCs w:val="28"/>
        </w:rPr>
      </w:pPr>
      <w:r w:rsidRPr="008862FD">
        <w:rPr>
          <w:b/>
          <w:sz w:val="28"/>
          <w:szCs w:val="28"/>
        </w:rPr>
        <w:t>Расходы подраздела 070</w:t>
      </w:r>
      <w:r>
        <w:rPr>
          <w:b/>
          <w:sz w:val="28"/>
          <w:szCs w:val="28"/>
        </w:rPr>
        <w:t>7</w:t>
      </w:r>
      <w:r w:rsidRPr="008862FD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Молодежная политика</w:t>
      </w:r>
      <w:r w:rsidRPr="008862FD">
        <w:rPr>
          <w:b/>
          <w:sz w:val="28"/>
          <w:szCs w:val="28"/>
        </w:rPr>
        <w:t>»</w:t>
      </w:r>
      <w:r w:rsidRPr="008862FD">
        <w:rPr>
          <w:sz w:val="28"/>
          <w:szCs w:val="28"/>
        </w:rPr>
        <w:t xml:space="preserve"> исполнены  в сумме </w:t>
      </w:r>
      <w:r>
        <w:rPr>
          <w:sz w:val="28"/>
          <w:szCs w:val="28"/>
        </w:rPr>
        <w:t>75,5 тыс. рублей (2017 год – 61,5 тыс. рублей)</w:t>
      </w:r>
      <w:r w:rsidRPr="008862FD">
        <w:rPr>
          <w:sz w:val="28"/>
          <w:szCs w:val="28"/>
        </w:rPr>
        <w:t xml:space="preserve">, что составляет </w:t>
      </w:r>
      <w:r>
        <w:rPr>
          <w:sz w:val="28"/>
          <w:szCs w:val="28"/>
        </w:rPr>
        <w:t>100,0</w:t>
      </w:r>
      <w:r w:rsidRPr="008862FD">
        <w:rPr>
          <w:sz w:val="28"/>
          <w:szCs w:val="28"/>
        </w:rPr>
        <w:t xml:space="preserve"> % плановых назначений. В сравнении с прошлым годом  </w:t>
      </w:r>
      <w:r>
        <w:rPr>
          <w:sz w:val="28"/>
          <w:szCs w:val="28"/>
        </w:rPr>
        <w:t>увеличились на 14,0 тыс. руб.</w:t>
      </w:r>
    </w:p>
    <w:p w:rsidR="007B4D36" w:rsidRPr="00382EE4" w:rsidRDefault="007B4D36" w:rsidP="007B4D36">
      <w:pPr>
        <w:widowControl w:val="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 подразделу 0709 «Другие вопросы в области образования» </w:t>
      </w:r>
      <w:r>
        <w:rPr>
          <w:sz w:val="28"/>
          <w:szCs w:val="28"/>
        </w:rPr>
        <w:t>расходы составили 14 809,9 тыс. рублей, что больше уровня 2017 года на   2 142,8 тыс. рублей.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2017 год – 12 667,1 тыс. руб.) Расходы направлены на обеспечение деятельности аппарата бухгалтерии РОО, методкабинета, работников ХЭС ( среднесписочная численность 77 человек) и предоставление мер социальной поддержки работникам</w:t>
      </w:r>
    </w:p>
    <w:p w:rsidR="007B4D36" w:rsidRPr="008862FD" w:rsidRDefault="007B4D36" w:rsidP="007B4D36">
      <w:pPr>
        <w:widowControl w:val="0"/>
        <w:ind w:firstLine="720"/>
        <w:jc w:val="both"/>
        <w:rPr>
          <w:sz w:val="28"/>
          <w:szCs w:val="28"/>
        </w:rPr>
      </w:pPr>
      <w:r w:rsidRPr="008862FD">
        <w:rPr>
          <w:b/>
          <w:sz w:val="28"/>
          <w:szCs w:val="28"/>
        </w:rPr>
        <w:t>По разделу 10 «Социальная политика»</w:t>
      </w:r>
      <w:r w:rsidRPr="008862FD">
        <w:rPr>
          <w:sz w:val="28"/>
          <w:szCs w:val="28"/>
        </w:rPr>
        <w:t xml:space="preserve"> расходы исполнены в размере    </w:t>
      </w:r>
      <w:r>
        <w:rPr>
          <w:sz w:val="28"/>
          <w:szCs w:val="28"/>
        </w:rPr>
        <w:t xml:space="preserve">9 418,9 </w:t>
      </w:r>
      <w:r w:rsidRPr="008862FD">
        <w:rPr>
          <w:sz w:val="28"/>
          <w:szCs w:val="28"/>
        </w:rPr>
        <w:t xml:space="preserve">тыс. руб. или </w:t>
      </w:r>
      <w:r>
        <w:rPr>
          <w:sz w:val="28"/>
          <w:szCs w:val="28"/>
        </w:rPr>
        <w:t xml:space="preserve">81,3 </w:t>
      </w:r>
      <w:r w:rsidRPr="008862FD">
        <w:rPr>
          <w:sz w:val="28"/>
          <w:szCs w:val="28"/>
        </w:rPr>
        <w:t>% от  плана. В сравнении с п</w:t>
      </w:r>
      <w:r>
        <w:rPr>
          <w:sz w:val="28"/>
          <w:szCs w:val="28"/>
        </w:rPr>
        <w:t xml:space="preserve">рошлым годом расходы уменьшились  </w:t>
      </w:r>
      <w:r w:rsidRPr="008862FD">
        <w:rPr>
          <w:sz w:val="28"/>
          <w:szCs w:val="28"/>
        </w:rPr>
        <w:t xml:space="preserve"> </w:t>
      </w:r>
      <w:r>
        <w:rPr>
          <w:sz w:val="28"/>
          <w:szCs w:val="28"/>
        </w:rPr>
        <w:t>1030,8</w:t>
      </w:r>
      <w:r w:rsidRPr="008862FD">
        <w:rPr>
          <w:sz w:val="28"/>
          <w:szCs w:val="28"/>
        </w:rPr>
        <w:t xml:space="preserve">  на</w:t>
      </w:r>
      <w:r>
        <w:rPr>
          <w:sz w:val="28"/>
          <w:szCs w:val="28"/>
        </w:rPr>
        <w:t xml:space="preserve"> </w:t>
      </w:r>
      <w:r w:rsidRPr="008862FD">
        <w:rPr>
          <w:sz w:val="28"/>
          <w:szCs w:val="28"/>
        </w:rPr>
        <w:t xml:space="preserve"> тыс. руб. или </w:t>
      </w:r>
      <w:r>
        <w:rPr>
          <w:sz w:val="28"/>
          <w:szCs w:val="28"/>
        </w:rPr>
        <w:t xml:space="preserve"> 109,7 %</w:t>
      </w:r>
      <w:r w:rsidRPr="008862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2017 год –10 449,7 тыс. руб.</w:t>
      </w:r>
    </w:p>
    <w:p w:rsidR="007B4D36" w:rsidRPr="008862FD" w:rsidRDefault="007B4D36" w:rsidP="007B4D36">
      <w:pPr>
        <w:widowControl w:val="0"/>
        <w:ind w:firstLine="720"/>
        <w:jc w:val="both"/>
        <w:rPr>
          <w:sz w:val="28"/>
          <w:szCs w:val="28"/>
        </w:rPr>
      </w:pPr>
      <w:r w:rsidRPr="008862FD">
        <w:rPr>
          <w:sz w:val="28"/>
          <w:szCs w:val="28"/>
        </w:rPr>
        <w:t xml:space="preserve">Доля расходов от всех расходов по главному распорядителю составила  </w:t>
      </w:r>
      <w:r>
        <w:rPr>
          <w:sz w:val="28"/>
          <w:szCs w:val="28"/>
        </w:rPr>
        <w:t>5,2</w:t>
      </w:r>
      <w:r w:rsidRPr="008862FD">
        <w:rPr>
          <w:sz w:val="28"/>
          <w:szCs w:val="28"/>
        </w:rPr>
        <w:t>%.</w:t>
      </w:r>
    </w:p>
    <w:p w:rsidR="007B4D36" w:rsidRDefault="007B4D36" w:rsidP="007B4D36">
      <w:pPr>
        <w:widowControl w:val="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По подразделу 1003</w:t>
      </w:r>
      <w:r w:rsidRPr="008862FD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Социальное обеспечение населения</w:t>
      </w:r>
      <w:r w:rsidRPr="008862FD">
        <w:rPr>
          <w:b/>
          <w:sz w:val="28"/>
          <w:szCs w:val="28"/>
        </w:rPr>
        <w:t>»</w:t>
      </w:r>
      <w:r w:rsidRPr="008862FD">
        <w:rPr>
          <w:sz w:val="28"/>
          <w:szCs w:val="28"/>
        </w:rPr>
        <w:t xml:space="preserve"> расходы исполнены в  размере </w:t>
      </w:r>
      <w:r>
        <w:rPr>
          <w:sz w:val="28"/>
          <w:szCs w:val="28"/>
        </w:rPr>
        <w:t>96,1</w:t>
      </w:r>
      <w:r w:rsidRPr="008862FD">
        <w:rPr>
          <w:sz w:val="28"/>
          <w:szCs w:val="28"/>
        </w:rPr>
        <w:t xml:space="preserve"> тыс. руб. или </w:t>
      </w:r>
      <w:r>
        <w:rPr>
          <w:sz w:val="28"/>
          <w:szCs w:val="28"/>
        </w:rPr>
        <w:t>91,5 % от плана, ниже расходов 2017 года в 2 раза</w:t>
      </w:r>
      <w:r w:rsidRPr="008862FD">
        <w:rPr>
          <w:sz w:val="28"/>
          <w:szCs w:val="28"/>
        </w:rPr>
        <w:t xml:space="preserve"> </w:t>
      </w:r>
      <w:r>
        <w:rPr>
          <w:sz w:val="28"/>
          <w:szCs w:val="28"/>
        </w:rPr>
        <w:t>( 2017г. - 182,5 тыс. руб.</w:t>
      </w:r>
      <w:proofErr w:type="gramStart"/>
      <w:r>
        <w:rPr>
          <w:sz w:val="28"/>
          <w:szCs w:val="28"/>
        </w:rPr>
        <w:t>)Р</w:t>
      </w:r>
      <w:proofErr w:type="gramEnd"/>
      <w:r>
        <w:rPr>
          <w:sz w:val="28"/>
          <w:szCs w:val="28"/>
        </w:rPr>
        <w:t xml:space="preserve">асходы </w:t>
      </w:r>
      <w:r w:rsidRPr="008862FD">
        <w:rPr>
          <w:sz w:val="28"/>
          <w:szCs w:val="28"/>
        </w:rPr>
        <w:t xml:space="preserve"> направлены на </w:t>
      </w:r>
      <w:r>
        <w:rPr>
          <w:sz w:val="28"/>
          <w:szCs w:val="28"/>
        </w:rPr>
        <w:t xml:space="preserve">выплату гражданам, кроме публичных нормативных обязательств ( обеспечение сохранности жилых помещений, закрепленных за детьми сиротами и детьми, оставшимися без попечения родителей ). </w:t>
      </w:r>
    </w:p>
    <w:p w:rsidR="007B4D36" w:rsidRDefault="007B4D36" w:rsidP="007B4D36">
      <w:pPr>
        <w:widowControl w:val="0"/>
        <w:ind w:firstLine="720"/>
        <w:jc w:val="both"/>
        <w:rPr>
          <w:sz w:val="28"/>
          <w:szCs w:val="28"/>
        </w:rPr>
      </w:pPr>
      <w:r w:rsidRPr="008862FD">
        <w:rPr>
          <w:b/>
          <w:sz w:val="28"/>
          <w:szCs w:val="28"/>
        </w:rPr>
        <w:t>По подразделу 1004 «Охрана семьи и детства»</w:t>
      </w:r>
      <w:r w:rsidRPr="008862FD">
        <w:rPr>
          <w:sz w:val="28"/>
          <w:szCs w:val="28"/>
        </w:rPr>
        <w:t xml:space="preserve"> расходы исполнены в  размере </w:t>
      </w:r>
      <w:r>
        <w:rPr>
          <w:sz w:val="28"/>
          <w:szCs w:val="28"/>
        </w:rPr>
        <w:t>8698,4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 что меньше 2017 года на 532,7 тыс. руб.  ( 2017 год – 9231,1 тыс. руб.)в том числе 1139,9</w:t>
      </w:r>
      <w:r w:rsidRPr="008862FD">
        <w:rPr>
          <w:sz w:val="28"/>
          <w:szCs w:val="28"/>
        </w:rPr>
        <w:t xml:space="preserve"> тыс. руб. или </w:t>
      </w:r>
      <w:r>
        <w:rPr>
          <w:sz w:val="28"/>
          <w:szCs w:val="28"/>
        </w:rPr>
        <w:t xml:space="preserve">93,9 </w:t>
      </w:r>
      <w:r w:rsidRPr="008862FD">
        <w:rPr>
          <w:sz w:val="28"/>
          <w:szCs w:val="28"/>
        </w:rPr>
        <w:t>% от плана</w:t>
      </w:r>
      <w:r>
        <w:rPr>
          <w:sz w:val="28"/>
          <w:szCs w:val="28"/>
        </w:rPr>
        <w:t xml:space="preserve"> на</w:t>
      </w:r>
      <w:r w:rsidRPr="008862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расходы </w:t>
      </w:r>
      <w:r w:rsidRPr="008862FD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выплату компенсации части родительской платы за </w:t>
      </w:r>
      <w:r w:rsidRPr="008862FD">
        <w:rPr>
          <w:sz w:val="28"/>
          <w:szCs w:val="28"/>
        </w:rPr>
        <w:t xml:space="preserve"> содержание  ребенка в </w:t>
      </w:r>
      <w:r>
        <w:rPr>
          <w:sz w:val="28"/>
          <w:szCs w:val="28"/>
        </w:rPr>
        <w:t>образовательных учреждениях ( число получателей 532 человека), 7 459,0 тыс.руб.или 78,5% от плана  на организацию и осуществление деятельности по опеке и попечительству ,99,3 тыс. руб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ли 84,7% –на выплату единовременного пособия при всех формах устройства детей, лишенных родительского попечения, в семью.</w:t>
      </w:r>
    </w:p>
    <w:p w:rsidR="007B4D36" w:rsidRDefault="007B4D36" w:rsidP="007B4D36">
      <w:pPr>
        <w:widowControl w:val="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 подразделу 1006</w:t>
      </w:r>
      <w:r w:rsidRPr="008862FD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Другие вопросы в области социальной политики</w:t>
      </w:r>
      <w:r w:rsidRPr="008862FD">
        <w:rPr>
          <w:b/>
          <w:sz w:val="28"/>
          <w:szCs w:val="28"/>
        </w:rPr>
        <w:t>»</w:t>
      </w:r>
      <w:r w:rsidRPr="008862FD">
        <w:rPr>
          <w:sz w:val="28"/>
          <w:szCs w:val="28"/>
        </w:rPr>
        <w:t xml:space="preserve"> расходы исполнены в  размере </w:t>
      </w:r>
      <w:r>
        <w:rPr>
          <w:sz w:val="28"/>
          <w:szCs w:val="28"/>
        </w:rPr>
        <w:t xml:space="preserve"> 624,5</w:t>
      </w:r>
      <w:r w:rsidRPr="008862FD">
        <w:rPr>
          <w:sz w:val="28"/>
          <w:szCs w:val="28"/>
        </w:rPr>
        <w:t xml:space="preserve"> тыс. руб. или </w:t>
      </w:r>
      <w:r>
        <w:rPr>
          <w:sz w:val="28"/>
          <w:szCs w:val="28"/>
        </w:rPr>
        <w:t>97,7 % от плана, меньше на  тыс. руб. расходов 2017 года ( 2017г. – 1052,1 тыс. руб.)</w:t>
      </w:r>
      <w:r w:rsidRPr="008862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Расходы </w:t>
      </w:r>
      <w:r w:rsidRPr="008862FD">
        <w:rPr>
          <w:sz w:val="28"/>
          <w:szCs w:val="28"/>
        </w:rPr>
        <w:t xml:space="preserve"> направлены </w:t>
      </w:r>
      <w:r>
        <w:rPr>
          <w:sz w:val="28"/>
          <w:szCs w:val="28"/>
        </w:rPr>
        <w:t>организацию и осуществление деятельности по опеке и попечительству, выплату ежемесячных денежных средств на содержание и проезд ребенка, переданного на воспитание в семью опекун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 xml:space="preserve">попечителя), приемную семью, </w:t>
      </w:r>
      <w:r w:rsidRPr="008862FD">
        <w:rPr>
          <w:sz w:val="28"/>
          <w:szCs w:val="28"/>
        </w:rPr>
        <w:t xml:space="preserve">на </w:t>
      </w:r>
      <w:r>
        <w:rPr>
          <w:sz w:val="28"/>
          <w:szCs w:val="28"/>
        </w:rPr>
        <w:t>выплату вознаграждения приемным родителям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7B4D36" w:rsidRDefault="007B4D36" w:rsidP="007B4D36">
      <w:pPr>
        <w:widowControl w:val="0"/>
        <w:ind w:firstLine="720"/>
        <w:jc w:val="both"/>
        <w:rPr>
          <w:sz w:val="28"/>
          <w:szCs w:val="28"/>
        </w:rPr>
      </w:pPr>
    </w:p>
    <w:p w:rsidR="007B4D36" w:rsidRDefault="007B4D36" w:rsidP="007B4D36">
      <w:pPr>
        <w:ind w:left="1080"/>
        <w:jc w:val="center"/>
        <w:rPr>
          <w:b/>
          <w:sz w:val="28"/>
          <w:szCs w:val="28"/>
        </w:rPr>
      </w:pPr>
      <w:r w:rsidRPr="00CC597D">
        <w:rPr>
          <w:b/>
          <w:sz w:val="28"/>
          <w:szCs w:val="28"/>
        </w:rPr>
        <w:t>Полнота и своевременность представления отчётности</w:t>
      </w:r>
    </w:p>
    <w:p w:rsidR="007B4D36" w:rsidRPr="008862FD" w:rsidRDefault="007B4D36" w:rsidP="007B4D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5196C">
        <w:rPr>
          <w:sz w:val="28"/>
          <w:szCs w:val="28"/>
        </w:rPr>
        <w:t>Бюджетная отчетность за 201</w:t>
      </w:r>
      <w:r>
        <w:rPr>
          <w:sz w:val="28"/>
          <w:szCs w:val="28"/>
        </w:rPr>
        <w:t>8</w:t>
      </w:r>
      <w:r w:rsidRPr="0075196C">
        <w:rPr>
          <w:sz w:val="28"/>
          <w:szCs w:val="28"/>
        </w:rPr>
        <w:t xml:space="preserve"> год  представлена </w:t>
      </w:r>
      <w:r>
        <w:rPr>
          <w:sz w:val="28"/>
          <w:szCs w:val="28"/>
        </w:rPr>
        <w:t xml:space="preserve">Управлением образования </w:t>
      </w:r>
      <w:r w:rsidRPr="0075196C">
        <w:rPr>
          <w:sz w:val="28"/>
          <w:szCs w:val="28"/>
        </w:rPr>
        <w:t>администраци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Клетнян</w:t>
      </w:r>
      <w:r w:rsidRPr="0075196C">
        <w:rPr>
          <w:sz w:val="28"/>
          <w:szCs w:val="28"/>
        </w:rPr>
        <w:t>ского</w:t>
      </w:r>
      <w:proofErr w:type="spellEnd"/>
      <w:r w:rsidRPr="0075196C">
        <w:rPr>
          <w:sz w:val="28"/>
          <w:szCs w:val="28"/>
        </w:rPr>
        <w:t xml:space="preserve"> района </w:t>
      </w:r>
      <w:proofErr w:type="spellStart"/>
      <w:r w:rsidRPr="0075196C">
        <w:rPr>
          <w:sz w:val="28"/>
          <w:szCs w:val="28"/>
        </w:rPr>
        <w:t>вх</w:t>
      </w:r>
      <w:proofErr w:type="spellEnd"/>
      <w:r w:rsidRPr="0075196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5196C">
        <w:rPr>
          <w:sz w:val="28"/>
          <w:szCs w:val="28"/>
        </w:rPr>
        <w:t xml:space="preserve">№ </w:t>
      </w:r>
      <w:r>
        <w:rPr>
          <w:sz w:val="28"/>
          <w:szCs w:val="28"/>
        </w:rPr>
        <w:t>13 от 21.03.2019г.</w:t>
      </w:r>
      <w:r w:rsidRPr="0075196C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Контрольно-счетную палату </w:t>
      </w:r>
      <w:proofErr w:type="spellStart"/>
      <w:r>
        <w:rPr>
          <w:sz w:val="28"/>
          <w:szCs w:val="28"/>
        </w:rPr>
        <w:t>Клетнянского</w:t>
      </w:r>
      <w:proofErr w:type="spellEnd"/>
      <w:r>
        <w:rPr>
          <w:sz w:val="28"/>
          <w:szCs w:val="28"/>
        </w:rPr>
        <w:t xml:space="preserve"> района</w:t>
      </w:r>
      <w:r w:rsidRPr="0075196C">
        <w:rPr>
          <w:b/>
          <w:sz w:val="28"/>
          <w:szCs w:val="28"/>
        </w:rPr>
        <w:t xml:space="preserve">, </w:t>
      </w:r>
      <w:r w:rsidRPr="0075196C">
        <w:rPr>
          <w:sz w:val="28"/>
          <w:szCs w:val="28"/>
        </w:rPr>
        <w:t xml:space="preserve">что соответствует требованиям пункта 3  Раздела </w:t>
      </w:r>
      <w:r>
        <w:rPr>
          <w:sz w:val="28"/>
          <w:szCs w:val="28"/>
          <w:lang w:val="en-US"/>
        </w:rPr>
        <w:t>I</w:t>
      </w:r>
      <w:r w:rsidRPr="0075196C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«Внешняя проверка годового отчета об исполнении бюджета» </w:t>
      </w:r>
      <w:r w:rsidRPr="0075196C">
        <w:rPr>
          <w:sz w:val="28"/>
          <w:szCs w:val="28"/>
        </w:rPr>
        <w:t>Положения</w:t>
      </w:r>
      <w:r>
        <w:rPr>
          <w:sz w:val="28"/>
          <w:szCs w:val="28"/>
        </w:rPr>
        <w:t>.</w:t>
      </w:r>
    </w:p>
    <w:p w:rsidR="007B4D36" w:rsidRPr="00CC597D" w:rsidRDefault="007B4D36" w:rsidP="007B4D36">
      <w:pPr>
        <w:ind w:firstLine="720"/>
        <w:jc w:val="both"/>
        <w:rPr>
          <w:sz w:val="28"/>
          <w:szCs w:val="28"/>
        </w:rPr>
      </w:pPr>
      <w:r w:rsidRPr="00CC597D">
        <w:rPr>
          <w:sz w:val="28"/>
          <w:szCs w:val="28"/>
        </w:rPr>
        <w:t>В отчёте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на 1 января 201</w:t>
      </w:r>
      <w:r>
        <w:rPr>
          <w:sz w:val="28"/>
          <w:szCs w:val="28"/>
        </w:rPr>
        <w:t>9</w:t>
      </w:r>
      <w:r w:rsidRPr="00CC597D">
        <w:rPr>
          <w:sz w:val="28"/>
          <w:szCs w:val="28"/>
        </w:rPr>
        <w:t xml:space="preserve"> г. (ф. 0503127) отражены следующие показатели: </w:t>
      </w:r>
    </w:p>
    <w:p w:rsidR="007B4D36" w:rsidRPr="00CC597D" w:rsidRDefault="007B4D36" w:rsidP="007B4D36">
      <w:pPr>
        <w:ind w:firstLine="720"/>
        <w:jc w:val="both"/>
        <w:rPr>
          <w:sz w:val="28"/>
          <w:szCs w:val="28"/>
        </w:rPr>
      </w:pPr>
      <w:r w:rsidRPr="00CC597D">
        <w:rPr>
          <w:sz w:val="28"/>
          <w:szCs w:val="28"/>
        </w:rPr>
        <w:t xml:space="preserve">утверждённые бюджетные назначения по расходам  бюджета –                  </w:t>
      </w:r>
      <w:r>
        <w:rPr>
          <w:sz w:val="28"/>
          <w:szCs w:val="28"/>
        </w:rPr>
        <w:t>181 311,1</w:t>
      </w:r>
      <w:r w:rsidRPr="00CC597D">
        <w:rPr>
          <w:sz w:val="28"/>
          <w:szCs w:val="28"/>
        </w:rPr>
        <w:t xml:space="preserve"> тыс. рублей;</w:t>
      </w:r>
    </w:p>
    <w:p w:rsidR="007B4D36" w:rsidRDefault="007B4D36" w:rsidP="007B4D36">
      <w:pPr>
        <w:ind w:firstLine="720"/>
        <w:jc w:val="both"/>
        <w:rPr>
          <w:sz w:val="28"/>
          <w:szCs w:val="28"/>
        </w:rPr>
      </w:pPr>
      <w:r w:rsidRPr="00CC597D">
        <w:rPr>
          <w:sz w:val="28"/>
          <w:szCs w:val="28"/>
        </w:rPr>
        <w:t xml:space="preserve">лимиты бюджетных обязательств –  </w:t>
      </w:r>
      <w:r>
        <w:rPr>
          <w:sz w:val="28"/>
          <w:szCs w:val="28"/>
        </w:rPr>
        <w:t>181 311,1</w:t>
      </w:r>
      <w:r w:rsidRPr="00CC597D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7B4D36" w:rsidRDefault="007B4D36" w:rsidP="007B4D3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кассовое исполнение составило -179 098,2 тыс. рублей;</w:t>
      </w:r>
    </w:p>
    <w:p w:rsidR="007B4D36" w:rsidRDefault="007B4D36" w:rsidP="007B4D3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неисполненные назначения по бюджетным обязательствам -2 212,9 тыс. рублей;</w:t>
      </w:r>
    </w:p>
    <w:p w:rsidR="007B4D36" w:rsidRDefault="007B4D36" w:rsidP="007B4D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При сопоставлении данных графы 4 формы 0503127 с данными Главной книги по счету 1 210.02.000 «Расчеты с финансовым органом по поступлениям в бюджет» расхождений не выявлено.</w:t>
      </w:r>
    </w:p>
    <w:p w:rsidR="007B4D36" w:rsidRDefault="007B4D36" w:rsidP="007B4D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При сопоставлении данных по графе 7 раздела с данными Главной книги по счету 1.201.01.000 «Денежные средства учреждения на счетах»  расхождений не выявлено.</w:t>
      </w:r>
    </w:p>
    <w:p w:rsidR="007B4D36" w:rsidRDefault="007B4D36" w:rsidP="007B4D3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При сопоставлении данных формы 0503164 «Сведения об исполнении бюджета» с данными формы 0503127 расхождений не выявлено.</w:t>
      </w:r>
    </w:p>
    <w:p w:rsidR="007B4D36" w:rsidRDefault="007B4D36" w:rsidP="007B4D36">
      <w:pPr>
        <w:jc w:val="center"/>
        <w:rPr>
          <w:b/>
          <w:sz w:val="28"/>
          <w:szCs w:val="28"/>
        </w:rPr>
      </w:pPr>
    </w:p>
    <w:p w:rsidR="007B4D36" w:rsidRPr="00CC597D" w:rsidRDefault="007B4D36" w:rsidP="007B4D36">
      <w:pPr>
        <w:ind w:firstLine="720"/>
        <w:jc w:val="both"/>
        <w:rPr>
          <w:sz w:val="28"/>
          <w:szCs w:val="28"/>
        </w:rPr>
      </w:pPr>
      <w:r w:rsidRPr="00CC597D">
        <w:rPr>
          <w:sz w:val="28"/>
          <w:szCs w:val="28"/>
        </w:rPr>
        <w:t>Баланс отдела образования  на 01.01.201</w:t>
      </w:r>
      <w:r>
        <w:rPr>
          <w:sz w:val="28"/>
          <w:szCs w:val="28"/>
        </w:rPr>
        <w:t>9</w:t>
      </w:r>
      <w:r w:rsidRPr="00CC597D">
        <w:rPr>
          <w:sz w:val="28"/>
          <w:szCs w:val="28"/>
        </w:rPr>
        <w:t xml:space="preserve"> года   содержит данные о стоимости активов, обязательств и финансовых результатах. Показатели баланса учреждения сформированы  в разрезе бюджетной деятельности и приносящей доход деятельности на начало года и конец отчетного периода.</w:t>
      </w:r>
    </w:p>
    <w:p w:rsidR="007B4D36" w:rsidRPr="00CC597D" w:rsidRDefault="007B4D36" w:rsidP="007B4D3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конец года с</w:t>
      </w:r>
      <w:r w:rsidRPr="00CC597D">
        <w:rPr>
          <w:sz w:val="28"/>
          <w:szCs w:val="28"/>
        </w:rPr>
        <w:t xml:space="preserve">тоимость нефинансовых активов составляет </w:t>
      </w:r>
      <w:r>
        <w:rPr>
          <w:sz w:val="28"/>
          <w:szCs w:val="28"/>
        </w:rPr>
        <w:t>2 601,5</w:t>
      </w:r>
      <w:r w:rsidRPr="00CC597D">
        <w:rPr>
          <w:sz w:val="28"/>
          <w:szCs w:val="28"/>
        </w:rPr>
        <w:t xml:space="preserve"> тыс. рублей, стоимость финансовых активов </w:t>
      </w:r>
      <w:r>
        <w:rPr>
          <w:sz w:val="28"/>
          <w:szCs w:val="28"/>
        </w:rPr>
        <w:t>662 451,3</w:t>
      </w:r>
      <w:r w:rsidRPr="00CC597D">
        <w:rPr>
          <w:sz w:val="28"/>
          <w:szCs w:val="28"/>
        </w:rPr>
        <w:t xml:space="preserve"> тыс. рублей, обязательства </w:t>
      </w:r>
      <w:r w:rsidR="005A6375">
        <w:rPr>
          <w:sz w:val="28"/>
          <w:szCs w:val="28"/>
        </w:rPr>
        <w:t>582,2</w:t>
      </w:r>
      <w:r w:rsidRPr="00CC597D">
        <w:rPr>
          <w:sz w:val="28"/>
          <w:szCs w:val="28"/>
        </w:rPr>
        <w:t xml:space="preserve"> тыс. рублей, финансовый результат учреждения </w:t>
      </w:r>
      <w:r>
        <w:rPr>
          <w:sz w:val="28"/>
          <w:szCs w:val="28"/>
        </w:rPr>
        <w:t>664 470,7</w:t>
      </w:r>
      <w:r w:rsidRPr="00CC597D">
        <w:rPr>
          <w:sz w:val="28"/>
          <w:szCs w:val="28"/>
        </w:rPr>
        <w:t xml:space="preserve"> тыс. рублей.</w:t>
      </w:r>
    </w:p>
    <w:p w:rsidR="007B4D36" w:rsidRPr="00CC597D" w:rsidRDefault="007B4D36" w:rsidP="007B4D36">
      <w:pPr>
        <w:ind w:firstLine="720"/>
        <w:jc w:val="both"/>
        <w:rPr>
          <w:sz w:val="28"/>
          <w:szCs w:val="28"/>
        </w:rPr>
      </w:pPr>
      <w:r w:rsidRPr="00CC597D">
        <w:rPr>
          <w:sz w:val="28"/>
          <w:szCs w:val="28"/>
        </w:rPr>
        <w:t xml:space="preserve">В разделе </w:t>
      </w:r>
      <w:r w:rsidRPr="00CC597D">
        <w:rPr>
          <w:sz w:val="28"/>
          <w:szCs w:val="28"/>
          <w:lang w:val="en-US"/>
        </w:rPr>
        <w:t>I</w:t>
      </w:r>
      <w:r w:rsidRPr="00CC597D">
        <w:rPr>
          <w:sz w:val="28"/>
          <w:szCs w:val="28"/>
        </w:rPr>
        <w:t xml:space="preserve"> «Нефинансовые активы» отражены остатки по стоимости основных средств и материальных запасов.</w:t>
      </w:r>
    </w:p>
    <w:p w:rsidR="007B4D36" w:rsidRDefault="007B4D36" w:rsidP="007B4D36">
      <w:pPr>
        <w:ind w:firstLine="720"/>
        <w:jc w:val="both"/>
        <w:rPr>
          <w:sz w:val="28"/>
          <w:szCs w:val="28"/>
        </w:rPr>
      </w:pPr>
      <w:r w:rsidRPr="00CC597D">
        <w:rPr>
          <w:sz w:val="28"/>
          <w:szCs w:val="28"/>
        </w:rPr>
        <w:t xml:space="preserve">Стоимость основных средств на начало года составила </w:t>
      </w:r>
      <w:r>
        <w:rPr>
          <w:sz w:val="28"/>
          <w:szCs w:val="28"/>
        </w:rPr>
        <w:t xml:space="preserve"> 4154,8 </w:t>
      </w:r>
      <w:r w:rsidRPr="00CC597D">
        <w:rPr>
          <w:sz w:val="28"/>
          <w:szCs w:val="28"/>
        </w:rPr>
        <w:t xml:space="preserve"> тыс</w:t>
      </w:r>
      <w:r>
        <w:rPr>
          <w:sz w:val="28"/>
          <w:szCs w:val="28"/>
        </w:rPr>
        <w:t>. рублей, н</w:t>
      </w:r>
      <w:r w:rsidRPr="00CC597D">
        <w:rPr>
          <w:sz w:val="28"/>
          <w:szCs w:val="28"/>
        </w:rPr>
        <w:t xml:space="preserve">а конец года </w:t>
      </w:r>
      <w:r>
        <w:rPr>
          <w:sz w:val="28"/>
          <w:szCs w:val="28"/>
        </w:rPr>
        <w:t>3781,8 тыс.</w:t>
      </w:r>
      <w:r w:rsidRPr="00CC597D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, что подтверждается </w:t>
      </w:r>
      <w:r w:rsidRPr="00CC597D">
        <w:rPr>
          <w:sz w:val="28"/>
          <w:szCs w:val="28"/>
        </w:rPr>
        <w:t xml:space="preserve"> ф.</w:t>
      </w:r>
      <w:r>
        <w:rPr>
          <w:sz w:val="28"/>
          <w:szCs w:val="28"/>
        </w:rPr>
        <w:t xml:space="preserve"> </w:t>
      </w:r>
      <w:r w:rsidRPr="00CC597D">
        <w:rPr>
          <w:sz w:val="28"/>
          <w:szCs w:val="28"/>
        </w:rPr>
        <w:t>ОКУД 0503168</w:t>
      </w:r>
      <w:r>
        <w:rPr>
          <w:sz w:val="28"/>
          <w:szCs w:val="28"/>
        </w:rPr>
        <w:t xml:space="preserve"> «Сведения о движении нефинансовых активов».</w:t>
      </w:r>
    </w:p>
    <w:p w:rsidR="007B4D36" w:rsidRPr="00CC597D" w:rsidRDefault="007B4D36" w:rsidP="007B4D36">
      <w:pPr>
        <w:ind w:firstLine="720"/>
        <w:jc w:val="both"/>
        <w:rPr>
          <w:sz w:val="28"/>
          <w:szCs w:val="28"/>
        </w:rPr>
      </w:pPr>
      <w:r w:rsidRPr="003350B1">
        <w:rPr>
          <w:sz w:val="28"/>
          <w:szCs w:val="28"/>
        </w:rPr>
        <w:t>Стоимость материальных запасов на начало года составила</w:t>
      </w:r>
      <w:r>
        <w:rPr>
          <w:sz w:val="28"/>
          <w:szCs w:val="28"/>
        </w:rPr>
        <w:t xml:space="preserve"> 139,5</w:t>
      </w:r>
      <w:r w:rsidRPr="003350B1">
        <w:rPr>
          <w:sz w:val="28"/>
          <w:szCs w:val="28"/>
        </w:rPr>
        <w:t xml:space="preserve"> тыс. рублей, на конец года -  </w:t>
      </w:r>
      <w:r>
        <w:rPr>
          <w:sz w:val="28"/>
          <w:szCs w:val="28"/>
        </w:rPr>
        <w:t>112,5</w:t>
      </w:r>
      <w:r w:rsidRPr="003350B1">
        <w:rPr>
          <w:sz w:val="28"/>
          <w:szCs w:val="28"/>
        </w:rPr>
        <w:t xml:space="preserve"> тыс. рублей, то есть у</w:t>
      </w:r>
      <w:r>
        <w:rPr>
          <w:sz w:val="28"/>
          <w:szCs w:val="28"/>
        </w:rPr>
        <w:t>меньши</w:t>
      </w:r>
      <w:r w:rsidRPr="003350B1">
        <w:rPr>
          <w:sz w:val="28"/>
          <w:szCs w:val="28"/>
        </w:rPr>
        <w:t xml:space="preserve">лась на  </w:t>
      </w:r>
      <w:r>
        <w:rPr>
          <w:sz w:val="28"/>
          <w:szCs w:val="28"/>
        </w:rPr>
        <w:t>27,0</w:t>
      </w:r>
      <w:r w:rsidRPr="003350B1">
        <w:rPr>
          <w:sz w:val="28"/>
          <w:szCs w:val="28"/>
        </w:rPr>
        <w:t xml:space="preserve">тыс. рублей. </w:t>
      </w:r>
    </w:p>
    <w:p w:rsidR="007B4D36" w:rsidRDefault="007B4D36" w:rsidP="007B4D36">
      <w:pPr>
        <w:ind w:firstLine="720"/>
        <w:jc w:val="both"/>
        <w:rPr>
          <w:sz w:val="28"/>
          <w:szCs w:val="28"/>
        </w:rPr>
      </w:pPr>
      <w:r w:rsidRPr="00CC597D">
        <w:rPr>
          <w:sz w:val="28"/>
          <w:szCs w:val="28"/>
        </w:rPr>
        <w:t xml:space="preserve">В разделе </w:t>
      </w:r>
      <w:r w:rsidRPr="00CC597D">
        <w:rPr>
          <w:sz w:val="28"/>
          <w:szCs w:val="28"/>
          <w:lang w:val="en-US"/>
        </w:rPr>
        <w:t>II</w:t>
      </w:r>
      <w:r w:rsidRPr="00CC597D">
        <w:rPr>
          <w:sz w:val="28"/>
          <w:szCs w:val="28"/>
        </w:rPr>
        <w:t xml:space="preserve"> «Финансовые активы» отражены</w:t>
      </w:r>
      <w:r>
        <w:rPr>
          <w:sz w:val="28"/>
          <w:szCs w:val="28"/>
        </w:rPr>
        <w:t>:</w:t>
      </w:r>
    </w:p>
    <w:p w:rsidR="007B4D36" w:rsidRDefault="007B4D36" w:rsidP="007B4D3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C597D">
        <w:rPr>
          <w:sz w:val="28"/>
          <w:szCs w:val="28"/>
        </w:rPr>
        <w:t xml:space="preserve"> остатки </w:t>
      </w:r>
      <w:r>
        <w:rPr>
          <w:sz w:val="28"/>
          <w:szCs w:val="28"/>
        </w:rPr>
        <w:t xml:space="preserve">финансовых вложений в акции и иные формы участия в капитале и </w:t>
      </w:r>
      <w:r w:rsidRPr="00CC597D">
        <w:rPr>
          <w:sz w:val="28"/>
          <w:szCs w:val="28"/>
        </w:rPr>
        <w:t>на начало года составили</w:t>
      </w:r>
      <w:r>
        <w:rPr>
          <w:sz w:val="28"/>
          <w:szCs w:val="28"/>
        </w:rPr>
        <w:t xml:space="preserve"> 666 391,3</w:t>
      </w:r>
      <w:r w:rsidRPr="00CC597D">
        <w:rPr>
          <w:sz w:val="28"/>
          <w:szCs w:val="28"/>
        </w:rPr>
        <w:t xml:space="preserve"> тыс. рублей, на конец года </w:t>
      </w:r>
      <w:r>
        <w:rPr>
          <w:sz w:val="28"/>
          <w:szCs w:val="28"/>
        </w:rPr>
        <w:t>662 450,0</w:t>
      </w:r>
      <w:r w:rsidRPr="00CC597D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</w:t>
      </w:r>
    </w:p>
    <w:p w:rsidR="007B4D36" w:rsidRDefault="005A6375" w:rsidP="007B4D3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денежные документы </w:t>
      </w:r>
      <w:r w:rsidR="007B4D36">
        <w:rPr>
          <w:sz w:val="28"/>
          <w:szCs w:val="28"/>
        </w:rPr>
        <w:t xml:space="preserve"> на начало года 5,5 тыс</w:t>
      </w:r>
      <w:proofErr w:type="gramStart"/>
      <w:r w:rsidR="007B4D36">
        <w:rPr>
          <w:sz w:val="28"/>
          <w:szCs w:val="28"/>
        </w:rPr>
        <w:t>.р</w:t>
      </w:r>
      <w:proofErr w:type="gramEnd"/>
      <w:r w:rsidR="007B4D36">
        <w:rPr>
          <w:sz w:val="28"/>
          <w:szCs w:val="28"/>
        </w:rPr>
        <w:t>уб., на конец года 0 тыс. руб.,</w:t>
      </w:r>
    </w:p>
    <w:p w:rsidR="007B4D36" w:rsidRDefault="007B4D36" w:rsidP="007B4D3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дебиторская задолженность  на начало года 2,5 тыс. руб., на конец года 1,3 тыс. руб.</w:t>
      </w:r>
    </w:p>
    <w:p w:rsidR="007B4D36" w:rsidRPr="00CC597D" w:rsidRDefault="007B4D36" w:rsidP="007B4D36">
      <w:pPr>
        <w:ind w:firstLine="720"/>
        <w:jc w:val="both"/>
        <w:rPr>
          <w:sz w:val="28"/>
          <w:szCs w:val="28"/>
        </w:rPr>
      </w:pPr>
      <w:r w:rsidRPr="00CC597D">
        <w:rPr>
          <w:sz w:val="28"/>
          <w:szCs w:val="28"/>
        </w:rPr>
        <w:t>Анализ  пояснительной записки  (ф. 0503169) показал, что дебиторская задолженност</w:t>
      </w:r>
      <w:r>
        <w:rPr>
          <w:sz w:val="28"/>
          <w:szCs w:val="28"/>
        </w:rPr>
        <w:t>ь</w:t>
      </w:r>
      <w:r w:rsidRPr="00CC597D">
        <w:rPr>
          <w:sz w:val="28"/>
          <w:szCs w:val="28"/>
        </w:rPr>
        <w:t xml:space="preserve"> по состоянию на 1 января 20</w:t>
      </w:r>
      <w:r>
        <w:rPr>
          <w:sz w:val="28"/>
          <w:szCs w:val="28"/>
        </w:rPr>
        <w:t>19</w:t>
      </w:r>
      <w:r w:rsidRPr="00CC597D">
        <w:rPr>
          <w:sz w:val="28"/>
          <w:szCs w:val="28"/>
        </w:rPr>
        <w:t xml:space="preserve"> года </w:t>
      </w:r>
      <w:r>
        <w:rPr>
          <w:sz w:val="28"/>
          <w:szCs w:val="28"/>
        </w:rPr>
        <w:t>составляет 1,3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7B4D36" w:rsidRDefault="007B4D36" w:rsidP="007B4D3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Расхождений нет.</w:t>
      </w:r>
    </w:p>
    <w:p w:rsidR="007B4D36" w:rsidRPr="00CC597D" w:rsidRDefault="007B4D36" w:rsidP="007B4D36">
      <w:pPr>
        <w:ind w:firstLine="720"/>
        <w:jc w:val="both"/>
        <w:rPr>
          <w:sz w:val="28"/>
          <w:szCs w:val="28"/>
        </w:rPr>
      </w:pPr>
      <w:r w:rsidRPr="00CC597D">
        <w:rPr>
          <w:sz w:val="28"/>
          <w:szCs w:val="28"/>
        </w:rPr>
        <w:t xml:space="preserve">В разделе </w:t>
      </w:r>
      <w:r w:rsidRPr="00CC597D">
        <w:rPr>
          <w:sz w:val="28"/>
          <w:szCs w:val="28"/>
          <w:lang w:val="en-US"/>
        </w:rPr>
        <w:t>III</w:t>
      </w:r>
      <w:r w:rsidRPr="00CC597D">
        <w:rPr>
          <w:sz w:val="28"/>
          <w:szCs w:val="28"/>
        </w:rPr>
        <w:t xml:space="preserve"> «Обязательства» </w:t>
      </w:r>
      <w:r>
        <w:rPr>
          <w:sz w:val="28"/>
          <w:szCs w:val="28"/>
        </w:rPr>
        <w:t xml:space="preserve">имеются  </w:t>
      </w:r>
      <w:r w:rsidRPr="00CC597D">
        <w:rPr>
          <w:sz w:val="28"/>
          <w:szCs w:val="28"/>
        </w:rPr>
        <w:t>остатки</w:t>
      </w:r>
      <w:r>
        <w:rPr>
          <w:sz w:val="28"/>
          <w:szCs w:val="28"/>
        </w:rPr>
        <w:t xml:space="preserve"> по расчетам по принятым обязательствам в сумме 582,2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 в том числе кредиторская задолженность в сумме 8,9 тыс. руб. и резервы предстоящих расходов 573,3 тыс. руб.</w:t>
      </w:r>
    </w:p>
    <w:p w:rsidR="007B4D36" w:rsidRPr="00CC597D" w:rsidRDefault="007B4D36" w:rsidP="007B4D36">
      <w:pPr>
        <w:ind w:firstLine="720"/>
        <w:jc w:val="both"/>
        <w:rPr>
          <w:sz w:val="28"/>
          <w:szCs w:val="28"/>
        </w:rPr>
      </w:pPr>
      <w:r w:rsidRPr="00CC597D">
        <w:rPr>
          <w:sz w:val="28"/>
          <w:szCs w:val="28"/>
        </w:rPr>
        <w:t>Кредиторская задолженность по состоянию на 1 января 201</w:t>
      </w:r>
      <w:r>
        <w:rPr>
          <w:sz w:val="28"/>
          <w:szCs w:val="28"/>
        </w:rPr>
        <w:t>9</w:t>
      </w:r>
      <w:r w:rsidRPr="00CC597D">
        <w:rPr>
          <w:sz w:val="28"/>
          <w:szCs w:val="28"/>
        </w:rPr>
        <w:t xml:space="preserve"> года </w:t>
      </w:r>
      <w:proofErr w:type="gramStart"/>
      <w:r w:rsidRPr="00CC597D">
        <w:rPr>
          <w:sz w:val="28"/>
          <w:szCs w:val="28"/>
        </w:rPr>
        <w:t>согласно формы</w:t>
      </w:r>
      <w:proofErr w:type="gramEnd"/>
      <w:r w:rsidRPr="00CC597D">
        <w:rPr>
          <w:sz w:val="28"/>
          <w:szCs w:val="28"/>
        </w:rPr>
        <w:t xml:space="preserve"> ОКУД 0503169 пояснительной записки по бюджетной деятельности </w:t>
      </w:r>
      <w:r>
        <w:rPr>
          <w:sz w:val="28"/>
          <w:szCs w:val="28"/>
        </w:rPr>
        <w:t>имеется в объеме 8,9 тыс. рублей, расхождений нет.  Просроченной кредиторской задолженности нет.</w:t>
      </w:r>
      <w:r w:rsidRPr="00465535">
        <w:rPr>
          <w:sz w:val="28"/>
          <w:szCs w:val="28"/>
        </w:rPr>
        <w:t xml:space="preserve"> </w:t>
      </w:r>
    </w:p>
    <w:p w:rsidR="007B4D36" w:rsidRPr="00CC597D" w:rsidRDefault="007B4D36" w:rsidP="007B4D36">
      <w:pPr>
        <w:ind w:firstLine="720"/>
        <w:jc w:val="both"/>
        <w:rPr>
          <w:sz w:val="28"/>
          <w:szCs w:val="28"/>
        </w:rPr>
      </w:pPr>
    </w:p>
    <w:p w:rsidR="007B4D36" w:rsidRPr="00CC597D" w:rsidRDefault="007B4D36" w:rsidP="007B4D36">
      <w:pPr>
        <w:ind w:firstLine="720"/>
        <w:jc w:val="both"/>
        <w:rPr>
          <w:sz w:val="28"/>
          <w:szCs w:val="28"/>
        </w:rPr>
      </w:pPr>
      <w:r w:rsidRPr="00CC597D">
        <w:rPr>
          <w:sz w:val="28"/>
          <w:szCs w:val="28"/>
        </w:rPr>
        <w:t xml:space="preserve">В разделе </w:t>
      </w:r>
      <w:r w:rsidRPr="00CC597D">
        <w:rPr>
          <w:sz w:val="28"/>
          <w:szCs w:val="28"/>
          <w:lang w:val="en-US"/>
        </w:rPr>
        <w:t>IV</w:t>
      </w:r>
      <w:r w:rsidRPr="00CC597D">
        <w:rPr>
          <w:sz w:val="28"/>
          <w:szCs w:val="28"/>
        </w:rPr>
        <w:t xml:space="preserve"> «Финансовый результат» отражен финансовый результат учреждения, который на</w:t>
      </w:r>
      <w:r>
        <w:rPr>
          <w:sz w:val="28"/>
          <w:szCs w:val="28"/>
        </w:rPr>
        <w:t xml:space="preserve"> начало года составлял 668 603,6</w:t>
      </w:r>
      <w:r w:rsidRPr="00CC597D">
        <w:rPr>
          <w:sz w:val="28"/>
          <w:szCs w:val="28"/>
        </w:rPr>
        <w:t xml:space="preserve"> тыс. рублей,  в том числе по бюджетной деятельности </w:t>
      </w:r>
      <w:r>
        <w:rPr>
          <w:sz w:val="28"/>
          <w:szCs w:val="28"/>
        </w:rPr>
        <w:t>– 668 603,6 тыс. рублей</w:t>
      </w:r>
      <w:r w:rsidRPr="00CC597D">
        <w:rPr>
          <w:sz w:val="28"/>
          <w:szCs w:val="28"/>
        </w:rPr>
        <w:t xml:space="preserve">; на конец года –    </w:t>
      </w:r>
      <w:r>
        <w:rPr>
          <w:sz w:val="28"/>
          <w:szCs w:val="28"/>
        </w:rPr>
        <w:t>664 470,7</w:t>
      </w:r>
      <w:r w:rsidRPr="00CC597D">
        <w:rPr>
          <w:sz w:val="28"/>
          <w:szCs w:val="28"/>
        </w:rPr>
        <w:t xml:space="preserve"> тыс. рублей, в том числе по бюджетной деятельности </w:t>
      </w:r>
      <w:r>
        <w:rPr>
          <w:sz w:val="28"/>
          <w:szCs w:val="28"/>
        </w:rPr>
        <w:t>– 664 470,7</w:t>
      </w:r>
      <w:r w:rsidRPr="00CC597D">
        <w:rPr>
          <w:sz w:val="28"/>
          <w:szCs w:val="28"/>
        </w:rPr>
        <w:t xml:space="preserve"> тыс. рублей.</w:t>
      </w:r>
    </w:p>
    <w:p w:rsidR="007B4D36" w:rsidRDefault="007B4D36" w:rsidP="007B4D36">
      <w:pPr>
        <w:ind w:firstLine="720"/>
        <w:jc w:val="both"/>
        <w:rPr>
          <w:sz w:val="28"/>
          <w:szCs w:val="28"/>
        </w:rPr>
      </w:pPr>
      <w:r w:rsidRPr="00CC597D">
        <w:rPr>
          <w:sz w:val="28"/>
          <w:szCs w:val="28"/>
        </w:rPr>
        <w:t xml:space="preserve">По результатам деятельности </w:t>
      </w:r>
      <w:r>
        <w:rPr>
          <w:sz w:val="28"/>
          <w:szCs w:val="28"/>
        </w:rPr>
        <w:t>управления</w:t>
      </w:r>
      <w:r w:rsidRPr="00CC597D">
        <w:rPr>
          <w:sz w:val="28"/>
          <w:szCs w:val="28"/>
        </w:rPr>
        <w:t xml:space="preserve"> образования  за период с 1 января 201</w:t>
      </w:r>
      <w:r>
        <w:rPr>
          <w:sz w:val="28"/>
          <w:szCs w:val="28"/>
        </w:rPr>
        <w:t>8</w:t>
      </w:r>
      <w:r w:rsidRPr="00CC597D">
        <w:rPr>
          <w:sz w:val="28"/>
          <w:szCs w:val="28"/>
        </w:rPr>
        <w:t xml:space="preserve"> года по 31 декабря 201</w:t>
      </w:r>
      <w:r>
        <w:rPr>
          <w:sz w:val="28"/>
          <w:szCs w:val="28"/>
        </w:rPr>
        <w:t>8</w:t>
      </w:r>
      <w:r w:rsidRPr="00CC597D">
        <w:rPr>
          <w:sz w:val="28"/>
          <w:szCs w:val="28"/>
        </w:rPr>
        <w:t xml:space="preserve"> года у</w:t>
      </w:r>
      <w:r>
        <w:rPr>
          <w:sz w:val="28"/>
          <w:szCs w:val="28"/>
        </w:rPr>
        <w:t>меньш</w:t>
      </w:r>
      <w:r w:rsidRPr="00CC597D">
        <w:rPr>
          <w:sz w:val="28"/>
          <w:szCs w:val="28"/>
        </w:rPr>
        <w:t xml:space="preserve">ение  финансового результата составило </w:t>
      </w:r>
      <w:r>
        <w:rPr>
          <w:sz w:val="28"/>
          <w:szCs w:val="28"/>
        </w:rPr>
        <w:t>4 132,9</w:t>
      </w:r>
      <w:r w:rsidRPr="00CC597D">
        <w:rPr>
          <w:sz w:val="28"/>
          <w:szCs w:val="28"/>
        </w:rPr>
        <w:t xml:space="preserve"> тыс. рублей.</w:t>
      </w:r>
    </w:p>
    <w:p w:rsidR="007B4D36" w:rsidRPr="00CC597D" w:rsidRDefault="007B4D36" w:rsidP="007B4D36">
      <w:pPr>
        <w:ind w:firstLine="720"/>
        <w:jc w:val="both"/>
        <w:rPr>
          <w:sz w:val="28"/>
          <w:szCs w:val="28"/>
        </w:rPr>
      </w:pPr>
    </w:p>
    <w:p w:rsidR="007B4D36" w:rsidRDefault="007B4D36" w:rsidP="007B4D36">
      <w:pPr>
        <w:autoSpaceDE w:val="0"/>
        <w:autoSpaceDN w:val="0"/>
        <w:adjustRightInd w:val="0"/>
        <w:ind w:firstLine="663"/>
        <w:jc w:val="both"/>
        <w:rPr>
          <w:sz w:val="28"/>
          <w:szCs w:val="28"/>
        </w:rPr>
      </w:pPr>
      <w:r w:rsidRPr="00CC597D">
        <w:rPr>
          <w:sz w:val="28"/>
          <w:szCs w:val="28"/>
        </w:rPr>
        <w:t>По состоянию на 01.01.201</w:t>
      </w:r>
      <w:r>
        <w:rPr>
          <w:sz w:val="28"/>
          <w:szCs w:val="28"/>
        </w:rPr>
        <w:t>9</w:t>
      </w:r>
      <w:r w:rsidRPr="00CC597D">
        <w:rPr>
          <w:sz w:val="28"/>
          <w:szCs w:val="28"/>
        </w:rPr>
        <w:t xml:space="preserve"> года доходы учреждения </w:t>
      </w:r>
      <w:r>
        <w:rPr>
          <w:sz w:val="28"/>
          <w:szCs w:val="28"/>
        </w:rPr>
        <w:t>составили 101 894,7</w:t>
      </w:r>
      <w:r w:rsidRPr="00CC597D">
        <w:rPr>
          <w:sz w:val="28"/>
          <w:szCs w:val="28"/>
        </w:rPr>
        <w:t xml:space="preserve"> тыс. рублей, в том числе по бюджетной деятельности – </w:t>
      </w:r>
      <w:r>
        <w:rPr>
          <w:sz w:val="28"/>
          <w:szCs w:val="28"/>
        </w:rPr>
        <w:t>101 894,7</w:t>
      </w:r>
      <w:r w:rsidRPr="00CC597D">
        <w:rPr>
          <w:sz w:val="28"/>
          <w:szCs w:val="28"/>
        </w:rPr>
        <w:t xml:space="preserve"> тыс. р</w:t>
      </w:r>
      <w:r>
        <w:rPr>
          <w:sz w:val="28"/>
          <w:szCs w:val="28"/>
        </w:rPr>
        <w:t>ублей</w:t>
      </w:r>
      <w:r w:rsidRPr="00CC597D">
        <w:rPr>
          <w:sz w:val="28"/>
          <w:szCs w:val="28"/>
        </w:rPr>
        <w:t>.</w:t>
      </w:r>
      <w:r>
        <w:rPr>
          <w:sz w:val="28"/>
          <w:szCs w:val="28"/>
        </w:rPr>
        <w:t xml:space="preserve">        Доходы сложились за счет</w:t>
      </w:r>
      <w:r w:rsidRPr="00CC59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безвозмездных поступлений от бюджетов – 103 019,2 </w:t>
      </w:r>
      <w:r>
        <w:rPr>
          <w:sz w:val="28"/>
          <w:szCs w:val="28"/>
        </w:rPr>
        <w:lastRenderedPageBreak/>
        <w:t>тыс. руб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 xml:space="preserve"> доходы от реализации активов - ( минус) 3 941,2 тыс. руб. и прочих доходов - 2 816,7 тыс. руб.</w:t>
      </w:r>
    </w:p>
    <w:p w:rsidR="007B4D36" w:rsidRPr="00CC597D" w:rsidRDefault="007B4D36" w:rsidP="007B4D36">
      <w:pPr>
        <w:autoSpaceDE w:val="0"/>
        <w:autoSpaceDN w:val="0"/>
        <w:adjustRightInd w:val="0"/>
        <w:ind w:firstLine="663"/>
        <w:jc w:val="both"/>
        <w:rPr>
          <w:sz w:val="28"/>
          <w:szCs w:val="28"/>
        </w:rPr>
      </w:pPr>
    </w:p>
    <w:p w:rsidR="007B4D36" w:rsidRDefault="007B4D36" w:rsidP="007B4D36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CC597D">
        <w:rPr>
          <w:sz w:val="28"/>
          <w:szCs w:val="28"/>
        </w:rPr>
        <w:t xml:space="preserve">Расходы по учреждению составили  </w:t>
      </w:r>
      <w:r>
        <w:rPr>
          <w:sz w:val="28"/>
          <w:szCs w:val="28"/>
        </w:rPr>
        <w:t>182 106,6 тыс. руб.</w:t>
      </w:r>
      <w:r w:rsidRPr="00CC597D">
        <w:rPr>
          <w:sz w:val="28"/>
          <w:szCs w:val="28"/>
        </w:rPr>
        <w:t xml:space="preserve">, в том числе  по бюджетной деятельности – </w:t>
      </w:r>
      <w:r>
        <w:rPr>
          <w:sz w:val="28"/>
          <w:szCs w:val="28"/>
        </w:rPr>
        <w:t>182 106,6</w:t>
      </w:r>
      <w:r w:rsidRPr="00CC597D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</w:t>
      </w:r>
      <w:r w:rsidRPr="00CC597D">
        <w:rPr>
          <w:sz w:val="28"/>
          <w:szCs w:val="28"/>
        </w:rPr>
        <w:t xml:space="preserve"> в том числе на оплату труда и начисления на выплаты по оплате труда </w:t>
      </w:r>
      <w:r>
        <w:rPr>
          <w:sz w:val="28"/>
          <w:szCs w:val="28"/>
        </w:rPr>
        <w:t>13 298,3 тыс. руб. или 7,3 %</w:t>
      </w:r>
      <w:r w:rsidRPr="00CC597D">
        <w:rPr>
          <w:sz w:val="28"/>
          <w:szCs w:val="28"/>
        </w:rPr>
        <w:t xml:space="preserve">; на приобретение работ, услуг </w:t>
      </w:r>
      <w:r>
        <w:rPr>
          <w:sz w:val="28"/>
          <w:szCs w:val="28"/>
        </w:rPr>
        <w:t>2 663,3</w:t>
      </w:r>
      <w:r w:rsidRPr="00CC597D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1,5</w:t>
      </w:r>
      <w:r w:rsidRPr="00CC597D">
        <w:rPr>
          <w:sz w:val="28"/>
          <w:szCs w:val="28"/>
        </w:rPr>
        <w:t xml:space="preserve"> %; безвозме</w:t>
      </w:r>
      <w:r>
        <w:rPr>
          <w:sz w:val="28"/>
          <w:szCs w:val="28"/>
        </w:rPr>
        <w:t>здные перечисления организациям</w:t>
      </w:r>
      <w:r w:rsidRPr="00CC597D">
        <w:rPr>
          <w:sz w:val="28"/>
          <w:szCs w:val="28"/>
        </w:rPr>
        <w:t xml:space="preserve"> </w:t>
      </w:r>
      <w:r>
        <w:rPr>
          <w:sz w:val="28"/>
          <w:szCs w:val="28"/>
        </w:rPr>
        <w:t>157 558,6</w:t>
      </w:r>
      <w:r w:rsidRPr="00CC597D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 xml:space="preserve"> 86,5</w:t>
      </w:r>
      <w:r w:rsidRPr="00CC597D">
        <w:rPr>
          <w:sz w:val="28"/>
          <w:szCs w:val="28"/>
        </w:rPr>
        <w:t>%</w:t>
      </w:r>
      <w:r>
        <w:rPr>
          <w:sz w:val="28"/>
          <w:szCs w:val="28"/>
        </w:rPr>
        <w:t>;</w:t>
      </w:r>
      <w:proofErr w:type="gramEnd"/>
      <w:r>
        <w:rPr>
          <w:sz w:val="28"/>
          <w:szCs w:val="28"/>
        </w:rPr>
        <w:t xml:space="preserve"> социальное обеспечение  8 123,2тыс. руб. или 4,4%; расходы по операциям с активами 349,6 тыс. руб. или 0,2 %, прочие расходы 113,6 тыс. руб. или 0,1%,   </w:t>
      </w:r>
    </w:p>
    <w:p w:rsidR="007B4D36" w:rsidRDefault="007B4D36" w:rsidP="007B4D36">
      <w:pPr>
        <w:autoSpaceDE w:val="0"/>
        <w:autoSpaceDN w:val="0"/>
        <w:adjustRightInd w:val="0"/>
        <w:ind w:firstLine="663"/>
        <w:jc w:val="both"/>
        <w:rPr>
          <w:sz w:val="28"/>
          <w:szCs w:val="28"/>
        </w:rPr>
      </w:pPr>
      <w:r w:rsidRPr="00CC597D">
        <w:rPr>
          <w:sz w:val="28"/>
          <w:szCs w:val="28"/>
        </w:rPr>
        <w:t>Чистый операционный результат учреждения по бюдже</w:t>
      </w:r>
      <w:r>
        <w:rPr>
          <w:sz w:val="28"/>
          <w:szCs w:val="28"/>
        </w:rPr>
        <w:t>тной деятельности –</w:t>
      </w:r>
      <w:r w:rsidRPr="00CC597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минус) 80 211,9 тыс.</w:t>
      </w:r>
      <w:r w:rsidRPr="00CC597D">
        <w:rPr>
          <w:sz w:val="28"/>
          <w:szCs w:val="28"/>
        </w:rPr>
        <w:t xml:space="preserve"> рублей, в том числе в разрезе по бюджетной деятельности </w:t>
      </w:r>
      <w:r>
        <w:rPr>
          <w:sz w:val="28"/>
          <w:szCs w:val="28"/>
        </w:rPr>
        <w:t>–  минус 80 211,9 тыс. рублей.</w:t>
      </w:r>
    </w:p>
    <w:p w:rsidR="007B4D36" w:rsidRDefault="007B4D36" w:rsidP="007B4D36">
      <w:pPr>
        <w:jc w:val="both"/>
        <w:rPr>
          <w:sz w:val="28"/>
          <w:szCs w:val="28"/>
        </w:rPr>
      </w:pPr>
    </w:p>
    <w:p w:rsidR="007B4D36" w:rsidRDefault="007B4D36" w:rsidP="007B4D36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  <w:u w:val="single"/>
        </w:rPr>
      </w:pPr>
      <w:r w:rsidRPr="0047441E"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В</w:t>
      </w:r>
      <w:r w:rsidRPr="0047441E">
        <w:rPr>
          <w:b/>
          <w:sz w:val="28"/>
          <w:szCs w:val="28"/>
          <w:u w:val="single"/>
        </w:rPr>
        <w:t>нешн</w:t>
      </w:r>
      <w:r>
        <w:rPr>
          <w:b/>
          <w:sz w:val="28"/>
          <w:szCs w:val="28"/>
          <w:u w:val="single"/>
        </w:rPr>
        <w:t>яя</w:t>
      </w:r>
      <w:r w:rsidRPr="0047441E">
        <w:rPr>
          <w:b/>
          <w:sz w:val="28"/>
          <w:szCs w:val="28"/>
          <w:u w:val="single"/>
        </w:rPr>
        <w:t xml:space="preserve"> проверк</w:t>
      </w:r>
      <w:r>
        <w:rPr>
          <w:b/>
          <w:sz w:val="28"/>
          <w:szCs w:val="28"/>
          <w:u w:val="single"/>
        </w:rPr>
        <w:t>а</w:t>
      </w:r>
      <w:r w:rsidRPr="0047441E">
        <w:rPr>
          <w:b/>
          <w:sz w:val="28"/>
          <w:szCs w:val="28"/>
          <w:u w:val="single"/>
        </w:rPr>
        <w:t xml:space="preserve"> годовой отчетности бюджетных учреждений</w:t>
      </w:r>
      <w:r>
        <w:rPr>
          <w:b/>
          <w:sz w:val="28"/>
          <w:szCs w:val="28"/>
          <w:u w:val="single"/>
        </w:rPr>
        <w:t xml:space="preserve"> </w:t>
      </w:r>
    </w:p>
    <w:p w:rsidR="007B4D36" w:rsidRPr="0047441E" w:rsidRDefault="007B4D36" w:rsidP="007B4D3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Решением </w:t>
      </w:r>
      <w:proofErr w:type="spellStart"/>
      <w:r>
        <w:rPr>
          <w:sz w:val="28"/>
          <w:szCs w:val="28"/>
        </w:rPr>
        <w:t>Клетнян</w:t>
      </w:r>
      <w:r w:rsidRPr="0075196C">
        <w:rPr>
          <w:sz w:val="28"/>
          <w:szCs w:val="28"/>
        </w:rPr>
        <w:t>ского</w:t>
      </w:r>
      <w:proofErr w:type="spellEnd"/>
      <w:r w:rsidRPr="0075196C">
        <w:rPr>
          <w:sz w:val="28"/>
          <w:szCs w:val="28"/>
        </w:rPr>
        <w:t xml:space="preserve"> районного</w:t>
      </w:r>
      <w:r>
        <w:rPr>
          <w:sz w:val="28"/>
          <w:szCs w:val="28"/>
        </w:rPr>
        <w:t xml:space="preserve">  Совета народных депутатов приложением 7 утверждена «Ведомственная структура расходов бюджета муниципального образования «</w:t>
      </w:r>
      <w:proofErr w:type="spellStart"/>
      <w:r>
        <w:rPr>
          <w:sz w:val="28"/>
          <w:szCs w:val="28"/>
        </w:rPr>
        <w:t>Клетнянский</w:t>
      </w:r>
      <w:proofErr w:type="spellEnd"/>
      <w:r>
        <w:rPr>
          <w:sz w:val="28"/>
          <w:szCs w:val="28"/>
        </w:rPr>
        <w:t xml:space="preserve"> муниципальный район на 2018 год». Бухгалтерское обслуживание подведомственных учреждений осуществляется централизованной бухгалтерией Управления образования.</w:t>
      </w:r>
    </w:p>
    <w:p w:rsidR="007B4D36" w:rsidRDefault="007B4D36" w:rsidP="007B4D36">
      <w:pPr>
        <w:spacing w:line="0" w:lineRule="atLeast"/>
        <w:rPr>
          <w:sz w:val="28"/>
          <w:szCs w:val="28"/>
        </w:rPr>
      </w:pPr>
      <w:r w:rsidRPr="0047441E">
        <w:rPr>
          <w:sz w:val="28"/>
          <w:szCs w:val="28"/>
        </w:rPr>
        <w:t>Перечень  предоставленных доку</w:t>
      </w:r>
      <w:r>
        <w:rPr>
          <w:sz w:val="28"/>
          <w:szCs w:val="28"/>
        </w:rPr>
        <w:t xml:space="preserve">ментов соответствует  статье 12 </w:t>
      </w:r>
      <w:r w:rsidRPr="0047441E">
        <w:rPr>
          <w:sz w:val="28"/>
          <w:szCs w:val="28"/>
        </w:rPr>
        <w:t>Инструкции 33н.</w:t>
      </w:r>
    </w:p>
    <w:p w:rsidR="007B4D36" w:rsidRDefault="007B4D36" w:rsidP="007B4D36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7441E">
        <w:rPr>
          <w:sz w:val="28"/>
          <w:szCs w:val="28"/>
        </w:rPr>
        <w:t>Бухгалтерская отчетность представлена в  соответствии  п.6 Инструкции 33н, а именно  в сброшюрованном и  пронумерованном виде, с оглавлением. </w:t>
      </w:r>
    </w:p>
    <w:p w:rsidR="007B4D36" w:rsidRDefault="007B4D36" w:rsidP="007B4D3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данным сводных отчетов Управления образования администрации </w:t>
      </w:r>
      <w:proofErr w:type="spellStart"/>
      <w:r>
        <w:rPr>
          <w:sz w:val="28"/>
          <w:szCs w:val="28"/>
        </w:rPr>
        <w:t>Клетнянского</w:t>
      </w:r>
      <w:proofErr w:type="spellEnd"/>
      <w:r>
        <w:rPr>
          <w:sz w:val="28"/>
          <w:szCs w:val="28"/>
        </w:rPr>
        <w:t xml:space="preserve"> района об исполнении учреждениями плана  его финансово-хозяйственной деятельности (ф. 0503737) (2) доходы от приносящей доход деятельности за 2018 год утверждены и исполнены в сумме 7 411,4 тыс. руб., в том числе доходы от оказания платных услуг -4 118,4 тыс. рублей  и прочие доходы в сумме 3 292,9 тыс. рублей.</w:t>
      </w:r>
      <w:proofErr w:type="gramEnd"/>
    </w:p>
    <w:p w:rsidR="007B4D36" w:rsidRDefault="007B4D36" w:rsidP="007B4D3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Утверждено плановых назначений по расходам в </w:t>
      </w:r>
      <w:r w:rsidRPr="00CC3C1A">
        <w:rPr>
          <w:sz w:val="28"/>
          <w:szCs w:val="28"/>
        </w:rPr>
        <w:t xml:space="preserve">сумме </w:t>
      </w:r>
      <w:r>
        <w:rPr>
          <w:sz w:val="28"/>
          <w:szCs w:val="28"/>
        </w:rPr>
        <w:t>8305,2</w:t>
      </w:r>
      <w:r w:rsidRPr="00CC3C1A">
        <w:rPr>
          <w:sz w:val="28"/>
          <w:szCs w:val="28"/>
        </w:rPr>
        <w:t xml:space="preserve"> тыс. рублей,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исполнено в сумме 7 745,6 тыс. рублей, что составляет 93,3 % утвержденных бюджетных назначений, из них:</w:t>
      </w:r>
    </w:p>
    <w:p w:rsidR="007B4D36" w:rsidRDefault="007B4D36" w:rsidP="007B4D3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 заработную плату и начисления на оплату труда (подстатьи 211-213) использовано 485,0 тыс. рублей или  100,0 % плановых назначений.</w:t>
      </w:r>
      <w:r w:rsidRPr="00375CF8">
        <w:rPr>
          <w:sz w:val="28"/>
          <w:szCs w:val="28"/>
        </w:rPr>
        <w:t xml:space="preserve"> </w:t>
      </w:r>
      <w:r>
        <w:rPr>
          <w:sz w:val="28"/>
          <w:szCs w:val="28"/>
        </w:rPr>
        <w:t>Доля в структуре расходов –  6,3%;</w:t>
      </w:r>
    </w:p>
    <w:p w:rsidR="007B4D36" w:rsidRDefault="007B4D36" w:rsidP="007B4D3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иные выплаты персоналу учреждений, за исключением фонда оплаты труда – 0,9 тыс. руб.;</w:t>
      </w:r>
    </w:p>
    <w:p w:rsidR="007B4D36" w:rsidRDefault="007B4D36" w:rsidP="007B4D3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взносы по обязательному социальному страхованию на выплаты по оплате труда работников – 146,5 тыс. руб.</w:t>
      </w:r>
      <w:r w:rsidRPr="003A2592">
        <w:rPr>
          <w:sz w:val="28"/>
          <w:szCs w:val="28"/>
        </w:rPr>
        <w:t xml:space="preserve"> </w:t>
      </w:r>
      <w:r>
        <w:rPr>
          <w:sz w:val="28"/>
          <w:szCs w:val="28"/>
        </w:rPr>
        <w:t>Доля в структуре расходов – 1,9 %;</w:t>
      </w:r>
    </w:p>
    <w:p w:rsidR="007B4D36" w:rsidRDefault="007B4D36" w:rsidP="007B4D3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 оплату работ, услуг и прочие расходы (подстатьи 221-226, статья 290) – 7 113,2 тыс. рублей или 92,7% плановых назначений. Доля в структуре расходов – 91,8 %;</w:t>
      </w:r>
    </w:p>
    <w:p w:rsidR="007B4D36" w:rsidRPr="00D55D3D" w:rsidRDefault="007B4D36" w:rsidP="007B4D3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Доходы (субсидии на выполнение муниципального задания) утверждены в объеме 130 926,1 тыс. рублей, исполнены в объеме 130 926,1 тыс. рублей, или на 100%  к </w:t>
      </w:r>
      <w:proofErr w:type="gramStart"/>
      <w:r>
        <w:rPr>
          <w:sz w:val="28"/>
          <w:szCs w:val="28"/>
        </w:rPr>
        <w:t>утвержденным</w:t>
      </w:r>
      <w:proofErr w:type="gramEnd"/>
      <w:r>
        <w:rPr>
          <w:sz w:val="28"/>
          <w:szCs w:val="28"/>
        </w:rPr>
        <w:t xml:space="preserve">. Расходы утверждены в объеме 130 956,4 тыс. рублей,  исполнены в сумме 130 935,9 тыс. рублей, не исполнены  в объеме 20,5 тыс. рублей по расходам по приобретению материальных запасов из </w:t>
      </w:r>
      <w:proofErr w:type="gramStart"/>
      <w:r>
        <w:rPr>
          <w:sz w:val="28"/>
          <w:szCs w:val="28"/>
        </w:rPr>
        <w:t>–з</w:t>
      </w:r>
      <w:proofErr w:type="gramEnd"/>
      <w:r>
        <w:rPr>
          <w:sz w:val="28"/>
          <w:szCs w:val="28"/>
        </w:rPr>
        <w:t xml:space="preserve">а отсутствия денежных </w:t>
      </w:r>
      <w:r>
        <w:rPr>
          <w:sz w:val="28"/>
          <w:szCs w:val="28"/>
        </w:rPr>
        <w:lastRenderedPageBreak/>
        <w:t xml:space="preserve">средств на счете. </w:t>
      </w:r>
      <w:proofErr w:type="gramStart"/>
      <w:r w:rsidRPr="00D55D3D">
        <w:rPr>
          <w:sz w:val="28"/>
          <w:szCs w:val="28"/>
        </w:rPr>
        <w:t>Направлены на оплату труд</w:t>
      </w:r>
      <w:r>
        <w:rPr>
          <w:sz w:val="28"/>
          <w:szCs w:val="28"/>
        </w:rPr>
        <w:t>а и начисления на оплату труда 74 870,4</w:t>
      </w:r>
      <w:r w:rsidRPr="00D55D3D">
        <w:rPr>
          <w:sz w:val="28"/>
          <w:szCs w:val="28"/>
        </w:rPr>
        <w:t xml:space="preserve"> тыс. руб. или </w:t>
      </w:r>
      <w:r>
        <w:rPr>
          <w:sz w:val="28"/>
          <w:szCs w:val="28"/>
        </w:rPr>
        <w:t>57,2</w:t>
      </w:r>
      <w:r w:rsidRPr="00D55D3D">
        <w:rPr>
          <w:sz w:val="28"/>
          <w:szCs w:val="28"/>
        </w:rPr>
        <w:t xml:space="preserve"> процента</w:t>
      </w:r>
      <w:r>
        <w:rPr>
          <w:sz w:val="28"/>
          <w:szCs w:val="28"/>
        </w:rPr>
        <w:t xml:space="preserve">, иные выплаты персоналу учреждений, за исключением фонда оплаты труда 123,7 тыс. руб. или 0,1%, взносы по обязательному социальному страхованию 22 144,4 тыс. руб. или 16,9%, закупку товаров, работ и услуг </w:t>
      </w:r>
      <w:r w:rsidRPr="00D55D3D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 23 918,3  тыс. руб. или 18,3</w:t>
      </w:r>
      <w:r w:rsidRPr="00D55D3D">
        <w:rPr>
          <w:sz w:val="28"/>
          <w:szCs w:val="28"/>
        </w:rPr>
        <w:t xml:space="preserve"> процента, на уплату налогов и сборов – </w:t>
      </w:r>
      <w:r>
        <w:rPr>
          <w:sz w:val="28"/>
          <w:szCs w:val="28"/>
        </w:rPr>
        <w:t>9737,5 тыс</w:t>
      </w:r>
      <w:proofErr w:type="gramEnd"/>
      <w:r>
        <w:rPr>
          <w:sz w:val="28"/>
          <w:szCs w:val="28"/>
        </w:rPr>
        <w:t>. руб.</w:t>
      </w:r>
      <w:r w:rsidRPr="00D55D3D">
        <w:rPr>
          <w:sz w:val="28"/>
          <w:szCs w:val="28"/>
        </w:rPr>
        <w:t xml:space="preserve"> или</w:t>
      </w:r>
      <w:r>
        <w:rPr>
          <w:sz w:val="28"/>
          <w:szCs w:val="28"/>
        </w:rPr>
        <w:t xml:space="preserve"> 7,4</w:t>
      </w:r>
      <w:r w:rsidRPr="00D55D3D">
        <w:rPr>
          <w:sz w:val="28"/>
          <w:szCs w:val="28"/>
        </w:rPr>
        <w:t xml:space="preserve">  процента</w:t>
      </w:r>
      <w:r>
        <w:rPr>
          <w:sz w:val="28"/>
          <w:szCs w:val="28"/>
        </w:rPr>
        <w:t xml:space="preserve"> и уплату прочих налогов и сборов – 141,6 тыс. руб. или 0,1%.</w:t>
      </w:r>
    </w:p>
    <w:p w:rsidR="007B4D36" w:rsidRDefault="007B4D36" w:rsidP="007B4D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4D36" w:rsidRDefault="007B4D36" w:rsidP="007B4D3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Субсидии на иные цели утверждены по доходам и расходам  в объеме 23 821,0 тыс. рублей, исполнены в объеме 23 804,0 на 99,9% к утвержденным плановым назначениям и направлены:</w:t>
      </w:r>
    </w:p>
    <w:p w:rsidR="007B4D36" w:rsidRDefault="007B4D36" w:rsidP="007B4D3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на заработную плату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начисления на оплату труда и иные выплаты  персоналу учреждений (подстатьи 211-213) использовано 2857,7  тыс. рублей или  96,3 % плановых назначений.</w:t>
      </w:r>
      <w:r w:rsidRPr="00375CF8">
        <w:rPr>
          <w:sz w:val="28"/>
          <w:szCs w:val="28"/>
        </w:rPr>
        <w:t xml:space="preserve"> </w:t>
      </w:r>
      <w:r>
        <w:rPr>
          <w:sz w:val="28"/>
          <w:szCs w:val="28"/>
        </w:rPr>
        <w:t>Доля в структуре расходов –  12,0%;</w:t>
      </w:r>
    </w:p>
    <w:p w:rsidR="007B4D36" w:rsidRDefault="007B4D36" w:rsidP="007B4D3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 оплату работ, услуг и прочие расходы (подстатьи 221-226, статья 290) –  20 861,5 тыс. рублей или 99,9% плановых назначений. Доля в структуре расходов –  87,6 %;</w:t>
      </w:r>
    </w:p>
    <w:p w:rsidR="007B4D36" w:rsidRDefault="007B4D36" w:rsidP="007B4D3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 пособия, компенсации и иные социальные выплаты гражданам-6,5 тыс. руб.</w:t>
      </w:r>
    </w:p>
    <w:p w:rsidR="007B4D36" w:rsidRDefault="007B4D36" w:rsidP="007B4D3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 стипендии – 78,3 тыс. руб. или 100% плановых назначений. Доля 0,4%.</w:t>
      </w:r>
    </w:p>
    <w:p w:rsidR="007B4D36" w:rsidRDefault="007B4D36" w:rsidP="007B4D36">
      <w:pPr>
        <w:tabs>
          <w:tab w:val="left" w:pos="0"/>
        </w:tabs>
        <w:jc w:val="both"/>
        <w:rPr>
          <w:sz w:val="28"/>
          <w:szCs w:val="28"/>
        </w:rPr>
      </w:pPr>
    </w:p>
    <w:p w:rsidR="007B4D36" w:rsidRDefault="007B4D36" w:rsidP="007B4D36">
      <w:pPr>
        <w:jc w:val="center"/>
        <w:rPr>
          <w:b/>
          <w:sz w:val="28"/>
          <w:szCs w:val="28"/>
        </w:rPr>
      </w:pPr>
      <w:r w:rsidRPr="008B0E73">
        <w:rPr>
          <w:b/>
          <w:sz w:val="28"/>
          <w:szCs w:val="28"/>
        </w:rPr>
        <w:t xml:space="preserve">Анализ </w:t>
      </w:r>
      <w:r>
        <w:rPr>
          <w:b/>
          <w:sz w:val="28"/>
          <w:szCs w:val="28"/>
        </w:rPr>
        <w:t xml:space="preserve"> дебиторской и </w:t>
      </w:r>
      <w:r w:rsidRPr="008B0E73">
        <w:rPr>
          <w:b/>
          <w:sz w:val="28"/>
          <w:szCs w:val="28"/>
        </w:rPr>
        <w:t>кредиторской задолженности</w:t>
      </w:r>
      <w:r>
        <w:rPr>
          <w:b/>
          <w:sz w:val="28"/>
          <w:szCs w:val="28"/>
        </w:rPr>
        <w:t xml:space="preserve"> по учреждениям</w:t>
      </w:r>
    </w:p>
    <w:p w:rsidR="007B4D36" w:rsidRDefault="007B4D36" w:rsidP="007B4D36">
      <w:pPr>
        <w:jc w:val="both"/>
        <w:rPr>
          <w:sz w:val="28"/>
          <w:szCs w:val="28"/>
        </w:rPr>
      </w:pPr>
      <w:r w:rsidRPr="00433460">
        <w:rPr>
          <w:sz w:val="28"/>
          <w:szCs w:val="28"/>
        </w:rPr>
        <w:t xml:space="preserve">      Дебиторская задолженность</w:t>
      </w:r>
      <w:r>
        <w:rPr>
          <w:sz w:val="28"/>
          <w:szCs w:val="28"/>
        </w:rPr>
        <w:t xml:space="preserve"> на 1 января 2019 года составляет 165,0  тыс. рублей, в том числе по расчетам по платежам в бюджет за счет субсидии на выполнение муниципального задания - 146,8 тыс. рублей, по расчетам по доходам за счет приносящей доход деятельности -18,2 тыс. рубле</w:t>
      </w:r>
      <w:proofErr w:type="gramStart"/>
      <w:r>
        <w:rPr>
          <w:sz w:val="28"/>
          <w:szCs w:val="28"/>
        </w:rPr>
        <w:t>й(</w:t>
      </w:r>
      <w:proofErr w:type="gramEnd"/>
      <w:r>
        <w:rPr>
          <w:sz w:val="28"/>
          <w:szCs w:val="28"/>
        </w:rPr>
        <w:t xml:space="preserve"> по родительской плате за  сад 17,7 т.р.и расчетам ФФОМС 0,5 т.р.).</w:t>
      </w:r>
    </w:p>
    <w:p w:rsidR="007B4D36" w:rsidRDefault="007B4D36" w:rsidP="007B4D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Кредиторская задолженность на 1 января 2019 года составляет  тыс. рублей, в том числе: 28,5 тыс. рублей по субсидии на выполнение государственного (муниципального) задания, 119,4 т.р. по приносящей доход деятельности. По сравнению с кредиторской задолженностью на начало года рост незначительный. Согласно формам 0503769 «Сведения по дебиторской и кредиторской задолженности учреждения» просроченной кредиторской задолженности нет.</w:t>
      </w:r>
    </w:p>
    <w:p w:rsidR="007B4D36" w:rsidRDefault="007B4D36" w:rsidP="007B4D3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При сопоставлении форм 0503738 </w:t>
      </w:r>
      <w:r w:rsidRPr="004F0CF9">
        <w:rPr>
          <w:sz w:val="28"/>
          <w:szCs w:val="28"/>
        </w:rPr>
        <w:t>«Отчет об обязательствах учреждения»</w:t>
      </w:r>
      <w:r>
        <w:rPr>
          <w:sz w:val="28"/>
          <w:szCs w:val="28"/>
        </w:rPr>
        <w:t xml:space="preserve"> с данными формы 0503775 «Сведения о принятых и неисполненных обязательствах получателя бюджетных средств» расхождений не выявлено. </w:t>
      </w:r>
    </w:p>
    <w:p w:rsidR="007B4D36" w:rsidRDefault="007B4D36" w:rsidP="007B4D3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87024" w:rsidRPr="00A87024" w:rsidRDefault="00A87024" w:rsidP="00A87024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Муниципальная</w:t>
      </w:r>
      <w:r w:rsidRPr="00A8702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программа</w:t>
      </w:r>
      <w:r w:rsidRPr="00A87024">
        <w:rPr>
          <w:rFonts w:ascii="Times New Roman" w:hAnsi="Times New Roman"/>
          <w:b/>
          <w:sz w:val="28"/>
          <w:szCs w:val="28"/>
        </w:rPr>
        <w:t xml:space="preserve"> «Развитие образования </w:t>
      </w:r>
      <w:proofErr w:type="spellStart"/>
      <w:r w:rsidRPr="00A87024">
        <w:rPr>
          <w:rFonts w:ascii="Times New Roman" w:hAnsi="Times New Roman"/>
          <w:b/>
          <w:sz w:val="28"/>
          <w:szCs w:val="28"/>
        </w:rPr>
        <w:t>Клетнянского</w:t>
      </w:r>
      <w:proofErr w:type="spellEnd"/>
      <w:r w:rsidRPr="00A87024">
        <w:rPr>
          <w:rFonts w:ascii="Times New Roman" w:hAnsi="Times New Roman"/>
          <w:b/>
          <w:sz w:val="28"/>
          <w:szCs w:val="28"/>
        </w:rPr>
        <w:t xml:space="preserve"> мун</w:t>
      </w:r>
      <w:r w:rsidR="001E059B">
        <w:rPr>
          <w:rFonts w:ascii="Times New Roman" w:hAnsi="Times New Roman"/>
          <w:b/>
          <w:sz w:val="28"/>
          <w:szCs w:val="28"/>
        </w:rPr>
        <w:t>иципального  района на 2015-20</w:t>
      </w:r>
      <w:r w:rsidR="00C77BA9">
        <w:rPr>
          <w:rFonts w:ascii="Times New Roman" w:hAnsi="Times New Roman"/>
          <w:b/>
          <w:sz w:val="28"/>
          <w:szCs w:val="28"/>
        </w:rPr>
        <w:t>20</w:t>
      </w:r>
      <w:r w:rsidRPr="00A87024">
        <w:rPr>
          <w:rFonts w:ascii="Times New Roman" w:hAnsi="Times New Roman"/>
          <w:b/>
          <w:sz w:val="28"/>
          <w:szCs w:val="28"/>
        </w:rPr>
        <w:t xml:space="preserve"> гг.» </w:t>
      </w:r>
    </w:p>
    <w:p w:rsidR="00A87024" w:rsidRPr="00A87024" w:rsidRDefault="00A87024" w:rsidP="00A87024">
      <w:pPr>
        <w:pStyle w:val="af1"/>
        <w:rPr>
          <w:rFonts w:ascii="Times New Roman" w:hAnsi="Times New Roman"/>
          <w:sz w:val="28"/>
          <w:szCs w:val="28"/>
        </w:rPr>
      </w:pPr>
      <w:proofErr w:type="gramStart"/>
      <w:r w:rsidRPr="00A87024">
        <w:rPr>
          <w:rFonts w:ascii="Times New Roman" w:hAnsi="Times New Roman"/>
          <w:sz w:val="28"/>
          <w:szCs w:val="28"/>
        </w:rPr>
        <w:t>Муниципальная программа утверждена постановлением администрации района от 25.12.2014г. № 854, изменения внесены постановлениями от 20.02.2015г. №119, от 15.04.2015г. №317,от 20.05.2015г. №407, от 18.06.2015г. № 520/1, от 23.09.2015г. № 783, от 22.10.2015г. №884,от 25.12.2015г.№1148,</w:t>
      </w:r>
      <w:r w:rsidRPr="00A87024">
        <w:rPr>
          <w:rFonts w:ascii="Times New Roman" w:hAnsi="Times New Roman"/>
          <w:b/>
          <w:sz w:val="28"/>
          <w:szCs w:val="28"/>
        </w:rPr>
        <w:t xml:space="preserve"> </w:t>
      </w:r>
      <w:r w:rsidRPr="00A87024">
        <w:rPr>
          <w:rFonts w:ascii="Times New Roman" w:hAnsi="Times New Roman"/>
          <w:sz w:val="28"/>
          <w:szCs w:val="28"/>
        </w:rPr>
        <w:t>от 28.03.2016г. № 228, от 25.05.2016г. №433, от 21.07.2016г. №591, от 25.08.2016г. №653, от 24.10.2016г. № 811, от 25.11.2016г. № 888, от 23.12.20</w:t>
      </w:r>
      <w:r w:rsidR="00214B8E">
        <w:rPr>
          <w:rFonts w:ascii="Times New Roman" w:hAnsi="Times New Roman"/>
          <w:sz w:val="28"/>
          <w:szCs w:val="28"/>
        </w:rPr>
        <w:t>16г.№976, от 27.12.2016г. №1001, от 20.02.2017г.№ 110, от 24.05.2017г. № 399, от 24.07.2017г. № 627, от 24.10.2017г</w:t>
      </w:r>
      <w:r w:rsidR="007F2B15">
        <w:rPr>
          <w:rFonts w:ascii="Times New Roman" w:hAnsi="Times New Roman"/>
          <w:sz w:val="28"/>
          <w:szCs w:val="28"/>
        </w:rPr>
        <w:t xml:space="preserve">. № 945, от 22.12.2017г. № 1164,от 22.02.2018г. № 139, от 24.05.2018г. № 417, от </w:t>
      </w:r>
      <w:r w:rsidR="007F2B15">
        <w:rPr>
          <w:rFonts w:ascii="Times New Roman" w:hAnsi="Times New Roman"/>
          <w:sz w:val="28"/>
          <w:szCs w:val="28"/>
        </w:rPr>
        <w:lastRenderedPageBreak/>
        <w:t>22.06.2018г. № 492, от 24.09.2018г. № 814, от 18.10.2018г. № 882, от 14.11.2018г. № 981, от 21.12.2018</w:t>
      </w:r>
      <w:proofErr w:type="gramEnd"/>
      <w:r w:rsidR="007F2B15">
        <w:rPr>
          <w:rFonts w:ascii="Times New Roman" w:hAnsi="Times New Roman"/>
          <w:sz w:val="28"/>
          <w:szCs w:val="28"/>
        </w:rPr>
        <w:t>г. № 1115.</w:t>
      </w:r>
    </w:p>
    <w:p w:rsidR="00D33CB5" w:rsidRDefault="007F2B15" w:rsidP="00DF2077">
      <w:pPr>
        <w:spacing w:before="100" w:beforeAutospacing="1"/>
        <w:ind w:firstLine="720"/>
        <w:rPr>
          <w:color w:val="000000"/>
          <w:sz w:val="28"/>
          <w:szCs w:val="28"/>
        </w:rPr>
      </w:pPr>
      <w:r>
        <w:rPr>
          <w:sz w:val="28"/>
          <w:szCs w:val="28"/>
        </w:rPr>
        <w:t>Бюджетные ассигнования на  2018</w:t>
      </w:r>
      <w:r w:rsidR="00A87024" w:rsidRPr="00883937">
        <w:rPr>
          <w:sz w:val="28"/>
          <w:szCs w:val="28"/>
        </w:rPr>
        <w:t xml:space="preserve"> года по главному распорядителю бюджетных средств  управлению </w:t>
      </w:r>
      <w:r w:rsidR="00A87024">
        <w:rPr>
          <w:sz w:val="28"/>
          <w:szCs w:val="28"/>
        </w:rPr>
        <w:t>образования</w:t>
      </w:r>
      <w:r w:rsidR="00A87024" w:rsidRPr="00883937">
        <w:rPr>
          <w:sz w:val="28"/>
          <w:szCs w:val="28"/>
        </w:rPr>
        <w:t>(85</w:t>
      </w:r>
      <w:r w:rsidR="00A87024">
        <w:rPr>
          <w:sz w:val="28"/>
          <w:szCs w:val="28"/>
        </w:rPr>
        <w:t>2</w:t>
      </w:r>
      <w:r>
        <w:rPr>
          <w:sz w:val="28"/>
          <w:szCs w:val="28"/>
        </w:rPr>
        <w:t>) на программные мероприятия утверждены в сумме 158 544,9 тыс. руб., исполнено за 2018 год 158 544,9 тыс. руб. или 100%.</w:t>
      </w:r>
    </w:p>
    <w:p w:rsidR="00DF2077" w:rsidRDefault="00DF2077" w:rsidP="00DF2077">
      <w:pPr>
        <w:spacing w:before="100" w:beforeAutospacing="1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пояснительной записке к отчету об исполнении бюджета муниципального образования «</w:t>
      </w:r>
      <w:proofErr w:type="spellStart"/>
      <w:r>
        <w:rPr>
          <w:color w:val="000000"/>
          <w:sz w:val="28"/>
          <w:szCs w:val="28"/>
        </w:rPr>
        <w:t>Клетнянс</w:t>
      </w:r>
      <w:r w:rsidR="00C635BC">
        <w:rPr>
          <w:color w:val="000000"/>
          <w:sz w:val="28"/>
          <w:szCs w:val="28"/>
        </w:rPr>
        <w:t>кий</w:t>
      </w:r>
      <w:proofErr w:type="spellEnd"/>
      <w:r w:rsidR="00C635BC">
        <w:rPr>
          <w:color w:val="000000"/>
          <w:sz w:val="28"/>
          <w:szCs w:val="28"/>
        </w:rPr>
        <w:t xml:space="preserve"> муниципальный район» за 2018</w:t>
      </w:r>
      <w:r>
        <w:rPr>
          <w:color w:val="000000"/>
          <w:sz w:val="28"/>
          <w:szCs w:val="28"/>
        </w:rPr>
        <w:t xml:space="preserve"> год подробно расписано исполнение расходов по программным</w:t>
      </w:r>
      <w:r w:rsidR="0078534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мероприятия</w:t>
      </w:r>
      <w:r w:rsidR="00B21F5B">
        <w:rPr>
          <w:color w:val="000000"/>
          <w:sz w:val="28"/>
          <w:szCs w:val="28"/>
        </w:rPr>
        <w:t>м в разрезе финансирования из м</w:t>
      </w:r>
      <w:r>
        <w:rPr>
          <w:color w:val="000000"/>
          <w:sz w:val="28"/>
          <w:szCs w:val="28"/>
        </w:rPr>
        <w:t xml:space="preserve">естного бюджета и за счет средств областного бюджета. </w:t>
      </w:r>
    </w:p>
    <w:p w:rsidR="00B21F5B" w:rsidRDefault="00B21F5B" w:rsidP="00DF2077">
      <w:pPr>
        <w:spacing w:before="100" w:beforeAutospacing="1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Начальником отдела экономического анализа, прогнозирования и цен администрации </w:t>
      </w:r>
      <w:proofErr w:type="spellStart"/>
      <w:r>
        <w:rPr>
          <w:color w:val="000000"/>
          <w:sz w:val="28"/>
          <w:szCs w:val="28"/>
        </w:rPr>
        <w:t>Клетнянского</w:t>
      </w:r>
      <w:proofErr w:type="spellEnd"/>
      <w:r>
        <w:rPr>
          <w:color w:val="000000"/>
          <w:sz w:val="28"/>
          <w:szCs w:val="28"/>
        </w:rPr>
        <w:t xml:space="preserve"> района в соответствии с Постановлением администрации от 30.09.2013г. № 662 «Об утверждении порядка разработки, реализации и оценки эффективности муниципальных программ </w:t>
      </w:r>
      <w:proofErr w:type="spellStart"/>
      <w:r>
        <w:rPr>
          <w:color w:val="000000"/>
          <w:sz w:val="28"/>
          <w:szCs w:val="28"/>
        </w:rPr>
        <w:t>Клетнянского</w:t>
      </w:r>
      <w:proofErr w:type="spellEnd"/>
      <w:r>
        <w:rPr>
          <w:color w:val="000000"/>
          <w:sz w:val="28"/>
          <w:szCs w:val="28"/>
        </w:rPr>
        <w:t xml:space="preserve"> района 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 xml:space="preserve">с учетом изменений и дополнений) проведен анализ результативности районных программ, финансируемых из районного бюджета.  При анализе  </w:t>
      </w:r>
      <w:r>
        <w:rPr>
          <w:sz w:val="28"/>
          <w:szCs w:val="28"/>
        </w:rPr>
        <w:t>Муниципальной программы</w:t>
      </w:r>
      <w:r w:rsidRPr="00391432">
        <w:rPr>
          <w:sz w:val="28"/>
          <w:szCs w:val="28"/>
        </w:rPr>
        <w:t xml:space="preserve"> «</w:t>
      </w:r>
      <w:r w:rsidR="0078534E">
        <w:rPr>
          <w:sz w:val="28"/>
          <w:szCs w:val="28"/>
        </w:rPr>
        <w:t xml:space="preserve">Развитие </w:t>
      </w:r>
      <w:r w:rsidR="0078534E" w:rsidRPr="0078534E">
        <w:rPr>
          <w:sz w:val="28"/>
          <w:szCs w:val="28"/>
        </w:rPr>
        <w:t xml:space="preserve">образования </w:t>
      </w:r>
      <w:proofErr w:type="spellStart"/>
      <w:r w:rsidR="0078534E" w:rsidRPr="0078534E">
        <w:rPr>
          <w:sz w:val="28"/>
          <w:szCs w:val="28"/>
        </w:rPr>
        <w:t>Клетнянского</w:t>
      </w:r>
      <w:proofErr w:type="spellEnd"/>
      <w:r w:rsidR="0078534E" w:rsidRPr="0078534E">
        <w:rPr>
          <w:sz w:val="28"/>
          <w:szCs w:val="28"/>
        </w:rPr>
        <w:t xml:space="preserve"> муниципального  района</w:t>
      </w:r>
      <w:r w:rsidRPr="00391432">
        <w:rPr>
          <w:sz w:val="28"/>
          <w:szCs w:val="28"/>
        </w:rPr>
        <w:t xml:space="preserve"> </w:t>
      </w:r>
      <w:r w:rsidR="00C635BC">
        <w:rPr>
          <w:sz w:val="28"/>
          <w:szCs w:val="28"/>
        </w:rPr>
        <w:t xml:space="preserve"> на 2015-2020</w:t>
      </w:r>
      <w:r w:rsidRPr="00391432">
        <w:rPr>
          <w:sz w:val="28"/>
          <w:szCs w:val="28"/>
        </w:rPr>
        <w:t>гг»</w:t>
      </w:r>
      <w:r>
        <w:rPr>
          <w:sz w:val="28"/>
          <w:szCs w:val="28"/>
        </w:rPr>
        <w:t xml:space="preserve"> сделан вывод об удовлетворитель</w:t>
      </w:r>
      <w:r w:rsidR="00C635BC">
        <w:rPr>
          <w:sz w:val="28"/>
          <w:szCs w:val="28"/>
        </w:rPr>
        <w:t>ной реализации данной программы, достигнута эффективность ниже плановой.</w:t>
      </w:r>
      <w:r>
        <w:rPr>
          <w:sz w:val="28"/>
          <w:szCs w:val="28"/>
        </w:rPr>
        <w:t xml:space="preserve"> Управлению образования предложено провести корректировку целевых индикаторов по показателям  «Соотношение среднемесячной заработной платы учителей и заработной платы работников в целом по экономике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706645" w:rsidRDefault="00706645" w:rsidP="00A40F8F">
      <w:pPr>
        <w:autoSpaceDE w:val="0"/>
        <w:autoSpaceDN w:val="0"/>
        <w:adjustRightInd w:val="0"/>
        <w:ind w:firstLine="180"/>
        <w:jc w:val="center"/>
        <w:rPr>
          <w:b/>
          <w:sz w:val="28"/>
          <w:szCs w:val="28"/>
        </w:rPr>
      </w:pPr>
    </w:p>
    <w:p w:rsidR="00A40F8F" w:rsidRDefault="00D33CB5" w:rsidP="00A40F8F">
      <w:pPr>
        <w:autoSpaceDE w:val="0"/>
        <w:autoSpaceDN w:val="0"/>
        <w:adjustRightInd w:val="0"/>
        <w:ind w:firstLine="180"/>
        <w:jc w:val="center"/>
        <w:rPr>
          <w:b/>
          <w:sz w:val="28"/>
          <w:szCs w:val="28"/>
        </w:rPr>
      </w:pPr>
      <w:r w:rsidRPr="00D17A17">
        <w:rPr>
          <w:b/>
          <w:sz w:val="28"/>
          <w:szCs w:val="28"/>
        </w:rPr>
        <w:t>Ф</w:t>
      </w:r>
      <w:r w:rsidR="00A40F8F" w:rsidRPr="00D17A17">
        <w:rPr>
          <w:b/>
          <w:sz w:val="28"/>
          <w:szCs w:val="28"/>
        </w:rPr>
        <w:t xml:space="preserve">инансовое управление администрации </w:t>
      </w:r>
      <w:proofErr w:type="spellStart"/>
      <w:r w:rsidR="00A40F8F" w:rsidRPr="00D17A17">
        <w:rPr>
          <w:b/>
          <w:sz w:val="28"/>
          <w:szCs w:val="28"/>
        </w:rPr>
        <w:t>Клетнянского</w:t>
      </w:r>
      <w:proofErr w:type="spellEnd"/>
      <w:r w:rsidR="00A40F8F" w:rsidRPr="00D17A17">
        <w:rPr>
          <w:b/>
          <w:sz w:val="28"/>
          <w:szCs w:val="28"/>
        </w:rPr>
        <w:t xml:space="preserve"> района (853)</w:t>
      </w:r>
    </w:p>
    <w:p w:rsidR="00336569" w:rsidRPr="003350B1" w:rsidRDefault="00706645" w:rsidP="003365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36569">
        <w:rPr>
          <w:sz w:val="28"/>
          <w:szCs w:val="28"/>
        </w:rPr>
        <w:t xml:space="preserve">      Финансовое управление</w:t>
      </w:r>
      <w:r w:rsidR="00336569" w:rsidRPr="003350B1">
        <w:rPr>
          <w:sz w:val="28"/>
          <w:szCs w:val="28"/>
        </w:rPr>
        <w:t xml:space="preserve"> является структурным по</w:t>
      </w:r>
      <w:r w:rsidR="00336569">
        <w:rPr>
          <w:sz w:val="28"/>
          <w:szCs w:val="28"/>
        </w:rPr>
        <w:t xml:space="preserve">дразделением администрации </w:t>
      </w:r>
      <w:proofErr w:type="spellStart"/>
      <w:r w:rsidR="00336569">
        <w:rPr>
          <w:sz w:val="28"/>
          <w:szCs w:val="28"/>
        </w:rPr>
        <w:t>Клетнян</w:t>
      </w:r>
      <w:r w:rsidR="00336569" w:rsidRPr="003350B1">
        <w:rPr>
          <w:sz w:val="28"/>
          <w:szCs w:val="28"/>
        </w:rPr>
        <w:t>ского</w:t>
      </w:r>
      <w:proofErr w:type="spellEnd"/>
      <w:r w:rsidR="00336569" w:rsidRPr="003350B1">
        <w:rPr>
          <w:sz w:val="28"/>
          <w:szCs w:val="28"/>
        </w:rPr>
        <w:t xml:space="preserve"> района, формирующим бюджет муниципального образования, организующим его исполнение, исполняющим его в соответствии с действующим законодательством</w:t>
      </w:r>
      <w:r w:rsidR="00B21F5B">
        <w:rPr>
          <w:sz w:val="28"/>
          <w:szCs w:val="28"/>
        </w:rPr>
        <w:t xml:space="preserve"> и обеспечивающим проведение бюджетной и налоговой политики на территории </w:t>
      </w:r>
      <w:proofErr w:type="spellStart"/>
      <w:r w:rsidR="00B21F5B">
        <w:rPr>
          <w:sz w:val="28"/>
          <w:szCs w:val="28"/>
        </w:rPr>
        <w:t>Клетнянского</w:t>
      </w:r>
      <w:proofErr w:type="spellEnd"/>
      <w:r w:rsidR="00B21F5B">
        <w:rPr>
          <w:sz w:val="28"/>
          <w:szCs w:val="28"/>
        </w:rPr>
        <w:t xml:space="preserve"> района.</w:t>
      </w:r>
      <w:r w:rsidR="00336569" w:rsidRPr="003350B1">
        <w:rPr>
          <w:sz w:val="28"/>
          <w:szCs w:val="28"/>
        </w:rPr>
        <w:t xml:space="preserve"> В своей деятельности подчинен</w:t>
      </w:r>
      <w:r w:rsidR="00B21F5B">
        <w:rPr>
          <w:sz w:val="28"/>
          <w:szCs w:val="28"/>
        </w:rPr>
        <w:t>о</w:t>
      </w:r>
      <w:r w:rsidR="00336569" w:rsidRPr="003350B1">
        <w:rPr>
          <w:sz w:val="28"/>
          <w:szCs w:val="28"/>
        </w:rPr>
        <w:t xml:space="preserve"> администрации </w:t>
      </w:r>
      <w:proofErr w:type="spellStart"/>
      <w:r w:rsidR="00336569">
        <w:rPr>
          <w:sz w:val="28"/>
          <w:szCs w:val="28"/>
        </w:rPr>
        <w:t>Клетнян</w:t>
      </w:r>
      <w:r w:rsidR="00336569" w:rsidRPr="003350B1">
        <w:rPr>
          <w:sz w:val="28"/>
          <w:szCs w:val="28"/>
        </w:rPr>
        <w:t>ского</w:t>
      </w:r>
      <w:proofErr w:type="spellEnd"/>
      <w:r w:rsidR="00336569" w:rsidRPr="003350B1">
        <w:rPr>
          <w:sz w:val="28"/>
          <w:szCs w:val="28"/>
        </w:rPr>
        <w:t xml:space="preserve"> района, </w:t>
      </w:r>
      <w:r w:rsidR="00336569">
        <w:rPr>
          <w:sz w:val="28"/>
          <w:szCs w:val="28"/>
        </w:rPr>
        <w:t xml:space="preserve">Департаменту </w:t>
      </w:r>
      <w:r w:rsidR="00336569" w:rsidRPr="003350B1">
        <w:rPr>
          <w:sz w:val="28"/>
          <w:szCs w:val="28"/>
        </w:rPr>
        <w:t>финансов Брянской области.</w:t>
      </w:r>
    </w:p>
    <w:p w:rsidR="00E87065" w:rsidRDefault="00336569" w:rsidP="00E870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87065">
        <w:rPr>
          <w:sz w:val="28"/>
          <w:szCs w:val="28"/>
        </w:rPr>
        <w:t xml:space="preserve">      </w:t>
      </w:r>
      <w:proofErr w:type="gramStart"/>
      <w:r w:rsidR="00E87065" w:rsidRPr="003350B1">
        <w:rPr>
          <w:sz w:val="28"/>
          <w:szCs w:val="28"/>
        </w:rPr>
        <w:t xml:space="preserve">Согласно </w:t>
      </w:r>
      <w:r w:rsidR="00E87065">
        <w:rPr>
          <w:sz w:val="28"/>
          <w:szCs w:val="28"/>
        </w:rPr>
        <w:t>приложения</w:t>
      </w:r>
      <w:proofErr w:type="gramEnd"/>
      <w:r w:rsidR="00E87065" w:rsidRPr="003350B1">
        <w:rPr>
          <w:sz w:val="28"/>
          <w:szCs w:val="28"/>
        </w:rPr>
        <w:t xml:space="preserve"> к пояснительной записке фо</w:t>
      </w:r>
      <w:r w:rsidR="00E87065">
        <w:rPr>
          <w:sz w:val="28"/>
          <w:szCs w:val="28"/>
        </w:rPr>
        <w:t>рма  (№ 0503161) финансовое управление</w:t>
      </w:r>
      <w:r w:rsidR="00E87065" w:rsidRPr="003350B1">
        <w:rPr>
          <w:sz w:val="28"/>
          <w:szCs w:val="28"/>
        </w:rPr>
        <w:t xml:space="preserve"> администрации </w:t>
      </w:r>
      <w:proofErr w:type="spellStart"/>
      <w:r w:rsidR="00E87065">
        <w:rPr>
          <w:sz w:val="28"/>
          <w:szCs w:val="28"/>
        </w:rPr>
        <w:t>Клетнянского</w:t>
      </w:r>
      <w:proofErr w:type="spellEnd"/>
      <w:r w:rsidR="00E87065">
        <w:rPr>
          <w:sz w:val="28"/>
          <w:szCs w:val="28"/>
        </w:rPr>
        <w:t xml:space="preserve"> района является получателем бюджетных средств</w:t>
      </w:r>
      <w:r w:rsidR="00E87065" w:rsidRPr="003350B1">
        <w:rPr>
          <w:sz w:val="28"/>
          <w:szCs w:val="28"/>
        </w:rPr>
        <w:t>.</w:t>
      </w:r>
      <w:r w:rsidR="00E87065">
        <w:rPr>
          <w:sz w:val="28"/>
          <w:szCs w:val="28"/>
        </w:rPr>
        <w:t xml:space="preserve"> Численность работников финансового управления по состоянию на 01.01.2019 года составляет 10 человек, 2 ставки ведущего специалиста вакансия. В 2018 году получивших дополнительное профессиональное образование </w:t>
      </w:r>
      <w:proofErr w:type="gramStart"/>
      <w:r w:rsidR="00E87065">
        <w:rPr>
          <w:sz w:val="28"/>
          <w:szCs w:val="28"/>
        </w:rPr>
        <w:t xml:space="preserve">( </w:t>
      </w:r>
      <w:proofErr w:type="gramEnd"/>
      <w:r w:rsidR="00E87065">
        <w:rPr>
          <w:sz w:val="28"/>
          <w:szCs w:val="28"/>
        </w:rPr>
        <w:t xml:space="preserve">повышение квалификации) нет. </w:t>
      </w:r>
    </w:p>
    <w:p w:rsidR="00E87065" w:rsidRDefault="00E87065" w:rsidP="00E870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Отчетность представлена в соответствии с п.4 Инструкции 191н, а именно сброшюрована и пронумерована, имеется сопроводительное письмо и оглавление.</w:t>
      </w:r>
    </w:p>
    <w:p w:rsidR="00E87065" w:rsidRDefault="00E87065" w:rsidP="00E87065">
      <w:pPr>
        <w:widowControl w:val="0"/>
        <w:jc w:val="both"/>
        <w:rPr>
          <w:sz w:val="28"/>
          <w:szCs w:val="28"/>
        </w:rPr>
      </w:pPr>
      <w:r w:rsidRPr="00A72465">
        <w:t xml:space="preserve">      </w:t>
      </w:r>
      <w:proofErr w:type="gramStart"/>
      <w:r w:rsidRPr="00A72465">
        <w:rPr>
          <w:sz w:val="28"/>
          <w:szCs w:val="28"/>
        </w:rPr>
        <w:t>Бюджетом муниципального образования «</w:t>
      </w:r>
      <w:proofErr w:type="spellStart"/>
      <w:r>
        <w:rPr>
          <w:sz w:val="28"/>
          <w:szCs w:val="28"/>
        </w:rPr>
        <w:t>Клетняский</w:t>
      </w:r>
      <w:proofErr w:type="spellEnd"/>
      <w:r>
        <w:rPr>
          <w:sz w:val="28"/>
          <w:szCs w:val="28"/>
        </w:rPr>
        <w:t xml:space="preserve"> муниципальный </w:t>
      </w:r>
      <w:r w:rsidRPr="00A72465">
        <w:rPr>
          <w:sz w:val="28"/>
          <w:szCs w:val="28"/>
        </w:rPr>
        <w:t>район» на 201</w:t>
      </w:r>
      <w:r>
        <w:rPr>
          <w:sz w:val="28"/>
          <w:szCs w:val="28"/>
        </w:rPr>
        <w:t>8</w:t>
      </w:r>
      <w:r w:rsidRPr="00A72465">
        <w:rPr>
          <w:sz w:val="28"/>
          <w:szCs w:val="28"/>
        </w:rPr>
        <w:t xml:space="preserve"> год утвержденным решением </w:t>
      </w:r>
      <w:proofErr w:type="spellStart"/>
      <w:r>
        <w:rPr>
          <w:sz w:val="28"/>
          <w:szCs w:val="28"/>
        </w:rPr>
        <w:t>Клетнянского</w:t>
      </w:r>
      <w:proofErr w:type="spellEnd"/>
      <w:r w:rsidRPr="00A72465">
        <w:rPr>
          <w:sz w:val="28"/>
          <w:szCs w:val="28"/>
        </w:rPr>
        <w:t xml:space="preserve"> районного Совета народных депутатов от </w:t>
      </w:r>
      <w:r>
        <w:rPr>
          <w:sz w:val="28"/>
          <w:szCs w:val="28"/>
        </w:rPr>
        <w:t>05.12.2017г. № 31-2</w:t>
      </w:r>
      <w:r w:rsidRPr="00A72465">
        <w:rPr>
          <w:sz w:val="28"/>
          <w:szCs w:val="28"/>
        </w:rPr>
        <w:t xml:space="preserve"> «О бюджете муниципального образования «</w:t>
      </w:r>
      <w:proofErr w:type="spellStart"/>
      <w:r>
        <w:rPr>
          <w:sz w:val="28"/>
          <w:szCs w:val="28"/>
        </w:rPr>
        <w:t>Клетняский</w:t>
      </w:r>
      <w:proofErr w:type="spellEnd"/>
      <w:r>
        <w:rPr>
          <w:sz w:val="28"/>
          <w:szCs w:val="28"/>
        </w:rPr>
        <w:t xml:space="preserve"> муниципальный</w:t>
      </w:r>
      <w:r w:rsidRPr="00A72465">
        <w:rPr>
          <w:sz w:val="28"/>
          <w:szCs w:val="28"/>
        </w:rPr>
        <w:t xml:space="preserve"> район» на 201</w:t>
      </w:r>
      <w:r>
        <w:rPr>
          <w:sz w:val="28"/>
          <w:szCs w:val="28"/>
        </w:rPr>
        <w:t>8 год и плановый период 2019 и 2020 годов</w:t>
      </w:r>
      <w:r w:rsidRPr="00A72465">
        <w:rPr>
          <w:sz w:val="28"/>
          <w:szCs w:val="28"/>
        </w:rPr>
        <w:t xml:space="preserve">» утвержден объем ассигнований по главному распорядителю – </w:t>
      </w:r>
      <w:r>
        <w:rPr>
          <w:sz w:val="28"/>
          <w:szCs w:val="28"/>
        </w:rPr>
        <w:t xml:space="preserve">Финансовому </w:t>
      </w:r>
      <w:r>
        <w:rPr>
          <w:sz w:val="28"/>
          <w:szCs w:val="28"/>
        </w:rPr>
        <w:lastRenderedPageBreak/>
        <w:t xml:space="preserve">управлению администрации </w:t>
      </w:r>
      <w:proofErr w:type="spellStart"/>
      <w:r>
        <w:rPr>
          <w:sz w:val="28"/>
          <w:szCs w:val="28"/>
        </w:rPr>
        <w:t>Клетнянского</w:t>
      </w:r>
      <w:proofErr w:type="spellEnd"/>
      <w:r w:rsidRPr="00A72465">
        <w:rPr>
          <w:sz w:val="28"/>
          <w:szCs w:val="28"/>
        </w:rPr>
        <w:t xml:space="preserve"> рай</w:t>
      </w:r>
      <w:r>
        <w:rPr>
          <w:sz w:val="28"/>
          <w:szCs w:val="28"/>
        </w:rPr>
        <w:t xml:space="preserve">она </w:t>
      </w:r>
      <w:r w:rsidRPr="00A72465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7 870,1</w:t>
      </w:r>
      <w:r w:rsidRPr="00A72465">
        <w:rPr>
          <w:sz w:val="28"/>
          <w:szCs w:val="28"/>
        </w:rPr>
        <w:t xml:space="preserve"> тыс. рублей.</w:t>
      </w:r>
      <w:proofErr w:type="gramEnd"/>
      <w:r w:rsidRPr="00A72465">
        <w:rPr>
          <w:sz w:val="28"/>
          <w:szCs w:val="28"/>
        </w:rPr>
        <w:t xml:space="preserve"> В связи с внесением изменений и дополнений в указанное решение о бюджете, объем расходов по главному распорядителю –  </w:t>
      </w:r>
      <w:r>
        <w:rPr>
          <w:sz w:val="28"/>
          <w:szCs w:val="28"/>
        </w:rPr>
        <w:t xml:space="preserve">Финансовому управлению администрации </w:t>
      </w:r>
      <w:proofErr w:type="spellStart"/>
      <w:r>
        <w:rPr>
          <w:sz w:val="28"/>
          <w:szCs w:val="28"/>
        </w:rPr>
        <w:t>Клетнянского</w:t>
      </w:r>
      <w:proofErr w:type="spellEnd"/>
      <w:r w:rsidRPr="00A72465">
        <w:rPr>
          <w:sz w:val="28"/>
          <w:szCs w:val="28"/>
        </w:rPr>
        <w:t xml:space="preserve"> рай</w:t>
      </w:r>
      <w:r>
        <w:rPr>
          <w:sz w:val="28"/>
          <w:szCs w:val="28"/>
        </w:rPr>
        <w:t xml:space="preserve">она </w:t>
      </w:r>
      <w:r w:rsidRPr="00A72465">
        <w:rPr>
          <w:sz w:val="28"/>
          <w:szCs w:val="28"/>
        </w:rPr>
        <w:t xml:space="preserve"> утвержден в сумме </w:t>
      </w:r>
      <w:r>
        <w:rPr>
          <w:sz w:val="28"/>
          <w:szCs w:val="28"/>
        </w:rPr>
        <w:t>8 094,7</w:t>
      </w:r>
      <w:r w:rsidRPr="00A72465">
        <w:rPr>
          <w:sz w:val="28"/>
          <w:szCs w:val="28"/>
        </w:rPr>
        <w:t xml:space="preserve"> тыс. рублей, что </w:t>
      </w:r>
      <w:r>
        <w:rPr>
          <w:sz w:val="28"/>
          <w:szCs w:val="28"/>
        </w:rPr>
        <w:t>больше</w:t>
      </w:r>
      <w:r w:rsidRPr="00A72465">
        <w:rPr>
          <w:sz w:val="28"/>
          <w:szCs w:val="28"/>
        </w:rPr>
        <w:t xml:space="preserve"> первоначального варианта на</w:t>
      </w:r>
      <w:r>
        <w:rPr>
          <w:sz w:val="28"/>
          <w:szCs w:val="28"/>
        </w:rPr>
        <w:t xml:space="preserve"> 224,6</w:t>
      </w:r>
      <w:r w:rsidRPr="00A72465">
        <w:rPr>
          <w:sz w:val="28"/>
          <w:szCs w:val="28"/>
        </w:rPr>
        <w:t xml:space="preserve"> тыс. рублей или на</w:t>
      </w:r>
      <w:r>
        <w:rPr>
          <w:sz w:val="28"/>
          <w:szCs w:val="28"/>
        </w:rPr>
        <w:t xml:space="preserve"> 102,9</w:t>
      </w:r>
      <w:r w:rsidRPr="00A72465">
        <w:rPr>
          <w:sz w:val="28"/>
          <w:szCs w:val="28"/>
        </w:rPr>
        <w:t xml:space="preserve"> процента.</w:t>
      </w:r>
    </w:p>
    <w:p w:rsidR="00E87065" w:rsidRDefault="00E87065" w:rsidP="00E87065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Уточненной бюджетной росписью объем расходов утвержден в сумме 8084,7 тыс. руб.</w:t>
      </w:r>
      <w:r w:rsidRPr="00A72465">
        <w:rPr>
          <w:sz w:val="28"/>
          <w:szCs w:val="28"/>
        </w:rPr>
        <w:t xml:space="preserve"> </w:t>
      </w:r>
    </w:p>
    <w:p w:rsidR="00E87065" w:rsidRDefault="00E87065" w:rsidP="00E87065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Кассовое исполнение бюджета составило 7974,2 тыс. руб., что составляет 9</w:t>
      </w:r>
      <w:r w:rsidRPr="00B27C9B">
        <w:rPr>
          <w:sz w:val="28"/>
          <w:szCs w:val="28"/>
        </w:rPr>
        <w:t>8.6</w:t>
      </w:r>
      <w:r>
        <w:rPr>
          <w:sz w:val="28"/>
          <w:szCs w:val="28"/>
        </w:rPr>
        <w:t>% от объема утвержденных ассигнований.</w:t>
      </w:r>
    </w:p>
    <w:p w:rsidR="00E87065" w:rsidRDefault="00E87065" w:rsidP="00E87065">
      <w:pPr>
        <w:jc w:val="both"/>
        <w:rPr>
          <w:sz w:val="28"/>
          <w:szCs w:val="28"/>
        </w:rPr>
      </w:pPr>
    </w:p>
    <w:p w:rsidR="00E87065" w:rsidRPr="00D2664F" w:rsidRDefault="00E87065" w:rsidP="00E870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Финансирование расходов в отчетном периоде осуществлялось по разделам «Общегосударственные вопросы», «Национальная оборона», «Национальная экономика», «</w:t>
      </w:r>
      <w:proofErr w:type="spellStart"/>
      <w:r>
        <w:rPr>
          <w:sz w:val="28"/>
          <w:szCs w:val="28"/>
        </w:rPr>
        <w:t>Жилищн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коммунальное хозяйство»,  </w:t>
      </w:r>
      <w:r w:rsidRPr="00B6248D">
        <w:rPr>
          <w:b/>
        </w:rPr>
        <w:t>«</w:t>
      </w:r>
      <w:r w:rsidRPr="00D2664F">
        <w:rPr>
          <w:sz w:val="28"/>
          <w:szCs w:val="28"/>
        </w:rPr>
        <w:t>Межбюджетные трансферты общего характера бюджетам субъектов Российской Федерации и муниципальных образований».</w:t>
      </w:r>
    </w:p>
    <w:p w:rsidR="00E87065" w:rsidRPr="008862FD" w:rsidRDefault="00E87065" w:rsidP="00E87065">
      <w:pPr>
        <w:widowControl w:val="0"/>
        <w:ind w:right="-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8862FD">
        <w:rPr>
          <w:b/>
          <w:sz w:val="28"/>
          <w:szCs w:val="28"/>
        </w:rPr>
        <w:t>По разделу 01 «Общегосударственные вопросы»</w:t>
      </w:r>
      <w:r w:rsidRPr="008862FD">
        <w:rPr>
          <w:sz w:val="28"/>
          <w:szCs w:val="28"/>
        </w:rPr>
        <w:t xml:space="preserve"> расходы  составили </w:t>
      </w:r>
      <w:r>
        <w:rPr>
          <w:sz w:val="28"/>
          <w:szCs w:val="28"/>
        </w:rPr>
        <w:t>4142,2 тыс. руб. или 97,4 % от плана</w:t>
      </w:r>
      <w:r w:rsidRPr="008862FD">
        <w:rPr>
          <w:sz w:val="28"/>
          <w:szCs w:val="28"/>
        </w:rPr>
        <w:t>.  В  сравнении с прошлым годом расходы у</w:t>
      </w:r>
      <w:r>
        <w:rPr>
          <w:sz w:val="28"/>
          <w:szCs w:val="28"/>
        </w:rPr>
        <w:t>величились</w:t>
      </w:r>
      <w:r w:rsidRPr="008862FD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357,8 тыс. руб.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2017г. – 3784,4 тыс. руб.).</w:t>
      </w:r>
      <w:r w:rsidRPr="008862FD">
        <w:rPr>
          <w:sz w:val="28"/>
          <w:szCs w:val="28"/>
        </w:rPr>
        <w:t xml:space="preserve"> </w:t>
      </w:r>
    </w:p>
    <w:p w:rsidR="00E87065" w:rsidRPr="008862FD" w:rsidRDefault="00E87065" w:rsidP="00E8706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862FD">
        <w:rPr>
          <w:sz w:val="28"/>
          <w:szCs w:val="28"/>
        </w:rPr>
        <w:t xml:space="preserve">Доля расходов от всех расходов по главному распорядителю составила </w:t>
      </w:r>
      <w:r>
        <w:rPr>
          <w:sz w:val="28"/>
          <w:szCs w:val="28"/>
        </w:rPr>
        <w:t xml:space="preserve"> 52,9</w:t>
      </w:r>
      <w:r w:rsidRPr="008862FD">
        <w:rPr>
          <w:sz w:val="28"/>
          <w:szCs w:val="28"/>
        </w:rPr>
        <w:t>%.</w:t>
      </w:r>
    </w:p>
    <w:p w:rsidR="00E87065" w:rsidRDefault="00E87065" w:rsidP="00E87065">
      <w:pPr>
        <w:widowControl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8862FD">
        <w:rPr>
          <w:b/>
          <w:sz w:val="28"/>
          <w:szCs w:val="28"/>
        </w:rPr>
        <w:t>По подразделу 010</w:t>
      </w:r>
      <w:r>
        <w:rPr>
          <w:b/>
          <w:sz w:val="28"/>
          <w:szCs w:val="28"/>
        </w:rPr>
        <w:t>6</w:t>
      </w:r>
      <w:r w:rsidRPr="008862FD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Обеспечение деятельности финансовых, налоговых и таможенных органов и органов финансового  (финансово-бюджетного) надзора» </w:t>
      </w:r>
      <w:r w:rsidRPr="008862FD">
        <w:rPr>
          <w:sz w:val="28"/>
          <w:szCs w:val="28"/>
        </w:rPr>
        <w:t xml:space="preserve">уточненной сводной бюджетной росписью   предусмотрены расходы в сумме </w:t>
      </w:r>
      <w:r>
        <w:rPr>
          <w:sz w:val="28"/>
          <w:szCs w:val="28"/>
        </w:rPr>
        <w:t>4152,7</w:t>
      </w:r>
      <w:r w:rsidRPr="008862FD">
        <w:rPr>
          <w:sz w:val="28"/>
          <w:szCs w:val="28"/>
        </w:rPr>
        <w:t xml:space="preserve">  тыс. руб., что по сравнению с прошлым годом </w:t>
      </w:r>
      <w:r>
        <w:rPr>
          <w:sz w:val="28"/>
          <w:szCs w:val="28"/>
        </w:rPr>
        <w:t>больше</w:t>
      </w:r>
      <w:r w:rsidRPr="008862FD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Pr="008862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468,3 </w:t>
      </w:r>
      <w:r w:rsidRPr="008862FD">
        <w:rPr>
          <w:sz w:val="28"/>
          <w:szCs w:val="28"/>
        </w:rPr>
        <w:t xml:space="preserve">тыс. руб. или на </w:t>
      </w:r>
      <w:r>
        <w:rPr>
          <w:sz w:val="28"/>
          <w:szCs w:val="28"/>
        </w:rPr>
        <w:t xml:space="preserve">102,2 </w:t>
      </w:r>
      <w:r w:rsidRPr="008862FD">
        <w:rPr>
          <w:sz w:val="28"/>
          <w:szCs w:val="28"/>
        </w:rPr>
        <w:t xml:space="preserve">%. Исполнение расходов составило </w:t>
      </w:r>
      <w:r>
        <w:rPr>
          <w:sz w:val="28"/>
          <w:szCs w:val="28"/>
        </w:rPr>
        <w:t>4 142,2 тыс. руб. или  99,7</w:t>
      </w:r>
      <w:r w:rsidRPr="008862FD">
        <w:rPr>
          <w:sz w:val="28"/>
          <w:szCs w:val="28"/>
        </w:rPr>
        <w:t xml:space="preserve"> %.  </w:t>
      </w:r>
    </w:p>
    <w:p w:rsidR="00E87065" w:rsidRDefault="00E87065" w:rsidP="00E87065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862FD">
        <w:rPr>
          <w:sz w:val="28"/>
          <w:szCs w:val="28"/>
        </w:rPr>
        <w:t xml:space="preserve">По данному подразделу предусматривались расходы на содержание центрального аппарата  </w:t>
      </w:r>
      <w:r>
        <w:rPr>
          <w:sz w:val="28"/>
          <w:szCs w:val="28"/>
        </w:rPr>
        <w:t xml:space="preserve">финансового отдела </w:t>
      </w:r>
      <w:r w:rsidRPr="008862FD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Клетнянского</w:t>
      </w:r>
      <w:proofErr w:type="spellEnd"/>
      <w:r>
        <w:rPr>
          <w:sz w:val="28"/>
          <w:szCs w:val="28"/>
        </w:rPr>
        <w:t xml:space="preserve">  района, в том числе расходы на выплаты персоналу муниципальных органов 3 901,0 тыс. рублей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больше предыдущего года на  442,9 тыс. руб.(2017 год- 3458,1 тыс. руб.). В 2018 году произошло увеличение расходов на заработную плату и увеличение расходов по прочим услугам.</w:t>
      </w:r>
    </w:p>
    <w:p w:rsidR="00E87065" w:rsidRDefault="00E87065" w:rsidP="00E87065">
      <w:pPr>
        <w:widowControl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По разделу 0111</w:t>
      </w:r>
      <w:r w:rsidRPr="008862FD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Резервные фонды</w:t>
      </w:r>
      <w:r w:rsidRPr="008862FD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8862FD">
        <w:rPr>
          <w:sz w:val="28"/>
          <w:szCs w:val="28"/>
        </w:rPr>
        <w:t xml:space="preserve"> расходы предусмотрены</w:t>
      </w:r>
      <w:r>
        <w:rPr>
          <w:sz w:val="28"/>
          <w:szCs w:val="28"/>
        </w:rPr>
        <w:t xml:space="preserve"> решением о бюджете </w:t>
      </w:r>
      <w:r w:rsidRPr="008862FD">
        <w:rPr>
          <w:sz w:val="28"/>
          <w:szCs w:val="28"/>
        </w:rPr>
        <w:t xml:space="preserve"> в размер</w:t>
      </w:r>
      <w:r>
        <w:rPr>
          <w:sz w:val="28"/>
          <w:szCs w:val="28"/>
        </w:rPr>
        <w:t>е</w:t>
      </w:r>
      <w:r w:rsidRPr="008862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110,00</w:t>
      </w:r>
      <w:r w:rsidRPr="008862FD">
        <w:rPr>
          <w:sz w:val="28"/>
          <w:szCs w:val="28"/>
        </w:rPr>
        <w:t xml:space="preserve">   тыс. рубл</w:t>
      </w:r>
      <w:r>
        <w:rPr>
          <w:sz w:val="28"/>
          <w:szCs w:val="28"/>
        </w:rPr>
        <w:t xml:space="preserve">ей. Расходы, утвержденные уточненной сводной бюджетной росписью 100,0 тыс. руб. </w:t>
      </w:r>
      <w:proofErr w:type="spellStart"/>
      <w:r>
        <w:rPr>
          <w:sz w:val="28"/>
          <w:szCs w:val="28"/>
        </w:rPr>
        <w:t>Исполненение</w:t>
      </w:r>
      <w:proofErr w:type="spellEnd"/>
      <w:r>
        <w:rPr>
          <w:sz w:val="28"/>
          <w:szCs w:val="28"/>
        </w:rPr>
        <w:t xml:space="preserve"> 0.</w:t>
      </w:r>
    </w:p>
    <w:p w:rsidR="00E87065" w:rsidRPr="008862FD" w:rsidRDefault="00E87065" w:rsidP="00E87065">
      <w:pPr>
        <w:widowControl w:val="0"/>
        <w:jc w:val="both"/>
        <w:rPr>
          <w:spacing w:val="-6"/>
          <w:sz w:val="28"/>
          <w:szCs w:val="28"/>
        </w:rPr>
      </w:pPr>
    </w:p>
    <w:p w:rsidR="00E87065" w:rsidRPr="00D2664F" w:rsidRDefault="00E87065" w:rsidP="00E87065">
      <w:pPr>
        <w:widowControl w:val="0"/>
        <w:jc w:val="both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D2664F">
        <w:rPr>
          <w:b/>
          <w:sz w:val="28"/>
          <w:szCs w:val="28"/>
        </w:rPr>
        <w:t xml:space="preserve">Раздел 14 «Межбюджетные трансферты общего характера бюджетам </w:t>
      </w:r>
      <w:r>
        <w:rPr>
          <w:b/>
          <w:sz w:val="28"/>
          <w:szCs w:val="28"/>
        </w:rPr>
        <w:t>бюджетной системы Российской Федерации</w:t>
      </w:r>
      <w:r w:rsidRPr="00D2664F">
        <w:rPr>
          <w:b/>
          <w:sz w:val="28"/>
          <w:szCs w:val="28"/>
        </w:rPr>
        <w:t xml:space="preserve">»  </w:t>
      </w:r>
      <w:r w:rsidRPr="00D2664F">
        <w:rPr>
          <w:sz w:val="28"/>
          <w:szCs w:val="28"/>
        </w:rPr>
        <w:t>расходы</w:t>
      </w:r>
      <w:r w:rsidRPr="00D2664F">
        <w:rPr>
          <w:b/>
          <w:sz w:val="28"/>
          <w:szCs w:val="28"/>
        </w:rPr>
        <w:t xml:space="preserve"> </w:t>
      </w:r>
      <w:r w:rsidRPr="00D2664F">
        <w:rPr>
          <w:sz w:val="28"/>
          <w:szCs w:val="28"/>
        </w:rPr>
        <w:t xml:space="preserve"> исполнены  в  размере  </w:t>
      </w:r>
      <w:r>
        <w:rPr>
          <w:sz w:val="28"/>
          <w:szCs w:val="28"/>
        </w:rPr>
        <w:t>3 832,0</w:t>
      </w:r>
      <w:r w:rsidRPr="00D2664F">
        <w:rPr>
          <w:sz w:val="28"/>
          <w:szCs w:val="28"/>
        </w:rPr>
        <w:t xml:space="preserve">  тыс. руб. или 100% от плана.   В сравнении с прошлым годом расходы у</w:t>
      </w:r>
      <w:r>
        <w:rPr>
          <w:sz w:val="28"/>
          <w:szCs w:val="28"/>
        </w:rPr>
        <w:t>меньши</w:t>
      </w:r>
      <w:r w:rsidRPr="00D2664F">
        <w:rPr>
          <w:sz w:val="28"/>
          <w:szCs w:val="28"/>
        </w:rPr>
        <w:t xml:space="preserve">лись    </w:t>
      </w:r>
      <w:r>
        <w:rPr>
          <w:sz w:val="28"/>
          <w:szCs w:val="28"/>
        </w:rPr>
        <w:t>на  7 306,0 тыс. рублей и составили 34,4   %</w:t>
      </w:r>
      <w:r w:rsidRPr="00D2664F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2017 г. – 11 138,0 тыс. руб.)</w:t>
      </w:r>
      <w:r w:rsidRPr="00D2664F">
        <w:rPr>
          <w:sz w:val="28"/>
          <w:szCs w:val="28"/>
        </w:rPr>
        <w:t xml:space="preserve"> </w:t>
      </w:r>
    </w:p>
    <w:p w:rsidR="00E87065" w:rsidRPr="00D2664F" w:rsidRDefault="00E87065" w:rsidP="00E87065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2664F">
        <w:rPr>
          <w:sz w:val="28"/>
          <w:szCs w:val="28"/>
        </w:rPr>
        <w:t xml:space="preserve">Удельный вес в общем объеме расходов – </w:t>
      </w:r>
      <w:r>
        <w:rPr>
          <w:sz w:val="28"/>
          <w:szCs w:val="28"/>
        </w:rPr>
        <w:t xml:space="preserve">48,0 </w:t>
      </w:r>
      <w:r w:rsidRPr="00D2664F">
        <w:rPr>
          <w:sz w:val="28"/>
          <w:szCs w:val="28"/>
        </w:rPr>
        <w:t>% (в 201</w:t>
      </w:r>
      <w:r>
        <w:rPr>
          <w:sz w:val="28"/>
          <w:szCs w:val="28"/>
        </w:rPr>
        <w:t xml:space="preserve">7 </w:t>
      </w:r>
      <w:r w:rsidRPr="00D2664F">
        <w:rPr>
          <w:sz w:val="28"/>
          <w:szCs w:val="28"/>
        </w:rPr>
        <w:t>г –</w:t>
      </w:r>
      <w:r>
        <w:rPr>
          <w:sz w:val="28"/>
          <w:szCs w:val="28"/>
        </w:rPr>
        <w:t xml:space="preserve"> 71,4</w:t>
      </w:r>
      <w:r w:rsidRPr="00D2664F">
        <w:rPr>
          <w:sz w:val="28"/>
          <w:szCs w:val="28"/>
        </w:rPr>
        <w:t xml:space="preserve"> %).</w:t>
      </w:r>
    </w:p>
    <w:p w:rsidR="00E87065" w:rsidRPr="00EE0EEA" w:rsidRDefault="00E87065" w:rsidP="00E87065">
      <w:pPr>
        <w:widowControl w:val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E0EEA">
        <w:rPr>
          <w:sz w:val="28"/>
          <w:szCs w:val="28"/>
        </w:rPr>
        <w:t xml:space="preserve"> Расходы </w:t>
      </w:r>
      <w:r w:rsidRPr="005D2739">
        <w:rPr>
          <w:b/>
          <w:sz w:val="28"/>
          <w:szCs w:val="28"/>
        </w:rPr>
        <w:t xml:space="preserve">по подразделу 1401 «Дотации </w:t>
      </w:r>
      <w:r>
        <w:rPr>
          <w:b/>
          <w:sz w:val="28"/>
          <w:szCs w:val="28"/>
        </w:rPr>
        <w:t xml:space="preserve"> </w:t>
      </w:r>
      <w:r w:rsidRPr="005D2739">
        <w:rPr>
          <w:b/>
          <w:sz w:val="28"/>
          <w:szCs w:val="28"/>
        </w:rPr>
        <w:t>на выравнивание  бюджетной обеспеченности субъектов Российской Федерации и муниципальных образования»</w:t>
      </w:r>
      <w:r w:rsidRPr="00EE0EEA">
        <w:rPr>
          <w:sz w:val="28"/>
          <w:szCs w:val="28"/>
        </w:rPr>
        <w:t xml:space="preserve"> исполнены в размере  </w:t>
      </w:r>
      <w:r>
        <w:rPr>
          <w:sz w:val="28"/>
          <w:szCs w:val="28"/>
        </w:rPr>
        <w:t>732,0</w:t>
      </w:r>
      <w:r w:rsidRPr="00EE0EEA">
        <w:rPr>
          <w:sz w:val="28"/>
          <w:szCs w:val="28"/>
        </w:rPr>
        <w:t xml:space="preserve"> тыс. руб. или 100 процентов к плановым назначениям. В сравнении с прошлым годом расходы у</w:t>
      </w:r>
      <w:r>
        <w:rPr>
          <w:sz w:val="28"/>
          <w:szCs w:val="28"/>
        </w:rPr>
        <w:t xml:space="preserve">меньшились </w:t>
      </w:r>
      <w:r w:rsidRPr="00EE0EEA">
        <w:rPr>
          <w:sz w:val="28"/>
          <w:szCs w:val="28"/>
        </w:rPr>
        <w:t xml:space="preserve">на </w:t>
      </w:r>
      <w:r>
        <w:rPr>
          <w:sz w:val="28"/>
          <w:szCs w:val="28"/>
        </w:rPr>
        <w:t>6,0</w:t>
      </w:r>
      <w:r w:rsidRPr="00EE0EEA">
        <w:rPr>
          <w:sz w:val="28"/>
          <w:szCs w:val="28"/>
        </w:rPr>
        <w:t xml:space="preserve"> тыс. руб. и сложились в виде дотации на выравнивание бюджетной обеспеченности </w:t>
      </w:r>
      <w:r>
        <w:rPr>
          <w:sz w:val="28"/>
          <w:szCs w:val="28"/>
        </w:rPr>
        <w:t>поселений</w:t>
      </w:r>
      <w:r w:rsidRPr="00EE0EEA">
        <w:rPr>
          <w:sz w:val="28"/>
          <w:szCs w:val="28"/>
        </w:rPr>
        <w:t>.</w:t>
      </w:r>
      <w:r w:rsidRPr="00EE0EEA">
        <w:rPr>
          <w:color w:val="FF0000"/>
          <w:sz w:val="28"/>
          <w:szCs w:val="28"/>
        </w:rPr>
        <w:t xml:space="preserve"> </w:t>
      </w:r>
    </w:p>
    <w:p w:rsidR="00E87065" w:rsidRPr="00D2664F" w:rsidRDefault="00E87065" w:rsidP="00E87065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2664F">
        <w:rPr>
          <w:sz w:val="28"/>
          <w:szCs w:val="28"/>
        </w:rPr>
        <w:t xml:space="preserve">Расходы </w:t>
      </w:r>
      <w:r w:rsidRPr="00D2664F">
        <w:rPr>
          <w:b/>
          <w:sz w:val="28"/>
          <w:szCs w:val="28"/>
        </w:rPr>
        <w:t>по подразделу 1402 «Иные дотации»</w:t>
      </w:r>
      <w:r w:rsidRPr="00D2664F">
        <w:rPr>
          <w:sz w:val="28"/>
          <w:szCs w:val="28"/>
        </w:rPr>
        <w:t xml:space="preserve"> исполнены в размере   </w:t>
      </w:r>
      <w:r>
        <w:rPr>
          <w:sz w:val="28"/>
          <w:szCs w:val="28"/>
        </w:rPr>
        <w:t xml:space="preserve">   </w:t>
      </w:r>
      <w:r w:rsidRPr="00D2664F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3 100,0</w:t>
      </w:r>
      <w:r w:rsidRPr="00D2664F">
        <w:rPr>
          <w:sz w:val="28"/>
          <w:szCs w:val="28"/>
        </w:rPr>
        <w:t xml:space="preserve"> тыс. руб. или   100 процентов к плановым назначениям. В сравнении с прошлым годом расходы у</w:t>
      </w:r>
      <w:r>
        <w:rPr>
          <w:sz w:val="28"/>
          <w:szCs w:val="28"/>
        </w:rPr>
        <w:t>меньши</w:t>
      </w:r>
      <w:r w:rsidRPr="00D2664F">
        <w:rPr>
          <w:sz w:val="28"/>
          <w:szCs w:val="28"/>
        </w:rPr>
        <w:t>лись    на</w:t>
      </w:r>
      <w:r>
        <w:rPr>
          <w:sz w:val="28"/>
          <w:szCs w:val="28"/>
        </w:rPr>
        <w:t xml:space="preserve"> 7300,0</w:t>
      </w:r>
      <w:r w:rsidRPr="00D2664F">
        <w:rPr>
          <w:sz w:val="28"/>
          <w:szCs w:val="28"/>
        </w:rPr>
        <w:t xml:space="preserve"> тыс. руб. и сложились в виде дотации бюджетам </w:t>
      </w:r>
      <w:r>
        <w:rPr>
          <w:sz w:val="28"/>
          <w:szCs w:val="28"/>
        </w:rPr>
        <w:t>поселений</w:t>
      </w:r>
      <w:r w:rsidRPr="00D2664F">
        <w:rPr>
          <w:sz w:val="28"/>
          <w:szCs w:val="28"/>
        </w:rPr>
        <w:t xml:space="preserve"> на поддержку мер     по обеспечению сбалансированности бюджетов.</w:t>
      </w:r>
    </w:p>
    <w:p w:rsidR="00E87065" w:rsidRPr="003350B1" w:rsidRDefault="00E87065" w:rsidP="00E87065">
      <w:pPr>
        <w:jc w:val="center"/>
        <w:rPr>
          <w:b/>
          <w:sz w:val="28"/>
          <w:szCs w:val="28"/>
        </w:rPr>
      </w:pPr>
      <w:r w:rsidRPr="003350B1">
        <w:rPr>
          <w:b/>
          <w:sz w:val="28"/>
          <w:szCs w:val="28"/>
        </w:rPr>
        <w:t>Полнота и своевременность представления отчётности</w:t>
      </w:r>
    </w:p>
    <w:p w:rsidR="00E87065" w:rsidRPr="003350B1" w:rsidRDefault="00E87065" w:rsidP="00E8706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350B1">
        <w:rPr>
          <w:sz w:val="28"/>
          <w:szCs w:val="28"/>
        </w:rPr>
        <w:t xml:space="preserve"> Бюджетная отчетность за 201</w:t>
      </w:r>
      <w:r>
        <w:rPr>
          <w:sz w:val="28"/>
          <w:szCs w:val="28"/>
        </w:rPr>
        <w:t>8</w:t>
      </w:r>
      <w:r w:rsidRPr="003350B1">
        <w:rPr>
          <w:sz w:val="28"/>
          <w:szCs w:val="28"/>
        </w:rPr>
        <w:t xml:space="preserve"> год финансовым </w:t>
      </w:r>
      <w:r>
        <w:rPr>
          <w:sz w:val="28"/>
          <w:szCs w:val="28"/>
        </w:rPr>
        <w:t>управлением</w:t>
      </w:r>
      <w:r w:rsidRPr="003350B1"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Клетнян</w:t>
      </w:r>
      <w:r w:rsidRPr="003350B1">
        <w:rPr>
          <w:sz w:val="28"/>
          <w:szCs w:val="28"/>
        </w:rPr>
        <w:t>ского</w:t>
      </w:r>
      <w:proofErr w:type="spellEnd"/>
      <w:r w:rsidRPr="003350B1">
        <w:rPr>
          <w:sz w:val="28"/>
          <w:szCs w:val="28"/>
        </w:rPr>
        <w:t xml:space="preserve"> района представлена в </w:t>
      </w:r>
      <w:r>
        <w:rPr>
          <w:sz w:val="28"/>
          <w:szCs w:val="28"/>
        </w:rPr>
        <w:t xml:space="preserve">Контрольно-счетную палату </w:t>
      </w:r>
      <w:proofErr w:type="spellStart"/>
      <w:r>
        <w:rPr>
          <w:sz w:val="28"/>
          <w:szCs w:val="28"/>
        </w:rPr>
        <w:t>Клетнян</w:t>
      </w:r>
      <w:r w:rsidRPr="003350B1">
        <w:rPr>
          <w:sz w:val="28"/>
          <w:szCs w:val="28"/>
        </w:rPr>
        <w:t>ского</w:t>
      </w:r>
      <w:proofErr w:type="spellEnd"/>
      <w:r w:rsidRPr="003350B1">
        <w:rPr>
          <w:sz w:val="28"/>
          <w:szCs w:val="28"/>
        </w:rPr>
        <w:t xml:space="preserve"> района </w:t>
      </w:r>
      <w:r w:rsidRPr="003350B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13</w:t>
      </w:r>
      <w:r w:rsidRPr="00A717A9">
        <w:rPr>
          <w:sz w:val="28"/>
          <w:szCs w:val="28"/>
        </w:rPr>
        <w:t>.03.</w:t>
      </w:r>
      <w:r w:rsidRPr="003350B1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3350B1">
        <w:rPr>
          <w:sz w:val="28"/>
          <w:szCs w:val="28"/>
        </w:rPr>
        <w:t xml:space="preserve"> года (</w:t>
      </w:r>
      <w:proofErr w:type="spellStart"/>
      <w:r>
        <w:rPr>
          <w:sz w:val="28"/>
          <w:szCs w:val="28"/>
        </w:rPr>
        <w:t>в</w:t>
      </w:r>
      <w:r w:rsidRPr="003350B1">
        <w:rPr>
          <w:sz w:val="28"/>
          <w:szCs w:val="28"/>
        </w:rPr>
        <w:t>х</w:t>
      </w:r>
      <w:proofErr w:type="spellEnd"/>
      <w:r w:rsidRPr="003350B1">
        <w:rPr>
          <w:sz w:val="28"/>
          <w:szCs w:val="28"/>
        </w:rPr>
        <w:t>. №</w:t>
      </w:r>
      <w:r>
        <w:rPr>
          <w:sz w:val="28"/>
          <w:szCs w:val="28"/>
        </w:rPr>
        <w:t xml:space="preserve"> 18</w:t>
      </w:r>
      <w:r w:rsidRPr="003350B1">
        <w:rPr>
          <w:sz w:val="28"/>
          <w:szCs w:val="28"/>
        </w:rPr>
        <w:t>)</w:t>
      </w:r>
      <w:r w:rsidRPr="003350B1">
        <w:rPr>
          <w:b/>
          <w:sz w:val="28"/>
          <w:szCs w:val="28"/>
        </w:rPr>
        <w:t xml:space="preserve">, </w:t>
      </w:r>
      <w:r w:rsidRPr="003350B1">
        <w:rPr>
          <w:sz w:val="28"/>
          <w:szCs w:val="28"/>
        </w:rPr>
        <w:t>что соответствует требованиям пункта 3 Раздела 1 Положения о порядке осуществления внешней проверки, представления, рассмотрения и утверждения годового отчета об исполнении местного бюджета.</w:t>
      </w:r>
    </w:p>
    <w:p w:rsidR="00E87065" w:rsidRPr="003350B1" w:rsidRDefault="00E87065" w:rsidP="00E870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350B1">
        <w:rPr>
          <w:sz w:val="28"/>
          <w:szCs w:val="28"/>
        </w:rPr>
        <w:t>Годовая бюджетная отчётность за период деятельности с 1 января   201</w:t>
      </w:r>
      <w:r>
        <w:rPr>
          <w:sz w:val="28"/>
          <w:szCs w:val="28"/>
        </w:rPr>
        <w:t>8</w:t>
      </w:r>
      <w:r w:rsidRPr="003350B1">
        <w:rPr>
          <w:sz w:val="28"/>
          <w:szCs w:val="28"/>
        </w:rPr>
        <w:t xml:space="preserve"> года по 31 декабря 201</w:t>
      </w:r>
      <w:r>
        <w:rPr>
          <w:sz w:val="28"/>
          <w:szCs w:val="28"/>
        </w:rPr>
        <w:t>8</w:t>
      </w:r>
      <w:r w:rsidRPr="003350B1">
        <w:rPr>
          <w:sz w:val="28"/>
          <w:szCs w:val="28"/>
        </w:rPr>
        <w:t xml:space="preserve"> года включительно представлена   в полном объёме в соответствии с требованиями законодательства Российской Федерации и нормативными актами Министерства финансов Российской Федерации. </w:t>
      </w:r>
    </w:p>
    <w:p w:rsidR="00E87065" w:rsidRPr="003350B1" w:rsidRDefault="00E87065" w:rsidP="00E87065">
      <w:pPr>
        <w:ind w:firstLine="720"/>
        <w:jc w:val="center"/>
        <w:rPr>
          <w:b/>
          <w:sz w:val="28"/>
          <w:szCs w:val="28"/>
        </w:rPr>
      </w:pPr>
    </w:p>
    <w:p w:rsidR="00E87065" w:rsidRPr="003350B1" w:rsidRDefault="00E87065" w:rsidP="00E8706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:rsidR="00E87065" w:rsidRPr="003350B1" w:rsidRDefault="00E87065" w:rsidP="00E87065">
      <w:pPr>
        <w:ind w:firstLine="720"/>
        <w:jc w:val="both"/>
        <w:rPr>
          <w:sz w:val="28"/>
          <w:szCs w:val="28"/>
        </w:rPr>
      </w:pPr>
      <w:r w:rsidRPr="003350B1">
        <w:rPr>
          <w:sz w:val="28"/>
          <w:szCs w:val="28"/>
        </w:rPr>
        <w:t>В отчёте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на 1 января 201</w:t>
      </w:r>
      <w:r>
        <w:rPr>
          <w:sz w:val="28"/>
          <w:szCs w:val="28"/>
        </w:rPr>
        <w:t>9</w:t>
      </w:r>
      <w:r w:rsidRPr="003350B1">
        <w:rPr>
          <w:sz w:val="28"/>
          <w:szCs w:val="28"/>
        </w:rPr>
        <w:t xml:space="preserve"> г. (ф. 0503127) отражены следующие показатели:</w:t>
      </w:r>
    </w:p>
    <w:p w:rsidR="00E87065" w:rsidRPr="00B345A7" w:rsidRDefault="00E87065" w:rsidP="00E87065">
      <w:pPr>
        <w:ind w:firstLine="720"/>
        <w:jc w:val="both"/>
        <w:rPr>
          <w:sz w:val="28"/>
          <w:szCs w:val="28"/>
        </w:rPr>
      </w:pPr>
      <w:r w:rsidRPr="00B345A7">
        <w:rPr>
          <w:sz w:val="28"/>
          <w:szCs w:val="28"/>
        </w:rPr>
        <w:t>утвержденные  бюджетные назначения по расходам бюджета –</w:t>
      </w:r>
      <w:r>
        <w:rPr>
          <w:sz w:val="28"/>
          <w:szCs w:val="28"/>
        </w:rPr>
        <w:t xml:space="preserve">8 084,7 </w:t>
      </w:r>
      <w:r w:rsidRPr="00B345A7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B345A7">
        <w:rPr>
          <w:sz w:val="28"/>
          <w:szCs w:val="28"/>
        </w:rPr>
        <w:t>руб.;</w:t>
      </w:r>
    </w:p>
    <w:p w:rsidR="00E87065" w:rsidRDefault="00E87065" w:rsidP="00E870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350B1">
        <w:rPr>
          <w:sz w:val="28"/>
          <w:szCs w:val="28"/>
        </w:rPr>
        <w:t xml:space="preserve">лимиты бюджетных обязательств – </w:t>
      </w:r>
      <w:r>
        <w:rPr>
          <w:sz w:val="28"/>
          <w:szCs w:val="28"/>
        </w:rPr>
        <w:t>8 084,7</w:t>
      </w:r>
      <w:r w:rsidRPr="003350B1">
        <w:rPr>
          <w:sz w:val="28"/>
          <w:szCs w:val="28"/>
        </w:rPr>
        <w:t xml:space="preserve"> тыс</w:t>
      </w:r>
      <w:r>
        <w:rPr>
          <w:sz w:val="28"/>
          <w:szCs w:val="28"/>
        </w:rPr>
        <w:t>. рублей;</w:t>
      </w:r>
    </w:p>
    <w:p w:rsidR="00E87065" w:rsidRPr="003350B1" w:rsidRDefault="00E87065" w:rsidP="00E870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исполненные назначения – 7974,2 тыс. рублей.          </w:t>
      </w:r>
    </w:p>
    <w:p w:rsidR="00E87065" w:rsidRDefault="00E87065" w:rsidP="00E870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</w:t>
      </w:r>
      <w:proofErr w:type="spellStart"/>
      <w:r>
        <w:rPr>
          <w:sz w:val="28"/>
          <w:szCs w:val="28"/>
        </w:rPr>
        <w:t>Клетняского</w:t>
      </w:r>
      <w:proofErr w:type="spellEnd"/>
      <w:r>
        <w:rPr>
          <w:sz w:val="28"/>
          <w:szCs w:val="28"/>
        </w:rPr>
        <w:t xml:space="preserve"> районного Совета народных депутатов от 05.12.2017г. № 31-2 «</w:t>
      </w:r>
      <w:r w:rsidRPr="0075196C">
        <w:rPr>
          <w:sz w:val="28"/>
          <w:szCs w:val="28"/>
        </w:rPr>
        <w:t>О бюджете муниципального образования  «</w:t>
      </w:r>
      <w:proofErr w:type="spellStart"/>
      <w:r>
        <w:rPr>
          <w:sz w:val="28"/>
          <w:szCs w:val="28"/>
        </w:rPr>
        <w:t>Клетнян</w:t>
      </w:r>
      <w:r w:rsidRPr="0075196C">
        <w:rPr>
          <w:sz w:val="28"/>
          <w:szCs w:val="28"/>
        </w:rPr>
        <w:t>ский</w:t>
      </w:r>
      <w:proofErr w:type="spellEnd"/>
      <w:r w:rsidRPr="0075196C">
        <w:rPr>
          <w:sz w:val="28"/>
          <w:szCs w:val="28"/>
        </w:rPr>
        <w:t xml:space="preserve"> район» на 201</w:t>
      </w:r>
      <w:r>
        <w:rPr>
          <w:sz w:val="28"/>
          <w:szCs w:val="28"/>
        </w:rPr>
        <w:t>8</w:t>
      </w:r>
      <w:r w:rsidRPr="0075196C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2019 и 2020 годов</w:t>
      </w:r>
      <w:r w:rsidRPr="0075196C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финансовому управлению </w:t>
      </w:r>
      <w:r w:rsidRPr="0075196C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Клетнян</w:t>
      </w:r>
      <w:r w:rsidRPr="0075196C">
        <w:rPr>
          <w:sz w:val="28"/>
          <w:szCs w:val="28"/>
        </w:rPr>
        <w:t>ского</w:t>
      </w:r>
      <w:proofErr w:type="spellEnd"/>
      <w:r w:rsidRPr="0075196C">
        <w:rPr>
          <w:sz w:val="28"/>
          <w:szCs w:val="28"/>
        </w:rPr>
        <w:t xml:space="preserve"> района  утверждены бюджетные назначения в объеме </w:t>
      </w:r>
      <w:r>
        <w:rPr>
          <w:sz w:val="28"/>
          <w:szCs w:val="28"/>
        </w:rPr>
        <w:t xml:space="preserve"> 7870,1</w:t>
      </w:r>
      <w:r w:rsidRPr="0075196C">
        <w:rPr>
          <w:sz w:val="28"/>
          <w:szCs w:val="28"/>
        </w:rPr>
        <w:t xml:space="preserve"> тыс. рублей. В течение 201</w:t>
      </w:r>
      <w:r>
        <w:rPr>
          <w:sz w:val="28"/>
          <w:szCs w:val="28"/>
        </w:rPr>
        <w:t>7</w:t>
      </w:r>
      <w:r w:rsidRPr="0075196C">
        <w:rPr>
          <w:sz w:val="28"/>
          <w:szCs w:val="28"/>
        </w:rPr>
        <w:t xml:space="preserve"> года бюджетные назначения у</w:t>
      </w:r>
      <w:r>
        <w:rPr>
          <w:sz w:val="28"/>
          <w:szCs w:val="28"/>
        </w:rPr>
        <w:t>велич</w:t>
      </w:r>
      <w:r w:rsidRPr="0075196C">
        <w:rPr>
          <w:sz w:val="28"/>
          <w:szCs w:val="28"/>
        </w:rPr>
        <w:t>ились на</w:t>
      </w:r>
      <w:r>
        <w:rPr>
          <w:sz w:val="28"/>
          <w:szCs w:val="28"/>
        </w:rPr>
        <w:t xml:space="preserve"> 224,6</w:t>
      </w:r>
      <w:r w:rsidRPr="0075196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75196C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и составили 8 094,7 тыс. руб. </w:t>
      </w:r>
    </w:p>
    <w:p w:rsidR="00E87065" w:rsidRDefault="00E87065" w:rsidP="00E87065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Уточненной бюджетной росписью объем расходов утвержден в сумме 8084,7 тыс. руб.</w:t>
      </w:r>
      <w:r w:rsidRPr="00A72465">
        <w:rPr>
          <w:sz w:val="28"/>
          <w:szCs w:val="28"/>
        </w:rPr>
        <w:t xml:space="preserve"> </w:t>
      </w:r>
    </w:p>
    <w:p w:rsidR="00E87065" w:rsidRDefault="00E87065" w:rsidP="00E87065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Кассовое исполнение бюджета составило 7974,2 тыс. руб., что составляет 9</w:t>
      </w:r>
      <w:r w:rsidRPr="00B27C9B">
        <w:rPr>
          <w:sz w:val="28"/>
          <w:szCs w:val="28"/>
        </w:rPr>
        <w:t>8.6</w:t>
      </w:r>
      <w:r>
        <w:rPr>
          <w:sz w:val="28"/>
          <w:szCs w:val="28"/>
        </w:rPr>
        <w:t>% от объема утвержденных ассигнований.</w:t>
      </w:r>
    </w:p>
    <w:p w:rsidR="00E87065" w:rsidRPr="003350B1" w:rsidRDefault="00E87065" w:rsidP="00E87065">
      <w:pPr>
        <w:jc w:val="both"/>
        <w:rPr>
          <w:sz w:val="28"/>
          <w:szCs w:val="28"/>
        </w:rPr>
      </w:pPr>
    </w:p>
    <w:p w:rsidR="00E87065" w:rsidRDefault="00E87065" w:rsidP="00E87065">
      <w:pPr>
        <w:ind w:firstLine="720"/>
        <w:jc w:val="both"/>
        <w:rPr>
          <w:sz w:val="28"/>
          <w:szCs w:val="28"/>
        </w:rPr>
      </w:pPr>
      <w:r w:rsidRPr="003350B1">
        <w:rPr>
          <w:sz w:val="28"/>
          <w:szCs w:val="28"/>
        </w:rPr>
        <w:t xml:space="preserve">Согласно Сведениям об исполнении бюджета (приложение к пояснительной записке ф.0503164) утвержденные бюджетные назначения по расходам составили </w:t>
      </w:r>
      <w:r>
        <w:rPr>
          <w:sz w:val="28"/>
          <w:szCs w:val="28"/>
        </w:rPr>
        <w:t>8 084,7</w:t>
      </w:r>
      <w:r w:rsidRPr="003350B1">
        <w:rPr>
          <w:sz w:val="28"/>
          <w:szCs w:val="28"/>
        </w:rPr>
        <w:t xml:space="preserve"> тыс</w:t>
      </w:r>
      <w:r>
        <w:rPr>
          <w:sz w:val="28"/>
          <w:szCs w:val="28"/>
        </w:rPr>
        <w:t xml:space="preserve">. рублей, исполнение – 7974,2 тыс. руб. или 98,6 %. Не исполнено 110,5 тыс. руб.: 100,0 тыс. руб. – не использовано средств резервного фонда, 10,5 тыс. руб. – взносы по обязательному социальному страхованию. </w:t>
      </w:r>
    </w:p>
    <w:p w:rsidR="00E87065" w:rsidRPr="003350B1" w:rsidRDefault="00E87065" w:rsidP="00E87065">
      <w:pPr>
        <w:ind w:firstLine="720"/>
        <w:jc w:val="both"/>
        <w:rPr>
          <w:sz w:val="28"/>
          <w:szCs w:val="28"/>
        </w:rPr>
      </w:pPr>
      <w:r w:rsidRPr="003350B1">
        <w:rPr>
          <w:sz w:val="28"/>
          <w:szCs w:val="28"/>
        </w:rPr>
        <w:t xml:space="preserve">Баланс финансового </w:t>
      </w:r>
      <w:r>
        <w:rPr>
          <w:sz w:val="28"/>
          <w:szCs w:val="28"/>
        </w:rPr>
        <w:t>управления</w:t>
      </w:r>
      <w:r w:rsidRPr="003350B1"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Клетнян</w:t>
      </w:r>
      <w:r w:rsidRPr="003350B1">
        <w:rPr>
          <w:sz w:val="28"/>
          <w:szCs w:val="28"/>
        </w:rPr>
        <w:t>ского</w:t>
      </w:r>
      <w:proofErr w:type="spellEnd"/>
      <w:r w:rsidRPr="003350B1">
        <w:rPr>
          <w:sz w:val="28"/>
          <w:szCs w:val="28"/>
        </w:rPr>
        <w:t xml:space="preserve"> района по состоянию на </w:t>
      </w:r>
      <w:r>
        <w:rPr>
          <w:sz w:val="28"/>
          <w:szCs w:val="28"/>
        </w:rPr>
        <w:t>0</w:t>
      </w:r>
      <w:r w:rsidRPr="003350B1">
        <w:rPr>
          <w:sz w:val="28"/>
          <w:szCs w:val="28"/>
        </w:rPr>
        <w:t>1.01.201</w:t>
      </w:r>
      <w:r>
        <w:rPr>
          <w:sz w:val="28"/>
          <w:szCs w:val="28"/>
        </w:rPr>
        <w:t>9</w:t>
      </w:r>
      <w:r w:rsidRPr="003350B1">
        <w:rPr>
          <w:sz w:val="28"/>
          <w:szCs w:val="28"/>
        </w:rPr>
        <w:t xml:space="preserve"> года  содержит данные о стоимости активов, обязательств и финансовых результатах.</w:t>
      </w:r>
    </w:p>
    <w:p w:rsidR="00E87065" w:rsidRPr="003350B1" w:rsidRDefault="00E87065" w:rsidP="00E87065">
      <w:pPr>
        <w:ind w:firstLine="720"/>
        <w:jc w:val="both"/>
        <w:rPr>
          <w:sz w:val="28"/>
          <w:szCs w:val="28"/>
        </w:rPr>
      </w:pPr>
      <w:r w:rsidRPr="003350B1">
        <w:rPr>
          <w:sz w:val="28"/>
          <w:szCs w:val="28"/>
        </w:rPr>
        <w:t xml:space="preserve">Стоимость нефинансовых активов </w:t>
      </w:r>
      <w:r>
        <w:rPr>
          <w:sz w:val="28"/>
          <w:szCs w:val="28"/>
        </w:rPr>
        <w:t xml:space="preserve">на 01.01.2019 г. </w:t>
      </w:r>
      <w:r w:rsidRPr="003350B1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>47.4</w:t>
      </w:r>
      <w:r w:rsidRPr="003350B1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 (на 01.01.2018 г.- 48,7 тыс. руб.)</w:t>
      </w:r>
      <w:r w:rsidRPr="003350B1">
        <w:rPr>
          <w:sz w:val="28"/>
          <w:szCs w:val="28"/>
        </w:rPr>
        <w:t>, стоимость финансовых активов –</w:t>
      </w:r>
      <w:r>
        <w:rPr>
          <w:sz w:val="28"/>
          <w:szCs w:val="28"/>
        </w:rPr>
        <w:t>1,5 тыс.</w:t>
      </w:r>
      <w:r w:rsidRPr="003350B1">
        <w:rPr>
          <w:sz w:val="28"/>
          <w:szCs w:val="28"/>
        </w:rPr>
        <w:t xml:space="preserve"> </w:t>
      </w:r>
      <w:r w:rsidRPr="003350B1">
        <w:rPr>
          <w:sz w:val="28"/>
          <w:szCs w:val="28"/>
        </w:rPr>
        <w:lastRenderedPageBreak/>
        <w:t>рублей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на 01.01.2018г. – 0)</w:t>
      </w:r>
      <w:r w:rsidRPr="003350B1">
        <w:rPr>
          <w:sz w:val="28"/>
          <w:szCs w:val="28"/>
        </w:rPr>
        <w:t xml:space="preserve">, обязательства – </w:t>
      </w:r>
      <w:r>
        <w:rPr>
          <w:sz w:val="28"/>
          <w:szCs w:val="28"/>
        </w:rPr>
        <w:t>60,2 тыс.</w:t>
      </w:r>
      <w:r w:rsidRPr="003350B1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( на 01.01.2018г. – 0)</w:t>
      </w:r>
      <w:r w:rsidRPr="003350B1">
        <w:rPr>
          <w:sz w:val="28"/>
          <w:szCs w:val="28"/>
        </w:rPr>
        <w:t xml:space="preserve">, финансовый результат учреждения </w:t>
      </w:r>
      <w:r>
        <w:rPr>
          <w:sz w:val="28"/>
          <w:szCs w:val="28"/>
        </w:rPr>
        <w:t>– (- 11,3)</w:t>
      </w:r>
      <w:r w:rsidRPr="003350B1">
        <w:rPr>
          <w:sz w:val="28"/>
          <w:szCs w:val="28"/>
        </w:rPr>
        <w:t xml:space="preserve"> тыс. рублей.</w:t>
      </w:r>
    </w:p>
    <w:p w:rsidR="00E87065" w:rsidRPr="003350B1" w:rsidRDefault="00E87065" w:rsidP="00E87065">
      <w:pPr>
        <w:ind w:firstLine="720"/>
        <w:jc w:val="both"/>
        <w:rPr>
          <w:sz w:val="28"/>
          <w:szCs w:val="28"/>
        </w:rPr>
      </w:pPr>
      <w:r w:rsidRPr="003350B1">
        <w:rPr>
          <w:sz w:val="28"/>
          <w:szCs w:val="28"/>
        </w:rPr>
        <w:t xml:space="preserve">В разделе </w:t>
      </w:r>
      <w:r w:rsidRPr="003350B1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«Нефинансовые активы» отражаются</w:t>
      </w:r>
      <w:r w:rsidRPr="003350B1">
        <w:rPr>
          <w:sz w:val="28"/>
          <w:szCs w:val="28"/>
        </w:rPr>
        <w:t xml:space="preserve"> остатки по стоимости основных средств и материальных запасов.</w:t>
      </w:r>
    </w:p>
    <w:p w:rsidR="00E87065" w:rsidRPr="003350B1" w:rsidRDefault="00E87065" w:rsidP="00E87065">
      <w:pPr>
        <w:ind w:firstLine="720"/>
        <w:jc w:val="both"/>
        <w:rPr>
          <w:sz w:val="28"/>
          <w:szCs w:val="28"/>
        </w:rPr>
      </w:pPr>
      <w:r w:rsidRPr="003350B1">
        <w:rPr>
          <w:sz w:val="28"/>
          <w:szCs w:val="28"/>
        </w:rPr>
        <w:t>Стоимость основных средств на начало</w:t>
      </w:r>
      <w:r>
        <w:rPr>
          <w:sz w:val="28"/>
          <w:szCs w:val="28"/>
        </w:rPr>
        <w:t xml:space="preserve"> и конец </w:t>
      </w:r>
      <w:r w:rsidRPr="003350B1">
        <w:rPr>
          <w:sz w:val="28"/>
          <w:szCs w:val="28"/>
        </w:rPr>
        <w:t xml:space="preserve"> года составила     </w:t>
      </w:r>
      <w:r>
        <w:rPr>
          <w:sz w:val="28"/>
          <w:szCs w:val="28"/>
        </w:rPr>
        <w:t xml:space="preserve">1 259,9 </w:t>
      </w:r>
      <w:r w:rsidRPr="003350B1">
        <w:rPr>
          <w:sz w:val="28"/>
          <w:szCs w:val="28"/>
        </w:rPr>
        <w:t>тыс. рублей,</w:t>
      </w:r>
      <w:r>
        <w:rPr>
          <w:sz w:val="28"/>
          <w:szCs w:val="28"/>
        </w:rPr>
        <w:t xml:space="preserve"> что не противоречит данным </w:t>
      </w:r>
      <w:r w:rsidRPr="003350B1">
        <w:rPr>
          <w:sz w:val="28"/>
          <w:szCs w:val="28"/>
        </w:rPr>
        <w:t>формы по ОКУД 0503168. Остаточная стоимость с учетом амортизации на конец отчетного периода  сложилась в размере</w:t>
      </w:r>
      <w:r>
        <w:rPr>
          <w:sz w:val="28"/>
          <w:szCs w:val="28"/>
        </w:rPr>
        <w:t xml:space="preserve"> 0</w:t>
      </w:r>
      <w:r w:rsidRPr="003350B1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.</w:t>
      </w:r>
      <w:r w:rsidRPr="003350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предыдущем году стоимость основных средств на конец года составляла 1381,8 тыс. руб. Изменение произошли в связи с переходом на Федеральный стандарт в бухгалтерском учете. Основные средства отнесены на </w:t>
      </w:r>
      <w:proofErr w:type="spellStart"/>
      <w:r>
        <w:rPr>
          <w:sz w:val="28"/>
          <w:szCs w:val="28"/>
        </w:rPr>
        <w:t>забалансовый</w:t>
      </w:r>
      <w:proofErr w:type="spellEnd"/>
      <w:r>
        <w:rPr>
          <w:sz w:val="28"/>
          <w:szCs w:val="28"/>
        </w:rPr>
        <w:t xml:space="preserve"> счет 02 материальные ценности на хранении в сумме 121,9 тыс. руб.</w:t>
      </w:r>
    </w:p>
    <w:p w:rsidR="00E87065" w:rsidRDefault="00E87065" w:rsidP="00E87065">
      <w:pPr>
        <w:ind w:firstLine="720"/>
        <w:jc w:val="both"/>
        <w:rPr>
          <w:sz w:val="28"/>
          <w:szCs w:val="28"/>
        </w:rPr>
      </w:pPr>
      <w:r w:rsidRPr="003350B1">
        <w:rPr>
          <w:sz w:val="28"/>
          <w:szCs w:val="28"/>
        </w:rPr>
        <w:t xml:space="preserve">Стоимость материальных запасов на начало года составила </w:t>
      </w:r>
      <w:r>
        <w:rPr>
          <w:sz w:val="28"/>
          <w:szCs w:val="28"/>
        </w:rPr>
        <w:t>48,7</w:t>
      </w:r>
      <w:r w:rsidRPr="003350B1">
        <w:rPr>
          <w:sz w:val="28"/>
          <w:szCs w:val="28"/>
        </w:rPr>
        <w:t xml:space="preserve"> тыс. рублей, на конец года -  </w:t>
      </w:r>
      <w:r>
        <w:rPr>
          <w:sz w:val="28"/>
          <w:szCs w:val="28"/>
        </w:rPr>
        <w:t>47,4</w:t>
      </w:r>
      <w:r w:rsidRPr="003350B1">
        <w:rPr>
          <w:sz w:val="28"/>
          <w:szCs w:val="28"/>
        </w:rPr>
        <w:t xml:space="preserve"> тыс. рублей, то есть у</w:t>
      </w:r>
      <w:r>
        <w:rPr>
          <w:sz w:val="28"/>
          <w:szCs w:val="28"/>
        </w:rPr>
        <w:t>меньши</w:t>
      </w:r>
      <w:r w:rsidRPr="003350B1">
        <w:rPr>
          <w:sz w:val="28"/>
          <w:szCs w:val="28"/>
        </w:rPr>
        <w:t xml:space="preserve">лась на </w:t>
      </w:r>
      <w:r>
        <w:rPr>
          <w:sz w:val="28"/>
          <w:szCs w:val="28"/>
        </w:rPr>
        <w:t>1,3</w:t>
      </w:r>
      <w:r w:rsidRPr="003350B1">
        <w:rPr>
          <w:sz w:val="28"/>
          <w:szCs w:val="28"/>
        </w:rPr>
        <w:t xml:space="preserve"> тыс. рублей. </w:t>
      </w:r>
    </w:p>
    <w:p w:rsidR="00E87065" w:rsidRDefault="00E87065" w:rsidP="00E87065">
      <w:pPr>
        <w:ind w:firstLine="720"/>
        <w:jc w:val="both"/>
        <w:rPr>
          <w:sz w:val="28"/>
          <w:szCs w:val="28"/>
        </w:rPr>
      </w:pPr>
      <w:r w:rsidRPr="003350B1">
        <w:rPr>
          <w:sz w:val="28"/>
          <w:szCs w:val="28"/>
        </w:rPr>
        <w:t xml:space="preserve">В разделе </w:t>
      </w:r>
      <w:r w:rsidRPr="003350B1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«Финансовые активы» отражаются</w:t>
      </w:r>
      <w:r w:rsidRPr="003350B1">
        <w:rPr>
          <w:sz w:val="28"/>
          <w:szCs w:val="28"/>
        </w:rPr>
        <w:t xml:space="preserve"> остатки денежных средств учреждения </w:t>
      </w:r>
      <w:r>
        <w:rPr>
          <w:sz w:val="28"/>
          <w:szCs w:val="28"/>
        </w:rPr>
        <w:t xml:space="preserve">по выданным авансам, </w:t>
      </w:r>
      <w:r w:rsidRPr="003350B1">
        <w:rPr>
          <w:sz w:val="28"/>
          <w:szCs w:val="28"/>
        </w:rPr>
        <w:t>по  расчетам  по кредитам, займам, ссудам.</w:t>
      </w:r>
      <w:r>
        <w:rPr>
          <w:sz w:val="28"/>
          <w:szCs w:val="28"/>
        </w:rPr>
        <w:t xml:space="preserve"> Денежные средства учреждения на начало периода – 0, на конец отчетного периода – 1,5 тыс. руб.</w:t>
      </w:r>
    </w:p>
    <w:p w:rsidR="00E87065" w:rsidRDefault="00E87065" w:rsidP="00E87065">
      <w:pPr>
        <w:ind w:firstLine="720"/>
        <w:jc w:val="both"/>
        <w:rPr>
          <w:sz w:val="28"/>
          <w:szCs w:val="28"/>
        </w:rPr>
      </w:pPr>
      <w:r w:rsidRPr="003350B1">
        <w:rPr>
          <w:sz w:val="28"/>
          <w:szCs w:val="28"/>
        </w:rPr>
        <w:t xml:space="preserve"> Дебиторская задолженность, </w:t>
      </w:r>
      <w:proofErr w:type="gramStart"/>
      <w:r w:rsidRPr="003350B1">
        <w:rPr>
          <w:sz w:val="28"/>
          <w:szCs w:val="28"/>
        </w:rPr>
        <w:t>согласно</w:t>
      </w:r>
      <w:proofErr w:type="gramEnd"/>
      <w:r w:rsidRPr="003350B1">
        <w:rPr>
          <w:sz w:val="28"/>
          <w:szCs w:val="28"/>
        </w:rPr>
        <w:t xml:space="preserve"> пояснительной записки ф. ОКУД 0503169  </w:t>
      </w:r>
      <w:r>
        <w:rPr>
          <w:sz w:val="28"/>
          <w:szCs w:val="28"/>
        </w:rPr>
        <w:t xml:space="preserve">на начало периода </w:t>
      </w:r>
      <w:r w:rsidRPr="003350B1">
        <w:rPr>
          <w:sz w:val="28"/>
          <w:szCs w:val="28"/>
        </w:rPr>
        <w:t xml:space="preserve"> </w:t>
      </w:r>
      <w:r>
        <w:rPr>
          <w:sz w:val="28"/>
          <w:szCs w:val="28"/>
        </w:rPr>
        <w:t>и на конец отчетного периода – 0 руб.,</w:t>
      </w:r>
      <w:r w:rsidRPr="003350B1">
        <w:rPr>
          <w:sz w:val="28"/>
          <w:szCs w:val="28"/>
        </w:rPr>
        <w:t xml:space="preserve"> что не противоречит ф. ОКУД 0503130.</w:t>
      </w:r>
    </w:p>
    <w:p w:rsidR="00E87065" w:rsidRPr="003350B1" w:rsidRDefault="00E87065" w:rsidP="00E87065">
      <w:pPr>
        <w:ind w:firstLine="720"/>
        <w:jc w:val="both"/>
        <w:rPr>
          <w:sz w:val="28"/>
          <w:szCs w:val="28"/>
        </w:rPr>
      </w:pPr>
    </w:p>
    <w:p w:rsidR="00E87065" w:rsidRDefault="00E87065" w:rsidP="00E87065">
      <w:pPr>
        <w:ind w:firstLine="720"/>
        <w:jc w:val="both"/>
        <w:rPr>
          <w:sz w:val="28"/>
          <w:szCs w:val="28"/>
        </w:rPr>
      </w:pPr>
      <w:r w:rsidRPr="003350B1">
        <w:rPr>
          <w:sz w:val="28"/>
          <w:szCs w:val="28"/>
        </w:rPr>
        <w:t xml:space="preserve">В разделе </w:t>
      </w:r>
      <w:r w:rsidRPr="003350B1">
        <w:rPr>
          <w:sz w:val="28"/>
          <w:szCs w:val="28"/>
          <w:lang w:val="en-US"/>
        </w:rPr>
        <w:t>III</w:t>
      </w:r>
      <w:r w:rsidRPr="003350B1">
        <w:rPr>
          <w:sz w:val="28"/>
          <w:szCs w:val="28"/>
        </w:rPr>
        <w:t xml:space="preserve"> «Обязательства» отражаются остатки по расчетам </w:t>
      </w:r>
      <w:r>
        <w:rPr>
          <w:sz w:val="28"/>
          <w:szCs w:val="28"/>
        </w:rPr>
        <w:t xml:space="preserve">по принятым </w:t>
      </w:r>
      <w:r w:rsidRPr="003350B1">
        <w:rPr>
          <w:sz w:val="28"/>
          <w:szCs w:val="28"/>
        </w:rPr>
        <w:t xml:space="preserve"> обязательствам, расчетам по страховым взносам на  обязательное социальное страхование  на случай временной нетрудоспособности и в связи с материнством</w:t>
      </w:r>
      <w:r>
        <w:rPr>
          <w:sz w:val="28"/>
          <w:szCs w:val="28"/>
        </w:rPr>
        <w:t>, по иным платежам в бюджет</w:t>
      </w:r>
      <w:r w:rsidRPr="003350B1">
        <w:rPr>
          <w:sz w:val="28"/>
          <w:szCs w:val="28"/>
        </w:rPr>
        <w:t>.</w:t>
      </w:r>
      <w:r>
        <w:rPr>
          <w:sz w:val="28"/>
          <w:szCs w:val="28"/>
        </w:rPr>
        <w:t xml:space="preserve"> Резервы предстоящих расходов на начало периода 0 руб., на конец отчетного периода – 60,2 тыс. руб. </w:t>
      </w:r>
    </w:p>
    <w:p w:rsidR="00E87065" w:rsidRPr="003350B1" w:rsidRDefault="00E87065" w:rsidP="00E87065">
      <w:pPr>
        <w:ind w:firstLine="720"/>
        <w:jc w:val="both"/>
        <w:rPr>
          <w:sz w:val="28"/>
          <w:szCs w:val="28"/>
        </w:rPr>
      </w:pPr>
      <w:r w:rsidRPr="003350B1">
        <w:rPr>
          <w:sz w:val="28"/>
          <w:szCs w:val="28"/>
        </w:rPr>
        <w:t xml:space="preserve"> </w:t>
      </w:r>
      <w:r>
        <w:rPr>
          <w:sz w:val="28"/>
          <w:szCs w:val="28"/>
        </w:rPr>
        <w:t>Кредиторская</w:t>
      </w:r>
      <w:r w:rsidRPr="003350B1">
        <w:rPr>
          <w:sz w:val="28"/>
          <w:szCs w:val="28"/>
        </w:rPr>
        <w:t xml:space="preserve"> задолженность</w:t>
      </w:r>
      <w:r>
        <w:rPr>
          <w:sz w:val="28"/>
          <w:szCs w:val="28"/>
        </w:rPr>
        <w:t xml:space="preserve"> отсутствует, что подтверждается и данными </w:t>
      </w:r>
      <w:r w:rsidRPr="003350B1">
        <w:rPr>
          <w:sz w:val="28"/>
          <w:szCs w:val="28"/>
        </w:rPr>
        <w:t>ф. ОКУД 0503169.</w:t>
      </w:r>
    </w:p>
    <w:p w:rsidR="00E87065" w:rsidRDefault="00E87065" w:rsidP="00E87065">
      <w:pPr>
        <w:ind w:firstLine="720"/>
        <w:jc w:val="both"/>
        <w:rPr>
          <w:sz w:val="28"/>
          <w:szCs w:val="28"/>
        </w:rPr>
      </w:pPr>
      <w:r w:rsidRPr="003350B1">
        <w:rPr>
          <w:sz w:val="28"/>
          <w:szCs w:val="28"/>
        </w:rPr>
        <w:t xml:space="preserve">В разделе </w:t>
      </w:r>
      <w:r w:rsidRPr="003350B1">
        <w:rPr>
          <w:sz w:val="28"/>
          <w:szCs w:val="28"/>
          <w:lang w:val="en-US"/>
        </w:rPr>
        <w:t>IV</w:t>
      </w:r>
      <w:r w:rsidRPr="003350B1">
        <w:rPr>
          <w:sz w:val="28"/>
          <w:szCs w:val="28"/>
        </w:rPr>
        <w:t xml:space="preserve"> «Финансовый результат» отражен финансовый результат учреждения, который на начало года составл</w:t>
      </w:r>
      <w:r>
        <w:rPr>
          <w:sz w:val="28"/>
          <w:szCs w:val="28"/>
        </w:rPr>
        <w:t>ял</w:t>
      </w:r>
      <w:r w:rsidRPr="003350B1">
        <w:rPr>
          <w:sz w:val="28"/>
          <w:szCs w:val="28"/>
        </w:rPr>
        <w:t xml:space="preserve"> </w:t>
      </w:r>
      <w:r>
        <w:rPr>
          <w:sz w:val="28"/>
          <w:szCs w:val="28"/>
        </w:rPr>
        <w:t>48,7</w:t>
      </w:r>
      <w:r w:rsidRPr="003350B1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  <w:r w:rsidRPr="003350B1">
        <w:rPr>
          <w:sz w:val="28"/>
          <w:szCs w:val="28"/>
        </w:rPr>
        <w:t xml:space="preserve">, на конец года -   </w:t>
      </w:r>
      <w:r>
        <w:rPr>
          <w:sz w:val="28"/>
          <w:szCs w:val="28"/>
        </w:rPr>
        <w:t>(- 11,3)</w:t>
      </w:r>
      <w:r w:rsidRPr="003350B1">
        <w:rPr>
          <w:sz w:val="28"/>
          <w:szCs w:val="28"/>
        </w:rPr>
        <w:t xml:space="preserve"> тыс. рублей.</w:t>
      </w:r>
    </w:p>
    <w:p w:rsidR="00E87065" w:rsidRDefault="00E87065" w:rsidP="00E87065">
      <w:pPr>
        <w:ind w:firstLine="720"/>
        <w:jc w:val="both"/>
        <w:rPr>
          <w:sz w:val="28"/>
          <w:szCs w:val="28"/>
        </w:rPr>
      </w:pPr>
    </w:p>
    <w:p w:rsidR="00E87065" w:rsidRPr="003350B1" w:rsidRDefault="00E87065" w:rsidP="00E87065">
      <w:pPr>
        <w:ind w:firstLine="720"/>
        <w:jc w:val="both"/>
        <w:rPr>
          <w:b/>
          <w:sz w:val="28"/>
          <w:szCs w:val="28"/>
        </w:rPr>
      </w:pPr>
    </w:p>
    <w:p w:rsidR="00E87065" w:rsidRPr="003350B1" w:rsidRDefault="00E87065" w:rsidP="00E8706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350B1">
        <w:rPr>
          <w:sz w:val="28"/>
          <w:szCs w:val="28"/>
        </w:rPr>
        <w:t xml:space="preserve">           В отчете о финансовых результатах деятельности отражаются доходы, расходы учреждения, чистый  операционный результат, операции с нефинансовыми активами, операции с финансовыми активами, операции с обязательствами.</w:t>
      </w:r>
    </w:p>
    <w:p w:rsidR="00E87065" w:rsidRDefault="00E87065" w:rsidP="00E8706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350B1">
        <w:rPr>
          <w:sz w:val="28"/>
          <w:szCs w:val="28"/>
        </w:rPr>
        <w:t xml:space="preserve">          По состоянию на 01.01.201</w:t>
      </w:r>
      <w:r>
        <w:rPr>
          <w:sz w:val="28"/>
          <w:szCs w:val="28"/>
        </w:rPr>
        <w:t>9</w:t>
      </w:r>
      <w:r w:rsidRPr="003350B1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доходы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поступления от других бюджетов бюджетной системы РФ) 75 070,7 тыс. руб.,</w:t>
      </w:r>
      <w:r w:rsidRPr="003350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расходы </w:t>
      </w:r>
      <w:r w:rsidRPr="003350B1">
        <w:rPr>
          <w:sz w:val="28"/>
          <w:szCs w:val="28"/>
        </w:rPr>
        <w:t>учреждения по бюджетной деятельности</w:t>
      </w:r>
      <w:r>
        <w:rPr>
          <w:sz w:val="28"/>
          <w:szCs w:val="28"/>
        </w:rPr>
        <w:t xml:space="preserve">  </w:t>
      </w:r>
      <w:r w:rsidRPr="003350B1">
        <w:rPr>
          <w:sz w:val="28"/>
          <w:szCs w:val="28"/>
        </w:rPr>
        <w:t xml:space="preserve">составили </w:t>
      </w:r>
      <w:r>
        <w:rPr>
          <w:sz w:val="28"/>
          <w:szCs w:val="28"/>
        </w:rPr>
        <w:t>8 034,2</w:t>
      </w:r>
      <w:r w:rsidRPr="003350B1">
        <w:rPr>
          <w:sz w:val="28"/>
          <w:szCs w:val="28"/>
        </w:rPr>
        <w:t xml:space="preserve"> тыс. рублей, в том числе на оплату труда и начисления на выплаты по оплате труда </w:t>
      </w:r>
      <w:r>
        <w:rPr>
          <w:sz w:val="28"/>
          <w:szCs w:val="28"/>
        </w:rPr>
        <w:t>3961,2</w:t>
      </w:r>
      <w:r w:rsidRPr="003350B1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49,3%, приоб</w:t>
      </w:r>
      <w:r w:rsidRPr="003350B1">
        <w:rPr>
          <w:sz w:val="28"/>
          <w:szCs w:val="28"/>
        </w:rPr>
        <w:t xml:space="preserve">ретение работ, услуг </w:t>
      </w:r>
      <w:r>
        <w:rPr>
          <w:sz w:val="28"/>
          <w:szCs w:val="28"/>
        </w:rPr>
        <w:t>167,9</w:t>
      </w:r>
      <w:r w:rsidRPr="003350B1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2,1</w:t>
      </w:r>
      <w:r w:rsidRPr="003350B1">
        <w:rPr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r w:rsidRPr="003350B1">
        <w:rPr>
          <w:sz w:val="28"/>
          <w:szCs w:val="28"/>
        </w:rPr>
        <w:t>; безвозмездные перечисления бюджетам</w:t>
      </w:r>
      <w:r>
        <w:rPr>
          <w:sz w:val="28"/>
          <w:szCs w:val="28"/>
        </w:rPr>
        <w:t xml:space="preserve"> 3832,0</w:t>
      </w:r>
      <w:r w:rsidRPr="003350B1">
        <w:rPr>
          <w:sz w:val="28"/>
          <w:szCs w:val="28"/>
        </w:rPr>
        <w:t xml:space="preserve"> тыс. рублей или</w:t>
      </w:r>
      <w:r>
        <w:rPr>
          <w:sz w:val="28"/>
          <w:szCs w:val="28"/>
        </w:rPr>
        <w:t xml:space="preserve"> 47,7</w:t>
      </w:r>
      <w:r w:rsidRPr="003350B1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  и расходы по операциям с активами – 72,3 тыс. руб. или 0,4 %, прочие расходы – 0,8 тыс. руб. </w:t>
      </w:r>
    </w:p>
    <w:p w:rsidR="00E87065" w:rsidRDefault="00E87065" w:rsidP="00E8706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350B1">
        <w:rPr>
          <w:sz w:val="28"/>
          <w:szCs w:val="28"/>
        </w:rPr>
        <w:t xml:space="preserve">         Чистый операционный результат учреждения по бюджетной деятельности – </w:t>
      </w:r>
      <w:r>
        <w:rPr>
          <w:sz w:val="28"/>
          <w:szCs w:val="28"/>
        </w:rPr>
        <w:t xml:space="preserve"> 67 036,5 тыс. руб. </w:t>
      </w:r>
    </w:p>
    <w:p w:rsidR="00E87065" w:rsidRDefault="00E87065" w:rsidP="00E8706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В отчете о бюджетных обязательствах ф.0503128  отражается информация о принимаемых, принятых, исполненных, исполненных и неисполненных ПБС обязательствах в рамках осуществляемой им бюджетной деятельности, согласно утвержденных бюджетной росписью ГРБС бюджетных ассигнований и (или) ЛБО.</w:t>
      </w:r>
    </w:p>
    <w:p w:rsidR="00E87065" w:rsidRPr="00421E42" w:rsidRDefault="00E87065" w:rsidP="00E870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Анализ вышеуказанной формы показал </w:t>
      </w:r>
      <w:r w:rsidRPr="00421E42">
        <w:rPr>
          <w:sz w:val="28"/>
          <w:szCs w:val="28"/>
        </w:rPr>
        <w:t xml:space="preserve">наличие  не исполненных бюджетных обязательств на сумму </w:t>
      </w:r>
      <w:r>
        <w:rPr>
          <w:sz w:val="28"/>
          <w:szCs w:val="28"/>
        </w:rPr>
        <w:t>110,5</w:t>
      </w:r>
      <w:r w:rsidRPr="00421E42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421E42">
        <w:rPr>
          <w:sz w:val="28"/>
          <w:szCs w:val="28"/>
        </w:rPr>
        <w:t>руб.</w:t>
      </w:r>
    </w:p>
    <w:p w:rsidR="00E87065" w:rsidRDefault="00E87065" w:rsidP="00E8706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сопоставлении форм 0503128 с данными формы 0503175 «Сведения о принятых и неисполненных обязательствах получателя бюджетных средств» расхождений не выявлено. </w:t>
      </w:r>
    </w:p>
    <w:p w:rsidR="00E87065" w:rsidRPr="00883937" w:rsidRDefault="00E87065" w:rsidP="00E87065">
      <w:pPr>
        <w:ind w:firstLine="708"/>
        <w:jc w:val="center"/>
        <w:rPr>
          <w:b/>
          <w:sz w:val="28"/>
          <w:szCs w:val="28"/>
        </w:rPr>
      </w:pPr>
      <w:r w:rsidRPr="00883937">
        <w:rPr>
          <w:b/>
          <w:sz w:val="28"/>
          <w:szCs w:val="28"/>
        </w:rPr>
        <w:t>Муниципальная программа «Управление муниципальными финансами муниципального образования «</w:t>
      </w:r>
      <w:proofErr w:type="spellStart"/>
      <w:r w:rsidRPr="00883937">
        <w:rPr>
          <w:b/>
          <w:sz w:val="28"/>
          <w:szCs w:val="28"/>
        </w:rPr>
        <w:t>Клетнян</w:t>
      </w:r>
      <w:r>
        <w:rPr>
          <w:b/>
          <w:sz w:val="28"/>
          <w:szCs w:val="28"/>
        </w:rPr>
        <w:t>ский</w:t>
      </w:r>
      <w:proofErr w:type="spellEnd"/>
      <w:r>
        <w:rPr>
          <w:b/>
          <w:sz w:val="28"/>
          <w:szCs w:val="28"/>
        </w:rPr>
        <w:t xml:space="preserve"> муниципальный район на 2015-2020</w:t>
      </w:r>
      <w:r w:rsidRPr="00883937">
        <w:rPr>
          <w:b/>
          <w:sz w:val="28"/>
          <w:szCs w:val="28"/>
        </w:rPr>
        <w:t xml:space="preserve"> годы »</w:t>
      </w:r>
    </w:p>
    <w:p w:rsidR="00E87065" w:rsidRPr="006C1CC7" w:rsidRDefault="00E87065" w:rsidP="00E8706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83937">
        <w:rPr>
          <w:sz w:val="28"/>
          <w:szCs w:val="28"/>
        </w:rPr>
        <w:t>Муниципальная программа «Управление муниципальными финансами муниципального образования «</w:t>
      </w:r>
      <w:proofErr w:type="spellStart"/>
      <w:r w:rsidRPr="00883937">
        <w:rPr>
          <w:sz w:val="28"/>
          <w:szCs w:val="28"/>
        </w:rPr>
        <w:t>Клетнянский</w:t>
      </w:r>
      <w:proofErr w:type="spellEnd"/>
      <w:r w:rsidRPr="00883937">
        <w:rPr>
          <w:sz w:val="28"/>
          <w:szCs w:val="28"/>
        </w:rPr>
        <w:t xml:space="preserve"> муниципальный район на 201</w:t>
      </w:r>
      <w:r>
        <w:rPr>
          <w:sz w:val="28"/>
          <w:szCs w:val="28"/>
        </w:rPr>
        <w:t>5</w:t>
      </w:r>
      <w:r w:rsidRPr="00883937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883937">
        <w:rPr>
          <w:sz w:val="28"/>
          <w:szCs w:val="28"/>
        </w:rPr>
        <w:t xml:space="preserve"> годы» </w:t>
      </w:r>
      <w:proofErr w:type="gramStart"/>
      <w:r w:rsidRPr="00883937">
        <w:rPr>
          <w:sz w:val="28"/>
          <w:szCs w:val="28"/>
        </w:rPr>
        <w:t xml:space="preserve">( </w:t>
      </w:r>
      <w:proofErr w:type="gramEnd"/>
      <w:r w:rsidRPr="00883937">
        <w:rPr>
          <w:sz w:val="28"/>
          <w:szCs w:val="28"/>
        </w:rPr>
        <w:t xml:space="preserve">далее Программа) утверждена Постановлением администрации </w:t>
      </w:r>
      <w:proofErr w:type="spellStart"/>
      <w:r w:rsidRPr="00883937">
        <w:rPr>
          <w:sz w:val="28"/>
          <w:szCs w:val="28"/>
        </w:rPr>
        <w:t>Клетнянского</w:t>
      </w:r>
      <w:proofErr w:type="spellEnd"/>
      <w:r w:rsidRPr="00883937">
        <w:rPr>
          <w:sz w:val="28"/>
          <w:szCs w:val="28"/>
        </w:rPr>
        <w:t xml:space="preserve"> района от 30</w:t>
      </w:r>
      <w:r>
        <w:rPr>
          <w:sz w:val="28"/>
          <w:szCs w:val="28"/>
        </w:rPr>
        <w:t>.12.2014г. № 897. В</w:t>
      </w:r>
      <w:r w:rsidRPr="00883937">
        <w:rPr>
          <w:sz w:val="28"/>
          <w:szCs w:val="28"/>
        </w:rPr>
        <w:t xml:space="preserve"> мун</w:t>
      </w:r>
      <w:r>
        <w:rPr>
          <w:sz w:val="28"/>
          <w:szCs w:val="28"/>
        </w:rPr>
        <w:t>иципальную программу были</w:t>
      </w:r>
      <w:r w:rsidRPr="00883937">
        <w:rPr>
          <w:sz w:val="28"/>
          <w:szCs w:val="28"/>
        </w:rPr>
        <w:t xml:space="preserve"> внесены изменения</w:t>
      </w:r>
      <w:proofErr w:type="gramStart"/>
      <w:r w:rsidRPr="00883937">
        <w:rPr>
          <w:sz w:val="28"/>
          <w:szCs w:val="28"/>
        </w:rPr>
        <w:t xml:space="preserve"> ,</w:t>
      </w:r>
      <w:proofErr w:type="gramEnd"/>
      <w:r w:rsidRPr="00883937">
        <w:rPr>
          <w:sz w:val="28"/>
          <w:szCs w:val="28"/>
        </w:rPr>
        <w:t xml:space="preserve"> в т.ч. постановлениями от 17.04.2015г. №332/1,от 19.06.2015г. № 522, от 22.10.2015г.</w:t>
      </w:r>
      <w:r>
        <w:rPr>
          <w:sz w:val="28"/>
          <w:szCs w:val="28"/>
        </w:rPr>
        <w:t xml:space="preserve"> № 885, от 31.12.2015г. № 1187, </w:t>
      </w:r>
      <w:r w:rsidRPr="006C1CC7">
        <w:rPr>
          <w:sz w:val="28"/>
          <w:szCs w:val="28"/>
        </w:rPr>
        <w:t>от 31.12.15г.№1201, от 31.03.16г.№247, от 30.08.16г.№672, от 23.12.16г.№977</w:t>
      </w:r>
      <w:r>
        <w:rPr>
          <w:sz w:val="28"/>
          <w:szCs w:val="28"/>
        </w:rPr>
        <w:t>,  от 21.02.17г. № 112, от 22.05.2017г. № 394, от 01.11.17г. № 970/1, от 07</w:t>
      </w:r>
      <w:r w:rsidRPr="006C1CC7">
        <w:rPr>
          <w:sz w:val="28"/>
          <w:szCs w:val="28"/>
        </w:rPr>
        <w:t>.</w:t>
      </w:r>
      <w:r>
        <w:rPr>
          <w:sz w:val="28"/>
          <w:szCs w:val="28"/>
        </w:rPr>
        <w:t>12.17г. № 1118, от 26.12.17г. № 1169, от 22.02.2018г. № 131, от 21.12.18г. № 1117.</w:t>
      </w:r>
    </w:p>
    <w:p w:rsidR="00E87065" w:rsidRPr="00883937" w:rsidRDefault="00E87065" w:rsidP="00E87065">
      <w:pPr>
        <w:spacing w:before="100" w:beforeAutospacing="1"/>
        <w:ind w:firstLine="720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Бюджетные ассигнования на  2018</w:t>
      </w:r>
      <w:r w:rsidRPr="00883937">
        <w:rPr>
          <w:sz w:val="28"/>
          <w:szCs w:val="28"/>
        </w:rPr>
        <w:t xml:space="preserve"> года по главному распорядителю бюджетных средств финансовому управлению (853) утверждены </w:t>
      </w:r>
      <w:r w:rsidRPr="00883937">
        <w:rPr>
          <w:color w:val="000000"/>
          <w:sz w:val="28"/>
          <w:szCs w:val="28"/>
        </w:rPr>
        <w:t xml:space="preserve">решением </w:t>
      </w:r>
      <w:proofErr w:type="spellStart"/>
      <w:r w:rsidRPr="00883937">
        <w:rPr>
          <w:color w:val="000000"/>
          <w:sz w:val="28"/>
          <w:szCs w:val="28"/>
        </w:rPr>
        <w:t>Клетнянского</w:t>
      </w:r>
      <w:proofErr w:type="spellEnd"/>
      <w:r w:rsidRPr="00883937">
        <w:rPr>
          <w:color w:val="000000"/>
          <w:sz w:val="28"/>
          <w:szCs w:val="28"/>
        </w:rPr>
        <w:t xml:space="preserve"> районного Совета народных депутатов от</w:t>
      </w:r>
      <w:r>
        <w:rPr>
          <w:color w:val="000000"/>
          <w:sz w:val="28"/>
          <w:szCs w:val="28"/>
        </w:rPr>
        <w:t xml:space="preserve"> </w:t>
      </w:r>
      <w:r w:rsidRPr="00883937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05.12.2017г. №  </w:t>
      </w:r>
      <w:r w:rsidRPr="00883937">
        <w:rPr>
          <w:color w:val="000000"/>
          <w:sz w:val="28"/>
          <w:szCs w:val="28"/>
        </w:rPr>
        <w:t xml:space="preserve"> «О бюджете муниципального образования «</w:t>
      </w:r>
      <w:proofErr w:type="spellStart"/>
      <w:r w:rsidRPr="00883937">
        <w:rPr>
          <w:color w:val="000000"/>
          <w:sz w:val="28"/>
          <w:szCs w:val="28"/>
        </w:rPr>
        <w:t>Клетнянский</w:t>
      </w:r>
      <w:proofErr w:type="spellEnd"/>
      <w:r w:rsidRPr="00883937">
        <w:rPr>
          <w:color w:val="000000"/>
          <w:sz w:val="28"/>
          <w:szCs w:val="28"/>
        </w:rPr>
        <w:t xml:space="preserve"> муниц</w:t>
      </w:r>
      <w:r>
        <w:rPr>
          <w:color w:val="000000"/>
          <w:sz w:val="28"/>
          <w:szCs w:val="28"/>
        </w:rPr>
        <w:t xml:space="preserve">ипальный район» на 2018 год и плановый период 2019 и 2020 годов </w:t>
      </w:r>
      <w:r w:rsidRPr="00883937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с учетом изменений </w:t>
      </w:r>
      <w:r w:rsidRPr="00883937">
        <w:rPr>
          <w:color w:val="000000"/>
          <w:sz w:val="28"/>
          <w:szCs w:val="28"/>
        </w:rPr>
        <w:t xml:space="preserve"> в сумме  </w:t>
      </w:r>
      <w:r>
        <w:rPr>
          <w:color w:val="000000"/>
          <w:sz w:val="28"/>
          <w:szCs w:val="28"/>
        </w:rPr>
        <w:t>8094,7</w:t>
      </w:r>
      <w:r w:rsidRPr="0075196C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тыс. рублей, в том числе по программной деятельности 7984,7 тыс. руб. и по </w:t>
      </w:r>
      <w:proofErr w:type="spellStart"/>
      <w:r>
        <w:rPr>
          <w:color w:val="000000"/>
          <w:sz w:val="28"/>
          <w:szCs w:val="28"/>
        </w:rPr>
        <w:t>непрограммной</w:t>
      </w:r>
      <w:proofErr w:type="spellEnd"/>
      <w:proofErr w:type="gramEnd"/>
      <w:r>
        <w:rPr>
          <w:color w:val="000000"/>
          <w:sz w:val="28"/>
          <w:szCs w:val="28"/>
        </w:rPr>
        <w:t xml:space="preserve"> деятельности – 100,0 тыс. </w:t>
      </w:r>
      <w:proofErr w:type="spellStart"/>
      <w:r>
        <w:rPr>
          <w:color w:val="000000"/>
          <w:sz w:val="28"/>
          <w:szCs w:val="28"/>
        </w:rPr>
        <w:t>руб</w:t>
      </w:r>
      <w:proofErr w:type="spellEnd"/>
      <w:proofErr w:type="gramStart"/>
      <w:r>
        <w:rPr>
          <w:color w:val="000000"/>
          <w:sz w:val="28"/>
          <w:szCs w:val="28"/>
        </w:rPr>
        <w:t xml:space="preserve"> .</w:t>
      </w:r>
      <w:proofErr w:type="gramEnd"/>
      <w:r>
        <w:rPr>
          <w:color w:val="000000"/>
          <w:sz w:val="28"/>
          <w:szCs w:val="28"/>
        </w:rPr>
        <w:t xml:space="preserve"> При анализе результативности мероприятий по муниципальной программе установлено, что запланировано на 2018 год было 7 984,7 тыс. руб. , исполнено 7974,2 тыс. руб. или 99,9%. </w:t>
      </w:r>
      <w:r w:rsidRPr="00883937">
        <w:rPr>
          <w:color w:val="000000"/>
          <w:sz w:val="28"/>
          <w:szCs w:val="28"/>
        </w:rPr>
        <w:t xml:space="preserve"> </w:t>
      </w:r>
    </w:p>
    <w:p w:rsidR="00E87065" w:rsidRDefault="00E87065" w:rsidP="00E87065">
      <w:pPr>
        <w:ind w:firstLine="720"/>
        <w:rPr>
          <w:b/>
          <w:sz w:val="28"/>
          <w:szCs w:val="28"/>
        </w:rPr>
      </w:pPr>
      <w:r w:rsidRPr="003350B1">
        <w:rPr>
          <w:b/>
          <w:sz w:val="28"/>
          <w:szCs w:val="28"/>
        </w:rPr>
        <w:t xml:space="preserve">               </w:t>
      </w:r>
    </w:p>
    <w:p w:rsidR="00336569" w:rsidRDefault="00336569" w:rsidP="00E87065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8534E" w:rsidRDefault="0078534E" w:rsidP="0078534E">
      <w:pPr>
        <w:widowControl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Начальником отдела экономического анализа, прогнозирования и цен администрации </w:t>
      </w:r>
      <w:proofErr w:type="spellStart"/>
      <w:r>
        <w:rPr>
          <w:color w:val="000000"/>
          <w:sz w:val="28"/>
          <w:szCs w:val="28"/>
        </w:rPr>
        <w:t>Клетнянского</w:t>
      </w:r>
      <w:proofErr w:type="spellEnd"/>
      <w:r>
        <w:rPr>
          <w:color w:val="000000"/>
          <w:sz w:val="28"/>
          <w:szCs w:val="28"/>
        </w:rPr>
        <w:t xml:space="preserve"> района в соответствии с Постановлением администрации от 30.09.2013г. № 662 «Об утверждении порядка разработки, реализации и оценки эффективности муниципальных программ </w:t>
      </w:r>
      <w:proofErr w:type="spellStart"/>
      <w:r>
        <w:rPr>
          <w:color w:val="000000"/>
          <w:sz w:val="28"/>
          <w:szCs w:val="28"/>
        </w:rPr>
        <w:t>Клетнянского</w:t>
      </w:r>
      <w:proofErr w:type="spellEnd"/>
      <w:r>
        <w:rPr>
          <w:color w:val="000000"/>
          <w:sz w:val="28"/>
          <w:szCs w:val="28"/>
        </w:rPr>
        <w:t xml:space="preserve"> района 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 xml:space="preserve">с учетом изменений и дополнений) проведен анализ результативности районных программ, финансируемых из районного бюджета.  При анализе  </w:t>
      </w:r>
      <w:r>
        <w:rPr>
          <w:sz w:val="28"/>
          <w:szCs w:val="28"/>
        </w:rPr>
        <w:t xml:space="preserve">Муниципальной программы </w:t>
      </w:r>
      <w:r w:rsidR="00AE5A6B" w:rsidRPr="00883937">
        <w:rPr>
          <w:sz w:val="28"/>
          <w:szCs w:val="28"/>
        </w:rPr>
        <w:t>«Управление муниципальными финансами муниципального образования «</w:t>
      </w:r>
      <w:proofErr w:type="spellStart"/>
      <w:r w:rsidR="00AE5A6B" w:rsidRPr="00883937">
        <w:rPr>
          <w:sz w:val="28"/>
          <w:szCs w:val="28"/>
        </w:rPr>
        <w:t>Клетнянский</w:t>
      </w:r>
      <w:proofErr w:type="spellEnd"/>
      <w:r w:rsidR="00AE5A6B" w:rsidRPr="00883937">
        <w:rPr>
          <w:sz w:val="28"/>
          <w:szCs w:val="28"/>
        </w:rPr>
        <w:t xml:space="preserve"> </w:t>
      </w:r>
      <w:r w:rsidR="00E87065">
        <w:rPr>
          <w:sz w:val="28"/>
          <w:szCs w:val="28"/>
        </w:rPr>
        <w:t>муниципальный район на 2015-2020</w:t>
      </w:r>
      <w:r w:rsidR="00AE5A6B" w:rsidRPr="00883937">
        <w:rPr>
          <w:sz w:val="28"/>
          <w:szCs w:val="28"/>
        </w:rPr>
        <w:t xml:space="preserve"> годы»</w:t>
      </w:r>
      <w:r w:rsidR="00186D78">
        <w:rPr>
          <w:sz w:val="28"/>
          <w:szCs w:val="28"/>
        </w:rPr>
        <w:t xml:space="preserve"> сделан вывод об эффективности реализации муниципальной программы выше плановой. Реализация программы признана целесообразной.</w:t>
      </w:r>
    </w:p>
    <w:p w:rsidR="00186D78" w:rsidRPr="00883937" w:rsidRDefault="00186D78" w:rsidP="0078534E">
      <w:pPr>
        <w:widowControl w:val="0"/>
        <w:jc w:val="both"/>
        <w:rPr>
          <w:color w:val="000000"/>
          <w:sz w:val="28"/>
          <w:szCs w:val="28"/>
        </w:rPr>
      </w:pPr>
    </w:p>
    <w:p w:rsidR="00D33CB5" w:rsidRDefault="00A40F8F" w:rsidP="00D33CB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spellStart"/>
      <w:r w:rsidRPr="00D17A17">
        <w:rPr>
          <w:b/>
          <w:sz w:val="28"/>
          <w:szCs w:val="28"/>
        </w:rPr>
        <w:t>Клетнянский</w:t>
      </w:r>
      <w:proofErr w:type="spellEnd"/>
      <w:r w:rsidRPr="00D17A17">
        <w:rPr>
          <w:b/>
          <w:sz w:val="28"/>
          <w:szCs w:val="28"/>
        </w:rPr>
        <w:t xml:space="preserve"> районный Совет народных депутатов</w:t>
      </w:r>
      <w:r w:rsidR="00912105">
        <w:rPr>
          <w:b/>
          <w:sz w:val="28"/>
          <w:szCs w:val="28"/>
        </w:rPr>
        <w:t>(854)</w:t>
      </w:r>
    </w:p>
    <w:p w:rsidR="00E87065" w:rsidRDefault="00E87065" w:rsidP="00E87065">
      <w:pPr>
        <w:jc w:val="both"/>
        <w:rPr>
          <w:sz w:val="28"/>
          <w:szCs w:val="28"/>
        </w:rPr>
      </w:pPr>
      <w:r w:rsidRPr="007B13D4">
        <w:rPr>
          <w:sz w:val="28"/>
          <w:szCs w:val="28"/>
        </w:rPr>
        <w:t>Согласно сведениям о количе</w:t>
      </w:r>
      <w:r>
        <w:rPr>
          <w:sz w:val="28"/>
          <w:szCs w:val="28"/>
        </w:rPr>
        <w:t xml:space="preserve">стве подведомственных участниках бюджетного процесса, учреждений и государственных ( муниципальных) унитарных </w:t>
      </w:r>
      <w:r>
        <w:rPr>
          <w:sz w:val="28"/>
          <w:szCs w:val="28"/>
        </w:rPr>
        <w:lastRenderedPageBreak/>
        <w:t>предприятий</w:t>
      </w:r>
      <w:r w:rsidRPr="007B13D4">
        <w:rPr>
          <w:sz w:val="28"/>
          <w:szCs w:val="28"/>
        </w:rPr>
        <w:t xml:space="preserve">   (приложение к пояснительной записке ф. 0503161)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Клетнян</w:t>
      </w:r>
      <w:r w:rsidRPr="007B13D4">
        <w:rPr>
          <w:sz w:val="28"/>
          <w:szCs w:val="28"/>
        </w:rPr>
        <w:t>ский</w:t>
      </w:r>
      <w:proofErr w:type="spellEnd"/>
      <w:r w:rsidRPr="007B13D4">
        <w:rPr>
          <w:sz w:val="28"/>
          <w:szCs w:val="28"/>
        </w:rPr>
        <w:t xml:space="preserve"> районный Совет народных </w:t>
      </w:r>
      <w:r>
        <w:rPr>
          <w:sz w:val="28"/>
          <w:szCs w:val="28"/>
        </w:rPr>
        <w:t>является участником бюджетного процесс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законодательным органом власти.</w:t>
      </w:r>
    </w:p>
    <w:p w:rsidR="00E87065" w:rsidRPr="00A72465" w:rsidRDefault="00E87065" w:rsidP="00E870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Отчетность представлена в соответствии с п.4 Инструкции 191н, а именно  сброшюрована и пронумерована, имеется сопроводительное письмо и оглавление.</w:t>
      </w:r>
      <w:r w:rsidRPr="00A72465">
        <w:rPr>
          <w:sz w:val="28"/>
          <w:szCs w:val="28"/>
        </w:rPr>
        <w:t xml:space="preserve">      </w:t>
      </w:r>
    </w:p>
    <w:p w:rsidR="00E87065" w:rsidRDefault="00E87065" w:rsidP="00E87065">
      <w:pPr>
        <w:widowControl w:val="0"/>
        <w:jc w:val="both"/>
        <w:rPr>
          <w:sz w:val="28"/>
          <w:szCs w:val="28"/>
        </w:rPr>
      </w:pPr>
      <w:r w:rsidRPr="00A72465">
        <w:t xml:space="preserve">      </w:t>
      </w:r>
      <w:proofErr w:type="gramStart"/>
      <w:r w:rsidRPr="00A72465">
        <w:rPr>
          <w:sz w:val="28"/>
          <w:szCs w:val="28"/>
        </w:rPr>
        <w:t>Бюджетом муниципального образования «</w:t>
      </w:r>
      <w:proofErr w:type="spellStart"/>
      <w:r>
        <w:rPr>
          <w:sz w:val="28"/>
          <w:szCs w:val="28"/>
        </w:rPr>
        <w:t>Клетняский</w:t>
      </w:r>
      <w:proofErr w:type="spellEnd"/>
      <w:r>
        <w:rPr>
          <w:sz w:val="28"/>
          <w:szCs w:val="28"/>
        </w:rPr>
        <w:t xml:space="preserve"> муниципальный </w:t>
      </w:r>
      <w:r w:rsidRPr="00A72465">
        <w:rPr>
          <w:sz w:val="28"/>
          <w:szCs w:val="28"/>
        </w:rPr>
        <w:t>район» на 201</w:t>
      </w:r>
      <w:r>
        <w:rPr>
          <w:sz w:val="28"/>
          <w:szCs w:val="28"/>
        </w:rPr>
        <w:t>8</w:t>
      </w:r>
      <w:r w:rsidRPr="00A72465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A72465">
        <w:rPr>
          <w:sz w:val="28"/>
          <w:szCs w:val="28"/>
        </w:rPr>
        <w:t xml:space="preserve"> утвержденным решением </w:t>
      </w:r>
      <w:proofErr w:type="spellStart"/>
      <w:r>
        <w:rPr>
          <w:sz w:val="28"/>
          <w:szCs w:val="28"/>
        </w:rPr>
        <w:t>Клетнянского</w:t>
      </w:r>
      <w:proofErr w:type="spellEnd"/>
      <w:r w:rsidRPr="00A72465">
        <w:rPr>
          <w:sz w:val="28"/>
          <w:szCs w:val="28"/>
        </w:rPr>
        <w:t xml:space="preserve"> районного Совета народных депутатов от </w:t>
      </w:r>
      <w:r>
        <w:rPr>
          <w:sz w:val="28"/>
          <w:szCs w:val="28"/>
        </w:rPr>
        <w:t>05.12.2017г. № 31-2</w:t>
      </w:r>
      <w:r w:rsidRPr="00A72465">
        <w:rPr>
          <w:sz w:val="28"/>
          <w:szCs w:val="28"/>
        </w:rPr>
        <w:t xml:space="preserve"> «О бюджете муниципального образования «</w:t>
      </w:r>
      <w:proofErr w:type="spellStart"/>
      <w:r>
        <w:rPr>
          <w:sz w:val="28"/>
          <w:szCs w:val="28"/>
        </w:rPr>
        <w:t>Клетняский</w:t>
      </w:r>
      <w:proofErr w:type="spellEnd"/>
      <w:r>
        <w:rPr>
          <w:sz w:val="28"/>
          <w:szCs w:val="28"/>
        </w:rPr>
        <w:t xml:space="preserve"> муниципальный</w:t>
      </w:r>
      <w:r w:rsidRPr="00A72465">
        <w:rPr>
          <w:sz w:val="28"/>
          <w:szCs w:val="28"/>
        </w:rPr>
        <w:t xml:space="preserve"> район» на 201</w:t>
      </w:r>
      <w:r>
        <w:rPr>
          <w:sz w:val="28"/>
          <w:szCs w:val="28"/>
        </w:rPr>
        <w:t>8 год и плановый период 2019 и 2020 годов</w:t>
      </w:r>
      <w:r w:rsidRPr="00A72465">
        <w:rPr>
          <w:sz w:val="28"/>
          <w:szCs w:val="28"/>
        </w:rPr>
        <w:t xml:space="preserve">» утвержден объем ассигнований по главному распорядителю – </w:t>
      </w:r>
      <w:proofErr w:type="spellStart"/>
      <w:r>
        <w:rPr>
          <w:sz w:val="28"/>
          <w:szCs w:val="28"/>
        </w:rPr>
        <w:t>Клетнянскому</w:t>
      </w:r>
      <w:proofErr w:type="spellEnd"/>
      <w:r w:rsidRPr="00A72465">
        <w:rPr>
          <w:sz w:val="28"/>
          <w:szCs w:val="28"/>
        </w:rPr>
        <w:t xml:space="preserve"> районному Совету народных депутатов в сумме </w:t>
      </w:r>
      <w:r>
        <w:rPr>
          <w:sz w:val="28"/>
          <w:szCs w:val="28"/>
        </w:rPr>
        <w:t>289,9</w:t>
      </w:r>
      <w:r w:rsidRPr="00A72465">
        <w:rPr>
          <w:sz w:val="28"/>
          <w:szCs w:val="28"/>
        </w:rPr>
        <w:t xml:space="preserve"> тыс. рублей.</w:t>
      </w:r>
      <w:proofErr w:type="gramEnd"/>
      <w:r w:rsidRPr="00A72465">
        <w:rPr>
          <w:sz w:val="28"/>
          <w:szCs w:val="28"/>
        </w:rPr>
        <w:t xml:space="preserve"> В связи с внесением изменений и дополнений в указанное решение о бюджете, объем расходов по главному распорядителю – </w:t>
      </w:r>
      <w:proofErr w:type="spellStart"/>
      <w:r>
        <w:rPr>
          <w:sz w:val="28"/>
          <w:szCs w:val="28"/>
        </w:rPr>
        <w:t>Клетнянскому</w:t>
      </w:r>
      <w:proofErr w:type="spellEnd"/>
      <w:r w:rsidRPr="00A72465">
        <w:rPr>
          <w:sz w:val="28"/>
          <w:szCs w:val="28"/>
        </w:rPr>
        <w:t xml:space="preserve"> районному Совету народных депутатов </w:t>
      </w:r>
    </w:p>
    <w:p w:rsidR="00E87065" w:rsidRDefault="00E87065" w:rsidP="00E87065">
      <w:pPr>
        <w:widowControl w:val="0"/>
        <w:jc w:val="both"/>
        <w:rPr>
          <w:sz w:val="28"/>
          <w:szCs w:val="28"/>
        </w:rPr>
      </w:pPr>
      <w:proofErr w:type="gramStart"/>
      <w:r w:rsidRPr="00A72465">
        <w:rPr>
          <w:sz w:val="28"/>
          <w:szCs w:val="28"/>
        </w:rPr>
        <w:t>утвержден</w:t>
      </w:r>
      <w:proofErr w:type="gramEnd"/>
      <w:r w:rsidRPr="00A72465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300,6</w:t>
      </w:r>
      <w:r w:rsidRPr="00A72465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. </w:t>
      </w:r>
    </w:p>
    <w:p w:rsidR="00E87065" w:rsidRDefault="00E87065" w:rsidP="00E87065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Кассовое исполнение бюджета составило 298,6 тыс. руб., что составляет 99.3% от объема утвержденных ассигнований.</w:t>
      </w:r>
    </w:p>
    <w:p w:rsidR="00E87065" w:rsidRPr="008862FD" w:rsidRDefault="00E87065" w:rsidP="00E87065">
      <w:pPr>
        <w:widowControl w:val="0"/>
        <w:jc w:val="both"/>
        <w:rPr>
          <w:sz w:val="28"/>
          <w:szCs w:val="28"/>
        </w:rPr>
      </w:pPr>
      <w:r w:rsidRPr="00A72465">
        <w:rPr>
          <w:sz w:val="28"/>
          <w:szCs w:val="28"/>
        </w:rPr>
        <w:t>Финансирование расходов в отчетном пер</w:t>
      </w:r>
      <w:r>
        <w:rPr>
          <w:sz w:val="28"/>
          <w:szCs w:val="28"/>
        </w:rPr>
        <w:t xml:space="preserve">иоде осуществлялось по разделу </w:t>
      </w:r>
      <w:r w:rsidRPr="00A72465">
        <w:rPr>
          <w:sz w:val="28"/>
          <w:szCs w:val="28"/>
        </w:rPr>
        <w:t>«Общегосударственные вопросы»</w:t>
      </w:r>
      <w:r>
        <w:rPr>
          <w:sz w:val="28"/>
          <w:szCs w:val="28"/>
        </w:rPr>
        <w:t>.</w:t>
      </w:r>
    </w:p>
    <w:p w:rsidR="00E87065" w:rsidRPr="008862FD" w:rsidRDefault="00E87065" w:rsidP="00E8706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8862FD">
        <w:rPr>
          <w:b/>
          <w:sz w:val="28"/>
          <w:szCs w:val="28"/>
        </w:rPr>
        <w:t>По разделу 01 «Общегосударственные вопросы»</w:t>
      </w:r>
      <w:r w:rsidRPr="008862FD">
        <w:rPr>
          <w:sz w:val="28"/>
          <w:szCs w:val="28"/>
        </w:rPr>
        <w:t xml:space="preserve"> расходы  составили</w:t>
      </w:r>
      <w:r>
        <w:rPr>
          <w:sz w:val="28"/>
          <w:szCs w:val="28"/>
        </w:rPr>
        <w:t xml:space="preserve"> 298,6</w:t>
      </w:r>
      <w:r w:rsidRPr="008862FD">
        <w:rPr>
          <w:sz w:val="28"/>
          <w:szCs w:val="28"/>
        </w:rPr>
        <w:t xml:space="preserve"> тыс. руб. или </w:t>
      </w:r>
      <w:r>
        <w:rPr>
          <w:sz w:val="28"/>
          <w:szCs w:val="28"/>
        </w:rPr>
        <w:t>99,3</w:t>
      </w:r>
      <w:r w:rsidRPr="008862FD">
        <w:rPr>
          <w:sz w:val="28"/>
          <w:szCs w:val="28"/>
        </w:rPr>
        <w:t xml:space="preserve"> % от</w:t>
      </w:r>
      <w:r>
        <w:rPr>
          <w:sz w:val="28"/>
          <w:szCs w:val="28"/>
        </w:rPr>
        <w:t xml:space="preserve"> уточненного</w:t>
      </w:r>
      <w:r w:rsidRPr="008862FD">
        <w:rPr>
          <w:sz w:val="28"/>
          <w:szCs w:val="28"/>
        </w:rPr>
        <w:t xml:space="preserve"> плана.  В  сравнении с прошлым годом расходы у</w:t>
      </w:r>
      <w:r>
        <w:rPr>
          <w:sz w:val="28"/>
          <w:szCs w:val="28"/>
        </w:rPr>
        <w:t>величились на 7,6 ты</w:t>
      </w:r>
      <w:r w:rsidRPr="008862FD">
        <w:rPr>
          <w:sz w:val="28"/>
          <w:szCs w:val="28"/>
        </w:rPr>
        <w:t>с. руб.</w:t>
      </w:r>
      <w:r>
        <w:rPr>
          <w:sz w:val="28"/>
          <w:szCs w:val="28"/>
        </w:rPr>
        <w:t>( 2017г.- 291,0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уб.)</w:t>
      </w:r>
      <w:r w:rsidRPr="008862FD">
        <w:rPr>
          <w:sz w:val="28"/>
          <w:szCs w:val="28"/>
        </w:rPr>
        <w:t xml:space="preserve"> или </w:t>
      </w:r>
      <w:r>
        <w:rPr>
          <w:sz w:val="28"/>
          <w:szCs w:val="28"/>
        </w:rPr>
        <w:t>на 102,6</w:t>
      </w:r>
      <w:r w:rsidRPr="008862FD">
        <w:rPr>
          <w:sz w:val="28"/>
          <w:szCs w:val="28"/>
        </w:rPr>
        <w:t xml:space="preserve"> %.  </w:t>
      </w:r>
    </w:p>
    <w:p w:rsidR="00E87065" w:rsidRPr="008862FD" w:rsidRDefault="00E87065" w:rsidP="00E87065">
      <w:pPr>
        <w:widowControl w:val="0"/>
        <w:ind w:firstLine="720"/>
        <w:jc w:val="both"/>
        <w:rPr>
          <w:sz w:val="28"/>
          <w:szCs w:val="28"/>
        </w:rPr>
      </w:pPr>
      <w:r w:rsidRPr="008862FD">
        <w:rPr>
          <w:b/>
          <w:sz w:val="28"/>
          <w:szCs w:val="28"/>
        </w:rPr>
        <w:t>По подразделу 010</w:t>
      </w:r>
      <w:r>
        <w:rPr>
          <w:b/>
          <w:sz w:val="28"/>
          <w:szCs w:val="28"/>
        </w:rPr>
        <w:t>3</w:t>
      </w:r>
      <w:r w:rsidRPr="008862FD">
        <w:rPr>
          <w:b/>
          <w:sz w:val="28"/>
          <w:szCs w:val="28"/>
        </w:rPr>
        <w:t xml:space="preserve"> «Функционирование </w:t>
      </w:r>
      <w:r>
        <w:rPr>
          <w:b/>
          <w:sz w:val="28"/>
          <w:szCs w:val="28"/>
        </w:rPr>
        <w:t>законодательных (представительных)</w:t>
      </w:r>
      <w:r w:rsidRPr="008862FD">
        <w:rPr>
          <w:b/>
          <w:sz w:val="28"/>
          <w:szCs w:val="28"/>
        </w:rPr>
        <w:t xml:space="preserve"> органов государственной власти </w:t>
      </w:r>
      <w:r>
        <w:rPr>
          <w:b/>
          <w:sz w:val="28"/>
          <w:szCs w:val="28"/>
        </w:rPr>
        <w:t>и представительных органов муниципальных образований</w:t>
      </w:r>
      <w:r w:rsidRPr="008862FD">
        <w:rPr>
          <w:b/>
          <w:sz w:val="28"/>
          <w:szCs w:val="28"/>
        </w:rPr>
        <w:t>»</w:t>
      </w:r>
      <w:r w:rsidRPr="008862FD">
        <w:rPr>
          <w:sz w:val="28"/>
          <w:szCs w:val="28"/>
        </w:rPr>
        <w:t xml:space="preserve"> сводной бюджетной росписью   предусмотрены расходы в сумме </w:t>
      </w:r>
      <w:r>
        <w:rPr>
          <w:sz w:val="28"/>
          <w:szCs w:val="28"/>
        </w:rPr>
        <w:t>300,6</w:t>
      </w:r>
      <w:r w:rsidRPr="008862FD">
        <w:rPr>
          <w:sz w:val="28"/>
          <w:szCs w:val="28"/>
        </w:rPr>
        <w:t xml:space="preserve"> тыс. руб., что по сравнению с прошлым годом </w:t>
      </w:r>
      <w:r>
        <w:rPr>
          <w:sz w:val="28"/>
          <w:szCs w:val="28"/>
        </w:rPr>
        <w:t>больше</w:t>
      </w:r>
      <w:r w:rsidRPr="008862FD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9,5</w:t>
      </w:r>
      <w:r w:rsidRPr="008862FD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( 2017г. -291,1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уб.)</w:t>
      </w:r>
      <w:r w:rsidRPr="008862FD">
        <w:rPr>
          <w:sz w:val="28"/>
          <w:szCs w:val="28"/>
        </w:rPr>
        <w:t xml:space="preserve"> или на </w:t>
      </w:r>
      <w:r>
        <w:rPr>
          <w:sz w:val="28"/>
          <w:szCs w:val="28"/>
        </w:rPr>
        <w:t xml:space="preserve"> 103,3</w:t>
      </w:r>
      <w:r w:rsidRPr="008862FD">
        <w:rPr>
          <w:sz w:val="28"/>
          <w:szCs w:val="28"/>
        </w:rPr>
        <w:t xml:space="preserve">%. Исполнение расходов составило </w:t>
      </w:r>
      <w:r>
        <w:rPr>
          <w:sz w:val="28"/>
          <w:szCs w:val="28"/>
        </w:rPr>
        <w:t>298,6</w:t>
      </w:r>
      <w:r w:rsidRPr="008862FD">
        <w:rPr>
          <w:sz w:val="28"/>
          <w:szCs w:val="28"/>
        </w:rPr>
        <w:t xml:space="preserve"> тыс. руб.  или </w:t>
      </w:r>
      <w:r>
        <w:rPr>
          <w:sz w:val="28"/>
          <w:szCs w:val="28"/>
        </w:rPr>
        <w:t>99,3</w:t>
      </w:r>
      <w:r w:rsidRPr="008862FD">
        <w:rPr>
          <w:sz w:val="28"/>
          <w:szCs w:val="28"/>
        </w:rPr>
        <w:t xml:space="preserve"> %.</w:t>
      </w:r>
    </w:p>
    <w:p w:rsidR="00E87065" w:rsidRDefault="00E87065" w:rsidP="00E87065">
      <w:pPr>
        <w:widowControl w:val="0"/>
        <w:ind w:firstLine="720"/>
        <w:jc w:val="both"/>
        <w:rPr>
          <w:sz w:val="28"/>
          <w:szCs w:val="28"/>
        </w:rPr>
      </w:pPr>
      <w:r w:rsidRPr="008862FD">
        <w:rPr>
          <w:sz w:val="28"/>
          <w:szCs w:val="28"/>
        </w:rPr>
        <w:t xml:space="preserve">По данному подразделу предусматривались расходы на содержание центрального аппарата  </w:t>
      </w:r>
      <w:proofErr w:type="spellStart"/>
      <w:r>
        <w:rPr>
          <w:sz w:val="28"/>
          <w:szCs w:val="28"/>
        </w:rPr>
        <w:t>Клетнянского</w:t>
      </w:r>
      <w:proofErr w:type="spellEnd"/>
      <w:r>
        <w:rPr>
          <w:sz w:val="28"/>
          <w:szCs w:val="28"/>
        </w:rPr>
        <w:t xml:space="preserve"> </w:t>
      </w:r>
      <w:r w:rsidRPr="008862F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ного Совета народных депутатов и депутатов</w:t>
      </w:r>
      <w:r w:rsidRPr="008862FD">
        <w:rPr>
          <w:sz w:val="28"/>
          <w:szCs w:val="28"/>
        </w:rPr>
        <w:t>.</w:t>
      </w:r>
    </w:p>
    <w:p w:rsidR="00E87065" w:rsidRPr="008862FD" w:rsidRDefault="00E87065" w:rsidP="00E87065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ассигнований на сумму 9,5 тыс. руб. связано с увеличением заработной платы на 4,3%.</w:t>
      </w:r>
    </w:p>
    <w:p w:rsidR="00E87065" w:rsidRPr="007B13D4" w:rsidRDefault="00E87065" w:rsidP="00E87065">
      <w:pPr>
        <w:ind w:left="720"/>
        <w:jc w:val="center"/>
        <w:rPr>
          <w:b/>
          <w:sz w:val="28"/>
          <w:szCs w:val="28"/>
        </w:rPr>
      </w:pPr>
    </w:p>
    <w:p w:rsidR="00E87065" w:rsidRPr="007B13D4" w:rsidRDefault="00E87065" w:rsidP="00E87065">
      <w:pPr>
        <w:ind w:firstLine="720"/>
        <w:jc w:val="both"/>
        <w:rPr>
          <w:b/>
          <w:sz w:val="28"/>
          <w:szCs w:val="28"/>
        </w:rPr>
      </w:pPr>
      <w:r w:rsidRPr="007B13D4">
        <w:rPr>
          <w:sz w:val="28"/>
          <w:szCs w:val="28"/>
        </w:rPr>
        <w:t>Бюджетная отчетность за 201</w:t>
      </w:r>
      <w:r>
        <w:rPr>
          <w:sz w:val="28"/>
          <w:szCs w:val="28"/>
        </w:rPr>
        <w:t>8</w:t>
      </w:r>
      <w:r w:rsidRPr="007B13D4">
        <w:rPr>
          <w:sz w:val="28"/>
          <w:szCs w:val="28"/>
        </w:rPr>
        <w:t xml:space="preserve"> год  представлена </w:t>
      </w:r>
      <w:proofErr w:type="spellStart"/>
      <w:r>
        <w:rPr>
          <w:sz w:val="28"/>
          <w:szCs w:val="28"/>
        </w:rPr>
        <w:t>Клетнян</w:t>
      </w:r>
      <w:r w:rsidRPr="007B13D4">
        <w:rPr>
          <w:sz w:val="28"/>
          <w:szCs w:val="28"/>
        </w:rPr>
        <w:t>ским</w:t>
      </w:r>
      <w:proofErr w:type="spellEnd"/>
      <w:r w:rsidRPr="007B13D4">
        <w:rPr>
          <w:sz w:val="28"/>
          <w:szCs w:val="28"/>
        </w:rPr>
        <w:t xml:space="preserve"> районным Советом народных депутатов  </w:t>
      </w:r>
      <w:r>
        <w:rPr>
          <w:sz w:val="28"/>
          <w:szCs w:val="28"/>
        </w:rPr>
        <w:t>13</w:t>
      </w:r>
      <w:r w:rsidRPr="007B13D4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7B13D4">
        <w:rPr>
          <w:sz w:val="28"/>
          <w:szCs w:val="28"/>
        </w:rPr>
        <w:t>.20</w:t>
      </w:r>
      <w:r>
        <w:rPr>
          <w:sz w:val="28"/>
          <w:szCs w:val="28"/>
        </w:rPr>
        <w:t>18</w:t>
      </w:r>
      <w:r w:rsidRPr="007B13D4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 xml:space="preserve">Контрольно-счетную палату </w:t>
      </w:r>
      <w:proofErr w:type="spellStart"/>
      <w:r>
        <w:rPr>
          <w:sz w:val="28"/>
          <w:szCs w:val="28"/>
        </w:rPr>
        <w:t>Клетнян</w:t>
      </w:r>
      <w:r w:rsidRPr="007B13D4">
        <w:rPr>
          <w:sz w:val="28"/>
          <w:szCs w:val="28"/>
        </w:rPr>
        <w:t>ского</w:t>
      </w:r>
      <w:proofErr w:type="spellEnd"/>
      <w:r w:rsidRPr="007B13D4">
        <w:rPr>
          <w:sz w:val="28"/>
          <w:szCs w:val="28"/>
        </w:rPr>
        <w:t xml:space="preserve"> района</w:t>
      </w:r>
      <w:r w:rsidRPr="007B13D4">
        <w:rPr>
          <w:b/>
          <w:sz w:val="28"/>
          <w:szCs w:val="28"/>
        </w:rPr>
        <w:t xml:space="preserve">, </w:t>
      </w:r>
      <w:r w:rsidRPr="007B13D4">
        <w:rPr>
          <w:sz w:val="28"/>
          <w:szCs w:val="28"/>
        </w:rPr>
        <w:t>что соответствует требованиям пункта 3  Раздела 1</w:t>
      </w:r>
      <w:r w:rsidRPr="007B13D4">
        <w:rPr>
          <w:i/>
          <w:sz w:val="28"/>
          <w:szCs w:val="28"/>
        </w:rPr>
        <w:t xml:space="preserve"> </w:t>
      </w:r>
      <w:r w:rsidRPr="007B13D4">
        <w:rPr>
          <w:sz w:val="28"/>
          <w:szCs w:val="28"/>
        </w:rPr>
        <w:t>Положения о порядке осуществления внешней проверки, представления, рассмотрения и утверждения годового отчета об исполнении местного бюджета.</w:t>
      </w:r>
    </w:p>
    <w:p w:rsidR="00E87065" w:rsidRPr="007B13D4" w:rsidRDefault="00E87065" w:rsidP="00E870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13D4">
        <w:rPr>
          <w:sz w:val="28"/>
          <w:szCs w:val="28"/>
        </w:rPr>
        <w:t>Годовая бюджетная отчётность за период деятельности с 1 января 201</w:t>
      </w:r>
      <w:r>
        <w:rPr>
          <w:sz w:val="28"/>
          <w:szCs w:val="28"/>
        </w:rPr>
        <w:t xml:space="preserve">8 </w:t>
      </w:r>
      <w:r w:rsidRPr="007B13D4">
        <w:rPr>
          <w:sz w:val="28"/>
          <w:szCs w:val="28"/>
        </w:rPr>
        <w:t>года по 31 декабря 201</w:t>
      </w:r>
      <w:r>
        <w:rPr>
          <w:sz w:val="28"/>
          <w:szCs w:val="28"/>
        </w:rPr>
        <w:t>8</w:t>
      </w:r>
      <w:r w:rsidRPr="007B13D4">
        <w:rPr>
          <w:sz w:val="28"/>
          <w:szCs w:val="28"/>
        </w:rPr>
        <w:t xml:space="preserve"> года включительно  представлена  в полном объёме, предусмотренном законодательством Российской Федерации и нормативными актами Министерства финансов Российской Федерации.</w:t>
      </w:r>
    </w:p>
    <w:p w:rsidR="00E87065" w:rsidRPr="007B13D4" w:rsidRDefault="00E87065" w:rsidP="00E87065">
      <w:pPr>
        <w:ind w:firstLine="720"/>
        <w:jc w:val="both"/>
        <w:rPr>
          <w:sz w:val="28"/>
          <w:szCs w:val="28"/>
        </w:rPr>
      </w:pPr>
      <w:r w:rsidRPr="007B13D4">
        <w:rPr>
          <w:sz w:val="28"/>
          <w:szCs w:val="28"/>
        </w:rPr>
        <w:t xml:space="preserve"> </w:t>
      </w:r>
    </w:p>
    <w:p w:rsidR="00E87065" w:rsidRPr="007B13D4" w:rsidRDefault="00E87065" w:rsidP="00E87065">
      <w:pPr>
        <w:ind w:firstLine="720"/>
        <w:jc w:val="both"/>
        <w:rPr>
          <w:sz w:val="28"/>
          <w:szCs w:val="28"/>
        </w:rPr>
      </w:pPr>
      <w:r w:rsidRPr="007B13D4">
        <w:rPr>
          <w:sz w:val="28"/>
          <w:szCs w:val="28"/>
        </w:rPr>
        <w:t xml:space="preserve">В отчёте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</w:t>
      </w:r>
      <w:r w:rsidRPr="007B13D4">
        <w:rPr>
          <w:sz w:val="28"/>
          <w:szCs w:val="28"/>
        </w:rPr>
        <w:lastRenderedPageBreak/>
        <w:t>администратора доходов бюджета на 1 января 201</w:t>
      </w:r>
      <w:r>
        <w:rPr>
          <w:sz w:val="28"/>
          <w:szCs w:val="28"/>
        </w:rPr>
        <w:t>9</w:t>
      </w:r>
      <w:r w:rsidRPr="007B13D4">
        <w:rPr>
          <w:sz w:val="28"/>
          <w:szCs w:val="28"/>
        </w:rPr>
        <w:t xml:space="preserve"> г. (ф. 0503127) отражены следующие показатели: </w:t>
      </w:r>
    </w:p>
    <w:p w:rsidR="00E87065" w:rsidRPr="007B13D4" w:rsidRDefault="00E87065" w:rsidP="00E87065">
      <w:pPr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7B13D4">
        <w:rPr>
          <w:sz w:val="28"/>
          <w:szCs w:val="28"/>
        </w:rPr>
        <w:t>утвержденные  бюджетные назначения по расходам бюджета –</w:t>
      </w:r>
      <w:r>
        <w:rPr>
          <w:sz w:val="28"/>
          <w:szCs w:val="28"/>
        </w:rPr>
        <w:t>300,6</w:t>
      </w:r>
      <w:r w:rsidRPr="007B13D4">
        <w:rPr>
          <w:sz w:val="28"/>
          <w:szCs w:val="28"/>
        </w:rPr>
        <w:t xml:space="preserve"> тыс. рублей</w:t>
      </w:r>
      <w:r w:rsidRPr="007B13D4">
        <w:rPr>
          <w:i/>
          <w:sz w:val="28"/>
          <w:szCs w:val="28"/>
        </w:rPr>
        <w:t>;</w:t>
      </w:r>
    </w:p>
    <w:p w:rsidR="00E87065" w:rsidRDefault="00E87065" w:rsidP="00E87065">
      <w:pPr>
        <w:jc w:val="both"/>
        <w:rPr>
          <w:sz w:val="28"/>
          <w:szCs w:val="28"/>
        </w:rPr>
      </w:pPr>
      <w:r w:rsidRPr="007B13D4">
        <w:rPr>
          <w:sz w:val="28"/>
          <w:szCs w:val="28"/>
        </w:rPr>
        <w:t xml:space="preserve">           лимиты бюджетных обязательств – </w:t>
      </w:r>
      <w:r>
        <w:rPr>
          <w:sz w:val="28"/>
          <w:szCs w:val="28"/>
        </w:rPr>
        <w:t>300,6</w:t>
      </w:r>
      <w:r w:rsidRPr="007B13D4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E87065" w:rsidRDefault="00E87065" w:rsidP="00E870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исполненные назначения – 298,6 тыс. рублей;</w:t>
      </w:r>
    </w:p>
    <w:p w:rsidR="00E87065" w:rsidRDefault="00E87065" w:rsidP="00E870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неисполненные назначения по бюджетным ассигнованиям и лимитам бюджетных обязательств – 2,0 тыс. рублей.</w:t>
      </w:r>
    </w:p>
    <w:p w:rsidR="00E87065" w:rsidRPr="007B13D4" w:rsidRDefault="00E87065" w:rsidP="00E870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E87065" w:rsidRPr="007B13D4" w:rsidRDefault="00E87065" w:rsidP="00E87065">
      <w:pPr>
        <w:ind w:firstLine="720"/>
        <w:jc w:val="both"/>
        <w:rPr>
          <w:sz w:val="28"/>
          <w:szCs w:val="28"/>
        </w:rPr>
      </w:pPr>
      <w:r w:rsidRPr="007B13D4">
        <w:rPr>
          <w:sz w:val="28"/>
          <w:szCs w:val="28"/>
        </w:rPr>
        <w:t xml:space="preserve">Согласно Сведениям об исполнении бюджета (приложение к пояснительной записке ф.0503164) утвержденные бюджетные назначения по расходам составили  </w:t>
      </w:r>
      <w:r>
        <w:rPr>
          <w:sz w:val="28"/>
          <w:szCs w:val="28"/>
        </w:rPr>
        <w:t>300,6</w:t>
      </w:r>
      <w:r w:rsidRPr="007B13D4">
        <w:rPr>
          <w:sz w:val="28"/>
          <w:szCs w:val="28"/>
        </w:rPr>
        <w:t>тыс. рублей</w:t>
      </w:r>
      <w:r>
        <w:rPr>
          <w:sz w:val="28"/>
          <w:szCs w:val="28"/>
        </w:rPr>
        <w:t>, исполнение 298,6 тыс. рублей.</w:t>
      </w:r>
    </w:p>
    <w:p w:rsidR="00E87065" w:rsidRDefault="00E87065" w:rsidP="00E87065">
      <w:pPr>
        <w:ind w:firstLine="720"/>
        <w:jc w:val="both"/>
        <w:rPr>
          <w:sz w:val="28"/>
          <w:szCs w:val="28"/>
        </w:rPr>
      </w:pPr>
      <w:r w:rsidRPr="007B13D4">
        <w:rPr>
          <w:sz w:val="28"/>
          <w:szCs w:val="28"/>
        </w:rPr>
        <w:t xml:space="preserve"> Исполнение бюджета составило </w:t>
      </w:r>
      <w:r>
        <w:rPr>
          <w:sz w:val="28"/>
          <w:szCs w:val="28"/>
        </w:rPr>
        <w:t>99,3</w:t>
      </w:r>
      <w:r w:rsidRPr="007B13D4">
        <w:rPr>
          <w:sz w:val="28"/>
          <w:szCs w:val="28"/>
        </w:rPr>
        <w:t xml:space="preserve"> процентов от утвержденных бюджетных назначений. В соответствии с бюджетной классификацией</w:t>
      </w:r>
      <w:r w:rsidRPr="00A06829">
        <w:rPr>
          <w:sz w:val="28"/>
          <w:szCs w:val="28"/>
        </w:rPr>
        <w:t xml:space="preserve"> </w:t>
      </w:r>
      <w:r w:rsidRPr="007B13D4">
        <w:rPr>
          <w:sz w:val="28"/>
          <w:szCs w:val="28"/>
        </w:rPr>
        <w:t xml:space="preserve">по разделу, подразделу 01 03 «Функционирование законодательных, представительных органов государственной власти и представительных органов муниципальных образований» расходы составили </w:t>
      </w:r>
      <w:r>
        <w:rPr>
          <w:sz w:val="28"/>
          <w:szCs w:val="28"/>
        </w:rPr>
        <w:t>298,6</w:t>
      </w:r>
      <w:r w:rsidRPr="007B13D4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100</w:t>
      </w:r>
      <w:r w:rsidRPr="007B13D4">
        <w:rPr>
          <w:sz w:val="28"/>
          <w:szCs w:val="28"/>
        </w:rPr>
        <w:t xml:space="preserve"> процента от общего объема расходов бюджета </w:t>
      </w:r>
      <w:proofErr w:type="spellStart"/>
      <w:r>
        <w:rPr>
          <w:sz w:val="28"/>
          <w:szCs w:val="28"/>
        </w:rPr>
        <w:t>Клетнян</w:t>
      </w:r>
      <w:r w:rsidRPr="007B13D4">
        <w:rPr>
          <w:sz w:val="28"/>
          <w:szCs w:val="28"/>
        </w:rPr>
        <w:t>ского</w:t>
      </w:r>
      <w:proofErr w:type="spellEnd"/>
      <w:r w:rsidRPr="007B13D4">
        <w:rPr>
          <w:sz w:val="28"/>
          <w:szCs w:val="28"/>
        </w:rPr>
        <w:t xml:space="preserve"> РСНД</w:t>
      </w:r>
      <w:r>
        <w:rPr>
          <w:sz w:val="28"/>
          <w:szCs w:val="28"/>
        </w:rPr>
        <w:t>.</w:t>
      </w:r>
      <w:r w:rsidRPr="007B13D4">
        <w:rPr>
          <w:sz w:val="28"/>
          <w:szCs w:val="28"/>
        </w:rPr>
        <w:t xml:space="preserve"> </w:t>
      </w:r>
    </w:p>
    <w:p w:rsidR="00E87065" w:rsidRDefault="00E87065" w:rsidP="00E870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 сопоставлении данных графы 4 формы 0503127 с данными Главной книги по счету 1 210.02.000 «Расчеты с финансовым органом по поступлениям в бюджет» расхождений не выявлено.</w:t>
      </w:r>
    </w:p>
    <w:p w:rsidR="00E87065" w:rsidRDefault="00E87065" w:rsidP="00E870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При сопоставлении данных по графе 6 раздела с данными Главной книги по счету 1.201.01.000 «Денежные средства учреждения на счетах» расхождений не выявлено.</w:t>
      </w:r>
    </w:p>
    <w:p w:rsidR="00E87065" w:rsidRDefault="00E87065" w:rsidP="00E870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При сопоставлении данных формы 0503164 «Сведения об исполнении бюджета» с данными формы 0503127 расхождений не выявлено.   </w:t>
      </w:r>
    </w:p>
    <w:p w:rsidR="00E87065" w:rsidRPr="007B13D4" w:rsidRDefault="00E87065" w:rsidP="00E87065">
      <w:pPr>
        <w:ind w:firstLine="720"/>
        <w:jc w:val="both"/>
        <w:rPr>
          <w:sz w:val="28"/>
          <w:szCs w:val="28"/>
        </w:rPr>
      </w:pPr>
    </w:p>
    <w:p w:rsidR="00E87065" w:rsidRPr="007B13D4" w:rsidRDefault="00E87065" w:rsidP="00E87065">
      <w:pPr>
        <w:ind w:firstLine="720"/>
        <w:jc w:val="both"/>
        <w:rPr>
          <w:sz w:val="28"/>
          <w:szCs w:val="28"/>
        </w:rPr>
      </w:pPr>
      <w:r w:rsidRPr="007B13D4">
        <w:rPr>
          <w:sz w:val="28"/>
          <w:szCs w:val="28"/>
        </w:rPr>
        <w:t xml:space="preserve">Баланс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Клетнян</w:t>
      </w:r>
      <w:r w:rsidRPr="007B13D4">
        <w:rPr>
          <w:sz w:val="28"/>
          <w:szCs w:val="28"/>
        </w:rPr>
        <w:t>ского</w:t>
      </w:r>
      <w:proofErr w:type="spellEnd"/>
      <w:r w:rsidRPr="007B13D4">
        <w:rPr>
          <w:sz w:val="28"/>
          <w:szCs w:val="28"/>
        </w:rPr>
        <w:t xml:space="preserve"> районного Совета народных депутатов на 01.01.201</w:t>
      </w:r>
      <w:r>
        <w:rPr>
          <w:sz w:val="28"/>
          <w:szCs w:val="28"/>
        </w:rPr>
        <w:t>9</w:t>
      </w:r>
      <w:r w:rsidRPr="007B13D4">
        <w:rPr>
          <w:sz w:val="28"/>
          <w:szCs w:val="28"/>
        </w:rPr>
        <w:t xml:space="preserve">г.  содержит данные о стоимости активов, обязательств и финансовых результатах. Показатели баланса учреждения сформированы  в разрезе бюджетной деятельности и </w:t>
      </w:r>
      <w:r>
        <w:rPr>
          <w:sz w:val="28"/>
          <w:szCs w:val="28"/>
        </w:rPr>
        <w:t>средств во временном распоряжении</w:t>
      </w:r>
      <w:r w:rsidRPr="007B13D4">
        <w:rPr>
          <w:sz w:val="28"/>
          <w:szCs w:val="28"/>
        </w:rPr>
        <w:t xml:space="preserve"> на начало года и конец отчетного периода.</w:t>
      </w:r>
    </w:p>
    <w:p w:rsidR="00E87065" w:rsidRPr="007B13D4" w:rsidRDefault="00E87065" w:rsidP="00E87065">
      <w:pPr>
        <w:ind w:firstLine="720"/>
        <w:jc w:val="both"/>
        <w:rPr>
          <w:sz w:val="28"/>
          <w:szCs w:val="28"/>
        </w:rPr>
      </w:pPr>
      <w:r w:rsidRPr="007B13D4">
        <w:rPr>
          <w:sz w:val="28"/>
          <w:szCs w:val="28"/>
        </w:rPr>
        <w:t xml:space="preserve">Стоимость нефинансовых активов </w:t>
      </w:r>
      <w:r>
        <w:rPr>
          <w:sz w:val="28"/>
          <w:szCs w:val="28"/>
        </w:rPr>
        <w:t xml:space="preserve">на конец года </w:t>
      </w:r>
      <w:r w:rsidRPr="007B13D4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>5,9</w:t>
      </w:r>
      <w:r w:rsidRPr="007B13D4">
        <w:rPr>
          <w:sz w:val="28"/>
          <w:szCs w:val="28"/>
        </w:rPr>
        <w:t xml:space="preserve"> тыс. рублей,   финансовый результат учреждения </w:t>
      </w:r>
      <w:r>
        <w:rPr>
          <w:sz w:val="28"/>
          <w:szCs w:val="28"/>
        </w:rPr>
        <w:t xml:space="preserve"> 3,2</w:t>
      </w:r>
      <w:r w:rsidRPr="007B13D4">
        <w:rPr>
          <w:sz w:val="28"/>
          <w:szCs w:val="28"/>
        </w:rPr>
        <w:t xml:space="preserve"> тыс. рублей.</w:t>
      </w:r>
    </w:p>
    <w:p w:rsidR="00E87065" w:rsidRPr="007B13D4" w:rsidRDefault="00E87065" w:rsidP="00E87065">
      <w:pPr>
        <w:ind w:firstLine="720"/>
        <w:jc w:val="both"/>
        <w:rPr>
          <w:sz w:val="28"/>
          <w:szCs w:val="28"/>
        </w:rPr>
      </w:pPr>
      <w:r w:rsidRPr="007B13D4">
        <w:rPr>
          <w:sz w:val="28"/>
          <w:szCs w:val="28"/>
        </w:rPr>
        <w:t xml:space="preserve">В разделе </w:t>
      </w:r>
      <w:r w:rsidRPr="007B13D4">
        <w:rPr>
          <w:sz w:val="28"/>
          <w:szCs w:val="28"/>
          <w:lang w:val="en-US"/>
        </w:rPr>
        <w:t>I</w:t>
      </w:r>
      <w:r w:rsidRPr="007B13D4">
        <w:rPr>
          <w:sz w:val="28"/>
          <w:szCs w:val="28"/>
        </w:rPr>
        <w:t xml:space="preserve"> «Нефинансовые активы» отражены остатки по стоимости материальных запасов.</w:t>
      </w:r>
    </w:p>
    <w:p w:rsidR="00E87065" w:rsidRDefault="00E87065" w:rsidP="00E87065">
      <w:pPr>
        <w:ind w:firstLine="720"/>
        <w:jc w:val="both"/>
        <w:rPr>
          <w:sz w:val="28"/>
          <w:szCs w:val="28"/>
        </w:rPr>
      </w:pPr>
      <w:r w:rsidRPr="007B13D4">
        <w:rPr>
          <w:sz w:val="28"/>
          <w:szCs w:val="28"/>
        </w:rPr>
        <w:t xml:space="preserve">Стоимость основных средств на начало года составила </w:t>
      </w:r>
      <w:r>
        <w:rPr>
          <w:sz w:val="28"/>
          <w:szCs w:val="28"/>
        </w:rPr>
        <w:t>237,6</w:t>
      </w:r>
      <w:r w:rsidRPr="007B13D4">
        <w:rPr>
          <w:sz w:val="28"/>
          <w:szCs w:val="28"/>
        </w:rPr>
        <w:t xml:space="preserve"> тыс. рублей, на конец года </w:t>
      </w:r>
      <w:r>
        <w:rPr>
          <w:sz w:val="28"/>
          <w:szCs w:val="28"/>
        </w:rPr>
        <w:t>237,6</w:t>
      </w:r>
      <w:r w:rsidRPr="007B13D4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рублей, </w:t>
      </w:r>
      <w:r w:rsidRPr="007B13D4">
        <w:rPr>
          <w:sz w:val="28"/>
          <w:szCs w:val="28"/>
        </w:rPr>
        <w:t xml:space="preserve">что  не противоречит  данным  ф. 0503168. </w:t>
      </w:r>
    </w:p>
    <w:p w:rsidR="00E87065" w:rsidRPr="007B13D4" w:rsidRDefault="00E87065" w:rsidP="00E870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Стоимость материальных запасов на конец года 5,9 тыс. руб.</w:t>
      </w:r>
    </w:p>
    <w:p w:rsidR="00E87065" w:rsidRPr="007B13D4" w:rsidRDefault="00E87065" w:rsidP="00E87065">
      <w:pPr>
        <w:ind w:firstLine="720"/>
        <w:jc w:val="both"/>
        <w:rPr>
          <w:sz w:val="28"/>
          <w:szCs w:val="28"/>
        </w:rPr>
      </w:pPr>
      <w:r w:rsidRPr="007B13D4">
        <w:rPr>
          <w:sz w:val="28"/>
          <w:szCs w:val="28"/>
        </w:rPr>
        <w:t xml:space="preserve">В разделе </w:t>
      </w:r>
      <w:r w:rsidRPr="007B13D4">
        <w:rPr>
          <w:sz w:val="28"/>
          <w:szCs w:val="28"/>
          <w:lang w:val="en-US"/>
        </w:rPr>
        <w:t>II</w:t>
      </w:r>
      <w:r w:rsidRPr="007B13D4">
        <w:rPr>
          <w:sz w:val="28"/>
          <w:szCs w:val="28"/>
        </w:rPr>
        <w:t xml:space="preserve"> «Финансовые активы» отражаются  остатки денежных средств учреждения, расчеты по выданным авансам, расчеты  с подотчетными лицами.</w:t>
      </w:r>
    </w:p>
    <w:p w:rsidR="00E87065" w:rsidRPr="007B13D4" w:rsidRDefault="00E87065" w:rsidP="00E870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Клетнянскому</w:t>
      </w:r>
      <w:proofErr w:type="spellEnd"/>
      <w:r>
        <w:rPr>
          <w:sz w:val="28"/>
          <w:szCs w:val="28"/>
        </w:rPr>
        <w:t xml:space="preserve"> РСНД остатки</w:t>
      </w:r>
      <w:r w:rsidRPr="007B13D4">
        <w:rPr>
          <w:sz w:val="28"/>
          <w:szCs w:val="28"/>
        </w:rPr>
        <w:t xml:space="preserve"> денежных средств на конец ана</w:t>
      </w:r>
      <w:r>
        <w:rPr>
          <w:sz w:val="28"/>
          <w:szCs w:val="28"/>
        </w:rPr>
        <w:t>лизируемого периода  составляют 2,1 тыс. руб.</w:t>
      </w:r>
    </w:p>
    <w:p w:rsidR="00E87065" w:rsidRPr="007B13D4" w:rsidRDefault="00E87065" w:rsidP="00E87065">
      <w:pPr>
        <w:ind w:firstLine="720"/>
        <w:jc w:val="both"/>
        <w:rPr>
          <w:sz w:val="28"/>
          <w:szCs w:val="28"/>
        </w:rPr>
      </w:pPr>
      <w:r w:rsidRPr="007B13D4">
        <w:rPr>
          <w:sz w:val="28"/>
          <w:szCs w:val="28"/>
        </w:rPr>
        <w:t xml:space="preserve">В разделе </w:t>
      </w:r>
      <w:r w:rsidRPr="007B13D4">
        <w:rPr>
          <w:sz w:val="28"/>
          <w:szCs w:val="28"/>
          <w:lang w:val="en-US"/>
        </w:rPr>
        <w:t>III</w:t>
      </w:r>
      <w:r w:rsidRPr="007B13D4">
        <w:rPr>
          <w:sz w:val="28"/>
          <w:szCs w:val="28"/>
        </w:rPr>
        <w:t xml:space="preserve"> «Обязательства» и в соответствии с анализом  пояснительной записки  (ф. 0503169) </w:t>
      </w:r>
      <w:r>
        <w:rPr>
          <w:sz w:val="28"/>
          <w:szCs w:val="28"/>
        </w:rPr>
        <w:t>установлено</w:t>
      </w:r>
      <w:r w:rsidRPr="007B13D4">
        <w:rPr>
          <w:sz w:val="28"/>
          <w:szCs w:val="28"/>
        </w:rPr>
        <w:t xml:space="preserve">, что  </w:t>
      </w:r>
      <w:r>
        <w:rPr>
          <w:sz w:val="28"/>
          <w:szCs w:val="28"/>
        </w:rPr>
        <w:t xml:space="preserve">дебиторская </w:t>
      </w:r>
      <w:r w:rsidRPr="007B13D4">
        <w:rPr>
          <w:sz w:val="28"/>
          <w:szCs w:val="28"/>
        </w:rPr>
        <w:t>задолженност</w:t>
      </w:r>
      <w:r>
        <w:rPr>
          <w:sz w:val="28"/>
          <w:szCs w:val="28"/>
        </w:rPr>
        <w:t>ь</w:t>
      </w:r>
      <w:r w:rsidRPr="007B13D4">
        <w:rPr>
          <w:sz w:val="28"/>
          <w:szCs w:val="28"/>
        </w:rPr>
        <w:t xml:space="preserve">  по состоянию на 1 января 201</w:t>
      </w:r>
      <w:r>
        <w:rPr>
          <w:sz w:val="28"/>
          <w:szCs w:val="28"/>
        </w:rPr>
        <w:t>9</w:t>
      </w:r>
      <w:r w:rsidRPr="007B13D4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отсутствует. Кредиторская задолженность на </w:t>
      </w:r>
      <w:r w:rsidRPr="007B13D4">
        <w:rPr>
          <w:sz w:val="28"/>
          <w:szCs w:val="28"/>
        </w:rPr>
        <w:t>1 января 201</w:t>
      </w:r>
      <w:r>
        <w:rPr>
          <w:sz w:val="28"/>
          <w:szCs w:val="28"/>
        </w:rPr>
        <w:t>9</w:t>
      </w:r>
      <w:r w:rsidRPr="007B13D4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составляет 1,0 тыс. руб. и резерв предстоящих расходов – 3,8 тыс. руб..</w:t>
      </w:r>
      <w:r w:rsidRPr="007B13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 анализе формы по ОКУД 0503128 «Отчет бюджетных обязательств» </w:t>
      </w:r>
      <w:r>
        <w:rPr>
          <w:sz w:val="28"/>
          <w:szCs w:val="28"/>
        </w:rPr>
        <w:lastRenderedPageBreak/>
        <w:t>неисполненные назначения по принятым денежным</w:t>
      </w:r>
      <w:r w:rsidRPr="0089268E">
        <w:rPr>
          <w:sz w:val="28"/>
          <w:szCs w:val="28"/>
        </w:rPr>
        <w:t xml:space="preserve">  обязательств</w:t>
      </w:r>
      <w:r>
        <w:rPr>
          <w:sz w:val="28"/>
          <w:szCs w:val="28"/>
        </w:rPr>
        <w:t>ам   составляют 1,0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 </w:t>
      </w:r>
    </w:p>
    <w:p w:rsidR="00E87065" w:rsidRDefault="00E87065" w:rsidP="00E87065">
      <w:pPr>
        <w:ind w:firstLine="720"/>
        <w:jc w:val="both"/>
        <w:rPr>
          <w:sz w:val="28"/>
          <w:szCs w:val="28"/>
        </w:rPr>
      </w:pPr>
      <w:r w:rsidRPr="007B13D4">
        <w:rPr>
          <w:sz w:val="28"/>
          <w:szCs w:val="28"/>
        </w:rPr>
        <w:t xml:space="preserve">В разделе </w:t>
      </w:r>
      <w:r w:rsidRPr="007B13D4">
        <w:rPr>
          <w:sz w:val="28"/>
          <w:szCs w:val="28"/>
          <w:lang w:val="en-US"/>
        </w:rPr>
        <w:t>IV</w:t>
      </w:r>
      <w:r w:rsidRPr="007B13D4">
        <w:rPr>
          <w:sz w:val="28"/>
          <w:szCs w:val="28"/>
        </w:rPr>
        <w:t xml:space="preserve"> «Финансовый результат» отражен финансовый результат учреждения, который на конец года  сложился в объеме   </w:t>
      </w:r>
      <w:r>
        <w:rPr>
          <w:sz w:val="28"/>
          <w:szCs w:val="28"/>
        </w:rPr>
        <w:t>3,2</w:t>
      </w:r>
      <w:r w:rsidRPr="007B13D4">
        <w:rPr>
          <w:sz w:val="28"/>
          <w:szCs w:val="28"/>
        </w:rPr>
        <w:t xml:space="preserve"> тыс. рублей.</w:t>
      </w:r>
    </w:p>
    <w:p w:rsidR="00E87065" w:rsidRDefault="00E87065" w:rsidP="00E870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При сопоставлении данных формы 0503130  с данными формы 0503121   расхождений не выявлено.</w:t>
      </w:r>
    </w:p>
    <w:p w:rsidR="00E87065" w:rsidRDefault="00E87065" w:rsidP="00E870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Чистый операционный результат в форме 0503121 ( минус) 299,5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E87065" w:rsidRPr="007B13D4" w:rsidRDefault="00E87065" w:rsidP="00E87065">
      <w:pPr>
        <w:jc w:val="both"/>
        <w:rPr>
          <w:sz w:val="28"/>
          <w:szCs w:val="28"/>
        </w:rPr>
      </w:pPr>
    </w:p>
    <w:p w:rsidR="00E87065" w:rsidRPr="007B13D4" w:rsidRDefault="00E87065" w:rsidP="00E87065">
      <w:pPr>
        <w:autoSpaceDE w:val="0"/>
        <w:autoSpaceDN w:val="0"/>
        <w:adjustRightInd w:val="0"/>
        <w:ind w:firstLine="663"/>
        <w:jc w:val="both"/>
        <w:rPr>
          <w:sz w:val="28"/>
          <w:szCs w:val="28"/>
        </w:rPr>
      </w:pPr>
      <w:r w:rsidRPr="007B13D4">
        <w:rPr>
          <w:sz w:val="28"/>
          <w:szCs w:val="28"/>
        </w:rPr>
        <w:t>В отчете о финансовых результатах деятельности отражаются доходы, расходы учреждения, чистый операционный результат, операции с нефинансовыми активами, операции с финансовыми активами, операции с обязательствами.</w:t>
      </w:r>
    </w:p>
    <w:p w:rsidR="00E87065" w:rsidRPr="007B13D4" w:rsidRDefault="00E87065" w:rsidP="00E8706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B13D4">
        <w:rPr>
          <w:sz w:val="28"/>
          <w:szCs w:val="28"/>
        </w:rPr>
        <w:t>По состоянию на 01.01.20</w:t>
      </w:r>
      <w:r>
        <w:rPr>
          <w:sz w:val="28"/>
          <w:szCs w:val="28"/>
        </w:rPr>
        <w:t>19</w:t>
      </w:r>
      <w:r w:rsidRPr="007B13D4">
        <w:rPr>
          <w:sz w:val="28"/>
          <w:szCs w:val="28"/>
        </w:rPr>
        <w:t xml:space="preserve"> года фактические расходы по учреждению составили </w:t>
      </w:r>
      <w:r>
        <w:rPr>
          <w:sz w:val="28"/>
          <w:szCs w:val="28"/>
        </w:rPr>
        <w:t>299,5 тыс. руб. (2017 год- 293,58</w:t>
      </w:r>
      <w:r w:rsidRPr="007B13D4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)</w:t>
      </w:r>
      <w:r w:rsidRPr="007B13D4">
        <w:rPr>
          <w:sz w:val="28"/>
          <w:szCs w:val="28"/>
        </w:rPr>
        <w:t xml:space="preserve">, в том числе  по бюджетной деятельности – </w:t>
      </w:r>
      <w:r>
        <w:rPr>
          <w:sz w:val="28"/>
          <w:szCs w:val="28"/>
        </w:rPr>
        <w:t>299,5</w:t>
      </w:r>
      <w:r w:rsidRPr="007B13D4">
        <w:rPr>
          <w:sz w:val="28"/>
          <w:szCs w:val="28"/>
        </w:rPr>
        <w:t xml:space="preserve"> тыс. рублей. Расходы на оплату труда и начисления на выплаты по оплате труда  составляют </w:t>
      </w:r>
      <w:r>
        <w:rPr>
          <w:sz w:val="28"/>
          <w:szCs w:val="28"/>
        </w:rPr>
        <w:t xml:space="preserve"> 252,5 тыс. рублей или 84,3 % (2017 год – 240,67</w:t>
      </w:r>
      <w:r w:rsidRPr="007B13D4">
        <w:rPr>
          <w:sz w:val="28"/>
          <w:szCs w:val="28"/>
        </w:rPr>
        <w:t>тыс. рублей или</w:t>
      </w:r>
      <w:r>
        <w:rPr>
          <w:sz w:val="28"/>
          <w:szCs w:val="28"/>
        </w:rPr>
        <w:t xml:space="preserve"> 64,4</w:t>
      </w:r>
      <w:r w:rsidRPr="007B13D4">
        <w:rPr>
          <w:sz w:val="28"/>
          <w:szCs w:val="28"/>
        </w:rPr>
        <w:t xml:space="preserve">  %</w:t>
      </w:r>
      <w:r>
        <w:rPr>
          <w:sz w:val="28"/>
          <w:szCs w:val="28"/>
        </w:rPr>
        <w:t>)</w:t>
      </w:r>
      <w:r w:rsidRPr="007B13D4">
        <w:rPr>
          <w:sz w:val="28"/>
          <w:szCs w:val="28"/>
        </w:rPr>
        <w:t xml:space="preserve">; на приобретение работ, услуг </w:t>
      </w:r>
      <w:r>
        <w:rPr>
          <w:sz w:val="28"/>
          <w:szCs w:val="28"/>
        </w:rPr>
        <w:t>и прочих расходов 35,6 тыс. руб. или 11,9 % (2017 год – 39,3</w:t>
      </w:r>
      <w:r w:rsidRPr="007B13D4">
        <w:rPr>
          <w:sz w:val="28"/>
          <w:szCs w:val="28"/>
        </w:rPr>
        <w:t xml:space="preserve">тыс. рублей или </w:t>
      </w:r>
      <w:r>
        <w:rPr>
          <w:sz w:val="28"/>
          <w:szCs w:val="28"/>
        </w:rPr>
        <w:t>4,7</w:t>
      </w:r>
      <w:r w:rsidRPr="007B13D4">
        <w:rPr>
          <w:sz w:val="28"/>
          <w:szCs w:val="28"/>
        </w:rPr>
        <w:t xml:space="preserve"> </w:t>
      </w:r>
      <w:r>
        <w:rPr>
          <w:sz w:val="28"/>
          <w:szCs w:val="28"/>
        </w:rPr>
        <w:t>%);  расходы по операциям с активами- 10,1 тыс. рублей или 3,4 %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2017 год – 13,51 тыс. руб. или 10,0%), прочие расходы – 1,3 тыс. руб. или 0,4%.</w:t>
      </w:r>
    </w:p>
    <w:p w:rsidR="00E87065" w:rsidRDefault="00E87065" w:rsidP="00E87065">
      <w:pPr>
        <w:autoSpaceDE w:val="0"/>
        <w:autoSpaceDN w:val="0"/>
        <w:adjustRightInd w:val="0"/>
        <w:ind w:firstLine="663"/>
        <w:jc w:val="both"/>
        <w:rPr>
          <w:sz w:val="28"/>
          <w:szCs w:val="28"/>
        </w:rPr>
      </w:pPr>
      <w:r w:rsidRPr="007B13D4">
        <w:rPr>
          <w:sz w:val="28"/>
          <w:szCs w:val="28"/>
        </w:rPr>
        <w:t xml:space="preserve">Чистый операционный результат учреждения по бюджетной деятельности – (минус) </w:t>
      </w:r>
      <w:r>
        <w:rPr>
          <w:sz w:val="28"/>
          <w:szCs w:val="28"/>
        </w:rPr>
        <w:t>299,5</w:t>
      </w:r>
      <w:r w:rsidRPr="007B13D4">
        <w:rPr>
          <w:sz w:val="28"/>
          <w:szCs w:val="28"/>
        </w:rPr>
        <w:t xml:space="preserve"> тыс. рублей, в том числе в разрезе по бюджетной деятельности - (минус) </w:t>
      </w:r>
      <w:r>
        <w:rPr>
          <w:sz w:val="28"/>
          <w:szCs w:val="28"/>
        </w:rPr>
        <w:t>299,5</w:t>
      </w:r>
      <w:r w:rsidRPr="007B13D4">
        <w:rPr>
          <w:sz w:val="28"/>
          <w:szCs w:val="28"/>
        </w:rPr>
        <w:t xml:space="preserve"> тыс. рублей, что подтверждается справкой по заключению счетов формы по ОКУД 0503110. </w:t>
      </w:r>
    </w:p>
    <w:p w:rsidR="00E87065" w:rsidRDefault="00E87065" w:rsidP="00E87065">
      <w:pPr>
        <w:autoSpaceDE w:val="0"/>
        <w:autoSpaceDN w:val="0"/>
        <w:adjustRightInd w:val="0"/>
        <w:ind w:firstLine="663"/>
        <w:jc w:val="both"/>
        <w:rPr>
          <w:sz w:val="28"/>
          <w:szCs w:val="28"/>
        </w:rPr>
      </w:pPr>
    </w:p>
    <w:p w:rsidR="00E87065" w:rsidRPr="00D17A17" w:rsidRDefault="00E87065" w:rsidP="00D33CB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33CB5" w:rsidRPr="00D17A17" w:rsidRDefault="00C50ECE" w:rsidP="00D33CB5">
      <w:pPr>
        <w:tabs>
          <w:tab w:val="left" w:pos="3360"/>
        </w:tabs>
        <w:ind w:firstLine="708"/>
        <w:jc w:val="center"/>
        <w:rPr>
          <w:b/>
          <w:sz w:val="28"/>
          <w:szCs w:val="28"/>
        </w:rPr>
      </w:pPr>
      <w:r w:rsidRPr="00D17A17">
        <w:rPr>
          <w:b/>
          <w:sz w:val="28"/>
          <w:szCs w:val="28"/>
        </w:rPr>
        <w:t xml:space="preserve">Контрольно </w:t>
      </w:r>
      <w:proofErr w:type="gramStart"/>
      <w:r w:rsidRPr="00D17A17">
        <w:rPr>
          <w:b/>
          <w:sz w:val="28"/>
          <w:szCs w:val="28"/>
        </w:rPr>
        <w:t>–с</w:t>
      </w:r>
      <w:proofErr w:type="gramEnd"/>
      <w:r w:rsidRPr="00D17A17">
        <w:rPr>
          <w:b/>
          <w:sz w:val="28"/>
          <w:szCs w:val="28"/>
        </w:rPr>
        <w:t xml:space="preserve">четная палата </w:t>
      </w:r>
      <w:proofErr w:type="spellStart"/>
      <w:r w:rsidRPr="00D17A17">
        <w:rPr>
          <w:b/>
          <w:sz w:val="28"/>
          <w:szCs w:val="28"/>
        </w:rPr>
        <w:t>Клетнянского</w:t>
      </w:r>
      <w:proofErr w:type="spellEnd"/>
      <w:r w:rsidRPr="00D17A17">
        <w:rPr>
          <w:b/>
          <w:sz w:val="28"/>
          <w:szCs w:val="28"/>
        </w:rPr>
        <w:t xml:space="preserve"> муниципального района</w:t>
      </w:r>
      <w:r w:rsidR="00912105">
        <w:rPr>
          <w:b/>
          <w:sz w:val="28"/>
          <w:szCs w:val="28"/>
        </w:rPr>
        <w:t>(857)</w:t>
      </w:r>
    </w:p>
    <w:p w:rsidR="00E614F3" w:rsidRDefault="00901191" w:rsidP="00901191">
      <w:pPr>
        <w:widowControl w:val="0"/>
        <w:jc w:val="both"/>
      </w:pPr>
      <w:r w:rsidRPr="00A72465">
        <w:t xml:space="preserve"> </w:t>
      </w:r>
    </w:p>
    <w:p w:rsidR="00E87065" w:rsidRPr="008862FD" w:rsidRDefault="00E87065" w:rsidP="00E87065">
      <w:pPr>
        <w:widowControl w:val="0"/>
        <w:jc w:val="both"/>
        <w:rPr>
          <w:sz w:val="28"/>
          <w:szCs w:val="28"/>
        </w:rPr>
      </w:pPr>
      <w:r w:rsidRPr="00A72465">
        <w:t xml:space="preserve">      </w:t>
      </w:r>
      <w:r>
        <w:rPr>
          <w:sz w:val="28"/>
          <w:szCs w:val="28"/>
        </w:rPr>
        <w:t xml:space="preserve">Решением </w:t>
      </w:r>
      <w:proofErr w:type="spellStart"/>
      <w:r>
        <w:rPr>
          <w:sz w:val="28"/>
          <w:szCs w:val="28"/>
        </w:rPr>
        <w:t>Клетнянского</w:t>
      </w:r>
      <w:proofErr w:type="spellEnd"/>
      <w:r w:rsidRPr="00A72465">
        <w:rPr>
          <w:sz w:val="28"/>
          <w:szCs w:val="28"/>
        </w:rPr>
        <w:t xml:space="preserve"> районного Совета народных депутатов от </w:t>
      </w:r>
      <w:r>
        <w:rPr>
          <w:sz w:val="28"/>
          <w:szCs w:val="28"/>
        </w:rPr>
        <w:t>05</w:t>
      </w:r>
      <w:r w:rsidRPr="00A72465">
        <w:rPr>
          <w:sz w:val="28"/>
          <w:szCs w:val="28"/>
        </w:rPr>
        <w:t>.12.201</w:t>
      </w:r>
      <w:r>
        <w:rPr>
          <w:sz w:val="28"/>
          <w:szCs w:val="28"/>
        </w:rPr>
        <w:t>7</w:t>
      </w:r>
      <w:r w:rsidRPr="00A72465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31-2 </w:t>
      </w:r>
      <w:r w:rsidRPr="00A72465">
        <w:rPr>
          <w:sz w:val="28"/>
          <w:szCs w:val="28"/>
        </w:rPr>
        <w:t>«О бюджете муниципального образования «</w:t>
      </w:r>
      <w:proofErr w:type="spellStart"/>
      <w:r>
        <w:rPr>
          <w:sz w:val="28"/>
          <w:szCs w:val="28"/>
        </w:rPr>
        <w:t>Клетнянский</w:t>
      </w:r>
      <w:proofErr w:type="spellEnd"/>
      <w:r>
        <w:rPr>
          <w:sz w:val="28"/>
          <w:szCs w:val="28"/>
        </w:rPr>
        <w:t xml:space="preserve"> муниципальный</w:t>
      </w:r>
      <w:r w:rsidRPr="00A72465">
        <w:rPr>
          <w:sz w:val="28"/>
          <w:szCs w:val="28"/>
        </w:rPr>
        <w:t xml:space="preserve"> район» на 201</w:t>
      </w:r>
      <w:r>
        <w:rPr>
          <w:sz w:val="28"/>
          <w:szCs w:val="28"/>
        </w:rPr>
        <w:t>8</w:t>
      </w:r>
      <w:r w:rsidRPr="00A72465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2019 и 2020 годов</w:t>
      </w:r>
      <w:r w:rsidRPr="00A72465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Pr="00A72465">
        <w:rPr>
          <w:sz w:val="28"/>
          <w:szCs w:val="28"/>
        </w:rPr>
        <w:t xml:space="preserve">утвержден объем ассигнований по главному </w:t>
      </w:r>
      <w:r>
        <w:rPr>
          <w:sz w:val="28"/>
          <w:szCs w:val="28"/>
        </w:rPr>
        <w:t>администратору</w:t>
      </w:r>
      <w:r w:rsidRPr="00A72465">
        <w:rPr>
          <w:sz w:val="28"/>
          <w:szCs w:val="28"/>
        </w:rPr>
        <w:t xml:space="preserve"> –</w:t>
      </w:r>
      <w:r w:rsidRPr="001348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Контрольно-счетная палата  </w:t>
      </w:r>
      <w:proofErr w:type="spellStart"/>
      <w:r>
        <w:rPr>
          <w:sz w:val="28"/>
          <w:szCs w:val="28"/>
        </w:rPr>
        <w:t>Клетнян</w:t>
      </w:r>
      <w:r w:rsidRPr="0075196C">
        <w:rPr>
          <w:sz w:val="28"/>
          <w:szCs w:val="28"/>
        </w:rPr>
        <w:t>ского</w:t>
      </w:r>
      <w:proofErr w:type="spellEnd"/>
      <w:r w:rsidRPr="0075196C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Pr="00A72465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520,2</w:t>
      </w:r>
      <w:r w:rsidRPr="00A72465">
        <w:rPr>
          <w:sz w:val="28"/>
          <w:szCs w:val="28"/>
        </w:rPr>
        <w:t xml:space="preserve"> тыс. рублей. </w:t>
      </w:r>
      <w:r>
        <w:rPr>
          <w:sz w:val="28"/>
          <w:szCs w:val="28"/>
        </w:rPr>
        <w:t>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года бюджетные назначения не изменялись. </w:t>
      </w:r>
      <w:r w:rsidRPr="00A72465">
        <w:rPr>
          <w:sz w:val="28"/>
          <w:szCs w:val="28"/>
        </w:rPr>
        <w:t>Финансирование расходов в отчетном пе</w:t>
      </w:r>
      <w:r>
        <w:rPr>
          <w:sz w:val="28"/>
          <w:szCs w:val="28"/>
        </w:rPr>
        <w:t>риоде осуществлялось по разделу</w:t>
      </w:r>
      <w:r w:rsidRPr="00A72465">
        <w:rPr>
          <w:sz w:val="28"/>
          <w:szCs w:val="28"/>
        </w:rPr>
        <w:t xml:space="preserve"> «Общегосударственные вопросы».</w:t>
      </w:r>
    </w:p>
    <w:p w:rsidR="00E87065" w:rsidRDefault="00E87065" w:rsidP="00E8706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8862FD">
        <w:rPr>
          <w:b/>
          <w:sz w:val="28"/>
          <w:szCs w:val="28"/>
        </w:rPr>
        <w:t>По разделу 01 «Общегосударственные вопросы»</w:t>
      </w:r>
      <w:r w:rsidRPr="008862FD">
        <w:rPr>
          <w:sz w:val="28"/>
          <w:szCs w:val="28"/>
        </w:rPr>
        <w:t xml:space="preserve"> расходы  составили</w:t>
      </w:r>
      <w:r>
        <w:rPr>
          <w:sz w:val="28"/>
          <w:szCs w:val="28"/>
        </w:rPr>
        <w:t xml:space="preserve"> 519,6</w:t>
      </w:r>
      <w:r w:rsidRPr="008862FD">
        <w:rPr>
          <w:sz w:val="28"/>
          <w:szCs w:val="28"/>
        </w:rPr>
        <w:t xml:space="preserve"> тыс. руб. или </w:t>
      </w:r>
      <w:r>
        <w:rPr>
          <w:sz w:val="28"/>
          <w:szCs w:val="28"/>
        </w:rPr>
        <w:t>99,89</w:t>
      </w:r>
      <w:r w:rsidRPr="008862FD">
        <w:rPr>
          <w:sz w:val="28"/>
          <w:szCs w:val="28"/>
        </w:rPr>
        <w:t xml:space="preserve"> % от</w:t>
      </w:r>
      <w:r>
        <w:rPr>
          <w:sz w:val="28"/>
          <w:szCs w:val="28"/>
        </w:rPr>
        <w:t xml:space="preserve"> уточненного</w:t>
      </w:r>
      <w:r w:rsidRPr="008862FD">
        <w:rPr>
          <w:sz w:val="28"/>
          <w:szCs w:val="28"/>
        </w:rPr>
        <w:t xml:space="preserve"> плана.  Доля расходов от всех расходов составила </w:t>
      </w:r>
      <w:r>
        <w:rPr>
          <w:sz w:val="28"/>
          <w:szCs w:val="28"/>
        </w:rPr>
        <w:t xml:space="preserve"> 100 </w:t>
      </w:r>
      <w:r w:rsidRPr="008862FD">
        <w:rPr>
          <w:sz w:val="28"/>
          <w:szCs w:val="28"/>
        </w:rPr>
        <w:t>%.</w:t>
      </w:r>
    </w:p>
    <w:p w:rsidR="00E87065" w:rsidRPr="007B13D4" w:rsidRDefault="00E87065" w:rsidP="00E87065">
      <w:pPr>
        <w:ind w:left="720"/>
        <w:jc w:val="center"/>
        <w:rPr>
          <w:b/>
          <w:sz w:val="28"/>
          <w:szCs w:val="28"/>
        </w:rPr>
      </w:pPr>
    </w:p>
    <w:p w:rsidR="00E87065" w:rsidRPr="007B13D4" w:rsidRDefault="00E87065" w:rsidP="00E87065">
      <w:pPr>
        <w:ind w:firstLine="720"/>
        <w:jc w:val="both"/>
        <w:rPr>
          <w:b/>
          <w:sz w:val="28"/>
          <w:szCs w:val="28"/>
        </w:rPr>
      </w:pPr>
      <w:r w:rsidRPr="007B13D4">
        <w:rPr>
          <w:sz w:val="28"/>
          <w:szCs w:val="28"/>
        </w:rPr>
        <w:t>Бюджетная отчетность за 201</w:t>
      </w:r>
      <w:r>
        <w:rPr>
          <w:sz w:val="28"/>
          <w:szCs w:val="28"/>
        </w:rPr>
        <w:t>8</w:t>
      </w:r>
      <w:r w:rsidRPr="007B13D4">
        <w:rPr>
          <w:sz w:val="28"/>
          <w:szCs w:val="28"/>
        </w:rPr>
        <w:t xml:space="preserve"> год  представлена  </w:t>
      </w:r>
      <w:r>
        <w:rPr>
          <w:sz w:val="28"/>
          <w:szCs w:val="28"/>
        </w:rPr>
        <w:t>01</w:t>
      </w:r>
      <w:r w:rsidRPr="007B13D4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7B13D4">
        <w:rPr>
          <w:sz w:val="28"/>
          <w:szCs w:val="28"/>
        </w:rPr>
        <w:t>.20</w:t>
      </w:r>
      <w:r>
        <w:rPr>
          <w:sz w:val="28"/>
          <w:szCs w:val="28"/>
        </w:rPr>
        <w:t>19</w:t>
      </w:r>
      <w:r w:rsidRPr="007B13D4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</w:t>
      </w:r>
      <w:r w:rsidRPr="007B13D4">
        <w:rPr>
          <w:sz w:val="28"/>
          <w:szCs w:val="28"/>
        </w:rPr>
        <w:t>что соответствует требованиям пункта 3  Раздела 1</w:t>
      </w:r>
      <w:r w:rsidRPr="007B13D4">
        <w:rPr>
          <w:i/>
          <w:sz w:val="28"/>
          <w:szCs w:val="28"/>
        </w:rPr>
        <w:t xml:space="preserve"> </w:t>
      </w:r>
      <w:r w:rsidRPr="007B13D4">
        <w:rPr>
          <w:sz w:val="28"/>
          <w:szCs w:val="28"/>
        </w:rPr>
        <w:t>Положения о порядке осуществления внешней проверки, представления, рассмотрения и утверждения годового отчета об исполнении местного бюджета.</w:t>
      </w:r>
    </w:p>
    <w:p w:rsidR="00E87065" w:rsidRPr="007B13D4" w:rsidRDefault="00E87065" w:rsidP="00E870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13D4">
        <w:rPr>
          <w:sz w:val="28"/>
          <w:szCs w:val="28"/>
        </w:rPr>
        <w:t>Годовая бюджетная отчётность за период деятельности с 1 января 201</w:t>
      </w:r>
      <w:r>
        <w:rPr>
          <w:sz w:val="28"/>
          <w:szCs w:val="28"/>
        </w:rPr>
        <w:t>8</w:t>
      </w:r>
      <w:r w:rsidRPr="007B13D4">
        <w:rPr>
          <w:sz w:val="28"/>
          <w:szCs w:val="28"/>
        </w:rPr>
        <w:t xml:space="preserve"> года по 31 декабря 201</w:t>
      </w:r>
      <w:r>
        <w:rPr>
          <w:sz w:val="28"/>
          <w:szCs w:val="28"/>
        </w:rPr>
        <w:t>8</w:t>
      </w:r>
      <w:r w:rsidRPr="007B13D4">
        <w:rPr>
          <w:sz w:val="28"/>
          <w:szCs w:val="28"/>
        </w:rPr>
        <w:t xml:space="preserve"> года включительно  представлена  в полном объёме, предусмотренном законодательством Российской Федерации и нормативными актами Министерства финансов Российской Федерации.</w:t>
      </w:r>
    </w:p>
    <w:p w:rsidR="00E87065" w:rsidRPr="007B13D4" w:rsidRDefault="00E87065" w:rsidP="00E87065">
      <w:pPr>
        <w:ind w:firstLine="720"/>
        <w:jc w:val="both"/>
        <w:rPr>
          <w:sz w:val="28"/>
          <w:szCs w:val="28"/>
        </w:rPr>
      </w:pPr>
      <w:r w:rsidRPr="007B13D4">
        <w:rPr>
          <w:sz w:val="28"/>
          <w:szCs w:val="28"/>
        </w:rPr>
        <w:t xml:space="preserve"> </w:t>
      </w:r>
    </w:p>
    <w:p w:rsidR="00E87065" w:rsidRPr="007B13D4" w:rsidRDefault="00E87065" w:rsidP="00E87065">
      <w:pPr>
        <w:ind w:firstLine="720"/>
        <w:jc w:val="both"/>
        <w:rPr>
          <w:sz w:val="28"/>
          <w:szCs w:val="28"/>
        </w:rPr>
      </w:pPr>
      <w:r w:rsidRPr="007B13D4">
        <w:rPr>
          <w:sz w:val="28"/>
          <w:szCs w:val="28"/>
        </w:rPr>
        <w:lastRenderedPageBreak/>
        <w:t>В отчёте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на 1 января 201</w:t>
      </w:r>
      <w:r>
        <w:rPr>
          <w:sz w:val="28"/>
          <w:szCs w:val="28"/>
        </w:rPr>
        <w:t>9</w:t>
      </w:r>
      <w:r w:rsidRPr="007B13D4">
        <w:rPr>
          <w:sz w:val="28"/>
          <w:szCs w:val="28"/>
        </w:rPr>
        <w:t xml:space="preserve"> г. (ф. 0503127) отражены следующие показатели: </w:t>
      </w:r>
    </w:p>
    <w:p w:rsidR="00E87065" w:rsidRPr="007B13D4" w:rsidRDefault="00E87065" w:rsidP="00E87065">
      <w:pPr>
        <w:ind w:firstLine="720"/>
        <w:jc w:val="both"/>
        <w:rPr>
          <w:i/>
          <w:sz w:val="28"/>
          <w:szCs w:val="28"/>
        </w:rPr>
      </w:pPr>
      <w:r w:rsidRPr="007B13D4">
        <w:rPr>
          <w:sz w:val="28"/>
          <w:szCs w:val="28"/>
        </w:rPr>
        <w:t xml:space="preserve">утвержденные  бюджетные назначения по расходам бюджета – </w:t>
      </w:r>
      <w:r>
        <w:rPr>
          <w:sz w:val="28"/>
          <w:szCs w:val="28"/>
        </w:rPr>
        <w:t>520,2</w:t>
      </w:r>
      <w:r w:rsidRPr="007B13D4">
        <w:rPr>
          <w:sz w:val="28"/>
          <w:szCs w:val="28"/>
        </w:rPr>
        <w:t xml:space="preserve"> тыс. рублей</w:t>
      </w:r>
      <w:r w:rsidRPr="007B13D4">
        <w:rPr>
          <w:i/>
          <w:sz w:val="28"/>
          <w:szCs w:val="28"/>
        </w:rPr>
        <w:t>;</w:t>
      </w:r>
    </w:p>
    <w:p w:rsidR="00E87065" w:rsidRDefault="00E87065" w:rsidP="00E87065">
      <w:pPr>
        <w:jc w:val="both"/>
        <w:rPr>
          <w:sz w:val="28"/>
          <w:szCs w:val="28"/>
        </w:rPr>
      </w:pPr>
      <w:r w:rsidRPr="007B13D4">
        <w:rPr>
          <w:sz w:val="28"/>
          <w:szCs w:val="28"/>
        </w:rPr>
        <w:t xml:space="preserve">           лимиты бюджетных обязательств – </w:t>
      </w:r>
      <w:r>
        <w:rPr>
          <w:sz w:val="28"/>
          <w:szCs w:val="28"/>
        </w:rPr>
        <w:t>520,2</w:t>
      </w:r>
      <w:r w:rsidRPr="007B13D4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E87065" w:rsidRDefault="00E87065" w:rsidP="00E870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исполненные назначения -519,6 тыс. рублей;</w:t>
      </w:r>
    </w:p>
    <w:p w:rsidR="00E87065" w:rsidRDefault="00E87065" w:rsidP="00E870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неисполненные назначения по бюджетным ассигнованиям и ЛБО -0,6 тыс. руб. (экономия за счет периодов по временной нетрудоспособности)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.       </w:t>
      </w:r>
    </w:p>
    <w:p w:rsidR="00E87065" w:rsidRPr="007B13D4" w:rsidRDefault="00E87065" w:rsidP="00E870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Утвержденные бюджетные назначения на 2018 год на 18,2 тыс. руб. выше аналогичного периода 2017г. в связи с индексацией заработной платы на 4%.     </w:t>
      </w:r>
    </w:p>
    <w:p w:rsidR="00E87065" w:rsidRPr="007B13D4" w:rsidRDefault="00E87065" w:rsidP="00E87065">
      <w:pPr>
        <w:ind w:firstLine="720"/>
        <w:jc w:val="both"/>
        <w:rPr>
          <w:sz w:val="28"/>
          <w:szCs w:val="28"/>
        </w:rPr>
      </w:pPr>
      <w:r w:rsidRPr="007B13D4">
        <w:rPr>
          <w:sz w:val="28"/>
          <w:szCs w:val="28"/>
        </w:rPr>
        <w:t xml:space="preserve">Согласно Сведениям об исполнении бюджета (приложение к пояснительной записке ф.0503164) утвержденные бюджетные назначения по расходам составили </w:t>
      </w:r>
      <w:r>
        <w:rPr>
          <w:sz w:val="28"/>
          <w:szCs w:val="28"/>
        </w:rPr>
        <w:t>520,2</w:t>
      </w:r>
      <w:r w:rsidRPr="007B13D4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исполнение 519,6 тыс. рублей.</w:t>
      </w:r>
    </w:p>
    <w:p w:rsidR="00E87065" w:rsidRDefault="00E87065" w:rsidP="00E87065">
      <w:pPr>
        <w:ind w:firstLine="720"/>
        <w:jc w:val="both"/>
        <w:rPr>
          <w:sz w:val="28"/>
          <w:szCs w:val="28"/>
        </w:rPr>
      </w:pPr>
      <w:r w:rsidRPr="007B13D4">
        <w:rPr>
          <w:sz w:val="28"/>
          <w:szCs w:val="28"/>
        </w:rPr>
        <w:t xml:space="preserve"> Исполнение бюджета составило </w:t>
      </w:r>
      <w:r>
        <w:rPr>
          <w:sz w:val="28"/>
          <w:szCs w:val="28"/>
        </w:rPr>
        <w:t>99,89</w:t>
      </w:r>
      <w:r w:rsidRPr="007B13D4">
        <w:rPr>
          <w:sz w:val="28"/>
          <w:szCs w:val="28"/>
        </w:rPr>
        <w:t xml:space="preserve"> процентов от утвержденных бюджетных назначений. В соответствии с бюджетной классификацией</w:t>
      </w:r>
      <w:r w:rsidRPr="00A06829">
        <w:rPr>
          <w:sz w:val="28"/>
          <w:szCs w:val="28"/>
        </w:rPr>
        <w:t xml:space="preserve"> </w:t>
      </w:r>
      <w:r w:rsidRPr="007B13D4">
        <w:rPr>
          <w:sz w:val="28"/>
          <w:szCs w:val="28"/>
        </w:rPr>
        <w:t>по разделу, подразделу</w:t>
      </w:r>
      <w:r>
        <w:rPr>
          <w:sz w:val="28"/>
          <w:szCs w:val="28"/>
        </w:rPr>
        <w:t xml:space="preserve"> 01 06</w:t>
      </w:r>
      <w:r w:rsidRPr="007B13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«Обеспечение деятельности финансовых, налоговых и таможенных органов и органов финансового (финансово </w:t>
      </w:r>
      <w:proofErr w:type="gramStart"/>
      <w:r>
        <w:rPr>
          <w:sz w:val="28"/>
          <w:szCs w:val="28"/>
        </w:rPr>
        <w:t>–б</w:t>
      </w:r>
      <w:proofErr w:type="gramEnd"/>
      <w:r>
        <w:rPr>
          <w:sz w:val="28"/>
          <w:szCs w:val="28"/>
        </w:rPr>
        <w:t xml:space="preserve">юджетного) надзора» расходы составили  519,6 тыс. рублей, в том числе по подразделу 01 06 100 «обеспечение деятельности руководителя контрольно –счетного органа муниципального образования» в сумме  482,5 тыс. руб.   и по подразделу 01 06 200 «Полномочия поселений по осуществлению внешнего муниципального контроля» в сумме  18,0 тыс. руб. Переданные муниципальному району в соответствии с Соглашениями расходы составили 18,0 тыс. руб. </w:t>
      </w:r>
    </w:p>
    <w:p w:rsidR="00E87065" w:rsidRDefault="00E87065" w:rsidP="00E87065">
      <w:pPr>
        <w:ind w:firstLine="720"/>
        <w:jc w:val="both"/>
        <w:rPr>
          <w:sz w:val="28"/>
          <w:szCs w:val="28"/>
        </w:rPr>
      </w:pPr>
    </w:p>
    <w:p w:rsidR="00E87065" w:rsidRPr="00AE12AF" w:rsidRDefault="00E87065" w:rsidP="00E87065">
      <w:pPr>
        <w:ind w:firstLine="720"/>
        <w:jc w:val="both"/>
        <w:rPr>
          <w:sz w:val="28"/>
          <w:szCs w:val="28"/>
        </w:rPr>
      </w:pPr>
      <w:r w:rsidRPr="00AE12AF">
        <w:rPr>
          <w:sz w:val="28"/>
          <w:szCs w:val="28"/>
        </w:rPr>
        <w:t xml:space="preserve"> оплата труда с начислениями (подстатьи 211 – 213) –</w:t>
      </w:r>
      <w:r>
        <w:rPr>
          <w:sz w:val="28"/>
          <w:szCs w:val="28"/>
        </w:rPr>
        <w:t xml:space="preserve"> 482,4 тыс. рублей или 92,8</w:t>
      </w:r>
      <w:r w:rsidRPr="00AE12AF">
        <w:rPr>
          <w:sz w:val="28"/>
          <w:szCs w:val="28"/>
        </w:rPr>
        <w:t xml:space="preserve"> % от общих расходов;</w:t>
      </w:r>
    </w:p>
    <w:p w:rsidR="00E87065" w:rsidRDefault="00E87065" w:rsidP="00E870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оплата прочих</w:t>
      </w:r>
      <w:r w:rsidRPr="00AE12AF">
        <w:rPr>
          <w:sz w:val="28"/>
          <w:szCs w:val="28"/>
        </w:rPr>
        <w:t xml:space="preserve"> услуг (подстатьи 226) – </w:t>
      </w:r>
      <w:r>
        <w:rPr>
          <w:sz w:val="28"/>
          <w:szCs w:val="28"/>
        </w:rPr>
        <w:t>19,2</w:t>
      </w:r>
      <w:r w:rsidRPr="00AE12AF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 xml:space="preserve"> 3,7</w:t>
      </w:r>
      <w:r w:rsidRPr="00AE12AF">
        <w:rPr>
          <w:sz w:val="28"/>
          <w:szCs w:val="28"/>
        </w:rPr>
        <w:t xml:space="preserve"> %;</w:t>
      </w:r>
    </w:p>
    <w:p w:rsidR="00E87065" w:rsidRPr="00AE12AF" w:rsidRDefault="00E87065" w:rsidP="00E870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прочие расходы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подстатья 290) – 0 тыс. руб.  </w:t>
      </w:r>
    </w:p>
    <w:p w:rsidR="00E87065" w:rsidRPr="00AE12AF" w:rsidRDefault="00E87065" w:rsidP="00E87065">
      <w:pPr>
        <w:ind w:firstLine="720"/>
        <w:jc w:val="both"/>
        <w:rPr>
          <w:sz w:val="28"/>
          <w:szCs w:val="28"/>
        </w:rPr>
      </w:pPr>
      <w:r w:rsidRPr="00AE12AF">
        <w:rPr>
          <w:sz w:val="28"/>
          <w:szCs w:val="28"/>
        </w:rPr>
        <w:t>увеличение стоимости материальных запасов</w:t>
      </w:r>
      <w:r>
        <w:rPr>
          <w:sz w:val="28"/>
          <w:szCs w:val="28"/>
        </w:rPr>
        <w:t xml:space="preserve"> (статья</w:t>
      </w:r>
      <w:r w:rsidRPr="00AE12AF">
        <w:rPr>
          <w:sz w:val="28"/>
          <w:szCs w:val="28"/>
        </w:rPr>
        <w:t xml:space="preserve"> 340)- 18,00 тыс. руб. или 3,</w:t>
      </w:r>
      <w:r>
        <w:rPr>
          <w:sz w:val="28"/>
          <w:szCs w:val="28"/>
        </w:rPr>
        <w:t>5</w:t>
      </w:r>
      <w:r w:rsidRPr="00AE12AF">
        <w:rPr>
          <w:sz w:val="28"/>
          <w:szCs w:val="28"/>
        </w:rPr>
        <w:t xml:space="preserve"> %.</w:t>
      </w:r>
    </w:p>
    <w:p w:rsidR="00E87065" w:rsidRDefault="00E87065" w:rsidP="00E870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При сопоставлении данных по графе 6 раздела с данными Главной книги по счету 1.201.01.000 «Денежные средства учреждения на счетах» расхождений не выявлено.</w:t>
      </w:r>
    </w:p>
    <w:p w:rsidR="00E87065" w:rsidRDefault="00E87065" w:rsidP="00E870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При сопоставлении данных формы 0503164 «Сведения об исполнении бюджета» с данными формы 0503127 расхождений не выявлено.   </w:t>
      </w:r>
    </w:p>
    <w:p w:rsidR="00E87065" w:rsidRPr="007B13D4" w:rsidRDefault="00E87065" w:rsidP="00E87065">
      <w:pPr>
        <w:ind w:firstLine="720"/>
        <w:jc w:val="both"/>
        <w:rPr>
          <w:sz w:val="28"/>
          <w:szCs w:val="28"/>
        </w:rPr>
      </w:pPr>
    </w:p>
    <w:p w:rsidR="00E87065" w:rsidRPr="007B13D4" w:rsidRDefault="00E87065" w:rsidP="00E87065">
      <w:pPr>
        <w:ind w:firstLine="720"/>
        <w:jc w:val="both"/>
        <w:rPr>
          <w:sz w:val="28"/>
          <w:szCs w:val="28"/>
        </w:rPr>
      </w:pPr>
      <w:r w:rsidRPr="007B13D4">
        <w:rPr>
          <w:sz w:val="28"/>
          <w:szCs w:val="28"/>
        </w:rPr>
        <w:t>Баланс на 01.01.201</w:t>
      </w:r>
      <w:r>
        <w:rPr>
          <w:sz w:val="28"/>
          <w:szCs w:val="28"/>
        </w:rPr>
        <w:t>9</w:t>
      </w:r>
      <w:r w:rsidRPr="007B13D4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Контрольно-счетной палаты </w:t>
      </w:r>
      <w:proofErr w:type="spellStart"/>
      <w:r>
        <w:rPr>
          <w:sz w:val="28"/>
          <w:szCs w:val="28"/>
        </w:rPr>
        <w:t>Клетнянского</w:t>
      </w:r>
      <w:proofErr w:type="spellEnd"/>
      <w:r>
        <w:rPr>
          <w:sz w:val="28"/>
          <w:szCs w:val="28"/>
        </w:rPr>
        <w:t xml:space="preserve"> района</w:t>
      </w:r>
      <w:r w:rsidRPr="007B13D4">
        <w:rPr>
          <w:sz w:val="28"/>
          <w:szCs w:val="28"/>
        </w:rPr>
        <w:t xml:space="preserve"> содержит данные о стоимости активов, обязательств и финансовых результатах. Показатели баланса учреждения сформированы  в разрезе бюджетной деятельности и </w:t>
      </w:r>
      <w:r>
        <w:rPr>
          <w:sz w:val="28"/>
          <w:szCs w:val="28"/>
        </w:rPr>
        <w:t>средств во временном распоряжении</w:t>
      </w:r>
      <w:r w:rsidRPr="007B13D4">
        <w:rPr>
          <w:sz w:val="28"/>
          <w:szCs w:val="28"/>
        </w:rPr>
        <w:t xml:space="preserve"> на начало года и конец отчетного периода.</w:t>
      </w:r>
    </w:p>
    <w:p w:rsidR="00E87065" w:rsidRPr="007B13D4" w:rsidRDefault="00E87065" w:rsidP="00E87065">
      <w:pPr>
        <w:ind w:firstLine="720"/>
        <w:jc w:val="both"/>
        <w:rPr>
          <w:sz w:val="28"/>
          <w:szCs w:val="28"/>
        </w:rPr>
      </w:pPr>
      <w:r w:rsidRPr="007B13D4">
        <w:rPr>
          <w:sz w:val="28"/>
          <w:szCs w:val="28"/>
        </w:rPr>
        <w:t xml:space="preserve">Стоимость нефинансовых активов составляет </w:t>
      </w:r>
      <w:r>
        <w:rPr>
          <w:sz w:val="28"/>
          <w:szCs w:val="28"/>
        </w:rPr>
        <w:t>18,6</w:t>
      </w:r>
      <w:r w:rsidRPr="007B13D4">
        <w:rPr>
          <w:sz w:val="28"/>
          <w:szCs w:val="28"/>
        </w:rPr>
        <w:t xml:space="preserve"> тыс. рублей,   </w:t>
      </w:r>
      <w:r>
        <w:rPr>
          <w:sz w:val="28"/>
          <w:szCs w:val="28"/>
        </w:rPr>
        <w:t>резервы предстоящих расходов – (-32,9)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уб., </w:t>
      </w:r>
      <w:r w:rsidRPr="007B13D4">
        <w:rPr>
          <w:sz w:val="28"/>
          <w:szCs w:val="28"/>
        </w:rPr>
        <w:t xml:space="preserve">финансовый результат учреждения </w:t>
      </w:r>
      <w:r>
        <w:rPr>
          <w:sz w:val="28"/>
          <w:szCs w:val="28"/>
        </w:rPr>
        <w:t>51,5</w:t>
      </w:r>
      <w:r w:rsidRPr="007B13D4">
        <w:rPr>
          <w:sz w:val="28"/>
          <w:szCs w:val="28"/>
        </w:rPr>
        <w:t xml:space="preserve"> тыс. рублей.</w:t>
      </w:r>
    </w:p>
    <w:p w:rsidR="00E87065" w:rsidRPr="007B13D4" w:rsidRDefault="00E87065" w:rsidP="00E87065">
      <w:pPr>
        <w:ind w:firstLine="720"/>
        <w:jc w:val="both"/>
        <w:rPr>
          <w:sz w:val="28"/>
          <w:szCs w:val="28"/>
        </w:rPr>
      </w:pPr>
      <w:r w:rsidRPr="007B13D4">
        <w:rPr>
          <w:sz w:val="28"/>
          <w:szCs w:val="28"/>
        </w:rPr>
        <w:lastRenderedPageBreak/>
        <w:t xml:space="preserve">В разделе </w:t>
      </w:r>
      <w:r w:rsidRPr="007B13D4">
        <w:rPr>
          <w:sz w:val="28"/>
          <w:szCs w:val="28"/>
          <w:lang w:val="en-US"/>
        </w:rPr>
        <w:t>I</w:t>
      </w:r>
      <w:r w:rsidRPr="007B13D4">
        <w:rPr>
          <w:sz w:val="28"/>
          <w:szCs w:val="28"/>
        </w:rPr>
        <w:t xml:space="preserve"> «Нефинансовые активы» отражены остатки по </w:t>
      </w:r>
      <w:r>
        <w:rPr>
          <w:sz w:val="28"/>
          <w:szCs w:val="28"/>
        </w:rPr>
        <w:t>основным средствам и материальным запасам.</w:t>
      </w:r>
    </w:p>
    <w:p w:rsidR="00E87065" w:rsidRDefault="00E87065" w:rsidP="00E87065">
      <w:pPr>
        <w:ind w:firstLine="720"/>
        <w:jc w:val="both"/>
        <w:rPr>
          <w:sz w:val="28"/>
          <w:szCs w:val="28"/>
        </w:rPr>
      </w:pPr>
      <w:r w:rsidRPr="007B13D4">
        <w:rPr>
          <w:sz w:val="28"/>
          <w:szCs w:val="28"/>
        </w:rPr>
        <w:t xml:space="preserve">Стоимость основных средств на начало года составила </w:t>
      </w:r>
      <w:r>
        <w:rPr>
          <w:sz w:val="28"/>
          <w:szCs w:val="28"/>
        </w:rPr>
        <w:t>45,4</w:t>
      </w:r>
      <w:r w:rsidRPr="007B13D4">
        <w:rPr>
          <w:sz w:val="28"/>
          <w:szCs w:val="28"/>
        </w:rPr>
        <w:t xml:space="preserve"> тыс. рублей, на конец года </w:t>
      </w:r>
      <w:r>
        <w:rPr>
          <w:sz w:val="28"/>
          <w:szCs w:val="28"/>
        </w:rPr>
        <w:t>45,4</w:t>
      </w:r>
      <w:r w:rsidRPr="007B13D4">
        <w:rPr>
          <w:sz w:val="28"/>
          <w:szCs w:val="28"/>
        </w:rPr>
        <w:t xml:space="preserve"> тыс. рублей, что  не противоречит  данным  ф. 0503168. </w:t>
      </w:r>
    </w:p>
    <w:p w:rsidR="00E87065" w:rsidRPr="007B13D4" w:rsidRDefault="00E87065" w:rsidP="00E870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Материальные запасы на начало года составляли 9,2 тыс. руб., на конец года 13,9 тыс. руб.</w:t>
      </w:r>
    </w:p>
    <w:p w:rsidR="00E87065" w:rsidRPr="007B13D4" w:rsidRDefault="00E87065" w:rsidP="00E87065">
      <w:pPr>
        <w:ind w:firstLine="720"/>
        <w:jc w:val="both"/>
        <w:rPr>
          <w:sz w:val="28"/>
          <w:szCs w:val="28"/>
        </w:rPr>
      </w:pPr>
      <w:r w:rsidRPr="007B13D4">
        <w:rPr>
          <w:sz w:val="28"/>
          <w:szCs w:val="28"/>
        </w:rPr>
        <w:t xml:space="preserve">В разделе </w:t>
      </w:r>
      <w:r w:rsidRPr="007B13D4">
        <w:rPr>
          <w:sz w:val="28"/>
          <w:szCs w:val="28"/>
          <w:lang w:val="en-US"/>
        </w:rPr>
        <w:t>II</w:t>
      </w:r>
      <w:r w:rsidRPr="007B13D4">
        <w:rPr>
          <w:sz w:val="28"/>
          <w:szCs w:val="28"/>
        </w:rPr>
        <w:t xml:space="preserve"> «Финансовые активы» отражаются  остатки денежных средств учреждения, расчеты по выданным авансам, расчеты  с подотчетными лицами.</w:t>
      </w:r>
    </w:p>
    <w:p w:rsidR="00E87065" w:rsidRPr="007B13D4" w:rsidRDefault="00E87065" w:rsidP="00E87065">
      <w:pPr>
        <w:ind w:firstLine="720"/>
        <w:jc w:val="both"/>
        <w:rPr>
          <w:sz w:val="28"/>
          <w:szCs w:val="28"/>
        </w:rPr>
      </w:pPr>
      <w:r w:rsidRPr="007B13D4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Контрольно-счетной палате </w:t>
      </w:r>
      <w:proofErr w:type="spellStart"/>
      <w:r>
        <w:rPr>
          <w:sz w:val="28"/>
          <w:szCs w:val="28"/>
        </w:rPr>
        <w:t>Клетнянского</w:t>
      </w:r>
      <w:proofErr w:type="spellEnd"/>
      <w:r>
        <w:rPr>
          <w:sz w:val="28"/>
          <w:szCs w:val="28"/>
        </w:rPr>
        <w:t xml:space="preserve"> района</w:t>
      </w:r>
      <w:r w:rsidRPr="00A72465">
        <w:rPr>
          <w:sz w:val="28"/>
          <w:szCs w:val="28"/>
        </w:rPr>
        <w:t xml:space="preserve"> </w:t>
      </w:r>
      <w:r w:rsidRPr="007B13D4">
        <w:rPr>
          <w:sz w:val="28"/>
          <w:szCs w:val="28"/>
        </w:rPr>
        <w:t>остатков денежных средств на конец анализируемого периода  не имеется.</w:t>
      </w:r>
    </w:p>
    <w:p w:rsidR="00E87065" w:rsidRDefault="00E87065" w:rsidP="00E87065">
      <w:pPr>
        <w:ind w:firstLine="720"/>
        <w:jc w:val="both"/>
        <w:rPr>
          <w:sz w:val="28"/>
          <w:szCs w:val="28"/>
        </w:rPr>
      </w:pPr>
      <w:r w:rsidRPr="007B13D4">
        <w:rPr>
          <w:sz w:val="28"/>
          <w:szCs w:val="28"/>
        </w:rPr>
        <w:t xml:space="preserve">В разделе </w:t>
      </w:r>
      <w:r w:rsidRPr="007B13D4">
        <w:rPr>
          <w:sz w:val="28"/>
          <w:szCs w:val="28"/>
          <w:lang w:val="en-US"/>
        </w:rPr>
        <w:t>III</w:t>
      </w:r>
      <w:r w:rsidRPr="007B13D4">
        <w:rPr>
          <w:sz w:val="28"/>
          <w:szCs w:val="28"/>
        </w:rPr>
        <w:t xml:space="preserve"> «Обязательства» и в соответствии с анализом  пояснительной записки  (ф. 0503169) показал, что  </w:t>
      </w:r>
      <w:r>
        <w:rPr>
          <w:sz w:val="28"/>
          <w:szCs w:val="28"/>
        </w:rPr>
        <w:t xml:space="preserve">дебиторская </w:t>
      </w:r>
      <w:r w:rsidRPr="007B13D4">
        <w:rPr>
          <w:sz w:val="28"/>
          <w:szCs w:val="28"/>
        </w:rPr>
        <w:t>задолженност</w:t>
      </w:r>
      <w:r>
        <w:rPr>
          <w:sz w:val="28"/>
          <w:szCs w:val="28"/>
        </w:rPr>
        <w:t>ь</w:t>
      </w:r>
      <w:r w:rsidRPr="007B13D4">
        <w:rPr>
          <w:sz w:val="28"/>
          <w:szCs w:val="28"/>
        </w:rPr>
        <w:t xml:space="preserve">  по состоянию на 1 января 201</w:t>
      </w:r>
      <w:r>
        <w:rPr>
          <w:sz w:val="28"/>
          <w:szCs w:val="28"/>
        </w:rPr>
        <w:t>9</w:t>
      </w:r>
      <w:r w:rsidRPr="007B13D4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отсутствует.</w:t>
      </w:r>
    </w:p>
    <w:p w:rsidR="00E87065" w:rsidRDefault="00E87065" w:rsidP="00E870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Резерв предстоящих расходов – (- 32,9) тыс. руб.</w:t>
      </w:r>
    </w:p>
    <w:p w:rsidR="00E87065" w:rsidRPr="007B13D4" w:rsidRDefault="00E87065" w:rsidP="00E870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Кредиторская задолженность на </w:t>
      </w:r>
      <w:r w:rsidRPr="007B13D4">
        <w:rPr>
          <w:sz w:val="28"/>
          <w:szCs w:val="28"/>
        </w:rPr>
        <w:t>1 января 201</w:t>
      </w:r>
      <w:r>
        <w:rPr>
          <w:sz w:val="28"/>
          <w:szCs w:val="28"/>
        </w:rPr>
        <w:t>9</w:t>
      </w:r>
      <w:r w:rsidRPr="007B13D4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так же отсутствует.</w:t>
      </w:r>
      <w:r w:rsidRPr="007B13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E87065" w:rsidRDefault="00E87065" w:rsidP="00E87065">
      <w:pPr>
        <w:ind w:firstLine="720"/>
        <w:jc w:val="both"/>
        <w:rPr>
          <w:sz w:val="28"/>
          <w:szCs w:val="28"/>
        </w:rPr>
      </w:pPr>
      <w:r w:rsidRPr="007B13D4">
        <w:rPr>
          <w:sz w:val="28"/>
          <w:szCs w:val="28"/>
        </w:rPr>
        <w:t xml:space="preserve">В разделе </w:t>
      </w:r>
      <w:r w:rsidRPr="007B13D4">
        <w:rPr>
          <w:sz w:val="28"/>
          <w:szCs w:val="28"/>
          <w:lang w:val="en-US"/>
        </w:rPr>
        <w:t>IV</w:t>
      </w:r>
      <w:r w:rsidRPr="007B13D4">
        <w:rPr>
          <w:sz w:val="28"/>
          <w:szCs w:val="28"/>
        </w:rPr>
        <w:t xml:space="preserve"> «Финансовый результат» отражен финансовый результат учреждения, который на конец года  сложился в объеме </w:t>
      </w:r>
      <w:r>
        <w:rPr>
          <w:sz w:val="28"/>
          <w:szCs w:val="28"/>
        </w:rPr>
        <w:t xml:space="preserve"> 18,6</w:t>
      </w:r>
      <w:r w:rsidRPr="007B13D4">
        <w:rPr>
          <w:sz w:val="28"/>
          <w:szCs w:val="28"/>
        </w:rPr>
        <w:t>тыс. рублей.</w:t>
      </w:r>
    </w:p>
    <w:p w:rsidR="00E87065" w:rsidRDefault="00E87065" w:rsidP="00E870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При сопоставлении данных формы 0503130  с данными формы 0503121 </w:t>
      </w:r>
    </w:p>
    <w:p w:rsidR="00E87065" w:rsidRPr="007B13D4" w:rsidRDefault="00E87065" w:rsidP="00E87065">
      <w:pPr>
        <w:jc w:val="both"/>
        <w:rPr>
          <w:sz w:val="28"/>
          <w:szCs w:val="28"/>
        </w:rPr>
      </w:pPr>
      <w:r>
        <w:rPr>
          <w:sz w:val="28"/>
          <w:szCs w:val="28"/>
        </w:rPr>
        <w:t>расхождений не выявлено.</w:t>
      </w:r>
    </w:p>
    <w:p w:rsidR="00E87065" w:rsidRPr="007B13D4" w:rsidRDefault="00E87065" w:rsidP="00E87065">
      <w:pPr>
        <w:autoSpaceDE w:val="0"/>
        <w:autoSpaceDN w:val="0"/>
        <w:adjustRightInd w:val="0"/>
        <w:ind w:firstLine="663"/>
        <w:jc w:val="both"/>
        <w:rPr>
          <w:sz w:val="28"/>
          <w:szCs w:val="28"/>
        </w:rPr>
      </w:pPr>
      <w:r w:rsidRPr="007B13D4">
        <w:rPr>
          <w:sz w:val="28"/>
          <w:szCs w:val="28"/>
        </w:rPr>
        <w:t>Отчет о финансовых результатах деятельности содержит данные о финансовом результате деятельности учреждения в отчетном периоде.</w:t>
      </w:r>
    </w:p>
    <w:p w:rsidR="00E87065" w:rsidRPr="007B13D4" w:rsidRDefault="00E87065" w:rsidP="00E87065">
      <w:pPr>
        <w:autoSpaceDE w:val="0"/>
        <w:autoSpaceDN w:val="0"/>
        <w:adjustRightInd w:val="0"/>
        <w:ind w:firstLine="663"/>
        <w:jc w:val="both"/>
        <w:rPr>
          <w:sz w:val="28"/>
          <w:szCs w:val="28"/>
        </w:rPr>
      </w:pPr>
      <w:r w:rsidRPr="007B13D4">
        <w:rPr>
          <w:sz w:val="28"/>
          <w:szCs w:val="28"/>
        </w:rPr>
        <w:t>В отчете о финансовых результатах деятельности отражаются доходы, расходы учреждения, чистый операционный результат, операции с нефинансовыми активами, операции с финансовыми активами, операции с обязательствами.</w:t>
      </w:r>
    </w:p>
    <w:p w:rsidR="00E87065" w:rsidRDefault="00E87065" w:rsidP="00E87065">
      <w:pPr>
        <w:ind w:firstLine="720"/>
        <w:jc w:val="both"/>
        <w:rPr>
          <w:sz w:val="28"/>
          <w:szCs w:val="28"/>
        </w:rPr>
      </w:pPr>
      <w:r w:rsidRPr="007B13D4">
        <w:rPr>
          <w:sz w:val="28"/>
          <w:szCs w:val="28"/>
        </w:rPr>
        <w:t>По состоянию на 01.01.20</w:t>
      </w:r>
      <w:r>
        <w:rPr>
          <w:sz w:val="28"/>
          <w:szCs w:val="28"/>
        </w:rPr>
        <w:t>19</w:t>
      </w:r>
      <w:r w:rsidRPr="007B13D4">
        <w:rPr>
          <w:sz w:val="28"/>
          <w:szCs w:val="28"/>
        </w:rPr>
        <w:t xml:space="preserve"> года фактические расходы по учреждению составили </w:t>
      </w:r>
      <w:r>
        <w:rPr>
          <w:sz w:val="28"/>
          <w:szCs w:val="28"/>
        </w:rPr>
        <w:t>547,8 тыс. руб.,</w:t>
      </w:r>
      <w:r w:rsidRPr="007B13D4">
        <w:rPr>
          <w:sz w:val="28"/>
          <w:szCs w:val="28"/>
        </w:rPr>
        <w:t xml:space="preserve"> в том числе  по бюджетной деятельности – </w:t>
      </w:r>
      <w:r>
        <w:rPr>
          <w:sz w:val="28"/>
          <w:szCs w:val="28"/>
        </w:rPr>
        <w:t>547,8</w:t>
      </w:r>
      <w:r w:rsidRPr="007B13D4">
        <w:rPr>
          <w:sz w:val="28"/>
          <w:szCs w:val="28"/>
        </w:rPr>
        <w:t xml:space="preserve"> тыс. рублей. Расходы на оплату труда и начисления на выплаты по оплате труда  </w:t>
      </w:r>
      <w:r w:rsidRPr="00AE12AF">
        <w:rPr>
          <w:sz w:val="28"/>
          <w:szCs w:val="28"/>
        </w:rPr>
        <w:t>составляют</w:t>
      </w:r>
      <w:r>
        <w:rPr>
          <w:sz w:val="28"/>
          <w:szCs w:val="28"/>
        </w:rPr>
        <w:t xml:space="preserve"> 515,3 тыс. рублей или 94,1</w:t>
      </w:r>
      <w:r w:rsidRPr="00AE12AF">
        <w:rPr>
          <w:sz w:val="28"/>
          <w:szCs w:val="28"/>
        </w:rPr>
        <w:t xml:space="preserve"> % от общих расходов</w:t>
      </w:r>
      <w:r>
        <w:rPr>
          <w:sz w:val="28"/>
          <w:szCs w:val="28"/>
        </w:rPr>
        <w:t xml:space="preserve">, расходы на приобретение </w:t>
      </w:r>
      <w:r w:rsidRPr="00AE12AF">
        <w:rPr>
          <w:sz w:val="28"/>
          <w:szCs w:val="28"/>
        </w:rPr>
        <w:t xml:space="preserve"> работ и услуг  – </w:t>
      </w:r>
      <w:r>
        <w:rPr>
          <w:sz w:val="28"/>
          <w:szCs w:val="28"/>
        </w:rPr>
        <w:t>19,2</w:t>
      </w:r>
      <w:r w:rsidRPr="00AE12AF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3,5 %, расходы по операциям с активами 13,3 тыс. руб. или 2,4%,</w:t>
      </w:r>
    </w:p>
    <w:p w:rsidR="00E87065" w:rsidRDefault="00E87065" w:rsidP="00E870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B13D4">
        <w:rPr>
          <w:sz w:val="28"/>
          <w:szCs w:val="28"/>
        </w:rPr>
        <w:t xml:space="preserve">Чистый операционный результат учреждения по бюджетной деятельности – (минус) </w:t>
      </w:r>
      <w:r>
        <w:rPr>
          <w:sz w:val="28"/>
          <w:szCs w:val="28"/>
        </w:rPr>
        <w:t>547,8</w:t>
      </w:r>
      <w:r w:rsidRPr="007B13D4">
        <w:rPr>
          <w:sz w:val="28"/>
          <w:szCs w:val="28"/>
        </w:rPr>
        <w:t xml:space="preserve"> тыс. рублей, в том числе в разрезе по бюджетной деятельности - (минус) </w:t>
      </w:r>
      <w:r>
        <w:rPr>
          <w:sz w:val="28"/>
          <w:szCs w:val="28"/>
        </w:rPr>
        <w:t>547,8</w:t>
      </w:r>
      <w:r w:rsidRPr="007B13D4">
        <w:rPr>
          <w:sz w:val="28"/>
          <w:szCs w:val="28"/>
        </w:rPr>
        <w:t xml:space="preserve"> тыс. рублей, что подтверждается справкой по заключению счетов формы по ОКУД 0503110.</w:t>
      </w:r>
    </w:p>
    <w:p w:rsidR="007537B6" w:rsidRDefault="007537B6" w:rsidP="00A40F8F">
      <w:pPr>
        <w:jc w:val="center"/>
        <w:rPr>
          <w:b/>
          <w:sz w:val="28"/>
          <w:szCs w:val="28"/>
        </w:rPr>
      </w:pPr>
    </w:p>
    <w:p w:rsidR="00A40F8F" w:rsidRPr="00AE6AF7" w:rsidRDefault="00A40F8F" w:rsidP="00A40F8F">
      <w:pPr>
        <w:jc w:val="center"/>
        <w:rPr>
          <w:b/>
          <w:sz w:val="28"/>
          <w:szCs w:val="28"/>
        </w:rPr>
      </w:pPr>
      <w:r w:rsidRPr="00AE6AF7">
        <w:rPr>
          <w:b/>
          <w:sz w:val="28"/>
          <w:szCs w:val="28"/>
        </w:rPr>
        <w:t>Состояние кредиторской и дебиторской задолженности</w:t>
      </w:r>
    </w:p>
    <w:p w:rsidR="00E87065" w:rsidRDefault="00A40F8F" w:rsidP="00AE6AF7">
      <w:pPr>
        <w:jc w:val="both"/>
        <w:rPr>
          <w:sz w:val="28"/>
          <w:szCs w:val="28"/>
        </w:rPr>
      </w:pPr>
      <w:r w:rsidRPr="00AE6AF7">
        <w:rPr>
          <w:sz w:val="28"/>
          <w:szCs w:val="28"/>
        </w:rPr>
        <w:t xml:space="preserve"> </w:t>
      </w:r>
    </w:p>
    <w:p w:rsidR="00AE6AF7" w:rsidRDefault="00A40F8F" w:rsidP="00AE6AF7">
      <w:pPr>
        <w:jc w:val="both"/>
        <w:rPr>
          <w:sz w:val="28"/>
          <w:szCs w:val="28"/>
        </w:rPr>
      </w:pPr>
      <w:r w:rsidRPr="00AE6AF7">
        <w:rPr>
          <w:sz w:val="28"/>
          <w:szCs w:val="28"/>
        </w:rPr>
        <w:t xml:space="preserve">   В соответствии с Пояснительной запиской к отчету об исполнении бюджета МО «</w:t>
      </w:r>
      <w:proofErr w:type="spellStart"/>
      <w:r w:rsidRPr="00AE6AF7">
        <w:rPr>
          <w:sz w:val="28"/>
          <w:szCs w:val="28"/>
        </w:rPr>
        <w:t>Клетнянский</w:t>
      </w:r>
      <w:proofErr w:type="spellEnd"/>
      <w:r w:rsidRPr="00AE6AF7">
        <w:rPr>
          <w:sz w:val="28"/>
          <w:szCs w:val="28"/>
        </w:rPr>
        <w:t xml:space="preserve"> район» (ф.0503160) и сведениям</w:t>
      </w:r>
      <w:r w:rsidR="00AE6AF7">
        <w:rPr>
          <w:sz w:val="28"/>
          <w:szCs w:val="28"/>
        </w:rPr>
        <w:t xml:space="preserve">и </w:t>
      </w:r>
      <w:proofErr w:type="gramStart"/>
      <w:r w:rsidR="00AE6AF7">
        <w:rPr>
          <w:sz w:val="28"/>
          <w:szCs w:val="28"/>
        </w:rPr>
        <w:t>по</w:t>
      </w:r>
      <w:proofErr w:type="gramEnd"/>
      <w:r w:rsidR="00AE6AF7">
        <w:rPr>
          <w:sz w:val="28"/>
          <w:szCs w:val="28"/>
        </w:rPr>
        <w:t xml:space="preserve"> дебиторской и кредиторской</w:t>
      </w:r>
    </w:p>
    <w:p w:rsidR="00942481" w:rsidRDefault="00A40F8F" w:rsidP="00AE6AF7">
      <w:pPr>
        <w:jc w:val="both"/>
        <w:rPr>
          <w:sz w:val="28"/>
          <w:szCs w:val="28"/>
        </w:rPr>
      </w:pPr>
      <w:r w:rsidRPr="00AE6AF7">
        <w:rPr>
          <w:sz w:val="28"/>
          <w:szCs w:val="28"/>
        </w:rPr>
        <w:t xml:space="preserve">задолженности </w:t>
      </w:r>
      <w:proofErr w:type="gramStart"/>
      <w:r w:rsidRPr="00AE6AF7">
        <w:rPr>
          <w:sz w:val="28"/>
          <w:szCs w:val="28"/>
        </w:rPr>
        <w:t xml:space="preserve">( </w:t>
      </w:r>
      <w:proofErr w:type="gramEnd"/>
      <w:r w:rsidRPr="00AE6AF7">
        <w:rPr>
          <w:sz w:val="28"/>
          <w:szCs w:val="28"/>
        </w:rPr>
        <w:t>ф.0503169)  по состоянию на 01.01.201</w:t>
      </w:r>
      <w:r w:rsidR="00E87065">
        <w:rPr>
          <w:sz w:val="28"/>
          <w:szCs w:val="28"/>
        </w:rPr>
        <w:t>9</w:t>
      </w:r>
      <w:r w:rsidRPr="00AE6AF7">
        <w:rPr>
          <w:sz w:val="28"/>
          <w:szCs w:val="28"/>
        </w:rPr>
        <w:t xml:space="preserve"> года </w:t>
      </w:r>
      <w:r w:rsidR="00942481">
        <w:rPr>
          <w:sz w:val="28"/>
          <w:szCs w:val="28"/>
        </w:rPr>
        <w:t xml:space="preserve"> в целом по состоянию данных бюджетного учета   </w:t>
      </w:r>
      <w:r w:rsidRPr="00AE6AF7">
        <w:rPr>
          <w:sz w:val="28"/>
          <w:szCs w:val="28"/>
        </w:rPr>
        <w:t>дебиторская задолженность</w:t>
      </w:r>
      <w:r w:rsidR="00942481">
        <w:rPr>
          <w:sz w:val="28"/>
          <w:szCs w:val="28"/>
        </w:rPr>
        <w:t xml:space="preserve"> значится:</w:t>
      </w:r>
    </w:p>
    <w:p w:rsidR="00942481" w:rsidRDefault="00942481" w:rsidP="00AE6AF7">
      <w:pPr>
        <w:jc w:val="both"/>
        <w:rPr>
          <w:sz w:val="28"/>
          <w:szCs w:val="28"/>
        </w:rPr>
      </w:pPr>
      <w:r>
        <w:rPr>
          <w:sz w:val="28"/>
          <w:szCs w:val="28"/>
        </w:rPr>
        <w:t>-  в размере 27 082,7 тыс. руб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 по счету 1 205 00 000 «Расчеты по доходам»)</w:t>
      </w:r>
    </w:p>
    <w:p w:rsidR="00A40F8F" w:rsidRDefault="00942481" w:rsidP="00AE6A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размере 8,3 тыс. руб. ( </w:t>
      </w:r>
      <w:r w:rsidR="00A40F8F" w:rsidRPr="00AE6AF7">
        <w:rPr>
          <w:sz w:val="28"/>
          <w:szCs w:val="28"/>
        </w:rPr>
        <w:t>по бюджетной деятельности муниципального об</w:t>
      </w:r>
      <w:r w:rsidR="00246848" w:rsidRPr="00AE6AF7">
        <w:rPr>
          <w:sz w:val="28"/>
          <w:szCs w:val="28"/>
        </w:rPr>
        <w:t>р</w:t>
      </w:r>
      <w:r w:rsidR="00AE6AF7">
        <w:rPr>
          <w:sz w:val="28"/>
          <w:szCs w:val="28"/>
        </w:rPr>
        <w:t>азования</w:t>
      </w:r>
      <w:proofErr w:type="gramStart"/>
      <w:r w:rsidR="00AE6AF7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по выданным авансам),</w:t>
      </w:r>
    </w:p>
    <w:p w:rsidR="00942481" w:rsidRPr="00AE6AF7" w:rsidRDefault="00942481" w:rsidP="00AE6A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размере 11,9 тыс. руб.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счету 1 209 00 000 «Расчеты по ущербу и иным доходам»).</w:t>
      </w:r>
    </w:p>
    <w:p w:rsidR="00AD3898" w:rsidRDefault="00A40F8F" w:rsidP="00AE6AF7">
      <w:pPr>
        <w:jc w:val="both"/>
        <w:rPr>
          <w:sz w:val="28"/>
          <w:szCs w:val="28"/>
        </w:rPr>
      </w:pPr>
      <w:r w:rsidRPr="00AE6AF7">
        <w:rPr>
          <w:sz w:val="28"/>
          <w:szCs w:val="28"/>
        </w:rPr>
        <w:t xml:space="preserve">           </w:t>
      </w:r>
    </w:p>
    <w:p w:rsidR="00942481" w:rsidRDefault="00942481" w:rsidP="00AE6AF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</w:t>
      </w:r>
      <w:r w:rsidR="00A40F8F" w:rsidRPr="00AE6AF7">
        <w:rPr>
          <w:sz w:val="28"/>
          <w:szCs w:val="28"/>
        </w:rPr>
        <w:t>редиторская задолженность  бюджета муниципального образования  «</w:t>
      </w:r>
      <w:proofErr w:type="spellStart"/>
      <w:r w:rsidR="00A40F8F" w:rsidRPr="00AE6AF7">
        <w:rPr>
          <w:sz w:val="28"/>
          <w:szCs w:val="28"/>
        </w:rPr>
        <w:t>Клетнянский</w:t>
      </w:r>
      <w:proofErr w:type="spellEnd"/>
      <w:r w:rsidR="00A40F8F" w:rsidRPr="00AE6AF7">
        <w:rPr>
          <w:sz w:val="28"/>
          <w:szCs w:val="28"/>
        </w:rPr>
        <w:t xml:space="preserve"> муниципальный район»  на 01</w:t>
      </w:r>
      <w:r w:rsidR="00AE6AF7">
        <w:rPr>
          <w:sz w:val="28"/>
          <w:szCs w:val="28"/>
        </w:rPr>
        <w:t>.01.201</w:t>
      </w:r>
      <w:r>
        <w:rPr>
          <w:sz w:val="28"/>
          <w:szCs w:val="28"/>
        </w:rPr>
        <w:t>9</w:t>
      </w:r>
      <w:r w:rsidR="00A40F8F" w:rsidRPr="00AE6AF7">
        <w:rPr>
          <w:sz w:val="28"/>
          <w:szCs w:val="28"/>
        </w:rPr>
        <w:t xml:space="preserve">  года составила</w:t>
      </w:r>
      <w:r>
        <w:rPr>
          <w:sz w:val="28"/>
          <w:szCs w:val="28"/>
        </w:rPr>
        <w:t>:</w:t>
      </w:r>
    </w:p>
    <w:p w:rsidR="00942481" w:rsidRDefault="00942481" w:rsidP="00AE6AF7">
      <w:pPr>
        <w:jc w:val="both"/>
        <w:rPr>
          <w:sz w:val="28"/>
          <w:szCs w:val="28"/>
        </w:rPr>
      </w:pPr>
    </w:p>
    <w:p w:rsidR="00A40F8F" w:rsidRDefault="00942481" w:rsidP="00AE6AF7">
      <w:pPr>
        <w:jc w:val="both"/>
        <w:rPr>
          <w:sz w:val="28"/>
          <w:szCs w:val="28"/>
        </w:rPr>
      </w:pPr>
      <w:r>
        <w:rPr>
          <w:sz w:val="28"/>
          <w:szCs w:val="28"/>
        </w:rPr>
        <w:t>- 228,4 тыс. руб.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том числе по счету 1 302 00 000 «Расчеты по принятым обязательствам» - 123,3 тыс. руб., в том числе </w:t>
      </w:r>
    </w:p>
    <w:p w:rsidR="003023C1" w:rsidRPr="00AE6AF7" w:rsidRDefault="003023C1" w:rsidP="00AE6AF7">
      <w:pPr>
        <w:jc w:val="both"/>
        <w:rPr>
          <w:sz w:val="28"/>
          <w:szCs w:val="28"/>
        </w:rPr>
      </w:pPr>
    </w:p>
    <w:p w:rsidR="00E03F55" w:rsidRPr="00AE6AF7" w:rsidRDefault="00AD3898" w:rsidP="00AE6A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E03F55" w:rsidRPr="00AE6AF7">
        <w:rPr>
          <w:sz w:val="28"/>
          <w:szCs w:val="28"/>
        </w:rPr>
        <w:t>- услуги св</w:t>
      </w:r>
      <w:r w:rsidR="00CC57B2">
        <w:rPr>
          <w:sz w:val="28"/>
          <w:szCs w:val="28"/>
        </w:rPr>
        <w:t xml:space="preserve">язи – </w:t>
      </w:r>
      <w:r w:rsidR="00942481">
        <w:rPr>
          <w:sz w:val="28"/>
          <w:szCs w:val="28"/>
        </w:rPr>
        <w:t>19,6</w:t>
      </w:r>
      <w:r w:rsidR="00E03F55" w:rsidRPr="00AE6AF7">
        <w:rPr>
          <w:sz w:val="28"/>
          <w:szCs w:val="28"/>
        </w:rPr>
        <w:t xml:space="preserve"> тыс. руб.,</w:t>
      </w:r>
    </w:p>
    <w:p w:rsidR="00E03F55" w:rsidRDefault="00AD3898" w:rsidP="00AE6A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023C1">
        <w:rPr>
          <w:sz w:val="28"/>
          <w:szCs w:val="28"/>
        </w:rPr>
        <w:t xml:space="preserve">- коммунальные услуги – </w:t>
      </w:r>
      <w:r>
        <w:rPr>
          <w:sz w:val="28"/>
          <w:szCs w:val="28"/>
        </w:rPr>
        <w:t>103,7</w:t>
      </w:r>
      <w:r w:rsidR="00E03F55" w:rsidRPr="00AE6AF7">
        <w:rPr>
          <w:sz w:val="28"/>
          <w:szCs w:val="28"/>
        </w:rPr>
        <w:t xml:space="preserve"> тыс. руб.,</w:t>
      </w:r>
    </w:p>
    <w:p w:rsidR="00AD3898" w:rsidRDefault="00AD3898" w:rsidP="00AE6AF7">
      <w:pPr>
        <w:jc w:val="both"/>
        <w:rPr>
          <w:sz w:val="28"/>
          <w:szCs w:val="28"/>
        </w:rPr>
      </w:pPr>
      <w:r>
        <w:rPr>
          <w:sz w:val="28"/>
          <w:szCs w:val="28"/>
        </w:rPr>
        <w:t>- 105,1 тыс. руб. по счету 1 303 00 000 «Расчеты по платежам в бюджеты»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роки уплаты налогов на момент предоставления отчетности не наступили.</w:t>
      </w:r>
    </w:p>
    <w:p w:rsidR="00AD3898" w:rsidRPr="00AE6AF7" w:rsidRDefault="00AD3898" w:rsidP="00AE6AF7">
      <w:pPr>
        <w:jc w:val="both"/>
        <w:rPr>
          <w:sz w:val="28"/>
          <w:szCs w:val="28"/>
        </w:rPr>
      </w:pPr>
    </w:p>
    <w:p w:rsidR="00B658C2" w:rsidRDefault="00B658C2" w:rsidP="00350D95">
      <w:pPr>
        <w:ind w:left="709"/>
        <w:jc w:val="center"/>
        <w:rPr>
          <w:b/>
          <w:iCs/>
          <w:sz w:val="28"/>
          <w:szCs w:val="28"/>
        </w:rPr>
      </w:pPr>
    </w:p>
    <w:p w:rsidR="00A40F8F" w:rsidRPr="00350D95" w:rsidRDefault="00A40F8F" w:rsidP="00350D95">
      <w:pPr>
        <w:ind w:left="709"/>
        <w:jc w:val="center"/>
        <w:rPr>
          <w:b/>
          <w:iCs/>
          <w:sz w:val="28"/>
          <w:szCs w:val="28"/>
        </w:rPr>
      </w:pPr>
      <w:r w:rsidRPr="00350D95">
        <w:rPr>
          <w:b/>
          <w:iCs/>
          <w:sz w:val="28"/>
          <w:szCs w:val="28"/>
        </w:rPr>
        <w:t>Источники внутреннего финансирования дефицита бюджета</w:t>
      </w:r>
    </w:p>
    <w:p w:rsidR="00A40F8F" w:rsidRPr="00350D95" w:rsidRDefault="00A40F8F" w:rsidP="00350D95">
      <w:pPr>
        <w:ind w:left="709"/>
        <w:jc w:val="center"/>
        <w:rPr>
          <w:b/>
          <w:iCs/>
          <w:sz w:val="28"/>
          <w:szCs w:val="28"/>
        </w:rPr>
      </w:pPr>
      <w:r w:rsidRPr="00350D95">
        <w:rPr>
          <w:b/>
          <w:sz w:val="28"/>
          <w:szCs w:val="28"/>
        </w:rPr>
        <w:t>муниципального образования «</w:t>
      </w:r>
      <w:proofErr w:type="spellStart"/>
      <w:r w:rsidRPr="00350D95">
        <w:rPr>
          <w:b/>
          <w:sz w:val="28"/>
          <w:szCs w:val="28"/>
        </w:rPr>
        <w:t>Клетнянский</w:t>
      </w:r>
      <w:proofErr w:type="spellEnd"/>
      <w:r w:rsidRPr="00350D95">
        <w:rPr>
          <w:b/>
          <w:sz w:val="28"/>
          <w:szCs w:val="28"/>
        </w:rPr>
        <w:t xml:space="preserve"> муниципальный район»</w:t>
      </w:r>
      <w:r w:rsidRPr="00350D95">
        <w:rPr>
          <w:b/>
          <w:iCs/>
          <w:sz w:val="28"/>
          <w:szCs w:val="28"/>
        </w:rPr>
        <w:t>.</w:t>
      </w:r>
    </w:p>
    <w:p w:rsidR="00350D95" w:rsidRPr="00350D95" w:rsidRDefault="00706645" w:rsidP="00350D9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</w:t>
      </w:r>
      <w:r w:rsidR="00A40F8F" w:rsidRPr="00350D95">
        <w:rPr>
          <w:sz w:val="28"/>
          <w:szCs w:val="28"/>
        </w:rPr>
        <w:t>Бюджет муниципального образования «</w:t>
      </w:r>
      <w:proofErr w:type="spellStart"/>
      <w:r w:rsidR="00A40F8F" w:rsidRPr="00350D95">
        <w:rPr>
          <w:sz w:val="28"/>
          <w:szCs w:val="28"/>
        </w:rPr>
        <w:t>Клетнянский</w:t>
      </w:r>
      <w:proofErr w:type="spellEnd"/>
      <w:r w:rsidR="00A40F8F" w:rsidRPr="00350D95">
        <w:rPr>
          <w:sz w:val="28"/>
          <w:szCs w:val="28"/>
        </w:rPr>
        <w:t xml:space="preserve"> муниципальный район»   за 201</w:t>
      </w:r>
      <w:r w:rsidR="00385162">
        <w:rPr>
          <w:sz w:val="28"/>
          <w:szCs w:val="28"/>
        </w:rPr>
        <w:t>7</w:t>
      </w:r>
      <w:r w:rsidR="00A40F8F" w:rsidRPr="00350D95">
        <w:rPr>
          <w:sz w:val="28"/>
          <w:szCs w:val="28"/>
        </w:rPr>
        <w:t xml:space="preserve"> год исполнен с </w:t>
      </w:r>
      <w:r w:rsidR="00AD3898">
        <w:rPr>
          <w:sz w:val="28"/>
          <w:szCs w:val="28"/>
        </w:rPr>
        <w:t>де</w:t>
      </w:r>
      <w:r w:rsidR="00350D95" w:rsidRPr="00350D95">
        <w:rPr>
          <w:sz w:val="28"/>
          <w:szCs w:val="28"/>
        </w:rPr>
        <w:t xml:space="preserve">фицитом </w:t>
      </w:r>
      <w:r w:rsidR="00A40F8F" w:rsidRPr="00350D95">
        <w:rPr>
          <w:sz w:val="28"/>
          <w:szCs w:val="28"/>
        </w:rPr>
        <w:t xml:space="preserve">  в сумме</w:t>
      </w:r>
      <w:r w:rsidR="00AD3898">
        <w:rPr>
          <w:sz w:val="28"/>
          <w:szCs w:val="28"/>
        </w:rPr>
        <w:t xml:space="preserve"> 6 910,8</w:t>
      </w:r>
      <w:r w:rsidR="00A40F8F" w:rsidRPr="00350D95">
        <w:rPr>
          <w:sz w:val="28"/>
          <w:szCs w:val="28"/>
        </w:rPr>
        <w:t xml:space="preserve"> </w:t>
      </w:r>
      <w:r w:rsidR="003023C1">
        <w:rPr>
          <w:rFonts w:eastAsiaTheme="minorHAnsi"/>
          <w:sz w:val="28"/>
          <w:szCs w:val="28"/>
          <w:lang w:eastAsia="en-US"/>
        </w:rPr>
        <w:t xml:space="preserve"> </w:t>
      </w:r>
      <w:r w:rsidR="00350D95" w:rsidRPr="00350D95">
        <w:rPr>
          <w:rFonts w:eastAsiaTheme="minorHAnsi"/>
          <w:sz w:val="28"/>
          <w:szCs w:val="28"/>
          <w:lang w:eastAsia="en-US"/>
        </w:rPr>
        <w:t>тыс. рублей.</w:t>
      </w:r>
    </w:p>
    <w:p w:rsidR="003023C1" w:rsidRDefault="003023C1" w:rsidP="00350D95">
      <w:pPr>
        <w:jc w:val="center"/>
        <w:rPr>
          <w:b/>
          <w:sz w:val="28"/>
          <w:szCs w:val="28"/>
        </w:rPr>
      </w:pPr>
    </w:p>
    <w:p w:rsidR="00A40F8F" w:rsidRDefault="00A40F8F" w:rsidP="00350D95">
      <w:pPr>
        <w:jc w:val="center"/>
        <w:rPr>
          <w:b/>
          <w:sz w:val="28"/>
          <w:szCs w:val="28"/>
        </w:rPr>
      </w:pPr>
      <w:r w:rsidRPr="00350D95">
        <w:rPr>
          <w:b/>
          <w:sz w:val="28"/>
          <w:szCs w:val="28"/>
        </w:rPr>
        <w:t xml:space="preserve">Состояние муниципального долга </w:t>
      </w:r>
      <w:proofErr w:type="spellStart"/>
      <w:r w:rsidRPr="00350D95">
        <w:rPr>
          <w:b/>
          <w:sz w:val="28"/>
          <w:szCs w:val="28"/>
        </w:rPr>
        <w:t>Клетнянского</w:t>
      </w:r>
      <w:proofErr w:type="spellEnd"/>
      <w:r w:rsidRPr="00350D95">
        <w:rPr>
          <w:b/>
          <w:sz w:val="28"/>
          <w:szCs w:val="28"/>
        </w:rPr>
        <w:t xml:space="preserve"> района</w:t>
      </w:r>
    </w:p>
    <w:p w:rsidR="00A40F8F" w:rsidRPr="00350D95" w:rsidRDefault="00706645" w:rsidP="007066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A73DB" w:rsidRPr="00350D95">
        <w:rPr>
          <w:sz w:val="28"/>
          <w:szCs w:val="28"/>
        </w:rPr>
        <w:t>По состоянию на 01.01.201</w:t>
      </w:r>
      <w:r w:rsidR="00AD3898">
        <w:rPr>
          <w:sz w:val="28"/>
          <w:szCs w:val="28"/>
        </w:rPr>
        <w:t>9</w:t>
      </w:r>
      <w:r w:rsidR="00A40F8F" w:rsidRPr="00350D95">
        <w:rPr>
          <w:sz w:val="28"/>
          <w:szCs w:val="28"/>
        </w:rPr>
        <w:t xml:space="preserve">года муниципальный долг </w:t>
      </w:r>
      <w:proofErr w:type="spellStart"/>
      <w:r w:rsidR="00A40F8F" w:rsidRPr="00350D95">
        <w:rPr>
          <w:sz w:val="28"/>
          <w:szCs w:val="28"/>
        </w:rPr>
        <w:t>Клетнянского</w:t>
      </w:r>
      <w:proofErr w:type="spellEnd"/>
      <w:r w:rsidR="00A40F8F" w:rsidRPr="00350D95">
        <w:rPr>
          <w:sz w:val="28"/>
          <w:szCs w:val="28"/>
        </w:rPr>
        <w:t xml:space="preserve"> района отсутствует, муниципальные гарантии не предоставлялись.</w:t>
      </w:r>
    </w:p>
    <w:p w:rsidR="00706645" w:rsidRDefault="00706645" w:rsidP="002A50C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A50C4" w:rsidRPr="00350D95" w:rsidRDefault="002A50C4" w:rsidP="002A50C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50D95">
        <w:rPr>
          <w:b/>
          <w:sz w:val="28"/>
          <w:szCs w:val="28"/>
        </w:rPr>
        <w:t>Выводы:</w:t>
      </w:r>
    </w:p>
    <w:p w:rsidR="002A50C4" w:rsidRDefault="00C113FC" w:rsidP="00C113F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A50C4" w:rsidRPr="00350D95">
        <w:rPr>
          <w:sz w:val="28"/>
          <w:szCs w:val="28"/>
        </w:rPr>
        <w:t xml:space="preserve">Бюджетная отчетность за </w:t>
      </w:r>
      <w:r w:rsidR="006313C6" w:rsidRPr="00350D95">
        <w:rPr>
          <w:sz w:val="28"/>
          <w:szCs w:val="28"/>
        </w:rPr>
        <w:t>201</w:t>
      </w:r>
      <w:r w:rsidR="00AD3898">
        <w:rPr>
          <w:sz w:val="28"/>
          <w:szCs w:val="28"/>
        </w:rPr>
        <w:t>8</w:t>
      </w:r>
      <w:r w:rsidR="002A50C4" w:rsidRPr="00350D95">
        <w:rPr>
          <w:sz w:val="28"/>
          <w:szCs w:val="28"/>
        </w:rPr>
        <w:t xml:space="preserve"> год  для внешней проверки представлена в полном объеме.</w:t>
      </w:r>
    </w:p>
    <w:p w:rsidR="00B81361" w:rsidRDefault="00E614F3" w:rsidP="00B81361">
      <w:pPr>
        <w:jc w:val="both"/>
        <w:rPr>
          <w:sz w:val="28"/>
          <w:szCs w:val="28"/>
        </w:rPr>
      </w:pPr>
      <w:r w:rsidRPr="00F37C3D">
        <w:rPr>
          <w:sz w:val="28"/>
          <w:szCs w:val="28"/>
        </w:rPr>
        <w:t xml:space="preserve">       </w:t>
      </w:r>
      <w:r w:rsidR="00B81361" w:rsidRPr="00F37C3D">
        <w:rPr>
          <w:sz w:val="28"/>
          <w:szCs w:val="28"/>
        </w:rPr>
        <w:t xml:space="preserve">       Доходы консолидированного бюджета на </w:t>
      </w:r>
      <w:r w:rsidR="00B81361">
        <w:rPr>
          <w:sz w:val="28"/>
          <w:szCs w:val="28"/>
        </w:rPr>
        <w:t>2018</w:t>
      </w:r>
      <w:r w:rsidR="00B81361" w:rsidRPr="00F37C3D">
        <w:rPr>
          <w:sz w:val="28"/>
          <w:szCs w:val="28"/>
        </w:rPr>
        <w:t xml:space="preserve"> год были утверждены в объеме</w:t>
      </w:r>
    </w:p>
    <w:p w:rsidR="00B81361" w:rsidRPr="00F37C3D" w:rsidRDefault="00B81361" w:rsidP="00B81361">
      <w:pPr>
        <w:jc w:val="both"/>
        <w:rPr>
          <w:sz w:val="28"/>
          <w:szCs w:val="28"/>
        </w:rPr>
      </w:pPr>
      <w:r>
        <w:rPr>
          <w:sz w:val="28"/>
          <w:szCs w:val="28"/>
        </w:rPr>
        <w:t>311 335,1</w:t>
      </w:r>
      <w:r w:rsidRPr="00F37C3D">
        <w:rPr>
          <w:sz w:val="28"/>
          <w:szCs w:val="28"/>
        </w:rPr>
        <w:t xml:space="preserve">тыс. руб. Исполнение консолидированного бюджета </w:t>
      </w:r>
      <w:r>
        <w:rPr>
          <w:sz w:val="28"/>
          <w:szCs w:val="28"/>
        </w:rPr>
        <w:t xml:space="preserve">по доходам </w:t>
      </w:r>
      <w:r w:rsidRPr="00F37C3D">
        <w:rPr>
          <w:sz w:val="28"/>
          <w:szCs w:val="28"/>
        </w:rPr>
        <w:t xml:space="preserve">составило  </w:t>
      </w:r>
      <w:r>
        <w:rPr>
          <w:sz w:val="28"/>
          <w:szCs w:val="28"/>
        </w:rPr>
        <w:t>313 411,3</w:t>
      </w:r>
      <w:r w:rsidRPr="00F37C3D">
        <w:rPr>
          <w:sz w:val="28"/>
          <w:szCs w:val="28"/>
        </w:rPr>
        <w:t xml:space="preserve">тыс. руб. или </w:t>
      </w:r>
      <w:r>
        <w:rPr>
          <w:sz w:val="28"/>
          <w:szCs w:val="28"/>
        </w:rPr>
        <w:t>100,94</w:t>
      </w:r>
      <w:r w:rsidRPr="00F37C3D">
        <w:rPr>
          <w:sz w:val="28"/>
          <w:szCs w:val="28"/>
        </w:rPr>
        <w:t>%</w:t>
      </w:r>
      <w:r>
        <w:rPr>
          <w:sz w:val="28"/>
          <w:szCs w:val="28"/>
        </w:rPr>
        <w:t xml:space="preserve"> к уточненному плану</w:t>
      </w:r>
      <w:r w:rsidRPr="00F37C3D">
        <w:rPr>
          <w:sz w:val="28"/>
          <w:szCs w:val="28"/>
        </w:rPr>
        <w:t xml:space="preserve"> </w:t>
      </w:r>
      <w:proofErr w:type="gramStart"/>
      <w:r w:rsidRPr="00F37C3D">
        <w:rPr>
          <w:sz w:val="28"/>
          <w:szCs w:val="28"/>
        </w:rPr>
        <w:t xml:space="preserve">( </w:t>
      </w:r>
      <w:proofErr w:type="gramEnd"/>
      <w:r w:rsidRPr="00F37C3D">
        <w:rPr>
          <w:sz w:val="28"/>
          <w:szCs w:val="28"/>
        </w:rPr>
        <w:t>в 201</w:t>
      </w:r>
      <w:r>
        <w:rPr>
          <w:sz w:val="28"/>
          <w:szCs w:val="28"/>
        </w:rPr>
        <w:t>7</w:t>
      </w:r>
      <w:r w:rsidRPr="00F37C3D">
        <w:rPr>
          <w:sz w:val="28"/>
          <w:szCs w:val="28"/>
        </w:rPr>
        <w:t xml:space="preserve"> го</w:t>
      </w:r>
      <w:r>
        <w:rPr>
          <w:sz w:val="28"/>
          <w:szCs w:val="28"/>
        </w:rPr>
        <w:t>ду исполнение составило 295 752,9</w:t>
      </w:r>
      <w:r w:rsidRPr="00F37C3D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или 100,9% к плану</w:t>
      </w:r>
      <w:r w:rsidRPr="00F37C3D">
        <w:rPr>
          <w:sz w:val="28"/>
          <w:szCs w:val="28"/>
        </w:rPr>
        <w:t>).</w:t>
      </w:r>
    </w:p>
    <w:p w:rsidR="00B81361" w:rsidRPr="00F37C3D" w:rsidRDefault="00B81361" w:rsidP="00B81361">
      <w:pPr>
        <w:jc w:val="both"/>
        <w:rPr>
          <w:sz w:val="28"/>
          <w:szCs w:val="28"/>
        </w:rPr>
      </w:pPr>
      <w:r w:rsidRPr="00F37C3D">
        <w:rPr>
          <w:sz w:val="28"/>
          <w:szCs w:val="28"/>
        </w:rPr>
        <w:t xml:space="preserve">      Расходы консолидированного бюджета утверждены на </w:t>
      </w:r>
      <w:r>
        <w:rPr>
          <w:sz w:val="28"/>
          <w:szCs w:val="28"/>
        </w:rPr>
        <w:t>2018 год в сумме 324 751,8</w:t>
      </w:r>
      <w:r w:rsidRPr="00F37C3D">
        <w:rPr>
          <w:sz w:val="28"/>
          <w:szCs w:val="28"/>
        </w:rPr>
        <w:t xml:space="preserve"> тыс. рублей. Исполнение расходной части бюджета составило </w:t>
      </w:r>
      <w:r>
        <w:rPr>
          <w:sz w:val="28"/>
          <w:szCs w:val="28"/>
        </w:rPr>
        <w:t xml:space="preserve"> 315 344,0</w:t>
      </w:r>
      <w:r w:rsidRPr="00F37C3D">
        <w:rPr>
          <w:sz w:val="28"/>
          <w:szCs w:val="28"/>
        </w:rPr>
        <w:t xml:space="preserve"> ты</w:t>
      </w:r>
      <w:r>
        <w:rPr>
          <w:sz w:val="28"/>
          <w:szCs w:val="28"/>
        </w:rPr>
        <w:t>с. руб. или 97,1</w:t>
      </w:r>
      <w:r w:rsidRPr="00F37C3D">
        <w:rPr>
          <w:sz w:val="28"/>
          <w:szCs w:val="28"/>
        </w:rPr>
        <w:t xml:space="preserve"> % </w:t>
      </w:r>
      <w:proofErr w:type="gramStart"/>
      <w:r w:rsidRPr="00F37C3D">
        <w:rPr>
          <w:sz w:val="28"/>
          <w:szCs w:val="28"/>
        </w:rPr>
        <w:t xml:space="preserve">( </w:t>
      </w:r>
      <w:proofErr w:type="gramEnd"/>
      <w:r w:rsidRPr="00F37C3D">
        <w:rPr>
          <w:sz w:val="28"/>
          <w:szCs w:val="28"/>
        </w:rPr>
        <w:t>за 201</w:t>
      </w:r>
      <w:r>
        <w:rPr>
          <w:sz w:val="28"/>
          <w:szCs w:val="28"/>
        </w:rPr>
        <w:t>7</w:t>
      </w:r>
      <w:r w:rsidRPr="00F37C3D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– </w:t>
      </w:r>
      <w:r w:rsidRPr="00F37C3D">
        <w:rPr>
          <w:sz w:val="28"/>
          <w:szCs w:val="28"/>
        </w:rPr>
        <w:t xml:space="preserve"> </w:t>
      </w:r>
      <w:r>
        <w:rPr>
          <w:sz w:val="28"/>
          <w:szCs w:val="28"/>
        </w:rPr>
        <w:t>269 789,9</w:t>
      </w:r>
      <w:r w:rsidRPr="00F37C3D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или 99,2% к плану)</w:t>
      </w:r>
      <w:r w:rsidRPr="00F37C3D">
        <w:rPr>
          <w:sz w:val="28"/>
          <w:szCs w:val="28"/>
        </w:rPr>
        <w:t>.</w:t>
      </w:r>
    </w:p>
    <w:p w:rsidR="00B81361" w:rsidRPr="00F37C3D" w:rsidRDefault="00B81361" w:rsidP="00B81361">
      <w:pPr>
        <w:jc w:val="both"/>
        <w:rPr>
          <w:sz w:val="28"/>
          <w:szCs w:val="28"/>
        </w:rPr>
      </w:pPr>
      <w:r w:rsidRPr="00F37C3D">
        <w:rPr>
          <w:sz w:val="28"/>
          <w:szCs w:val="28"/>
        </w:rPr>
        <w:t xml:space="preserve">       Общий объем собственных доходов  консолидированного бюдж</w:t>
      </w:r>
      <w:r>
        <w:rPr>
          <w:sz w:val="28"/>
          <w:szCs w:val="28"/>
        </w:rPr>
        <w:t xml:space="preserve">ета </w:t>
      </w:r>
      <w:proofErr w:type="spellStart"/>
      <w:r>
        <w:rPr>
          <w:sz w:val="28"/>
          <w:szCs w:val="28"/>
        </w:rPr>
        <w:t>Клетнянского</w:t>
      </w:r>
      <w:proofErr w:type="spellEnd"/>
      <w:r>
        <w:rPr>
          <w:sz w:val="28"/>
          <w:szCs w:val="28"/>
        </w:rPr>
        <w:t xml:space="preserve">  района на 2018</w:t>
      </w:r>
      <w:r w:rsidRPr="00F37C3D">
        <w:rPr>
          <w:sz w:val="28"/>
          <w:szCs w:val="28"/>
        </w:rPr>
        <w:t xml:space="preserve"> год утвержден в сумм</w:t>
      </w:r>
      <w:r>
        <w:rPr>
          <w:sz w:val="28"/>
          <w:szCs w:val="28"/>
        </w:rPr>
        <w:t>е  88 620,5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( на 2017 году</w:t>
      </w:r>
      <w:r w:rsidRPr="00F37C3D">
        <w:rPr>
          <w:sz w:val="28"/>
          <w:szCs w:val="28"/>
        </w:rPr>
        <w:t xml:space="preserve"> </w:t>
      </w:r>
      <w:r>
        <w:rPr>
          <w:sz w:val="28"/>
          <w:szCs w:val="28"/>
        </w:rPr>
        <w:t>97 771,6</w:t>
      </w:r>
      <w:r w:rsidRPr="00F37C3D">
        <w:rPr>
          <w:sz w:val="28"/>
          <w:szCs w:val="28"/>
        </w:rPr>
        <w:t xml:space="preserve"> тыс. рублей), в т. ч. налоговые доход</w:t>
      </w:r>
      <w:r>
        <w:rPr>
          <w:sz w:val="28"/>
          <w:szCs w:val="28"/>
        </w:rPr>
        <w:t>ы 80 063,1 тыс. рублей или 90,3 %, неналоговые доходы-  8 557,4 тыс. рублей или 9,7</w:t>
      </w:r>
      <w:r w:rsidRPr="00F37C3D">
        <w:rPr>
          <w:sz w:val="28"/>
          <w:szCs w:val="28"/>
        </w:rPr>
        <w:t xml:space="preserve"> % .</w:t>
      </w:r>
    </w:p>
    <w:p w:rsidR="00B81361" w:rsidRPr="00F37C3D" w:rsidRDefault="00B81361" w:rsidP="00B81361">
      <w:pPr>
        <w:jc w:val="both"/>
        <w:rPr>
          <w:sz w:val="28"/>
          <w:szCs w:val="28"/>
        </w:rPr>
      </w:pPr>
      <w:r w:rsidRPr="00F37C3D">
        <w:rPr>
          <w:sz w:val="28"/>
          <w:szCs w:val="28"/>
        </w:rPr>
        <w:t xml:space="preserve">       Исполнение собственных доходов за 201</w:t>
      </w:r>
      <w:r>
        <w:rPr>
          <w:sz w:val="28"/>
          <w:szCs w:val="28"/>
        </w:rPr>
        <w:t>8</w:t>
      </w:r>
      <w:r w:rsidRPr="00F37C3D">
        <w:rPr>
          <w:sz w:val="28"/>
          <w:szCs w:val="28"/>
        </w:rPr>
        <w:t xml:space="preserve"> год сложилось в объеме </w:t>
      </w:r>
      <w:r>
        <w:rPr>
          <w:sz w:val="28"/>
          <w:szCs w:val="28"/>
        </w:rPr>
        <w:t>92 892,6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уб.( в 2017 год – 100 961,6 тыс. руб.) или  104,8</w:t>
      </w:r>
      <w:r w:rsidRPr="00F37C3D">
        <w:rPr>
          <w:sz w:val="28"/>
          <w:szCs w:val="28"/>
        </w:rPr>
        <w:t xml:space="preserve"> % к у</w:t>
      </w:r>
      <w:r>
        <w:rPr>
          <w:sz w:val="28"/>
          <w:szCs w:val="28"/>
        </w:rPr>
        <w:t>точненным плановым назначениям: из них налоговые доходы – 83 964,0 тыс.руб. или 104,9%, неналоговые доходы – 8 928,6 тыс. руб. или 104,3%.</w:t>
      </w:r>
    </w:p>
    <w:p w:rsidR="00B81361" w:rsidRPr="00F37C3D" w:rsidRDefault="00B81361" w:rsidP="00B813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</w:t>
      </w:r>
      <w:r w:rsidRPr="00F37C3D">
        <w:rPr>
          <w:sz w:val="28"/>
          <w:szCs w:val="28"/>
        </w:rPr>
        <w:t>оход</w:t>
      </w:r>
      <w:r>
        <w:rPr>
          <w:sz w:val="28"/>
          <w:szCs w:val="28"/>
        </w:rPr>
        <w:t>ов</w:t>
      </w:r>
      <w:r w:rsidRPr="00F37C3D">
        <w:rPr>
          <w:sz w:val="28"/>
          <w:szCs w:val="28"/>
        </w:rPr>
        <w:t xml:space="preserve"> по сравнению с предыдущим отчетным периодом</w:t>
      </w:r>
      <w:r>
        <w:rPr>
          <w:sz w:val="28"/>
          <w:szCs w:val="28"/>
        </w:rPr>
        <w:t xml:space="preserve"> поступило меньше на  8069</w:t>
      </w:r>
      <w:r w:rsidRPr="00F37C3D">
        <w:rPr>
          <w:sz w:val="28"/>
          <w:szCs w:val="28"/>
        </w:rPr>
        <w:t xml:space="preserve"> т</w:t>
      </w:r>
      <w:r>
        <w:rPr>
          <w:sz w:val="28"/>
          <w:szCs w:val="28"/>
        </w:rPr>
        <w:t>ыс. рублей или на 92%  ( в 2017</w:t>
      </w:r>
      <w:r w:rsidRPr="00F37C3D">
        <w:rPr>
          <w:sz w:val="28"/>
          <w:szCs w:val="28"/>
        </w:rPr>
        <w:t>г</w:t>
      </w:r>
      <w:proofErr w:type="gramStart"/>
      <w:r w:rsidRPr="00F37C3D">
        <w:rPr>
          <w:sz w:val="28"/>
          <w:szCs w:val="28"/>
        </w:rPr>
        <w:t>.</w:t>
      </w:r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ост по сравнению с 2016 годом</w:t>
      </w:r>
      <w:r w:rsidRPr="00F37C3D">
        <w:rPr>
          <w:sz w:val="28"/>
          <w:szCs w:val="28"/>
        </w:rPr>
        <w:t xml:space="preserve"> </w:t>
      </w:r>
      <w:r>
        <w:rPr>
          <w:sz w:val="28"/>
          <w:szCs w:val="28"/>
        </w:rPr>
        <w:t>23 404,6</w:t>
      </w:r>
      <w:r w:rsidRPr="00F37C3D">
        <w:rPr>
          <w:sz w:val="28"/>
          <w:szCs w:val="28"/>
        </w:rPr>
        <w:t xml:space="preserve"> тыс. рублей.).</w:t>
      </w:r>
    </w:p>
    <w:p w:rsidR="00B81361" w:rsidRDefault="00B81361" w:rsidP="00B813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37C3D">
        <w:rPr>
          <w:sz w:val="28"/>
          <w:szCs w:val="28"/>
        </w:rPr>
        <w:t xml:space="preserve">      Основным источником доходов консолидированного бюджета является налог на доходы физических л</w:t>
      </w:r>
      <w:r>
        <w:rPr>
          <w:sz w:val="28"/>
          <w:szCs w:val="28"/>
        </w:rPr>
        <w:t>иц, поступление которого за 2018</w:t>
      </w:r>
      <w:r w:rsidRPr="00F37C3D">
        <w:rPr>
          <w:sz w:val="28"/>
          <w:szCs w:val="28"/>
        </w:rPr>
        <w:t xml:space="preserve">год составило </w:t>
      </w:r>
      <w:r>
        <w:rPr>
          <w:sz w:val="28"/>
          <w:szCs w:val="28"/>
        </w:rPr>
        <w:t>46 887,6</w:t>
      </w:r>
      <w:r w:rsidRPr="00F37C3D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 что больше уровня 2017</w:t>
      </w:r>
      <w:r w:rsidRPr="00F37C3D">
        <w:rPr>
          <w:sz w:val="28"/>
          <w:szCs w:val="28"/>
        </w:rPr>
        <w:t xml:space="preserve"> г. на </w:t>
      </w:r>
      <w:r>
        <w:rPr>
          <w:sz w:val="28"/>
          <w:szCs w:val="28"/>
        </w:rPr>
        <w:t>3 639,2 тыс.руб. (в 2017г. – 43 248,4</w:t>
      </w:r>
      <w:r w:rsidRPr="00F37C3D">
        <w:rPr>
          <w:sz w:val="28"/>
          <w:szCs w:val="28"/>
        </w:rPr>
        <w:t xml:space="preserve"> тыс. рублей)</w:t>
      </w:r>
      <w:r>
        <w:rPr>
          <w:sz w:val="28"/>
          <w:szCs w:val="28"/>
        </w:rPr>
        <w:t>.</w:t>
      </w:r>
    </w:p>
    <w:p w:rsidR="00B81361" w:rsidRPr="001A24BE" w:rsidRDefault="00B81361" w:rsidP="00B81361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Анализ исполнения бюджета </w:t>
      </w:r>
      <w:proofErr w:type="spellStart"/>
      <w:r>
        <w:rPr>
          <w:b/>
          <w:sz w:val="28"/>
          <w:szCs w:val="28"/>
          <w:u w:val="single"/>
        </w:rPr>
        <w:t>Клетнян</w:t>
      </w:r>
      <w:r w:rsidRPr="001A24BE">
        <w:rPr>
          <w:b/>
          <w:sz w:val="28"/>
          <w:szCs w:val="28"/>
          <w:u w:val="single"/>
        </w:rPr>
        <w:t>ского</w:t>
      </w:r>
      <w:proofErr w:type="spellEnd"/>
      <w:r w:rsidRPr="001A24BE">
        <w:rPr>
          <w:b/>
          <w:sz w:val="28"/>
          <w:szCs w:val="28"/>
          <w:u w:val="single"/>
        </w:rPr>
        <w:t xml:space="preserve"> района за 201</w:t>
      </w:r>
      <w:r>
        <w:rPr>
          <w:b/>
          <w:sz w:val="28"/>
          <w:szCs w:val="28"/>
          <w:u w:val="single"/>
        </w:rPr>
        <w:t>8</w:t>
      </w:r>
      <w:r w:rsidRPr="001A24BE">
        <w:rPr>
          <w:b/>
          <w:sz w:val="28"/>
          <w:szCs w:val="28"/>
          <w:u w:val="single"/>
        </w:rPr>
        <w:t xml:space="preserve"> год</w:t>
      </w:r>
    </w:p>
    <w:p w:rsidR="00B81361" w:rsidRDefault="00B81361" w:rsidP="00B81361">
      <w:pPr>
        <w:jc w:val="both"/>
        <w:rPr>
          <w:sz w:val="28"/>
          <w:szCs w:val="28"/>
        </w:rPr>
      </w:pPr>
      <w:r w:rsidRPr="001A24B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</w:p>
    <w:p w:rsidR="00B81361" w:rsidRPr="001A24BE" w:rsidRDefault="00B81361" w:rsidP="00B813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Первоначально бюджет </w:t>
      </w:r>
      <w:proofErr w:type="spellStart"/>
      <w:r>
        <w:rPr>
          <w:sz w:val="28"/>
          <w:szCs w:val="28"/>
        </w:rPr>
        <w:t>Клетнян</w:t>
      </w:r>
      <w:r w:rsidRPr="001A24BE">
        <w:rPr>
          <w:sz w:val="28"/>
          <w:szCs w:val="28"/>
        </w:rPr>
        <w:t>ского</w:t>
      </w:r>
      <w:proofErr w:type="spellEnd"/>
      <w:r w:rsidRPr="001A24BE">
        <w:rPr>
          <w:sz w:val="28"/>
          <w:szCs w:val="28"/>
        </w:rPr>
        <w:t xml:space="preserve"> района на 201</w:t>
      </w:r>
      <w:r>
        <w:rPr>
          <w:sz w:val="28"/>
          <w:szCs w:val="28"/>
        </w:rPr>
        <w:t>8</w:t>
      </w:r>
      <w:r w:rsidRPr="001A24BE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утвержден решением </w:t>
      </w:r>
      <w:proofErr w:type="spellStart"/>
      <w:r>
        <w:rPr>
          <w:sz w:val="28"/>
          <w:szCs w:val="28"/>
        </w:rPr>
        <w:t>Клетнян</w:t>
      </w:r>
      <w:r w:rsidRPr="001A24BE">
        <w:rPr>
          <w:sz w:val="28"/>
          <w:szCs w:val="28"/>
        </w:rPr>
        <w:t>ского</w:t>
      </w:r>
      <w:proofErr w:type="spellEnd"/>
      <w:r w:rsidRPr="001A24BE">
        <w:rPr>
          <w:sz w:val="28"/>
          <w:szCs w:val="28"/>
        </w:rPr>
        <w:t xml:space="preserve"> районного Совета народных депутатов от </w:t>
      </w:r>
      <w:r>
        <w:rPr>
          <w:sz w:val="28"/>
          <w:szCs w:val="28"/>
        </w:rPr>
        <w:t>05</w:t>
      </w:r>
      <w:r w:rsidRPr="001A24BE">
        <w:rPr>
          <w:sz w:val="28"/>
          <w:szCs w:val="28"/>
        </w:rPr>
        <w:t>.12.201</w:t>
      </w:r>
      <w:r>
        <w:rPr>
          <w:sz w:val="28"/>
          <w:szCs w:val="28"/>
        </w:rPr>
        <w:t>7</w:t>
      </w:r>
      <w:r w:rsidRPr="001A24BE">
        <w:rPr>
          <w:sz w:val="28"/>
          <w:szCs w:val="28"/>
        </w:rPr>
        <w:t xml:space="preserve"> г. № </w:t>
      </w:r>
      <w:r>
        <w:rPr>
          <w:sz w:val="28"/>
          <w:szCs w:val="28"/>
        </w:rPr>
        <w:t>31-2</w:t>
      </w:r>
      <w:r w:rsidRPr="001A24BE">
        <w:rPr>
          <w:sz w:val="28"/>
          <w:szCs w:val="28"/>
        </w:rPr>
        <w:t xml:space="preserve"> «О бюджете муниципального образования «</w:t>
      </w:r>
      <w:proofErr w:type="spellStart"/>
      <w:r>
        <w:rPr>
          <w:sz w:val="28"/>
          <w:szCs w:val="28"/>
        </w:rPr>
        <w:t>Клетнян</w:t>
      </w:r>
      <w:r w:rsidRPr="001A24BE">
        <w:rPr>
          <w:sz w:val="28"/>
          <w:szCs w:val="28"/>
        </w:rPr>
        <w:t>ский</w:t>
      </w:r>
      <w:proofErr w:type="spellEnd"/>
      <w:r w:rsidRPr="001A24BE">
        <w:rPr>
          <w:sz w:val="28"/>
          <w:szCs w:val="28"/>
        </w:rPr>
        <w:t xml:space="preserve"> район» на 201</w:t>
      </w:r>
      <w:r>
        <w:rPr>
          <w:sz w:val="28"/>
          <w:szCs w:val="28"/>
        </w:rPr>
        <w:t>8</w:t>
      </w:r>
      <w:r w:rsidRPr="001A24BE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2019 и 2020годов»</w:t>
      </w:r>
      <w:r w:rsidRPr="001A24BE">
        <w:rPr>
          <w:sz w:val="28"/>
          <w:szCs w:val="28"/>
        </w:rPr>
        <w:t xml:space="preserve"> по доходам в сумме </w:t>
      </w:r>
      <w:r>
        <w:rPr>
          <w:sz w:val="28"/>
          <w:szCs w:val="28"/>
        </w:rPr>
        <w:t>236 943,8</w:t>
      </w:r>
      <w:r w:rsidRPr="001A24BE">
        <w:rPr>
          <w:sz w:val="28"/>
          <w:szCs w:val="28"/>
        </w:rPr>
        <w:t xml:space="preserve"> тыс. рублей и расходам в сумме </w:t>
      </w:r>
      <w:r>
        <w:rPr>
          <w:sz w:val="28"/>
          <w:szCs w:val="28"/>
        </w:rPr>
        <w:t>236 943,8 тыс. рублей, сбалансированным.</w:t>
      </w:r>
    </w:p>
    <w:p w:rsidR="00B81361" w:rsidRPr="001A24BE" w:rsidRDefault="00B81361" w:rsidP="00B81361">
      <w:pPr>
        <w:jc w:val="both"/>
        <w:rPr>
          <w:sz w:val="28"/>
          <w:szCs w:val="28"/>
        </w:rPr>
      </w:pPr>
      <w:r w:rsidRPr="001A24BE">
        <w:rPr>
          <w:sz w:val="28"/>
          <w:szCs w:val="28"/>
        </w:rPr>
        <w:t xml:space="preserve">        Соответствие принципу прозрачности (открытости), определенному Бюджетным кодексом РФ (статья 36), обеспечено официальным опубликованием бюджета района в </w:t>
      </w:r>
      <w:r>
        <w:rPr>
          <w:sz w:val="28"/>
          <w:szCs w:val="28"/>
        </w:rPr>
        <w:t>Сборнике</w:t>
      </w:r>
      <w:r w:rsidRPr="001A24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муниципальных правовых актов </w:t>
      </w:r>
      <w:proofErr w:type="spellStart"/>
      <w:r>
        <w:rPr>
          <w:sz w:val="28"/>
          <w:szCs w:val="28"/>
        </w:rPr>
        <w:t>Клетнянского</w:t>
      </w:r>
      <w:proofErr w:type="spellEnd"/>
      <w:r>
        <w:rPr>
          <w:sz w:val="28"/>
          <w:szCs w:val="28"/>
        </w:rPr>
        <w:t xml:space="preserve"> муниципального района и на официальном сайте администрации </w:t>
      </w:r>
      <w:proofErr w:type="spellStart"/>
      <w:r>
        <w:rPr>
          <w:sz w:val="28"/>
          <w:szCs w:val="28"/>
        </w:rPr>
        <w:t>Клетнянского</w:t>
      </w:r>
      <w:proofErr w:type="spellEnd"/>
      <w:r>
        <w:rPr>
          <w:sz w:val="28"/>
          <w:szCs w:val="28"/>
        </w:rPr>
        <w:t xml:space="preserve"> района в сети Интернет.</w:t>
      </w:r>
    </w:p>
    <w:p w:rsidR="00B81361" w:rsidRDefault="00B81361" w:rsidP="00B81361">
      <w:pPr>
        <w:jc w:val="both"/>
        <w:rPr>
          <w:sz w:val="28"/>
          <w:szCs w:val="28"/>
        </w:rPr>
      </w:pPr>
      <w:r w:rsidRPr="001A24BE">
        <w:rPr>
          <w:sz w:val="28"/>
          <w:szCs w:val="28"/>
        </w:rPr>
        <w:t xml:space="preserve">        В течение 201</w:t>
      </w:r>
      <w:r>
        <w:rPr>
          <w:sz w:val="28"/>
          <w:szCs w:val="28"/>
        </w:rPr>
        <w:t>8</w:t>
      </w:r>
      <w:r w:rsidRPr="001A24BE">
        <w:rPr>
          <w:sz w:val="28"/>
          <w:szCs w:val="28"/>
        </w:rPr>
        <w:t xml:space="preserve"> года в решение «О бюджете м</w:t>
      </w:r>
      <w:r>
        <w:rPr>
          <w:sz w:val="28"/>
          <w:szCs w:val="28"/>
        </w:rPr>
        <w:t>униципального образования «</w:t>
      </w:r>
      <w:proofErr w:type="spellStart"/>
      <w:r>
        <w:rPr>
          <w:sz w:val="28"/>
          <w:szCs w:val="28"/>
        </w:rPr>
        <w:t>Клетнян</w:t>
      </w:r>
      <w:r w:rsidRPr="001A24BE">
        <w:rPr>
          <w:sz w:val="28"/>
          <w:szCs w:val="28"/>
        </w:rPr>
        <w:t>ский</w:t>
      </w:r>
      <w:proofErr w:type="spellEnd"/>
      <w:r w:rsidRPr="001A24BE">
        <w:rPr>
          <w:sz w:val="28"/>
          <w:szCs w:val="28"/>
        </w:rPr>
        <w:t xml:space="preserve"> район на 201</w:t>
      </w:r>
      <w:r>
        <w:rPr>
          <w:sz w:val="28"/>
          <w:szCs w:val="28"/>
        </w:rPr>
        <w:t>8</w:t>
      </w:r>
      <w:r w:rsidRPr="001A24BE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2019 и 2020 годов"</w:t>
      </w:r>
      <w:r w:rsidRPr="001A24BE">
        <w:rPr>
          <w:sz w:val="28"/>
          <w:szCs w:val="28"/>
        </w:rPr>
        <w:t xml:space="preserve">   изменения  и дополнения </w:t>
      </w:r>
      <w:r>
        <w:rPr>
          <w:sz w:val="28"/>
          <w:szCs w:val="28"/>
        </w:rPr>
        <w:t xml:space="preserve"> были внесены пять раз </w:t>
      </w:r>
      <w:r w:rsidRPr="001A24BE">
        <w:rPr>
          <w:sz w:val="28"/>
          <w:szCs w:val="28"/>
        </w:rPr>
        <w:t>(№</w:t>
      </w:r>
      <w:r>
        <w:rPr>
          <w:sz w:val="28"/>
          <w:szCs w:val="28"/>
        </w:rPr>
        <w:t>33-4</w:t>
      </w:r>
      <w:r w:rsidRPr="001A24BE">
        <w:rPr>
          <w:sz w:val="28"/>
          <w:szCs w:val="28"/>
        </w:rPr>
        <w:t xml:space="preserve"> от </w:t>
      </w:r>
      <w:r>
        <w:rPr>
          <w:sz w:val="28"/>
          <w:szCs w:val="28"/>
        </w:rPr>
        <w:t>21</w:t>
      </w:r>
      <w:r w:rsidRPr="001A24BE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1A24BE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1A24BE">
        <w:rPr>
          <w:sz w:val="28"/>
          <w:szCs w:val="28"/>
        </w:rPr>
        <w:t xml:space="preserve"> г., №</w:t>
      </w:r>
      <w:r>
        <w:rPr>
          <w:sz w:val="28"/>
          <w:szCs w:val="28"/>
        </w:rPr>
        <w:t>36-3</w:t>
      </w:r>
      <w:r w:rsidRPr="001A24BE">
        <w:rPr>
          <w:sz w:val="28"/>
          <w:szCs w:val="28"/>
        </w:rPr>
        <w:t xml:space="preserve"> от </w:t>
      </w:r>
      <w:r>
        <w:rPr>
          <w:sz w:val="28"/>
          <w:szCs w:val="28"/>
        </w:rPr>
        <w:t>23</w:t>
      </w:r>
      <w:r w:rsidRPr="001A24BE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1A24BE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1A24BE">
        <w:rPr>
          <w:sz w:val="28"/>
          <w:szCs w:val="28"/>
        </w:rPr>
        <w:t xml:space="preserve"> г., № </w:t>
      </w:r>
      <w:r>
        <w:rPr>
          <w:sz w:val="28"/>
          <w:szCs w:val="28"/>
        </w:rPr>
        <w:t>39-2</w:t>
      </w:r>
      <w:r w:rsidRPr="001A24BE">
        <w:rPr>
          <w:sz w:val="28"/>
          <w:szCs w:val="28"/>
        </w:rPr>
        <w:t xml:space="preserve"> от </w:t>
      </w:r>
      <w:r>
        <w:rPr>
          <w:sz w:val="28"/>
          <w:szCs w:val="28"/>
        </w:rPr>
        <w:t>28</w:t>
      </w:r>
      <w:r w:rsidRPr="001A24BE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1A24BE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1A24BE">
        <w:rPr>
          <w:sz w:val="28"/>
          <w:szCs w:val="28"/>
        </w:rPr>
        <w:t xml:space="preserve"> г., № </w:t>
      </w:r>
      <w:r>
        <w:rPr>
          <w:sz w:val="28"/>
          <w:szCs w:val="28"/>
        </w:rPr>
        <w:t>39-2</w:t>
      </w:r>
      <w:r w:rsidRPr="001A24BE">
        <w:rPr>
          <w:sz w:val="28"/>
          <w:szCs w:val="28"/>
        </w:rPr>
        <w:t xml:space="preserve"> от </w:t>
      </w:r>
      <w:r>
        <w:rPr>
          <w:sz w:val="28"/>
          <w:szCs w:val="28"/>
        </w:rPr>
        <w:t>17.10</w:t>
      </w:r>
      <w:r w:rsidRPr="001A24BE">
        <w:rPr>
          <w:sz w:val="28"/>
          <w:szCs w:val="28"/>
        </w:rPr>
        <w:t>.201</w:t>
      </w:r>
      <w:r>
        <w:rPr>
          <w:sz w:val="28"/>
          <w:szCs w:val="28"/>
        </w:rPr>
        <w:t>8 г., №41-2 от 21.12.2018г.)</w:t>
      </w:r>
      <w:r w:rsidRPr="001A24BE">
        <w:rPr>
          <w:sz w:val="28"/>
          <w:szCs w:val="28"/>
        </w:rPr>
        <w:t>.</w:t>
      </w:r>
    </w:p>
    <w:p w:rsidR="00B81361" w:rsidRDefault="00B81361" w:rsidP="00B813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 учетом изменений и дополнений в Решение  основные характеристики бюджета муниципального образования "</w:t>
      </w:r>
      <w:proofErr w:type="spellStart"/>
      <w:r>
        <w:rPr>
          <w:sz w:val="28"/>
          <w:szCs w:val="28"/>
        </w:rPr>
        <w:t>Клетнянский</w:t>
      </w:r>
      <w:proofErr w:type="spellEnd"/>
      <w:r>
        <w:rPr>
          <w:sz w:val="28"/>
          <w:szCs w:val="28"/>
        </w:rPr>
        <w:t xml:space="preserve"> муниципальный район</w:t>
      </w:r>
      <w:proofErr w:type="gramStart"/>
      <w:r>
        <w:rPr>
          <w:sz w:val="28"/>
          <w:szCs w:val="28"/>
        </w:rPr>
        <w:t>"у</w:t>
      </w:r>
      <w:proofErr w:type="gramEnd"/>
      <w:r>
        <w:rPr>
          <w:sz w:val="28"/>
          <w:szCs w:val="28"/>
        </w:rPr>
        <w:t>тверждены:</w:t>
      </w:r>
    </w:p>
    <w:p w:rsidR="00B81361" w:rsidRDefault="00B81361" w:rsidP="00B81361">
      <w:pPr>
        <w:jc w:val="both"/>
        <w:rPr>
          <w:sz w:val="28"/>
          <w:szCs w:val="28"/>
        </w:rPr>
      </w:pPr>
      <w:r>
        <w:rPr>
          <w:sz w:val="28"/>
          <w:szCs w:val="28"/>
        </w:rPr>
        <w:t>по доходам – 272 666,6 тыс. руб.</w:t>
      </w:r>
    </w:p>
    <w:p w:rsidR="00B81361" w:rsidRDefault="00B81361" w:rsidP="00B81361">
      <w:pPr>
        <w:jc w:val="both"/>
        <w:rPr>
          <w:sz w:val="28"/>
          <w:szCs w:val="28"/>
        </w:rPr>
      </w:pPr>
      <w:r>
        <w:rPr>
          <w:sz w:val="28"/>
          <w:szCs w:val="28"/>
        </w:rPr>
        <w:t>по расходам – 283 271,1 тыс. руб.</w:t>
      </w:r>
    </w:p>
    <w:p w:rsidR="00B81361" w:rsidRDefault="00B81361" w:rsidP="00B81361">
      <w:pPr>
        <w:jc w:val="both"/>
        <w:rPr>
          <w:sz w:val="28"/>
          <w:szCs w:val="28"/>
        </w:rPr>
      </w:pPr>
      <w:r>
        <w:rPr>
          <w:sz w:val="28"/>
          <w:szCs w:val="28"/>
        </w:rPr>
        <w:t>по источникам финансирования дефицита - - 10 604,5 тыс. руб.</w:t>
      </w:r>
      <w:r w:rsidRPr="001A24BE">
        <w:rPr>
          <w:sz w:val="28"/>
          <w:szCs w:val="28"/>
        </w:rPr>
        <w:t xml:space="preserve"> </w:t>
      </w:r>
    </w:p>
    <w:p w:rsidR="00B81361" w:rsidRDefault="00B81361" w:rsidP="00B813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Изменение показателей бюджета на конец года сложилось следующим образом:</w:t>
      </w:r>
    </w:p>
    <w:p w:rsidR="00B81361" w:rsidRDefault="00B81361" w:rsidP="00B81361">
      <w:pPr>
        <w:jc w:val="both"/>
        <w:rPr>
          <w:sz w:val="28"/>
          <w:szCs w:val="28"/>
        </w:rPr>
      </w:pPr>
      <w:r>
        <w:rPr>
          <w:sz w:val="28"/>
          <w:szCs w:val="28"/>
        </w:rPr>
        <w:t>- доходы увеличились на 35 722,8 тыс. руб., из них собственные доходы увеличились на 1 393,0 тыс. руб., безвозмездные поступления на 34 329,8 тыс. руб.;</w:t>
      </w:r>
    </w:p>
    <w:p w:rsidR="00B81361" w:rsidRDefault="00B81361" w:rsidP="00B81361">
      <w:pPr>
        <w:jc w:val="both"/>
        <w:rPr>
          <w:sz w:val="28"/>
          <w:szCs w:val="28"/>
        </w:rPr>
      </w:pPr>
      <w:r>
        <w:rPr>
          <w:sz w:val="28"/>
          <w:szCs w:val="28"/>
        </w:rPr>
        <w:t>- расходы увеличились на 46 327,3 тыс. руб.</w:t>
      </w:r>
    </w:p>
    <w:p w:rsidR="00B81361" w:rsidRPr="001A24BE" w:rsidRDefault="00B81361" w:rsidP="00B81361">
      <w:pPr>
        <w:jc w:val="both"/>
        <w:rPr>
          <w:sz w:val="28"/>
          <w:szCs w:val="28"/>
        </w:rPr>
      </w:pPr>
      <w:r>
        <w:rPr>
          <w:sz w:val="28"/>
          <w:szCs w:val="28"/>
        </w:rPr>
        <w:t>В связи с превышением расходов бюджета над доходными источниками, на конец отчетного года бюджет утвержден с дефицитом в сумме 10 604,5 тыс. руб.</w:t>
      </w:r>
    </w:p>
    <w:p w:rsidR="00B81361" w:rsidRDefault="00B81361" w:rsidP="00B81361">
      <w:pPr>
        <w:jc w:val="both"/>
        <w:rPr>
          <w:sz w:val="28"/>
          <w:szCs w:val="28"/>
        </w:rPr>
      </w:pPr>
      <w:r w:rsidRPr="001A24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1A24BE">
        <w:rPr>
          <w:sz w:val="28"/>
          <w:szCs w:val="28"/>
        </w:rPr>
        <w:t xml:space="preserve"> За анализируемый период исполнение бюджета района за 201</w:t>
      </w:r>
      <w:r>
        <w:rPr>
          <w:sz w:val="28"/>
          <w:szCs w:val="28"/>
        </w:rPr>
        <w:t>8</w:t>
      </w:r>
      <w:r w:rsidRPr="001A24BE">
        <w:rPr>
          <w:sz w:val="28"/>
          <w:szCs w:val="28"/>
        </w:rPr>
        <w:t xml:space="preserve"> год составило по доходам </w:t>
      </w:r>
      <w:r>
        <w:rPr>
          <w:sz w:val="28"/>
          <w:szCs w:val="28"/>
        </w:rPr>
        <w:t xml:space="preserve">273 338,1 </w:t>
      </w:r>
      <w:r w:rsidRPr="001A24BE">
        <w:rPr>
          <w:sz w:val="28"/>
          <w:szCs w:val="28"/>
        </w:rPr>
        <w:t>тыс. рублей или</w:t>
      </w:r>
      <w:r>
        <w:rPr>
          <w:sz w:val="28"/>
          <w:szCs w:val="28"/>
        </w:rPr>
        <w:t xml:space="preserve"> 100,2</w:t>
      </w:r>
      <w:r w:rsidRPr="001A24BE">
        <w:rPr>
          <w:sz w:val="28"/>
          <w:szCs w:val="28"/>
        </w:rPr>
        <w:t xml:space="preserve"> процентов к уточненном</w:t>
      </w:r>
      <w:r>
        <w:rPr>
          <w:sz w:val="28"/>
          <w:szCs w:val="28"/>
        </w:rPr>
        <w:t>у прогнозу и 100,3%  к уточненным назначениям ( 272 423,0 тыс. руб.)</w:t>
      </w:r>
      <w:proofErr w:type="gramStart"/>
      <w:r>
        <w:rPr>
          <w:sz w:val="28"/>
          <w:szCs w:val="28"/>
        </w:rPr>
        <w:t xml:space="preserve"> </w:t>
      </w:r>
      <w:r w:rsidRPr="001A24BE">
        <w:rPr>
          <w:sz w:val="28"/>
          <w:szCs w:val="28"/>
        </w:rPr>
        <w:t>,</w:t>
      </w:r>
      <w:proofErr w:type="gramEnd"/>
      <w:r w:rsidRPr="001A24BE">
        <w:rPr>
          <w:sz w:val="28"/>
          <w:szCs w:val="28"/>
        </w:rPr>
        <w:t xml:space="preserve"> по расходам </w:t>
      </w:r>
      <w:r>
        <w:rPr>
          <w:sz w:val="28"/>
          <w:szCs w:val="28"/>
        </w:rPr>
        <w:t>280 248,9</w:t>
      </w:r>
      <w:r w:rsidRPr="001A24BE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98,9% к уточненному прогнозу и 99,0</w:t>
      </w:r>
      <w:r w:rsidRPr="001A24BE">
        <w:rPr>
          <w:sz w:val="28"/>
          <w:szCs w:val="28"/>
        </w:rPr>
        <w:t xml:space="preserve"> процентов </w:t>
      </w:r>
      <w:r>
        <w:rPr>
          <w:sz w:val="28"/>
          <w:szCs w:val="28"/>
        </w:rPr>
        <w:t xml:space="preserve">к бюджетным ассигнованиям, утвержденным сводной бюджетной росписью расходов ( 283 027,5 тыс. руб.) </w:t>
      </w:r>
      <w:r w:rsidRPr="001A24BE">
        <w:rPr>
          <w:sz w:val="28"/>
          <w:szCs w:val="28"/>
        </w:rPr>
        <w:t xml:space="preserve">и по итогам года сложился </w:t>
      </w:r>
      <w:r>
        <w:rPr>
          <w:sz w:val="28"/>
          <w:szCs w:val="28"/>
        </w:rPr>
        <w:t>дефицит</w:t>
      </w:r>
      <w:r w:rsidRPr="001A24BE">
        <w:rPr>
          <w:sz w:val="28"/>
          <w:szCs w:val="28"/>
        </w:rPr>
        <w:t xml:space="preserve"> в размере</w:t>
      </w:r>
      <w:r>
        <w:rPr>
          <w:sz w:val="28"/>
          <w:szCs w:val="28"/>
        </w:rPr>
        <w:t xml:space="preserve"> </w:t>
      </w:r>
      <w:r w:rsidRPr="001A24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6910,8 </w:t>
      </w:r>
      <w:r w:rsidRPr="001A24BE">
        <w:rPr>
          <w:sz w:val="28"/>
          <w:szCs w:val="28"/>
        </w:rPr>
        <w:t>тыс. рублей.</w:t>
      </w:r>
    </w:p>
    <w:p w:rsidR="002A50C4" w:rsidRPr="00350D95" w:rsidRDefault="00E614F3" w:rsidP="00B81361">
      <w:pPr>
        <w:jc w:val="both"/>
        <w:rPr>
          <w:sz w:val="28"/>
          <w:szCs w:val="28"/>
        </w:rPr>
      </w:pPr>
      <w:r w:rsidRPr="00F37C3D">
        <w:rPr>
          <w:sz w:val="28"/>
          <w:szCs w:val="28"/>
        </w:rPr>
        <w:t xml:space="preserve">    </w:t>
      </w:r>
    </w:p>
    <w:p w:rsidR="002A50C4" w:rsidRDefault="002A50C4" w:rsidP="00327200">
      <w:pPr>
        <w:jc w:val="both"/>
        <w:rPr>
          <w:sz w:val="28"/>
          <w:szCs w:val="28"/>
        </w:rPr>
      </w:pPr>
      <w:r w:rsidRPr="00350D95">
        <w:rPr>
          <w:sz w:val="28"/>
          <w:szCs w:val="28"/>
        </w:rPr>
        <w:t xml:space="preserve">     При внешней проверке бюджетной отчетности главных распорядителей бюджетных средств </w:t>
      </w:r>
      <w:r w:rsidR="00B26C35" w:rsidRPr="00350D95">
        <w:rPr>
          <w:sz w:val="28"/>
          <w:szCs w:val="28"/>
        </w:rPr>
        <w:t xml:space="preserve">нарушений </w:t>
      </w:r>
      <w:proofErr w:type="gramStart"/>
      <w:r w:rsidR="00B26C35" w:rsidRPr="00350D95">
        <w:rPr>
          <w:sz w:val="28"/>
          <w:szCs w:val="28"/>
        </w:rPr>
        <w:t>Бюджетного</w:t>
      </w:r>
      <w:proofErr w:type="gramEnd"/>
      <w:r w:rsidR="00B26C35" w:rsidRPr="00350D95">
        <w:rPr>
          <w:sz w:val="28"/>
          <w:szCs w:val="28"/>
        </w:rPr>
        <w:t xml:space="preserve"> Кодекс РФ не </w:t>
      </w:r>
      <w:r w:rsidRPr="00350D95">
        <w:rPr>
          <w:sz w:val="28"/>
          <w:szCs w:val="28"/>
        </w:rPr>
        <w:t>у</w:t>
      </w:r>
      <w:r w:rsidR="00B26C35" w:rsidRPr="00350D95">
        <w:rPr>
          <w:sz w:val="28"/>
          <w:szCs w:val="28"/>
        </w:rPr>
        <w:t>становлено.</w:t>
      </w:r>
    </w:p>
    <w:p w:rsidR="00B81361" w:rsidRDefault="00B81361" w:rsidP="00B813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Согласно пояснительной записке к форме 0503296 «Сведения об исполнении судебных решений по денежным обязательствам бюджета»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установлено, что администрация </w:t>
      </w:r>
      <w:proofErr w:type="spellStart"/>
      <w:r>
        <w:rPr>
          <w:sz w:val="28"/>
          <w:szCs w:val="28"/>
        </w:rPr>
        <w:t>Клетнянского</w:t>
      </w:r>
      <w:proofErr w:type="spellEnd"/>
      <w:r>
        <w:rPr>
          <w:sz w:val="28"/>
          <w:szCs w:val="28"/>
        </w:rPr>
        <w:t xml:space="preserve"> района 28.02.2018 года возместило судебные расходы ООО «Юникод» по исполнительному документу А09-9159/2016 от 12.10.2017г. на сумму 60,0 тыс. руб. Указанные расходы нарушают принцип эффективности и результативности использования бюджетных средств, предусмотренный ст. 34 БК РФ. Данные расходы не являются заданным результ</w:t>
      </w:r>
      <w:r w:rsidR="00257AF1">
        <w:rPr>
          <w:sz w:val="28"/>
          <w:szCs w:val="28"/>
        </w:rPr>
        <w:t>атом деятельности администрации,</w:t>
      </w:r>
      <w:r>
        <w:rPr>
          <w:sz w:val="28"/>
          <w:szCs w:val="28"/>
        </w:rPr>
        <w:t xml:space="preserve"> </w:t>
      </w:r>
      <w:r w:rsidR="00257AF1">
        <w:rPr>
          <w:sz w:val="28"/>
          <w:szCs w:val="28"/>
        </w:rPr>
        <w:t>и</w:t>
      </w:r>
      <w:r>
        <w:rPr>
          <w:sz w:val="28"/>
          <w:szCs w:val="28"/>
        </w:rPr>
        <w:t xml:space="preserve"> расходы на данные нужды являются неэффективными. </w:t>
      </w:r>
    </w:p>
    <w:p w:rsidR="00B81361" w:rsidRPr="00350D95" w:rsidRDefault="00B81361" w:rsidP="00327200">
      <w:pPr>
        <w:jc w:val="both"/>
        <w:rPr>
          <w:sz w:val="28"/>
          <w:szCs w:val="28"/>
        </w:rPr>
      </w:pPr>
    </w:p>
    <w:p w:rsidR="002A50C4" w:rsidRDefault="002A50C4" w:rsidP="00B26C35">
      <w:pPr>
        <w:autoSpaceDE w:val="0"/>
        <w:autoSpaceDN w:val="0"/>
        <w:adjustRightInd w:val="0"/>
        <w:ind w:firstLine="540"/>
        <w:jc w:val="both"/>
      </w:pPr>
    </w:p>
    <w:p w:rsidR="00792800" w:rsidRDefault="00792800" w:rsidP="00B26C35">
      <w:pPr>
        <w:autoSpaceDE w:val="0"/>
        <w:autoSpaceDN w:val="0"/>
        <w:adjustRightInd w:val="0"/>
        <w:ind w:firstLine="540"/>
        <w:jc w:val="both"/>
      </w:pPr>
    </w:p>
    <w:p w:rsidR="00941621" w:rsidRDefault="00941621" w:rsidP="00B26C35">
      <w:pPr>
        <w:autoSpaceDE w:val="0"/>
        <w:autoSpaceDN w:val="0"/>
        <w:adjustRightInd w:val="0"/>
        <w:ind w:firstLine="540"/>
        <w:jc w:val="both"/>
      </w:pPr>
    </w:p>
    <w:p w:rsidR="00941621" w:rsidRDefault="00941621" w:rsidP="00B26C35">
      <w:pPr>
        <w:autoSpaceDE w:val="0"/>
        <w:autoSpaceDN w:val="0"/>
        <w:adjustRightInd w:val="0"/>
        <w:ind w:firstLine="540"/>
        <w:jc w:val="both"/>
      </w:pPr>
    </w:p>
    <w:p w:rsidR="00792800" w:rsidRDefault="00792800" w:rsidP="00B26C35">
      <w:pPr>
        <w:autoSpaceDE w:val="0"/>
        <w:autoSpaceDN w:val="0"/>
        <w:adjustRightInd w:val="0"/>
        <w:ind w:firstLine="540"/>
        <w:jc w:val="both"/>
      </w:pPr>
    </w:p>
    <w:p w:rsidR="00792800" w:rsidRDefault="00792800" w:rsidP="00B26C35">
      <w:pPr>
        <w:autoSpaceDE w:val="0"/>
        <w:autoSpaceDN w:val="0"/>
        <w:adjustRightInd w:val="0"/>
        <w:ind w:firstLine="540"/>
        <w:jc w:val="both"/>
      </w:pPr>
    </w:p>
    <w:p w:rsidR="000D1AEF" w:rsidRPr="00F26248" w:rsidRDefault="000D1AEF" w:rsidP="00B26C35">
      <w:pPr>
        <w:autoSpaceDE w:val="0"/>
        <w:autoSpaceDN w:val="0"/>
        <w:adjustRightInd w:val="0"/>
        <w:ind w:firstLine="540"/>
        <w:jc w:val="both"/>
      </w:pPr>
    </w:p>
    <w:p w:rsidR="002A50C4" w:rsidRPr="00350D95" w:rsidRDefault="002A50C4" w:rsidP="002A50C4">
      <w:pPr>
        <w:jc w:val="center"/>
        <w:rPr>
          <w:b/>
          <w:sz w:val="28"/>
          <w:szCs w:val="28"/>
        </w:rPr>
      </w:pPr>
      <w:r w:rsidRPr="00350D95">
        <w:rPr>
          <w:b/>
          <w:sz w:val="28"/>
          <w:szCs w:val="28"/>
        </w:rPr>
        <w:t>Предложения:</w:t>
      </w:r>
    </w:p>
    <w:p w:rsidR="00350D95" w:rsidRDefault="00A046A0" w:rsidP="00A046A0">
      <w:pPr>
        <w:jc w:val="both"/>
        <w:rPr>
          <w:b/>
          <w:sz w:val="28"/>
          <w:szCs w:val="28"/>
        </w:rPr>
      </w:pPr>
      <w:r w:rsidRPr="009C6748">
        <w:rPr>
          <w:b/>
          <w:sz w:val="28"/>
          <w:szCs w:val="28"/>
        </w:rPr>
        <w:t xml:space="preserve">      </w:t>
      </w:r>
    </w:p>
    <w:p w:rsidR="00A046A0" w:rsidRPr="009C6748" w:rsidRDefault="00C97184" w:rsidP="00A046A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A046A0" w:rsidRPr="009C6748">
        <w:rPr>
          <w:b/>
          <w:sz w:val="28"/>
          <w:szCs w:val="28"/>
        </w:rPr>
        <w:t xml:space="preserve"> </w:t>
      </w:r>
      <w:r w:rsidR="00A046A0" w:rsidRPr="009C6748">
        <w:rPr>
          <w:sz w:val="28"/>
          <w:szCs w:val="28"/>
        </w:rPr>
        <w:t>С учетом анализа исполнения</w:t>
      </w:r>
      <w:r>
        <w:rPr>
          <w:sz w:val="28"/>
          <w:szCs w:val="28"/>
        </w:rPr>
        <w:t xml:space="preserve"> бюджета</w:t>
      </w:r>
      <w:r w:rsidR="00A046A0" w:rsidRPr="009C6748">
        <w:rPr>
          <w:sz w:val="28"/>
          <w:szCs w:val="28"/>
        </w:rPr>
        <w:t xml:space="preserve"> за 201</w:t>
      </w:r>
      <w:r w:rsidR="00B81361">
        <w:rPr>
          <w:sz w:val="28"/>
          <w:szCs w:val="28"/>
        </w:rPr>
        <w:t>8</w:t>
      </w:r>
      <w:r w:rsidR="00A046A0" w:rsidRPr="009C6748">
        <w:rPr>
          <w:sz w:val="28"/>
          <w:szCs w:val="28"/>
        </w:rPr>
        <w:t xml:space="preserve"> год и по результатам внешней проверки бюджетной отчетности главных администраторов бюджетных средств </w:t>
      </w:r>
      <w:r w:rsidR="00A046A0">
        <w:rPr>
          <w:sz w:val="28"/>
          <w:szCs w:val="28"/>
        </w:rPr>
        <w:t xml:space="preserve">Контрольно-счетная палата </w:t>
      </w:r>
      <w:proofErr w:type="spellStart"/>
      <w:r w:rsidR="00A046A0">
        <w:rPr>
          <w:sz w:val="28"/>
          <w:szCs w:val="28"/>
        </w:rPr>
        <w:t>Клетнян</w:t>
      </w:r>
      <w:r w:rsidR="00A046A0" w:rsidRPr="009C6748">
        <w:rPr>
          <w:sz w:val="28"/>
          <w:szCs w:val="28"/>
        </w:rPr>
        <w:t>ского</w:t>
      </w:r>
      <w:proofErr w:type="spellEnd"/>
      <w:r w:rsidR="00A046A0" w:rsidRPr="009C6748">
        <w:rPr>
          <w:sz w:val="28"/>
          <w:szCs w:val="28"/>
        </w:rPr>
        <w:t xml:space="preserve"> района считает возможным рассмотрение и утверждение отчета об исполнении бюджета на уровне </w:t>
      </w:r>
      <w:proofErr w:type="spellStart"/>
      <w:r w:rsidR="00A046A0">
        <w:rPr>
          <w:sz w:val="28"/>
          <w:szCs w:val="28"/>
        </w:rPr>
        <w:t>Клетнян</w:t>
      </w:r>
      <w:r w:rsidR="00A046A0" w:rsidRPr="009C6748">
        <w:rPr>
          <w:sz w:val="28"/>
          <w:szCs w:val="28"/>
        </w:rPr>
        <w:t>ского</w:t>
      </w:r>
      <w:proofErr w:type="spellEnd"/>
      <w:r w:rsidR="00A046A0" w:rsidRPr="009C6748">
        <w:rPr>
          <w:sz w:val="28"/>
          <w:szCs w:val="28"/>
        </w:rPr>
        <w:t xml:space="preserve"> райо</w:t>
      </w:r>
      <w:r>
        <w:rPr>
          <w:sz w:val="28"/>
          <w:szCs w:val="28"/>
        </w:rPr>
        <w:t>нного Совета народных депутатов:</w:t>
      </w:r>
      <w:r w:rsidR="00A046A0" w:rsidRPr="009C6748">
        <w:rPr>
          <w:sz w:val="28"/>
          <w:szCs w:val="28"/>
        </w:rPr>
        <w:t xml:space="preserve">   </w:t>
      </w:r>
    </w:p>
    <w:p w:rsidR="00B87437" w:rsidRDefault="00B87437" w:rsidP="002A50C4">
      <w:pPr>
        <w:jc w:val="center"/>
        <w:rPr>
          <w:b/>
        </w:rPr>
      </w:pPr>
    </w:p>
    <w:p w:rsidR="002A50C4" w:rsidRPr="00A046A0" w:rsidRDefault="002A50C4" w:rsidP="002A50C4">
      <w:pPr>
        <w:jc w:val="both"/>
        <w:rPr>
          <w:sz w:val="28"/>
          <w:szCs w:val="28"/>
        </w:rPr>
      </w:pPr>
      <w:r w:rsidRPr="00A046A0">
        <w:rPr>
          <w:sz w:val="28"/>
          <w:szCs w:val="28"/>
        </w:rPr>
        <w:t xml:space="preserve">     1.Направить</w:t>
      </w:r>
      <w:r w:rsidRPr="00A046A0">
        <w:rPr>
          <w:b/>
          <w:sz w:val="28"/>
          <w:szCs w:val="28"/>
        </w:rPr>
        <w:t xml:space="preserve"> </w:t>
      </w:r>
      <w:r w:rsidRPr="00A046A0">
        <w:rPr>
          <w:sz w:val="28"/>
          <w:szCs w:val="28"/>
        </w:rPr>
        <w:t>заключение на отчет об исполнении бюджета муниципального образования «</w:t>
      </w:r>
      <w:proofErr w:type="spellStart"/>
      <w:r w:rsidRPr="00A046A0">
        <w:rPr>
          <w:sz w:val="28"/>
          <w:szCs w:val="28"/>
        </w:rPr>
        <w:t>Клетнянский</w:t>
      </w:r>
      <w:proofErr w:type="spellEnd"/>
      <w:r w:rsidRPr="00A046A0">
        <w:rPr>
          <w:sz w:val="28"/>
          <w:szCs w:val="28"/>
        </w:rPr>
        <w:t xml:space="preserve"> муниципальный район» в районный Совет народных депутатов с рекомендацией рассмотреть проект решения «Об исполнении бюджета муниципального образования «</w:t>
      </w:r>
      <w:proofErr w:type="spellStart"/>
      <w:r w:rsidRPr="00A046A0">
        <w:rPr>
          <w:sz w:val="28"/>
          <w:szCs w:val="28"/>
        </w:rPr>
        <w:t>Клетнянский</w:t>
      </w:r>
      <w:proofErr w:type="spellEnd"/>
      <w:r w:rsidRPr="00A046A0">
        <w:rPr>
          <w:sz w:val="28"/>
          <w:szCs w:val="28"/>
        </w:rPr>
        <w:t xml:space="preserve"> муниципальный район» за 201</w:t>
      </w:r>
      <w:r w:rsidR="00B81361">
        <w:rPr>
          <w:sz w:val="28"/>
          <w:szCs w:val="28"/>
        </w:rPr>
        <w:t>8</w:t>
      </w:r>
      <w:r w:rsidRPr="00A046A0">
        <w:rPr>
          <w:sz w:val="28"/>
          <w:szCs w:val="28"/>
        </w:rPr>
        <w:t xml:space="preserve"> год.  </w:t>
      </w:r>
    </w:p>
    <w:p w:rsidR="002A50C4" w:rsidRPr="00A046A0" w:rsidRDefault="002A50C4" w:rsidP="002A50C4">
      <w:pPr>
        <w:jc w:val="both"/>
        <w:rPr>
          <w:sz w:val="28"/>
          <w:szCs w:val="28"/>
        </w:rPr>
      </w:pPr>
    </w:p>
    <w:p w:rsidR="002A50C4" w:rsidRDefault="002A50C4" w:rsidP="002A50C4">
      <w:pPr>
        <w:jc w:val="both"/>
        <w:rPr>
          <w:sz w:val="28"/>
          <w:szCs w:val="28"/>
        </w:rPr>
      </w:pPr>
      <w:r w:rsidRPr="00A046A0">
        <w:rPr>
          <w:sz w:val="28"/>
          <w:szCs w:val="28"/>
        </w:rPr>
        <w:t xml:space="preserve">   2. Направить</w:t>
      </w:r>
      <w:r w:rsidRPr="00A046A0">
        <w:rPr>
          <w:b/>
          <w:sz w:val="28"/>
          <w:szCs w:val="28"/>
        </w:rPr>
        <w:t xml:space="preserve"> </w:t>
      </w:r>
      <w:r w:rsidRPr="00A046A0">
        <w:rPr>
          <w:sz w:val="28"/>
          <w:szCs w:val="28"/>
        </w:rPr>
        <w:t>заключение на отчет об исполнении бюджета муниципального образования «</w:t>
      </w:r>
      <w:proofErr w:type="spellStart"/>
      <w:r w:rsidRPr="00A046A0">
        <w:rPr>
          <w:sz w:val="28"/>
          <w:szCs w:val="28"/>
        </w:rPr>
        <w:t>Клетнянский</w:t>
      </w:r>
      <w:proofErr w:type="spellEnd"/>
      <w:r w:rsidRPr="00A046A0">
        <w:rPr>
          <w:sz w:val="28"/>
          <w:szCs w:val="28"/>
        </w:rPr>
        <w:t xml:space="preserve"> муниципальный район» главе администрации </w:t>
      </w:r>
      <w:proofErr w:type="spellStart"/>
      <w:r w:rsidRPr="00A046A0">
        <w:rPr>
          <w:sz w:val="28"/>
          <w:szCs w:val="28"/>
        </w:rPr>
        <w:t>Клетнянского</w:t>
      </w:r>
      <w:proofErr w:type="spellEnd"/>
      <w:r w:rsidRPr="00A046A0">
        <w:rPr>
          <w:sz w:val="28"/>
          <w:szCs w:val="28"/>
        </w:rPr>
        <w:t xml:space="preserve"> ра</w:t>
      </w:r>
      <w:r w:rsidR="00A046A0">
        <w:rPr>
          <w:sz w:val="28"/>
          <w:szCs w:val="28"/>
        </w:rPr>
        <w:t>йона А. А. Лось</w:t>
      </w:r>
      <w:proofErr w:type="gramStart"/>
      <w:r w:rsidR="00A046A0">
        <w:rPr>
          <w:sz w:val="28"/>
          <w:szCs w:val="28"/>
        </w:rPr>
        <w:t xml:space="preserve"> :</w:t>
      </w:r>
      <w:proofErr w:type="gramEnd"/>
    </w:p>
    <w:p w:rsidR="00877FA9" w:rsidRDefault="00877FA9" w:rsidP="002A50C4">
      <w:pPr>
        <w:jc w:val="both"/>
        <w:rPr>
          <w:sz w:val="28"/>
          <w:szCs w:val="28"/>
        </w:rPr>
      </w:pPr>
    </w:p>
    <w:p w:rsidR="00877FA9" w:rsidRPr="00A046A0" w:rsidRDefault="00877FA9" w:rsidP="002A50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Н допускать неэффективного использования бюджетных средств.</w:t>
      </w:r>
    </w:p>
    <w:p w:rsidR="00B26C35" w:rsidRPr="00A046A0" w:rsidRDefault="00B26C35" w:rsidP="002A50C4">
      <w:pPr>
        <w:jc w:val="both"/>
        <w:rPr>
          <w:sz w:val="28"/>
          <w:szCs w:val="28"/>
        </w:rPr>
      </w:pPr>
    </w:p>
    <w:p w:rsidR="002A50C4" w:rsidRPr="00A046A0" w:rsidRDefault="002A50C4" w:rsidP="002A50C4">
      <w:pPr>
        <w:jc w:val="both"/>
        <w:rPr>
          <w:sz w:val="28"/>
          <w:szCs w:val="28"/>
        </w:rPr>
      </w:pPr>
    </w:p>
    <w:p w:rsidR="002A50C4" w:rsidRPr="00A046A0" w:rsidRDefault="002A50C4" w:rsidP="002A50C4">
      <w:pPr>
        <w:jc w:val="both"/>
        <w:rPr>
          <w:sz w:val="28"/>
          <w:szCs w:val="28"/>
        </w:rPr>
      </w:pPr>
    </w:p>
    <w:p w:rsidR="002A50C4" w:rsidRPr="00257AF1" w:rsidRDefault="002A50C4" w:rsidP="008E22F1">
      <w:pPr>
        <w:jc w:val="both"/>
        <w:rPr>
          <w:sz w:val="28"/>
          <w:szCs w:val="28"/>
        </w:rPr>
      </w:pPr>
      <w:r w:rsidRPr="00257AF1">
        <w:rPr>
          <w:sz w:val="28"/>
          <w:szCs w:val="28"/>
        </w:rPr>
        <w:t xml:space="preserve">Председатель КСП </w:t>
      </w:r>
      <w:proofErr w:type="spellStart"/>
      <w:r w:rsidRPr="00257AF1">
        <w:rPr>
          <w:sz w:val="28"/>
          <w:szCs w:val="28"/>
        </w:rPr>
        <w:t>Клетнянского</w:t>
      </w:r>
      <w:proofErr w:type="spellEnd"/>
      <w:r w:rsidRPr="00257AF1">
        <w:rPr>
          <w:sz w:val="28"/>
          <w:szCs w:val="28"/>
        </w:rPr>
        <w:t xml:space="preserve">  района                                                </w:t>
      </w:r>
      <w:proofErr w:type="spellStart"/>
      <w:r w:rsidRPr="00257AF1">
        <w:rPr>
          <w:sz w:val="28"/>
          <w:szCs w:val="28"/>
        </w:rPr>
        <w:t>М.Г.Дьячкова</w:t>
      </w:r>
      <w:proofErr w:type="spellEnd"/>
    </w:p>
    <w:p w:rsidR="00D37286" w:rsidRPr="00257AF1" w:rsidRDefault="00D37286" w:rsidP="008E22F1">
      <w:pPr>
        <w:jc w:val="both"/>
        <w:rPr>
          <w:sz w:val="28"/>
          <w:szCs w:val="28"/>
        </w:rPr>
      </w:pPr>
    </w:p>
    <w:p w:rsidR="004A2891" w:rsidRPr="00257AF1" w:rsidRDefault="00257AF1" w:rsidP="008E22F1">
      <w:pPr>
        <w:jc w:val="both"/>
        <w:rPr>
          <w:sz w:val="28"/>
          <w:szCs w:val="28"/>
        </w:rPr>
      </w:pPr>
      <w:r w:rsidRPr="00257AF1">
        <w:rPr>
          <w:sz w:val="28"/>
          <w:szCs w:val="28"/>
        </w:rPr>
        <w:t>30.04.2019</w:t>
      </w:r>
      <w:r w:rsidR="00D37286" w:rsidRPr="00257AF1">
        <w:rPr>
          <w:sz w:val="28"/>
          <w:szCs w:val="28"/>
        </w:rPr>
        <w:t>г.</w:t>
      </w:r>
    </w:p>
    <w:p w:rsidR="000D1AEF" w:rsidRPr="008E22F1" w:rsidRDefault="000D1AEF" w:rsidP="008E22F1">
      <w:pPr>
        <w:jc w:val="both"/>
      </w:pPr>
    </w:p>
    <w:p w:rsidR="00257AF1" w:rsidRDefault="00257AF1" w:rsidP="008E22F1">
      <w:pPr>
        <w:jc w:val="both"/>
      </w:pPr>
    </w:p>
    <w:p w:rsidR="00257AF1" w:rsidRDefault="00257AF1" w:rsidP="008E22F1">
      <w:pPr>
        <w:jc w:val="both"/>
      </w:pPr>
    </w:p>
    <w:p w:rsidR="00257AF1" w:rsidRDefault="00257AF1" w:rsidP="008E22F1">
      <w:pPr>
        <w:jc w:val="both"/>
      </w:pPr>
    </w:p>
    <w:sectPr w:rsidR="00257AF1" w:rsidSect="001A09B0">
      <w:footerReference w:type="even" r:id="rId9"/>
      <w:footerReference w:type="default" r:id="rId10"/>
      <w:pgSz w:w="11906" w:h="16838"/>
      <w:pgMar w:top="567" w:right="566" w:bottom="426" w:left="1276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C35" w:rsidRDefault="00ED6C35" w:rsidP="0096650D">
      <w:r>
        <w:separator/>
      </w:r>
    </w:p>
  </w:endnote>
  <w:endnote w:type="continuationSeparator" w:id="0">
    <w:p w:rsidR="00ED6C35" w:rsidRDefault="00ED6C35" w:rsidP="00966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375" w:rsidRDefault="0061059C" w:rsidP="001A09B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A637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A6375">
      <w:rPr>
        <w:rStyle w:val="a5"/>
        <w:noProof/>
      </w:rPr>
      <w:t>2</w:t>
    </w:r>
    <w:r>
      <w:rPr>
        <w:rStyle w:val="a5"/>
      </w:rPr>
      <w:fldChar w:fldCharType="end"/>
    </w:r>
  </w:p>
  <w:p w:rsidR="005A6375" w:rsidRDefault="005A6375" w:rsidP="001A09B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375" w:rsidRPr="006D3D6B" w:rsidRDefault="0061059C" w:rsidP="001A09B0">
    <w:pPr>
      <w:pStyle w:val="a3"/>
      <w:framePr w:wrap="around" w:vAnchor="text" w:hAnchor="page" w:x="11131" w:y="2"/>
      <w:rPr>
        <w:rStyle w:val="a5"/>
        <w:sz w:val="16"/>
        <w:szCs w:val="16"/>
      </w:rPr>
    </w:pPr>
    <w:r w:rsidRPr="006D3D6B">
      <w:rPr>
        <w:rStyle w:val="a5"/>
        <w:sz w:val="16"/>
        <w:szCs w:val="16"/>
      </w:rPr>
      <w:fldChar w:fldCharType="begin"/>
    </w:r>
    <w:r w:rsidR="005A6375" w:rsidRPr="006D3D6B">
      <w:rPr>
        <w:rStyle w:val="a5"/>
        <w:sz w:val="16"/>
        <w:szCs w:val="16"/>
      </w:rPr>
      <w:instrText xml:space="preserve">PAGE  </w:instrText>
    </w:r>
    <w:r w:rsidRPr="006D3D6B">
      <w:rPr>
        <w:rStyle w:val="a5"/>
        <w:sz w:val="16"/>
        <w:szCs w:val="16"/>
      </w:rPr>
      <w:fldChar w:fldCharType="separate"/>
    </w:r>
    <w:r w:rsidR="00CB2DFD">
      <w:rPr>
        <w:rStyle w:val="a5"/>
        <w:noProof/>
        <w:sz w:val="16"/>
        <w:szCs w:val="16"/>
      </w:rPr>
      <w:t>1</w:t>
    </w:r>
    <w:r w:rsidRPr="006D3D6B">
      <w:rPr>
        <w:rStyle w:val="a5"/>
        <w:sz w:val="16"/>
        <w:szCs w:val="16"/>
      </w:rPr>
      <w:fldChar w:fldCharType="end"/>
    </w:r>
  </w:p>
  <w:p w:rsidR="005A6375" w:rsidRDefault="005A6375" w:rsidP="001A09B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C35" w:rsidRDefault="00ED6C35" w:rsidP="0096650D">
      <w:r>
        <w:separator/>
      </w:r>
    </w:p>
  </w:footnote>
  <w:footnote w:type="continuationSeparator" w:id="0">
    <w:p w:rsidR="00ED6C35" w:rsidRDefault="00ED6C35" w:rsidP="009665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64D79"/>
    <w:multiLevelType w:val="hybridMultilevel"/>
    <w:tmpl w:val="88DCFA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21AE9"/>
    <w:multiLevelType w:val="hybridMultilevel"/>
    <w:tmpl w:val="19DA1E60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54BB4A20"/>
    <w:multiLevelType w:val="hybridMultilevel"/>
    <w:tmpl w:val="2BE20ADA"/>
    <w:lvl w:ilvl="0" w:tplc="3B5CAE9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77A55951"/>
    <w:multiLevelType w:val="hybridMultilevel"/>
    <w:tmpl w:val="2C226206"/>
    <w:lvl w:ilvl="0" w:tplc="906E55D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6BE8"/>
    <w:rsid w:val="00004EC0"/>
    <w:rsid w:val="00005904"/>
    <w:rsid w:val="00006635"/>
    <w:rsid w:val="00006C65"/>
    <w:rsid w:val="000075BA"/>
    <w:rsid w:val="000109F8"/>
    <w:rsid w:val="00011212"/>
    <w:rsid w:val="00012738"/>
    <w:rsid w:val="000128CA"/>
    <w:rsid w:val="00014BE0"/>
    <w:rsid w:val="00014FF3"/>
    <w:rsid w:val="000153AC"/>
    <w:rsid w:val="0001573A"/>
    <w:rsid w:val="00022791"/>
    <w:rsid w:val="000251BA"/>
    <w:rsid w:val="00025EC2"/>
    <w:rsid w:val="000270C7"/>
    <w:rsid w:val="00027BF2"/>
    <w:rsid w:val="00032204"/>
    <w:rsid w:val="00032A0E"/>
    <w:rsid w:val="00033B36"/>
    <w:rsid w:val="00033C75"/>
    <w:rsid w:val="0003679D"/>
    <w:rsid w:val="00040F49"/>
    <w:rsid w:val="00044C75"/>
    <w:rsid w:val="000476AB"/>
    <w:rsid w:val="00053C5D"/>
    <w:rsid w:val="00055652"/>
    <w:rsid w:val="00060D91"/>
    <w:rsid w:val="00061C92"/>
    <w:rsid w:val="000636A6"/>
    <w:rsid w:val="00063C6A"/>
    <w:rsid w:val="0006443D"/>
    <w:rsid w:val="000715EB"/>
    <w:rsid w:val="00073AB2"/>
    <w:rsid w:val="00073F14"/>
    <w:rsid w:val="00074641"/>
    <w:rsid w:val="00083279"/>
    <w:rsid w:val="00083DF1"/>
    <w:rsid w:val="00087605"/>
    <w:rsid w:val="00087D98"/>
    <w:rsid w:val="000905E0"/>
    <w:rsid w:val="00094815"/>
    <w:rsid w:val="00096169"/>
    <w:rsid w:val="000A0E69"/>
    <w:rsid w:val="000A4E18"/>
    <w:rsid w:val="000A4F58"/>
    <w:rsid w:val="000A652C"/>
    <w:rsid w:val="000A73D2"/>
    <w:rsid w:val="000B1493"/>
    <w:rsid w:val="000B37A5"/>
    <w:rsid w:val="000B4A2E"/>
    <w:rsid w:val="000B537A"/>
    <w:rsid w:val="000B5BE4"/>
    <w:rsid w:val="000B71C6"/>
    <w:rsid w:val="000B7C9B"/>
    <w:rsid w:val="000C2377"/>
    <w:rsid w:val="000C2C48"/>
    <w:rsid w:val="000C6895"/>
    <w:rsid w:val="000D04BF"/>
    <w:rsid w:val="000D1777"/>
    <w:rsid w:val="000D1AEF"/>
    <w:rsid w:val="000D25EF"/>
    <w:rsid w:val="000D4863"/>
    <w:rsid w:val="000E01AB"/>
    <w:rsid w:val="000E2562"/>
    <w:rsid w:val="000E27DD"/>
    <w:rsid w:val="000E2FD5"/>
    <w:rsid w:val="000F28D3"/>
    <w:rsid w:val="000F725E"/>
    <w:rsid w:val="0010116D"/>
    <w:rsid w:val="001017CF"/>
    <w:rsid w:val="0010216D"/>
    <w:rsid w:val="0010465B"/>
    <w:rsid w:val="00105E80"/>
    <w:rsid w:val="00111B20"/>
    <w:rsid w:val="0011205D"/>
    <w:rsid w:val="001148C2"/>
    <w:rsid w:val="00116045"/>
    <w:rsid w:val="0011697A"/>
    <w:rsid w:val="00116DF7"/>
    <w:rsid w:val="00117132"/>
    <w:rsid w:val="00124A25"/>
    <w:rsid w:val="00125640"/>
    <w:rsid w:val="00126269"/>
    <w:rsid w:val="00130995"/>
    <w:rsid w:val="001319C4"/>
    <w:rsid w:val="001321FF"/>
    <w:rsid w:val="001341AA"/>
    <w:rsid w:val="00137386"/>
    <w:rsid w:val="00137EAF"/>
    <w:rsid w:val="00140608"/>
    <w:rsid w:val="0014146B"/>
    <w:rsid w:val="00144681"/>
    <w:rsid w:val="00144F5F"/>
    <w:rsid w:val="0015275A"/>
    <w:rsid w:val="00155129"/>
    <w:rsid w:val="00155694"/>
    <w:rsid w:val="00156925"/>
    <w:rsid w:val="0015742A"/>
    <w:rsid w:val="0015777C"/>
    <w:rsid w:val="001619EB"/>
    <w:rsid w:val="00161A03"/>
    <w:rsid w:val="001648C7"/>
    <w:rsid w:val="00164CCE"/>
    <w:rsid w:val="001662FC"/>
    <w:rsid w:val="00186D78"/>
    <w:rsid w:val="00187192"/>
    <w:rsid w:val="001908DE"/>
    <w:rsid w:val="00190F6E"/>
    <w:rsid w:val="00194261"/>
    <w:rsid w:val="001971FD"/>
    <w:rsid w:val="001976CC"/>
    <w:rsid w:val="001A09B0"/>
    <w:rsid w:val="001A3EFE"/>
    <w:rsid w:val="001A68CD"/>
    <w:rsid w:val="001A6C0D"/>
    <w:rsid w:val="001A7D7C"/>
    <w:rsid w:val="001B00F5"/>
    <w:rsid w:val="001B23CA"/>
    <w:rsid w:val="001B39DF"/>
    <w:rsid w:val="001B6BF5"/>
    <w:rsid w:val="001B7812"/>
    <w:rsid w:val="001B7AD2"/>
    <w:rsid w:val="001C42F1"/>
    <w:rsid w:val="001C7F46"/>
    <w:rsid w:val="001D5745"/>
    <w:rsid w:val="001D68E0"/>
    <w:rsid w:val="001D7208"/>
    <w:rsid w:val="001E0580"/>
    <w:rsid w:val="001E059B"/>
    <w:rsid w:val="001E2F14"/>
    <w:rsid w:val="001E3534"/>
    <w:rsid w:val="001E69D2"/>
    <w:rsid w:val="001F7540"/>
    <w:rsid w:val="00200B27"/>
    <w:rsid w:val="00202960"/>
    <w:rsid w:val="002079C9"/>
    <w:rsid w:val="00214B8E"/>
    <w:rsid w:val="002150DB"/>
    <w:rsid w:val="00215C58"/>
    <w:rsid w:val="002177AB"/>
    <w:rsid w:val="00220D6E"/>
    <w:rsid w:val="00224339"/>
    <w:rsid w:val="002262E0"/>
    <w:rsid w:val="002350B0"/>
    <w:rsid w:val="0023521D"/>
    <w:rsid w:val="00237260"/>
    <w:rsid w:val="00237D69"/>
    <w:rsid w:val="002441F7"/>
    <w:rsid w:val="00246848"/>
    <w:rsid w:val="00253BCE"/>
    <w:rsid w:val="00254F5E"/>
    <w:rsid w:val="0025594B"/>
    <w:rsid w:val="00257AF1"/>
    <w:rsid w:val="002629B6"/>
    <w:rsid w:val="0026426B"/>
    <w:rsid w:val="00265247"/>
    <w:rsid w:val="00265745"/>
    <w:rsid w:val="00266D2E"/>
    <w:rsid w:val="002700DA"/>
    <w:rsid w:val="0027205C"/>
    <w:rsid w:val="00274111"/>
    <w:rsid w:val="002749B4"/>
    <w:rsid w:val="002831E7"/>
    <w:rsid w:val="0028397E"/>
    <w:rsid w:val="002839A7"/>
    <w:rsid w:val="00283D4C"/>
    <w:rsid w:val="00284D12"/>
    <w:rsid w:val="00285580"/>
    <w:rsid w:val="00285A79"/>
    <w:rsid w:val="0029247C"/>
    <w:rsid w:val="002955E9"/>
    <w:rsid w:val="0029697E"/>
    <w:rsid w:val="00296A49"/>
    <w:rsid w:val="0029775F"/>
    <w:rsid w:val="002A50C4"/>
    <w:rsid w:val="002A7024"/>
    <w:rsid w:val="002A7F91"/>
    <w:rsid w:val="002B0AB6"/>
    <w:rsid w:val="002B0CD7"/>
    <w:rsid w:val="002B316A"/>
    <w:rsid w:val="002B66AF"/>
    <w:rsid w:val="002C19BD"/>
    <w:rsid w:val="002C1EF4"/>
    <w:rsid w:val="002C23EE"/>
    <w:rsid w:val="002C2A32"/>
    <w:rsid w:val="002D1AE1"/>
    <w:rsid w:val="002D5BEC"/>
    <w:rsid w:val="002D5C29"/>
    <w:rsid w:val="002D703D"/>
    <w:rsid w:val="002E164F"/>
    <w:rsid w:val="002E2326"/>
    <w:rsid w:val="002E246A"/>
    <w:rsid w:val="002E37F1"/>
    <w:rsid w:val="002F06A8"/>
    <w:rsid w:val="002F2CDF"/>
    <w:rsid w:val="002F3783"/>
    <w:rsid w:val="002F583D"/>
    <w:rsid w:val="002F589A"/>
    <w:rsid w:val="002F6D7C"/>
    <w:rsid w:val="00302222"/>
    <w:rsid w:val="003023C1"/>
    <w:rsid w:val="003024FD"/>
    <w:rsid w:val="003041EE"/>
    <w:rsid w:val="00304690"/>
    <w:rsid w:val="003051BB"/>
    <w:rsid w:val="00305D98"/>
    <w:rsid w:val="00306C30"/>
    <w:rsid w:val="00306EA7"/>
    <w:rsid w:val="00310FCD"/>
    <w:rsid w:val="0031130F"/>
    <w:rsid w:val="00311F71"/>
    <w:rsid w:val="00313EB5"/>
    <w:rsid w:val="00322278"/>
    <w:rsid w:val="0032377B"/>
    <w:rsid w:val="00325CCF"/>
    <w:rsid w:val="00327180"/>
    <w:rsid w:val="00327200"/>
    <w:rsid w:val="003272ED"/>
    <w:rsid w:val="00330627"/>
    <w:rsid w:val="00330C11"/>
    <w:rsid w:val="0033260E"/>
    <w:rsid w:val="00333CD5"/>
    <w:rsid w:val="00334767"/>
    <w:rsid w:val="00335ACE"/>
    <w:rsid w:val="00335BDA"/>
    <w:rsid w:val="00336569"/>
    <w:rsid w:val="003369DD"/>
    <w:rsid w:val="0034221A"/>
    <w:rsid w:val="00342CE2"/>
    <w:rsid w:val="00347185"/>
    <w:rsid w:val="003477F5"/>
    <w:rsid w:val="00350D95"/>
    <w:rsid w:val="00351631"/>
    <w:rsid w:val="00353F3C"/>
    <w:rsid w:val="003559A7"/>
    <w:rsid w:val="00355FB2"/>
    <w:rsid w:val="0035639F"/>
    <w:rsid w:val="00361852"/>
    <w:rsid w:val="00364128"/>
    <w:rsid w:val="0036422C"/>
    <w:rsid w:val="00364DDC"/>
    <w:rsid w:val="00366A33"/>
    <w:rsid w:val="0036763C"/>
    <w:rsid w:val="0036769C"/>
    <w:rsid w:val="00374755"/>
    <w:rsid w:val="00374E9E"/>
    <w:rsid w:val="0037673A"/>
    <w:rsid w:val="00380275"/>
    <w:rsid w:val="00380C4A"/>
    <w:rsid w:val="00383986"/>
    <w:rsid w:val="003839BE"/>
    <w:rsid w:val="00385162"/>
    <w:rsid w:val="0039107A"/>
    <w:rsid w:val="00391432"/>
    <w:rsid w:val="00391F5B"/>
    <w:rsid w:val="00393B31"/>
    <w:rsid w:val="003943BC"/>
    <w:rsid w:val="00396AB1"/>
    <w:rsid w:val="003A1C02"/>
    <w:rsid w:val="003A1C92"/>
    <w:rsid w:val="003A5957"/>
    <w:rsid w:val="003A6DBC"/>
    <w:rsid w:val="003A708C"/>
    <w:rsid w:val="003B0D6E"/>
    <w:rsid w:val="003B444A"/>
    <w:rsid w:val="003B5B40"/>
    <w:rsid w:val="003B66C2"/>
    <w:rsid w:val="003C26DA"/>
    <w:rsid w:val="003C2EED"/>
    <w:rsid w:val="003C3343"/>
    <w:rsid w:val="003C35D6"/>
    <w:rsid w:val="003C547F"/>
    <w:rsid w:val="003C7D4D"/>
    <w:rsid w:val="003D0280"/>
    <w:rsid w:val="003D1521"/>
    <w:rsid w:val="003D3B7C"/>
    <w:rsid w:val="003D79FC"/>
    <w:rsid w:val="003E0F60"/>
    <w:rsid w:val="003E1881"/>
    <w:rsid w:val="003F1479"/>
    <w:rsid w:val="003F1B14"/>
    <w:rsid w:val="003F2E76"/>
    <w:rsid w:val="003F5A8E"/>
    <w:rsid w:val="00400CE8"/>
    <w:rsid w:val="00401DCA"/>
    <w:rsid w:val="004026D8"/>
    <w:rsid w:val="0040654B"/>
    <w:rsid w:val="0040795D"/>
    <w:rsid w:val="00410DB9"/>
    <w:rsid w:val="004135E3"/>
    <w:rsid w:val="0041429F"/>
    <w:rsid w:val="0041458A"/>
    <w:rsid w:val="00414F45"/>
    <w:rsid w:val="004172E3"/>
    <w:rsid w:val="00417ABC"/>
    <w:rsid w:val="00420454"/>
    <w:rsid w:val="00421169"/>
    <w:rsid w:val="00421F48"/>
    <w:rsid w:val="00422022"/>
    <w:rsid w:val="00422ABA"/>
    <w:rsid w:val="0042389C"/>
    <w:rsid w:val="00423DBD"/>
    <w:rsid w:val="00424F4E"/>
    <w:rsid w:val="004265C5"/>
    <w:rsid w:val="00430034"/>
    <w:rsid w:val="00430270"/>
    <w:rsid w:val="00434C47"/>
    <w:rsid w:val="00440571"/>
    <w:rsid w:val="004424D0"/>
    <w:rsid w:val="00443209"/>
    <w:rsid w:val="00443D36"/>
    <w:rsid w:val="00444B0D"/>
    <w:rsid w:val="0044717F"/>
    <w:rsid w:val="0045501B"/>
    <w:rsid w:val="00455083"/>
    <w:rsid w:val="004613CF"/>
    <w:rsid w:val="00466934"/>
    <w:rsid w:val="0046725C"/>
    <w:rsid w:val="0047128C"/>
    <w:rsid w:val="00472E09"/>
    <w:rsid w:val="00474020"/>
    <w:rsid w:val="00475F58"/>
    <w:rsid w:val="0048165F"/>
    <w:rsid w:val="00481E5C"/>
    <w:rsid w:val="0048239C"/>
    <w:rsid w:val="00491417"/>
    <w:rsid w:val="00492AE7"/>
    <w:rsid w:val="004948AE"/>
    <w:rsid w:val="004966C1"/>
    <w:rsid w:val="00496ACD"/>
    <w:rsid w:val="00497392"/>
    <w:rsid w:val="00497984"/>
    <w:rsid w:val="004A0801"/>
    <w:rsid w:val="004A2891"/>
    <w:rsid w:val="004A410E"/>
    <w:rsid w:val="004A4A0E"/>
    <w:rsid w:val="004A4DFE"/>
    <w:rsid w:val="004A7555"/>
    <w:rsid w:val="004B3365"/>
    <w:rsid w:val="004B363F"/>
    <w:rsid w:val="004B676D"/>
    <w:rsid w:val="004B6B1C"/>
    <w:rsid w:val="004C1E99"/>
    <w:rsid w:val="004C3D83"/>
    <w:rsid w:val="004C4CAF"/>
    <w:rsid w:val="004D21D1"/>
    <w:rsid w:val="004D312D"/>
    <w:rsid w:val="004D5C60"/>
    <w:rsid w:val="004D6112"/>
    <w:rsid w:val="004D7508"/>
    <w:rsid w:val="004E086A"/>
    <w:rsid w:val="004E18D9"/>
    <w:rsid w:val="004E5BCE"/>
    <w:rsid w:val="004F52DC"/>
    <w:rsid w:val="004F56A6"/>
    <w:rsid w:val="005032A1"/>
    <w:rsid w:val="005071CB"/>
    <w:rsid w:val="0051080A"/>
    <w:rsid w:val="00513757"/>
    <w:rsid w:val="00513EC0"/>
    <w:rsid w:val="00514E3D"/>
    <w:rsid w:val="005163EC"/>
    <w:rsid w:val="00516422"/>
    <w:rsid w:val="00523FC5"/>
    <w:rsid w:val="00524196"/>
    <w:rsid w:val="00524432"/>
    <w:rsid w:val="00526E28"/>
    <w:rsid w:val="00531ABB"/>
    <w:rsid w:val="00531BA4"/>
    <w:rsid w:val="00532C99"/>
    <w:rsid w:val="00533601"/>
    <w:rsid w:val="00535882"/>
    <w:rsid w:val="00536A8E"/>
    <w:rsid w:val="00536B24"/>
    <w:rsid w:val="00537F3C"/>
    <w:rsid w:val="00540161"/>
    <w:rsid w:val="00542BCD"/>
    <w:rsid w:val="0054720E"/>
    <w:rsid w:val="005475A5"/>
    <w:rsid w:val="0054785B"/>
    <w:rsid w:val="00550009"/>
    <w:rsid w:val="0055044E"/>
    <w:rsid w:val="0055156B"/>
    <w:rsid w:val="00551F37"/>
    <w:rsid w:val="005545E2"/>
    <w:rsid w:val="0055632E"/>
    <w:rsid w:val="00565301"/>
    <w:rsid w:val="005658E9"/>
    <w:rsid w:val="00566AF9"/>
    <w:rsid w:val="00567137"/>
    <w:rsid w:val="00571F89"/>
    <w:rsid w:val="005724F0"/>
    <w:rsid w:val="005801D8"/>
    <w:rsid w:val="00581CD7"/>
    <w:rsid w:val="00585866"/>
    <w:rsid w:val="005873C2"/>
    <w:rsid w:val="00587C44"/>
    <w:rsid w:val="00590638"/>
    <w:rsid w:val="00590BA6"/>
    <w:rsid w:val="005910D5"/>
    <w:rsid w:val="005931D2"/>
    <w:rsid w:val="0059386F"/>
    <w:rsid w:val="00594191"/>
    <w:rsid w:val="00595D06"/>
    <w:rsid w:val="00595FE1"/>
    <w:rsid w:val="00596860"/>
    <w:rsid w:val="005A1FED"/>
    <w:rsid w:val="005A4458"/>
    <w:rsid w:val="005A4E46"/>
    <w:rsid w:val="005A62C0"/>
    <w:rsid w:val="005A6375"/>
    <w:rsid w:val="005B3B30"/>
    <w:rsid w:val="005B3B49"/>
    <w:rsid w:val="005B73AE"/>
    <w:rsid w:val="005C1099"/>
    <w:rsid w:val="005C16C3"/>
    <w:rsid w:val="005C21FE"/>
    <w:rsid w:val="005C251E"/>
    <w:rsid w:val="005C3224"/>
    <w:rsid w:val="005C4564"/>
    <w:rsid w:val="005C638E"/>
    <w:rsid w:val="005C6654"/>
    <w:rsid w:val="005D11BE"/>
    <w:rsid w:val="005D199B"/>
    <w:rsid w:val="005D46AE"/>
    <w:rsid w:val="005D7F01"/>
    <w:rsid w:val="005E0287"/>
    <w:rsid w:val="005E06D8"/>
    <w:rsid w:val="005E1AA3"/>
    <w:rsid w:val="005E1E68"/>
    <w:rsid w:val="005E2B1B"/>
    <w:rsid w:val="005E40EB"/>
    <w:rsid w:val="005E539B"/>
    <w:rsid w:val="005E5783"/>
    <w:rsid w:val="005E5BE4"/>
    <w:rsid w:val="005E730E"/>
    <w:rsid w:val="005F0E9F"/>
    <w:rsid w:val="005F4D08"/>
    <w:rsid w:val="005F6BF1"/>
    <w:rsid w:val="006000F8"/>
    <w:rsid w:val="006003BE"/>
    <w:rsid w:val="00601074"/>
    <w:rsid w:val="00601123"/>
    <w:rsid w:val="006012CB"/>
    <w:rsid w:val="00601DEF"/>
    <w:rsid w:val="006048D3"/>
    <w:rsid w:val="00606952"/>
    <w:rsid w:val="0061059C"/>
    <w:rsid w:val="0061174B"/>
    <w:rsid w:val="006129D8"/>
    <w:rsid w:val="006134DF"/>
    <w:rsid w:val="006170FE"/>
    <w:rsid w:val="00617845"/>
    <w:rsid w:val="00623A4D"/>
    <w:rsid w:val="0062401F"/>
    <w:rsid w:val="006248AC"/>
    <w:rsid w:val="00624B6A"/>
    <w:rsid w:val="006313C6"/>
    <w:rsid w:val="006360C0"/>
    <w:rsid w:val="00641DA6"/>
    <w:rsid w:val="00646789"/>
    <w:rsid w:val="00646BE8"/>
    <w:rsid w:val="00653D77"/>
    <w:rsid w:val="00655757"/>
    <w:rsid w:val="00662509"/>
    <w:rsid w:val="00664BC8"/>
    <w:rsid w:val="00673935"/>
    <w:rsid w:val="006764E2"/>
    <w:rsid w:val="006764E5"/>
    <w:rsid w:val="0067690D"/>
    <w:rsid w:val="006770ED"/>
    <w:rsid w:val="00680597"/>
    <w:rsid w:val="00681665"/>
    <w:rsid w:val="00683252"/>
    <w:rsid w:val="00686445"/>
    <w:rsid w:val="00692645"/>
    <w:rsid w:val="00692AB2"/>
    <w:rsid w:val="00693EF9"/>
    <w:rsid w:val="00693FC9"/>
    <w:rsid w:val="00697944"/>
    <w:rsid w:val="006A0619"/>
    <w:rsid w:val="006A169E"/>
    <w:rsid w:val="006A3AE1"/>
    <w:rsid w:val="006B312C"/>
    <w:rsid w:val="006B3A23"/>
    <w:rsid w:val="006B4EE3"/>
    <w:rsid w:val="006B5DD9"/>
    <w:rsid w:val="006B62BC"/>
    <w:rsid w:val="006C03E8"/>
    <w:rsid w:val="006C1632"/>
    <w:rsid w:val="006C1CC7"/>
    <w:rsid w:val="006C7EE1"/>
    <w:rsid w:val="006D070C"/>
    <w:rsid w:val="006D0AFD"/>
    <w:rsid w:val="006D23DC"/>
    <w:rsid w:val="006D35CF"/>
    <w:rsid w:val="006D3C81"/>
    <w:rsid w:val="006D4DB3"/>
    <w:rsid w:val="006D57A4"/>
    <w:rsid w:val="006E12D8"/>
    <w:rsid w:val="006E1961"/>
    <w:rsid w:val="006E1C8A"/>
    <w:rsid w:val="006E33CB"/>
    <w:rsid w:val="006E4A76"/>
    <w:rsid w:val="006E5CC0"/>
    <w:rsid w:val="006F1D2F"/>
    <w:rsid w:val="006F221C"/>
    <w:rsid w:val="006F2CF4"/>
    <w:rsid w:val="006F378D"/>
    <w:rsid w:val="006F3B92"/>
    <w:rsid w:val="006F4CAA"/>
    <w:rsid w:val="006F6AD5"/>
    <w:rsid w:val="0070000F"/>
    <w:rsid w:val="00703D8D"/>
    <w:rsid w:val="007040CB"/>
    <w:rsid w:val="00706645"/>
    <w:rsid w:val="00710D08"/>
    <w:rsid w:val="0071212B"/>
    <w:rsid w:val="0071299B"/>
    <w:rsid w:val="007134F4"/>
    <w:rsid w:val="00713D52"/>
    <w:rsid w:val="00716D94"/>
    <w:rsid w:val="007215A2"/>
    <w:rsid w:val="00721FF2"/>
    <w:rsid w:val="00722833"/>
    <w:rsid w:val="00722A9C"/>
    <w:rsid w:val="00723BD2"/>
    <w:rsid w:val="007256A0"/>
    <w:rsid w:val="007257E2"/>
    <w:rsid w:val="00726CAE"/>
    <w:rsid w:val="00730B5E"/>
    <w:rsid w:val="0073138A"/>
    <w:rsid w:val="007322B8"/>
    <w:rsid w:val="007454EC"/>
    <w:rsid w:val="00745BDF"/>
    <w:rsid w:val="00750FD2"/>
    <w:rsid w:val="007517D3"/>
    <w:rsid w:val="007537B6"/>
    <w:rsid w:val="0075471D"/>
    <w:rsid w:val="00763517"/>
    <w:rsid w:val="00764044"/>
    <w:rsid w:val="00765B58"/>
    <w:rsid w:val="007704D5"/>
    <w:rsid w:val="0077599F"/>
    <w:rsid w:val="00775C0E"/>
    <w:rsid w:val="00777F42"/>
    <w:rsid w:val="007820BB"/>
    <w:rsid w:val="0078534E"/>
    <w:rsid w:val="00787404"/>
    <w:rsid w:val="007919D8"/>
    <w:rsid w:val="00792800"/>
    <w:rsid w:val="007931CD"/>
    <w:rsid w:val="007942CB"/>
    <w:rsid w:val="00794C38"/>
    <w:rsid w:val="0079503E"/>
    <w:rsid w:val="007A006B"/>
    <w:rsid w:val="007A0AE0"/>
    <w:rsid w:val="007A4785"/>
    <w:rsid w:val="007A5E51"/>
    <w:rsid w:val="007B0E49"/>
    <w:rsid w:val="007B3324"/>
    <w:rsid w:val="007B4D36"/>
    <w:rsid w:val="007B6FE4"/>
    <w:rsid w:val="007C0CC9"/>
    <w:rsid w:val="007C58EC"/>
    <w:rsid w:val="007D2A8D"/>
    <w:rsid w:val="007D2FEE"/>
    <w:rsid w:val="007D3155"/>
    <w:rsid w:val="007D4EB3"/>
    <w:rsid w:val="007D7AEB"/>
    <w:rsid w:val="007E3E71"/>
    <w:rsid w:val="007E46F2"/>
    <w:rsid w:val="007E5B70"/>
    <w:rsid w:val="007E7AA6"/>
    <w:rsid w:val="007E7F07"/>
    <w:rsid w:val="007F0849"/>
    <w:rsid w:val="007F178A"/>
    <w:rsid w:val="007F2570"/>
    <w:rsid w:val="007F2B15"/>
    <w:rsid w:val="007F490C"/>
    <w:rsid w:val="00800375"/>
    <w:rsid w:val="00801B4F"/>
    <w:rsid w:val="00803DDC"/>
    <w:rsid w:val="00807DC0"/>
    <w:rsid w:val="00807FCC"/>
    <w:rsid w:val="00810F7F"/>
    <w:rsid w:val="00813DC2"/>
    <w:rsid w:val="00814D92"/>
    <w:rsid w:val="008163FA"/>
    <w:rsid w:val="00817CDF"/>
    <w:rsid w:val="0082482E"/>
    <w:rsid w:val="008272FE"/>
    <w:rsid w:val="00827761"/>
    <w:rsid w:val="00830696"/>
    <w:rsid w:val="0083362B"/>
    <w:rsid w:val="00833901"/>
    <w:rsid w:val="0084014D"/>
    <w:rsid w:val="00841E81"/>
    <w:rsid w:val="00844C3E"/>
    <w:rsid w:val="008472E5"/>
    <w:rsid w:val="0084751C"/>
    <w:rsid w:val="00850ED6"/>
    <w:rsid w:val="00852690"/>
    <w:rsid w:val="008543CD"/>
    <w:rsid w:val="00855CD9"/>
    <w:rsid w:val="00856386"/>
    <w:rsid w:val="00863CFD"/>
    <w:rsid w:val="00864847"/>
    <w:rsid w:val="00866DA4"/>
    <w:rsid w:val="00870C78"/>
    <w:rsid w:val="00871116"/>
    <w:rsid w:val="00871978"/>
    <w:rsid w:val="0087230C"/>
    <w:rsid w:val="00873936"/>
    <w:rsid w:val="00874879"/>
    <w:rsid w:val="00877CC5"/>
    <w:rsid w:val="00877FA9"/>
    <w:rsid w:val="00880E61"/>
    <w:rsid w:val="0088144C"/>
    <w:rsid w:val="0088402B"/>
    <w:rsid w:val="008856A9"/>
    <w:rsid w:val="00890EDF"/>
    <w:rsid w:val="00893B08"/>
    <w:rsid w:val="00894AA6"/>
    <w:rsid w:val="00894D20"/>
    <w:rsid w:val="008A06CA"/>
    <w:rsid w:val="008A11A9"/>
    <w:rsid w:val="008A13FC"/>
    <w:rsid w:val="008A1DA6"/>
    <w:rsid w:val="008A24F3"/>
    <w:rsid w:val="008A2B7A"/>
    <w:rsid w:val="008A5C8F"/>
    <w:rsid w:val="008A5CB0"/>
    <w:rsid w:val="008A637E"/>
    <w:rsid w:val="008A645C"/>
    <w:rsid w:val="008A6E31"/>
    <w:rsid w:val="008B2E7D"/>
    <w:rsid w:val="008B42C7"/>
    <w:rsid w:val="008B4C52"/>
    <w:rsid w:val="008B7786"/>
    <w:rsid w:val="008C07C6"/>
    <w:rsid w:val="008D6F48"/>
    <w:rsid w:val="008E09B0"/>
    <w:rsid w:val="008E0C00"/>
    <w:rsid w:val="008E22F1"/>
    <w:rsid w:val="008E27CC"/>
    <w:rsid w:val="008E2AD3"/>
    <w:rsid w:val="008E5BFC"/>
    <w:rsid w:val="008E7C57"/>
    <w:rsid w:val="008F3CC6"/>
    <w:rsid w:val="008F420F"/>
    <w:rsid w:val="00900D26"/>
    <w:rsid w:val="00901191"/>
    <w:rsid w:val="009042A9"/>
    <w:rsid w:val="0090478D"/>
    <w:rsid w:val="009054E4"/>
    <w:rsid w:val="009061AF"/>
    <w:rsid w:val="0090661F"/>
    <w:rsid w:val="0090686D"/>
    <w:rsid w:val="00907FF6"/>
    <w:rsid w:val="00910C1A"/>
    <w:rsid w:val="00912105"/>
    <w:rsid w:val="00913A99"/>
    <w:rsid w:val="009241F4"/>
    <w:rsid w:val="00924397"/>
    <w:rsid w:val="009307A1"/>
    <w:rsid w:val="00930997"/>
    <w:rsid w:val="00934762"/>
    <w:rsid w:val="009356EE"/>
    <w:rsid w:val="00941621"/>
    <w:rsid w:val="00941D5C"/>
    <w:rsid w:val="00942481"/>
    <w:rsid w:val="00942BEC"/>
    <w:rsid w:val="009432E3"/>
    <w:rsid w:val="00943F3D"/>
    <w:rsid w:val="0094419B"/>
    <w:rsid w:val="0094451C"/>
    <w:rsid w:val="0094472D"/>
    <w:rsid w:val="00945F4B"/>
    <w:rsid w:val="00947D77"/>
    <w:rsid w:val="00950840"/>
    <w:rsid w:val="00950BBD"/>
    <w:rsid w:val="00956B9C"/>
    <w:rsid w:val="00963669"/>
    <w:rsid w:val="00963C75"/>
    <w:rsid w:val="00966201"/>
    <w:rsid w:val="0096650D"/>
    <w:rsid w:val="0096754A"/>
    <w:rsid w:val="009678AC"/>
    <w:rsid w:val="00970255"/>
    <w:rsid w:val="009719FD"/>
    <w:rsid w:val="00975A77"/>
    <w:rsid w:val="00977BD6"/>
    <w:rsid w:val="00982AB9"/>
    <w:rsid w:val="00985B14"/>
    <w:rsid w:val="00986C8A"/>
    <w:rsid w:val="00987ECC"/>
    <w:rsid w:val="00991009"/>
    <w:rsid w:val="00992699"/>
    <w:rsid w:val="00992A66"/>
    <w:rsid w:val="00992E46"/>
    <w:rsid w:val="00993344"/>
    <w:rsid w:val="00993479"/>
    <w:rsid w:val="009955B2"/>
    <w:rsid w:val="00995759"/>
    <w:rsid w:val="00997081"/>
    <w:rsid w:val="009970A4"/>
    <w:rsid w:val="0099766E"/>
    <w:rsid w:val="00997AF4"/>
    <w:rsid w:val="009A0777"/>
    <w:rsid w:val="009A0A65"/>
    <w:rsid w:val="009A0E2F"/>
    <w:rsid w:val="009A3639"/>
    <w:rsid w:val="009A42F9"/>
    <w:rsid w:val="009B02C4"/>
    <w:rsid w:val="009B12C9"/>
    <w:rsid w:val="009B14C9"/>
    <w:rsid w:val="009B2147"/>
    <w:rsid w:val="009B29FB"/>
    <w:rsid w:val="009B3CA2"/>
    <w:rsid w:val="009B44F3"/>
    <w:rsid w:val="009B5E36"/>
    <w:rsid w:val="009B6480"/>
    <w:rsid w:val="009B79D2"/>
    <w:rsid w:val="009C07B6"/>
    <w:rsid w:val="009C1090"/>
    <w:rsid w:val="009C271D"/>
    <w:rsid w:val="009C34F1"/>
    <w:rsid w:val="009D0090"/>
    <w:rsid w:val="009D3C8A"/>
    <w:rsid w:val="009D3E7A"/>
    <w:rsid w:val="009D4220"/>
    <w:rsid w:val="009E5294"/>
    <w:rsid w:val="009F11D8"/>
    <w:rsid w:val="009F1B3C"/>
    <w:rsid w:val="009F1B8E"/>
    <w:rsid w:val="009F21CA"/>
    <w:rsid w:val="009F23C1"/>
    <w:rsid w:val="009F3A9B"/>
    <w:rsid w:val="009F3E73"/>
    <w:rsid w:val="009F5AF9"/>
    <w:rsid w:val="00A046A0"/>
    <w:rsid w:val="00A11A1B"/>
    <w:rsid w:val="00A11E0B"/>
    <w:rsid w:val="00A12517"/>
    <w:rsid w:val="00A12B32"/>
    <w:rsid w:val="00A14F21"/>
    <w:rsid w:val="00A17FE0"/>
    <w:rsid w:val="00A22C01"/>
    <w:rsid w:val="00A231B6"/>
    <w:rsid w:val="00A247BD"/>
    <w:rsid w:val="00A2497A"/>
    <w:rsid w:val="00A263F1"/>
    <w:rsid w:val="00A27CC0"/>
    <w:rsid w:val="00A32A06"/>
    <w:rsid w:val="00A335D6"/>
    <w:rsid w:val="00A361B9"/>
    <w:rsid w:val="00A408A6"/>
    <w:rsid w:val="00A40D54"/>
    <w:rsid w:val="00A40F8F"/>
    <w:rsid w:val="00A4115E"/>
    <w:rsid w:val="00A43D62"/>
    <w:rsid w:val="00A4498D"/>
    <w:rsid w:val="00A44AD6"/>
    <w:rsid w:val="00A456C4"/>
    <w:rsid w:val="00A456E6"/>
    <w:rsid w:val="00A51C86"/>
    <w:rsid w:val="00A5327E"/>
    <w:rsid w:val="00A53BD1"/>
    <w:rsid w:val="00A600C4"/>
    <w:rsid w:val="00A65D82"/>
    <w:rsid w:val="00A70942"/>
    <w:rsid w:val="00A713A5"/>
    <w:rsid w:val="00A71F14"/>
    <w:rsid w:val="00A7254B"/>
    <w:rsid w:val="00A7566A"/>
    <w:rsid w:val="00A8216A"/>
    <w:rsid w:val="00A83E5F"/>
    <w:rsid w:val="00A86883"/>
    <w:rsid w:val="00A87024"/>
    <w:rsid w:val="00A87DA8"/>
    <w:rsid w:val="00A92E5B"/>
    <w:rsid w:val="00A94052"/>
    <w:rsid w:val="00A945AD"/>
    <w:rsid w:val="00A945F3"/>
    <w:rsid w:val="00A94B8C"/>
    <w:rsid w:val="00A9541D"/>
    <w:rsid w:val="00AA01EF"/>
    <w:rsid w:val="00AA1795"/>
    <w:rsid w:val="00AA17F0"/>
    <w:rsid w:val="00AA2A57"/>
    <w:rsid w:val="00AA46B1"/>
    <w:rsid w:val="00AA69FB"/>
    <w:rsid w:val="00AB11AF"/>
    <w:rsid w:val="00AB2F6D"/>
    <w:rsid w:val="00AB626F"/>
    <w:rsid w:val="00AB78CC"/>
    <w:rsid w:val="00AC0611"/>
    <w:rsid w:val="00AC0FEE"/>
    <w:rsid w:val="00AC1712"/>
    <w:rsid w:val="00AC3EA1"/>
    <w:rsid w:val="00AC64E7"/>
    <w:rsid w:val="00AC737B"/>
    <w:rsid w:val="00AC7A59"/>
    <w:rsid w:val="00AD0243"/>
    <w:rsid w:val="00AD0430"/>
    <w:rsid w:val="00AD1A43"/>
    <w:rsid w:val="00AD3065"/>
    <w:rsid w:val="00AD310C"/>
    <w:rsid w:val="00AD3454"/>
    <w:rsid w:val="00AD3898"/>
    <w:rsid w:val="00AD4F0B"/>
    <w:rsid w:val="00AD7639"/>
    <w:rsid w:val="00AD76FC"/>
    <w:rsid w:val="00AE1C21"/>
    <w:rsid w:val="00AE50F1"/>
    <w:rsid w:val="00AE5A6B"/>
    <w:rsid w:val="00AE6AF7"/>
    <w:rsid w:val="00AF3AA4"/>
    <w:rsid w:val="00AF4C2C"/>
    <w:rsid w:val="00B00CB3"/>
    <w:rsid w:val="00B00E98"/>
    <w:rsid w:val="00B02A62"/>
    <w:rsid w:val="00B02D9F"/>
    <w:rsid w:val="00B04B8A"/>
    <w:rsid w:val="00B05107"/>
    <w:rsid w:val="00B103EC"/>
    <w:rsid w:val="00B10500"/>
    <w:rsid w:val="00B110ED"/>
    <w:rsid w:val="00B111DE"/>
    <w:rsid w:val="00B11645"/>
    <w:rsid w:val="00B157AA"/>
    <w:rsid w:val="00B17A69"/>
    <w:rsid w:val="00B20359"/>
    <w:rsid w:val="00B21F5B"/>
    <w:rsid w:val="00B22C53"/>
    <w:rsid w:val="00B26C35"/>
    <w:rsid w:val="00B27EF4"/>
    <w:rsid w:val="00B30155"/>
    <w:rsid w:val="00B31F0C"/>
    <w:rsid w:val="00B33C63"/>
    <w:rsid w:val="00B33F09"/>
    <w:rsid w:val="00B355B9"/>
    <w:rsid w:val="00B37027"/>
    <w:rsid w:val="00B41EBB"/>
    <w:rsid w:val="00B42848"/>
    <w:rsid w:val="00B43078"/>
    <w:rsid w:val="00B45DC4"/>
    <w:rsid w:val="00B54AE0"/>
    <w:rsid w:val="00B55411"/>
    <w:rsid w:val="00B60C24"/>
    <w:rsid w:val="00B651C8"/>
    <w:rsid w:val="00B658C2"/>
    <w:rsid w:val="00B659ED"/>
    <w:rsid w:val="00B73583"/>
    <w:rsid w:val="00B744FD"/>
    <w:rsid w:val="00B757A1"/>
    <w:rsid w:val="00B7657A"/>
    <w:rsid w:val="00B77EBE"/>
    <w:rsid w:val="00B81361"/>
    <w:rsid w:val="00B81B7E"/>
    <w:rsid w:val="00B825D4"/>
    <w:rsid w:val="00B87437"/>
    <w:rsid w:val="00B9052C"/>
    <w:rsid w:val="00B91365"/>
    <w:rsid w:val="00B93800"/>
    <w:rsid w:val="00B971EB"/>
    <w:rsid w:val="00BA0937"/>
    <w:rsid w:val="00BA249D"/>
    <w:rsid w:val="00BB1527"/>
    <w:rsid w:val="00BB1D2E"/>
    <w:rsid w:val="00BB1EFF"/>
    <w:rsid w:val="00BB2477"/>
    <w:rsid w:val="00BB393B"/>
    <w:rsid w:val="00BB7B6C"/>
    <w:rsid w:val="00BC28FC"/>
    <w:rsid w:val="00BC2BED"/>
    <w:rsid w:val="00BC42E2"/>
    <w:rsid w:val="00BC4E39"/>
    <w:rsid w:val="00BD2234"/>
    <w:rsid w:val="00BD34D3"/>
    <w:rsid w:val="00BD356F"/>
    <w:rsid w:val="00BD3682"/>
    <w:rsid w:val="00BD4430"/>
    <w:rsid w:val="00BD4598"/>
    <w:rsid w:val="00BD581C"/>
    <w:rsid w:val="00BD7B3E"/>
    <w:rsid w:val="00BE0429"/>
    <w:rsid w:val="00BE098C"/>
    <w:rsid w:val="00BE252D"/>
    <w:rsid w:val="00BE3314"/>
    <w:rsid w:val="00BE3C8A"/>
    <w:rsid w:val="00BE5E50"/>
    <w:rsid w:val="00BF0968"/>
    <w:rsid w:val="00BF5038"/>
    <w:rsid w:val="00C015D9"/>
    <w:rsid w:val="00C044A3"/>
    <w:rsid w:val="00C06CE0"/>
    <w:rsid w:val="00C06F11"/>
    <w:rsid w:val="00C113FC"/>
    <w:rsid w:val="00C11783"/>
    <w:rsid w:val="00C12765"/>
    <w:rsid w:val="00C12D7E"/>
    <w:rsid w:val="00C1342B"/>
    <w:rsid w:val="00C16EC9"/>
    <w:rsid w:val="00C22689"/>
    <w:rsid w:val="00C255A2"/>
    <w:rsid w:val="00C2565D"/>
    <w:rsid w:val="00C27AFB"/>
    <w:rsid w:val="00C31FDD"/>
    <w:rsid w:val="00C34BB5"/>
    <w:rsid w:val="00C36E4B"/>
    <w:rsid w:val="00C4258E"/>
    <w:rsid w:val="00C42A77"/>
    <w:rsid w:val="00C43712"/>
    <w:rsid w:val="00C442EF"/>
    <w:rsid w:val="00C46782"/>
    <w:rsid w:val="00C468E3"/>
    <w:rsid w:val="00C471A3"/>
    <w:rsid w:val="00C5022E"/>
    <w:rsid w:val="00C50ECE"/>
    <w:rsid w:val="00C53B42"/>
    <w:rsid w:val="00C55EC3"/>
    <w:rsid w:val="00C610EC"/>
    <w:rsid w:val="00C6242E"/>
    <w:rsid w:val="00C635BC"/>
    <w:rsid w:val="00C65A63"/>
    <w:rsid w:val="00C66AB1"/>
    <w:rsid w:val="00C70806"/>
    <w:rsid w:val="00C72085"/>
    <w:rsid w:val="00C76340"/>
    <w:rsid w:val="00C76C63"/>
    <w:rsid w:val="00C77212"/>
    <w:rsid w:val="00C776F4"/>
    <w:rsid w:val="00C77BA9"/>
    <w:rsid w:val="00C801EF"/>
    <w:rsid w:val="00C81330"/>
    <w:rsid w:val="00C87D4E"/>
    <w:rsid w:val="00C93252"/>
    <w:rsid w:val="00C95A11"/>
    <w:rsid w:val="00C95DFB"/>
    <w:rsid w:val="00C970B3"/>
    <w:rsid w:val="00C97184"/>
    <w:rsid w:val="00CA15DC"/>
    <w:rsid w:val="00CA4116"/>
    <w:rsid w:val="00CB2DE2"/>
    <w:rsid w:val="00CB2DFD"/>
    <w:rsid w:val="00CB3A7A"/>
    <w:rsid w:val="00CB4A65"/>
    <w:rsid w:val="00CB6235"/>
    <w:rsid w:val="00CC57B2"/>
    <w:rsid w:val="00CC795A"/>
    <w:rsid w:val="00CD12F0"/>
    <w:rsid w:val="00CD66AE"/>
    <w:rsid w:val="00CE2FEB"/>
    <w:rsid w:val="00CE3F97"/>
    <w:rsid w:val="00CE54E1"/>
    <w:rsid w:val="00CE556B"/>
    <w:rsid w:val="00CE60E4"/>
    <w:rsid w:val="00CE6415"/>
    <w:rsid w:val="00CF261C"/>
    <w:rsid w:val="00D00588"/>
    <w:rsid w:val="00D0672A"/>
    <w:rsid w:val="00D076E2"/>
    <w:rsid w:val="00D11074"/>
    <w:rsid w:val="00D129F5"/>
    <w:rsid w:val="00D15517"/>
    <w:rsid w:val="00D16A5E"/>
    <w:rsid w:val="00D16B55"/>
    <w:rsid w:val="00D17A17"/>
    <w:rsid w:val="00D21BC3"/>
    <w:rsid w:val="00D22B90"/>
    <w:rsid w:val="00D230AF"/>
    <w:rsid w:val="00D25620"/>
    <w:rsid w:val="00D261A8"/>
    <w:rsid w:val="00D30F17"/>
    <w:rsid w:val="00D31A2E"/>
    <w:rsid w:val="00D33CB5"/>
    <w:rsid w:val="00D35843"/>
    <w:rsid w:val="00D37286"/>
    <w:rsid w:val="00D40707"/>
    <w:rsid w:val="00D424F6"/>
    <w:rsid w:val="00D4610F"/>
    <w:rsid w:val="00D46E64"/>
    <w:rsid w:val="00D503C3"/>
    <w:rsid w:val="00D50619"/>
    <w:rsid w:val="00D51534"/>
    <w:rsid w:val="00D5177E"/>
    <w:rsid w:val="00D51BFC"/>
    <w:rsid w:val="00D56D73"/>
    <w:rsid w:val="00D57E47"/>
    <w:rsid w:val="00D605A7"/>
    <w:rsid w:val="00D61ABF"/>
    <w:rsid w:val="00D647F2"/>
    <w:rsid w:val="00D65D82"/>
    <w:rsid w:val="00D660AD"/>
    <w:rsid w:val="00D66953"/>
    <w:rsid w:val="00D71383"/>
    <w:rsid w:val="00D74B43"/>
    <w:rsid w:val="00D76C0C"/>
    <w:rsid w:val="00D77233"/>
    <w:rsid w:val="00D77B6B"/>
    <w:rsid w:val="00D84A0F"/>
    <w:rsid w:val="00D8565A"/>
    <w:rsid w:val="00D86D32"/>
    <w:rsid w:val="00D90025"/>
    <w:rsid w:val="00D91F2D"/>
    <w:rsid w:val="00D92239"/>
    <w:rsid w:val="00D9231A"/>
    <w:rsid w:val="00D941AF"/>
    <w:rsid w:val="00D943E1"/>
    <w:rsid w:val="00D95259"/>
    <w:rsid w:val="00D95859"/>
    <w:rsid w:val="00D96986"/>
    <w:rsid w:val="00DA11A2"/>
    <w:rsid w:val="00DA7930"/>
    <w:rsid w:val="00DB064E"/>
    <w:rsid w:val="00DB0837"/>
    <w:rsid w:val="00DB6D54"/>
    <w:rsid w:val="00DB7926"/>
    <w:rsid w:val="00DC3504"/>
    <w:rsid w:val="00DC383C"/>
    <w:rsid w:val="00DC422E"/>
    <w:rsid w:val="00DC5CE9"/>
    <w:rsid w:val="00DD0EC2"/>
    <w:rsid w:val="00DD2499"/>
    <w:rsid w:val="00DD370A"/>
    <w:rsid w:val="00DD43AA"/>
    <w:rsid w:val="00DD48B9"/>
    <w:rsid w:val="00DD4C57"/>
    <w:rsid w:val="00DD6796"/>
    <w:rsid w:val="00DD706A"/>
    <w:rsid w:val="00DE0954"/>
    <w:rsid w:val="00DE5485"/>
    <w:rsid w:val="00DE68D6"/>
    <w:rsid w:val="00DF2077"/>
    <w:rsid w:val="00DF7183"/>
    <w:rsid w:val="00E00B3F"/>
    <w:rsid w:val="00E0175A"/>
    <w:rsid w:val="00E03F55"/>
    <w:rsid w:val="00E074FC"/>
    <w:rsid w:val="00E07678"/>
    <w:rsid w:val="00E1051E"/>
    <w:rsid w:val="00E115B1"/>
    <w:rsid w:val="00E125F0"/>
    <w:rsid w:val="00E153F4"/>
    <w:rsid w:val="00E17F35"/>
    <w:rsid w:val="00E20014"/>
    <w:rsid w:val="00E20204"/>
    <w:rsid w:val="00E22B10"/>
    <w:rsid w:val="00E23CB0"/>
    <w:rsid w:val="00E26C25"/>
    <w:rsid w:val="00E27C62"/>
    <w:rsid w:val="00E30B61"/>
    <w:rsid w:val="00E32B11"/>
    <w:rsid w:val="00E35EB3"/>
    <w:rsid w:val="00E37400"/>
    <w:rsid w:val="00E4199B"/>
    <w:rsid w:val="00E43FCD"/>
    <w:rsid w:val="00E531B3"/>
    <w:rsid w:val="00E53640"/>
    <w:rsid w:val="00E54868"/>
    <w:rsid w:val="00E548FE"/>
    <w:rsid w:val="00E57F43"/>
    <w:rsid w:val="00E614F3"/>
    <w:rsid w:val="00E62558"/>
    <w:rsid w:val="00E648BC"/>
    <w:rsid w:val="00E65B96"/>
    <w:rsid w:val="00E668EF"/>
    <w:rsid w:val="00E67B62"/>
    <w:rsid w:val="00E67C1B"/>
    <w:rsid w:val="00E71813"/>
    <w:rsid w:val="00E72B0F"/>
    <w:rsid w:val="00E739F0"/>
    <w:rsid w:val="00E81E26"/>
    <w:rsid w:val="00E821F1"/>
    <w:rsid w:val="00E86FBA"/>
    <w:rsid w:val="00E87065"/>
    <w:rsid w:val="00E90DC1"/>
    <w:rsid w:val="00E96B3B"/>
    <w:rsid w:val="00E97DF1"/>
    <w:rsid w:val="00EA0FDE"/>
    <w:rsid w:val="00EA151C"/>
    <w:rsid w:val="00EA316D"/>
    <w:rsid w:val="00EA4CA2"/>
    <w:rsid w:val="00EA4F21"/>
    <w:rsid w:val="00EB0AC6"/>
    <w:rsid w:val="00EB153D"/>
    <w:rsid w:val="00EB30A8"/>
    <w:rsid w:val="00EB5966"/>
    <w:rsid w:val="00EB7CD1"/>
    <w:rsid w:val="00EC18F1"/>
    <w:rsid w:val="00EC1D03"/>
    <w:rsid w:val="00EC48EA"/>
    <w:rsid w:val="00EC5C48"/>
    <w:rsid w:val="00ED046F"/>
    <w:rsid w:val="00ED6051"/>
    <w:rsid w:val="00ED6C35"/>
    <w:rsid w:val="00EE0A31"/>
    <w:rsid w:val="00EE234F"/>
    <w:rsid w:val="00EE63E8"/>
    <w:rsid w:val="00EE6EE1"/>
    <w:rsid w:val="00EE76EC"/>
    <w:rsid w:val="00EE7D98"/>
    <w:rsid w:val="00EF3342"/>
    <w:rsid w:val="00F01AEC"/>
    <w:rsid w:val="00F06715"/>
    <w:rsid w:val="00F06B47"/>
    <w:rsid w:val="00F07D45"/>
    <w:rsid w:val="00F07DFE"/>
    <w:rsid w:val="00F07E40"/>
    <w:rsid w:val="00F10334"/>
    <w:rsid w:val="00F10E2C"/>
    <w:rsid w:val="00F12836"/>
    <w:rsid w:val="00F202AE"/>
    <w:rsid w:val="00F22C69"/>
    <w:rsid w:val="00F24075"/>
    <w:rsid w:val="00F25142"/>
    <w:rsid w:val="00F26248"/>
    <w:rsid w:val="00F30AD1"/>
    <w:rsid w:val="00F3211D"/>
    <w:rsid w:val="00F37C3D"/>
    <w:rsid w:val="00F40806"/>
    <w:rsid w:val="00F41BB7"/>
    <w:rsid w:val="00F465B9"/>
    <w:rsid w:val="00F47DBE"/>
    <w:rsid w:val="00F54F6A"/>
    <w:rsid w:val="00F5616A"/>
    <w:rsid w:val="00F577D8"/>
    <w:rsid w:val="00F57989"/>
    <w:rsid w:val="00F62417"/>
    <w:rsid w:val="00F74E09"/>
    <w:rsid w:val="00F81A40"/>
    <w:rsid w:val="00F84C36"/>
    <w:rsid w:val="00F87FEB"/>
    <w:rsid w:val="00F918CD"/>
    <w:rsid w:val="00F9204A"/>
    <w:rsid w:val="00F95D25"/>
    <w:rsid w:val="00FA13FF"/>
    <w:rsid w:val="00FA3BBE"/>
    <w:rsid w:val="00FA5E6B"/>
    <w:rsid w:val="00FA73DB"/>
    <w:rsid w:val="00FB1240"/>
    <w:rsid w:val="00FB1D04"/>
    <w:rsid w:val="00FB44C3"/>
    <w:rsid w:val="00FB6939"/>
    <w:rsid w:val="00FC2D31"/>
    <w:rsid w:val="00FC4971"/>
    <w:rsid w:val="00FC5C26"/>
    <w:rsid w:val="00FC6870"/>
    <w:rsid w:val="00FC7A7E"/>
    <w:rsid w:val="00FD306F"/>
    <w:rsid w:val="00FD4DD8"/>
    <w:rsid w:val="00FD530A"/>
    <w:rsid w:val="00FD6A1D"/>
    <w:rsid w:val="00FE0698"/>
    <w:rsid w:val="00FE074C"/>
    <w:rsid w:val="00FE3A48"/>
    <w:rsid w:val="00FE3FBE"/>
    <w:rsid w:val="00FE44C9"/>
    <w:rsid w:val="00FE5F05"/>
    <w:rsid w:val="00FE609C"/>
    <w:rsid w:val="00FE696B"/>
    <w:rsid w:val="00FE7592"/>
    <w:rsid w:val="00FE7B84"/>
    <w:rsid w:val="00FF0051"/>
    <w:rsid w:val="00FF0F3C"/>
    <w:rsid w:val="00FF1D4F"/>
    <w:rsid w:val="00FF2C00"/>
    <w:rsid w:val="00FF4CDE"/>
    <w:rsid w:val="00FF7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6B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6BE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footer"/>
    <w:basedOn w:val="a"/>
    <w:link w:val="a4"/>
    <w:rsid w:val="00646BE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46B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46BE8"/>
  </w:style>
  <w:style w:type="paragraph" w:styleId="a6">
    <w:name w:val="header"/>
    <w:basedOn w:val="a"/>
    <w:link w:val="a7"/>
    <w:rsid w:val="00646B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46B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646BE8"/>
    <w:pPr>
      <w:spacing w:after="120"/>
    </w:pPr>
  </w:style>
  <w:style w:type="character" w:customStyle="1" w:styleId="a9">
    <w:name w:val="Основной текст Знак"/>
    <w:basedOn w:val="a0"/>
    <w:link w:val="a8"/>
    <w:rsid w:val="00646B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First Indent"/>
    <w:basedOn w:val="a8"/>
    <w:link w:val="ab"/>
    <w:rsid w:val="00646BE8"/>
    <w:pPr>
      <w:ind w:firstLine="210"/>
    </w:pPr>
  </w:style>
  <w:style w:type="character" w:customStyle="1" w:styleId="ab">
    <w:name w:val="Красная строка Знак"/>
    <w:basedOn w:val="a9"/>
    <w:link w:val="aa"/>
    <w:rsid w:val="00646BE8"/>
  </w:style>
  <w:style w:type="paragraph" w:styleId="ac">
    <w:name w:val="Body Text Indent"/>
    <w:basedOn w:val="a"/>
    <w:link w:val="ad"/>
    <w:rsid w:val="00646BE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646B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46B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646BE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46B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Текст выноски Знак"/>
    <w:basedOn w:val="a0"/>
    <w:link w:val="af"/>
    <w:uiPriority w:val="99"/>
    <w:semiHidden/>
    <w:rsid w:val="00646BE8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uiPriority w:val="99"/>
    <w:semiHidden/>
    <w:unhideWhenUsed/>
    <w:rsid w:val="00646BE8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f"/>
    <w:uiPriority w:val="99"/>
    <w:semiHidden/>
    <w:rsid w:val="00646B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46B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646BE8"/>
    <w:pPr>
      <w:ind w:left="720"/>
      <w:contextualSpacing/>
    </w:pPr>
  </w:style>
  <w:style w:type="paragraph" w:customStyle="1" w:styleId="12">
    <w:name w:val="Без интервала1"/>
    <w:rsid w:val="00646BE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002">
    <w:name w:val="002_Текст"/>
    <w:basedOn w:val="ac"/>
    <w:link w:val="0020"/>
    <w:rsid w:val="004F52DC"/>
    <w:pPr>
      <w:spacing w:after="0"/>
      <w:ind w:left="0" w:firstLine="709"/>
      <w:jc w:val="both"/>
    </w:pPr>
    <w:rPr>
      <w:sz w:val="28"/>
      <w:szCs w:val="28"/>
    </w:rPr>
  </w:style>
  <w:style w:type="paragraph" w:customStyle="1" w:styleId="0021">
    <w:name w:val="002.1_Текст.Отступ"/>
    <w:basedOn w:val="002"/>
    <w:link w:val="00210"/>
    <w:rsid w:val="004F52DC"/>
    <w:pPr>
      <w:spacing w:before="120"/>
    </w:pPr>
  </w:style>
  <w:style w:type="character" w:customStyle="1" w:styleId="0020">
    <w:name w:val="002_Текст Знак"/>
    <w:link w:val="002"/>
    <w:rsid w:val="004F52D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00210">
    <w:name w:val="002.1_Текст.Отступ Знак"/>
    <w:basedOn w:val="0020"/>
    <w:link w:val="0021"/>
    <w:rsid w:val="004F52DC"/>
  </w:style>
  <w:style w:type="paragraph" w:styleId="af1">
    <w:name w:val="No Spacing"/>
    <w:uiPriority w:val="1"/>
    <w:qFormat/>
    <w:rsid w:val="000270C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BDD9628D7DE185046F94606B9EFE5709614FF2D42A2F507F6A1CDD4D33C491352D6403CAC9A3C0E3168BFA68F44B4ABCF5F458F45AE373W1N7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12CC08-9B05-4156-8CE3-862A7330A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52</Pages>
  <Words>21443</Words>
  <Characters>122226</Characters>
  <Application>Microsoft Office Word</Application>
  <DocSecurity>0</DocSecurity>
  <Lines>1018</Lines>
  <Paragraphs>286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</dc:creator>
  <cp:lastModifiedBy>Татьяна Владимировна</cp:lastModifiedBy>
  <cp:revision>4</cp:revision>
  <cp:lastPrinted>2019-05-23T05:57:00Z</cp:lastPrinted>
  <dcterms:created xsi:type="dcterms:W3CDTF">2019-08-02T12:45:00Z</dcterms:created>
  <dcterms:modified xsi:type="dcterms:W3CDTF">2019-04-30T13:18:00Z</dcterms:modified>
</cp:coreProperties>
</file>