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FDB" w:rsidRDefault="00C81FDB">
      <w:pPr>
        <w:spacing w:after="0" w:line="360" w:lineRule="auto"/>
        <w:jc w:val="center"/>
      </w:pPr>
    </w:p>
    <w:p w:rsidR="00320FA6" w:rsidRDefault="00320FA6">
      <w:pPr>
        <w:spacing w:after="0" w:line="360" w:lineRule="auto"/>
        <w:jc w:val="center"/>
        <w:rPr>
          <w:rFonts w:ascii="Times New Roman" w:eastAsia="Times New Roman" w:hAnsi="Times New Roman" w:cs="Times New Roman"/>
          <w:sz w:val="28"/>
        </w:rPr>
      </w:pPr>
      <w:r>
        <w:object w:dxaOrig="1296" w:dyaOrig="1353">
          <v:rect id="rectole0000000000" o:spid="_x0000_i1025" style="width:64.5pt;height:67.5pt" o:ole="" o:preferrelative="t" stroked="f">
            <v:imagedata r:id="rId8" o:title=""/>
          </v:rect>
          <o:OLEObject Type="Embed" ProgID="StaticMetafile" ShapeID="rectole0000000000" DrawAspect="Content" ObjectID="_1644138434" r:id="rId9"/>
        </w:object>
      </w:r>
    </w:p>
    <w:p w:rsidR="00320FA6" w:rsidRDefault="00320FA6">
      <w:pPr>
        <w:spacing w:after="0" w:line="360" w:lineRule="auto"/>
        <w:rPr>
          <w:rFonts w:ascii="Times New Roman" w:eastAsia="Times New Roman" w:hAnsi="Times New Roman" w:cs="Times New Roman"/>
          <w:sz w:val="24"/>
        </w:rPr>
      </w:pPr>
    </w:p>
    <w:p w:rsidR="00320FA6" w:rsidRDefault="00320FA6">
      <w:pPr>
        <w:spacing w:after="0" w:line="360" w:lineRule="auto"/>
        <w:rPr>
          <w:rFonts w:ascii="Times New Roman" w:eastAsia="Times New Roman" w:hAnsi="Times New Roman" w:cs="Times New Roman"/>
          <w:sz w:val="24"/>
        </w:rPr>
      </w:pPr>
    </w:p>
    <w:p w:rsidR="00320FA6" w:rsidRDefault="00320FA6">
      <w:pPr>
        <w:tabs>
          <w:tab w:val="left" w:pos="540"/>
          <w:tab w:val="left" w:pos="2203"/>
        </w:tabs>
        <w:spacing w:after="0" w:line="360" w:lineRule="auto"/>
        <w:jc w:val="center"/>
        <w:rPr>
          <w:rFonts w:ascii="Times New Roman" w:eastAsia="Times New Roman" w:hAnsi="Times New Roman" w:cs="Times New Roman"/>
          <w:b/>
          <w:sz w:val="36"/>
        </w:rPr>
      </w:pPr>
    </w:p>
    <w:p w:rsidR="00320FA6" w:rsidRDefault="00320FA6">
      <w:pPr>
        <w:tabs>
          <w:tab w:val="left" w:pos="540"/>
          <w:tab w:val="left" w:pos="2203"/>
        </w:tabs>
        <w:spacing w:after="0" w:line="360" w:lineRule="auto"/>
        <w:jc w:val="center"/>
        <w:rPr>
          <w:rFonts w:ascii="Times New Roman" w:eastAsia="Times New Roman" w:hAnsi="Times New Roman" w:cs="Times New Roman"/>
          <w:b/>
          <w:sz w:val="36"/>
        </w:rPr>
      </w:pPr>
    </w:p>
    <w:p w:rsidR="00320FA6" w:rsidRDefault="00110130">
      <w:pPr>
        <w:spacing w:after="0" w:line="360" w:lineRule="auto"/>
        <w:jc w:val="center"/>
        <w:rPr>
          <w:rFonts w:ascii="Times New Roman" w:eastAsia="Times New Roman" w:hAnsi="Times New Roman" w:cs="Times New Roman"/>
          <w:b/>
          <w:sz w:val="48"/>
        </w:rPr>
      </w:pPr>
      <w:r>
        <w:rPr>
          <w:rFonts w:ascii="Times New Roman" w:eastAsia="Times New Roman" w:hAnsi="Times New Roman" w:cs="Times New Roman"/>
          <w:b/>
          <w:sz w:val="48"/>
        </w:rPr>
        <w:t>Отчет</w:t>
      </w:r>
    </w:p>
    <w:p w:rsidR="00320FA6" w:rsidRDefault="00110130">
      <w:pPr>
        <w:spacing w:after="0" w:line="360" w:lineRule="auto"/>
        <w:jc w:val="center"/>
        <w:rPr>
          <w:rFonts w:ascii="Times New Roman" w:eastAsia="Times New Roman" w:hAnsi="Times New Roman" w:cs="Times New Roman"/>
          <w:b/>
          <w:sz w:val="48"/>
        </w:rPr>
      </w:pPr>
      <w:r>
        <w:rPr>
          <w:rFonts w:ascii="Times New Roman" w:eastAsia="Times New Roman" w:hAnsi="Times New Roman" w:cs="Times New Roman"/>
          <w:b/>
          <w:sz w:val="48"/>
        </w:rPr>
        <w:t>о работе Контрольно-счетной палаты</w:t>
      </w:r>
    </w:p>
    <w:p w:rsidR="00320FA6" w:rsidRDefault="00853A32">
      <w:pPr>
        <w:spacing w:after="0" w:line="360" w:lineRule="auto"/>
        <w:jc w:val="center"/>
        <w:rPr>
          <w:rFonts w:ascii="Times New Roman" w:eastAsia="Times New Roman" w:hAnsi="Times New Roman" w:cs="Times New Roman"/>
          <w:b/>
          <w:sz w:val="48"/>
        </w:rPr>
      </w:pPr>
      <w:r>
        <w:rPr>
          <w:rFonts w:ascii="Times New Roman" w:eastAsia="Times New Roman" w:hAnsi="Times New Roman" w:cs="Times New Roman"/>
          <w:b/>
          <w:sz w:val="48"/>
        </w:rPr>
        <w:t>Клетнянского района в 2019</w:t>
      </w:r>
      <w:r w:rsidR="00110130">
        <w:rPr>
          <w:rFonts w:ascii="Times New Roman" w:eastAsia="Times New Roman" w:hAnsi="Times New Roman" w:cs="Times New Roman"/>
          <w:b/>
          <w:sz w:val="48"/>
        </w:rPr>
        <w:t xml:space="preserve"> году</w:t>
      </w:r>
    </w:p>
    <w:p w:rsidR="00320FA6" w:rsidRDefault="00320FA6">
      <w:pPr>
        <w:spacing w:after="0" w:line="360" w:lineRule="auto"/>
        <w:rPr>
          <w:rFonts w:ascii="Times New Roman" w:eastAsia="Times New Roman" w:hAnsi="Times New Roman" w:cs="Times New Roman"/>
          <w:sz w:val="24"/>
        </w:rPr>
      </w:pPr>
    </w:p>
    <w:p w:rsidR="00320FA6" w:rsidRPr="00ED2BF9" w:rsidRDefault="00110130">
      <w:pPr>
        <w:spacing w:after="0" w:line="360" w:lineRule="auto"/>
        <w:jc w:val="center"/>
        <w:rPr>
          <w:rFonts w:ascii="Times New Roman" w:eastAsia="Times New Roman" w:hAnsi="Times New Roman" w:cs="Times New Roman"/>
          <w:sz w:val="28"/>
        </w:rPr>
      </w:pPr>
      <w:r w:rsidRPr="00ED2BF9">
        <w:rPr>
          <w:rFonts w:ascii="Times New Roman" w:eastAsia="Times New Roman" w:hAnsi="Times New Roman" w:cs="Times New Roman"/>
          <w:sz w:val="28"/>
        </w:rPr>
        <w:t xml:space="preserve">(утвержден решением Совета народных депутатов </w:t>
      </w:r>
      <w:r w:rsidRPr="00ED2BF9">
        <w:rPr>
          <w:rFonts w:ascii="Times New Roman" w:eastAsia="Times New Roman" w:hAnsi="Times New Roman" w:cs="Times New Roman"/>
          <w:sz w:val="28"/>
        </w:rPr>
        <w:br/>
        <w:t>Клетнянского района от 2</w:t>
      </w:r>
      <w:r w:rsidR="00383FAB">
        <w:rPr>
          <w:rFonts w:ascii="Times New Roman" w:eastAsia="Times New Roman" w:hAnsi="Times New Roman" w:cs="Times New Roman"/>
          <w:sz w:val="28"/>
        </w:rPr>
        <w:t>1</w:t>
      </w:r>
      <w:r w:rsidRPr="00ED2BF9">
        <w:rPr>
          <w:rFonts w:ascii="Times New Roman" w:eastAsia="Times New Roman" w:hAnsi="Times New Roman" w:cs="Times New Roman"/>
          <w:sz w:val="28"/>
        </w:rPr>
        <w:t xml:space="preserve"> февраля 2019 года </w:t>
      </w:r>
      <w:r w:rsidRPr="00ED2BF9">
        <w:rPr>
          <w:rFonts w:ascii="Times New Roman" w:eastAsia="Segoe UI Symbol" w:hAnsi="Times New Roman" w:cs="Times New Roman"/>
          <w:sz w:val="28"/>
        </w:rPr>
        <w:t>№</w:t>
      </w:r>
      <w:r w:rsidRPr="00ED2BF9">
        <w:rPr>
          <w:rFonts w:ascii="Times New Roman" w:eastAsia="Times New Roman" w:hAnsi="Times New Roman" w:cs="Times New Roman"/>
          <w:sz w:val="28"/>
        </w:rPr>
        <w:t xml:space="preserve">  )</w:t>
      </w:r>
    </w:p>
    <w:p w:rsidR="00320FA6" w:rsidRPr="00ED2BF9" w:rsidRDefault="00320FA6">
      <w:pPr>
        <w:tabs>
          <w:tab w:val="left" w:pos="540"/>
          <w:tab w:val="left" w:pos="2203"/>
        </w:tabs>
        <w:spacing w:after="0" w:line="360" w:lineRule="auto"/>
        <w:jc w:val="both"/>
        <w:rPr>
          <w:rFonts w:ascii="Times New Roman" w:eastAsia="Times New Roman" w:hAnsi="Times New Roman" w:cs="Times New Roman"/>
          <w:sz w:val="28"/>
        </w:rPr>
      </w:pPr>
    </w:p>
    <w:p w:rsidR="00320FA6" w:rsidRDefault="00320FA6">
      <w:pPr>
        <w:tabs>
          <w:tab w:val="left" w:pos="540"/>
          <w:tab w:val="left" w:pos="2203"/>
        </w:tabs>
        <w:spacing w:after="0" w:line="360" w:lineRule="auto"/>
        <w:jc w:val="center"/>
        <w:rPr>
          <w:rFonts w:ascii="Times New Roman" w:eastAsia="Times New Roman" w:hAnsi="Times New Roman" w:cs="Times New Roman"/>
          <w:b/>
          <w:sz w:val="28"/>
        </w:rPr>
      </w:pPr>
    </w:p>
    <w:p w:rsidR="00320FA6" w:rsidRDefault="00320FA6">
      <w:pPr>
        <w:tabs>
          <w:tab w:val="left" w:pos="540"/>
          <w:tab w:val="left" w:pos="2203"/>
        </w:tabs>
        <w:spacing w:after="0" w:line="360" w:lineRule="auto"/>
        <w:jc w:val="center"/>
        <w:rPr>
          <w:rFonts w:ascii="Times New Roman" w:eastAsia="Times New Roman" w:hAnsi="Times New Roman" w:cs="Times New Roman"/>
          <w:b/>
          <w:sz w:val="24"/>
        </w:rPr>
      </w:pPr>
    </w:p>
    <w:p w:rsidR="00320FA6" w:rsidRDefault="00320FA6">
      <w:pPr>
        <w:tabs>
          <w:tab w:val="left" w:pos="540"/>
          <w:tab w:val="left" w:pos="2203"/>
        </w:tabs>
        <w:spacing w:after="0" w:line="360" w:lineRule="auto"/>
        <w:jc w:val="center"/>
        <w:rPr>
          <w:rFonts w:ascii="Times New Roman" w:eastAsia="Times New Roman" w:hAnsi="Times New Roman" w:cs="Times New Roman"/>
          <w:b/>
          <w:sz w:val="24"/>
        </w:rPr>
      </w:pPr>
    </w:p>
    <w:p w:rsidR="00320FA6" w:rsidRDefault="00320FA6">
      <w:pPr>
        <w:spacing w:after="0" w:line="360" w:lineRule="auto"/>
        <w:rPr>
          <w:rFonts w:ascii="Times New Roman" w:eastAsia="Times New Roman" w:hAnsi="Times New Roman" w:cs="Times New Roman"/>
          <w:sz w:val="24"/>
        </w:rPr>
      </w:pPr>
    </w:p>
    <w:p w:rsidR="00320FA6" w:rsidRDefault="00320FA6">
      <w:pPr>
        <w:tabs>
          <w:tab w:val="left" w:pos="540"/>
          <w:tab w:val="left" w:pos="2203"/>
        </w:tabs>
        <w:spacing w:after="0" w:line="360" w:lineRule="auto"/>
        <w:jc w:val="center"/>
        <w:rPr>
          <w:rFonts w:ascii="Times New Roman" w:eastAsia="Times New Roman" w:hAnsi="Times New Roman" w:cs="Times New Roman"/>
          <w:b/>
          <w:sz w:val="24"/>
        </w:rPr>
      </w:pPr>
    </w:p>
    <w:p w:rsidR="00320FA6" w:rsidRDefault="00320FA6">
      <w:pPr>
        <w:spacing w:after="0" w:line="360" w:lineRule="auto"/>
        <w:jc w:val="center"/>
        <w:rPr>
          <w:rFonts w:ascii="Times New Roman" w:eastAsia="Times New Roman" w:hAnsi="Times New Roman" w:cs="Times New Roman"/>
          <w:b/>
          <w:sz w:val="28"/>
        </w:rPr>
      </w:pPr>
    </w:p>
    <w:p w:rsidR="00320FA6" w:rsidRDefault="00320FA6">
      <w:pPr>
        <w:spacing w:after="0" w:line="360" w:lineRule="auto"/>
        <w:jc w:val="center"/>
        <w:rPr>
          <w:rFonts w:ascii="Times New Roman" w:eastAsia="Times New Roman" w:hAnsi="Times New Roman" w:cs="Times New Roman"/>
          <w:b/>
          <w:sz w:val="28"/>
        </w:rPr>
      </w:pPr>
    </w:p>
    <w:p w:rsidR="00320FA6" w:rsidRDefault="00320FA6">
      <w:pPr>
        <w:spacing w:after="0" w:line="360" w:lineRule="auto"/>
        <w:jc w:val="center"/>
        <w:rPr>
          <w:rFonts w:ascii="Times New Roman" w:eastAsia="Times New Roman" w:hAnsi="Times New Roman" w:cs="Times New Roman"/>
          <w:b/>
          <w:sz w:val="28"/>
        </w:rPr>
      </w:pPr>
    </w:p>
    <w:p w:rsidR="00320FA6" w:rsidRDefault="00320FA6">
      <w:pPr>
        <w:spacing w:after="0" w:line="360" w:lineRule="auto"/>
        <w:jc w:val="center"/>
        <w:rPr>
          <w:rFonts w:ascii="Times New Roman" w:eastAsia="Times New Roman" w:hAnsi="Times New Roman" w:cs="Times New Roman"/>
          <w:b/>
          <w:sz w:val="28"/>
        </w:rPr>
      </w:pPr>
    </w:p>
    <w:p w:rsidR="00320FA6" w:rsidRDefault="00320FA6">
      <w:pPr>
        <w:spacing w:after="0" w:line="360" w:lineRule="auto"/>
        <w:jc w:val="center"/>
        <w:rPr>
          <w:rFonts w:ascii="Times New Roman" w:eastAsia="Times New Roman" w:hAnsi="Times New Roman" w:cs="Times New Roman"/>
          <w:b/>
          <w:sz w:val="28"/>
        </w:rPr>
      </w:pPr>
    </w:p>
    <w:p w:rsidR="00320FA6" w:rsidRDefault="00320FA6">
      <w:pPr>
        <w:spacing w:after="0" w:line="360" w:lineRule="auto"/>
        <w:jc w:val="center"/>
        <w:rPr>
          <w:rFonts w:ascii="Times New Roman" w:eastAsia="Times New Roman" w:hAnsi="Times New Roman" w:cs="Times New Roman"/>
          <w:b/>
          <w:sz w:val="28"/>
        </w:rPr>
      </w:pPr>
    </w:p>
    <w:p w:rsidR="00320FA6" w:rsidRDefault="00320FA6">
      <w:pPr>
        <w:spacing w:after="0" w:line="360" w:lineRule="auto"/>
        <w:jc w:val="center"/>
        <w:rPr>
          <w:rFonts w:ascii="Times New Roman" w:eastAsia="Times New Roman" w:hAnsi="Times New Roman" w:cs="Times New Roman"/>
          <w:b/>
          <w:sz w:val="28"/>
        </w:rPr>
      </w:pPr>
    </w:p>
    <w:p w:rsidR="00320FA6" w:rsidRDefault="00110130">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 Клетня</w:t>
      </w:r>
    </w:p>
    <w:p w:rsidR="00320FA6" w:rsidRDefault="00320FA6">
      <w:pPr>
        <w:spacing w:after="0" w:line="360" w:lineRule="auto"/>
        <w:jc w:val="center"/>
        <w:rPr>
          <w:rFonts w:ascii="Times New Roman" w:eastAsia="Times New Roman" w:hAnsi="Times New Roman" w:cs="Times New Roman"/>
          <w:b/>
          <w:sz w:val="28"/>
        </w:rPr>
      </w:pPr>
    </w:p>
    <w:p w:rsidR="00703893" w:rsidRDefault="00703893" w:rsidP="00703893">
      <w:pPr>
        <w:spacing w:line="360" w:lineRule="auto"/>
        <w:ind w:right="-286"/>
        <w:jc w:val="both"/>
        <w:rPr>
          <w:rFonts w:eastAsia="Calibri" w:cs="Times New Roman"/>
          <w:szCs w:val="28"/>
        </w:rPr>
      </w:pPr>
    </w:p>
    <w:p w:rsidR="00703893" w:rsidRPr="00703893" w:rsidRDefault="00703893" w:rsidP="00703893">
      <w:pPr>
        <w:rPr>
          <w:rFonts w:eastAsia="Calibri" w:cs="Times New Roman"/>
          <w:szCs w:val="28"/>
        </w:rPr>
      </w:pPr>
    </w:p>
    <w:p w:rsidR="00383FAB" w:rsidRPr="00E17225" w:rsidRDefault="00383FAB" w:rsidP="00383FAB">
      <w:pPr>
        <w:keepNext/>
        <w:keepLines/>
        <w:spacing w:line="360" w:lineRule="auto"/>
        <w:jc w:val="center"/>
        <w:rPr>
          <w:noProof/>
        </w:rPr>
      </w:pPr>
    </w:p>
    <w:p w:rsidR="00A86E7D" w:rsidRDefault="00EF1681" w:rsidP="00383FAB">
      <w:pPr>
        <w:pStyle w:val="11"/>
      </w:pPr>
      <w:hyperlink w:anchor="_Toc1153783" w:history="1">
        <w:r w:rsidR="00383FAB" w:rsidRPr="00383FAB">
          <w:rPr>
            <w:rStyle w:val="af"/>
            <w:color w:val="auto"/>
          </w:rPr>
          <w:t>1. Вводные положения</w:t>
        </w:r>
        <w:r w:rsidR="00383FAB" w:rsidRPr="00E17225">
          <w:rPr>
            <w:webHidden/>
          </w:rPr>
          <w:tab/>
        </w:r>
      </w:hyperlink>
      <w:r w:rsidR="00A86E7D">
        <w:t>3</w:t>
      </w:r>
    </w:p>
    <w:p w:rsidR="00383FAB" w:rsidRDefault="00EF1681" w:rsidP="00383FAB">
      <w:pPr>
        <w:pStyle w:val="11"/>
      </w:pPr>
      <w:hyperlink w:anchor="_Toc1153784" w:history="1">
        <w:r w:rsidR="00383FAB" w:rsidRPr="00383FAB">
          <w:rPr>
            <w:rStyle w:val="af"/>
            <w:color w:val="auto"/>
          </w:rPr>
          <w:t xml:space="preserve">2. Основные итоги работы </w:t>
        </w:r>
        <w:r w:rsidR="00383FAB">
          <w:rPr>
            <w:rStyle w:val="af"/>
            <w:color w:val="auto"/>
          </w:rPr>
          <w:t>Контрольно-счетной палаты в 2019</w:t>
        </w:r>
        <w:r w:rsidR="00383FAB" w:rsidRPr="00383FAB">
          <w:rPr>
            <w:rStyle w:val="af"/>
            <w:color w:val="auto"/>
          </w:rPr>
          <w:t xml:space="preserve"> году</w:t>
        </w:r>
      </w:hyperlink>
      <w:r w:rsidR="00A86E7D">
        <w:t>…………..</w:t>
      </w:r>
    </w:p>
    <w:p w:rsidR="00A86E7D" w:rsidRPr="00A86E7D" w:rsidRDefault="00A86E7D" w:rsidP="00A86E7D"/>
    <w:p w:rsidR="00383FAB" w:rsidRPr="00383FAB" w:rsidRDefault="00EF1681" w:rsidP="00383FAB">
      <w:pPr>
        <w:pStyle w:val="11"/>
        <w:rPr>
          <w:rFonts w:asciiTheme="minorHAnsi" w:eastAsiaTheme="minorEastAsia" w:hAnsiTheme="minorHAnsi" w:cstheme="minorBidi"/>
          <w:sz w:val="22"/>
          <w:szCs w:val="22"/>
        </w:rPr>
      </w:pPr>
      <w:hyperlink w:anchor="_Toc1153785" w:history="1">
        <w:r w:rsidR="00383FAB" w:rsidRPr="00383FAB">
          <w:rPr>
            <w:rStyle w:val="af"/>
            <w:color w:val="auto"/>
          </w:rPr>
          <w:t>3. Контроль за формиро</w:t>
        </w:r>
        <w:r w:rsidR="00383FAB">
          <w:rPr>
            <w:rStyle w:val="af"/>
            <w:color w:val="auto"/>
          </w:rPr>
          <w:t>ванием и исполнением районного бюджета</w:t>
        </w:r>
        <w:r w:rsidR="00383FAB" w:rsidRPr="00383FAB">
          <w:rPr>
            <w:webHidden/>
          </w:rPr>
          <w:tab/>
        </w:r>
      </w:hyperlink>
      <w:r w:rsidR="00B37525">
        <w:t>10</w:t>
      </w:r>
    </w:p>
    <w:p w:rsidR="00383FAB" w:rsidRPr="00383FAB" w:rsidRDefault="00EF1681" w:rsidP="00383FAB">
      <w:pPr>
        <w:pStyle w:val="2"/>
        <w:tabs>
          <w:tab w:val="right" w:leader="dot" w:pos="9627"/>
        </w:tabs>
        <w:ind w:firstLine="0"/>
        <w:rPr>
          <w:rFonts w:asciiTheme="minorHAnsi" w:eastAsiaTheme="minorEastAsia" w:hAnsiTheme="minorHAnsi"/>
          <w:noProof/>
          <w:sz w:val="22"/>
          <w:lang w:eastAsia="ru-RU"/>
        </w:rPr>
      </w:pPr>
      <w:hyperlink w:anchor="_Toc1153786" w:history="1">
        <w:r w:rsidR="00383FAB" w:rsidRPr="00383FAB">
          <w:rPr>
            <w:rStyle w:val="af"/>
            <w:rFonts w:eastAsia="Times New Roman" w:cs="Times New Roman"/>
            <w:bCs/>
            <w:noProof/>
            <w:color w:val="auto"/>
            <w:lang w:eastAsia="ru-RU"/>
          </w:rPr>
          <w:t>3.1. Предварительный контроль</w:t>
        </w:r>
        <w:r w:rsidR="00383FAB" w:rsidRPr="00383FAB">
          <w:rPr>
            <w:noProof/>
            <w:webHidden/>
          </w:rPr>
          <w:tab/>
        </w:r>
        <w:r w:rsidR="005D4424">
          <w:rPr>
            <w:noProof/>
            <w:webHidden/>
          </w:rPr>
          <w:t>10</w:t>
        </w:r>
      </w:hyperlink>
    </w:p>
    <w:p w:rsidR="00383FAB" w:rsidRPr="00383FAB" w:rsidRDefault="00EF1681" w:rsidP="00383FAB">
      <w:pPr>
        <w:pStyle w:val="2"/>
        <w:tabs>
          <w:tab w:val="right" w:leader="dot" w:pos="9627"/>
        </w:tabs>
        <w:ind w:firstLine="0"/>
        <w:rPr>
          <w:rFonts w:asciiTheme="minorHAnsi" w:eastAsiaTheme="minorEastAsia" w:hAnsiTheme="minorHAnsi"/>
          <w:noProof/>
          <w:sz w:val="22"/>
          <w:lang w:eastAsia="ru-RU"/>
        </w:rPr>
      </w:pPr>
      <w:hyperlink w:anchor="_Toc1153787" w:history="1">
        <w:r w:rsidR="00383FAB" w:rsidRPr="00383FAB">
          <w:rPr>
            <w:rStyle w:val="af"/>
            <w:rFonts w:eastAsia="Times New Roman" w:cs="Times New Roman"/>
            <w:bCs/>
            <w:noProof/>
            <w:color w:val="auto"/>
            <w:lang w:eastAsia="ru-RU"/>
          </w:rPr>
          <w:t>3.2. Оперативный контроль</w:t>
        </w:r>
        <w:r w:rsidR="00383FAB" w:rsidRPr="00383FAB">
          <w:rPr>
            <w:noProof/>
            <w:webHidden/>
          </w:rPr>
          <w:tab/>
        </w:r>
        <w:r w:rsidR="00E65206">
          <w:rPr>
            <w:noProof/>
            <w:webHidden/>
          </w:rPr>
          <w:t>11</w:t>
        </w:r>
      </w:hyperlink>
    </w:p>
    <w:p w:rsidR="00383FAB" w:rsidRPr="00383FAB" w:rsidRDefault="00EF1681" w:rsidP="00383FAB">
      <w:pPr>
        <w:pStyle w:val="2"/>
        <w:tabs>
          <w:tab w:val="right" w:leader="dot" w:pos="9627"/>
        </w:tabs>
        <w:ind w:firstLine="0"/>
        <w:rPr>
          <w:rFonts w:asciiTheme="minorHAnsi" w:eastAsiaTheme="minorEastAsia" w:hAnsiTheme="minorHAnsi"/>
          <w:noProof/>
          <w:sz w:val="22"/>
          <w:lang w:eastAsia="ru-RU"/>
        </w:rPr>
      </w:pPr>
      <w:hyperlink w:anchor="_Toc1153788" w:history="1">
        <w:r w:rsidR="00383FAB" w:rsidRPr="00383FAB">
          <w:rPr>
            <w:rStyle w:val="af"/>
            <w:rFonts w:eastAsia="Times New Roman" w:cs="Times New Roman"/>
            <w:bCs/>
            <w:noProof/>
            <w:color w:val="auto"/>
            <w:lang w:eastAsia="ru-RU"/>
          </w:rPr>
          <w:t>3.3. Последующий контроль</w:t>
        </w:r>
        <w:r w:rsidR="00383FAB" w:rsidRPr="00383FAB">
          <w:rPr>
            <w:noProof/>
            <w:webHidden/>
          </w:rPr>
          <w:tab/>
        </w:r>
        <w:r w:rsidR="00E65206">
          <w:rPr>
            <w:noProof/>
            <w:webHidden/>
          </w:rPr>
          <w:t>12</w:t>
        </w:r>
      </w:hyperlink>
    </w:p>
    <w:p w:rsidR="00976D80" w:rsidRPr="00976D80" w:rsidRDefault="00EF1681" w:rsidP="00383FAB">
      <w:pPr>
        <w:pStyle w:val="11"/>
        <w:rPr>
          <w:rFonts w:eastAsiaTheme="minorEastAsia"/>
          <w:sz w:val="22"/>
          <w:szCs w:val="22"/>
        </w:rPr>
      </w:pPr>
      <w:hyperlink w:anchor="_Toc1153789" w:history="1">
        <w:r w:rsidR="00383FAB" w:rsidRPr="00350F69">
          <w:rPr>
            <w:rStyle w:val="af"/>
            <w:color w:val="auto"/>
          </w:rPr>
          <w:t xml:space="preserve">4. Краткая характеристика </w:t>
        </w:r>
        <w:r w:rsidR="00976D80" w:rsidRPr="00350F69">
          <w:rPr>
            <w:rStyle w:val="af"/>
            <w:color w:val="auto"/>
          </w:rPr>
          <w:t xml:space="preserve">экспертно – аналитических мероприятий  </w:t>
        </w:r>
        <w:r w:rsidR="00383FAB" w:rsidRPr="00350F69">
          <w:rPr>
            <w:webHidden/>
          </w:rPr>
          <w:tab/>
        </w:r>
      </w:hyperlink>
      <w:r w:rsidR="00976D80">
        <w:t>13</w:t>
      </w:r>
    </w:p>
    <w:p w:rsidR="00383FAB" w:rsidRPr="00383FAB" w:rsidRDefault="00EF1681" w:rsidP="00383FAB">
      <w:pPr>
        <w:pStyle w:val="11"/>
        <w:rPr>
          <w:rFonts w:asciiTheme="minorHAnsi" w:eastAsiaTheme="minorEastAsia" w:hAnsiTheme="minorHAnsi" w:cstheme="minorBidi"/>
          <w:sz w:val="22"/>
          <w:szCs w:val="22"/>
        </w:rPr>
      </w:pPr>
      <w:hyperlink w:anchor="_Toc1153790" w:history="1">
        <w:r w:rsidR="00383FAB" w:rsidRPr="00383FAB">
          <w:rPr>
            <w:rStyle w:val="af"/>
            <w:color w:val="auto"/>
          </w:rPr>
          <w:t>5. Краткая характ</w:t>
        </w:r>
        <w:r w:rsidR="00976D80">
          <w:rPr>
            <w:rStyle w:val="af"/>
            <w:color w:val="auto"/>
          </w:rPr>
          <w:t>еристика контрольных</w:t>
        </w:r>
        <w:r w:rsidR="00383FAB" w:rsidRPr="00383FAB">
          <w:rPr>
            <w:rStyle w:val="af"/>
            <w:color w:val="auto"/>
          </w:rPr>
          <w:t xml:space="preserve"> мероприятий</w:t>
        </w:r>
        <w:r w:rsidR="00383FAB" w:rsidRPr="00383FAB">
          <w:rPr>
            <w:webHidden/>
          </w:rPr>
          <w:tab/>
        </w:r>
        <w:r w:rsidRPr="00383FAB">
          <w:rPr>
            <w:webHidden/>
          </w:rPr>
          <w:fldChar w:fldCharType="begin"/>
        </w:r>
        <w:r w:rsidR="00383FAB" w:rsidRPr="00383FAB">
          <w:rPr>
            <w:webHidden/>
          </w:rPr>
          <w:instrText xml:space="preserve"> PAGEREF _Toc1153790 \h </w:instrText>
        </w:r>
        <w:r w:rsidRPr="00383FAB">
          <w:rPr>
            <w:webHidden/>
          </w:rPr>
        </w:r>
        <w:r w:rsidRPr="00383FAB">
          <w:rPr>
            <w:webHidden/>
          </w:rPr>
          <w:fldChar w:fldCharType="end"/>
        </w:r>
      </w:hyperlink>
      <w:r w:rsidR="00976D80">
        <w:t>16</w:t>
      </w:r>
    </w:p>
    <w:p w:rsidR="00976D80" w:rsidRDefault="00EF1681" w:rsidP="00383FAB">
      <w:pPr>
        <w:pStyle w:val="11"/>
      </w:pPr>
      <w:hyperlink w:anchor="_Toc1153793" w:history="1">
        <w:r w:rsidR="00976D80">
          <w:rPr>
            <w:rStyle w:val="af"/>
            <w:color w:val="auto"/>
          </w:rPr>
          <w:t>6</w:t>
        </w:r>
        <w:r w:rsidR="00383FAB" w:rsidRPr="00383FAB">
          <w:rPr>
            <w:rStyle w:val="af"/>
            <w:color w:val="auto"/>
          </w:rPr>
          <w:t>. Обеспечение деятельности Контрольно-счетной палаты</w:t>
        </w:r>
      </w:hyperlink>
      <w:r w:rsidR="00976D80">
        <w:t>…………………46</w:t>
      </w:r>
    </w:p>
    <w:p w:rsidR="00383FAB" w:rsidRPr="00383FAB" w:rsidRDefault="00383FAB" w:rsidP="00383FAB">
      <w:pPr>
        <w:pStyle w:val="11"/>
        <w:rPr>
          <w:rFonts w:asciiTheme="minorHAnsi" w:eastAsiaTheme="minorEastAsia" w:hAnsiTheme="minorHAnsi" w:cstheme="minorBidi"/>
          <w:sz w:val="22"/>
          <w:szCs w:val="22"/>
        </w:rPr>
      </w:pPr>
      <w:r w:rsidRPr="00383FAB">
        <w:t xml:space="preserve"> </w:t>
      </w:r>
      <w:r w:rsidRPr="00383FAB">
        <w:rPr>
          <w:u w:val="single"/>
        </w:rPr>
        <w:t>Заключительные положения</w:t>
      </w:r>
      <w:r>
        <w:rPr>
          <w:u w:val="single"/>
        </w:rPr>
        <w:t>……………………………………………………</w:t>
      </w:r>
      <w:r w:rsidR="00350F69">
        <w:rPr>
          <w:u w:val="single"/>
        </w:rPr>
        <w:t>47</w:t>
      </w:r>
      <w:r w:rsidRPr="00383FAB">
        <w:t xml:space="preserve">  </w:t>
      </w:r>
    </w:p>
    <w:p w:rsidR="00383FAB" w:rsidRDefault="00383FAB" w:rsidP="00383FAB"/>
    <w:p w:rsidR="00383FAB" w:rsidRDefault="00383FAB" w:rsidP="00383FAB"/>
    <w:p w:rsidR="00383FAB" w:rsidRDefault="00383FAB" w:rsidP="00383FAB"/>
    <w:p w:rsidR="00383FAB" w:rsidRDefault="00383FAB" w:rsidP="00383FAB"/>
    <w:p w:rsidR="00383FAB" w:rsidRDefault="00383FAB" w:rsidP="00383FAB"/>
    <w:p w:rsidR="00383FAB" w:rsidRDefault="00383FAB" w:rsidP="00383FAB"/>
    <w:p w:rsidR="00383FAB" w:rsidRDefault="00383FAB" w:rsidP="00383FAB"/>
    <w:p w:rsidR="00383FAB" w:rsidRDefault="00383FAB" w:rsidP="00383FAB"/>
    <w:p w:rsidR="00383FAB" w:rsidRDefault="00383FAB" w:rsidP="00383FAB"/>
    <w:p w:rsidR="00383FAB" w:rsidRDefault="00383FAB" w:rsidP="00383FAB"/>
    <w:p w:rsidR="00383FAB" w:rsidRDefault="00383FAB" w:rsidP="00383FAB"/>
    <w:p w:rsidR="00383FAB" w:rsidRDefault="00383FAB" w:rsidP="00383FAB"/>
    <w:p w:rsidR="00383FAB" w:rsidRDefault="00383FAB" w:rsidP="00383FAB"/>
    <w:p w:rsidR="00383FAB" w:rsidRDefault="00383FAB" w:rsidP="00383FAB"/>
    <w:p w:rsidR="00383FAB" w:rsidRPr="00383FAB" w:rsidRDefault="00383FAB" w:rsidP="00383FAB"/>
    <w:p w:rsidR="00320FA6" w:rsidRDefault="00110130">
      <w:pPr>
        <w:keepNext/>
        <w:keepLines/>
        <w:spacing w:after="0" w:line="360" w:lineRule="auto"/>
        <w:ind w:firstLine="709"/>
        <w:rPr>
          <w:rFonts w:ascii="Times New Roman" w:eastAsia="Times New Roman" w:hAnsi="Times New Roman" w:cs="Times New Roman"/>
          <w:b/>
          <w:sz w:val="28"/>
        </w:rPr>
      </w:pPr>
      <w:r>
        <w:rPr>
          <w:rFonts w:ascii="Times New Roman" w:eastAsia="Times New Roman" w:hAnsi="Times New Roman" w:cs="Times New Roman"/>
          <w:b/>
          <w:sz w:val="28"/>
        </w:rPr>
        <w:lastRenderedPageBreak/>
        <w:t>1. Вводные положения</w:t>
      </w:r>
    </w:p>
    <w:p w:rsidR="00320FA6" w:rsidRDefault="0011013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Контрольно-счетная палата Клетнянского муниципального района (далее – Контрольно-счетная палата) является постоянно действующим органом внешнего муниципального финансового контроля и осуществляет свою деятельность на основе Конституции Российской Федерации, Бюджетного кодекса Российской Федерации, федерального законодательства, Устава Брянской области, Закона Брянской области «О Контрольно-счетной палате Брянской области», Положения «О Контрольно –счетной палате Клетнянского района», утвержденного Советом народных </w:t>
      </w:r>
      <w:r w:rsidRPr="00030D77">
        <w:rPr>
          <w:rFonts w:ascii="Times New Roman" w:eastAsia="Times New Roman" w:hAnsi="Times New Roman" w:cs="Times New Roman"/>
          <w:sz w:val="28"/>
        </w:rPr>
        <w:t xml:space="preserve">депутатов </w:t>
      </w:r>
      <w:r w:rsidRPr="00030D77">
        <w:rPr>
          <w:rFonts w:ascii="Times New Roman" w:eastAsia="Segoe UI Symbol" w:hAnsi="Times New Roman" w:cs="Times New Roman"/>
          <w:sz w:val="28"/>
        </w:rPr>
        <w:t>№</w:t>
      </w:r>
      <w:r w:rsidRPr="00030D77">
        <w:rPr>
          <w:rFonts w:ascii="Times New Roman" w:eastAsia="Times New Roman" w:hAnsi="Times New Roman" w:cs="Times New Roman"/>
          <w:sz w:val="28"/>
        </w:rPr>
        <w:t xml:space="preserve"> 2-8 от 28.10.2014г</w:t>
      </w:r>
      <w:r>
        <w:rPr>
          <w:rFonts w:ascii="Times New Roman" w:eastAsia="Times New Roman" w:hAnsi="Times New Roman" w:cs="Times New Roman"/>
          <w:sz w:val="28"/>
        </w:rPr>
        <w:t xml:space="preserve">. </w:t>
      </w:r>
      <w:r w:rsidR="00383FAB">
        <w:rPr>
          <w:rFonts w:ascii="Times New Roman" w:eastAsia="Times New Roman" w:hAnsi="Times New Roman" w:cs="Times New Roman"/>
          <w:sz w:val="28"/>
        </w:rPr>
        <w:t>( до</w:t>
      </w:r>
      <w:r w:rsidR="00030D77">
        <w:rPr>
          <w:rFonts w:ascii="Times New Roman" w:eastAsia="Times New Roman" w:hAnsi="Times New Roman" w:cs="Times New Roman"/>
          <w:sz w:val="28"/>
        </w:rPr>
        <w:t>10.11.2019г.) и утвержденного Советом народных депутатов № 2-4 от 11.11.2019г. ( с 11.11.2019г.)</w:t>
      </w:r>
      <w:r w:rsidR="00383FA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и иных нормативных правовых актов Клетнянского района. Контрольно-счетная палата образована районным Советом народных депутатов и ему подотчетна. Отчет о работе Контрольно-счетной палаты Клетнянского муниципального района в 201</w:t>
      </w:r>
      <w:r w:rsidR="00030D77">
        <w:rPr>
          <w:rFonts w:ascii="Times New Roman" w:eastAsia="Times New Roman" w:hAnsi="Times New Roman" w:cs="Times New Roman"/>
          <w:sz w:val="28"/>
        </w:rPr>
        <w:t>9</w:t>
      </w:r>
      <w:r>
        <w:rPr>
          <w:rFonts w:ascii="Times New Roman" w:eastAsia="Times New Roman" w:hAnsi="Times New Roman" w:cs="Times New Roman"/>
          <w:sz w:val="28"/>
        </w:rPr>
        <w:t xml:space="preserve"> году представляется Контрольно-счетной палатой в Совет народных депутатов Клетнянского района в соответствии с пунктом 2 Положения «О Контрольно-счетной палате Клетнянского муниципального района».</w:t>
      </w:r>
    </w:p>
    <w:p w:rsidR="00320FA6" w:rsidRPr="00E33853" w:rsidRDefault="00110130">
      <w:pPr>
        <w:tabs>
          <w:tab w:val="left" w:pos="54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Структура и содержание отчета определены Стандартом организации деятельности Контрольно-счетной палаты Клетнянского муниципального района </w:t>
      </w:r>
      <w:r w:rsidRPr="00E33853">
        <w:rPr>
          <w:rFonts w:ascii="Times New Roman" w:eastAsia="Segoe UI Symbol" w:hAnsi="Times New Roman" w:cs="Times New Roman"/>
          <w:sz w:val="28"/>
        </w:rPr>
        <w:t>№</w:t>
      </w:r>
      <w:r w:rsidRPr="00E33853">
        <w:rPr>
          <w:rFonts w:ascii="Times New Roman" w:eastAsia="Times New Roman" w:hAnsi="Times New Roman" w:cs="Times New Roman"/>
          <w:sz w:val="28"/>
        </w:rPr>
        <w:t xml:space="preserve"> 3</w:t>
      </w:r>
      <w:r>
        <w:rPr>
          <w:rFonts w:ascii="Times New Roman" w:eastAsia="Times New Roman" w:hAnsi="Times New Roman" w:cs="Times New Roman"/>
          <w:sz w:val="28"/>
        </w:rPr>
        <w:t xml:space="preserve"> «Порядок подготовки отчета о работе Контрольно-счетной палаты Клетнянского муниципального района», утвержденным решением </w:t>
      </w:r>
      <w:r w:rsidRPr="00E33853">
        <w:rPr>
          <w:rFonts w:ascii="Times New Roman" w:eastAsia="Times New Roman" w:hAnsi="Times New Roman" w:cs="Times New Roman"/>
          <w:sz w:val="28"/>
        </w:rPr>
        <w:t xml:space="preserve">Коллегии от 20 июля 2015 года </w:t>
      </w:r>
      <w:r w:rsidRPr="00E33853">
        <w:rPr>
          <w:rFonts w:ascii="Times New Roman" w:eastAsia="Segoe UI Symbol" w:hAnsi="Times New Roman" w:cs="Times New Roman"/>
          <w:sz w:val="28"/>
        </w:rPr>
        <w:t>№</w:t>
      </w:r>
      <w:r w:rsidRPr="00E33853">
        <w:rPr>
          <w:rFonts w:ascii="Times New Roman" w:eastAsia="Times New Roman" w:hAnsi="Times New Roman" w:cs="Times New Roman"/>
          <w:sz w:val="28"/>
        </w:rPr>
        <w:t xml:space="preserve"> 4-к</w:t>
      </w:r>
    </w:p>
    <w:p w:rsidR="00320FA6" w:rsidRDefault="0011013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отчете отражена деятельность Контрольно-счетной палаты в 201</w:t>
      </w:r>
      <w:r w:rsidR="00030D77">
        <w:rPr>
          <w:rFonts w:ascii="Times New Roman" w:eastAsia="Times New Roman" w:hAnsi="Times New Roman" w:cs="Times New Roman"/>
          <w:sz w:val="28"/>
        </w:rPr>
        <w:t>9</w:t>
      </w:r>
      <w:r>
        <w:rPr>
          <w:rFonts w:ascii="Times New Roman" w:eastAsia="Times New Roman" w:hAnsi="Times New Roman" w:cs="Times New Roman"/>
          <w:sz w:val="28"/>
        </w:rPr>
        <w:t xml:space="preserve"> году по выполнению полномочий, определенных законодательством.</w:t>
      </w:r>
    </w:p>
    <w:p w:rsidR="00320FA6" w:rsidRDefault="00110130">
      <w:pPr>
        <w:keepNext/>
        <w:keepLines/>
        <w:spacing w:after="0" w:line="360" w:lineRule="auto"/>
        <w:ind w:firstLine="709"/>
        <w:rPr>
          <w:rFonts w:ascii="Times New Roman" w:eastAsia="Times New Roman" w:hAnsi="Times New Roman" w:cs="Times New Roman"/>
          <w:b/>
          <w:sz w:val="28"/>
        </w:rPr>
      </w:pPr>
      <w:r>
        <w:rPr>
          <w:rFonts w:ascii="Times New Roman" w:eastAsia="Times New Roman" w:hAnsi="Times New Roman" w:cs="Times New Roman"/>
          <w:b/>
          <w:sz w:val="28"/>
        </w:rPr>
        <w:t xml:space="preserve">2. Основные итоги работы </w:t>
      </w:r>
      <w:r w:rsidR="00030D77">
        <w:rPr>
          <w:rFonts w:ascii="Times New Roman" w:eastAsia="Times New Roman" w:hAnsi="Times New Roman" w:cs="Times New Roman"/>
          <w:b/>
          <w:sz w:val="28"/>
        </w:rPr>
        <w:t>Контрольно-счетной палаты в 2019</w:t>
      </w:r>
      <w:r>
        <w:rPr>
          <w:rFonts w:ascii="Times New Roman" w:eastAsia="Times New Roman" w:hAnsi="Times New Roman" w:cs="Times New Roman"/>
          <w:b/>
          <w:sz w:val="28"/>
        </w:rPr>
        <w:t xml:space="preserve"> году</w:t>
      </w:r>
    </w:p>
    <w:p w:rsidR="00320FA6" w:rsidRDefault="00110130">
      <w:pPr>
        <w:tabs>
          <w:tab w:val="left" w:pos="54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Планом работы Контрольно-счетной палаты Клетнянского муниципального района на 201</w:t>
      </w:r>
      <w:r w:rsidR="00030D77">
        <w:rPr>
          <w:rFonts w:ascii="Times New Roman" w:eastAsia="Times New Roman" w:hAnsi="Times New Roman" w:cs="Times New Roman"/>
          <w:sz w:val="28"/>
        </w:rPr>
        <w:t>9</w:t>
      </w:r>
      <w:r>
        <w:rPr>
          <w:rFonts w:ascii="Times New Roman" w:eastAsia="Times New Roman" w:hAnsi="Times New Roman" w:cs="Times New Roman"/>
          <w:sz w:val="28"/>
        </w:rPr>
        <w:t xml:space="preserve"> год </w:t>
      </w:r>
      <w:r w:rsidR="00A523E4">
        <w:rPr>
          <w:rFonts w:ascii="Times New Roman" w:eastAsia="Times New Roman" w:hAnsi="Times New Roman" w:cs="Times New Roman"/>
          <w:sz w:val="28"/>
        </w:rPr>
        <w:t>было предусмотрено проведение 20</w:t>
      </w:r>
      <w:r>
        <w:rPr>
          <w:rFonts w:ascii="Times New Roman" w:eastAsia="Times New Roman" w:hAnsi="Times New Roman" w:cs="Times New Roman"/>
          <w:sz w:val="28"/>
        </w:rPr>
        <w:t xml:space="preserve"> контрольных и экспертно-анал</w:t>
      </w:r>
      <w:r w:rsidR="00A523E4">
        <w:rPr>
          <w:rFonts w:ascii="Times New Roman" w:eastAsia="Times New Roman" w:hAnsi="Times New Roman" w:cs="Times New Roman"/>
          <w:sz w:val="28"/>
        </w:rPr>
        <w:t>итических мероприятий, из них 8 контрольных и 12</w:t>
      </w:r>
      <w:r>
        <w:rPr>
          <w:rFonts w:ascii="Times New Roman" w:eastAsia="Times New Roman" w:hAnsi="Times New Roman" w:cs="Times New Roman"/>
          <w:sz w:val="28"/>
        </w:rPr>
        <w:t xml:space="preserve"> экспертно-аналитических мероприятий, </w:t>
      </w:r>
    </w:p>
    <w:p w:rsidR="00320FA6" w:rsidRDefault="00110130">
      <w:p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201</w:t>
      </w:r>
      <w:r w:rsidR="00A523E4">
        <w:rPr>
          <w:rFonts w:ascii="Times New Roman" w:eastAsia="Times New Roman" w:hAnsi="Times New Roman" w:cs="Times New Roman"/>
          <w:sz w:val="28"/>
        </w:rPr>
        <w:t>9</w:t>
      </w:r>
      <w:r>
        <w:rPr>
          <w:rFonts w:ascii="Times New Roman" w:eastAsia="Times New Roman" w:hAnsi="Times New Roman" w:cs="Times New Roman"/>
          <w:sz w:val="28"/>
        </w:rPr>
        <w:t xml:space="preserve"> году Контрольно-счетной палатой в соответствии с планом работы проведено </w:t>
      </w:r>
      <w:r w:rsidR="00A523E4">
        <w:rPr>
          <w:rFonts w:ascii="Times New Roman" w:eastAsia="Times New Roman" w:hAnsi="Times New Roman" w:cs="Times New Roman"/>
          <w:sz w:val="28"/>
        </w:rPr>
        <w:t>20</w:t>
      </w:r>
      <w:r>
        <w:rPr>
          <w:rFonts w:ascii="Times New Roman" w:eastAsia="Times New Roman" w:hAnsi="Times New Roman" w:cs="Times New Roman"/>
          <w:sz w:val="28"/>
        </w:rPr>
        <w:t xml:space="preserve"> контрольных и экспертно-аналитических мероприятий, в рамках которых охвачено </w:t>
      </w:r>
      <w:r w:rsidR="00A523E4">
        <w:rPr>
          <w:rFonts w:ascii="Times New Roman" w:eastAsia="Times New Roman" w:hAnsi="Times New Roman" w:cs="Times New Roman"/>
          <w:sz w:val="28"/>
        </w:rPr>
        <w:t>7</w:t>
      </w:r>
      <w:r>
        <w:rPr>
          <w:rFonts w:ascii="Times New Roman" w:eastAsia="Times New Roman" w:hAnsi="Times New Roman" w:cs="Times New Roman"/>
          <w:sz w:val="28"/>
        </w:rPr>
        <w:t xml:space="preserve">1 объект, </w:t>
      </w:r>
      <w:r w:rsidR="00D9584A">
        <w:rPr>
          <w:rFonts w:ascii="Times New Roman" w:eastAsia="Times New Roman" w:hAnsi="Times New Roman" w:cs="Times New Roman"/>
          <w:sz w:val="28"/>
        </w:rPr>
        <w:t xml:space="preserve">общий объем проверенных средств составил 81 440,7 тыс. руб., </w:t>
      </w:r>
      <w:r>
        <w:rPr>
          <w:rFonts w:ascii="Times New Roman" w:eastAsia="Times New Roman" w:hAnsi="Times New Roman" w:cs="Times New Roman"/>
          <w:sz w:val="28"/>
        </w:rPr>
        <w:t>из них:</w:t>
      </w:r>
    </w:p>
    <w:p w:rsidR="00320FA6" w:rsidRDefault="00A523E4">
      <w:pPr>
        <w:numPr>
          <w:ilvl w:val="0"/>
          <w:numId w:val="1"/>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pacing w:val="-4"/>
          <w:sz w:val="28"/>
        </w:rPr>
        <w:t>8</w:t>
      </w:r>
      <w:r w:rsidR="00110130">
        <w:rPr>
          <w:rFonts w:ascii="Times New Roman" w:eastAsia="Times New Roman" w:hAnsi="Times New Roman" w:cs="Times New Roman"/>
          <w:spacing w:val="-4"/>
          <w:sz w:val="28"/>
        </w:rPr>
        <w:t xml:space="preserve"> контрольных мероприят</w:t>
      </w:r>
      <w:r w:rsidR="00D9584A">
        <w:rPr>
          <w:rFonts w:ascii="Times New Roman" w:eastAsia="Times New Roman" w:hAnsi="Times New Roman" w:cs="Times New Roman"/>
          <w:spacing w:val="-4"/>
          <w:sz w:val="28"/>
        </w:rPr>
        <w:t>ий, в рамках которых охвачено 28</w:t>
      </w:r>
      <w:r w:rsidR="00110130">
        <w:rPr>
          <w:rFonts w:ascii="Times New Roman" w:eastAsia="Times New Roman" w:hAnsi="Times New Roman" w:cs="Times New Roman"/>
          <w:spacing w:val="-4"/>
          <w:sz w:val="28"/>
        </w:rPr>
        <w:t xml:space="preserve"> объектов, </w:t>
      </w:r>
      <w:r w:rsidR="00110130">
        <w:rPr>
          <w:rFonts w:ascii="Times New Roman" w:eastAsia="Times New Roman" w:hAnsi="Times New Roman" w:cs="Times New Roman"/>
          <w:sz w:val="28"/>
        </w:rPr>
        <w:t xml:space="preserve">общий объем проверенных средств составил </w:t>
      </w:r>
      <w:r w:rsidR="009A3DFD">
        <w:rPr>
          <w:rFonts w:ascii="Times New Roman" w:eastAsia="Times New Roman" w:hAnsi="Times New Roman" w:cs="Times New Roman"/>
          <w:sz w:val="28"/>
        </w:rPr>
        <w:t>72 704,3</w:t>
      </w:r>
      <w:r w:rsidR="00110130">
        <w:rPr>
          <w:rFonts w:ascii="Times New Roman" w:eastAsia="Times New Roman" w:hAnsi="Times New Roman" w:cs="Times New Roman"/>
          <w:sz w:val="28"/>
        </w:rPr>
        <w:t xml:space="preserve"> тыс. рублей</w:t>
      </w:r>
      <w:r w:rsidR="00110130">
        <w:rPr>
          <w:rFonts w:ascii="Times New Roman" w:eastAsia="Times New Roman" w:hAnsi="Times New Roman" w:cs="Times New Roman"/>
          <w:spacing w:val="-4"/>
          <w:sz w:val="28"/>
        </w:rPr>
        <w:t>,</w:t>
      </w:r>
      <w:r w:rsidR="00110130">
        <w:rPr>
          <w:rFonts w:ascii="Times New Roman" w:eastAsia="Times New Roman" w:hAnsi="Times New Roman" w:cs="Times New Roman"/>
          <w:sz w:val="28"/>
        </w:rPr>
        <w:t xml:space="preserve"> </w:t>
      </w:r>
      <w:r w:rsidR="00110130">
        <w:rPr>
          <w:rFonts w:ascii="Times New Roman" w:eastAsia="Times New Roman" w:hAnsi="Times New Roman" w:cs="Times New Roman"/>
          <w:sz w:val="28"/>
        </w:rPr>
        <w:br/>
        <w:t>в том числе по предложениям:</w:t>
      </w:r>
    </w:p>
    <w:p w:rsidR="00320FA6" w:rsidRDefault="00110130">
      <w:p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Главы</w:t>
      </w:r>
      <w:r w:rsidR="00A523E4">
        <w:rPr>
          <w:rFonts w:ascii="Times New Roman" w:eastAsia="Times New Roman" w:hAnsi="Times New Roman" w:cs="Times New Roman"/>
          <w:sz w:val="28"/>
        </w:rPr>
        <w:t xml:space="preserve"> администрации  – 2</w:t>
      </w:r>
      <w:r>
        <w:rPr>
          <w:rFonts w:ascii="Times New Roman" w:eastAsia="Times New Roman" w:hAnsi="Times New Roman" w:cs="Times New Roman"/>
          <w:sz w:val="28"/>
        </w:rPr>
        <w:t xml:space="preserve"> мероприятие, в рамках которого охвачен</w:t>
      </w:r>
      <w:r w:rsidR="00A523E4">
        <w:rPr>
          <w:rFonts w:ascii="Times New Roman" w:eastAsia="Times New Roman" w:hAnsi="Times New Roman" w:cs="Times New Roman"/>
          <w:sz w:val="28"/>
        </w:rPr>
        <w:t>ы</w:t>
      </w:r>
      <w:r>
        <w:rPr>
          <w:rFonts w:ascii="Times New Roman" w:eastAsia="Times New Roman" w:hAnsi="Times New Roman" w:cs="Times New Roman"/>
          <w:sz w:val="28"/>
        </w:rPr>
        <w:t xml:space="preserve"> 1</w:t>
      </w:r>
      <w:r w:rsidR="00A523E4">
        <w:rPr>
          <w:rFonts w:ascii="Times New Roman" w:eastAsia="Times New Roman" w:hAnsi="Times New Roman" w:cs="Times New Roman"/>
          <w:sz w:val="28"/>
        </w:rPr>
        <w:t>7</w:t>
      </w:r>
      <w:r>
        <w:rPr>
          <w:rFonts w:ascii="Times New Roman" w:eastAsia="Times New Roman" w:hAnsi="Times New Roman" w:cs="Times New Roman"/>
          <w:sz w:val="28"/>
        </w:rPr>
        <w:t xml:space="preserve"> объект</w:t>
      </w:r>
      <w:r w:rsidR="00A523E4">
        <w:rPr>
          <w:rFonts w:ascii="Times New Roman" w:eastAsia="Times New Roman" w:hAnsi="Times New Roman" w:cs="Times New Roman"/>
          <w:sz w:val="28"/>
        </w:rPr>
        <w:t>ов</w:t>
      </w:r>
      <w:r>
        <w:rPr>
          <w:rFonts w:ascii="Times New Roman" w:eastAsia="Times New Roman" w:hAnsi="Times New Roman" w:cs="Times New Roman"/>
          <w:sz w:val="28"/>
        </w:rPr>
        <w:t xml:space="preserve">, объем проверенных средств составил </w:t>
      </w:r>
      <w:r w:rsidR="00A523E4">
        <w:rPr>
          <w:rFonts w:ascii="Times New Roman" w:eastAsia="Times New Roman" w:hAnsi="Times New Roman" w:cs="Times New Roman"/>
          <w:sz w:val="28"/>
        </w:rPr>
        <w:t>13 554,0</w:t>
      </w:r>
      <w:r>
        <w:rPr>
          <w:rFonts w:ascii="Times New Roman" w:eastAsia="Times New Roman" w:hAnsi="Times New Roman" w:cs="Times New Roman"/>
          <w:sz w:val="28"/>
        </w:rPr>
        <w:t xml:space="preserve"> тыс. рублей</w:t>
      </w:r>
      <w:r w:rsidR="00A523E4">
        <w:rPr>
          <w:rFonts w:ascii="Times New Roman" w:eastAsia="Times New Roman" w:hAnsi="Times New Roman" w:cs="Times New Roman"/>
          <w:sz w:val="28"/>
        </w:rPr>
        <w:t xml:space="preserve"> ( все  учреждения образования и РУО, имеющие транспорт  и все объекты образования, питающие детей)</w:t>
      </w:r>
      <w:r>
        <w:rPr>
          <w:rFonts w:ascii="Times New Roman" w:eastAsia="Times New Roman" w:hAnsi="Times New Roman" w:cs="Times New Roman"/>
          <w:sz w:val="28"/>
        </w:rPr>
        <w:t>;</w:t>
      </w:r>
    </w:p>
    <w:p w:rsidR="00320FA6" w:rsidRDefault="00110130">
      <w:pPr>
        <w:tabs>
          <w:tab w:val="left" w:pos="993"/>
        </w:tabs>
        <w:spacing w:after="0" w:line="360" w:lineRule="auto"/>
        <w:ind w:firstLine="709"/>
        <w:jc w:val="both"/>
        <w:rPr>
          <w:rFonts w:ascii="Times New Roman" w:eastAsia="Times New Roman" w:hAnsi="Times New Roman" w:cs="Times New Roman"/>
          <w:spacing w:val="-4"/>
          <w:sz w:val="28"/>
        </w:rPr>
      </w:pPr>
      <w:r>
        <w:rPr>
          <w:rFonts w:ascii="Times New Roman" w:eastAsia="Times New Roman" w:hAnsi="Times New Roman" w:cs="Times New Roman"/>
          <w:sz w:val="28"/>
        </w:rPr>
        <w:t xml:space="preserve">Депутатами  – </w:t>
      </w:r>
      <w:r w:rsidR="006D3A5C">
        <w:rPr>
          <w:rFonts w:ascii="Times New Roman" w:eastAsia="Times New Roman" w:hAnsi="Times New Roman" w:cs="Times New Roman"/>
          <w:sz w:val="28"/>
        </w:rPr>
        <w:t>3</w:t>
      </w:r>
      <w:r>
        <w:rPr>
          <w:rFonts w:ascii="Times New Roman" w:eastAsia="Times New Roman" w:hAnsi="Times New Roman" w:cs="Times New Roman"/>
          <w:sz w:val="28"/>
        </w:rPr>
        <w:t xml:space="preserve"> мероприяти</w:t>
      </w:r>
      <w:r w:rsidR="006D3A5C">
        <w:rPr>
          <w:rFonts w:ascii="Times New Roman" w:eastAsia="Times New Roman" w:hAnsi="Times New Roman" w:cs="Times New Roman"/>
          <w:sz w:val="28"/>
        </w:rPr>
        <w:t>я</w:t>
      </w:r>
      <w:r>
        <w:rPr>
          <w:rFonts w:ascii="Times New Roman" w:eastAsia="Times New Roman" w:hAnsi="Times New Roman" w:cs="Times New Roman"/>
          <w:sz w:val="28"/>
        </w:rPr>
        <w:t xml:space="preserve">, в рамках которых охвачено </w:t>
      </w:r>
      <w:r w:rsidR="006D3A5C">
        <w:rPr>
          <w:rFonts w:ascii="Times New Roman" w:eastAsia="Times New Roman" w:hAnsi="Times New Roman" w:cs="Times New Roman"/>
          <w:sz w:val="28"/>
        </w:rPr>
        <w:t>8</w:t>
      </w:r>
      <w:r>
        <w:rPr>
          <w:rFonts w:ascii="Times New Roman" w:eastAsia="Times New Roman" w:hAnsi="Times New Roman" w:cs="Times New Roman"/>
          <w:spacing w:val="-4"/>
          <w:sz w:val="28"/>
        </w:rPr>
        <w:t xml:space="preserve"> объектов, общий объем прове</w:t>
      </w:r>
      <w:r w:rsidR="006D3A5C">
        <w:rPr>
          <w:rFonts w:ascii="Times New Roman" w:eastAsia="Times New Roman" w:hAnsi="Times New Roman" w:cs="Times New Roman"/>
          <w:spacing w:val="-4"/>
          <w:sz w:val="28"/>
        </w:rPr>
        <w:t xml:space="preserve">ренных средств составил </w:t>
      </w:r>
      <w:r w:rsidR="00D9584A">
        <w:rPr>
          <w:rFonts w:ascii="Times New Roman" w:eastAsia="Times New Roman" w:hAnsi="Times New Roman" w:cs="Times New Roman"/>
          <w:spacing w:val="-4"/>
          <w:sz w:val="28"/>
        </w:rPr>
        <w:t>41 494,2</w:t>
      </w:r>
      <w:r>
        <w:rPr>
          <w:rFonts w:ascii="Times New Roman" w:eastAsia="Times New Roman" w:hAnsi="Times New Roman" w:cs="Times New Roman"/>
          <w:spacing w:val="-4"/>
          <w:sz w:val="28"/>
        </w:rPr>
        <w:t xml:space="preserve"> тыс. рублей</w:t>
      </w:r>
      <w:r w:rsidR="00701BE8">
        <w:rPr>
          <w:rFonts w:ascii="Times New Roman" w:eastAsia="Times New Roman" w:hAnsi="Times New Roman" w:cs="Times New Roman"/>
          <w:spacing w:val="-4"/>
          <w:sz w:val="28"/>
        </w:rPr>
        <w:t xml:space="preserve"> (МУП «Лутна» в связи с ликвидацией, по благоустройству среды парк Победы 2018г., и дороги), </w:t>
      </w:r>
      <w:r>
        <w:rPr>
          <w:rFonts w:ascii="Times New Roman" w:eastAsia="Times New Roman" w:hAnsi="Times New Roman" w:cs="Times New Roman"/>
          <w:spacing w:val="-4"/>
          <w:sz w:val="28"/>
        </w:rPr>
        <w:t>;</w:t>
      </w:r>
    </w:p>
    <w:p w:rsidR="00D9584A" w:rsidRDefault="00D9584A">
      <w:pPr>
        <w:tabs>
          <w:tab w:val="left" w:pos="993"/>
        </w:tabs>
        <w:spacing w:after="0" w:line="360" w:lineRule="auto"/>
        <w:ind w:firstLine="709"/>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КСП БО – 1 мероприятие, в рамках которого охвачен один объект ( администрация Клетнянского района по полномочиям городского поселения), объем проверенных средств составил 1842,0 тыс. руб.</w:t>
      </w:r>
    </w:p>
    <w:p w:rsidR="00D9584A" w:rsidRDefault="00D9584A">
      <w:p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pacing w:val="-4"/>
          <w:sz w:val="28"/>
        </w:rPr>
        <w:t>Прокуратурой – 2 мероприятия, в рамках которых охвачено два объекта ( МУП «Клетня- Сервис» и администрация Клетнянского района по полномочиям городского поселения)</w:t>
      </w:r>
      <w:r w:rsidR="00527E55">
        <w:rPr>
          <w:rFonts w:ascii="Times New Roman" w:eastAsia="Times New Roman" w:hAnsi="Times New Roman" w:cs="Times New Roman"/>
          <w:spacing w:val="-4"/>
          <w:sz w:val="28"/>
        </w:rPr>
        <w:t xml:space="preserve">, общий объем проверенных средств составил </w:t>
      </w:r>
      <w:r w:rsidR="00701BE8">
        <w:rPr>
          <w:rFonts w:ascii="Times New Roman" w:eastAsia="Times New Roman" w:hAnsi="Times New Roman" w:cs="Times New Roman"/>
          <w:spacing w:val="-4"/>
          <w:sz w:val="28"/>
        </w:rPr>
        <w:t>15814,1 тыс. руб.</w:t>
      </w:r>
    </w:p>
    <w:p w:rsidR="00320FA6" w:rsidRDefault="00D9584A">
      <w:pPr>
        <w:numPr>
          <w:ilvl w:val="0"/>
          <w:numId w:val="2"/>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12</w:t>
      </w:r>
      <w:r w:rsidR="00110130">
        <w:rPr>
          <w:rFonts w:ascii="Times New Roman" w:eastAsia="Times New Roman" w:hAnsi="Times New Roman" w:cs="Times New Roman"/>
          <w:sz w:val="28"/>
        </w:rPr>
        <w:t xml:space="preserve"> экспертно-аналитических мероприятия, в рамках которых охвачено </w:t>
      </w:r>
      <w:r w:rsidR="00110130">
        <w:rPr>
          <w:rFonts w:ascii="Times New Roman" w:eastAsia="Times New Roman" w:hAnsi="Times New Roman" w:cs="Times New Roman"/>
          <w:sz w:val="28"/>
          <w:u w:val="single"/>
        </w:rPr>
        <w:t>4</w:t>
      </w:r>
      <w:r w:rsidR="00701BE8">
        <w:rPr>
          <w:rFonts w:ascii="Times New Roman" w:eastAsia="Times New Roman" w:hAnsi="Times New Roman" w:cs="Times New Roman"/>
          <w:sz w:val="28"/>
          <w:u w:val="single"/>
        </w:rPr>
        <w:t>3</w:t>
      </w:r>
      <w:r w:rsidR="00110130">
        <w:rPr>
          <w:rFonts w:ascii="Times New Roman" w:eastAsia="Times New Roman" w:hAnsi="Times New Roman" w:cs="Times New Roman"/>
          <w:sz w:val="28"/>
        </w:rPr>
        <w:t xml:space="preserve"> объект</w:t>
      </w:r>
      <w:r w:rsidR="00701BE8">
        <w:rPr>
          <w:rFonts w:ascii="Times New Roman" w:eastAsia="Times New Roman" w:hAnsi="Times New Roman" w:cs="Times New Roman"/>
          <w:sz w:val="28"/>
        </w:rPr>
        <w:t>а</w:t>
      </w:r>
      <w:r w:rsidR="00110130">
        <w:rPr>
          <w:rFonts w:ascii="Times New Roman" w:eastAsia="Times New Roman" w:hAnsi="Times New Roman" w:cs="Times New Roman"/>
          <w:sz w:val="28"/>
        </w:rPr>
        <w:t>, в том числе:</w:t>
      </w:r>
    </w:p>
    <w:p w:rsidR="00320FA6" w:rsidRDefault="00110130">
      <w:p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1</w:t>
      </w:r>
      <w:r>
        <w:rPr>
          <w:rFonts w:ascii="Times New Roman" w:eastAsia="Times New Roman" w:hAnsi="Times New Roman" w:cs="Times New Roman"/>
          <w:sz w:val="28"/>
        </w:rPr>
        <w:t xml:space="preserve"> мероприятие по предложению  Контрольно-счетной палаты Брянской области, параллельное, в рамках которого охвачен</w:t>
      </w:r>
      <w:r w:rsidR="00701BE8">
        <w:rPr>
          <w:rFonts w:ascii="Times New Roman" w:eastAsia="Times New Roman" w:hAnsi="Times New Roman" w:cs="Times New Roman"/>
          <w:sz w:val="28"/>
        </w:rPr>
        <w:t>о</w:t>
      </w:r>
      <w:r>
        <w:rPr>
          <w:rFonts w:ascii="Times New Roman" w:eastAsia="Times New Roman" w:hAnsi="Times New Roman" w:cs="Times New Roman"/>
          <w:sz w:val="28"/>
        </w:rPr>
        <w:t xml:space="preserve"> </w:t>
      </w:r>
      <w:r w:rsidR="00701BE8">
        <w:rPr>
          <w:rFonts w:ascii="Times New Roman" w:eastAsia="Times New Roman" w:hAnsi="Times New Roman" w:cs="Times New Roman"/>
          <w:sz w:val="28"/>
        </w:rPr>
        <w:t>3</w:t>
      </w:r>
      <w:r>
        <w:rPr>
          <w:rFonts w:ascii="Times New Roman" w:eastAsia="Times New Roman" w:hAnsi="Times New Roman" w:cs="Times New Roman"/>
          <w:sz w:val="28"/>
        </w:rPr>
        <w:t xml:space="preserve">  объект</w:t>
      </w:r>
      <w:r w:rsidR="00701BE8">
        <w:rPr>
          <w:rFonts w:ascii="Times New Roman" w:eastAsia="Times New Roman" w:hAnsi="Times New Roman" w:cs="Times New Roman"/>
          <w:sz w:val="28"/>
        </w:rPr>
        <w:t>а ( по нормированию)</w:t>
      </w:r>
      <w:r>
        <w:rPr>
          <w:rFonts w:ascii="Times New Roman" w:eastAsia="Times New Roman" w:hAnsi="Times New Roman" w:cs="Times New Roman"/>
          <w:sz w:val="28"/>
        </w:rPr>
        <w:t>;</w:t>
      </w:r>
    </w:p>
    <w:p w:rsidR="00320FA6" w:rsidRDefault="00110130">
      <w:p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1</w:t>
      </w:r>
      <w:r>
        <w:rPr>
          <w:rFonts w:ascii="Times New Roman" w:eastAsia="Times New Roman" w:hAnsi="Times New Roman" w:cs="Times New Roman"/>
          <w:sz w:val="28"/>
        </w:rPr>
        <w:t xml:space="preserve"> мероприятие по предложению </w:t>
      </w:r>
      <w:r w:rsidR="00701BE8">
        <w:rPr>
          <w:rFonts w:ascii="Times New Roman" w:eastAsia="Times New Roman" w:hAnsi="Times New Roman" w:cs="Times New Roman"/>
          <w:sz w:val="28"/>
        </w:rPr>
        <w:t xml:space="preserve">депутатов </w:t>
      </w:r>
      <w:r>
        <w:rPr>
          <w:rFonts w:ascii="Times New Roman" w:eastAsia="Times New Roman" w:hAnsi="Times New Roman" w:cs="Times New Roman"/>
          <w:sz w:val="28"/>
        </w:rPr>
        <w:t xml:space="preserve">района, в рамках которого охвачен </w:t>
      </w:r>
      <w:r>
        <w:rPr>
          <w:rFonts w:ascii="Times New Roman" w:eastAsia="Times New Roman" w:hAnsi="Times New Roman" w:cs="Times New Roman"/>
          <w:sz w:val="28"/>
          <w:u w:val="single"/>
        </w:rPr>
        <w:t>1</w:t>
      </w:r>
      <w:r>
        <w:rPr>
          <w:rFonts w:ascii="Times New Roman" w:eastAsia="Times New Roman" w:hAnsi="Times New Roman" w:cs="Times New Roman"/>
          <w:sz w:val="28"/>
        </w:rPr>
        <w:t xml:space="preserve"> объект</w:t>
      </w:r>
      <w:r w:rsidR="00701BE8">
        <w:rPr>
          <w:rFonts w:ascii="Times New Roman" w:eastAsia="Times New Roman" w:hAnsi="Times New Roman" w:cs="Times New Roman"/>
          <w:sz w:val="28"/>
        </w:rPr>
        <w:t>( по молодым семьям)</w:t>
      </w:r>
      <w:r>
        <w:rPr>
          <w:rFonts w:ascii="Times New Roman" w:eastAsia="Times New Roman" w:hAnsi="Times New Roman" w:cs="Times New Roman"/>
          <w:sz w:val="28"/>
        </w:rPr>
        <w:t>.</w:t>
      </w:r>
    </w:p>
    <w:p w:rsidR="00320FA6" w:rsidRDefault="00701BE8">
      <w:pPr>
        <w:tabs>
          <w:tab w:val="left" w:pos="54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2</w:t>
      </w:r>
      <w:r w:rsidR="00110130">
        <w:rPr>
          <w:rFonts w:ascii="Times New Roman" w:eastAsia="Times New Roman" w:hAnsi="Times New Roman" w:cs="Times New Roman"/>
          <w:sz w:val="28"/>
        </w:rPr>
        <w:t xml:space="preserve"> внешних проверок отчетов об исполнении местных бюджетов </w:t>
      </w:r>
      <w:r w:rsidR="00110130">
        <w:rPr>
          <w:rFonts w:ascii="Times New Roman" w:eastAsia="Times New Roman" w:hAnsi="Times New Roman" w:cs="Times New Roman"/>
          <w:sz w:val="28"/>
        </w:rPr>
        <w:br/>
      </w:r>
      <w:r w:rsidR="009A3DFD">
        <w:rPr>
          <w:rFonts w:ascii="Times New Roman" w:eastAsia="Times New Roman" w:hAnsi="Times New Roman" w:cs="Times New Roman"/>
          <w:sz w:val="28"/>
        </w:rPr>
        <w:t>за 2018</w:t>
      </w:r>
      <w:r w:rsidR="00110130">
        <w:rPr>
          <w:rFonts w:ascii="Times New Roman" w:eastAsia="Times New Roman" w:hAnsi="Times New Roman" w:cs="Times New Roman"/>
          <w:sz w:val="28"/>
        </w:rPr>
        <w:t xml:space="preserve"> год, в рамках которых охвачено </w:t>
      </w:r>
      <w:r w:rsidR="00110130">
        <w:rPr>
          <w:rFonts w:ascii="Times New Roman" w:eastAsia="Times New Roman" w:hAnsi="Times New Roman" w:cs="Times New Roman"/>
          <w:sz w:val="28"/>
          <w:u w:val="single"/>
        </w:rPr>
        <w:t>11</w:t>
      </w:r>
      <w:r w:rsidR="00110130">
        <w:rPr>
          <w:rFonts w:ascii="Times New Roman" w:eastAsia="Times New Roman" w:hAnsi="Times New Roman" w:cs="Times New Roman"/>
          <w:sz w:val="28"/>
        </w:rPr>
        <w:t xml:space="preserve"> объектов ( это 6 администраций и 5 ГРБС). </w:t>
      </w:r>
    </w:p>
    <w:p w:rsidR="00320FA6" w:rsidRDefault="00110130">
      <w:pPr>
        <w:spacing w:after="0" w:line="360" w:lineRule="auto"/>
        <w:ind w:firstLine="709"/>
        <w:jc w:val="both"/>
        <w:rPr>
          <w:rFonts w:ascii="Times New Roman" w:eastAsia="Times New Roman" w:hAnsi="Times New Roman" w:cs="Times New Roman"/>
          <w:sz w:val="28"/>
          <w:shd w:val="clear" w:color="auto" w:fill="FFFF00"/>
        </w:rPr>
      </w:pPr>
      <w:r>
        <w:rPr>
          <w:rFonts w:ascii="Times New Roman" w:eastAsia="Times New Roman" w:hAnsi="Times New Roman" w:cs="Times New Roman"/>
          <w:b/>
          <w:sz w:val="28"/>
        </w:rPr>
        <w:t xml:space="preserve"> </w:t>
      </w:r>
      <w:r w:rsidR="00701BE8">
        <w:rPr>
          <w:rFonts w:ascii="Times New Roman" w:eastAsia="Times New Roman" w:hAnsi="Times New Roman" w:cs="Times New Roman"/>
          <w:b/>
          <w:sz w:val="28"/>
        </w:rPr>
        <w:t>6</w:t>
      </w:r>
      <w:r w:rsidR="009A3DFD">
        <w:rPr>
          <w:rFonts w:ascii="Times New Roman" w:eastAsia="Times New Roman" w:hAnsi="Times New Roman" w:cs="Times New Roman"/>
          <w:sz w:val="28"/>
        </w:rPr>
        <w:t xml:space="preserve"> внешних проверок</w:t>
      </w:r>
      <w:r>
        <w:rPr>
          <w:rFonts w:ascii="Times New Roman" w:eastAsia="Times New Roman" w:hAnsi="Times New Roman" w:cs="Times New Roman"/>
          <w:sz w:val="28"/>
        </w:rPr>
        <w:t xml:space="preserve"> по контролю за исполнением бюджета Клетнянского района и бюджетов сельских поселений  за 1 квартал 201</w:t>
      </w:r>
      <w:r w:rsidR="009A3DFD">
        <w:rPr>
          <w:rFonts w:ascii="Times New Roman" w:eastAsia="Times New Roman" w:hAnsi="Times New Roman" w:cs="Times New Roman"/>
          <w:sz w:val="28"/>
        </w:rPr>
        <w:t>9</w:t>
      </w:r>
      <w:r>
        <w:rPr>
          <w:rFonts w:ascii="Times New Roman" w:eastAsia="Times New Roman" w:hAnsi="Times New Roman" w:cs="Times New Roman"/>
          <w:sz w:val="28"/>
        </w:rPr>
        <w:t xml:space="preserve"> года, за 1 полугодие 201</w:t>
      </w:r>
      <w:r w:rsidR="009A3DFD">
        <w:rPr>
          <w:rFonts w:ascii="Times New Roman" w:eastAsia="Times New Roman" w:hAnsi="Times New Roman" w:cs="Times New Roman"/>
          <w:sz w:val="28"/>
        </w:rPr>
        <w:t>9</w:t>
      </w:r>
      <w:r>
        <w:rPr>
          <w:rFonts w:ascii="Times New Roman" w:eastAsia="Times New Roman" w:hAnsi="Times New Roman" w:cs="Times New Roman"/>
          <w:sz w:val="28"/>
        </w:rPr>
        <w:t xml:space="preserve"> года, за 9 месяцев </w:t>
      </w:r>
      <w:r>
        <w:rPr>
          <w:rFonts w:ascii="Times New Roman" w:eastAsia="Times New Roman" w:hAnsi="Times New Roman" w:cs="Times New Roman"/>
          <w:sz w:val="28"/>
        </w:rPr>
        <w:br/>
        <w:t>2</w:t>
      </w:r>
      <w:r w:rsidR="009A3DFD">
        <w:rPr>
          <w:rFonts w:ascii="Times New Roman" w:eastAsia="Times New Roman" w:hAnsi="Times New Roman" w:cs="Times New Roman"/>
          <w:sz w:val="28"/>
        </w:rPr>
        <w:t>019</w:t>
      </w:r>
      <w:r>
        <w:rPr>
          <w:rFonts w:ascii="Times New Roman" w:eastAsia="Times New Roman" w:hAnsi="Times New Roman" w:cs="Times New Roman"/>
          <w:sz w:val="28"/>
        </w:rPr>
        <w:t xml:space="preserve"> года, в рамках которых охвачено </w:t>
      </w:r>
      <w:r>
        <w:rPr>
          <w:rFonts w:ascii="Times New Roman" w:eastAsia="Times New Roman" w:hAnsi="Times New Roman" w:cs="Times New Roman"/>
          <w:sz w:val="28"/>
          <w:u w:val="single"/>
        </w:rPr>
        <w:t>21</w:t>
      </w:r>
      <w:r>
        <w:rPr>
          <w:rFonts w:ascii="Times New Roman" w:eastAsia="Times New Roman" w:hAnsi="Times New Roman" w:cs="Times New Roman"/>
          <w:sz w:val="28"/>
        </w:rPr>
        <w:t xml:space="preserve"> объект. По итогам данных проверок подготовлено и направлено в Советы народных депутатов района </w:t>
      </w:r>
      <w:r w:rsidR="009A3DFD">
        <w:rPr>
          <w:rFonts w:ascii="Times New Roman" w:eastAsia="Times New Roman" w:hAnsi="Times New Roman" w:cs="Times New Roman"/>
          <w:sz w:val="28"/>
        </w:rPr>
        <w:t>и</w:t>
      </w:r>
      <w:r>
        <w:rPr>
          <w:rFonts w:ascii="Times New Roman" w:eastAsia="Times New Roman" w:hAnsi="Times New Roman" w:cs="Times New Roman"/>
          <w:sz w:val="28"/>
        </w:rPr>
        <w:t xml:space="preserve"> поселений и в администрации  </w:t>
      </w:r>
      <w:r>
        <w:rPr>
          <w:rFonts w:ascii="Times New Roman" w:eastAsia="Times New Roman" w:hAnsi="Times New Roman" w:cs="Times New Roman"/>
          <w:sz w:val="28"/>
          <w:u w:val="single"/>
        </w:rPr>
        <w:t xml:space="preserve">21 </w:t>
      </w:r>
      <w:r>
        <w:rPr>
          <w:rFonts w:ascii="Times New Roman" w:eastAsia="Times New Roman" w:hAnsi="Times New Roman" w:cs="Times New Roman"/>
          <w:sz w:val="28"/>
        </w:rPr>
        <w:t>заключение.</w:t>
      </w:r>
    </w:p>
    <w:p w:rsidR="00320FA6" w:rsidRDefault="0011013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Вместе с тем, К</w:t>
      </w:r>
      <w:r w:rsidR="00B07918">
        <w:rPr>
          <w:rFonts w:ascii="Times New Roman" w:eastAsia="Times New Roman" w:hAnsi="Times New Roman" w:cs="Times New Roman"/>
          <w:sz w:val="28"/>
        </w:rPr>
        <w:t>онтрольно-счетной палатой в 2019</w:t>
      </w:r>
      <w:r>
        <w:rPr>
          <w:rFonts w:ascii="Times New Roman" w:eastAsia="Times New Roman" w:hAnsi="Times New Roman" w:cs="Times New Roman"/>
          <w:sz w:val="28"/>
        </w:rPr>
        <w:t xml:space="preserve"> году проведено </w:t>
      </w:r>
      <w:r w:rsidR="00B07918">
        <w:rPr>
          <w:rFonts w:ascii="Times New Roman" w:eastAsia="Times New Roman" w:hAnsi="Times New Roman" w:cs="Times New Roman"/>
          <w:sz w:val="28"/>
        </w:rPr>
        <w:t>2 экспертизы</w:t>
      </w:r>
      <w:r>
        <w:rPr>
          <w:rFonts w:ascii="Times New Roman" w:eastAsia="Times New Roman" w:hAnsi="Times New Roman" w:cs="Times New Roman"/>
          <w:sz w:val="28"/>
        </w:rPr>
        <w:t xml:space="preserve"> проектов Решений о бюджете на 20</w:t>
      </w:r>
      <w:r w:rsidR="00B07918">
        <w:rPr>
          <w:rFonts w:ascii="Times New Roman" w:eastAsia="Times New Roman" w:hAnsi="Times New Roman" w:cs="Times New Roman"/>
          <w:sz w:val="28"/>
        </w:rPr>
        <w:t>20</w:t>
      </w:r>
      <w:r>
        <w:rPr>
          <w:rFonts w:ascii="Times New Roman" w:eastAsia="Times New Roman" w:hAnsi="Times New Roman" w:cs="Times New Roman"/>
          <w:sz w:val="28"/>
        </w:rPr>
        <w:t xml:space="preserve"> год и на плановый период 202</w:t>
      </w:r>
      <w:r w:rsidR="00B07918">
        <w:rPr>
          <w:rFonts w:ascii="Times New Roman" w:eastAsia="Times New Roman" w:hAnsi="Times New Roman" w:cs="Times New Roman"/>
          <w:sz w:val="28"/>
        </w:rPr>
        <w:t>1</w:t>
      </w:r>
      <w:r>
        <w:rPr>
          <w:rFonts w:ascii="Times New Roman" w:eastAsia="Times New Roman" w:hAnsi="Times New Roman" w:cs="Times New Roman"/>
          <w:sz w:val="28"/>
        </w:rPr>
        <w:t xml:space="preserve"> и 202</w:t>
      </w:r>
      <w:r w:rsidR="00B07918">
        <w:rPr>
          <w:rFonts w:ascii="Times New Roman" w:eastAsia="Times New Roman" w:hAnsi="Times New Roman" w:cs="Times New Roman"/>
          <w:sz w:val="28"/>
        </w:rPr>
        <w:t>2</w:t>
      </w:r>
      <w:r>
        <w:rPr>
          <w:rFonts w:ascii="Times New Roman" w:eastAsia="Times New Roman" w:hAnsi="Times New Roman" w:cs="Times New Roman"/>
          <w:sz w:val="28"/>
        </w:rPr>
        <w:t xml:space="preserve"> годов. По итогам указанных экспертиз подготовлено и направлено </w:t>
      </w:r>
      <w:r>
        <w:rPr>
          <w:rFonts w:ascii="Times New Roman" w:eastAsia="Times New Roman" w:hAnsi="Times New Roman" w:cs="Times New Roman"/>
          <w:sz w:val="28"/>
          <w:u w:val="single"/>
        </w:rPr>
        <w:t xml:space="preserve">7 </w:t>
      </w:r>
      <w:r>
        <w:rPr>
          <w:rFonts w:ascii="Times New Roman" w:eastAsia="Times New Roman" w:hAnsi="Times New Roman" w:cs="Times New Roman"/>
          <w:sz w:val="28"/>
        </w:rPr>
        <w:t>заключений на указанные проекты.</w:t>
      </w:r>
    </w:p>
    <w:p w:rsidR="00320FA6" w:rsidRDefault="00110130">
      <w:pPr>
        <w:tabs>
          <w:tab w:val="left" w:pos="540"/>
        </w:tabs>
        <w:spacing w:after="0" w:line="360" w:lineRule="auto"/>
        <w:ind w:firstLine="709"/>
        <w:jc w:val="both"/>
        <w:rPr>
          <w:rFonts w:ascii="Times New Roman" w:eastAsia="Times New Roman" w:hAnsi="Times New Roman" w:cs="Times New Roman"/>
          <w:sz w:val="28"/>
          <w:shd w:val="clear" w:color="auto" w:fill="FFFF00"/>
        </w:rPr>
      </w:pPr>
      <w:r>
        <w:rPr>
          <w:rFonts w:ascii="Times New Roman" w:eastAsia="Times New Roman" w:hAnsi="Times New Roman" w:cs="Times New Roman"/>
          <w:sz w:val="28"/>
        </w:rPr>
        <w:t>Кроме того, Контрольно-счетной палатой в 201</w:t>
      </w:r>
      <w:r w:rsidR="009A3DFD">
        <w:rPr>
          <w:rFonts w:ascii="Times New Roman" w:eastAsia="Times New Roman" w:hAnsi="Times New Roman" w:cs="Times New Roman"/>
          <w:sz w:val="28"/>
        </w:rPr>
        <w:t>9</w:t>
      </w:r>
      <w:r>
        <w:rPr>
          <w:rFonts w:ascii="Times New Roman" w:eastAsia="Times New Roman" w:hAnsi="Times New Roman" w:cs="Times New Roman"/>
          <w:sz w:val="28"/>
        </w:rPr>
        <w:t xml:space="preserve"> году проведено </w:t>
      </w:r>
      <w:r w:rsidR="00B07918">
        <w:rPr>
          <w:rFonts w:ascii="Times New Roman" w:eastAsia="Times New Roman" w:hAnsi="Times New Roman" w:cs="Times New Roman"/>
          <w:sz w:val="28"/>
        </w:rPr>
        <w:t>4</w:t>
      </w:r>
      <w:r>
        <w:rPr>
          <w:rFonts w:ascii="Times New Roman" w:eastAsia="Times New Roman" w:hAnsi="Times New Roman" w:cs="Times New Roman"/>
          <w:sz w:val="28"/>
        </w:rPr>
        <w:t xml:space="preserve"> экспертизы проектов Решений о внесении изменений о бюджете, внесенных на рассмотрение в Совет народных депутатов Клетнянского района, по итогам которых подготовлено </w:t>
      </w:r>
      <w:r w:rsidR="00B07918">
        <w:rPr>
          <w:rFonts w:ascii="Times New Roman" w:eastAsia="Times New Roman" w:hAnsi="Times New Roman" w:cs="Times New Roman"/>
          <w:sz w:val="28"/>
        </w:rPr>
        <w:t>4 заключения.</w:t>
      </w:r>
      <w:r>
        <w:rPr>
          <w:rFonts w:ascii="Times New Roman" w:eastAsia="Times New Roman" w:hAnsi="Times New Roman" w:cs="Times New Roman"/>
          <w:sz w:val="28"/>
        </w:rPr>
        <w:t xml:space="preserve"> </w:t>
      </w:r>
    </w:p>
    <w:p w:rsidR="00320FA6" w:rsidRPr="00866541" w:rsidRDefault="0011013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проведении контрольных и экспертно-аналитических мероприятий особое внимание уделялось вопросам законности и эффективности (экономности и результативности) использования бюджетных средств и имущества  муниципальной собственности, </w:t>
      </w:r>
      <w:r>
        <w:rPr>
          <w:rFonts w:ascii="Times New Roman" w:eastAsia="Times New Roman" w:hAnsi="Times New Roman" w:cs="Times New Roman"/>
          <w:spacing w:val="-4"/>
          <w:sz w:val="28"/>
        </w:rPr>
        <w:t xml:space="preserve"> а также вопросам соблюдения объектами аудита требований Федеральных законов от 5 апреля 2013 года </w:t>
      </w:r>
      <w:r>
        <w:rPr>
          <w:rFonts w:ascii="Segoe UI Symbol" w:eastAsia="Segoe UI Symbol" w:hAnsi="Segoe UI Symbol" w:cs="Segoe UI Symbol"/>
          <w:spacing w:val="-4"/>
          <w:sz w:val="28"/>
        </w:rPr>
        <w:t>№</w:t>
      </w:r>
      <w:r>
        <w:rPr>
          <w:rFonts w:ascii="Times New Roman" w:eastAsia="Times New Roman" w:hAnsi="Times New Roman" w:cs="Times New Roman"/>
          <w:spacing w:val="-4"/>
          <w:sz w:val="28"/>
        </w:rPr>
        <w:t xml:space="preserve"> 44-ФЗ«О контрактной системе в сфере закупок товаров, работ, услуг для </w:t>
      </w:r>
      <w:r w:rsidRPr="00866541">
        <w:rPr>
          <w:rFonts w:ascii="Times New Roman" w:eastAsia="Times New Roman" w:hAnsi="Times New Roman" w:cs="Times New Roman"/>
          <w:spacing w:val="-4"/>
          <w:sz w:val="28"/>
        </w:rPr>
        <w:t xml:space="preserve">обеспечения государственных и муниципальных нужд» и от 18 июля 2011 года </w:t>
      </w:r>
      <w:r w:rsidRPr="00866541">
        <w:rPr>
          <w:rFonts w:ascii="Times New Roman" w:eastAsia="Segoe UI Symbol" w:hAnsi="Times New Roman" w:cs="Times New Roman"/>
          <w:spacing w:val="-4"/>
          <w:sz w:val="28"/>
        </w:rPr>
        <w:t>№</w:t>
      </w:r>
      <w:r w:rsidRPr="00866541">
        <w:rPr>
          <w:rFonts w:ascii="Times New Roman" w:eastAsia="Times New Roman" w:hAnsi="Times New Roman" w:cs="Times New Roman"/>
          <w:spacing w:val="-4"/>
          <w:sz w:val="28"/>
        </w:rPr>
        <w:t>223-ФЗ</w:t>
      </w:r>
      <w:r w:rsidR="00866541">
        <w:rPr>
          <w:rFonts w:ascii="Times New Roman" w:eastAsia="Times New Roman" w:hAnsi="Times New Roman" w:cs="Times New Roman"/>
          <w:spacing w:val="-4"/>
          <w:sz w:val="28"/>
        </w:rPr>
        <w:t xml:space="preserve"> </w:t>
      </w:r>
      <w:r w:rsidRPr="00866541">
        <w:rPr>
          <w:rFonts w:ascii="Times New Roman" w:eastAsia="Times New Roman" w:hAnsi="Times New Roman" w:cs="Times New Roman"/>
          <w:spacing w:val="-4"/>
          <w:sz w:val="28"/>
        </w:rPr>
        <w:t>«О закупках товаров, работ, услуг отдельными видами юридических лиц».</w:t>
      </w:r>
    </w:p>
    <w:p w:rsidR="00320FA6" w:rsidRDefault="0011013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Во исполнение совместного решения Президиума Совета контрольно-счетных органов при Счетной палате Российской Федерации и Совета контрольно-счетных органов при Счетной палате Российской Федерации (протокол совместного заседания от 14 декабря 2017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6-СКСО), информация о выявленных нарушениях отражена в отчете о работе Контрольно-счетной п</w:t>
      </w:r>
      <w:r w:rsidR="00B07918">
        <w:rPr>
          <w:rFonts w:ascii="Times New Roman" w:eastAsia="Times New Roman" w:hAnsi="Times New Roman" w:cs="Times New Roman"/>
          <w:sz w:val="28"/>
        </w:rPr>
        <w:t>алаты Клетнянского района в 2019</w:t>
      </w:r>
      <w:r>
        <w:rPr>
          <w:rFonts w:ascii="Times New Roman" w:eastAsia="Times New Roman" w:hAnsi="Times New Roman" w:cs="Times New Roman"/>
          <w:sz w:val="28"/>
        </w:rPr>
        <w:t xml:space="preserve"> году по структуре Классификатора нарушений, выявляемых в ходе внешнего государственного аудита (контроля), одобренного Советом контрольно-счетных органов при Счетной палате Российской Федерации (протокол от 17 декабря 2014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2-СКСО, в редакции от 22 декабря 2015 года) (далее – Классификатор нарушений).</w:t>
      </w:r>
    </w:p>
    <w:p w:rsidR="00320FA6" w:rsidRDefault="00B07918">
      <w:pPr>
        <w:spacing w:after="12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итогам проведенных 8</w:t>
      </w:r>
      <w:r w:rsidR="00110130">
        <w:rPr>
          <w:rFonts w:ascii="Times New Roman" w:eastAsia="Times New Roman" w:hAnsi="Times New Roman" w:cs="Times New Roman"/>
          <w:sz w:val="28"/>
        </w:rPr>
        <w:t xml:space="preserve"> контрольных и </w:t>
      </w:r>
      <w:r>
        <w:rPr>
          <w:rFonts w:ascii="Times New Roman" w:eastAsia="Times New Roman" w:hAnsi="Times New Roman" w:cs="Times New Roman"/>
          <w:sz w:val="28"/>
        </w:rPr>
        <w:t>12</w:t>
      </w:r>
      <w:r w:rsidR="00110130">
        <w:rPr>
          <w:rFonts w:ascii="Times New Roman" w:eastAsia="Times New Roman" w:hAnsi="Times New Roman" w:cs="Times New Roman"/>
          <w:sz w:val="28"/>
        </w:rPr>
        <w:t xml:space="preserve"> экспертно-аналитич</w:t>
      </w:r>
      <w:r>
        <w:rPr>
          <w:rFonts w:ascii="Times New Roman" w:eastAsia="Times New Roman" w:hAnsi="Times New Roman" w:cs="Times New Roman"/>
          <w:sz w:val="28"/>
        </w:rPr>
        <w:t>еских мероприятий установлено 128</w:t>
      </w:r>
      <w:r w:rsidR="00110130">
        <w:rPr>
          <w:rFonts w:ascii="Times New Roman" w:eastAsia="Times New Roman" w:hAnsi="Times New Roman" w:cs="Times New Roman"/>
          <w:sz w:val="28"/>
        </w:rPr>
        <w:t xml:space="preserve"> нарушений, предусмотренных Классификатором нарушений, на общую сумму </w:t>
      </w:r>
      <w:r w:rsidR="001238B9">
        <w:rPr>
          <w:rFonts w:ascii="Times New Roman" w:eastAsia="Times New Roman" w:hAnsi="Times New Roman" w:cs="Times New Roman"/>
          <w:sz w:val="28"/>
        </w:rPr>
        <w:t>2 255,4</w:t>
      </w:r>
      <w:r w:rsidR="00110130">
        <w:rPr>
          <w:rFonts w:ascii="Times New Roman" w:eastAsia="Times New Roman" w:hAnsi="Times New Roman" w:cs="Times New Roman"/>
          <w:sz w:val="28"/>
        </w:rPr>
        <w:t xml:space="preserve"> тыс. рублей, </w:t>
      </w:r>
      <w:r w:rsidR="00110130">
        <w:rPr>
          <w:rFonts w:ascii="Times New Roman" w:eastAsia="Times New Roman" w:hAnsi="Times New Roman" w:cs="Times New Roman"/>
          <w:sz w:val="28"/>
        </w:rPr>
        <w:br/>
        <w:t>в том числе допущенных в 201</w:t>
      </w:r>
      <w:r w:rsidR="009A3DFD">
        <w:rPr>
          <w:rFonts w:ascii="Times New Roman" w:eastAsia="Times New Roman" w:hAnsi="Times New Roman" w:cs="Times New Roman"/>
          <w:sz w:val="28"/>
        </w:rPr>
        <w:t>9</w:t>
      </w:r>
      <w:r w:rsidR="00110130">
        <w:rPr>
          <w:rFonts w:ascii="Times New Roman" w:eastAsia="Times New Roman" w:hAnsi="Times New Roman" w:cs="Times New Roman"/>
          <w:sz w:val="28"/>
        </w:rPr>
        <w:t xml:space="preserve"> году – </w:t>
      </w:r>
      <w:r w:rsidR="009A3DFD">
        <w:rPr>
          <w:rFonts w:ascii="Times New Roman" w:eastAsia="Times New Roman" w:hAnsi="Times New Roman" w:cs="Times New Roman"/>
          <w:sz w:val="28"/>
        </w:rPr>
        <w:t>102,0</w:t>
      </w:r>
      <w:r w:rsidR="00110130">
        <w:rPr>
          <w:rFonts w:ascii="Times New Roman" w:eastAsia="Times New Roman" w:hAnsi="Times New Roman" w:cs="Times New Roman"/>
          <w:sz w:val="28"/>
        </w:rPr>
        <w:t xml:space="preserve"> ты</w:t>
      </w:r>
      <w:r w:rsidR="009A3DFD">
        <w:rPr>
          <w:rFonts w:ascii="Times New Roman" w:eastAsia="Times New Roman" w:hAnsi="Times New Roman" w:cs="Times New Roman"/>
          <w:sz w:val="28"/>
        </w:rPr>
        <w:t>с. рублей, в 2018 году – 2 001,2</w:t>
      </w:r>
      <w:r w:rsidR="00110130">
        <w:rPr>
          <w:rFonts w:ascii="Times New Roman" w:eastAsia="Times New Roman" w:hAnsi="Times New Roman" w:cs="Times New Roman"/>
          <w:sz w:val="28"/>
        </w:rPr>
        <w:t xml:space="preserve"> тыс. рублей. Информация в разрезе видов нарушений по структуре </w:t>
      </w:r>
      <w:r w:rsidR="001238B9">
        <w:rPr>
          <w:rFonts w:ascii="Times New Roman" w:eastAsia="Times New Roman" w:hAnsi="Times New Roman" w:cs="Times New Roman"/>
          <w:sz w:val="28"/>
        </w:rPr>
        <w:t>Клас</w:t>
      </w:r>
      <w:r w:rsidR="00110130">
        <w:rPr>
          <w:rFonts w:ascii="Times New Roman" w:eastAsia="Times New Roman" w:hAnsi="Times New Roman" w:cs="Times New Roman"/>
          <w:sz w:val="28"/>
        </w:rPr>
        <w:t>сификатора нарушений, выявляемых в ходе внешнего муниципального контроля, представлена в следующей таблице.</w:t>
      </w:r>
    </w:p>
    <w:tbl>
      <w:tblPr>
        <w:tblW w:w="0" w:type="auto"/>
        <w:tblInd w:w="98" w:type="dxa"/>
        <w:tblCellMar>
          <w:left w:w="10" w:type="dxa"/>
          <w:right w:w="10" w:type="dxa"/>
        </w:tblCellMar>
        <w:tblLook w:val="0000"/>
      </w:tblPr>
      <w:tblGrid>
        <w:gridCol w:w="848"/>
        <w:gridCol w:w="4210"/>
        <w:gridCol w:w="1027"/>
        <w:gridCol w:w="1213"/>
        <w:gridCol w:w="982"/>
        <w:gridCol w:w="915"/>
        <w:gridCol w:w="278"/>
      </w:tblGrid>
      <w:tr w:rsidR="00320FA6" w:rsidTr="00C64622">
        <w:trPr>
          <w:trHeight w:val="660"/>
        </w:trPr>
        <w:tc>
          <w:tcPr>
            <w:tcW w:w="84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20FA6" w:rsidRDefault="00110130">
            <w:pPr>
              <w:spacing w:after="0" w:line="240" w:lineRule="auto"/>
              <w:ind w:left="-108" w:right="-74"/>
              <w:jc w:val="center"/>
            </w:pPr>
            <w:r>
              <w:rPr>
                <w:rFonts w:ascii="Segoe UI Symbol" w:eastAsia="Segoe UI Symbol" w:hAnsi="Segoe UI Symbol" w:cs="Segoe UI Symbol"/>
                <w:b/>
                <w:color w:val="000000"/>
                <w:sz w:val="20"/>
              </w:rPr>
              <w:t>№</w:t>
            </w:r>
            <w:r>
              <w:rPr>
                <w:rFonts w:ascii="Arial" w:eastAsia="Arial" w:hAnsi="Arial" w:cs="Arial"/>
                <w:b/>
                <w:color w:val="000000"/>
                <w:sz w:val="20"/>
              </w:rPr>
              <w:t xml:space="preserve"> по Класси-фика-тору наруше-ний</w:t>
            </w:r>
          </w:p>
        </w:tc>
        <w:tc>
          <w:tcPr>
            <w:tcW w:w="421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20FA6" w:rsidRDefault="00110130">
            <w:pPr>
              <w:spacing w:after="0" w:line="240" w:lineRule="auto"/>
              <w:ind w:left="-108" w:right="-74"/>
              <w:jc w:val="center"/>
            </w:pPr>
            <w:r>
              <w:rPr>
                <w:rFonts w:ascii="Arial" w:eastAsia="Arial" w:hAnsi="Arial" w:cs="Arial"/>
                <w:b/>
                <w:color w:val="000000"/>
                <w:sz w:val="20"/>
              </w:rPr>
              <w:t>Виды нарушений</w:t>
            </w:r>
          </w:p>
        </w:tc>
        <w:tc>
          <w:tcPr>
            <w:tcW w:w="224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20FA6" w:rsidRDefault="00110130">
            <w:pPr>
              <w:spacing w:after="0" w:line="240" w:lineRule="auto"/>
              <w:ind w:left="-108" w:right="-74"/>
              <w:jc w:val="center"/>
            </w:pPr>
            <w:r>
              <w:rPr>
                <w:rFonts w:ascii="Arial" w:eastAsia="Arial" w:hAnsi="Arial" w:cs="Arial"/>
                <w:b/>
                <w:color w:val="000000"/>
                <w:sz w:val="20"/>
              </w:rPr>
              <w:t>Общий объем нарушений</w:t>
            </w:r>
          </w:p>
        </w:tc>
        <w:tc>
          <w:tcPr>
            <w:tcW w:w="217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20FA6" w:rsidRDefault="00110130">
            <w:pPr>
              <w:spacing w:after="0" w:line="240" w:lineRule="auto"/>
              <w:ind w:left="-108" w:right="-74"/>
              <w:jc w:val="center"/>
            </w:pPr>
            <w:r>
              <w:rPr>
                <w:rFonts w:ascii="Arial" w:eastAsia="Arial" w:hAnsi="Arial" w:cs="Arial"/>
                <w:b/>
                <w:color w:val="000000"/>
                <w:sz w:val="20"/>
              </w:rPr>
              <w:t>в том числе средства:</w:t>
            </w:r>
          </w:p>
        </w:tc>
      </w:tr>
      <w:tr w:rsidR="00320FA6" w:rsidTr="00C64622">
        <w:trPr>
          <w:trHeight w:val="780"/>
        </w:trPr>
        <w:tc>
          <w:tcPr>
            <w:tcW w:w="8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0FA6" w:rsidRDefault="00320FA6">
            <w:pPr>
              <w:spacing w:line="240" w:lineRule="auto"/>
              <w:rPr>
                <w:rFonts w:ascii="Calibri" w:eastAsia="Calibri" w:hAnsi="Calibri" w:cs="Calibri"/>
              </w:rPr>
            </w:pPr>
          </w:p>
        </w:tc>
        <w:tc>
          <w:tcPr>
            <w:tcW w:w="421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0FA6" w:rsidRDefault="00320FA6">
            <w:pPr>
              <w:spacing w:line="240" w:lineRule="auto"/>
              <w:rPr>
                <w:rFonts w:ascii="Calibri" w:eastAsia="Calibri" w:hAnsi="Calibri" w:cs="Calibri"/>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20FA6" w:rsidRDefault="00110130">
            <w:pPr>
              <w:spacing w:after="0" w:line="240" w:lineRule="auto"/>
              <w:ind w:left="-108" w:right="-74"/>
              <w:jc w:val="center"/>
            </w:pPr>
            <w:r>
              <w:rPr>
                <w:rFonts w:ascii="Arial" w:eastAsia="Arial" w:hAnsi="Arial" w:cs="Arial"/>
                <w:b/>
                <w:color w:val="000000"/>
                <w:sz w:val="20"/>
              </w:rPr>
              <w:t>Кол-во, ед.</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20FA6" w:rsidRDefault="00110130">
            <w:pPr>
              <w:spacing w:after="0" w:line="240" w:lineRule="auto"/>
              <w:ind w:left="-108" w:right="-74"/>
              <w:jc w:val="center"/>
            </w:pPr>
            <w:r>
              <w:rPr>
                <w:rFonts w:ascii="Arial" w:eastAsia="Arial" w:hAnsi="Arial" w:cs="Arial"/>
                <w:b/>
                <w:color w:val="000000"/>
                <w:sz w:val="20"/>
              </w:rPr>
              <w:t xml:space="preserve">Сумма, </w:t>
            </w:r>
            <w:r>
              <w:rPr>
                <w:rFonts w:ascii="Arial" w:eastAsia="Arial" w:hAnsi="Arial" w:cs="Arial"/>
                <w:b/>
                <w:color w:val="000000"/>
                <w:sz w:val="20"/>
              </w:rPr>
              <w:br/>
              <w:t>тыс. рублей</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20FA6" w:rsidRDefault="00C64622">
            <w:pPr>
              <w:spacing w:after="0" w:line="240" w:lineRule="auto"/>
              <w:ind w:left="-108" w:right="-74"/>
              <w:jc w:val="center"/>
            </w:pPr>
            <w:r>
              <w:rPr>
                <w:rFonts w:ascii="Arial" w:eastAsia="Arial" w:hAnsi="Arial" w:cs="Arial"/>
                <w:b/>
                <w:color w:val="000000"/>
                <w:sz w:val="20"/>
              </w:rPr>
              <w:t>2019</w:t>
            </w:r>
            <w:r w:rsidR="00110130">
              <w:rPr>
                <w:rFonts w:ascii="Arial" w:eastAsia="Arial" w:hAnsi="Arial" w:cs="Arial"/>
                <w:b/>
                <w:color w:val="000000"/>
                <w:sz w:val="20"/>
              </w:rPr>
              <w:t xml:space="preserve"> года</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20FA6" w:rsidRDefault="00C64622">
            <w:pPr>
              <w:spacing w:after="0" w:line="240" w:lineRule="auto"/>
              <w:ind w:left="-108" w:right="-74"/>
              <w:jc w:val="center"/>
            </w:pPr>
            <w:r>
              <w:rPr>
                <w:rFonts w:ascii="Arial" w:eastAsia="Arial" w:hAnsi="Arial" w:cs="Arial"/>
                <w:b/>
                <w:color w:val="000000"/>
                <w:sz w:val="20"/>
              </w:rPr>
              <w:t>2018</w:t>
            </w:r>
            <w:r w:rsidR="00110130">
              <w:rPr>
                <w:rFonts w:ascii="Arial" w:eastAsia="Arial" w:hAnsi="Arial" w:cs="Arial"/>
                <w:b/>
                <w:color w:val="000000"/>
                <w:sz w:val="20"/>
              </w:rPr>
              <w:t xml:space="preserve"> года</w:t>
            </w:r>
          </w:p>
        </w:tc>
        <w:tc>
          <w:tcPr>
            <w:tcW w:w="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20FA6" w:rsidRDefault="00320FA6">
            <w:pPr>
              <w:spacing w:after="0" w:line="240" w:lineRule="auto"/>
              <w:ind w:left="-108" w:right="-74"/>
              <w:jc w:val="center"/>
              <w:rPr>
                <w:rFonts w:ascii="Calibri" w:eastAsia="Calibri" w:hAnsi="Calibri" w:cs="Calibri"/>
              </w:rPr>
            </w:pPr>
          </w:p>
        </w:tc>
      </w:tr>
      <w:tr w:rsidR="00320FA6" w:rsidTr="00C64622">
        <w:trPr>
          <w:trHeight w:val="425"/>
        </w:trPr>
        <w:tc>
          <w:tcPr>
            <w:tcW w:w="5061" w:type="dxa"/>
            <w:gridSpan w:val="2"/>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vAlign w:val="center"/>
          </w:tcPr>
          <w:p w:rsidR="00320FA6" w:rsidRDefault="00110130">
            <w:pPr>
              <w:spacing w:after="0" w:line="240" w:lineRule="auto"/>
              <w:ind w:left="-108" w:right="-74"/>
              <w:jc w:val="center"/>
            </w:pPr>
            <w:r>
              <w:rPr>
                <w:rFonts w:ascii="Arial" w:eastAsia="Arial" w:hAnsi="Arial" w:cs="Arial"/>
                <w:b/>
                <w:color w:val="000000"/>
                <w:sz w:val="20"/>
              </w:rPr>
              <w:t>Всего</w:t>
            </w:r>
          </w:p>
        </w:tc>
        <w:tc>
          <w:tcPr>
            <w:tcW w:w="1028"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vAlign w:val="center"/>
          </w:tcPr>
          <w:p w:rsidR="00320FA6" w:rsidRDefault="00320FA6">
            <w:pPr>
              <w:spacing w:after="0" w:line="240" w:lineRule="auto"/>
              <w:ind w:left="-108" w:right="-74"/>
              <w:jc w:val="center"/>
              <w:rPr>
                <w:rFonts w:ascii="Calibri" w:eastAsia="Calibri" w:hAnsi="Calibri" w:cs="Calibri"/>
              </w:rPr>
            </w:pPr>
          </w:p>
        </w:tc>
        <w:tc>
          <w:tcPr>
            <w:tcW w:w="1214"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vAlign w:val="center"/>
          </w:tcPr>
          <w:p w:rsidR="00320FA6" w:rsidRDefault="00320FA6">
            <w:pPr>
              <w:spacing w:after="0" w:line="240" w:lineRule="auto"/>
              <w:ind w:left="-108" w:right="-74"/>
              <w:jc w:val="center"/>
              <w:rPr>
                <w:rFonts w:ascii="Calibri" w:eastAsia="Calibri" w:hAnsi="Calibri" w:cs="Calibri"/>
              </w:rPr>
            </w:pPr>
          </w:p>
        </w:tc>
        <w:tc>
          <w:tcPr>
            <w:tcW w:w="983"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vAlign w:val="center"/>
          </w:tcPr>
          <w:p w:rsidR="00320FA6" w:rsidRDefault="00320FA6">
            <w:pPr>
              <w:spacing w:after="0" w:line="240" w:lineRule="auto"/>
              <w:ind w:left="-108" w:right="-74"/>
              <w:jc w:val="center"/>
              <w:rPr>
                <w:rFonts w:ascii="Calibri" w:eastAsia="Calibri" w:hAnsi="Calibri" w:cs="Calibri"/>
              </w:rPr>
            </w:pPr>
          </w:p>
        </w:tc>
        <w:tc>
          <w:tcPr>
            <w:tcW w:w="915"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vAlign w:val="center"/>
          </w:tcPr>
          <w:p w:rsidR="00320FA6" w:rsidRDefault="00320FA6">
            <w:pPr>
              <w:spacing w:after="0" w:line="240" w:lineRule="auto"/>
              <w:ind w:left="-108" w:right="-74"/>
              <w:jc w:val="center"/>
              <w:rPr>
                <w:rFonts w:ascii="Calibri" w:eastAsia="Calibri" w:hAnsi="Calibri" w:cs="Calibri"/>
              </w:rPr>
            </w:pPr>
          </w:p>
        </w:tc>
        <w:tc>
          <w:tcPr>
            <w:tcW w:w="272"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vAlign w:val="center"/>
          </w:tcPr>
          <w:p w:rsidR="00320FA6" w:rsidRDefault="00320FA6">
            <w:pPr>
              <w:spacing w:after="0" w:line="240" w:lineRule="auto"/>
              <w:ind w:left="-108" w:right="-74"/>
              <w:jc w:val="center"/>
              <w:rPr>
                <w:rFonts w:ascii="Calibri" w:eastAsia="Calibri" w:hAnsi="Calibri" w:cs="Calibri"/>
              </w:rPr>
            </w:pPr>
          </w:p>
        </w:tc>
      </w:tr>
      <w:tr w:rsidR="00F84CA8" w:rsidTr="00C64622">
        <w:trPr>
          <w:trHeight w:val="660"/>
        </w:trPr>
        <w:tc>
          <w:tcPr>
            <w:tcW w:w="849"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Pr="00AF663B" w:rsidRDefault="00211F42" w:rsidP="00F5365B">
            <w:pPr>
              <w:ind w:left="-108" w:right="-74"/>
              <w:jc w:val="center"/>
              <w:rPr>
                <w:rFonts w:ascii="Arial" w:eastAsia="Times New Roman" w:hAnsi="Arial" w:cs="Arial"/>
                <w:b/>
                <w:bCs/>
                <w:color w:val="000000"/>
                <w:sz w:val="20"/>
                <w:szCs w:val="20"/>
              </w:rPr>
            </w:pPr>
            <w:r>
              <w:rPr>
                <w:rFonts w:ascii="Arial" w:eastAsia="Times New Roman" w:hAnsi="Arial" w:cs="Arial"/>
                <w:b/>
                <w:bCs/>
                <w:color w:val="000000"/>
                <w:sz w:val="20"/>
                <w:szCs w:val="20"/>
              </w:rPr>
              <w:t>1.</w:t>
            </w:r>
          </w:p>
        </w:tc>
        <w:tc>
          <w:tcPr>
            <w:tcW w:w="4212"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Pr="00AF663B" w:rsidRDefault="00F84CA8" w:rsidP="00F5365B">
            <w:pPr>
              <w:ind w:left="-108" w:right="-74"/>
              <w:jc w:val="both"/>
              <w:rPr>
                <w:rFonts w:ascii="Arial" w:eastAsia="Times New Roman" w:hAnsi="Arial" w:cs="Arial"/>
                <w:b/>
                <w:bCs/>
                <w:color w:val="000000"/>
                <w:sz w:val="20"/>
                <w:szCs w:val="20"/>
              </w:rPr>
            </w:pPr>
            <w:r w:rsidRPr="00AF663B">
              <w:rPr>
                <w:rFonts w:ascii="Arial" w:eastAsia="Times New Roman" w:hAnsi="Arial" w:cs="Arial"/>
                <w:b/>
                <w:bCs/>
                <w:color w:val="000000"/>
                <w:sz w:val="20"/>
                <w:szCs w:val="20"/>
              </w:rPr>
              <w:t>Нарушения при формировании и исполнении бюджетов</w:t>
            </w:r>
          </w:p>
        </w:tc>
        <w:tc>
          <w:tcPr>
            <w:tcW w:w="1028"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Pr="00AF663B" w:rsidRDefault="00211F42" w:rsidP="00F5365B">
            <w:pPr>
              <w:ind w:left="-108" w:right="-74"/>
              <w:jc w:val="center"/>
              <w:rPr>
                <w:rFonts w:ascii="Arial" w:eastAsia="Times New Roman" w:hAnsi="Arial" w:cs="Arial"/>
                <w:b/>
                <w:bCs/>
                <w:color w:val="000000"/>
                <w:sz w:val="20"/>
                <w:szCs w:val="20"/>
              </w:rPr>
            </w:pPr>
            <w:r>
              <w:rPr>
                <w:rFonts w:ascii="Arial" w:eastAsia="Times New Roman" w:hAnsi="Arial" w:cs="Arial"/>
                <w:b/>
                <w:bCs/>
                <w:color w:val="000000"/>
                <w:sz w:val="20"/>
                <w:szCs w:val="20"/>
              </w:rPr>
              <w:t>128</w:t>
            </w:r>
          </w:p>
        </w:tc>
        <w:tc>
          <w:tcPr>
            <w:tcW w:w="1214"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Pr="00AF663B" w:rsidRDefault="00C37FCF" w:rsidP="00211F42">
            <w:pPr>
              <w:ind w:left="-108" w:right="-74"/>
              <w:jc w:val="center"/>
              <w:rPr>
                <w:rFonts w:ascii="Arial" w:eastAsia="Times New Roman" w:hAnsi="Arial" w:cs="Arial"/>
                <w:b/>
                <w:bCs/>
                <w:color w:val="000000"/>
                <w:sz w:val="20"/>
                <w:szCs w:val="20"/>
              </w:rPr>
            </w:pPr>
            <w:r>
              <w:rPr>
                <w:rFonts w:ascii="Arial" w:eastAsia="Times New Roman" w:hAnsi="Arial" w:cs="Arial"/>
                <w:b/>
                <w:bCs/>
                <w:color w:val="000000"/>
                <w:sz w:val="20"/>
                <w:szCs w:val="20"/>
              </w:rPr>
              <w:t>2</w:t>
            </w:r>
            <w:r w:rsidR="00C64622">
              <w:rPr>
                <w:rFonts w:ascii="Arial" w:eastAsia="Times New Roman" w:hAnsi="Arial" w:cs="Arial"/>
                <w:b/>
                <w:bCs/>
                <w:color w:val="000000"/>
                <w:sz w:val="20"/>
                <w:szCs w:val="20"/>
              </w:rPr>
              <w:t>103,2</w:t>
            </w:r>
          </w:p>
        </w:tc>
        <w:tc>
          <w:tcPr>
            <w:tcW w:w="983"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Pr="00AF663B" w:rsidRDefault="00211F42" w:rsidP="00F5365B">
            <w:pPr>
              <w:ind w:left="-108" w:right="-74"/>
              <w:jc w:val="center"/>
              <w:rPr>
                <w:rFonts w:ascii="Arial" w:eastAsia="Times New Roman" w:hAnsi="Arial" w:cs="Arial"/>
                <w:b/>
                <w:bCs/>
                <w:color w:val="000000"/>
                <w:sz w:val="20"/>
                <w:szCs w:val="20"/>
              </w:rPr>
            </w:pPr>
            <w:r>
              <w:rPr>
                <w:rFonts w:ascii="Arial" w:eastAsia="Times New Roman" w:hAnsi="Arial" w:cs="Arial"/>
                <w:b/>
                <w:bCs/>
                <w:color w:val="000000"/>
                <w:sz w:val="20"/>
                <w:szCs w:val="20"/>
              </w:rPr>
              <w:t>102</w:t>
            </w:r>
            <w:r w:rsidR="008A0D9D">
              <w:rPr>
                <w:rFonts w:ascii="Arial" w:eastAsia="Times New Roman" w:hAnsi="Arial" w:cs="Arial"/>
                <w:b/>
                <w:bCs/>
                <w:color w:val="000000"/>
                <w:sz w:val="20"/>
                <w:szCs w:val="20"/>
              </w:rPr>
              <w:t>,0</w:t>
            </w:r>
          </w:p>
        </w:tc>
        <w:tc>
          <w:tcPr>
            <w:tcW w:w="915"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Pr="00AF663B" w:rsidRDefault="00C64622" w:rsidP="00F5365B">
            <w:pPr>
              <w:ind w:left="-108" w:right="-74"/>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2001,2</w:t>
            </w:r>
          </w:p>
        </w:tc>
        <w:tc>
          <w:tcPr>
            <w:tcW w:w="272"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Pr="00AF663B" w:rsidRDefault="00F84CA8" w:rsidP="00F5365B">
            <w:pPr>
              <w:ind w:left="-108" w:right="-74"/>
              <w:jc w:val="center"/>
              <w:rPr>
                <w:rFonts w:ascii="Arial" w:eastAsia="Times New Roman" w:hAnsi="Arial" w:cs="Arial"/>
                <w:b/>
                <w:bCs/>
                <w:color w:val="000000"/>
                <w:sz w:val="20"/>
                <w:szCs w:val="20"/>
              </w:rPr>
            </w:pPr>
          </w:p>
        </w:tc>
      </w:tr>
      <w:tr w:rsidR="00F84CA8" w:rsidTr="00C64622">
        <w:trPr>
          <w:trHeight w:val="660"/>
        </w:trPr>
        <w:tc>
          <w:tcPr>
            <w:tcW w:w="849"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Pr="005E6F6C" w:rsidRDefault="00F23EE6" w:rsidP="00F5365B">
            <w:pPr>
              <w:ind w:left="-108" w:right="-74"/>
              <w:jc w:val="center"/>
              <w:rPr>
                <w:rFonts w:ascii="Arial" w:eastAsia="Times New Roman" w:hAnsi="Arial" w:cs="Arial"/>
                <w:b/>
                <w:color w:val="000000"/>
                <w:sz w:val="20"/>
                <w:szCs w:val="20"/>
              </w:rPr>
            </w:pPr>
            <w:r>
              <w:rPr>
                <w:rFonts w:ascii="Arial" w:eastAsia="Times New Roman" w:hAnsi="Arial" w:cs="Arial"/>
                <w:b/>
                <w:color w:val="000000"/>
                <w:sz w:val="20"/>
                <w:szCs w:val="20"/>
              </w:rPr>
              <w:t>1.</w:t>
            </w:r>
            <w:r w:rsidR="00211F42">
              <w:rPr>
                <w:rFonts w:ascii="Arial" w:eastAsia="Times New Roman" w:hAnsi="Arial" w:cs="Arial"/>
                <w:b/>
                <w:color w:val="000000"/>
                <w:sz w:val="20"/>
                <w:szCs w:val="20"/>
              </w:rPr>
              <w:t>1.</w:t>
            </w:r>
          </w:p>
        </w:tc>
        <w:tc>
          <w:tcPr>
            <w:tcW w:w="4212"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Pr="005E6F6C" w:rsidRDefault="00F84CA8" w:rsidP="00F5365B">
            <w:pPr>
              <w:ind w:left="-108" w:right="-74"/>
              <w:jc w:val="both"/>
              <w:rPr>
                <w:rFonts w:ascii="Arial" w:eastAsia="Times New Roman" w:hAnsi="Arial" w:cs="Arial"/>
                <w:b/>
                <w:color w:val="000000"/>
                <w:sz w:val="20"/>
                <w:szCs w:val="20"/>
              </w:rPr>
            </w:pPr>
            <w:r w:rsidRPr="005E6F6C">
              <w:rPr>
                <w:rFonts w:ascii="Arial" w:eastAsia="Times New Roman" w:hAnsi="Arial" w:cs="Arial"/>
                <w:b/>
                <w:color w:val="000000"/>
                <w:sz w:val="20"/>
                <w:szCs w:val="20"/>
              </w:rPr>
              <w:t xml:space="preserve">Нарушения в ходе формирования </w:t>
            </w:r>
            <w:r w:rsidR="00F23EE6">
              <w:rPr>
                <w:rFonts w:ascii="Arial" w:eastAsia="Times New Roman" w:hAnsi="Arial" w:cs="Arial"/>
                <w:b/>
                <w:color w:val="000000"/>
                <w:sz w:val="20"/>
                <w:szCs w:val="20"/>
              </w:rPr>
              <w:t xml:space="preserve">и исполнения </w:t>
            </w:r>
            <w:r w:rsidRPr="005E6F6C">
              <w:rPr>
                <w:rFonts w:ascii="Arial" w:eastAsia="Times New Roman" w:hAnsi="Arial" w:cs="Arial"/>
                <w:b/>
                <w:color w:val="000000"/>
                <w:sz w:val="20"/>
                <w:szCs w:val="20"/>
              </w:rPr>
              <w:t>бюджетов</w:t>
            </w:r>
          </w:p>
        </w:tc>
        <w:tc>
          <w:tcPr>
            <w:tcW w:w="1028"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Pr="005E6F6C" w:rsidRDefault="00211F42" w:rsidP="00F5365B">
            <w:pPr>
              <w:ind w:left="-108" w:right="-74"/>
              <w:jc w:val="center"/>
              <w:rPr>
                <w:rFonts w:ascii="Arial" w:eastAsia="Times New Roman" w:hAnsi="Arial" w:cs="Arial"/>
                <w:b/>
                <w:color w:val="000000"/>
                <w:sz w:val="20"/>
                <w:szCs w:val="20"/>
              </w:rPr>
            </w:pPr>
            <w:r>
              <w:rPr>
                <w:rFonts w:ascii="Arial" w:eastAsia="Times New Roman" w:hAnsi="Arial" w:cs="Arial"/>
                <w:b/>
                <w:color w:val="000000"/>
                <w:sz w:val="20"/>
                <w:szCs w:val="20"/>
              </w:rPr>
              <w:t>49</w:t>
            </w:r>
          </w:p>
        </w:tc>
        <w:tc>
          <w:tcPr>
            <w:tcW w:w="1214"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Pr="005E6F6C" w:rsidRDefault="00F84CA8" w:rsidP="00F5365B">
            <w:pPr>
              <w:ind w:left="-108" w:right="-74"/>
              <w:jc w:val="center"/>
              <w:rPr>
                <w:rFonts w:ascii="Arial" w:eastAsia="Times New Roman" w:hAnsi="Arial" w:cs="Arial"/>
                <w:b/>
                <w:color w:val="000000"/>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Pr="005E6F6C" w:rsidRDefault="00F84CA8" w:rsidP="00F5365B">
            <w:pPr>
              <w:ind w:left="-108" w:right="-74"/>
              <w:jc w:val="center"/>
              <w:rPr>
                <w:rFonts w:ascii="Arial" w:eastAsia="Times New Roman" w:hAnsi="Arial" w:cs="Arial"/>
                <w:b/>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Pr="005E6F6C" w:rsidRDefault="00F84CA8" w:rsidP="00F5365B">
            <w:pPr>
              <w:ind w:left="-108" w:right="-74"/>
              <w:jc w:val="center"/>
              <w:rPr>
                <w:rFonts w:ascii="Arial" w:eastAsia="Times New Roman" w:hAnsi="Arial" w:cs="Arial"/>
                <w:b/>
                <w:color w:val="000000"/>
                <w:sz w:val="20"/>
                <w:szCs w:val="20"/>
              </w:rPr>
            </w:pPr>
          </w:p>
        </w:tc>
        <w:tc>
          <w:tcPr>
            <w:tcW w:w="272"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Pr="005E6F6C" w:rsidRDefault="00F84CA8" w:rsidP="00F5365B">
            <w:pPr>
              <w:ind w:left="-108" w:right="-74"/>
              <w:jc w:val="center"/>
              <w:rPr>
                <w:rFonts w:ascii="Arial" w:eastAsia="Times New Roman" w:hAnsi="Arial" w:cs="Arial"/>
                <w:b/>
                <w:color w:val="000000"/>
                <w:sz w:val="20"/>
                <w:szCs w:val="20"/>
              </w:rPr>
            </w:pPr>
          </w:p>
        </w:tc>
      </w:tr>
      <w:tr w:rsidR="004D646C" w:rsidTr="00C64622">
        <w:trPr>
          <w:trHeight w:val="1050"/>
        </w:trPr>
        <w:tc>
          <w:tcPr>
            <w:tcW w:w="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D646C" w:rsidRDefault="00F5365B" w:rsidP="00F5365B">
            <w:pPr>
              <w:spacing w:after="0" w:line="240" w:lineRule="auto"/>
              <w:ind w:left="-108" w:right="-74"/>
              <w:jc w:val="center"/>
              <w:rPr>
                <w:rFonts w:ascii="Arial" w:eastAsia="Arial" w:hAnsi="Arial" w:cs="Arial"/>
                <w:color w:val="000000"/>
                <w:sz w:val="20"/>
              </w:rPr>
            </w:pPr>
            <w:r>
              <w:rPr>
                <w:rFonts w:ascii="Arial" w:eastAsia="Arial" w:hAnsi="Arial" w:cs="Arial"/>
                <w:color w:val="000000"/>
                <w:sz w:val="20"/>
              </w:rPr>
              <w:t>1.1.18.</w:t>
            </w:r>
          </w:p>
        </w:tc>
        <w:tc>
          <w:tcPr>
            <w:tcW w:w="42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D646C" w:rsidRPr="001238B9" w:rsidRDefault="00F5365B" w:rsidP="00F5365B">
            <w:pPr>
              <w:spacing w:after="0" w:line="240" w:lineRule="auto"/>
              <w:ind w:left="-108" w:right="-74"/>
              <w:rPr>
                <w:rFonts w:ascii="Arial" w:eastAsia="Arial" w:hAnsi="Arial" w:cs="Arial"/>
                <w:color w:val="000000"/>
                <w:sz w:val="20"/>
              </w:rPr>
            </w:pPr>
            <w:r w:rsidRPr="00F5365B">
              <w:rPr>
                <w:rFonts w:ascii="Arial" w:eastAsia="Arial" w:hAnsi="Arial" w:cs="Arial"/>
                <w:color w:val="000000"/>
                <w:sz w:val="20"/>
              </w:rPr>
              <w:t>Нарушение порядка принятия решений о разработке государственных (муниципальных) программ, их формирования и оценки их планируемой эффективности государственных (муниципальных) программ</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D646C" w:rsidRDefault="00C37FCF" w:rsidP="00F5365B">
            <w:pPr>
              <w:spacing w:after="0" w:line="240" w:lineRule="auto"/>
              <w:ind w:left="-108" w:right="-74"/>
              <w:jc w:val="center"/>
              <w:rPr>
                <w:rFonts w:ascii="Calibri" w:eastAsia="Calibri" w:hAnsi="Calibri" w:cs="Calibri"/>
              </w:rPr>
            </w:pPr>
            <w:r>
              <w:rPr>
                <w:rFonts w:ascii="Calibri" w:eastAsia="Calibri" w:hAnsi="Calibri" w:cs="Calibri"/>
              </w:rPr>
              <w:t>6</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D646C" w:rsidRDefault="004D646C" w:rsidP="00F5365B">
            <w:pPr>
              <w:spacing w:after="0" w:line="240" w:lineRule="auto"/>
              <w:ind w:left="-108" w:right="-74"/>
              <w:jc w:val="center"/>
              <w:rPr>
                <w:rFonts w:ascii="Calibri" w:eastAsia="Calibri" w:hAnsi="Calibri" w:cs="Calibri"/>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D646C" w:rsidRDefault="004D646C" w:rsidP="00F5365B">
            <w:pPr>
              <w:spacing w:after="0" w:line="240" w:lineRule="auto"/>
              <w:ind w:left="-108" w:right="-74"/>
              <w:jc w:val="center"/>
              <w:rPr>
                <w:rFonts w:ascii="Calibri" w:eastAsia="Calibri" w:hAnsi="Calibri" w:cs="Calibri"/>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D646C" w:rsidRDefault="004D646C" w:rsidP="00F5365B">
            <w:pPr>
              <w:spacing w:after="0" w:line="240" w:lineRule="auto"/>
              <w:ind w:left="-108" w:right="-74"/>
              <w:jc w:val="center"/>
              <w:rPr>
                <w:rFonts w:ascii="Calibri" w:eastAsia="Calibri" w:hAnsi="Calibri" w:cs="Calibri"/>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D646C" w:rsidRDefault="004D646C" w:rsidP="00F5365B">
            <w:pPr>
              <w:spacing w:after="0" w:line="240" w:lineRule="auto"/>
              <w:ind w:left="-108" w:right="-74"/>
              <w:jc w:val="center"/>
              <w:rPr>
                <w:rFonts w:ascii="Calibri" w:eastAsia="Calibri" w:hAnsi="Calibri" w:cs="Calibri"/>
              </w:rPr>
            </w:pPr>
          </w:p>
        </w:tc>
      </w:tr>
      <w:tr w:rsidR="00211F42" w:rsidTr="00C64622">
        <w:trPr>
          <w:trHeight w:val="660"/>
        </w:trPr>
        <w:tc>
          <w:tcPr>
            <w:tcW w:w="849"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211F42" w:rsidRDefault="00211F42">
            <w:pPr>
              <w:spacing w:after="0" w:line="240" w:lineRule="auto"/>
              <w:ind w:left="-108" w:right="-74"/>
              <w:jc w:val="center"/>
              <w:rPr>
                <w:rFonts w:ascii="Arial" w:eastAsia="Arial" w:hAnsi="Arial" w:cs="Arial"/>
                <w:b/>
                <w:color w:val="000000"/>
                <w:sz w:val="20"/>
              </w:rPr>
            </w:pPr>
            <w:r>
              <w:rPr>
                <w:rFonts w:ascii="Arial" w:eastAsia="Arial" w:hAnsi="Arial" w:cs="Arial"/>
                <w:b/>
                <w:color w:val="000000"/>
                <w:sz w:val="20"/>
              </w:rPr>
              <w:t>1.2.</w:t>
            </w:r>
          </w:p>
        </w:tc>
        <w:tc>
          <w:tcPr>
            <w:tcW w:w="4212"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211F42" w:rsidRDefault="00211F42">
            <w:pPr>
              <w:spacing w:after="0" w:line="240" w:lineRule="auto"/>
              <w:ind w:left="-108" w:right="-74"/>
              <w:jc w:val="both"/>
              <w:rPr>
                <w:rFonts w:ascii="Arial" w:eastAsia="Arial" w:hAnsi="Arial" w:cs="Arial"/>
                <w:b/>
                <w:color w:val="000000"/>
                <w:sz w:val="20"/>
              </w:rPr>
            </w:pPr>
            <w:r>
              <w:rPr>
                <w:rFonts w:ascii="Arial" w:eastAsia="Arial" w:hAnsi="Arial" w:cs="Arial"/>
                <w:b/>
                <w:color w:val="000000"/>
                <w:sz w:val="20"/>
              </w:rPr>
              <w:t>Нарушения в ходе исполнения бюджета</w:t>
            </w:r>
          </w:p>
        </w:tc>
        <w:tc>
          <w:tcPr>
            <w:tcW w:w="1028"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211F42" w:rsidRDefault="00211F42">
            <w:pPr>
              <w:spacing w:after="0" w:line="240" w:lineRule="auto"/>
              <w:ind w:left="-108" w:right="-74"/>
              <w:jc w:val="center"/>
              <w:rPr>
                <w:rFonts w:ascii="Calibri" w:eastAsia="Calibri" w:hAnsi="Calibri" w:cs="Calibri"/>
              </w:rPr>
            </w:pPr>
            <w:r>
              <w:rPr>
                <w:rFonts w:ascii="Calibri" w:eastAsia="Calibri" w:hAnsi="Calibri" w:cs="Calibri"/>
              </w:rPr>
              <w:t>43</w:t>
            </w:r>
          </w:p>
        </w:tc>
        <w:tc>
          <w:tcPr>
            <w:tcW w:w="1214"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211F42" w:rsidRDefault="00211F42">
            <w:pPr>
              <w:spacing w:after="0" w:line="240" w:lineRule="auto"/>
              <w:ind w:left="-108" w:right="-74"/>
              <w:jc w:val="center"/>
              <w:rPr>
                <w:rFonts w:ascii="Calibri" w:eastAsia="Calibri" w:hAnsi="Calibri" w:cs="Calibri"/>
              </w:rPr>
            </w:pPr>
          </w:p>
        </w:tc>
        <w:tc>
          <w:tcPr>
            <w:tcW w:w="983"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211F42" w:rsidRDefault="00211F42">
            <w:pPr>
              <w:spacing w:after="0" w:line="240" w:lineRule="auto"/>
              <w:ind w:left="-108" w:right="-74"/>
              <w:jc w:val="center"/>
              <w:rPr>
                <w:rFonts w:ascii="Calibri" w:eastAsia="Calibri" w:hAnsi="Calibri" w:cs="Calibri"/>
              </w:rPr>
            </w:pPr>
          </w:p>
        </w:tc>
        <w:tc>
          <w:tcPr>
            <w:tcW w:w="915"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211F42" w:rsidRDefault="00211F42">
            <w:pPr>
              <w:spacing w:after="0" w:line="240" w:lineRule="auto"/>
              <w:ind w:left="-108" w:right="-74"/>
              <w:jc w:val="center"/>
              <w:rPr>
                <w:rFonts w:ascii="Calibri" w:eastAsia="Calibri" w:hAnsi="Calibri" w:cs="Calibri"/>
              </w:rPr>
            </w:pPr>
          </w:p>
        </w:tc>
        <w:tc>
          <w:tcPr>
            <w:tcW w:w="272"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211F42" w:rsidRDefault="00211F42">
            <w:pPr>
              <w:spacing w:after="0" w:line="240" w:lineRule="auto"/>
              <w:ind w:left="-108" w:right="-74"/>
              <w:jc w:val="center"/>
              <w:rPr>
                <w:rFonts w:ascii="Calibri" w:eastAsia="Calibri" w:hAnsi="Calibri" w:cs="Calibri"/>
              </w:rPr>
            </w:pPr>
          </w:p>
        </w:tc>
      </w:tr>
      <w:tr w:rsidR="00211F42" w:rsidTr="00C64622">
        <w:trPr>
          <w:trHeight w:val="660"/>
        </w:trPr>
        <w:tc>
          <w:tcPr>
            <w:tcW w:w="849"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211F42" w:rsidRDefault="00211F42">
            <w:pPr>
              <w:spacing w:after="0" w:line="240" w:lineRule="auto"/>
              <w:ind w:left="-108" w:right="-74"/>
              <w:jc w:val="center"/>
              <w:rPr>
                <w:rFonts w:ascii="Arial" w:eastAsia="Arial" w:hAnsi="Arial" w:cs="Arial"/>
                <w:b/>
                <w:color w:val="000000"/>
                <w:sz w:val="20"/>
              </w:rPr>
            </w:pPr>
            <w:r>
              <w:rPr>
                <w:rFonts w:ascii="Arial" w:eastAsia="Arial" w:hAnsi="Arial" w:cs="Arial"/>
                <w:b/>
                <w:color w:val="000000"/>
                <w:sz w:val="20"/>
              </w:rPr>
              <w:t>1.2.101</w:t>
            </w:r>
          </w:p>
        </w:tc>
        <w:tc>
          <w:tcPr>
            <w:tcW w:w="4212"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211F42" w:rsidRDefault="00211F42">
            <w:pPr>
              <w:spacing w:after="0" w:line="240" w:lineRule="auto"/>
              <w:ind w:left="-108" w:right="-74"/>
              <w:jc w:val="both"/>
              <w:rPr>
                <w:rFonts w:ascii="Arial" w:eastAsia="Arial" w:hAnsi="Arial" w:cs="Arial"/>
                <w:b/>
                <w:color w:val="000000"/>
                <w:sz w:val="20"/>
              </w:rPr>
            </w:pPr>
            <w:r w:rsidRPr="00211F42">
              <w:rPr>
                <w:rFonts w:ascii="Arial" w:eastAsia="Arial" w:hAnsi="Arial" w:cs="Arial"/>
                <w:b/>
                <w:color w:val="000000"/>
                <w:sz w:val="20"/>
              </w:rPr>
              <w:t>Нарушения при выполнении или невыполнение государственных ( муниципальных) задач и функций государственными органами и органами местного самоуправления, органамигосударственных внебюджетных фондов ( за исключением нарушений, указанных в иных пунктах классификатора)</w:t>
            </w:r>
          </w:p>
        </w:tc>
        <w:tc>
          <w:tcPr>
            <w:tcW w:w="1028"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211F42" w:rsidRDefault="00211F42">
            <w:pPr>
              <w:spacing w:after="0" w:line="240" w:lineRule="auto"/>
              <w:ind w:left="-108" w:right="-74"/>
              <w:jc w:val="center"/>
              <w:rPr>
                <w:rFonts w:ascii="Calibri" w:eastAsia="Calibri" w:hAnsi="Calibri" w:cs="Calibri"/>
              </w:rPr>
            </w:pPr>
            <w:r>
              <w:rPr>
                <w:rFonts w:ascii="Calibri" w:eastAsia="Calibri" w:hAnsi="Calibri" w:cs="Calibri"/>
              </w:rPr>
              <w:t>43</w:t>
            </w:r>
          </w:p>
        </w:tc>
        <w:tc>
          <w:tcPr>
            <w:tcW w:w="1214"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211F42" w:rsidRDefault="00211F42">
            <w:pPr>
              <w:spacing w:after="0" w:line="240" w:lineRule="auto"/>
              <w:ind w:left="-108" w:right="-74"/>
              <w:jc w:val="center"/>
              <w:rPr>
                <w:rFonts w:ascii="Calibri" w:eastAsia="Calibri" w:hAnsi="Calibri" w:cs="Calibri"/>
              </w:rPr>
            </w:pPr>
          </w:p>
        </w:tc>
        <w:tc>
          <w:tcPr>
            <w:tcW w:w="983"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211F42" w:rsidRDefault="00211F42">
            <w:pPr>
              <w:spacing w:after="0" w:line="240" w:lineRule="auto"/>
              <w:ind w:left="-108" w:right="-74"/>
              <w:jc w:val="center"/>
              <w:rPr>
                <w:rFonts w:ascii="Calibri" w:eastAsia="Calibri" w:hAnsi="Calibri" w:cs="Calibri"/>
              </w:rPr>
            </w:pPr>
          </w:p>
        </w:tc>
        <w:tc>
          <w:tcPr>
            <w:tcW w:w="915"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211F42" w:rsidRDefault="00211F42">
            <w:pPr>
              <w:spacing w:after="0" w:line="240" w:lineRule="auto"/>
              <w:ind w:left="-108" w:right="-74"/>
              <w:jc w:val="center"/>
              <w:rPr>
                <w:rFonts w:ascii="Calibri" w:eastAsia="Calibri" w:hAnsi="Calibri" w:cs="Calibri"/>
              </w:rPr>
            </w:pPr>
          </w:p>
        </w:tc>
        <w:tc>
          <w:tcPr>
            <w:tcW w:w="272"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211F42" w:rsidRDefault="00211F42">
            <w:pPr>
              <w:spacing w:after="0" w:line="240" w:lineRule="auto"/>
              <w:ind w:left="-108" w:right="-74"/>
              <w:jc w:val="center"/>
              <w:rPr>
                <w:rFonts w:ascii="Calibri" w:eastAsia="Calibri" w:hAnsi="Calibri" w:cs="Calibri"/>
              </w:rPr>
            </w:pPr>
          </w:p>
        </w:tc>
      </w:tr>
      <w:tr w:rsidR="00F84CA8" w:rsidTr="00C64622">
        <w:trPr>
          <w:trHeight w:val="660"/>
        </w:trPr>
        <w:tc>
          <w:tcPr>
            <w:tcW w:w="849"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center"/>
            </w:pPr>
            <w:r>
              <w:rPr>
                <w:rFonts w:ascii="Arial" w:eastAsia="Arial" w:hAnsi="Arial" w:cs="Arial"/>
                <w:b/>
                <w:color w:val="000000"/>
                <w:sz w:val="20"/>
              </w:rPr>
              <w:t>2.</w:t>
            </w:r>
          </w:p>
        </w:tc>
        <w:tc>
          <w:tcPr>
            <w:tcW w:w="4212"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both"/>
            </w:pPr>
            <w:r>
              <w:rPr>
                <w:rFonts w:ascii="Arial" w:eastAsia="Arial" w:hAnsi="Arial" w:cs="Arial"/>
                <w:b/>
                <w:color w:val="000000"/>
                <w:sz w:val="20"/>
              </w:rPr>
              <w:t>Нарушения ведения бухгалтерского учета, составления и представления бухгалтерской (финансовой) отчетности</w:t>
            </w:r>
          </w:p>
        </w:tc>
        <w:tc>
          <w:tcPr>
            <w:tcW w:w="1028"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211F42">
            <w:pPr>
              <w:spacing w:after="0" w:line="240" w:lineRule="auto"/>
              <w:ind w:left="-108" w:right="-74"/>
              <w:jc w:val="center"/>
              <w:rPr>
                <w:rFonts w:ascii="Calibri" w:eastAsia="Calibri" w:hAnsi="Calibri" w:cs="Calibri"/>
              </w:rPr>
            </w:pPr>
            <w:r>
              <w:rPr>
                <w:rFonts w:ascii="Calibri" w:eastAsia="Calibri" w:hAnsi="Calibri" w:cs="Calibri"/>
              </w:rPr>
              <w:t>24</w:t>
            </w:r>
          </w:p>
        </w:tc>
        <w:tc>
          <w:tcPr>
            <w:tcW w:w="1214"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211F42">
            <w:pPr>
              <w:spacing w:after="0" w:line="240" w:lineRule="auto"/>
              <w:ind w:left="-108" w:right="-74"/>
              <w:jc w:val="center"/>
              <w:rPr>
                <w:rFonts w:ascii="Calibri" w:eastAsia="Calibri" w:hAnsi="Calibri" w:cs="Calibri"/>
              </w:rPr>
            </w:pPr>
            <w:r>
              <w:rPr>
                <w:rFonts w:ascii="Calibri" w:eastAsia="Calibri" w:hAnsi="Calibri" w:cs="Calibri"/>
              </w:rPr>
              <w:t>33,4</w:t>
            </w:r>
          </w:p>
        </w:tc>
        <w:tc>
          <w:tcPr>
            <w:tcW w:w="983"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915"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211F42">
            <w:pPr>
              <w:spacing w:after="0" w:line="240" w:lineRule="auto"/>
              <w:ind w:left="-108" w:right="-74"/>
              <w:jc w:val="center"/>
              <w:rPr>
                <w:rFonts w:ascii="Calibri" w:eastAsia="Calibri" w:hAnsi="Calibri" w:cs="Calibri"/>
              </w:rPr>
            </w:pPr>
            <w:r>
              <w:rPr>
                <w:rFonts w:ascii="Calibri" w:eastAsia="Calibri" w:hAnsi="Calibri" w:cs="Calibri"/>
              </w:rPr>
              <w:t>33,4</w:t>
            </w:r>
          </w:p>
        </w:tc>
        <w:tc>
          <w:tcPr>
            <w:tcW w:w="272"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r>
      <w:tr w:rsidR="00F84CA8" w:rsidTr="00C64622">
        <w:trPr>
          <w:trHeight w:val="1050"/>
        </w:trPr>
        <w:tc>
          <w:tcPr>
            <w:tcW w:w="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pPr>
            <w:r>
              <w:rPr>
                <w:rFonts w:ascii="Arial" w:eastAsia="Arial" w:hAnsi="Arial" w:cs="Arial"/>
                <w:color w:val="000000"/>
                <w:sz w:val="20"/>
              </w:rPr>
              <w:t>2.1.</w:t>
            </w:r>
          </w:p>
        </w:tc>
        <w:tc>
          <w:tcPr>
            <w:tcW w:w="42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pPr>
            <w:r>
              <w:rPr>
                <w:rFonts w:ascii="Arial" w:eastAsia="Arial" w:hAnsi="Arial" w:cs="Arial"/>
                <w:color w:val="000000"/>
                <w:sz w:val="20"/>
              </w:rPr>
              <w:t>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211F42">
            <w:pPr>
              <w:spacing w:after="0" w:line="240" w:lineRule="auto"/>
              <w:ind w:left="-108" w:right="-74"/>
              <w:jc w:val="center"/>
              <w:rPr>
                <w:rFonts w:ascii="Calibri" w:eastAsia="Calibri" w:hAnsi="Calibri" w:cs="Calibri"/>
              </w:rPr>
            </w:pPr>
            <w:r>
              <w:rPr>
                <w:rFonts w:ascii="Calibri" w:eastAsia="Calibri" w:hAnsi="Calibri" w:cs="Calibri"/>
              </w:rPr>
              <w:t>2</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37FCF" w:rsidRDefault="00C37FCF" w:rsidP="00A81B43">
            <w:pPr>
              <w:spacing w:after="0" w:line="240" w:lineRule="auto"/>
              <w:ind w:left="-108" w:right="-74"/>
              <w:rPr>
                <w:rFonts w:ascii="Calibri" w:eastAsia="Calibri" w:hAnsi="Calibri" w:cs="Calibri"/>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r>
      <w:tr w:rsidR="00F84CA8" w:rsidTr="00C64622">
        <w:trPr>
          <w:trHeight w:val="780"/>
        </w:trPr>
        <w:tc>
          <w:tcPr>
            <w:tcW w:w="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pPr>
            <w:r>
              <w:rPr>
                <w:rFonts w:ascii="Arial" w:eastAsia="Arial" w:hAnsi="Arial" w:cs="Arial"/>
                <w:color w:val="000000"/>
                <w:sz w:val="20"/>
              </w:rPr>
              <w:t>2.2.</w:t>
            </w:r>
          </w:p>
        </w:tc>
        <w:tc>
          <w:tcPr>
            <w:tcW w:w="42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pPr>
            <w:r>
              <w:rPr>
                <w:rFonts w:ascii="Arial" w:eastAsia="Arial" w:hAnsi="Arial" w:cs="Arial"/>
                <w:color w:val="000000"/>
                <w:sz w:val="20"/>
              </w:rPr>
              <w:t>Нарушение требований, предъявляемых к оформлению фактов хозяйственной жизни экономического субъекта первичными учетными документами</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211F42">
            <w:pPr>
              <w:spacing w:after="0" w:line="240" w:lineRule="auto"/>
              <w:ind w:left="-108" w:right="-74"/>
              <w:jc w:val="center"/>
              <w:rPr>
                <w:rFonts w:ascii="Calibri" w:eastAsia="Calibri" w:hAnsi="Calibri" w:cs="Calibri"/>
              </w:rPr>
            </w:pPr>
            <w:r>
              <w:rPr>
                <w:rFonts w:ascii="Calibri" w:eastAsia="Calibri" w:hAnsi="Calibri" w:cs="Calibri"/>
              </w:rPr>
              <w:t>21</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9313D0" w:rsidP="00211F42">
            <w:pPr>
              <w:spacing w:after="0" w:line="240" w:lineRule="auto"/>
              <w:ind w:left="-108" w:right="-74"/>
              <w:jc w:val="center"/>
              <w:rPr>
                <w:rFonts w:ascii="Calibri" w:eastAsia="Calibri" w:hAnsi="Calibri" w:cs="Calibri"/>
              </w:rPr>
            </w:pPr>
            <w:r>
              <w:rPr>
                <w:rFonts w:ascii="Calibri" w:eastAsia="Calibri" w:hAnsi="Calibri" w:cs="Calibri"/>
              </w:rPr>
              <w:t>3</w:t>
            </w:r>
            <w:r w:rsidR="00211F42">
              <w:rPr>
                <w:rFonts w:ascii="Calibri" w:eastAsia="Calibri" w:hAnsi="Calibri" w:cs="Calibri"/>
              </w:rPr>
              <w:t>3,4</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A81B43" w:rsidP="00211F42">
            <w:pPr>
              <w:spacing w:after="0" w:line="240" w:lineRule="auto"/>
              <w:ind w:left="-108" w:right="-74"/>
              <w:jc w:val="center"/>
              <w:rPr>
                <w:rFonts w:ascii="Calibri" w:eastAsia="Calibri" w:hAnsi="Calibri" w:cs="Calibri"/>
              </w:rPr>
            </w:pPr>
            <w:r>
              <w:rPr>
                <w:rFonts w:ascii="Calibri" w:eastAsia="Calibri" w:hAnsi="Calibri" w:cs="Calibri"/>
              </w:rPr>
              <w:t>3</w:t>
            </w:r>
            <w:r w:rsidR="00211F42">
              <w:rPr>
                <w:rFonts w:ascii="Calibri" w:eastAsia="Calibri" w:hAnsi="Calibri" w:cs="Calibri"/>
              </w:rPr>
              <w:t>3,4</w:t>
            </w:r>
          </w:p>
        </w:tc>
        <w:tc>
          <w:tcPr>
            <w:tcW w:w="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r>
      <w:tr w:rsidR="00F84CA8" w:rsidTr="00C64622">
        <w:trPr>
          <w:trHeight w:val="367"/>
        </w:trPr>
        <w:tc>
          <w:tcPr>
            <w:tcW w:w="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211F42">
            <w:pPr>
              <w:spacing w:after="0" w:line="240" w:lineRule="auto"/>
              <w:ind w:left="-108" w:right="-74"/>
              <w:jc w:val="center"/>
            </w:pPr>
            <w:r>
              <w:rPr>
                <w:rFonts w:ascii="Arial" w:eastAsia="Arial" w:hAnsi="Arial" w:cs="Arial"/>
                <w:color w:val="000000"/>
                <w:sz w:val="20"/>
              </w:rPr>
              <w:t>2.4</w:t>
            </w:r>
            <w:r w:rsidR="00F84CA8">
              <w:rPr>
                <w:rFonts w:ascii="Arial" w:eastAsia="Arial" w:hAnsi="Arial" w:cs="Arial"/>
                <w:color w:val="000000"/>
                <w:sz w:val="20"/>
              </w:rPr>
              <w:t>.</w:t>
            </w:r>
          </w:p>
        </w:tc>
        <w:tc>
          <w:tcPr>
            <w:tcW w:w="42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11F42" w:rsidRPr="00211F42" w:rsidRDefault="00211F42">
            <w:pPr>
              <w:spacing w:after="0" w:line="240" w:lineRule="auto"/>
              <w:ind w:left="-108" w:right="-74"/>
              <w:rPr>
                <w:rFonts w:ascii="Arial" w:hAnsi="Arial" w:cs="Arial"/>
                <w:sz w:val="20"/>
                <w:szCs w:val="20"/>
              </w:rPr>
            </w:pPr>
            <w:r w:rsidRPr="00211F42">
              <w:rPr>
                <w:rFonts w:ascii="Arial" w:hAnsi="Arial" w:cs="Arial"/>
                <w:sz w:val="20"/>
                <w:szCs w:val="20"/>
              </w:rPr>
              <w:t xml:space="preserve">Нарушение требований , предъявляемых к проведению инвентаризации активов и обязательств в случаях, сроках и порядке, а также к перечню </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r>
              <w:rPr>
                <w:rFonts w:ascii="Calibri" w:eastAsia="Calibri" w:hAnsi="Calibri" w:cs="Calibri"/>
              </w:rPr>
              <w:t>1</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r>
      <w:tr w:rsidR="00F84CA8" w:rsidTr="00C64622">
        <w:trPr>
          <w:trHeight w:val="660"/>
        </w:trPr>
        <w:tc>
          <w:tcPr>
            <w:tcW w:w="849"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center"/>
            </w:pPr>
            <w:r>
              <w:rPr>
                <w:rFonts w:ascii="Arial" w:eastAsia="Arial" w:hAnsi="Arial" w:cs="Arial"/>
                <w:b/>
                <w:color w:val="000000"/>
                <w:sz w:val="20"/>
              </w:rPr>
              <w:t>3.</w:t>
            </w:r>
          </w:p>
        </w:tc>
        <w:tc>
          <w:tcPr>
            <w:tcW w:w="4212"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both"/>
            </w:pPr>
            <w:r>
              <w:rPr>
                <w:rFonts w:ascii="Arial" w:eastAsia="Arial" w:hAnsi="Arial" w:cs="Arial"/>
                <w:b/>
                <w:color w:val="000000"/>
                <w:sz w:val="20"/>
              </w:rPr>
              <w:t>Нарушения в сфере управления и распоряжения государственной (муниципальной) собственностью</w:t>
            </w:r>
          </w:p>
        </w:tc>
        <w:tc>
          <w:tcPr>
            <w:tcW w:w="1028"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Pr="00C37FCF" w:rsidRDefault="00020A52">
            <w:pPr>
              <w:spacing w:after="0" w:line="240" w:lineRule="auto"/>
              <w:ind w:left="-108" w:right="-74"/>
              <w:jc w:val="center"/>
              <w:rPr>
                <w:rFonts w:ascii="Calibri" w:eastAsia="Calibri" w:hAnsi="Calibri" w:cs="Calibri"/>
                <w:b/>
              </w:rPr>
            </w:pPr>
            <w:r>
              <w:rPr>
                <w:rFonts w:ascii="Calibri" w:eastAsia="Calibri" w:hAnsi="Calibri" w:cs="Calibri"/>
                <w:b/>
              </w:rPr>
              <w:t>12</w:t>
            </w:r>
          </w:p>
        </w:tc>
        <w:tc>
          <w:tcPr>
            <w:tcW w:w="1214"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020A52" w:rsidP="00020A52">
            <w:pPr>
              <w:spacing w:after="0" w:line="240" w:lineRule="auto"/>
              <w:ind w:left="-108" w:right="-74"/>
              <w:jc w:val="center"/>
              <w:rPr>
                <w:rFonts w:ascii="Calibri" w:eastAsia="Calibri" w:hAnsi="Calibri" w:cs="Calibri"/>
              </w:rPr>
            </w:pPr>
            <w:r>
              <w:rPr>
                <w:rFonts w:ascii="Calibri" w:eastAsia="Calibri" w:hAnsi="Calibri" w:cs="Calibri"/>
              </w:rPr>
              <w:t>497,7</w:t>
            </w:r>
          </w:p>
        </w:tc>
        <w:tc>
          <w:tcPr>
            <w:tcW w:w="983"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rsidP="00020A52">
            <w:pPr>
              <w:spacing w:after="0" w:line="240" w:lineRule="auto"/>
              <w:ind w:left="-108" w:right="-74"/>
              <w:jc w:val="center"/>
              <w:rPr>
                <w:rFonts w:ascii="Calibri" w:eastAsia="Calibri" w:hAnsi="Calibri" w:cs="Calibri"/>
              </w:rPr>
            </w:pPr>
          </w:p>
        </w:tc>
        <w:tc>
          <w:tcPr>
            <w:tcW w:w="915"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020A52" w:rsidP="00020A52">
            <w:pPr>
              <w:spacing w:after="0" w:line="240" w:lineRule="auto"/>
              <w:ind w:left="-108" w:right="-74"/>
              <w:jc w:val="center"/>
              <w:rPr>
                <w:rFonts w:ascii="Calibri" w:eastAsia="Calibri" w:hAnsi="Calibri" w:cs="Calibri"/>
              </w:rPr>
            </w:pPr>
            <w:r>
              <w:rPr>
                <w:rFonts w:ascii="Calibri" w:eastAsia="Calibri" w:hAnsi="Calibri" w:cs="Calibri"/>
              </w:rPr>
              <w:t>497,7</w:t>
            </w:r>
          </w:p>
        </w:tc>
        <w:tc>
          <w:tcPr>
            <w:tcW w:w="272"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r>
      <w:tr w:rsidR="00020A52" w:rsidTr="00C64622">
        <w:trPr>
          <w:trHeight w:val="417"/>
        </w:trPr>
        <w:tc>
          <w:tcPr>
            <w:tcW w:w="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20A52" w:rsidRPr="00020A52" w:rsidRDefault="00020A52">
            <w:pPr>
              <w:jc w:val="center"/>
              <w:rPr>
                <w:rFonts w:ascii="Arial" w:hAnsi="Arial" w:cs="Arial"/>
                <w:color w:val="000000"/>
                <w:sz w:val="20"/>
                <w:szCs w:val="20"/>
              </w:rPr>
            </w:pPr>
            <w:r w:rsidRPr="00020A52">
              <w:rPr>
                <w:rFonts w:ascii="Arial" w:hAnsi="Arial" w:cs="Arial"/>
                <w:color w:val="000000"/>
                <w:sz w:val="20"/>
                <w:szCs w:val="20"/>
              </w:rPr>
              <w:t>3.6</w:t>
            </w:r>
          </w:p>
        </w:tc>
        <w:tc>
          <w:tcPr>
            <w:tcW w:w="42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20A52" w:rsidRPr="00020A52" w:rsidRDefault="00020A52">
            <w:pPr>
              <w:jc w:val="both"/>
              <w:rPr>
                <w:rFonts w:ascii="Arial" w:hAnsi="Arial" w:cs="Arial"/>
                <w:color w:val="000000"/>
                <w:sz w:val="20"/>
                <w:szCs w:val="20"/>
              </w:rPr>
            </w:pPr>
            <w:r w:rsidRPr="00020A52">
              <w:rPr>
                <w:rFonts w:ascii="Arial" w:hAnsi="Arial" w:cs="Arial"/>
                <w:color w:val="000000"/>
                <w:sz w:val="20"/>
                <w:szCs w:val="20"/>
              </w:rPr>
              <w:t>Нарушение порядка распоряжения имуществом унитарного предприятия</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20A52" w:rsidRPr="00020A52" w:rsidRDefault="00020A52">
            <w:pPr>
              <w:jc w:val="center"/>
              <w:rPr>
                <w:rFonts w:ascii="Arial" w:hAnsi="Arial" w:cs="Arial"/>
                <w:color w:val="000000"/>
                <w:sz w:val="20"/>
                <w:szCs w:val="20"/>
              </w:rPr>
            </w:pPr>
            <w:r w:rsidRPr="00020A52">
              <w:rPr>
                <w:rFonts w:ascii="Arial" w:hAnsi="Arial" w:cs="Arial"/>
                <w:color w:val="000000"/>
                <w:sz w:val="20"/>
                <w:szCs w:val="20"/>
              </w:rPr>
              <w:t>1</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20A52" w:rsidRPr="00020A52" w:rsidRDefault="00020A52">
            <w:pPr>
              <w:jc w:val="center"/>
              <w:rPr>
                <w:rFonts w:ascii="Arial" w:hAnsi="Arial" w:cs="Arial"/>
                <w:color w:val="000000"/>
                <w:sz w:val="20"/>
                <w:szCs w:val="20"/>
              </w:rPr>
            </w:pPr>
            <w:r w:rsidRPr="00020A52">
              <w:rPr>
                <w:rFonts w:ascii="Arial" w:hAnsi="Arial" w:cs="Arial"/>
                <w:color w:val="000000"/>
                <w:sz w:val="20"/>
                <w:szCs w:val="20"/>
              </w:rPr>
              <w:t> </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20A52" w:rsidRPr="00020A52" w:rsidRDefault="00020A52">
            <w:pPr>
              <w:jc w:val="center"/>
              <w:rPr>
                <w:rFonts w:ascii="Arial" w:hAnsi="Arial" w:cs="Arial"/>
                <w:color w:val="000000"/>
                <w:sz w:val="20"/>
                <w:szCs w:val="20"/>
              </w:rPr>
            </w:pPr>
            <w:r w:rsidRPr="00020A52">
              <w:rPr>
                <w:rFonts w:ascii="Arial" w:hAnsi="Arial" w:cs="Arial"/>
                <w:color w:val="000000"/>
                <w:sz w:val="20"/>
                <w:szCs w:val="20"/>
              </w:rPr>
              <w:t> </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20A52" w:rsidRPr="00020A52" w:rsidRDefault="00020A52">
            <w:pPr>
              <w:jc w:val="center"/>
              <w:rPr>
                <w:rFonts w:ascii="Arial" w:hAnsi="Arial" w:cs="Arial"/>
                <w:color w:val="000000"/>
                <w:sz w:val="20"/>
                <w:szCs w:val="20"/>
              </w:rPr>
            </w:pPr>
            <w:r w:rsidRPr="00020A52">
              <w:rPr>
                <w:rFonts w:ascii="Arial" w:hAnsi="Arial" w:cs="Arial"/>
                <w:color w:val="000000"/>
                <w:sz w:val="20"/>
                <w:szCs w:val="20"/>
              </w:rPr>
              <w:t> </w:t>
            </w:r>
          </w:p>
        </w:tc>
        <w:tc>
          <w:tcPr>
            <w:tcW w:w="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20A52" w:rsidRPr="00020A52" w:rsidRDefault="00020A52">
            <w:pPr>
              <w:jc w:val="center"/>
              <w:rPr>
                <w:rFonts w:ascii="Arial" w:hAnsi="Arial" w:cs="Arial"/>
                <w:color w:val="000000"/>
                <w:sz w:val="20"/>
                <w:szCs w:val="20"/>
              </w:rPr>
            </w:pPr>
            <w:r w:rsidRPr="00020A52">
              <w:rPr>
                <w:rFonts w:ascii="Arial" w:hAnsi="Arial" w:cs="Arial"/>
                <w:color w:val="000000"/>
                <w:sz w:val="20"/>
                <w:szCs w:val="20"/>
              </w:rPr>
              <w:t> </w:t>
            </w:r>
          </w:p>
        </w:tc>
      </w:tr>
      <w:tr w:rsidR="00020A52" w:rsidTr="00C64622">
        <w:trPr>
          <w:trHeight w:val="1035"/>
        </w:trPr>
        <w:tc>
          <w:tcPr>
            <w:tcW w:w="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20A52" w:rsidRPr="00020A52" w:rsidRDefault="00020A52">
            <w:pPr>
              <w:jc w:val="center"/>
              <w:rPr>
                <w:rFonts w:ascii="Arial" w:hAnsi="Arial" w:cs="Arial"/>
                <w:color w:val="000000"/>
                <w:sz w:val="20"/>
                <w:szCs w:val="20"/>
              </w:rPr>
            </w:pPr>
            <w:r w:rsidRPr="00020A52">
              <w:rPr>
                <w:rFonts w:ascii="Arial" w:hAnsi="Arial" w:cs="Arial"/>
                <w:color w:val="000000"/>
                <w:sz w:val="20"/>
                <w:szCs w:val="20"/>
              </w:rPr>
              <w:t>3.19.</w:t>
            </w:r>
          </w:p>
        </w:tc>
        <w:tc>
          <w:tcPr>
            <w:tcW w:w="42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20A52" w:rsidRPr="00020A52" w:rsidRDefault="00020A52">
            <w:pPr>
              <w:jc w:val="both"/>
              <w:rPr>
                <w:rFonts w:ascii="Arial" w:hAnsi="Arial" w:cs="Arial"/>
                <w:color w:val="000000"/>
                <w:sz w:val="20"/>
                <w:szCs w:val="20"/>
              </w:rPr>
            </w:pPr>
            <w:r w:rsidRPr="00020A52">
              <w:rPr>
                <w:rFonts w:ascii="Arial" w:hAnsi="Arial" w:cs="Arial"/>
                <w:color w:val="000000"/>
                <w:sz w:val="20"/>
                <w:szCs w:val="20"/>
              </w:rPr>
              <w:t>Нарушение порядка закрепления и использования находящихся в государственной  ( муници пальной) собственностиадминистративных зданий, строений, нежилых помещений и движимого имущества</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20A52" w:rsidRPr="00020A52" w:rsidRDefault="00020A52">
            <w:pPr>
              <w:jc w:val="center"/>
              <w:rPr>
                <w:rFonts w:ascii="Arial" w:hAnsi="Arial" w:cs="Arial"/>
                <w:color w:val="000000"/>
                <w:sz w:val="20"/>
                <w:szCs w:val="20"/>
              </w:rPr>
            </w:pPr>
            <w:r w:rsidRPr="00020A52">
              <w:rPr>
                <w:rFonts w:ascii="Arial" w:hAnsi="Arial" w:cs="Arial"/>
                <w:color w:val="000000"/>
                <w:sz w:val="20"/>
                <w:szCs w:val="20"/>
              </w:rPr>
              <w:t>4</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20A52" w:rsidRPr="00020A52" w:rsidRDefault="00020A52">
            <w:pPr>
              <w:jc w:val="center"/>
              <w:rPr>
                <w:rFonts w:ascii="Arial" w:hAnsi="Arial" w:cs="Arial"/>
                <w:color w:val="000000"/>
                <w:sz w:val="20"/>
                <w:szCs w:val="20"/>
              </w:rPr>
            </w:pPr>
            <w:r w:rsidRPr="00020A52">
              <w:rPr>
                <w:rFonts w:ascii="Arial" w:hAnsi="Arial" w:cs="Arial"/>
                <w:color w:val="000000"/>
                <w:sz w:val="20"/>
                <w:szCs w:val="20"/>
              </w:rPr>
              <w:t>497,7</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20A52" w:rsidRPr="00020A52" w:rsidRDefault="00020A52">
            <w:pPr>
              <w:jc w:val="center"/>
              <w:rPr>
                <w:rFonts w:ascii="Arial" w:hAnsi="Arial" w:cs="Arial"/>
                <w:color w:val="000000"/>
                <w:sz w:val="20"/>
                <w:szCs w:val="20"/>
              </w:rPr>
            </w:pPr>
            <w:r w:rsidRPr="00020A52">
              <w:rPr>
                <w:rFonts w:ascii="Arial" w:hAnsi="Arial" w:cs="Arial"/>
                <w:color w:val="000000"/>
                <w:sz w:val="20"/>
                <w:szCs w:val="20"/>
              </w:rPr>
              <w:t> </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20A52" w:rsidRPr="00020A52" w:rsidRDefault="00020A52">
            <w:pPr>
              <w:jc w:val="center"/>
              <w:rPr>
                <w:rFonts w:ascii="Arial" w:hAnsi="Arial" w:cs="Arial"/>
                <w:color w:val="000000"/>
                <w:sz w:val="20"/>
                <w:szCs w:val="20"/>
              </w:rPr>
            </w:pPr>
            <w:r w:rsidRPr="00020A52">
              <w:rPr>
                <w:rFonts w:ascii="Arial" w:hAnsi="Arial" w:cs="Arial"/>
                <w:color w:val="000000"/>
                <w:sz w:val="20"/>
                <w:szCs w:val="20"/>
              </w:rPr>
              <w:t>497,7</w:t>
            </w:r>
          </w:p>
        </w:tc>
        <w:tc>
          <w:tcPr>
            <w:tcW w:w="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20A52" w:rsidRPr="00020A52" w:rsidRDefault="00020A52">
            <w:pPr>
              <w:jc w:val="center"/>
              <w:rPr>
                <w:rFonts w:ascii="Arial" w:hAnsi="Arial" w:cs="Arial"/>
                <w:color w:val="000000"/>
                <w:sz w:val="20"/>
                <w:szCs w:val="20"/>
              </w:rPr>
            </w:pPr>
            <w:r w:rsidRPr="00020A52">
              <w:rPr>
                <w:rFonts w:ascii="Arial" w:hAnsi="Arial" w:cs="Arial"/>
                <w:color w:val="000000"/>
                <w:sz w:val="20"/>
                <w:szCs w:val="20"/>
              </w:rPr>
              <w:t> </w:t>
            </w:r>
          </w:p>
        </w:tc>
      </w:tr>
      <w:tr w:rsidR="00020A52" w:rsidTr="00C64622">
        <w:trPr>
          <w:trHeight w:val="555"/>
        </w:trPr>
        <w:tc>
          <w:tcPr>
            <w:tcW w:w="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20A52" w:rsidRPr="00020A52" w:rsidRDefault="00020A52">
            <w:pPr>
              <w:jc w:val="center"/>
              <w:rPr>
                <w:rFonts w:ascii="Arial" w:hAnsi="Arial" w:cs="Arial"/>
                <w:color w:val="000000"/>
                <w:sz w:val="20"/>
                <w:szCs w:val="20"/>
              </w:rPr>
            </w:pPr>
            <w:r w:rsidRPr="00020A52">
              <w:rPr>
                <w:rFonts w:ascii="Arial" w:hAnsi="Arial" w:cs="Arial"/>
                <w:color w:val="000000"/>
                <w:sz w:val="20"/>
                <w:szCs w:val="20"/>
              </w:rPr>
              <w:t>3.23.</w:t>
            </w:r>
          </w:p>
        </w:tc>
        <w:tc>
          <w:tcPr>
            <w:tcW w:w="42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20A52" w:rsidRPr="00020A52" w:rsidRDefault="00020A52">
            <w:pPr>
              <w:jc w:val="both"/>
              <w:rPr>
                <w:rFonts w:ascii="Arial" w:hAnsi="Arial" w:cs="Arial"/>
                <w:color w:val="000000"/>
                <w:sz w:val="20"/>
                <w:szCs w:val="20"/>
              </w:rPr>
            </w:pPr>
            <w:r w:rsidRPr="00020A52">
              <w:rPr>
                <w:rFonts w:ascii="Arial" w:hAnsi="Arial" w:cs="Arial"/>
                <w:color w:val="000000"/>
                <w:sz w:val="20"/>
                <w:szCs w:val="20"/>
              </w:rPr>
              <w:t>Непроведение обязательного аудита бухгалтерской отчетности унитарного предприятия</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20A52" w:rsidRPr="00020A52" w:rsidRDefault="00020A52">
            <w:pPr>
              <w:jc w:val="center"/>
              <w:rPr>
                <w:rFonts w:ascii="Arial" w:hAnsi="Arial" w:cs="Arial"/>
                <w:color w:val="000000"/>
                <w:sz w:val="20"/>
                <w:szCs w:val="20"/>
              </w:rPr>
            </w:pPr>
            <w:r w:rsidRPr="00020A52">
              <w:rPr>
                <w:rFonts w:ascii="Arial" w:hAnsi="Arial" w:cs="Arial"/>
                <w:color w:val="000000"/>
                <w:sz w:val="20"/>
                <w:szCs w:val="20"/>
              </w:rPr>
              <w:t>1</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20A52" w:rsidRPr="00020A52" w:rsidRDefault="00020A52">
            <w:pPr>
              <w:jc w:val="center"/>
              <w:rPr>
                <w:rFonts w:ascii="Arial" w:hAnsi="Arial" w:cs="Arial"/>
                <w:color w:val="000000"/>
                <w:sz w:val="20"/>
                <w:szCs w:val="20"/>
              </w:rPr>
            </w:pPr>
            <w:r w:rsidRPr="00020A52">
              <w:rPr>
                <w:rFonts w:ascii="Arial" w:hAnsi="Arial" w:cs="Arial"/>
                <w:color w:val="000000"/>
                <w:sz w:val="20"/>
                <w:szCs w:val="20"/>
              </w:rPr>
              <w:t> </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20A52" w:rsidRPr="00020A52" w:rsidRDefault="00020A52">
            <w:pPr>
              <w:jc w:val="center"/>
              <w:rPr>
                <w:rFonts w:ascii="Arial" w:hAnsi="Arial" w:cs="Arial"/>
                <w:color w:val="000000"/>
                <w:sz w:val="20"/>
                <w:szCs w:val="20"/>
              </w:rPr>
            </w:pPr>
            <w:r w:rsidRPr="00020A52">
              <w:rPr>
                <w:rFonts w:ascii="Arial" w:hAnsi="Arial" w:cs="Arial"/>
                <w:color w:val="000000"/>
                <w:sz w:val="20"/>
                <w:szCs w:val="20"/>
              </w:rPr>
              <w:t> </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20A52" w:rsidRPr="00020A52" w:rsidRDefault="00020A52">
            <w:pPr>
              <w:jc w:val="center"/>
              <w:rPr>
                <w:rFonts w:ascii="Arial" w:hAnsi="Arial" w:cs="Arial"/>
                <w:color w:val="000000"/>
                <w:sz w:val="20"/>
                <w:szCs w:val="20"/>
              </w:rPr>
            </w:pPr>
            <w:r w:rsidRPr="00020A52">
              <w:rPr>
                <w:rFonts w:ascii="Arial" w:hAnsi="Arial" w:cs="Arial"/>
                <w:color w:val="000000"/>
                <w:sz w:val="20"/>
                <w:szCs w:val="20"/>
              </w:rPr>
              <w:t> </w:t>
            </w:r>
          </w:p>
        </w:tc>
        <w:tc>
          <w:tcPr>
            <w:tcW w:w="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20A52" w:rsidRPr="00020A52" w:rsidRDefault="00020A52">
            <w:pPr>
              <w:jc w:val="center"/>
              <w:rPr>
                <w:rFonts w:ascii="Arial" w:hAnsi="Arial" w:cs="Arial"/>
                <w:color w:val="000000"/>
                <w:sz w:val="20"/>
                <w:szCs w:val="20"/>
              </w:rPr>
            </w:pPr>
            <w:r w:rsidRPr="00020A52">
              <w:rPr>
                <w:rFonts w:ascii="Arial" w:hAnsi="Arial" w:cs="Arial"/>
                <w:color w:val="000000"/>
                <w:sz w:val="20"/>
                <w:szCs w:val="20"/>
              </w:rPr>
              <w:t> </w:t>
            </w:r>
          </w:p>
        </w:tc>
      </w:tr>
      <w:tr w:rsidR="00020A52" w:rsidTr="00C64622">
        <w:trPr>
          <w:trHeight w:val="525"/>
        </w:trPr>
        <w:tc>
          <w:tcPr>
            <w:tcW w:w="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20A52" w:rsidRPr="00020A52" w:rsidRDefault="00020A52">
            <w:pPr>
              <w:jc w:val="center"/>
              <w:rPr>
                <w:rFonts w:ascii="Arial" w:hAnsi="Arial" w:cs="Arial"/>
                <w:color w:val="000000"/>
                <w:sz w:val="20"/>
                <w:szCs w:val="20"/>
              </w:rPr>
            </w:pPr>
            <w:r w:rsidRPr="00020A52">
              <w:rPr>
                <w:rFonts w:ascii="Arial" w:hAnsi="Arial" w:cs="Arial"/>
                <w:color w:val="000000"/>
                <w:sz w:val="20"/>
                <w:szCs w:val="20"/>
              </w:rPr>
              <w:t>3.27</w:t>
            </w:r>
          </w:p>
        </w:tc>
        <w:tc>
          <w:tcPr>
            <w:tcW w:w="42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20A52" w:rsidRPr="00020A52" w:rsidRDefault="00020A52">
            <w:pPr>
              <w:jc w:val="both"/>
              <w:rPr>
                <w:rFonts w:ascii="Arial" w:hAnsi="Arial" w:cs="Arial"/>
                <w:color w:val="000000"/>
                <w:sz w:val="20"/>
                <w:szCs w:val="20"/>
              </w:rPr>
            </w:pPr>
            <w:r w:rsidRPr="00020A52">
              <w:rPr>
                <w:rFonts w:ascii="Arial" w:hAnsi="Arial" w:cs="Arial"/>
                <w:color w:val="000000"/>
                <w:sz w:val="20"/>
                <w:szCs w:val="20"/>
              </w:rPr>
              <w:t>Несоблюдение требования государственной регистрации прав собственности, других вещных прав на недвижимые вещи, ограничений этих прав, их возникновения, перехода и прекращения за исключением земельных участков</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20A52" w:rsidRPr="00020A52" w:rsidRDefault="00020A52">
            <w:pPr>
              <w:jc w:val="center"/>
              <w:rPr>
                <w:rFonts w:ascii="Arial" w:hAnsi="Arial" w:cs="Arial"/>
                <w:color w:val="000000"/>
                <w:sz w:val="20"/>
                <w:szCs w:val="20"/>
              </w:rPr>
            </w:pPr>
            <w:r w:rsidRPr="00020A52">
              <w:rPr>
                <w:rFonts w:ascii="Arial" w:hAnsi="Arial" w:cs="Arial"/>
                <w:color w:val="000000"/>
                <w:sz w:val="20"/>
                <w:szCs w:val="20"/>
              </w:rPr>
              <w:t>6</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20A52" w:rsidRPr="00020A52" w:rsidRDefault="00020A52">
            <w:pPr>
              <w:jc w:val="center"/>
              <w:rPr>
                <w:rFonts w:ascii="Arial" w:hAnsi="Arial" w:cs="Arial"/>
                <w:color w:val="000000"/>
                <w:sz w:val="20"/>
                <w:szCs w:val="20"/>
              </w:rPr>
            </w:pPr>
            <w:r w:rsidRPr="00020A52">
              <w:rPr>
                <w:rFonts w:ascii="Arial" w:hAnsi="Arial" w:cs="Arial"/>
                <w:color w:val="000000"/>
                <w:sz w:val="20"/>
                <w:szCs w:val="20"/>
              </w:rPr>
              <w:t> </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20A52" w:rsidRPr="00020A52" w:rsidRDefault="00020A52">
            <w:pPr>
              <w:jc w:val="center"/>
              <w:rPr>
                <w:rFonts w:ascii="Arial" w:hAnsi="Arial" w:cs="Arial"/>
                <w:color w:val="000000"/>
                <w:sz w:val="20"/>
                <w:szCs w:val="20"/>
              </w:rPr>
            </w:pPr>
            <w:r w:rsidRPr="00020A52">
              <w:rPr>
                <w:rFonts w:ascii="Arial" w:hAnsi="Arial" w:cs="Arial"/>
                <w:color w:val="000000"/>
                <w:sz w:val="20"/>
                <w:szCs w:val="20"/>
              </w:rPr>
              <w:t> </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20A52" w:rsidRPr="00020A52" w:rsidRDefault="00020A52">
            <w:pPr>
              <w:jc w:val="center"/>
              <w:rPr>
                <w:rFonts w:ascii="Arial" w:hAnsi="Arial" w:cs="Arial"/>
                <w:color w:val="000000"/>
                <w:sz w:val="20"/>
                <w:szCs w:val="20"/>
              </w:rPr>
            </w:pPr>
            <w:r w:rsidRPr="00020A52">
              <w:rPr>
                <w:rFonts w:ascii="Arial" w:hAnsi="Arial" w:cs="Arial"/>
                <w:color w:val="000000"/>
                <w:sz w:val="20"/>
                <w:szCs w:val="20"/>
              </w:rPr>
              <w:t> </w:t>
            </w:r>
          </w:p>
        </w:tc>
        <w:tc>
          <w:tcPr>
            <w:tcW w:w="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20A52" w:rsidRPr="00020A52" w:rsidRDefault="00020A52">
            <w:pPr>
              <w:jc w:val="center"/>
              <w:rPr>
                <w:rFonts w:ascii="Arial" w:hAnsi="Arial" w:cs="Arial"/>
                <w:color w:val="000000"/>
                <w:sz w:val="20"/>
                <w:szCs w:val="20"/>
              </w:rPr>
            </w:pPr>
            <w:r w:rsidRPr="00020A52">
              <w:rPr>
                <w:rFonts w:ascii="Arial" w:hAnsi="Arial" w:cs="Arial"/>
                <w:color w:val="000000"/>
                <w:sz w:val="20"/>
                <w:szCs w:val="20"/>
              </w:rPr>
              <w:t> </w:t>
            </w:r>
          </w:p>
        </w:tc>
      </w:tr>
      <w:tr w:rsidR="00F84CA8" w:rsidTr="00C64622">
        <w:trPr>
          <w:trHeight w:val="660"/>
        </w:trPr>
        <w:tc>
          <w:tcPr>
            <w:tcW w:w="849"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center"/>
            </w:pPr>
            <w:r>
              <w:rPr>
                <w:rFonts w:ascii="Arial" w:eastAsia="Arial" w:hAnsi="Arial" w:cs="Arial"/>
                <w:b/>
                <w:color w:val="000000"/>
                <w:sz w:val="20"/>
              </w:rPr>
              <w:t>4.</w:t>
            </w:r>
          </w:p>
        </w:tc>
        <w:tc>
          <w:tcPr>
            <w:tcW w:w="4212"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both"/>
            </w:pPr>
            <w:r>
              <w:rPr>
                <w:rFonts w:ascii="Arial" w:eastAsia="Arial" w:hAnsi="Arial" w:cs="Arial"/>
                <w:b/>
                <w:color w:val="000000"/>
                <w:sz w:val="20"/>
              </w:rPr>
              <w:t>Нарушения при осуществлении государственных (муниципальных) закупок и закупок отдельными видами юридических лиц</w:t>
            </w:r>
          </w:p>
        </w:tc>
        <w:tc>
          <w:tcPr>
            <w:tcW w:w="1028"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Pr="00C37FCF" w:rsidRDefault="00C37FCF">
            <w:pPr>
              <w:spacing w:after="0" w:line="240" w:lineRule="auto"/>
              <w:ind w:left="-108" w:right="-74"/>
              <w:jc w:val="center"/>
              <w:rPr>
                <w:rFonts w:ascii="Calibri" w:eastAsia="Calibri" w:hAnsi="Calibri" w:cs="Calibri"/>
                <w:b/>
              </w:rPr>
            </w:pPr>
            <w:r w:rsidRPr="00C37FCF">
              <w:rPr>
                <w:rFonts w:ascii="Calibri" w:eastAsia="Calibri" w:hAnsi="Calibri" w:cs="Calibri"/>
                <w:b/>
              </w:rPr>
              <w:t>7</w:t>
            </w:r>
          </w:p>
        </w:tc>
        <w:tc>
          <w:tcPr>
            <w:tcW w:w="1214"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983"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915"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272"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r>
      <w:tr w:rsidR="00C64622" w:rsidTr="00C64622">
        <w:trPr>
          <w:trHeight w:val="2085"/>
        </w:trPr>
        <w:tc>
          <w:tcPr>
            <w:tcW w:w="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64622" w:rsidRPr="00C84326" w:rsidRDefault="00C64622">
            <w:pPr>
              <w:jc w:val="center"/>
              <w:rPr>
                <w:rFonts w:ascii="Arial" w:hAnsi="Arial" w:cs="Arial"/>
                <w:color w:val="000000"/>
                <w:sz w:val="20"/>
                <w:szCs w:val="20"/>
              </w:rPr>
            </w:pPr>
            <w:r w:rsidRPr="00C84326">
              <w:rPr>
                <w:rFonts w:ascii="Arial" w:hAnsi="Arial" w:cs="Arial"/>
                <w:color w:val="000000"/>
                <w:sz w:val="20"/>
                <w:szCs w:val="20"/>
              </w:rPr>
              <w:t>4.15.</w:t>
            </w:r>
          </w:p>
        </w:tc>
        <w:tc>
          <w:tcPr>
            <w:tcW w:w="42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64622" w:rsidRPr="00C84326" w:rsidRDefault="00C64622">
            <w:pPr>
              <w:jc w:val="both"/>
              <w:rPr>
                <w:rFonts w:ascii="Arial" w:hAnsi="Arial" w:cs="Arial"/>
                <w:color w:val="000000"/>
                <w:sz w:val="20"/>
                <w:szCs w:val="20"/>
              </w:rPr>
            </w:pPr>
            <w:r w:rsidRPr="00C84326">
              <w:rPr>
                <w:rFonts w:ascii="Arial" w:hAnsi="Arial" w:cs="Arial"/>
                <w:color w:val="000000"/>
                <w:sz w:val="20"/>
                <w:szCs w:val="20"/>
              </w:rPr>
              <w:t>нарушения при нормировании в сфере закупок</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64622" w:rsidRPr="00C84326" w:rsidRDefault="00C64622">
            <w:pPr>
              <w:jc w:val="center"/>
              <w:rPr>
                <w:rFonts w:ascii="Arial" w:hAnsi="Arial" w:cs="Arial"/>
                <w:color w:val="000000"/>
                <w:sz w:val="20"/>
                <w:szCs w:val="20"/>
              </w:rPr>
            </w:pPr>
            <w:r w:rsidRPr="00C84326">
              <w:rPr>
                <w:rFonts w:ascii="Arial" w:hAnsi="Arial" w:cs="Arial"/>
                <w:color w:val="000000"/>
                <w:sz w:val="20"/>
                <w:szCs w:val="20"/>
              </w:rPr>
              <w:t>14</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64622" w:rsidRPr="00C84326" w:rsidRDefault="00C64622">
            <w:pPr>
              <w:jc w:val="center"/>
              <w:rPr>
                <w:rFonts w:ascii="Arial" w:hAnsi="Arial" w:cs="Arial"/>
                <w:color w:val="000000"/>
                <w:sz w:val="20"/>
                <w:szCs w:val="20"/>
              </w:rPr>
            </w:pPr>
            <w:r w:rsidRPr="00C84326">
              <w:rPr>
                <w:rFonts w:ascii="Arial" w:hAnsi="Arial" w:cs="Arial"/>
                <w:color w:val="000000"/>
                <w:sz w:val="20"/>
                <w:szCs w:val="20"/>
              </w:rPr>
              <w:t> </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64622" w:rsidRPr="00C84326" w:rsidRDefault="00C64622">
            <w:pPr>
              <w:jc w:val="center"/>
              <w:rPr>
                <w:rFonts w:ascii="Arial" w:hAnsi="Arial" w:cs="Arial"/>
                <w:color w:val="000000"/>
                <w:sz w:val="20"/>
                <w:szCs w:val="20"/>
              </w:rPr>
            </w:pPr>
            <w:r w:rsidRPr="00C84326">
              <w:rPr>
                <w:rFonts w:ascii="Arial" w:hAnsi="Arial" w:cs="Arial"/>
                <w:color w:val="000000"/>
                <w:sz w:val="20"/>
                <w:szCs w:val="20"/>
              </w:rPr>
              <w:t> </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64622" w:rsidRPr="00C84326" w:rsidRDefault="00C64622">
            <w:pPr>
              <w:jc w:val="center"/>
              <w:rPr>
                <w:rFonts w:ascii="Arial" w:hAnsi="Arial" w:cs="Arial"/>
                <w:color w:val="000000"/>
                <w:sz w:val="20"/>
                <w:szCs w:val="20"/>
              </w:rPr>
            </w:pPr>
            <w:r w:rsidRPr="00C84326">
              <w:rPr>
                <w:rFonts w:ascii="Arial" w:hAnsi="Arial" w:cs="Arial"/>
                <w:color w:val="000000"/>
                <w:sz w:val="20"/>
                <w:szCs w:val="20"/>
              </w:rPr>
              <w:t> </w:t>
            </w:r>
          </w:p>
        </w:tc>
        <w:tc>
          <w:tcPr>
            <w:tcW w:w="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64622" w:rsidRDefault="00C64622">
            <w:pPr>
              <w:jc w:val="center"/>
              <w:rPr>
                <w:rFonts w:ascii="Arial" w:hAnsi="Arial" w:cs="Arial"/>
                <w:color w:val="000000"/>
              </w:rPr>
            </w:pPr>
            <w:r>
              <w:rPr>
                <w:rFonts w:ascii="Arial" w:hAnsi="Arial" w:cs="Arial"/>
                <w:color w:val="000000"/>
              </w:rPr>
              <w:t> </w:t>
            </w:r>
          </w:p>
        </w:tc>
      </w:tr>
      <w:tr w:rsidR="00C64622" w:rsidTr="00C64622">
        <w:trPr>
          <w:trHeight w:val="510"/>
        </w:trPr>
        <w:tc>
          <w:tcPr>
            <w:tcW w:w="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64622" w:rsidRPr="00C84326" w:rsidRDefault="00C64622">
            <w:pPr>
              <w:jc w:val="center"/>
              <w:rPr>
                <w:rFonts w:ascii="Arial" w:hAnsi="Arial" w:cs="Arial"/>
                <w:color w:val="000000"/>
                <w:sz w:val="20"/>
                <w:szCs w:val="20"/>
              </w:rPr>
            </w:pPr>
            <w:r w:rsidRPr="00C84326">
              <w:rPr>
                <w:rFonts w:ascii="Arial" w:hAnsi="Arial" w:cs="Arial"/>
                <w:color w:val="000000"/>
                <w:sz w:val="20"/>
                <w:szCs w:val="20"/>
              </w:rPr>
              <w:t>4.45</w:t>
            </w:r>
          </w:p>
        </w:tc>
        <w:tc>
          <w:tcPr>
            <w:tcW w:w="42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64622" w:rsidRPr="00C84326" w:rsidRDefault="00C64622">
            <w:pPr>
              <w:jc w:val="both"/>
              <w:rPr>
                <w:rFonts w:ascii="Arial" w:hAnsi="Arial" w:cs="Arial"/>
                <w:color w:val="000000"/>
                <w:sz w:val="20"/>
                <w:szCs w:val="20"/>
              </w:rPr>
            </w:pPr>
            <w:r w:rsidRPr="00C84326">
              <w:rPr>
                <w:rFonts w:ascii="Arial" w:hAnsi="Arial" w:cs="Arial"/>
                <w:color w:val="000000"/>
                <w:sz w:val="20"/>
                <w:szCs w:val="20"/>
              </w:rPr>
              <w:t>Приемка и оплата поставленных товаров, выполненных работ, оказанных услуг, несоответствующих условиям контрактов (договоров)</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64622" w:rsidRPr="00C84326" w:rsidRDefault="00C64622">
            <w:pPr>
              <w:jc w:val="center"/>
              <w:rPr>
                <w:rFonts w:ascii="Arial" w:hAnsi="Arial" w:cs="Arial"/>
                <w:color w:val="000000"/>
                <w:sz w:val="20"/>
                <w:szCs w:val="20"/>
              </w:rPr>
            </w:pPr>
            <w:r w:rsidRPr="00C84326">
              <w:rPr>
                <w:rFonts w:ascii="Arial" w:hAnsi="Arial" w:cs="Arial"/>
                <w:color w:val="000000"/>
                <w:sz w:val="20"/>
                <w:szCs w:val="20"/>
              </w:rPr>
              <w:t>26</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64622" w:rsidRPr="00C84326" w:rsidRDefault="00C64622">
            <w:pPr>
              <w:jc w:val="center"/>
              <w:rPr>
                <w:rFonts w:ascii="Arial" w:hAnsi="Arial" w:cs="Arial"/>
                <w:color w:val="000000"/>
                <w:sz w:val="20"/>
                <w:szCs w:val="20"/>
              </w:rPr>
            </w:pPr>
            <w:r w:rsidRPr="00C84326">
              <w:rPr>
                <w:rFonts w:ascii="Arial" w:hAnsi="Arial" w:cs="Arial"/>
                <w:color w:val="000000"/>
                <w:sz w:val="20"/>
                <w:szCs w:val="20"/>
              </w:rPr>
              <w:t>1 448,5</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64622" w:rsidRPr="00C84326" w:rsidRDefault="00C64622">
            <w:pPr>
              <w:jc w:val="center"/>
              <w:rPr>
                <w:rFonts w:ascii="Arial" w:hAnsi="Arial" w:cs="Arial"/>
                <w:color w:val="000000"/>
                <w:sz w:val="20"/>
                <w:szCs w:val="20"/>
              </w:rPr>
            </w:pPr>
            <w:r w:rsidRPr="00C84326">
              <w:rPr>
                <w:rFonts w:ascii="Arial" w:hAnsi="Arial" w:cs="Arial"/>
                <w:color w:val="000000"/>
                <w:sz w:val="20"/>
                <w:szCs w:val="20"/>
              </w:rPr>
              <w:t>38,4</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64622" w:rsidRPr="00C84326" w:rsidRDefault="00C64622">
            <w:pPr>
              <w:jc w:val="center"/>
              <w:rPr>
                <w:rFonts w:ascii="Arial" w:hAnsi="Arial" w:cs="Arial"/>
                <w:color w:val="000000"/>
                <w:sz w:val="20"/>
                <w:szCs w:val="20"/>
              </w:rPr>
            </w:pPr>
            <w:r w:rsidRPr="00C84326">
              <w:rPr>
                <w:rFonts w:ascii="Arial" w:hAnsi="Arial" w:cs="Arial"/>
                <w:color w:val="000000"/>
                <w:sz w:val="20"/>
                <w:szCs w:val="20"/>
              </w:rPr>
              <w:t>1 410,1</w:t>
            </w:r>
          </w:p>
        </w:tc>
        <w:tc>
          <w:tcPr>
            <w:tcW w:w="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64622" w:rsidRDefault="00C64622">
            <w:pPr>
              <w:jc w:val="center"/>
              <w:rPr>
                <w:rFonts w:ascii="Arial" w:hAnsi="Arial" w:cs="Arial"/>
                <w:color w:val="000000"/>
              </w:rPr>
            </w:pPr>
            <w:r>
              <w:rPr>
                <w:rFonts w:ascii="Arial" w:hAnsi="Arial" w:cs="Arial"/>
                <w:color w:val="000000"/>
              </w:rPr>
              <w:t> </w:t>
            </w:r>
          </w:p>
        </w:tc>
      </w:tr>
      <w:tr w:rsidR="00C64622" w:rsidTr="00C64622">
        <w:trPr>
          <w:trHeight w:val="510"/>
        </w:trPr>
        <w:tc>
          <w:tcPr>
            <w:tcW w:w="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64622" w:rsidRPr="00C84326" w:rsidRDefault="00C64622">
            <w:pPr>
              <w:jc w:val="center"/>
              <w:rPr>
                <w:rFonts w:ascii="Arial" w:hAnsi="Arial" w:cs="Arial"/>
                <w:color w:val="000000"/>
                <w:sz w:val="20"/>
                <w:szCs w:val="20"/>
              </w:rPr>
            </w:pPr>
            <w:r w:rsidRPr="00C84326">
              <w:rPr>
                <w:rFonts w:ascii="Arial" w:hAnsi="Arial" w:cs="Arial"/>
                <w:color w:val="000000"/>
                <w:sz w:val="20"/>
                <w:szCs w:val="20"/>
              </w:rPr>
              <w:t>4.47</w:t>
            </w:r>
          </w:p>
        </w:tc>
        <w:tc>
          <w:tcPr>
            <w:tcW w:w="42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64622" w:rsidRPr="00C84326" w:rsidRDefault="00C64622">
            <w:pPr>
              <w:jc w:val="both"/>
              <w:rPr>
                <w:rFonts w:ascii="Arial" w:hAnsi="Arial" w:cs="Arial"/>
                <w:color w:val="000000"/>
                <w:sz w:val="20"/>
                <w:szCs w:val="20"/>
              </w:rPr>
            </w:pPr>
            <w:r w:rsidRPr="00C84326">
              <w:rPr>
                <w:rFonts w:ascii="Arial" w:hAnsi="Arial" w:cs="Arial"/>
                <w:color w:val="000000"/>
                <w:sz w:val="20"/>
                <w:szCs w:val="20"/>
              </w:rPr>
              <w:t>Неприменение мер ответственности по контракту (договору) (отсутствуют взыскания неустойки (пени, штрафы) с недобросовестного поставщика (подрядчика, исполнителя)</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64622" w:rsidRPr="00C84326" w:rsidRDefault="00C64622">
            <w:pPr>
              <w:jc w:val="center"/>
              <w:rPr>
                <w:rFonts w:ascii="Arial" w:hAnsi="Arial" w:cs="Arial"/>
                <w:color w:val="000000"/>
                <w:sz w:val="20"/>
                <w:szCs w:val="20"/>
              </w:rPr>
            </w:pPr>
            <w:r w:rsidRPr="00C84326">
              <w:rPr>
                <w:rFonts w:ascii="Arial" w:hAnsi="Arial" w:cs="Arial"/>
                <w:color w:val="000000"/>
                <w:sz w:val="20"/>
                <w:szCs w:val="20"/>
              </w:rPr>
              <w:t>2</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64622" w:rsidRPr="00C84326" w:rsidRDefault="00C64622">
            <w:pPr>
              <w:jc w:val="center"/>
              <w:rPr>
                <w:rFonts w:ascii="Arial" w:hAnsi="Arial" w:cs="Arial"/>
                <w:color w:val="000000"/>
                <w:sz w:val="20"/>
                <w:szCs w:val="20"/>
              </w:rPr>
            </w:pPr>
            <w:r w:rsidRPr="00C84326">
              <w:rPr>
                <w:rFonts w:ascii="Arial" w:hAnsi="Arial" w:cs="Arial"/>
                <w:color w:val="000000"/>
                <w:sz w:val="20"/>
                <w:szCs w:val="20"/>
              </w:rPr>
              <w:t>63,6</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64622" w:rsidRPr="00C84326" w:rsidRDefault="00C64622">
            <w:pPr>
              <w:jc w:val="center"/>
              <w:rPr>
                <w:rFonts w:ascii="Arial" w:hAnsi="Arial" w:cs="Arial"/>
                <w:color w:val="000000"/>
                <w:sz w:val="20"/>
                <w:szCs w:val="20"/>
              </w:rPr>
            </w:pPr>
            <w:r w:rsidRPr="00C84326">
              <w:rPr>
                <w:rFonts w:ascii="Arial" w:hAnsi="Arial" w:cs="Arial"/>
                <w:color w:val="000000"/>
                <w:sz w:val="20"/>
                <w:szCs w:val="20"/>
              </w:rPr>
              <w:t>63,6</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64622" w:rsidRPr="00C84326" w:rsidRDefault="00C64622">
            <w:pPr>
              <w:jc w:val="center"/>
              <w:rPr>
                <w:rFonts w:ascii="Arial" w:hAnsi="Arial" w:cs="Arial"/>
                <w:color w:val="000000"/>
                <w:sz w:val="20"/>
                <w:szCs w:val="20"/>
              </w:rPr>
            </w:pPr>
            <w:r w:rsidRPr="00C84326">
              <w:rPr>
                <w:rFonts w:ascii="Arial" w:hAnsi="Arial" w:cs="Arial"/>
                <w:color w:val="000000"/>
                <w:sz w:val="20"/>
                <w:szCs w:val="20"/>
              </w:rPr>
              <w:t> </w:t>
            </w:r>
          </w:p>
        </w:tc>
        <w:tc>
          <w:tcPr>
            <w:tcW w:w="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64622" w:rsidRDefault="00C64622">
            <w:pPr>
              <w:jc w:val="center"/>
              <w:rPr>
                <w:rFonts w:ascii="Arial" w:hAnsi="Arial" w:cs="Arial"/>
                <w:color w:val="000000"/>
              </w:rPr>
            </w:pPr>
            <w:r>
              <w:rPr>
                <w:rFonts w:ascii="Arial" w:hAnsi="Arial" w:cs="Arial"/>
                <w:color w:val="000000"/>
              </w:rPr>
              <w:t> </w:t>
            </w:r>
          </w:p>
        </w:tc>
      </w:tr>
      <w:tr w:rsidR="00F84CA8" w:rsidTr="00C64622">
        <w:trPr>
          <w:trHeight w:val="476"/>
        </w:trPr>
        <w:tc>
          <w:tcPr>
            <w:tcW w:w="849"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center"/>
            </w:pPr>
            <w:r>
              <w:rPr>
                <w:rFonts w:ascii="Arial" w:eastAsia="Arial" w:hAnsi="Arial" w:cs="Arial"/>
                <w:b/>
                <w:color w:val="000000"/>
                <w:sz w:val="20"/>
              </w:rPr>
              <w:t>7.</w:t>
            </w:r>
          </w:p>
        </w:tc>
        <w:tc>
          <w:tcPr>
            <w:tcW w:w="4212"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both"/>
            </w:pPr>
            <w:r>
              <w:rPr>
                <w:rFonts w:ascii="Arial" w:eastAsia="Arial" w:hAnsi="Arial" w:cs="Arial"/>
                <w:b/>
                <w:color w:val="000000"/>
                <w:sz w:val="20"/>
              </w:rPr>
              <w:t>Иные нарушения</w:t>
            </w:r>
          </w:p>
        </w:tc>
        <w:tc>
          <w:tcPr>
            <w:tcW w:w="1028"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Pr="00C37FCF" w:rsidRDefault="00F84CA8">
            <w:pPr>
              <w:spacing w:after="0" w:line="240" w:lineRule="auto"/>
              <w:ind w:left="-108" w:right="-74"/>
              <w:jc w:val="center"/>
              <w:rPr>
                <w:rFonts w:ascii="Calibri" w:eastAsia="Calibri" w:hAnsi="Calibri" w:cs="Calibri"/>
                <w:b/>
              </w:rPr>
            </w:pPr>
          </w:p>
        </w:tc>
        <w:tc>
          <w:tcPr>
            <w:tcW w:w="1214"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983"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915"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272"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r>
      <w:tr w:rsidR="00F84CA8" w:rsidTr="00C64622">
        <w:trPr>
          <w:trHeight w:val="660"/>
        </w:trPr>
        <w:tc>
          <w:tcPr>
            <w:tcW w:w="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pPr>
          </w:p>
        </w:tc>
        <w:tc>
          <w:tcPr>
            <w:tcW w:w="42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both"/>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r>
      <w:tr w:rsidR="00F84CA8" w:rsidTr="00C64622">
        <w:trPr>
          <w:trHeight w:val="463"/>
        </w:trPr>
        <w:tc>
          <w:tcPr>
            <w:tcW w:w="849"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center"/>
            </w:pPr>
            <w:r>
              <w:rPr>
                <w:rFonts w:ascii="Arial" w:eastAsia="Arial" w:hAnsi="Arial" w:cs="Arial"/>
                <w:b/>
                <w:color w:val="000000"/>
                <w:sz w:val="20"/>
              </w:rPr>
              <w:t>8.</w:t>
            </w:r>
          </w:p>
        </w:tc>
        <w:tc>
          <w:tcPr>
            <w:tcW w:w="4212"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both"/>
            </w:pPr>
            <w:r>
              <w:rPr>
                <w:rFonts w:ascii="Arial" w:eastAsia="Arial" w:hAnsi="Arial" w:cs="Arial"/>
                <w:b/>
                <w:color w:val="000000"/>
                <w:sz w:val="20"/>
              </w:rPr>
              <w:t>Нецелевое использование бюджетных средств</w:t>
            </w:r>
          </w:p>
        </w:tc>
        <w:tc>
          <w:tcPr>
            <w:tcW w:w="1028"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1214"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983"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915"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c>
          <w:tcPr>
            <w:tcW w:w="272"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F84CA8" w:rsidRDefault="00F84CA8">
            <w:pPr>
              <w:spacing w:after="0" w:line="240" w:lineRule="auto"/>
              <w:ind w:left="-108" w:right="-74"/>
              <w:jc w:val="center"/>
              <w:rPr>
                <w:rFonts w:ascii="Calibri" w:eastAsia="Calibri" w:hAnsi="Calibri" w:cs="Calibri"/>
              </w:rPr>
            </w:pPr>
          </w:p>
        </w:tc>
      </w:tr>
      <w:tr w:rsidR="00C37FCF" w:rsidTr="00C64622">
        <w:trPr>
          <w:trHeight w:val="463"/>
        </w:trPr>
        <w:tc>
          <w:tcPr>
            <w:tcW w:w="849"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C37FCF" w:rsidRDefault="00C37FCF">
            <w:pPr>
              <w:spacing w:after="0" w:line="240" w:lineRule="auto"/>
              <w:ind w:left="-108" w:right="-74"/>
              <w:jc w:val="center"/>
              <w:rPr>
                <w:rFonts w:ascii="Arial" w:eastAsia="Arial" w:hAnsi="Arial" w:cs="Arial"/>
                <w:b/>
                <w:color w:val="000000"/>
                <w:sz w:val="20"/>
              </w:rPr>
            </w:pPr>
            <w:r>
              <w:rPr>
                <w:rFonts w:ascii="Arial" w:eastAsia="Arial" w:hAnsi="Arial" w:cs="Arial"/>
                <w:b/>
                <w:color w:val="000000"/>
                <w:sz w:val="20"/>
              </w:rPr>
              <w:t>9.</w:t>
            </w:r>
          </w:p>
        </w:tc>
        <w:tc>
          <w:tcPr>
            <w:tcW w:w="4212"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C37FCF" w:rsidRDefault="00C37FCF">
            <w:pPr>
              <w:spacing w:after="0" w:line="240" w:lineRule="auto"/>
              <w:ind w:left="-108" w:right="-74"/>
              <w:jc w:val="both"/>
              <w:rPr>
                <w:rFonts w:ascii="Arial" w:eastAsia="Arial" w:hAnsi="Arial" w:cs="Arial"/>
                <w:b/>
                <w:color w:val="000000"/>
                <w:sz w:val="20"/>
              </w:rPr>
            </w:pPr>
            <w:r>
              <w:rPr>
                <w:rFonts w:ascii="Arial" w:eastAsia="Arial" w:hAnsi="Arial" w:cs="Arial"/>
                <w:b/>
                <w:color w:val="000000"/>
                <w:sz w:val="20"/>
              </w:rPr>
              <w:t>Неэффективное использование бюджетных средств</w:t>
            </w:r>
          </w:p>
        </w:tc>
        <w:tc>
          <w:tcPr>
            <w:tcW w:w="1028"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C37FCF" w:rsidRPr="00F23EE6" w:rsidRDefault="00C37FCF">
            <w:pPr>
              <w:spacing w:after="0" w:line="240" w:lineRule="auto"/>
              <w:ind w:left="-108" w:right="-74"/>
              <w:jc w:val="center"/>
              <w:rPr>
                <w:rFonts w:ascii="Calibri" w:eastAsia="Calibri" w:hAnsi="Calibri" w:cs="Calibri"/>
                <w:b/>
              </w:rPr>
            </w:pPr>
            <w:r w:rsidRPr="00F23EE6">
              <w:rPr>
                <w:rFonts w:ascii="Calibri" w:eastAsia="Calibri" w:hAnsi="Calibri" w:cs="Calibri"/>
                <w:b/>
              </w:rPr>
              <w:t>1</w:t>
            </w:r>
          </w:p>
        </w:tc>
        <w:tc>
          <w:tcPr>
            <w:tcW w:w="1214"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C37FCF" w:rsidRDefault="00C64622">
            <w:pPr>
              <w:spacing w:after="0" w:line="240" w:lineRule="auto"/>
              <w:ind w:left="-108" w:right="-74"/>
              <w:jc w:val="center"/>
              <w:rPr>
                <w:rFonts w:ascii="Calibri" w:eastAsia="Calibri" w:hAnsi="Calibri" w:cs="Calibri"/>
              </w:rPr>
            </w:pPr>
            <w:r>
              <w:rPr>
                <w:rFonts w:ascii="Calibri" w:eastAsia="Calibri" w:hAnsi="Calibri" w:cs="Calibri"/>
              </w:rPr>
              <w:t>60,0</w:t>
            </w:r>
          </w:p>
        </w:tc>
        <w:tc>
          <w:tcPr>
            <w:tcW w:w="983"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C37FCF" w:rsidRDefault="00C37FCF">
            <w:pPr>
              <w:spacing w:after="0" w:line="240" w:lineRule="auto"/>
              <w:ind w:left="-108" w:right="-74"/>
              <w:jc w:val="center"/>
              <w:rPr>
                <w:rFonts w:ascii="Calibri" w:eastAsia="Calibri" w:hAnsi="Calibri" w:cs="Calibri"/>
              </w:rPr>
            </w:pPr>
          </w:p>
        </w:tc>
        <w:tc>
          <w:tcPr>
            <w:tcW w:w="915"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C37FCF" w:rsidRDefault="00C64622">
            <w:pPr>
              <w:spacing w:after="0" w:line="240" w:lineRule="auto"/>
              <w:ind w:left="-108" w:right="-74"/>
              <w:jc w:val="center"/>
              <w:rPr>
                <w:rFonts w:ascii="Calibri" w:eastAsia="Calibri" w:hAnsi="Calibri" w:cs="Calibri"/>
              </w:rPr>
            </w:pPr>
            <w:r>
              <w:rPr>
                <w:rFonts w:ascii="Calibri" w:eastAsia="Calibri" w:hAnsi="Calibri" w:cs="Calibri"/>
              </w:rPr>
              <w:t>60,0</w:t>
            </w:r>
          </w:p>
        </w:tc>
        <w:tc>
          <w:tcPr>
            <w:tcW w:w="272" w:type="dxa"/>
            <w:tcBorders>
              <w:top w:val="single" w:sz="4" w:space="0" w:color="000000"/>
              <w:left w:val="single" w:sz="4" w:space="0" w:color="000000"/>
              <w:bottom w:val="single" w:sz="4" w:space="0" w:color="000000"/>
              <w:right w:val="single" w:sz="4" w:space="0" w:color="000000"/>
            </w:tcBorders>
            <w:shd w:val="clear" w:color="000000" w:fill="D8E4BC"/>
            <w:tcMar>
              <w:left w:w="108" w:type="dxa"/>
              <w:right w:w="108" w:type="dxa"/>
            </w:tcMar>
            <w:vAlign w:val="center"/>
          </w:tcPr>
          <w:p w:rsidR="00C37FCF" w:rsidRDefault="00C37FCF">
            <w:pPr>
              <w:spacing w:after="0" w:line="240" w:lineRule="auto"/>
              <w:ind w:left="-108" w:right="-74"/>
              <w:jc w:val="center"/>
              <w:rPr>
                <w:rFonts w:ascii="Calibri" w:eastAsia="Calibri" w:hAnsi="Calibri" w:cs="Calibri"/>
              </w:rPr>
            </w:pPr>
          </w:p>
        </w:tc>
      </w:tr>
    </w:tbl>
    <w:p w:rsidR="00F23EE6" w:rsidRDefault="00F23EE6">
      <w:pPr>
        <w:spacing w:after="0" w:line="360" w:lineRule="auto"/>
        <w:ind w:firstLine="709"/>
        <w:jc w:val="both"/>
        <w:rPr>
          <w:rFonts w:ascii="Times New Roman" w:eastAsia="Times New Roman" w:hAnsi="Times New Roman" w:cs="Times New Roman"/>
          <w:sz w:val="28"/>
        </w:rPr>
      </w:pPr>
    </w:p>
    <w:p w:rsidR="00320FA6" w:rsidRDefault="00F23EE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w:t>
      </w:r>
      <w:r w:rsidR="001238B9">
        <w:rPr>
          <w:rFonts w:ascii="Times New Roman" w:eastAsia="Times New Roman" w:hAnsi="Times New Roman" w:cs="Times New Roman"/>
          <w:sz w:val="28"/>
        </w:rPr>
        <w:t>становлен</w:t>
      </w:r>
      <w:r w:rsidR="00110130">
        <w:rPr>
          <w:rFonts w:ascii="Times New Roman" w:eastAsia="Times New Roman" w:hAnsi="Times New Roman" w:cs="Times New Roman"/>
          <w:sz w:val="28"/>
        </w:rPr>
        <w:t xml:space="preserve">  </w:t>
      </w:r>
      <w:r w:rsidR="00F5365B">
        <w:rPr>
          <w:rFonts w:ascii="Times New Roman" w:eastAsia="Times New Roman" w:hAnsi="Times New Roman" w:cs="Times New Roman"/>
          <w:sz w:val="28"/>
        </w:rPr>
        <w:t xml:space="preserve">1 </w:t>
      </w:r>
      <w:r w:rsidR="00110130">
        <w:rPr>
          <w:rFonts w:ascii="Times New Roman" w:eastAsia="Times New Roman" w:hAnsi="Times New Roman" w:cs="Times New Roman"/>
          <w:sz w:val="28"/>
        </w:rPr>
        <w:t>факт неэффективного использования бюд</w:t>
      </w:r>
      <w:r w:rsidR="001238B9">
        <w:rPr>
          <w:rFonts w:ascii="Times New Roman" w:eastAsia="Times New Roman" w:hAnsi="Times New Roman" w:cs="Times New Roman"/>
          <w:sz w:val="28"/>
        </w:rPr>
        <w:t xml:space="preserve">жетных средств на сумму </w:t>
      </w:r>
      <w:r w:rsidR="0044319C">
        <w:rPr>
          <w:rFonts w:ascii="Times New Roman" w:eastAsia="Times New Roman" w:hAnsi="Times New Roman" w:cs="Times New Roman"/>
          <w:sz w:val="28"/>
        </w:rPr>
        <w:t>60,0</w:t>
      </w:r>
      <w:r w:rsidR="00110130">
        <w:rPr>
          <w:rFonts w:ascii="Times New Roman" w:eastAsia="Times New Roman" w:hAnsi="Times New Roman" w:cs="Times New Roman"/>
          <w:sz w:val="28"/>
        </w:rPr>
        <w:t xml:space="preserve"> тыс. рубле</w:t>
      </w:r>
      <w:r w:rsidR="00A81B43">
        <w:rPr>
          <w:rFonts w:ascii="Times New Roman" w:eastAsia="Times New Roman" w:hAnsi="Times New Roman" w:cs="Times New Roman"/>
          <w:sz w:val="28"/>
        </w:rPr>
        <w:t>й, в том числе допущенных в 201</w:t>
      </w:r>
      <w:r w:rsidR="0044319C">
        <w:rPr>
          <w:rFonts w:ascii="Times New Roman" w:eastAsia="Times New Roman" w:hAnsi="Times New Roman" w:cs="Times New Roman"/>
          <w:sz w:val="28"/>
        </w:rPr>
        <w:t>8</w:t>
      </w:r>
      <w:r w:rsidR="00110130">
        <w:rPr>
          <w:rFonts w:ascii="Times New Roman" w:eastAsia="Times New Roman" w:hAnsi="Times New Roman" w:cs="Times New Roman"/>
          <w:sz w:val="28"/>
        </w:rPr>
        <w:t xml:space="preserve"> году – </w:t>
      </w:r>
      <w:r w:rsidR="0044319C">
        <w:rPr>
          <w:rFonts w:ascii="Times New Roman" w:eastAsia="Times New Roman" w:hAnsi="Times New Roman" w:cs="Times New Roman"/>
          <w:sz w:val="28"/>
        </w:rPr>
        <w:t>60,0</w:t>
      </w:r>
      <w:r w:rsidR="00110130">
        <w:rPr>
          <w:rFonts w:ascii="Times New Roman" w:eastAsia="Times New Roman" w:hAnsi="Times New Roman" w:cs="Times New Roman"/>
          <w:sz w:val="28"/>
        </w:rPr>
        <w:t> тыс. рублей</w:t>
      </w:r>
      <w:r w:rsidR="0044319C">
        <w:rPr>
          <w:rFonts w:ascii="Times New Roman" w:eastAsia="Times New Roman" w:hAnsi="Times New Roman" w:cs="Times New Roman"/>
          <w:sz w:val="28"/>
        </w:rPr>
        <w:t xml:space="preserve"> - </w:t>
      </w:r>
      <w:r w:rsidR="0044319C" w:rsidRPr="0044319C">
        <w:rPr>
          <w:rFonts w:ascii="Times New Roman" w:eastAsia="Times New Roman" w:hAnsi="Times New Roman" w:cs="Times New Roman"/>
          <w:sz w:val="28"/>
        </w:rPr>
        <w:t>Администрация Клетнянского района 28.02.2018 года возместило судебные расходы ООО «Юникод» по исполнительному документу А09-9159/2016 от 12.10.2017г. на сумму 60,0 тыс. руб. Указанные расходы нарушают принцип эффективности и результативности использования бюджетных средств, предусмотренный ст. 34 БК РФ. Данные расходы не являются заданным результатом деятельности администрации, и расходы на данные нужды являются неэффективными.</w:t>
      </w:r>
    </w:p>
    <w:p w:rsidR="00320FA6" w:rsidRDefault="00110130">
      <w:pPr>
        <w:spacing w:after="0" w:line="360" w:lineRule="auto"/>
        <w:ind w:firstLine="709"/>
        <w:jc w:val="both"/>
        <w:rPr>
          <w:rFonts w:ascii="Times New Roman" w:eastAsia="Times New Roman" w:hAnsi="Times New Roman" w:cs="Times New Roman"/>
          <w:sz w:val="28"/>
          <w:shd w:val="clear" w:color="auto" w:fill="FFFF00"/>
        </w:rPr>
      </w:pPr>
      <w:r>
        <w:rPr>
          <w:rFonts w:ascii="Times New Roman" w:eastAsia="Times New Roman" w:hAnsi="Times New Roman" w:cs="Times New Roman"/>
          <w:sz w:val="28"/>
        </w:rPr>
        <w:t>По результатам контрольных и экспертно-аналитических меро</w:t>
      </w:r>
      <w:r w:rsidR="0044319C">
        <w:rPr>
          <w:rFonts w:ascii="Times New Roman" w:eastAsia="Times New Roman" w:hAnsi="Times New Roman" w:cs="Times New Roman"/>
          <w:sz w:val="28"/>
        </w:rPr>
        <w:t>приятий составлено 28</w:t>
      </w:r>
      <w:r w:rsidR="00DC090E">
        <w:rPr>
          <w:rFonts w:ascii="Times New Roman" w:eastAsia="Times New Roman" w:hAnsi="Times New Roman" w:cs="Times New Roman"/>
          <w:sz w:val="28"/>
        </w:rPr>
        <w:t xml:space="preserve"> актов и </w:t>
      </w:r>
      <w:r w:rsidR="00111580">
        <w:rPr>
          <w:rFonts w:ascii="Times New Roman" w:eastAsia="Times New Roman" w:hAnsi="Times New Roman" w:cs="Times New Roman"/>
          <w:sz w:val="28"/>
        </w:rPr>
        <w:t>43</w:t>
      </w:r>
      <w:r>
        <w:rPr>
          <w:rFonts w:ascii="Times New Roman" w:eastAsia="Times New Roman" w:hAnsi="Times New Roman" w:cs="Times New Roman"/>
          <w:sz w:val="28"/>
        </w:rPr>
        <w:t xml:space="preserve"> заключений</w:t>
      </w:r>
      <w:r w:rsidR="00111580">
        <w:rPr>
          <w:rFonts w:ascii="Times New Roman" w:eastAsia="Times New Roman" w:hAnsi="Times New Roman" w:cs="Times New Roman"/>
          <w:sz w:val="28"/>
        </w:rPr>
        <w:t xml:space="preserve"> и аналитических справок</w:t>
      </w:r>
      <w:r>
        <w:rPr>
          <w:rFonts w:ascii="Times New Roman" w:eastAsia="Times New Roman" w:hAnsi="Times New Roman" w:cs="Times New Roman"/>
          <w:sz w:val="28"/>
        </w:rPr>
        <w:t xml:space="preserve">. </w:t>
      </w:r>
      <w:r w:rsidR="00DC090E">
        <w:rPr>
          <w:rFonts w:ascii="Times New Roman" w:eastAsia="Times New Roman" w:hAnsi="Times New Roman" w:cs="Times New Roman"/>
          <w:sz w:val="28"/>
        </w:rPr>
        <w:t>Кроме того в отчетном периоде соста</w:t>
      </w:r>
      <w:r w:rsidR="00111580">
        <w:rPr>
          <w:rFonts w:ascii="Times New Roman" w:eastAsia="Times New Roman" w:hAnsi="Times New Roman" w:cs="Times New Roman"/>
          <w:sz w:val="28"/>
        </w:rPr>
        <w:t>влено 4 заключения</w:t>
      </w:r>
      <w:r w:rsidR="00DC090E">
        <w:rPr>
          <w:rFonts w:ascii="Times New Roman" w:eastAsia="Times New Roman" w:hAnsi="Times New Roman" w:cs="Times New Roman"/>
          <w:sz w:val="28"/>
        </w:rPr>
        <w:t xml:space="preserve"> на проекты Решений «О внесении изменений в Решение Совета народных депутатов «О бюджете МО «Клетнянский муниципальный район» на 201</w:t>
      </w:r>
      <w:r w:rsidR="00111580">
        <w:rPr>
          <w:rFonts w:ascii="Times New Roman" w:eastAsia="Times New Roman" w:hAnsi="Times New Roman" w:cs="Times New Roman"/>
          <w:sz w:val="28"/>
        </w:rPr>
        <w:t>9 год и на плановый период 2020 и 2021</w:t>
      </w:r>
      <w:r w:rsidR="00DC090E">
        <w:rPr>
          <w:rFonts w:ascii="Times New Roman" w:eastAsia="Times New Roman" w:hAnsi="Times New Roman" w:cs="Times New Roman"/>
          <w:sz w:val="28"/>
        </w:rPr>
        <w:t xml:space="preserve"> годов». </w:t>
      </w:r>
      <w:r>
        <w:rPr>
          <w:rFonts w:ascii="Times New Roman" w:eastAsia="Times New Roman" w:hAnsi="Times New Roman" w:cs="Times New Roman"/>
          <w:sz w:val="28"/>
        </w:rPr>
        <w:t xml:space="preserve">Для принятия мер по итогам данных мероприятий Контрольно -счетной палатой проверяемым организациям направлено </w:t>
      </w:r>
      <w:r w:rsidR="00111580">
        <w:rPr>
          <w:rFonts w:ascii="Times New Roman" w:eastAsia="Times New Roman" w:hAnsi="Times New Roman" w:cs="Times New Roman"/>
          <w:sz w:val="28"/>
        </w:rPr>
        <w:t>24 представления</w:t>
      </w:r>
      <w:r>
        <w:rPr>
          <w:rFonts w:ascii="Times New Roman" w:eastAsia="Times New Roman" w:hAnsi="Times New Roman" w:cs="Times New Roman"/>
          <w:sz w:val="28"/>
        </w:rPr>
        <w:t xml:space="preserve">, в которых внесено </w:t>
      </w:r>
      <w:r w:rsidR="00111580">
        <w:rPr>
          <w:rFonts w:ascii="Times New Roman" w:eastAsia="Times New Roman" w:hAnsi="Times New Roman" w:cs="Times New Roman"/>
          <w:sz w:val="28"/>
        </w:rPr>
        <w:t>138</w:t>
      </w:r>
      <w:r>
        <w:rPr>
          <w:rFonts w:ascii="Times New Roman" w:eastAsia="Times New Roman" w:hAnsi="Times New Roman" w:cs="Times New Roman"/>
          <w:sz w:val="28"/>
        </w:rPr>
        <w:t xml:space="preserve"> предложения по устранению выявленных нарушений, а также по привлечению к дисциплинарной ответственности виновных должностных лиц, из которых на сегодняшний день реали</w:t>
      </w:r>
      <w:r w:rsidR="00111580">
        <w:rPr>
          <w:rFonts w:ascii="Times New Roman" w:eastAsia="Times New Roman" w:hAnsi="Times New Roman" w:cs="Times New Roman"/>
          <w:sz w:val="28"/>
        </w:rPr>
        <w:t>зовано – 120</w:t>
      </w:r>
      <w:r>
        <w:rPr>
          <w:rFonts w:ascii="Times New Roman" w:eastAsia="Times New Roman" w:hAnsi="Times New Roman" w:cs="Times New Roman"/>
          <w:sz w:val="28"/>
        </w:rPr>
        <w:t xml:space="preserve"> предложени</w:t>
      </w:r>
      <w:r w:rsidR="00F87A3D">
        <w:rPr>
          <w:rFonts w:ascii="Times New Roman" w:eastAsia="Times New Roman" w:hAnsi="Times New Roman" w:cs="Times New Roman"/>
          <w:sz w:val="28"/>
        </w:rPr>
        <w:t>е</w:t>
      </w:r>
      <w:r>
        <w:rPr>
          <w:rFonts w:ascii="Times New Roman" w:eastAsia="Times New Roman" w:hAnsi="Times New Roman" w:cs="Times New Roman"/>
          <w:sz w:val="28"/>
        </w:rPr>
        <w:t xml:space="preserve">. </w:t>
      </w:r>
      <w:r w:rsidR="000C1D9E">
        <w:rPr>
          <w:rFonts w:ascii="Times New Roman" w:eastAsia="Times New Roman" w:hAnsi="Times New Roman" w:cs="Times New Roman"/>
          <w:sz w:val="28"/>
        </w:rPr>
        <w:t>Материалы двух контрольных материалов направлены в прокуратуру Клетнянского района. По результатам рассмотрения прокуратурой совместно с администрацией района на момент формирования настоящего отчета приняты следующие решения:</w:t>
      </w:r>
      <w:r w:rsidR="00FE3A69">
        <w:rPr>
          <w:rFonts w:ascii="Times New Roman" w:eastAsia="Times New Roman" w:hAnsi="Times New Roman" w:cs="Times New Roman"/>
          <w:sz w:val="28"/>
        </w:rPr>
        <w:t xml:space="preserve">вынесены представления об устранении недостатков, </w:t>
      </w:r>
      <w:r w:rsidR="000C1D9E">
        <w:rPr>
          <w:rFonts w:ascii="Times New Roman" w:eastAsia="Times New Roman" w:hAnsi="Times New Roman" w:cs="Times New Roman"/>
          <w:sz w:val="28"/>
        </w:rPr>
        <w:t>к</w:t>
      </w:r>
      <w:r>
        <w:rPr>
          <w:rFonts w:ascii="Times New Roman" w:eastAsia="Times New Roman" w:hAnsi="Times New Roman" w:cs="Times New Roman"/>
          <w:sz w:val="28"/>
        </w:rPr>
        <w:t xml:space="preserve"> дисциплинарной ответственности привлечено 1 должностное лицо (</w:t>
      </w:r>
      <w:r w:rsidR="00111580">
        <w:rPr>
          <w:rFonts w:ascii="Times New Roman" w:eastAsia="Times New Roman" w:hAnsi="Times New Roman" w:cs="Times New Roman"/>
          <w:sz w:val="28"/>
        </w:rPr>
        <w:t>начальник</w:t>
      </w:r>
      <w:r w:rsidR="00FE3A69">
        <w:rPr>
          <w:rFonts w:ascii="Times New Roman" w:eastAsia="Times New Roman" w:hAnsi="Times New Roman" w:cs="Times New Roman"/>
          <w:sz w:val="28"/>
        </w:rPr>
        <w:t>у</w:t>
      </w:r>
      <w:r w:rsidR="00111580">
        <w:rPr>
          <w:rFonts w:ascii="Times New Roman" w:eastAsia="Times New Roman" w:hAnsi="Times New Roman" w:cs="Times New Roman"/>
          <w:sz w:val="28"/>
        </w:rPr>
        <w:t xml:space="preserve"> ОКС Немцов</w:t>
      </w:r>
      <w:r w:rsidR="00FE3A69">
        <w:rPr>
          <w:rFonts w:ascii="Times New Roman" w:eastAsia="Times New Roman" w:hAnsi="Times New Roman" w:cs="Times New Roman"/>
          <w:sz w:val="28"/>
        </w:rPr>
        <w:t>у</w:t>
      </w:r>
      <w:r w:rsidR="00111580">
        <w:rPr>
          <w:rFonts w:ascii="Times New Roman" w:eastAsia="Times New Roman" w:hAnsi="Times New Roman" w:cs="Times New Roman"/>
          <w:sz w:val="28"/>
        </w:rPr>
        <w:t xml:space="preserve"> А.В.</w:t>
      </w:r>
      <w:r w:rsidR="00D96E2B">
        <w:rPr>
          <w:rFonts w:ascii="Times New Roman" w:eastAsia="Times New Roman" w:hAnsi="Times New Roman" w:cs="Times New Roman"/>
          <w:sz w:val="28"/>
        </w:rPr>
        <w:t xml:space="preserve"> </w:t>
      </w:r>
      <w:r w:rsidR="00FE3A69">
        <w:rPr>
          <w:rFonts w:ascii="Times New Roman" w:eastAsia="Times New Roman" w:hAnsi="Times New Roman" w:cs="Times New Roman"/>
          <w:sz w:val="28"/>
        </w:rPr>
        <w:t>объявлено замечание</w:t>
      </w:r>
      <w:r>
        <w:rPr>
          <w:rFonts w:ascii="Times New Roman" w:eastAsia="Times New Roman" w:hAnsi="Times New Roman" w:cs="Times New Roman"/>
          <w:sz w:val="28"/>
        </w:rPr>
        <w:t>).</w:t>
      </w:r>
    </w:p>
    <w:p w:rsidR="00320FA6" w:rsidRDefault="0011013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материалам контрольных и экспертно-аналитических мероприятий Главе администрации Клетнянского района, председателям Советов народных депутатов и главам администраций муниц</w:t>
      </w:r>
      <w:r w:rsidR="00111580">
        <w:rPr>
          <w:rFonts w:ascii="Times New Roman" w:eastAsia="Times New Roman" w:hAnsi="Times New Roman" w:cs="Times New Roman"/>
          <w:sz w:val="28"/>
        </w:rPr>
        <w:t>ипальных образований направлялись информационные письма</w:t>
      </w:r>
      <w:r>
        <w:rPr>
          <w:rFonts w:ascii="Times New Roman" w:eastAsia="Times New Roman" w:hAnsi="Times New Roman" w:cs="Times New Roman"/>
          <w:sz w:val="28"/>
        </w:rPr>
        <w:t xml:space="preserve">. </w:t>
      </w:r>
      <w:r w:rsidR="001238B9">
        <w:rPr>
          <w:rFonts w:ascii="Times New Roman" w:eastAsia="Times New Roman" w:hAnsi="Times New Roman" w:cs="Times New Roman"/>
          <w:sz w:val="28"/>
        </w:rPr>
        <w:t>В</w:t>
      </w:r>
      <w:r>
        <w:rPr>
          <w:rFonts w:ascii="Times New Roman" w:eastAsia="Times New Roman" w:hAnsi="Times New Roman" w:cs="Times New Roman"/>
          <w:sz w:val="28"/>
        </w:rPr>
        <w:t xml:space="preserve"> 201</w:t>
      </w:r>
      <w:r w:rsidR="00111580">
        <w:rPr>
          <w:rFonts w:ascii="Times New Roman" w:eastAsia="Times New Roman" w:hAnsi="Times New Roman" w:cs="Times New Roman"/>
          <w:sz w:val="28"/>
        </w:rPr>
        <w:t>9</w:t>
      </w:r>
      <w:r>
        <w:rPr>
          <w:rFonts w:ascii="Times New Roman" w:eastAsia="Times New Roman" w:hAnsi="Times New Roman" w:cs="Times New Roman"/>
          <w:sz w:val="28"/>
        </w:rPr>
        <w:t xml:space="preserve"> году специалистами Контрольно-счетной платы  дел</w:t>
      </w:r>
      <w:r w:rsidR="001238B9">
        <w:rPr>
          <w:rFonts w:ascii="Times New Roman" w:eastAsia="Times New Roman" w:hAnsi="Times New Roman" w:cs="Times New Roman"/>
          <w:sz w:val="28"/>
        </w:rPr>
        <w:t>а</w:t>
      </w:r>
      <w:r>
        <w:rPr>
          <w:rFonts w:ascii="Times New Roman" w:eastAsia="Times New Roman" w:hAnsi="Times New Roman" w:cs="Times New Roman"/>
          <w:sz w:val="28"/>
        </w:rPr>
        <w:t xml:space="preserve"> об административных правонарушениях в финансово-бюджетной сфере</w:t>
      </w:r>
      <w:r w:rsidR="001238B9">
        <w:rPr>
          <w:rFonts w:ascii="Times New Roman" w:eastAsia="Times New Roman" w:hAnsi="Times New Roman" w:cs="Times New Roman"/>
          <w:sz w:val="28"/>
        </w:rPr>
        <w:t xml:space="preserve"> не возбуждались.</w:t>
      </w:r>
    </w:p>
    <w:p w:rsidR="00320FA6" w:rsidRDefault="0011013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факт</w:t>
      </w:r>
      <w:r w:rsidR="001238B9">
        <w:rPr>
          <w:rFonts w:ascii="Times New Roman" w:eastAsia="Times New Roman" w:hAnsi="Times New Roman" w:cs="Times New Roman"/>
          <w:sz w:val="28"/>
        </w:rPr>
        <w:t>ов</w:t>
      </w:r>
      <w:r>
        <w:rPr>
          <w:rFonts w:ascii="Times New Roman" w:eastAsia="Times New Roman" w:hAnsi="Times New Roman" w:cs="Times New Roman"/>
          <w:sz w:val="28"/>
        </w:rPr>
        <w:t xml:space="preserve"> принятия бюджетных обязательств сверх доведенных лимитов бюджетных обязательств</w:t>
      </w:r>
      <w:r w:rsidR="001238B9">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за которые предусмотрена</w:t>
      </w:r>
      <w:r w:rsidR="008E0A74">
        <w:rPr>
          <w:rFonts w:ascii="Times New Roman" w:eastAsia="Times New Roman" w:hAnsi="Times New Roman" w:cs="Times New Roman"/>
          <w:sz w:val="28"/>
        </w:rPr>
        <w:t xml:space="preserve"> ответственность</w:t>
      </w:r>
      <w:r>
        <w:rPr>
          <w:rFonts w:ascii="Times New Roman" w:eastAsia="Times New Roman" w:hAnsi="Times New Roman" w:cs="Times New Roman"/>
          <w:sz w:val="28"/>
        </w:rPr>
        <w:t xml:space="preserve"> статьей 15.15.10 КоАП Российской Федерации</w:t>
      </w:r>
      <w:r w:rsidR="008E0A74">
        <w:rPr>
          <w:rFonts w:ascii="Times New Roman" w:eastAsia="Times New Roman" w:hAnsi="Times New Roman" w:cs="Times New Roman"/>
          <w:sz w:val="28"/>
        </w:rPr>
        <w:t xml:space="preserve"> не установлено</w:t>
      </w:r>
      <w:r>
        <w:rPr>
          <w:rFonts w:ascii="Times New Roman" w:eastAsia="Times New Roman" w:hAnsi="Times New Roman" w:cs="Times New Roman"/>
          <w:sz w:val="28"/>
        </w:rPr>
        <w:t>;</w:t>
      </w:r>
    </w:p>
    <w:p w:rsidR="00320FA6" w:rsidRDefault="0011013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факт</w:t>
      </w:r>
      <w:r w:rsidR="008E0A74">
        <w:rPr>
          <w:rFonts w:ascii="Times New Roman" w:eastAsia="Times New Roman" w:hAnsi="Times New Roman" w:cs="Times New Roman"/>
          <w:sz w:val="28"/>
        </w:rPr>
        <w:t>ов</w:t>
      </w:r>
      <w:r>
        <w:rPr>
          <w:rFonts w:ascii="Times New Roman" w:eastAsia="Times New Roman" w:hAnsi="Times New Roman" w:cs="Times New Roman"/>
          <w:sz w:val="28"/>
        </w:rPr>
        <w:t xml:space="preserve"> грубого нарушения </w:t>
      </w:r>
      <w:hyperlink r:id="rId10">
        <w:r>
          <w:rPr>
            <w:rFonts w:ascii="Times New Roman" w:eastAsia="Times New Roman" w:hAnsi="Times New Roman" w:cs="Times New Roman"/>
            <w:color w:val="0000FF"/>
            <w:sz w:val="28"/>
            <w:u w:val="single"/>
          </w:rPr>
          <w:t>требований</w:t>
        </w:r>
      </w:hyperlink>
      <w:r>
        <w:rPr>
          <w:rFonts w:ascii="Times New Roman" w:eastAsia="Times New Roman" w:hAnsi="Times New Roman" w:cs="Times New Roman"/>
          <w:sz w:val="28"/>
        </w:rPr>
        <w:t xml:space="preserve"> к бухгалтерскому учету, ответственность за которое предусмотрена статьей 15.11 КоАП Российской Федерации</w:t>
      </w:r>
      <w:r w:rsidR="008E0A74">
        <w:rPr>
          <w:rFonts w:ascii="Times New Roman" w:eastAsia="Times New Roman" w:hAnsi="Times New Roman" w:cs="Times New Roman"/>
          <w:sz w:val="28"/>
        </w:rPr>
        <w:t xml:space="preserve"> не установлено</w:t>
      </w:r>
      <w:r>
        <w:rPr>
          <w:rFonts w:ascii="Times New Roman" w:eastAsia="Times New Roman" w:hAnsi="Times New Roman" w:cs="Times New Roman"/>
          <w:sz w:val="28"/>
        </w:rPr>
        <w:t>;</w:t>
      </w:r>
    </w:p>
    <w:p w:rsidR="00320FA6" w:rsidRDefault="0011013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факт</w:t>
      </w:r>
      <w:r w:rsidR="008E0A74">
        <w:rPr>
          <w:rFonts w:ascii="Times New Roman" w:eastAsia="Times New Roman" w:hAnsi="Times New Roman" w:cs="Times New Roman"/>
          <w:sz w:val="28"/>
        </w:rPr>
        <w:t>ов</w:t>
      </w:r>
      <w:r>
        <w:rPr>
          <w:rFonts w:ascii="Times New Roman" w:eastAsia="Times New Roman" w:hAnsi="Times New Roman" w:cs="Times New Roman"/>
          <w:sz w:val="28"/>
        </w:rPr>
        <w:t xml:space="preserve"> нарушения </w:t>
      </w:r>
      <w:hyperlink r:id="rId11">
        <w:r>
          <w:rPr>
            <w:rFonts w:ascii="Times New Roman" w:eastAsia="Times New Roman" w:hAnsi="Times New Roman" w:cs="Times New Roman"/>
            <w:color w:val="0000FF"/>
            <w:sz w:val="28"/>
            <w:u w:val="single"/>
          </w:rPr>
          <w:t>порядка</w:t>
        </w:r>
      </w:hyperlink>
      <w:r>
        <w:rPr>
          <w:rFonts w:ascii="Times New Roman" w:eastAsia="Times New Roman" w:hAnsi="Times New Roman" w:cs="Times New Roman"/>
          <w:sz w:val="28"/>
        </w:rPr>
        <w:t xml:space="preserve"> формирования и (или) финансового обеспечения выполнения муниципального задания, ответственность за которое предусмотрена статьей 15.15.15 КоАП Российской Федерации</w:t>
      </w:r>
      <w:r w:rsidR="008E0A74">
        <w:rPr>
          <w:rFonts w:ascii="Times New Roman" w:eastAsia="Times New Roman" w:hAnsi="Times New Roman" w:cs="Times New Roman"/>
          <w:sz w:val="28"/>
        </w:rPr>
        <w:t xml:space="preserve"> не установлено</w:t>
      </w:r>
      <w:r>
        <w:rPr>
          <w:rFonts w:ascii="Times New Roman" w:eastAsia="Times New Roman" w:hAnsi="Times New Roman" w:cs="Times New Roman"/>
          <w:sz w:val="28"/>
        </w:rPr>
        <w:t>.</w:t>
      </w:r>
    </w:p>
    <w:p w:rsidR="00320FA6" w:rsidRDefault="0011013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Из вышеуказанных выявленных финансовых нарушений объем нарушений, подлежащих устранению, составил </w:t>
      </w:r>
      <w:r w:rsidR="00111580">
        <w:rPr>
          <w:rFonts w:ascii="Times New Roman" w:eastAsia="Times New Roman" w:hAnsi="Times New Roman" w:cs="Times New Roman"/>
          <w:sz w:val="28"/>
        </w:rPr>
        <w:t>599,7</w:t>
      </w:r>
      <w:r>
        <w:rPr>
          <w:rFonts w:ascii="Times New Roman" w:eastAsia="Times New Roman" w:hAnsi="Times New Roman" w:cs="Times New Roman"/>
          <w:sz w:val="28"/>
        </w:rPr>
        <w:t xml:space="preserve"> тыс. рублей, из которых объектами контроля на сегодняшний день во исполнение представлений Контрольно-счетной палаты приняты меры по устране</w:t>
      </w:r>
      <w:r w:rsidR="00111580">
        <w:rPr>
          <w:rFonts w:ascii="Times New Roman" w:eastAsia="Times New Roman" w:hAnsi="Times New Roman" w:cs="Times New Roman"/>
          <w:sz w:val="28"/>
        </w:rPr>
        <w:t xml:space="preserve">нию нарушений на сумму </w:t>
      </w:r>
      <w:r w:rsidR="008E6873">
        <w:rPr>
          <w:rFonts w:ascii="Times New Roman" w:eastAsia="Times New Roman" w:hAnsi="Times New Roman" w:cs="Times New Roman"/>
          <w:sz w:val="28"/>
        </w:rPr>
        <w:t>599,7</w:t>
      </w:r>
      <w:r>
        <w:rPr>
          <w:rFonts w:ascii="Times New Roman" w:eastAsia="Times New Roman" w:hAnsi="Times New Roman" w:cs="Times New Roman"/>
          <w:sz w:val="28"/>
        </w:rPr>
        <w:t>тыс. рублей, а именно:</w:t>
      </w:r>
    </w:p>
    <w:p w:rsidR="00A662B3" w:rsidRDefault="00111580" w:rsidP="00E53FA6">
      <w:pPr>
        <w:numPr>
          <w:ilvl w:val="0"/>
          <w:numId w:val="3"/>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ходе проверки МУП «Лутна» организовано изъятие муниципального имущества на сумму 492,4 тыс. руб. и по предписанию изъято имущество на сумму 5,3 тыс. руб.</w:t>
      </w:r>
    </w:p>
    <w:p w:rsidR="00E53FA6" w:rsidRDefault="00E53FA6" w:rsidP="00E53FA6">
      <w:pPr>
        <w:numPr>
          <w:ilvl w:val="0"/>
          <w:numId w:val="3"/>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11580">
        <w:rPr>
          <w:rFonts w:ascii="Times New Roman" w:eastAsia="Times New Roman" w:hAnsi="Times New Roman" w:cs="Times New Roman"/>
          <w:sz w:val="28"/>
        </w:rPr>
        <w:t>Администрацией района проведена претензионная работа по выставлению претензий по уплате</w:t>
      </w:r>
      <w:r w:rsidR="00557CDC">
        <w:rPr>
          <w:rFonts w:ascii="Times New Roman" w:eastAsia="Times New Roman" w:hAnsi="Times New Roman" w:cs="Times New Roman"/>
          <w:sz w:val="28"/>
        </w:rPr>
        <w:t xml:space="preserve"> неустоек и</w:t>
      </w:r>
      <w:r w:rsidR="00111580">
        <w:rPr>
          <w:rFonts w:ascii="Times New Roman" w:eastAsia="Times New Roman" w:hAnsi="Times New Roman" w:cs="Times New Roman"/>
          <w:sz w:val="28"/>
        </w:rPr>
        <w:t xml:space="preserve"> </w:t>
      </w:r>
      <w:r w:rsidR="008E6873">
        <w:rPr>
          <w:rFonts w:ascii="Times New Roman" w:eastAsia="Times New Roman" w:hAnsi="Times New Roman" w:cs="Times New Roman"/>
          <w:sz w:val="28"/>
        </w:rPr>
        <w:t>штрафных санкций</w:t>
      </w:r>
      <w:r w:rsidR="00111580">
        <w:rPr>
          <w:rFonts w:ascii="Times New Roman" w:eastAsia="Times New Roman" w:hAnsi="Times New Roman" w:cs="Times New Roman"/>
          <w:sz w:val="28"/>
        </w:rPr>
        <w:t xml:space="preserve"> </w:t>
      </w:r>
      <w:r w:rsidR="008E6873">
        <w:rPr>
          <w:rFonts w:ascii="Times New Roman" w:eastAsia="Times New Roman" w:hAnsi="Times New Roman" w:cs="Times New Roman"/>
          <w:sz w:val="28"/>
        </w:rPr>
        <w:t>за</w:t>
      </w:r>
      <w:r w:rsidR="00111580">
        <w:rPr>
          <w:rFonts w:ascii="Times New Roman" w:eastAsia="Times New Roman" w:hAnsi="Times New Roman" w:cs="Times New Roman"/>
          <w:sz w:val="28"/>
        </w:rPr>
        <w:t xml:space="preserve"> несвоевременн</w:t>
      </w:r>
      <w:r w:rsidR="008E6873">
        <w:rPr>
          <w:rFonts w:ascii="Times New Roman" w:eastAsia="Times New Roman" w:hAnsi="Times New Roman" w:cs="Times New Roman"/>
          <w:sz w:val="28"/>
        </w:rPr>
        <w:t>ые проведенные работы по муницип</w:t>
      </w:r>
      <w:r w:rsidR="00557CDC">
        <w:rPr>
          <w:rFonts w:ascii="Times New Roman" w:eastAsia="Times New Roman" w:hAnsi="Times New Roman" w:cs="Times New Roman"/>
          <w:sz w:val="28"/>
        </w:rPr>
        <w:t>альным контрактам на сумму 63,6</w:t>
      </w:r>
      <w:r w:rsidR="008E6873">
        <w:rPr>
          <w:rFonts w:ascii="Times New Roman" w:eastAsia="Times New Roman" w:hAnsi="Times New Roman" w:cs="Times New Roman"/>
          <w:sz w:val="28"/>
        </w:rPr>
        <w:t xml:space="preserve"> тыс. руб.</w:t>
      </w:r>
      <w:r w:rsidRPr="00E53FA6">
        <w:rPr>
          <w:rFonts w:ascii="Times New Roman" w:eastAsia="Times New Roman" w:hAnsi="Times New Roman" w:cs="Times New Roman"/>
          <w:sz w:val="28"/>
        </w:rPr>
        <w:t xml:space="preserve">  </w:t>
      </w:r>
    </w:p>
    <w:p w:rsidR="00FE3A69" w:rsidRDefault="00FE3A69" w:rsidP="00E53FA6">
      <w:pPr>
        <w:numPr>
          <w:ilvl w:val="0"/>
          <w:numId w:val="3"/>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Подрядной организацией в счет неправомерно по</w:t>
      </w:r>
      <w:r w:rsidR="002E1B11">
        <w:rPr>
          <w:rFonts w:ascii="Times New Roman" w:eastAsia="Times New Roman" w:hAnsi="Times New Roman" w:cs="Times New Roman"/>
          <w:sz w:val="28"/>
        </w:rPr>
        <w:t>лученных бюджетных средств за невыполненные работы выполнены дополнительные работы на сумму 38,4 тыс. руб.</w:t>
      </w:r>
      <w:r w:rsidR="00EB6662">
        <w:rPr>
          <w:rFonts w:ascii="Times New Roman" w:eastAsia="Times New Roman" w:hAnsi="Times New Roman" w:cs="Times New Roman"/>
          <w:sz w:val="28"/>
        </w:rPr>
        <w:t>( посажена трава в парке).</w:t>
      </w:r>
    </w:p>
    <w:p w:rsidR="002E1B11" w:rsidRPr="00DD5AE4" w:rsidRDefault="00557CDC" w:rsidP="00E53FA6">
      <w:pPr>
        <w:numPr>
          <w:ilvl w:val="0"/>
          <w:numId w:val="3"/>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Отделом по работе </w:t>
      </w:r>
      <w:r w:rsidR="00DD5AE4">
        <w:rPr>
          <w:rFonts w:ascii="Times New Roman" w:eastAsia="Times New Roman" w:hAnsi="Times New Roman" w:cs="Times New Roman"/>
          <w:sz w:val="28"/>
        </w:rPr>
        <w:t xml:space="preserve">с </w:t>
      </w:r>
      <w:r>
        <w:rPr>
          <w:rFonts w:ascii="Times New Roman" w:eastAsia="Times New Roman" w:hAnsi="Times New Roman" w:cs="Times New Roman"/>
          <w:sz w:val="28"/>
        </w:rPr>
        <w:t>городск</w:t>
      </w:r>
      <w:r w:rsidR="00DD5AE4">
        <w:rPr>
          <w:rFonts w:ascii="Times New Roman" w:eastAsia="Times New Roman" w:hAnsi="Times New Roman" w:cs="Times New Roman"/>
          <w:sz w:val="28"/>
        </w:rPr>
        <w:t>им</w:t>
      </w:r>
      <w:r>
        <w:rPr>
          <w:rFonts w:ascii="Times New Roman" w:eastAsia="Times New Roman" w:hAnsi="Times New Roman" w:cs="Times New Roman"/>
          <w:sz w:val="28"/>
        </w:rPr>
        <w:t xml:space="preserve"> посе</w:t>
      </w:r>
      <w:r w:rsidR="00DD5AE4">
        <w:rPr>
          <w:rFonts w:ascii="Times New Roman" w:eastAsia="Times New Roman" w:hAnsi="Times New Roman" w:cs="Times New Roman"/>
          <w:sz w:val="28"/>
        </w:rPr>
        <w:t xml:space="preserve">лением внесены изменения в </w:t>
      </w:r>
      <w:r w:rsidR="00DD5AE4" w:rsidRPr="00DD5AE4">
        <w:rPr>
          <w:rFonts w:ascii="Times New Roman" w:hAnsi="Times New Roman" w:cs="Times New Roman"/>
          <w:sz w:val="28"/>
          <w:szCs w:val="28"/>
        </w:rPr>
        <w:t>муниципальную программу «Формирование современной  городской среды на территории муниципального образования «Клетнянского городского поселения на 2018 -2024 годы» на 2019год.</w:t>
      </w:r>
    </w:p>
    <w:p w:rsidR="00320FA6" w:rsidRDefault="00110130" w:rsidP="005169E5">
      <w:pPr>
        <w:keepNext/>
        <w:keepLines/>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3. Контроль за формированием и исполнением </w:t>
      </w:r>
      <w:r w:rsidR="00A7671B">
        <w:rPr>
          <w:rFonts w:ascii="Times New Roman" w:eastAsia="Times New Roman" w:hAnsi="Times New Roman" w:cs="Times New Roman"/>
          <w:b/>
          <w:sz w:val="28"/>
        </w:rPr>
        <w:t>районного, городского и сельских бюджетов</w:t>
      </w:r>
    </w:p>
    <w:p w:rsidR="00320FA6" w:rsidRDefault="00110130">
      <w:pPr>
        <w:keepNext/>
        <w:keepLines/>
        <w:spacing w:after="0" w:line="360" w:lineRule="auto"/>
        <w:ind w:firstLine="709"/>
        <w:rPr>
          <w:rFonts w:ascii="Times New Roman" w:eastAsia="Times New Roman" w:hAnsi="Times New Roman" w:cs="Times New Roman"/>
          <w:b/>
          <w:sz w:val="28"/>
        </w:rPr>
      </w:pPr>
      <w:r>
        <w:rPr>
          <w:rFonts w:ascii="Times New Roman" w:eastAsia="Times New Roman" w:hAnsi="Times New Roman" w:cs="Times New Roman"/>
          <w:b/>
          <w:sz w:val="28"/>
        </w:rPr>
        <w:t>3.1. Предварительный контроль</w:t>
      </w:r>
    </w:p>
    <w:p w:rsidR="00320FA6" w:rsidRDefault="00110130">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Бюджетным кодексом Российской Федерации и во исполнение полномочий, закрепленных статьей </w:t>
      </w:r>
      <w:r w:rsidR="00D361A8">
        <w:rPr>
          <w:rFonts w:ascii="Times New Roman" w:eastAsia="Times New Roman" w:hAnsi="Times New Roman" w:cs="Times New Roman"/>
          <w:sz w:val="28"/>
        </w:rPr>
        <w:t>2 Положения</w:t>
      </w:r>
      <w:r>
        <w:rPr>
          <w:rFonts w:ascii="Times New Roman" w:eastAsia="Times New Roman" w:hAnsi="Times New Roman" w:cs="Times New Roman"/>
          <w:sz w:val="28"/>
        </w:rPr>
        <w:t xml:space="preserve"> «О Контрольно-счетной палат</w:t>
      </w:r>
      <w:r w:rsidR="00D361A8">
        <w:rPr>
          <w:rFonts w:ascii="Times New Roman" w:eastAsia="Times New Roman" w:hAnsi="Times New Roman" w:cs="Times New Roman"/>
          <w:sz w:val="28"/>
        </w:rPr>
        <w:t>е Клетнянского муниципального района</w:t>
      </w:r>
      <w:r>
        <w:rPr>
          <w:rFonts w:ascii="Times New Roman" w:eastAsia="Times New Roman" w:hAnsi="Times New Roman" w:cs="Times New Roman"/>
          <w:sz w:val="28"/>
        </w:rPr>
        <w:t>», Контрольно-счетной палатой проведено</w:t>
      </w:r>
      <w:r w:rsidR="00D361A8">
        <w:rPr>
          <w:rFonts w:ascii="Times New Roman" w:eastAsia="Times New Roman" w:hAnsi="Times New Roman" w:cs="Times New Roman"/>
          <w:sz w:val="28"/>
        </w:rPr>
        <w:t xml:space="preserve"> 7 экспертно-аналитических мероприятий  по экспертизе и подготовке заключений</w:t>
      </w:r>
      <w:r>
        <w:rPr>
          <w:rFonts w:ascii="Times New Roman" w:eastAsia="Times New Roman" w:hAnsi="Times New Roman" w:cs="Times New Roman"/>
          <w:sz w:val="28"/>
        </w:rPr>
        <w:t xml:space="preserve"> на проект</w:t>
      </w:r>
      <w:r w:rsidR="00D361A8">
        <w:rPr>
          <w:rFonts w:ascii="Times New Roman" w:eastAsia="Times New Roman" w:hAnsi="Times New Roman" w:cs="Times New Roman"/>
          <w:sz w:val="28"/>
        </w:rPr>
        <w:t>ы</w:t>
      </w:r>
      <w:r>
        <w:rPr>
          <w:rFonts w:ascii="Times New Roman" w:eastAsia="Times New Roman" w:hAnsi="Times New Roman" w:cs="Times New Roman"/>
          <w:sz w:val="28"/>
        </w:rPr>
        <w:t xml:space="preserve"> </w:t>
      </w:r>
      <w:r w:rsidR="00D361A8">
        <w:rPr>
          <w:rFonts w:ascii="Times New Roman" w:eastAsia="Times New Roman" w:hAnsi="Times New Roman" w:cs="Times New Roman"/>
          <w:sz w:val="28"/>
        </w:rPr>
        <w:t xml:space="preserve">решений «О </w:t>
      </w:r>
      <w:r>
        <w:rPr>
          <w:rFonts w:ascii="Times New Roman" w:eastAsia="Times New Roman" w:hAnsi="Times New Roman" w:cs="Times New Roman"/>
          <w:sz w:val="28"/>
        </w:rPr>
        <w:t xml:space="preserve"> бюджете</w:t>
      </w:r>
      <w:r w:rsidR="00D361A8">
        <w:rPr>
          <w:rFonts w:ascii="Times New Roman" w:eastAsia="Times New Roman" w:hAnsi="Times New Roman" w:cs="Times New Roman"/>
          <w:sz w:val="28"/>
        </w:rPr>
        <w:t xml:space="preserve"> района и поселений</w:t>
      </w:r>
      <w:r w:rsidR="0021164F">
        <w:rPr>
          <w:rFonts w:ascii="Times New Roman" w:eastAsia="Times New Roman" w:hAnsi="Times New Roman" w:cs="Times New Roman"/>
          <w:sz w:val="28"/>
        </w:rPr>
        <w:t xml:space="preserve"> на 2020</w:t>
      </w:r>
      <w:r>
        <w:rPr>
          <w:rFonts w:ascii="Times New Roman" w:eastAsia="Times New Roman" w:hAnsi="Times New Roman" w:cs="Times New Roman"/>
          <w:sz w:val="28"/>
        </w:rPr>
        <w:t xml:space="preserve"> год и на плановый период 20</w:t>
      </w:r>
      <w:r w:rsidR="0021164F">
        <w:rPr>
          <w:rFonts w:ascii="Times New Roman" w:eastAsia="Times New Roman" w:hAnsi="Times New Roman" w:cs="Times New Roman"/>
          <w:sz w:val="28"/>
        </w:rPr>
        <w:t>21</w:t>
      </w:r>
      <w:r>
        <w:rPr>
          <w:rFonts w:ascii="Times New Roman" w:eastAsia="Times New Roman" w:hAnsi="Times New Roman" w:cs="Times New Roman"/>
          <w:sz w:val="28"/>
        </w:rPr>
        <w:t xml:space="preserve"> и 202</w:t>
      </w:r>
      <w:r w:rsidR="0021164F">
        <w:rPr>
          <w:rFonts w:ascii="Times New Roman" w:eastAsia="Times New Roman" w:hAnsi="Times New Roman" w:cs="Times New Roman"/>
          <w:sz w:val="28"/>
        </w:rPr>
        <w:t>2</w:t>
      </w:r>
      <w:r>
        <w:rPr>
          <w:rFonts w:ascii="Times New Roman" w:eastAsia="Times New Roman" w:hAnsi="Times New Roman" w:cs="Times New Roman"/>
          <w:sz w:val="28"/>
        </w:rPr>
        <w:t xml:space="preserve"> годов».</w:t>
      </w:r>
    </w:p>
    <w:p w:rsidR="00320FA6" w:rsidRDefault="00D361A8">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ходе экспертиз</w:t>
      </w:r>
      <w:r w:rsidR="00110130">
        <w:rPr>
          <w:rFonts w:ascii="Times New Roman" w:eastAsia="Times New Roman" w:hAnsi="Times New Roman" w:cs="Times New Roman"/>
          <w:sz w:val="28"/>
        </w:rPr>
        <w:t xml:space="preserve"> рассмотр</w:t>
      </w:r>
      <w:r>
        <w:rPr>
          <w:rFonts w:ascii="Times New Roman" w:eastAsia="Times New Roman" w:hAnsi="Times New Roman" w:cs="Times New Roman"/>
          <w:sz w:val="28"/>
        </w:rPr>
        <w:t>ены вопросы соответствия проектов</w:t>
      </w:r>
      <w:r w:rsidR="00110130">
        <w:rPr>
          <w:rFonts w:ascii="Times New Roman" w:eastAsia="Times New Roman" w:hAnsi="Times New Roman" w:cs="Times New Roman"/>
          <w:sz w:val="28"/>
        </w:rPr>
        <w:t xml:space="preserve"> </w:t>
      </w:r>
      <w:r>
        <w:rPr>
          <w:rFonts w:ascii="Times New Roman" w:eastAsia="Times New Roman" w:hAnsi="Times New Roman" w:cs="Times New Roman"/>
          <w:sz w:val="28"/>
        </w:rPr>
        <w:t>решений</w:t>
      </w:r>
      <w:r w:rsidR="00110130">
        <w:rPr>
          <w:rFonts w:ascii="Times New Roman" w:eastAsia="Times New Roman" w:hAnsi="Times New Roman" w:cs="Times New Roman"/>
          <w:sz w:val="28"/>
        </w:rPr>
        <w:t xml:space="preserve"> требованиям бюджетного законодательства, проведен анализ расчетов и документов, представленных одновременно с проектом бюджета.</w:t>
      </w:r>
    </w:p>
    <w:p w:rsidR="000161C7" w:rsidRDefault="00D361A8">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w:t>
      </w:r>
      <w:r w:rsidR="00110130">
        <w:rPr>
          <w:rFonts w:ascii="Times New Roman" w:eastAsia="Times New Roman" w:hAnsi="Times New Roman" w:cs="Times New Roman"/>
          <w:sz w:val="28"/>
        </w:rPr>
        <w:t>рогнозируемый общий объем доходов на 20</w:t>
      </w:r>
      <w:r w:rsidR="0021164F">
        <w:rPr>
          <w:rFonts w:ascii="Times New Roman" w:eastAsia="Times New Roman" w:hAnsi="Times New Roman" w:cs="Times New Roman"/>
          <w:sz w:val="28"/>
        </w:rPr>
        <w:t>20</w:t>
      </w:r>
      <w:r w:rsidR="00110130">
        <w:rPr>
          <w:rFonts w:ascii="Times New Roman" w:eastAsia="Times New Roman" w:hAnsi="Times New Roman" w:cs="Times New Roman"/>
          <w:sz w:val="28"/>
        </w:rPr>
        <w:t xml:space="preserve"> год</w:t>
      </w:r>
      <w:r>
        <w:rPr>
          <w:rFonts w:ascii="Times New Roman" w:eastAsia="Times New Roman" w:hAnsi="Times New Roman" w:cs="Times New Roman"/>
          <w:sz w:val="28"/>
        </w:rPr>
        <w:t xml:space="preserve"> консолидированного бюджета составил </w:t>
      </w:r>
      <w:r w:rsidR="00E65206">
        <w:rPr>
          <w:rFonts w:ascii="Times New Roman" w:eastAsia="Times New Roman" w:hAnsi="Times New Roman" w:cs="Times New Roman"/>
          <w:sz w:val="28"/>
        </w:rPr>
        <w:t>358 514,1</w:t>
      </w:r>
      <w:r w:rsidR="000161C7">
        <w:rPr>
          <w:rFonts w:ascii="Times New Roman" w:hAnsi="Times New Roman" w:cs="Times New Roman"/>
          <w:color w:val="000000"/>
          <w:sz w:val="28"/>
          <w:szCs w:val="28"/>
        </w:rPr>
        <w:t xml:space="preserve"> тыс. руб.</w:t>
      </w:r>
      <w:r w:rsidR="00110130" w:rsidRPr="000161C7">
        <w:rPr>
          <w:rFonts w:ascii="Times New Roman" w:eastAsia="Times New Roman" w:hAnsi="Times New Roman" w:cs="Times New Roman"/>
          <w:sz w:val="28"/>
          <w:szCs w:val="28"/>
        </w:rPr>
        <w:t>,</w:t>
      </w:r>
      <w:r w:rsidR="00110130">
        <w:rPr>
          <w:rFonts w:ascii="Times New Roman" w:eastAsia="Times New Roman" w:hAnsi="Times New Roman" w:cs="Times New Roman"/>
          <w:sz w:val="28"/>
        </w:rPr>
        <w:t xml:space="preserve"> в том числе налоговые и неналоговые доходы </w:t>
      </w:r>
      <w:r w:rsidR="000161C7">
        <w:rPr>
          <w:rFonts w:ascii="Times New Roman" w:eastAsia="Times New Roman" w:hAnsi="Times New Roman" w:cs="Times New Roman"/>
          <w:sz w:val="28"/>
        </w:rPr>
        <w:t xml:space="preserve">консолидируемого бюджета </w:t>
      </w:r>
      <w:r w:rsidR="00E65206">
        <w:rPr>
          <w:rFonts w:ascii="Times New Roman" w:eastAsia="Times New Roman" w:hAnsi="Times New Roman" w:cs="Times New Roman"/>
          <w:sz w:val="28"/>
        </w:rPr>
        <w:t>96 527,4</w:t>
      </w:r>
      <w:r w:rsidR="000161C7">
        <w:rPr>
          <w:rFonts w:ascii="Times New Roman" w:eastAsia="Times New Roman" w:hAnsi="Times New Roman" w:cs="Times New Roman"/>
          <w:sz w:val="28"/>
        </w:rPr>
        <w:t xml:space="preserve"> тыс</w:t>
      </w:r>
      <w:r w:rsidR="00110130">
        <w:rPr>
          <w:rFonts w:ascii="Times New Roman" w:eastAsia="Times New Roman" w:hAnsi="Times New Roman" w:cs="Times New Roman"/>
          <w:sz w:val="28"/>
        </w:rPr>
        <w:t>. рублей</w:t>
      </w:r>
      <w:r w:rsidR="009A3DFD">
        <w:rPr>
          <w:rFonts w:ascii="Times New Roman" w:eastAsia="Times New Roman" w:hAnsi="Times New Roman" w:cs="Times New Roman"/>
          <w:sz w:val="28"/>
        </w:rPr>
        <w:t xml:space="preserve"> ( 26,9%)</w:t>
      </w:r>
      <w:r w:rsidR="00110130">
        <w:rPr>
          <w:rFonts w:ascii="Times New Roman" w:eastAsia="Times New Roman" w:hAnsi="Times New Roman" w:cs="Times New Roman"/>
          <w:sz w:val="28"/>
        </w:rPr>
        <w:t xml:space="preserve">. </w:t>
      </w:r>
    </w:p>
    <w:p w:rsidR="00320FA6" w:rsidRDefault="000161C7">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том числе доходы районного</w:t>
      </w:r>
      <w:r w:rsidR="0021164F">
        <w:rPr>
          <w:rFonts w:ascii="Times New Roman" w:eastAsia="Times New Roman" w:hAnsi="Times New Roman" w:cs="Times New Roman"/>
          <w:sz w:val="28"/>
        </w:rPr>
        <w:t xml:space="preserve"> бюджета на 2020</w:t>
      </w:r>
      <w:r>
        <w:rPr>
          <w:rFonts w:ascii="Times New Roman" w:eastAsia="Times New Roman" w:hAnsi="Times New Roman" w:cs="Times New Roman"/>
          <w:sz w:val="28"/>
        </w:rPr>
        <w:t xml:space="preserve"> год прогнозируется в сумме </w:t>
      </w:r>
      <w:r w:rsidR="00E65206">
        <w:rPr>
          <w:rFonts w:ascii="Times New Roman" w:hAnsi="Times New Roman" w:cs="Times New Roman"/>
          <w:spacing w:val="-8"/>
          <w:sz w:val="28"/>
          <w:szCs w:val="28"/>
        </w:rPr>
        <w:t xml:space="preserve">263 978,1 </w:t>
      </w:r>
      <w:r>
        <w:rPr>
          <w:rFonts w:ascii="Times New Roman" w:hAnsi="Times New Roman" w:cs="Times New Roman"/>
          <w:spacing w:val="-8"/>
          <w:sz w:val="28"/>
          <w:szCs w:val="28"/>
        </w:rPr>
        <w:t xml:space="preserve">тыс. руб. собственные доходы </w:t>
      </w:r>
      <w:r w:rsidR="00E65206">
        <w:rPr>
          <w:rFonts w:ascii="Times New Roman" w:hAnsi="Times New Roman" w:cs="Times New Roman"/>
          <w:spacing w:val="-8"/>
          <w:sz w:val="28"/>
          <w:szCs w:val="28"/>
        </w:rPr>
        <w:t>–</w:t>
      </w:r>
      <w:r>
        <w:rPr>
          <w:rFonts w:ascii="Times New Roman" w:hAnsi="Times New Roman" w:cs="Times New Roman"/>
          <w:spacing w:val="-8"/>
          <w:sz w:val="28"/>
          <w:szCs w:val="28"/>
        </w:rPr>
        <w:t xml:space="preserve"> </w:t>
      </w:r>
      <w:r w:rsidR="00E65206">
        <w:rPr>
          <w:rFonts w:ascii="Times New Roman" w:hAnsi="Times New Roman" w:cs="Times New Roman"/>
          <w:spacing w:val="-8"/>
          <w:sz w:val="28"/>
          <w:szCs w:val="28"/>
        </w:rPr>
        <w:t>60 384,0</w:t>
      </w:r>
      <w:r w:rsidR="0021164F">
        <w:rPr>
          <w:rFonts w:ascii="Times New Roman" w:hAnsi="Times New Roman" w:cs="Times New Roman"/>
          <w:spacing w:val="-8"/>
          <w:sz w:val="28"/>
          <w:szCs w:val="28"/>
        </w:rPr>
        <w:t xml:space="preserve"> </w:t>
      </w:r>
      <w:r>
        <w:rPr>
          <w:rFonts w:ascii="Times New Roman" w:hAnsi="Times New Roman" w:cs="Times New Roman"/>
          <w:spacing w:val="-8"/>
          <w:sz w:val="28"/>
          <w:szCs w:val="28"/>
        </w:rPr>
        <w:t>тыс. руб.</w:t>
      </w:r>
      <w:r w:rsidR="009A3DFD">
        <w:rPr>
          <w:rFonts w:ascii="Times New Roman" w:hAnsi="Times New Roman" w:cs="Times New Roman"/>
          <w:spacing w:val="-8"/>
          <w:sz w:val="28"/>
          <w:szCs w:val="28"/>
        </w:rPr>
        <w:t>( 22,9%).</w:t>
      </w:r>
      <w:r>
        <w:rPr>
          <w:b/>
          <w:spacing w:val="-8"/>
        </w:rPr>
        <w:t xml:space="preserve"> </w:t>
      </w:r>
      <w:r>
        <w:rPr>
          <w:rFonts w:ascii="Times New Roman" w:eastAsia="Times New Roman" w:hAnsi="Times New Roman" w:cs="Times New Roman"/>
          <w:sz w:val="28"/>
        </w:rPr>
        <w:t xml:space="preserve"> О</w:t>
      </w:r>
      <w:r w:rsidR="00110130">
        <w:rPr>
          <w:rFonts w:ascii="Times New Roman" w:eastAsia="Times New Roman" w:hAnsi="Times New Roman" w:cs="Times New Roman"/>
          <w:sz w:val="28"/>
        </w:rPr>
        <w:t>тмечена необходимость принятия мер по сокращению недоимки налоговых и неналоговых доходов, в связи с чем направлено предложе</w:t>
      </w:r>
      <w:r w:rsidR="00057C02">
        <w:rPr>
          <w:rFonts w:ascii="Times New Roman" w:eastAsia="Times New Roman" w:hAnsi="Times New Roman" w:cs="Times New Roman"/>
          <w:sz w:val="28"/>
        </w:rPr>
        <w:t>ние администраторам доходов  мест</w:t>
      </w:r>
      <w:r w:rsidR="00110130">
        <w:rPr>
          <w:rFonts w:ascii="Times New Roman" w:eastAsia="Times New Roman" w:hAnsi="Times New Roman" w:cs="Times New Roman"/>
          <w:sz w:val="28"/>
        </w:rPr>
        <w:t>ного бюджета.</w:t>
      </w:r>
    </w:p>
    <w:p w:rsidR="00320FA6" w:rsidRDefault="00110130">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рамках экспертно-аналитического мер</w:t>
      </w:r>
      <w:r w:rsidR="000161C7">
        <w:rPr>
          <w:rFonts w:ascii="Times New Roman" w:eastAsia="Times New Roman" w:hAnsi="Times New Roman" w:cs="Times New Roman"/>
          <w:sz w:val="28"/>
        </w:rPr>
        <w:t>оприятия проведена экспертиза 3</w:t>
      </w:r>
      <w:r>
        <w:rPr>
          <w:rFonts w:ascii="Times New Roman" w:eastAsia="Times New Roman" w:hAnsi="Times New Roman" w:cs="Times New Roman"/>
          <w:sz w:val="28"/>
        </w:rPr>
        <w:t xml:space="preserve"> </w:t>
      </w:r>
      <w:r w:rsidR="000161C7">
        <w:rPr>
          <w:rFonts w:ascii="Times New Roman" w:eastAsia="Times New Roman" w:hAnsi="Times New Roman" w:cs="Times New Roman"/>
          <w:sz w:val="28"/>
        </w:rPr>
        <w:t xml:space="preserve">–х муниципальных </w:t>
      </w:r>
      <w:r w:rsidR="0021164F">
        <w:rPr>
          <w:rFonts w:ascii="Times New Roman" w:eastAsia="Times New Roman" w:hAnsi="Times New Roman" w:cs="Times New Roman"/>
          <w:sz w:val="28"/>
        </w:rPr>
        <w:t xml:space="preserve">районных </w:t>
      </w:r>
      <w:r w:rsidR="000161C7">
        <w:rPr>
          <w:rFonts w:ascii="Times New Roman" w:eastAsia="Times New Roman" w:hAnsi="Times New Roman" w:cs="Times New Roman"/>
          <w:sz w:val="28"/>
        </w:rPr>
        <w:t>программ</w:t>
      </w:r>
      <w:r w:rsidR="0021164F">
        <w:rPr>
          <w:rFonts w:ascii="Times New Roman" w:eastAsia="Times New Roman" w:hAnsi="Times New Roman" w:cs="Times New Roman"/>
          <w:sz w:val="28"/>
        </w:rPr>
        <w:t xml:space="preserve"> и 6 программ поселений, вступающих в силу с 1 января 2020 года.</w:t>
      </w:r>
      <w:r>
        <w:rPr>
          <w:rFonts w:ascii="Times New Roman" w:eastAsia="Times New Roman" w:hAnsi="Times New Roman" w:cs="Times New Roman"/>
          <w:sz w:val="28"/>
        </w:rPr>
        <w:t xml:space="preserve"> </w:t>
      </w:r>
    </w:p>
    <w:p w:rsidR="00320FA6" w:rsidRDefault="000161C7">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Результаты экспертиз 7 проектов бюджетов отражены в заключениях</w:t>
      </w:r>
      <w:r w:rsidR="00110130">
        <w:rPr>
          <w:rFonts w:ascii="Times New Roman" w:eastAsia="Times New Roman" w:hAnsi="Times New Roman" w:cs="Times New Roman"/>
          <w:sz w:val="28"/>
        </w:rPr>
        <w:t xml:space="preserve"> Контрольно-счетной палаты. </w:t>
      </w:r>
      <w:r>
        <w:rPr>
          <w:rFonts w:ascii="Times New Roman" w:eastAsia="Times New Roman" w:hAnsi="Times New Roman" w:cs="Times New Roman"/>
          <w:sz w:val="28"/>
        </w:rPr>
        <w:t>Заключения</w:t>
      </w:r>
      <w:r w:rsidR="00110130">
        <w:rPr>
          <w:rFonts w:ascii="Times New Roman" w:eastAsia="Times New Roman" w:hAnsi="Times New Roman" w:cs="Times New Roman"/>
          <w:sz w:val="28"/>
        </w:rPr>
        <w:t xml:space="preserve"> с предложениями на проект</w:t>
      </w:r>
      <w:r>
        <w:rPr>
          <w:rFonts w:ascii="Times New Roman" w:eastAsia="Times New Roman" w:hAnsi="Times New Roman" w:cs="Times New Roman"/>
          <w:sz w:val="28"/>
        </w:rPr>
        <w:t>ы</w:t>
      </w:r>
      <w:r w:rsidR="00110130">
        <w:rPr>
          <w:rFonts w:ascii="Times New Roman" w:eastAsia="Times New Roman" w:hAnsi="Times New Roman" w:cs="Times New Roman"/>
          <w:sz w:val="28"/>
        </w:rPr>
        <w:t xml:space="preserve"> </w:t>
      </w:r>
      <w:r>
        <w:rPr>
          <w:rFonts w:ascii="Times New Roman" w:eastAsia="Times New Roman" w:hAnsi="Times New Roman" w:cs="Times New Roman"/>
          <w:sz w:val="28"/>
        </w:rPr>
        <w:t>местных</w:t>
      </w:r>
      <w:r w:rsidR="00110130">
        <w:rPr>
          <w:rFonts w:ascii="Times New Roman" w:eastAsia="Times New Roman" w:hAnsi="Times New Roman" w:cs="Times New Roman"/>
          <w:sz w:val="28"/>
        </w:rPr>
        <w:t xml:space="preserve"> бюджет</w:t>
      </w:r>
      <w:r>
        <w:rPr>
          <w:rFonts w:ascii="Times New Roman" w:eastAsia="Times New Roman" w:hAnsi="Times New Roman" w:cs="Times New Roman"/>
          <w:sz w:val="28"/>
        </w:rPr>
        <w:t>ов</w:t>
      </w:r>
      <w:r w:rsidR="0021164F">
        <w:rPr>
          <w:rFonts w:ascii="Times New Roman" w:eastAsia="Times New Roman" w:hAnsi="Times New Roman" w:cs="Times New Roman"/>
          <w:sz w:val="28"/>
        </w:rPr>
        <w:t xml:space="preserve"> на 2020</w:t>
      </w:r>
      <w:r w:rsidR="00110130">
        <w:rPr>
          <w:rFonts w:ascii="Times New Roman" w:eastAsia="Times New Roman" w:hAnsi="Times New Roman" w:cs="Times New Roman"/>
          <w:sz w:val="28"/>
        </w:rPr>
        <w:t xml:space="preserve"> год и на плановый период 20</w:t>
      </w:r>
      <w:r w:rsidR="0021164F">
        <w:rPr>
          <w:rFonts w:ascii="Times New Roman" w:eastAsia="Times New Roman" w:hAnsi="Times New Roman" w:cs="Times New Roman"/>
          <w:sz w:val="28"/>
        </w:rPr>
        <w:t>21</w:t>
      </w:r>
      <w:r w:rsidR="00110130">
        <w:rPr>
          <w:rFonts w:ascii="Times New Roman" w:eastAsia="Times New Roman" w:hAnsi="Times New Roman" w:cs="Times New Roman"/>
          <w:sz w:val="28"/>
        </w:rPr>
        <w:t xml:space="preserve"> и 202</w:t>
      </w:r>
      <w:r w:rsidR="0021164F">
        <w:rPr>
          <w:rFonts w:ascii="Times New Roman" w:eastAsia="Times New Roman" w:hAnsi="Times New Roman" w:cs="Times New Roman"/>
          <w:sz w:val="28"/>
        </w:rPr>
        <w:t>2</w:t>
      </w:r>
      <w:r w:rsidR="00110130">
        <w:rPr>
          <w:rFonts w:ascii="Times New Roman" w:eastAsia="Times New Roman" w:hAnsi="Times New Roman" w:cs="Times New Roman"/>
          <w:sz w:val="28"/>
        </w:rPr>
        <w:t xml:space="preserve"> годов нап</w:t>
      </w:r>
      <w:r>
        <w:rPr>
          <w:rFonts w:ascii="Times New Roman" w:eastAsia="Times New Roman" w:hAnsi="Times New Roman" w:cs="Times New Roman"/>
          <w:sz w:val="28"/>
        </w:rPr>
        <w:t>равлены в Советы народных депутатов</w:t>
      </w:r>
      <w:r w:rsidR="0021164F">
        <w:rPr>
          <w:rFonts w:ascii="Times New Roman" w:eastAsia="Times New Roman" w:hAnsi="Times New Roman" w:cs="Times New Roman"/>
          <w:sz w:val="28"/>
        </w:rPr>
        <w:t xml:space="preserve"> как района, так и поселений</w:t>
      </w:r>
      <w:r w:rsidR="00110130">
        <w:rPr>
          <w:rFonts w:ascii="Times New Roman" w:eastAsia="Times New Roman" w:hAnsi="Times New Roman" w:cs="Times New Roman"/>
          <w:sz w:val="28"/>
        </w:rPr>
        <w:t>.</w:t>
      </w:r>
    </w:p>
    <w:p w:rsidR="00320FA6" w:rsidRDefault="00110130">
      <w:pPr>
        <w:keepNext/>
        <w:keepLines/>
        <w:spacing w:after="0" w:line="360" w:lineRule="auto"/>
        <w:ind w:firstLine="709"/>
        <w:rPr>
          <w:rFonts w:ascii="Times New Roman" w:eastAsia="Times New Roman" w:hAnsi="Times New Roman" w:cs="Times New Roman"/>
          <w:b/>
          <w:sz w:val="28"/>
        </w:rPr>
      </w:pPr>
      <w:r>
        <w:rPr>
          <w:rFonts w:ascii="Times New Roman" w:eastAsia="Times New Roman" w:hAnsi="Times New Roman" w:cs="Times New Roman"/>
          <w:b/>
          <w:sz w:val="28"/>
        </w:rPr>
        <w:t>3.2. Оперативный контроль</w:t>
      </w:r>
    </w:p>
    <w:p w:rsidR="00320FA6" w:rsidRDefault="00E65206">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2019</w:t>
      </w:r>
      <w:r w:rsidR="00110130">
        <w:rPr>
          <w:rFonts w:ascii="Times New Roman" w:eastAsia="Times New Roman" w:hAnsi="Times New Roman" w:cs="Times New Roman"/>
          <w:sz w:val="28"/>
        </w:rPr>
        <w:t xml:space="preserve"> году оперативный контроль и анализ исполнения </w:t>
      </w:r>
      <w:r w:rsidR="000161C7">
        <w:rPr>
          <w:rFonts w:ascii="Times New Roman" w:eastAsia="Times New Roman" w:hAnsi="Times New Roman" w:cs="Times New Roman"/>
          <w:sz w:val="28"/>
        </w:rPr>
        <w:t>районн</w:t>
      </w:r>
      <w:r w:rsidR="00110130">
        <w:rPr>
          <w:rFonts w:ascii="Times New Roman" w:eastAsia="Times New Roman" w:hAnsi="Times New Roman" w:cs="Times New Roman"/>
          <w:sz w:val="28"/>
        </w:rPr>
        <w:t xml:space="preserve">ого бюджета </w:t>
      </w:r>
      <w:r w:rsidR="000161C7">
        <w:rPr>
          <w:rFonts w:ascii="Times New Roman" w:eastAsia="Times New Roman" w:hAnsi="Times New Roman" w:cs="Times New Roman"/>
          <w:sz w:val="28"/>
        </w:rPr>
        <w:t xml:space="preserve">и бюджетов сельских поселений </w:t>
      </w:r>
      <w:r w:rsidR="00110130">
        <w:rPr>
          <w:rFonts w:ascii="Times New Roman" w:eastAsia="Times New Roman" w:hAnsi="Times New Roman" w:cs="Times New Roman"/>
          <w:sz w:val="28"/>
        </w:rPr>
        <w:t xml:space="preserve">осуществлялся Контрольно-счетной палатой в соответствии с </w:t>
      </w:r>
      <w:r w:rsidR="000161C7">
        <w:rPr>
          <w:rFonts w:ascii="Times New Roman" w:eastAsia="Times New Roman" w:hAnsi="Times New Roman" w:cs="Times New Roman"/>
          <w:sz w:val="28"/>
        </w:rPr>
        <w:t>п. 3 Положения</w:t>
      </w:r>
      <w:r w:rsidR="00110130">
        <w:rPr>
          <w:rFonts w:ascii="Times New Roman" w:eastAsia="Times New Roman" w:hAnsi="Times New Roman" w:cs="Times New Roman"/>
          <w:sz w:val="28"/>
        </w:rPr>
        <w:t xml:space="preserve"> «О Контрольно</w:t>
      </w:r>
      <w:r w:rsidR="000161C7">
        <w:rPr>
          <w:rFonts w:ascii="Times New Roman" w:eastAsia="Times New Roman" w:hAnsi="Times New Roman" w:cs="Times New Roman"/>
          <w:sz w:val="28"/>
        </w:rPr>
        <w:t>-счетной палате Клетнянского муниципального района</w:t>
      </w:r>
      <w:r w:rsidR="00110130">
        <w:rPr>
          <w:rFonts w:ascii="Times New Roman" w:eastAsia="Times New Roman" w:hAnsi="Times New Roman" w:cs="Times New Roman"/>
          <w:sz w:val="28"/>
        </w:rPr>
        <w:t>» и планом работы на 201</w:t>
      </w:r>
      <w:r>
        <w:rPr>
          <w:rFonts w:ascii="Times New Roman" w:eastAsia="Times New Roman" w:hAnsi="Times New Roman" w:cs="Times New Roman"/>
          <w:sz w:val="28"/>
        </w:rPr>
        <w:t>9</w:t>
      </w:r>
      <w:r w:rsidR="00110130">
        <w:rPr>
          <w:rFonts w:ascii="Times New Roman" w:eastAsia="Times New Roman" w:hAnsi="Times New Roman" w:cs="Times New Roman"/>
          <w:sz w:val="28"/>
        </w:rPr>
        <w:t xml:space="preserve"> год в рамках экспертно-аналитической деятельности по экспертизе проектов </w:t>
      </w:r>
      <w:r w:rsidR="000161C7">
        <w:rPr>
          <w:rFonts w:ascii="Times New Roman" w:eastAsia="Times New Roman" w:hAnsi="Times New Roman" w:cs="Times New Roman"/>
          <w:sz w:val="28"/>
        </w:rPr>
        <w:t>Решения Совета народных депутатов Клетнянского района</w:t>
      </w:r>
      <w:r w:rsidR="00110130">
        <w:rPr>
          <w:rFonts w:ascii="Times New Roman" w:eastAsia="Times New Roman" w:hAnsi="Times New Roman" w:cs="Times New Roman"/>
          <w:sz w:val="28"/>
        </w:rPr>
        <w:t xml:space="preserve"> «О внесении из</w:t>
      </w:r>
      <w:r w:rsidR="000161C7">
        <w:rPr>
          <w:rFonts w:ascii="Times New Roman" w:eastAsia="Times New Roman" w:hAnsi="Times New Roman" w:cs="Times New Roman"/>
          <w:sz w:val="28"/>
        </w:rPr>
        <w:t>менений в Решение СНД</w:t>
      </w:r>
      <w:r w:rsidR="00110130">
        <w:rPr>
          <w:rFonts w:ascii="Times New Roman" w:eastAsia="Times New Roman" w:hAnsi="Times New Roman" w:cs="Times New Roman"/>
          <w:sz w:val="28"/>
        </w:rPr>
        <w:t xml:space="preserve"> «О  бюджете</w:t>
      </w:r>
      <w:r w:rsidR="000161C7">
        <w:rPr>
          <w:rFonts w:ascii="Times New Roman" w:eastAsia="Times New Roman" w:hAnsi="Times New Roman" w:cs="Times New Roman"/>
          <w:sz w:val="28"/>
        </w:rPr>
        <w:t xml:space="preserve"> МО «Клетнян</w:t>
      </w:r>
      <w:r>
        <w:rPr>
          <w:rFonts w:ascii="Times New Roman" w:eastAsia="Times New Roman" w:hAnsi="Times New Roman" w:cs="Times New Roman"/>
          <w:sz w:val="28"/>
        </w:rPr>
        <w:t>ский муниципальный район на 2019</w:t>
      </w:r>
      <w:r w:rsidR="00110130">
        <w:rPr>
          <w:rFonts w:ascii="Times New Roman" w:eastAsia="Times New Roman" w:hAnsi="Times New Roman" w:cs="Times New Roman"/>
          <w:sz w:val="28"/>
        </w:rPr>
        <w:t xml:space="preserve"> год и на плановый период 20</w:t>
      </w:r>
      <w:r>
        <w:rPr>
          <w:rFonts w:ascii="Times New Roman" w:eastAsia="Times New Roman" w:hAnsi="Times New Roman" w:cs="Times New Roman"/>
          <w:sz w:val="28"/>
        </w:rPr>
        <w:t>20</w:t>
      </w:r>
      <w:r w:rsidR="00110130">
        <w:rPr>
          <w:rFonts w:ascii="Times New Roman" w:eastAsia="Times New Roman" w:hAnsi="Times New Roman" w:cs="Times New Roman"/>
          <w:sz w:val="28"/>
        </w:rPr>
        <w:t xml:space="preserve"> и 20</w:t>
      </w:r>
      <w:r w:rsidR="000161C7">
        <w:rPr>
          <w:rFonts w:ascii="Times New Roman" w:eastAsia="Times New Roman" w:hAnsi="Times New Roman" w:cs="Times New Roman"/>
          <w:sz w:val="28"/>
        </w:rPr>
        <w:t>2</w:t>
      </w:r>
      <w:r>
        <w:rPr>
          <w:rFonts w:ascii="Times New Roman" w:eastAsia="Times New Roman" w:hAnsi="Times New Roman" w:cs="Times New Roman"/>
          <w:sz w:val="28"/>
        </w:rPr>
        <w:t>1</w:t>
      </w:r>
      <w:r w:rsidR="00110130">
        <w:rPr>
          <w:rFonts w:ascii="Times New Roman" w:eastAsia="Times New Roman" w:hAnsi="Times New Roman" w:cs="Times New Roman"/>
          <w:sz w:val="28"/>
        </w:rPr>
        <w:t xml:space="preserve"> годов», а также экспертизе отчетов об исполнении </w:t>
      </w:r>
      <w:r w:rsidR="001B0502">
        <w:rPr>
          <w:rFonts w:ascii="Times New Roman" w:eastAsia="Times New Roman" w:hAnsi="Times New Roman" w:cs="Times New Roman"/>
          <w:sz w:val="28"/>
        </w:rPr>
        <w:t>местных бюджетов</w:t>
      </w:r>
      <w:r w:rsidR="00110130">
        <w:rPr>
          <w:rFonts w:ascii="Times New Roman" w:eastAsia="Times New Roman" w:hAnsi="Times New Roman" w:cs="Times New Roman"/>
          <w:sz w:val="28"/>
        </w:rPr>
        <w:t xml:space="preserve"> за 1 кварт</w:t>
      </w:r>
      <w:r>
        <w:rPr>
          <w:rFonts w:ascii="Times New Roman" w:eastAsia="Times New Roman" w:hAnsi="Times New Roman" w:cs="Times New Roman"/>
          <w:sz w:val="28"/>
        </w:rPr>
        <w:t>ал, 1 полугодие и 9 месяцев 2019</w:t>
      </w:r>
      <w:r w:rsidR="00110130">
        <w:rPr>
          <w:rFonts w:ascii="Times New Roman" w:eastAsia="Times New Roman" w:hAnsi="Times New Roman" w:cs="Times New Roman"/>
          <w:sz w:val="28"/>
        </w:rPr>
        <w:t xml:space="preserve"> года.</w:t>
      </w:r>
    </w:p>
    <w:p w:rsidR="00320FA6" w:rsidRDefault="0011013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ходе оперативного контроля осуществлялся анализ плановых и фактических показателей </w:t>
      </w:r>
      <w:r w:rsidR="001B0502">
        <w:rPr>
          <w:rFonts w:ascii="Times New Roman" w:eastAsia="Times New Roman" w:hAnsi="Times New Roman" w:cs="Times New Roman"/>
          <w:sz w:val="28"/>
        </w:rPr>
        <w:t>район</w:t>
      </w:r>
      <w:r>
        <w:rPr>
          <w:rFonts w:ascii="Times New Roman" w:eastAsia="Times New Roman" w:hAnsi="Times New Roman" w:cs="Times New Roman"/>
          <w:sz w:val="28"/>
        </w:rPr>
        <w:t>ного бюджета</w:t>
      </w:r>
      <w:r w:rsidR="001B0502">
        <w:rPr>
          <w:rFonts w:ascii="Times New Roman" w:eastAsia="Times New Roman" w:hAnsi="Times New Roman" w:cs="Times New Roman"/>
          <w:sz w:val="28"/>
        </w:rPr>
        <w:t xml:space="preserve"> и бюджетов сельских поселений</w:t>
      </w:r>
      <w:r>
        <w:rPr>
          <w:rFonts w:ascii="Times New Roman" w:eastAsia="Times New Roman" w:hAnsi="Times New Roman" w:cs="Times New Roman"/>
          <w:sz w:val="28"/>
        </w:rPr>
        <w:t xml:space="preserve">, проверка их соответствия требованиям бюджетного законодательства. По итогам экспертно-аналитических мероприятий выработаны рекомендации главным администраторам бюджетных средств, направленные на повышение эффективности администрирования доходных источников и использования средств </w:t>
      </w:r>
      <w:r w:rsidR="001B0502">
        <w:rPr>
          <w:rFonts w:ascii="Times New Roman" w:eastAsia="Times New Roman" w:hAnsi="Times New Roman" w:cs="Times New Roman"/>
          <w:sz w:val="28"/>
        </w:rPr>
        <w:t>местных</w:t>
      </w:r>
      <w:r>
        <w:rPr>
          <w:rFonts w:ascii="Times New Roman" w:eastAsia="Times New Roman" w:hAnsi="Times New Roman" w:cs="Times New Roman"/>
          <w:sz w:val="28"/>
        </w:rPr>
        <w:t xml:space="preserve"> бюджет</w:t>
      </w:r>
      <w:r w:rsidR="001B0502">
        <w:rPr>
          <w:rFonts w:ascii="Times New Roman" w:eastAsia="Times New Roman" w:hAnsi="Times New Roman" w:cs="Times New Roman"/>
          <w:sz w:val="28"/>
        </w:rPr>
        <w:t>ов</w:t>
      </w:r>
      <w:r>
        <w:rPr>
          <w:rFonts w:ascii="Times New Roman" w:eastAsia="Times New Roman" w:hAnsi="Times New Roman" w:cs="Times New Roman"/>
          <w:sz w:val="28"/>
        </w:rPr>
        <w:t>.</w:t>
      </w:r>
    </w:p>
    <w:p w:rsidR="00320FA6" w:rsidRDefault="00110130">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отчетно</w:t>
      </w:r>
      <w:r w:rsidR="001B0502">
        <w:rPr>
          <w:rFonts w:ascii="Times New Roman" w:eastAsia="Times New Roman" w:hAnsi="Times New Roman" w:cs="Times New Roman"/>
          <w:sz w:val="28"/>
        </w:rPr>
        <w:t xml:space="preserve">м периоде проведены экспертизы </w:t>
      </w:r>
      <w:r w:rsidR="00E65206">
        <w:rPr>
          <w:rFonts w:ascii="Times New Roman" w:eastAsia="Times New Roman" w:hAnsi="Times New Roman" w:cs="Times New Roman"/>
          <w:sz w:val="28"/>
        </w:rPr>
        <w:t>4</w:t>
      </w:r>
      <w:r>
        <w:rPr>
          <w:rFonts w:ascii="Times New Roman" w:eastAsia="Times New Roman" w:hAnsi="Times New Roman" w:cs="Times New Roman"/>
          <w:sz w:val="28"/>
        </w:rPr>
        <w:t xml:space="preserve"> проектов </w:t>
      </w:r>
      <w:r w:rsidR="001B0502">
        <w:rPr>
          <w:rFonts w:ascii="Times New Roman" w:eastAsia="Times New Roman" w:hAnsi="Times New Roman" w:cs="Times New Roman"/>
          <w:sz w:val="28"/>
        </w:rPr>
        <w:t>Решений</w:t>
      </w:r>
      <w:r>
        <w:rPr>
          <w:rFonts w:ascii="Times New Roman" w:eastAsia="Times New Roman" w:hAnsi="Times New Roman" w:cs="Times New Roman"/>
          <w:sz w:val="28"/>
        </w:rPr>
        <w:t xml:space="preserve"> «О внесении изменений в </w:t>
      </w:r>
      <w:r w:rsidR="001B0502">
        <w:rPr>
          <w:rFonts w:ascii="Times New Roman" w:eastAsia="Times New Roman" w:hAnsi="Times New Roman" w:cs="Times New Roman"/>
          <w:sz w:val="28"/>
        </w:rPr>
        <w:t>Решение Совета народных депутатов</w:t>
      </w:r>
      <w:r>
        <w:rPr>
          <w:rFonts w:ascii="Times New Roman" w:eastAsia="Times New Roman" w:hAnsi="Times New Roman" w:cs="Times New Roman"/>
          <w:sz w:val="28"/>
        </w:rPr>
        <w:t xml:space="preserve"> «О бюджете</w:t>
      </w:r>
      <w:r w:rsidR="001B0502">
        <w:rPr>
          <w:rFonts w:ascii="Times New Roman" w:eastAsia="Times New Roman" w:hAnsi="Times New Roman" w:cs="Times New Roman"/>
          <w:sz w:val="28"/>
        </w:rPr>
        <w:t xml:space="preserve"> МО «Клетнянский муниципальный район» на 201</w:t>
      </w:r>
      <w:r w:rsidR="00E65206">
        <w:rPr>
          <w:rFonts w:ascii="Times New Roman" w:eastAsia="Times New Roman" w:hAnsi="Times New Roman" w:cs="Times New Roman"/>
          <w:sz w:val="28"/>
        </w:rPr>
        <w:t>9</w:t>
      </w:r>
      <w:r>
        <w:rPr>
          <w:rFonts w:ascii="Times New Roman" w:eastAsia="Times New Roman" w:hAnsi="Times New Roman" w:cs="Times New Roman"/>
          <w:sz w:val="28"/>
        </w:rPr>
        <w:t xml:space="preserve"> год и на плановый период 20</w:t>
      </w:r>
      <w:r w:rsidR="00E65206">
        <w:rPr>
          <w:rFonts w:ascii="Times New Roman" w:eastAsia="Times New Roman" w:hAnsi="Times New Roman" w:cs="Times New Roman"/>
          <w:sz w:val="28"/>
        </w:rPr>
        <w:t>20</w:t>
      </w:r>
      <w:r>
        <w:rPr>
          <w:rFonts w:ascii="Times New Roman" w:eastAsia="Times New Roman" w:hAnsi="Times New Roman" w:cs="Times New Roman"/>
          <w:sz w:val="28"/>
        </w:rPr>
        <w:t xml:space="preserve"> и 20</w:t>
      </w:r>
      <w:r w:rsidR="00E65206">
        <w:rPr>
          <w:rFonts w:ascii="Times New Roman" w:eastAsia="Times New Roman" w:hAnsi="Times New Roman" w:cs="Times New Roman"/>
          <w:sz w:val="28"/>
        </w:rPr>
        <w:t>21</w:t>
      </w:r>
      <w:r>
        <w:rPr>
          <w:rFonts w:ascii="Times New Roman" w:eastAsia="Times New Roman" w:hAnsi="Times New Roman" w:cs="Times New Roman"/>
          <w:sz w:val="28"/>
        </w:rPr>
        <w:t xml:space="preserve"> годов». При проведении экспертиз осуществлялась проверка законопроектов на соответствие требованиям бюджетного законодательства, по их результатам Контрольно-счетной палатой подготовлены заключения, которые направлены в </w:t>
      </w:r>
      <w:r w:rsidR="001B0502">
        <w:rPr>
          <w:rFonts w:ascii="Times New Roman" w:eastAsia="Times New Roman" w:hAnsi="Times New Roman" w:cs="Times New Roman"/>
          <w:sz w:val="28"/>
        </w:rPr>
        <w:t>районный Совет народных депутатов</w:t>
      </w:r>
      <w:r>
        <w:rPr>
          <w:rFonts w:ascii="Times New Roman" w:eastAsia="Times New Roman" w:hAnsi="Times New Roman" w:cs="Times New Roman"/>
          <w:sz w:val="28"/>
        </w:rPr>
        <w:t>.</w:t>
      </w:r>
    </w:p>
    <w:p w:rsidR="00320FA6" w:rsidRDefault="00110130">
      <w:pPr>
        <w:spacing w:after="0" w:line="360" w:lineRule="auto"/>
        <w:ind w:firstLine="709"/>
        <w:jc w:val="both"/>
        <w:rPr>
          <w:rFonts w:ascii="Times New Roman" w:eastAsia="Times New Roman" w:hAnsi="Times New Roman" w:cs="Times New Roman"/>
          <w:sz w:val="28"/>
          <w:shd w:val="clear" w:color="auto" w:fill="FFFF00"/>
        </w:rPr>
      </w:pPr>
      <w:r>
        <w:rPr>
          <w:rFonts w:ascii="Times New Roman" w:eastAsia="Times New Roman" w:hAnsi="Times New Roman" w:cs="Times New Roman"/>
          <w:sz w:val="28"/>
        </w:rPr>
        <w:t xml:space="preserve">По результатам оперативного анализа исполнения </w:t>
      </w:r>
      <w:r w:rsidR="001B0502">
        <w:rPr>
          <w:rFonts w:ascii="Times New Roman" w:eastAsia="Times New Roman" w:hAnsi="Times New Roman" w:cs="Times New Roman"/>
          <w:sz w:val="28"/>
        </w:rPr>
        <w:t>районного и местных</w:t>
      </w:r>
      <w:r>
        <w:rPr>
          <w:rFonts w:ascii="Times New Roman" w:eastAsia="Times New Roman" w:hAnsi="Times New Roman" w:cs="Times New Roman"/>
          <w:sz w:val="28"/>
        </w:rPr>
        <w:t xml:space="preserve"> бюджет</w:t>
      </w:r>
      <w:r w:rsidR="001B0502">
        <w:rPr>
          <w:rFonts w:ascii="Times New Roman" w:eastAsia="Times New Roman" w:hAnsi="Times New Roman" w:cs="Times New Roman"/>
          <w:sz w:val="28"/>
        </w:rPr>
        <w:t>ов</w:t>
      </w:r>
      <w:r>
        <w:rPr>
          <w:rFonts w:ascii="Times New Roman" w:eastAsia="Times New Roman" w:hAnsi="Times New Roman" w:cs="Times New Roman"/>
          <w:sz w:val="28"/>
        </w:rPr>
        <w:t xml:space="preserve"> Контрольно-счетной палатой в 201</w:t>
      </w:r>
      <w:r w:rsidR="00E65206">
        <w:rPr>
          <w:rFonts w:ascii="Times New Roman" w:eastAsia="Times New Roman" w:hAnsi="Times New Roman" w:cs="Times New Roman"/>
          <w:sz w:val="28"/>
        </w:rPr>
        <w:t>9</w:t>
      </w:r>
      <w:r w:rsidR="00BE632B">
        <w:rPr>
          <w:rFonts w:ascii="Times New Roman" w:eastAsia="Times New Roman" w:hAnsi="Times New Roman" w:cs="Times New Roman"/>
          <w:sz w:val="28"/>
        </w:rPr>
        <w:t xml:space="preserve"> году подготовлено</w:t>
      </w:r>
      <w:r>
        <w:rPr>
          <w:rFonts w:ascii="Times New Roman" w:eastAsia="Times New Roman" w:hAnsi="Times New Roman" w:cs="Times New Roman"/>
          <w:sz w:val="28"/>
        </w:rPr>
        <w:t xml:space="preserve"> </w:t>
      </w:r>
      <w:r w:rsidR="00BE632B">
        <w:rPr>
          <w:rFonts w:ascii="Times New Roman" w:eastAsia="Times New Roman" w:hAnsi="Times New Roman" w:cs="Times New Roman"/>
          <w:sz w:val="28"/>
        </w:rPr>
        <w:t>21 заключение</w:t>
      </w:r>
      <w:r>
        <w:rPr>
          <w:rFonts w:ascii="Times New Roman" w:eastAsia="Times New Roman" w:hAnsi="Times New Roman" w:cs="Times New Roman"/>
          <w:sz w:val="28"/>
        </w:rPr>
        <w:t xml:space="preserve"> на отчеты об исполнении </w:t>
      </w:r>
      <w:r w:rsidR="001B0502">
        <w:rPr>
          <w:rFonts w:ascii="Times New Roman" w:eastAsia="Times New Roman" w:hAnsi="Times New Roman" w:cs="Times New Roman"/>
          <w:sz w:val="28"/>
        </w:rPr>
        <w:t>районного</w:t>
      </w:r>
      <w:r>
        <w:rPr>
          <w:rFonts w:ascii="Times New Roman" w:eastAsia="Times New Roman" w:hAnsi="Times New Roman" w:cs="Times New Roman"/>
          <w:sz w:val="28"/>
        </w:rPr>
        <w:t xml:space="preserve"> бюджета</w:t>
      </w:r>
      <w:r w:rsidR="001B0502">
        <w:rPr>
          <w:rFonts w:ascii="Times New Roman" w:eastAsia="Times New Roman" w:hAnsi="Times New Roman" w:cs="Times New Roman"/>
          <w:sz w:val="28"/>
        </w:rPr>
        <w:t xml:space="preserve"> и бюджетов поселений </w:t>
      </w:r>
      <w:r>
        <w:rPr>
          <w:rFonts w:ascii="Times New Roman" w:eastAsia="Times New Roman" w:hAnsi="Times New Roman" w:cs="Times New Roman"/>
          <w:sz w:val="28"/>
        </w:rPr>
        <w:t xml:space="preserve">за 1 квартал, 1 полугодие и 9 месяцев </w:t>
      </w:r>
      <w:r>
        <w:rPr>
          <w:rFonts w:ascii="Times New Roman" w:eastAsia="Times New Roman" w:hAnsi="Times New Roman" w:cs="Times New Roman"/>
          <w:sz w:val="28"/>
        </w:rPr>
        <w:br/>
        <w:t>201</w:t>
      </w:r>
      <w:r w:rsidR="00E65206">
        <w:rPr>
          <w:rFonts w:ascii="Times New Roman" w:eastAsia="Times New Roman" w:hAnsi="Times New Roman" w:cs="Times New Roman"/>
          <w:sz w:val="28"/>
        </w:rPr>
        <w:t>9</w:t>
      </w:r>
      <w:r>
        <w:rPr>
          <w:rFonts w:ascii="Times New Roman" w:eastAsia="Times New Roman" w:hAnsi="Times New Roman" w:cs="Times New Roman"/>
          <w:sz w:val="28"/>
        </w:rPr>
        <w:t xml:space="preserve"> года, которые направлены </w:t>
      </w:r>
      <w:r w:rsidR="001B0502">
        <w:rPr>
          <w:rFonts w:ascii="Times New Roman" w:eastAsia="Times New Roman" w:hAnsi="Times New Roman" w:cs="Times New Roman"/>
          <w:sz w:val="28"/>
        </w:rPr>
        <w:t>администрациям поселений</w:t>
      </w:r>
      <w:r>
        <w:rPr>
          <w:rFonts w:ascii="Times New Roman" w:eastAsia="Times New Roman" w:hAnsi="Times New Roman" w:cs="Times New Roman"/>
          <w:sz w:val="28"/>
        </w:rPr>
        <w:t xml:space="preserve">. Особое внимание при подготовке заключений уделялось эффективности администрирования доходных источников </w:t>
      </w:r>
      <w:r w:rsidR="001B0502">
        <w:rPr>
          <w:rFonts w:ascii="Times New Roman" w:eastAsia="Times New Roman" w:hAnsi="Times New Roman" w:cs="Times New Roman"/>
          <w:sz w:val="28"/>
        </w:rPr>
        <w:t>район</w:t>
      </w:r>
      <w:r>
        <w:rPr>
          <w:rFonts w:ascii="Times New Roman" w:eastAsia="Times New Roman" w:hAnsi="Times New Roman" w:cs="Times New Roman"/>
          <w:sz w:val="28"/>
        </w:rPr>
        <w:t xml:space="preserve">ного бюджета и использованию главными распорядителями средств </w:t>
      </w:r>
      <w:r w:rsidR="001B0502">
        <w:rPr>
          <w:rFonts w:ascii="Times New Roman" w:eastAsia="Times New Roman" w:hAnsi="Times New Roman" w:cs="Times New Roman"/>
          <w:sz w:val="28"/>
        </w:rPr>
        <w:t>район</w:t>
      </w:r>
      <w:r>
        <w:rPr>
          <w:rFonts w:ascii="Times New Roman" w:eastAsia="Times New Roman" w:hAnsi="Times New Roman" w:cs="Times New Roman"/>
          <w:sz w:val="28"/>
        </w:rPr>
        <w:t>ного бюджета.</w:t>
      </w:r>
    </w:p>
    <w:p w:rsidR="00320FA6" w:rsidRDefault="00110130">
      <w:pPr>
        <w:keepNext/>
        <w:keepLines/>
        <w:spacing w:after="0" w:line="360" w:lineRule="auto"/>
        <w:ind w:firstLine="709"/>
        <w:rPr>
          <w:rFonts w:ascii="Times New Roman" w:eastAsia="Times New Roman" w:hAnsi="Times New Roman" w:cs="Times New Roman"/>
          <w:b/>
          <w:sz w:val="28"/>
        </w:rPr>
      </w:pPr>
      <w:r>
        <w:rPr>
          <w:rFonts w:ascii="Times New Roman" w:eastAsia="Times New Roman" w:hAnsi="Times New Roman" w:cs="Times New Roman"/>
          <w:b/>
          <w:sz w:val="28"/>
        </w:rPr>
        <w:t>3.3. Последующий контроль</w:t>
      </w:r>
    </w:p>
    <w:p w:rsidR="00320FA6" w:rsidRDefault="00110130">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требованиями бюджетного законодательства Контрольно-счетной палатой в</w:t>
      </w:r>
      <w:r w:rsidR="001B0502">
        <w:rPr>
          <w:rFonts w:ascii="Times New Roman" w:eastAsia="Times New Roman" w:hAnsi="Times New Roman" w:cs="Times New Roman"/>
          <w:sz w:val="28"/>
        </w:rPr>
        <w:t xml:space="preserve"> рамках экспертно-аналитических</w:t>
      </w:r>
      <w:r>
        <w:rPr>
          <w:rFonts w:ascii="Times New Roman" w:eastAsia="Times New Roman" w:hAnsi="Times New Roman" w:cs="Times New Roman"/>
          <w:sz w:val="28"/>
        </w:rPr>
        <w:t xml:space="preserve"> мероприяти</w:t>
      </w:r>
      <w:r w:rsidR="001B0502">
        <w:rPr>
          <w:rFonts w:ascii="Times New Roman" w:eastAsia="Times New Roman" w:hAnsi="Times New Roman" w:cs="Times New Roman"/>
          <w:sz w:val="28"/>
        </w:rPr>
        <w:t>й</w:t>
      </w:r>
      <w:r>
        <w:rPr>
          <w:rFonts w:ascii="Times New Roman" w:eastAsia="Times New Roman" w:hAnsi="Times New Roman" w:cs="Times New Roman"/>
          <w:sz w:val="28"/>
        </w:rPr>
        <w:t xml:space="preserve"> «Эк</w:t>
      </w:r>
      <w:r w:rsidR="007F3F97">
        <w:rPr>
          <w:rFonts w:ascii="Times New Roman" w:eastAsia="Times New Roman" w:hAnsi="Times New Roman" w:cs="Times New Roman"/>
          <w:sz w:val="28"/>
        </w:rPr>
        <w:t>спертиза и подготовка заключения</w:t>
      </w:r>
      <w:r>
        <w:rPr>
          <w:rFonts w:ascii="Times New Roman" w:eastAsia="Times New Roman" w:hAnsi="Times New Roman" w:cs="Times New Roman"/>
          <w:sz w:val="28"/>
        </w:rPr>
        <w:t xml:space="preserve"> на проект </w:t>
      </w:r>
      <w:r w:rsidR="007F3F97">
        <w:rPr>
          <w:rFonts w:ascii="Times New Roman" w:eastAsia="Times New Roman" w:hAnsi="Times New Roman" w:cs="Times New Roman"/>
          <w:sz w:val="28"/>
        </w:rPr>
        <w:t>Решения Совета народных депутатов Клетнянского района «Об испо</w:t>
      </w:r>
      <w:r w:rsidR="00460C94">
        <w:rPr>
          <w:rFonts w:ascii="Times New Roman" w:eastAsia="Times New Roman" w:hAnsi="Times New Roman" w:cs="Times New Roman"/>
          <w:sz w:val="28"/>
        </w:rPr>
        <w:t>лнении районного бюджета за 2018</w:t>
      </w:r>
      <w:r>
        <w:rPr>
          <w:rFonts w:ascii="Times New Roman" w:eastAsia="Times New Roman" w:hAnsi="Times New Roman" w:cs="Times New Roman"/>
          <w:sz w:val="28"/>
        </w:rPr>
        <w:t xml:space="preserve"> год» </w:t>
      </w:r>
      <w:r w:rsidR="007F3F97">
        <w:rPr>
          <w:rFonts w:ascii="Times New Roman" w:eastAsia="Times New Roman" w:hAnsi="Times New Roman" w:cs="Times New Roman"/>
          <w:sz w:val="28"/>
        </w:rPr>
        <w:t xml:space="preserve">и заключений на проекты Решений городского и сельских поселений </w:t>
      </w:r>
      <w:r w:rsidR="00D0431E">
        <w:rPr>
          <w:rFonts w:ascii="Times New Roman" w:eastAsia="Times New Roman" w:hAnsi="Times New Roman" w:cs="Times New Roman"/>
          <w:sz w:val="28"/>
        </w:rPr>
        <w:t>проведены внешние проверки годовых отчетов об исполнении местных бюджетов</w:t>
      </w:r>
      <w:r>
        <w:rPr>
          <w:rFonts w:ascii="Times New Roman" w:eastAsia="Times New Roman" w:hAnsi="Times New Roman" w:cs="Times New Roman"/>
          <w:sz w:val="28"/>
        </w:rPr>
        <w:t xml:space="preserve"> за 201</w:t>
      </w:r>
      <w:r w:rsidR="00460C94">
        <w:rPr>
          <w:rFonts w:ascii="Times New Roman" w:eastAsia="Times New Roman" w:hAnsi="Times New Roman" w:cs="Times New Roman"/>
          <w:sz w:val="28"/>
        </w:rPr>
        <w:t>8</w:t>
      </w:r>
      <w:r>
        <w:rPr>
          <w:rFonts w:ascii="Times New Roman" w:eastAsia="Times New Roman" w:hAnsi="Times New Roman" w:cs="Times New Roman"/>
          <w:sz w:val="28"/>
        </w:rPr>
        <w:t xml:space="preserve"> год, а также рассмотрены и подготовлены заключения по результатам внешней проверки годовой бюджетной отчетности </w:t>
      </w:r>
      <w:r w:rsidR="00D0431E">
        <w:rPr>
          <w:rFonts w:ascii="Times New Roman" w:eastAsia="Times New Roman" w:hAnsi="Times New Roman" w:cs="Times New Roman"/>
          <w:sz w:val="28"/>
        </w:rPr>
        <w:t>11 ( 5 ГРБС + 6 поселений)</w:t>
      </w:r>
      <w:r>
        <w:rPr>
          <w:rFonts w:ascii="Times New Roman" w:eastAsia="Times New Roman" w:hAnsi="Times New Roman" w:cs="Times New Roman"/>
          <w:sz w:val="28"/>
        </w:rPr>
        <w:t xml:space="preserve"> главных администраторов бюджетных средств.</w:t>
      </w:r>
    </w:p>
    <w:p w:rsidR="00320FA6" w:rsidRDefault="00110130">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Результаты внешней проверки годового отчета об исполнении </w:t>
      </w:r>
      <w:r w:rsidR="00D0431E">
        <w:rPr>
          <w:rFonts w:ascii="Times New Roman" w:eastAsia="Times New Roman" w:hAnsi="Times New Roman" w:cs="Times New Roman"/>
          <w:sz w:val="28"/>
        </w:rPr>
        <w:t>местных</w:t>
      </w:r>
      <w:r>
        <w:rPr>
          <w:rFonts w:ascii="Times New Roman" w:eastAsia="Times New Roman" w:hAnsi="Times New Roman" w:cs="Times New Roman"/>
          <w:sz w:val="28"/>
        </w:rPr>
        <w:t xml:space="preserve"> бюджет</w:t>
      </w:r>
      <w:r w:rsidR="00D0431E">
        <w:rPr>
          <w:rFonts w:ascii="Times New Roman" w:eastAsia="Times New Roman" w:hAnsi="Times New Roman" w:cs="Times New Roman"/>
          <w:sz w:val="28"/>
        </w:rPr>
        <w:t>ов</w:t>
      </w:r>
      <w:r>
        <w:rPr>
          <w:rFonts w:ascii="Times New Roman" w:eastAsia="Times New Roman" w:hAnsi="Times New Roman" w:cs="Times New Roman"/>
          <w:sz w:val="28"/>
        </w:rPr>
        <w:t xml:space="preserve"> и внешней проверки годовой бюджетной отчетности главных администраторов бюджетных средств отражены в</w:t>
      </w:r>
      <w:r w:rsidR="00D0431E">
        <w:rPr>
          <w:rFonts w:ascii="Times New Roman" w:eastAsia="Times New Roman" w:hAnsi="Times New Roman" w:cs="Times New Roman"/>
          <w:sz w:val="28"/>
        </w:rPr>
        <w:t xml:space="preserve"> заключениях и</w:t>
      </w:r>
      <w:r>
        <w:rPr>
          <w:rFonts w:ascii="Times New Roman" w:eastAsia="Times New Roman" w:hAnsi="Times New Roman" w:cs="Times New Roman"/>
          <w:sz w:val="28"/>
        </w:rPr>
        <w:t xml:space="preserve"> сводном заключении Контрольно-счетной палаты. </w:t>
      </w:r>
    </w:p>
    <w:p w:rsidR="00320FA6" w:rsidRDefault="00110130">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Сделан ряд замечаний в части обеспечения выполнения главными администраторами бюджетных средств установленных полномочий главного администратора доходов бюджета, главного распорядителя бюджетных средств. Проверкой соответствия годовой отчетности требованиям инструкций о порядке составления бюджетной и бухгалтерской отчетности отмечены недостатки при заполнении отдельных форм отчетности.</w:t>
      </w:r>
    </w:p>
    <w:p w:rsidR="00320FA6" w:rsidRDefault="00110130">
      <w:pPr>
        <w:tabs>
          <w:tab w:val="left" w:pos="0"/>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По итогам внешней проверки рекомендовано администраторам доходов обеспечить более точное прогнозирование закрепленных доходных источников, ответственным исполнителям </w:t>
      </w:r>
      <w:r w:rsidR="00D0431E">
        <w:rPr>
          <w:rFonts w:ascii="Times New Roman" w:eastAsia="Times New Roman" w:hAnsi="Times New Roman" w:cs="Times New Roman"/>
          <w:sz w:val="28"/>
        </w:rPr>
        <w:t>муниципальных</w:t>
      </w:r>
      <w:r>
        <w:rPr>
          <w:rFonts w:ascii="Times New Roman" w:eastAsia="Times New Roman" w:hAnsi="Times New Roman" w:cs="Times New Roman"/>
          <w:sz w:val="28"/>
        </w:rPr>
        <w:t xml:space="preserve"> программ принять меры по достижению запланированных целевых значений показателей, характеризующих конечные результаты реализации </w:t>
      </w:r>
      <w:r w:rsidR="00D0431E">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программы, а также обеспечить должный контроль за деятельностью подведомственных учреждений.</w:t>
      </w:r>
    </w:p>
    <w:p w:rsidR="007623F2" w:rsidRDefault="00110130" w:rsidP="007623F2">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w:t>
      </w:r>
      <w:r w:rsidR="00962846">
        <w:rPr>
          <w:rFonts w:ascii="Times New Roman" w:eastAsia="Times New Roman" w:hAnsi="Times New Roman" w:cs="Times New Roman"/>
          <w:sz w:val="28"/>
        </w:rPr>
        <w:t>соответствии с плано</w:t>
      </w:r>
      <w:r w:rsidR="00945DB8">
        <w:rPr>
          <w:rFonts w:ascii="Times New Roman" w:eastAsia="Times New Roman" w:hAnsi="Times New Roman" w:cs="Times New Roman"/>
          <w:sz w:val="28"/>
        </w:rPr>
        <w:t>м работы на 2020</w:t>
      </w:r>
      <w:r w:rsidR="00962846">
        <w:rPr>
          <w:rFonts w:ascii="Times New Roman" w:eastAsia="Times New Roman" w:hAnsi="Times New Roman" w:cs="Times New Roman"/>
          <w:sz w:val="28"/>
        </w:rPr>
        <w:t xml:space="preserve"> год Контрольно –счетной </w:t>
      </w:r>
      <w:r w:rsidR="00945DB8">
        <w:rPr>
          <w:rFonts w:ascii="Times New Roman" w:eastAsia="Times New Roman" w:hAnsi="Times New Roman" w:cs="Times New Roman"/>
          <w:sz w:val="28"/>
        </w:rPr>
        <w:t>палаты Брянской области , в 2020</w:t>
      </w:r>
      <w:r w:rsidR="00962846">
        <w:rPr>
          <w:rFonts w:ascii="Times New Roman" w:eastAsia="Times New Roman" w:hAnsi="Times New Roman" w:cs="Times New Roman"/>
          <w:sz w:val="28"/>
        </w:rPr>
        <w:t xml:space="preserve"> году</w:t>
      </w:r>
      <w:r w:rsidR="00945DB8">
        <w:rPr>
          <w:rFonts w:ascii="Times New Roman" w:eastAsia="Times New Roman" w:hAnsi="Times New Roman" w:cs="Times New Roman"/>
          <w:sz w:val="28"/>
        </w:rPr>
        <w:t xml:space="preserve"> будет</w:t>
      </w:r>
      <w:r w:rsidR="00962846">
        <w:rPr>
          <w:rFonts w:ascii="Times New Roman" w:eastAsia="Times New Roman" w:hAnsi="Times New Roman" w:cs="Times New Roman"/>
          <w:sz w:val="28"/>
        </w:rPr>
        <w:t xml:space="preserve"> проведена внешняя проверка годовых отчетов об исполнении бюджетов высокодотационных муниципальных образований Клетнянского района</w:t>
      </w:r>
      <w:r w:rsidR="00ED56F2">
        <w:rPr>
          <w:rFonts w:ascii="Times New Roman" w:eastAsia="Times New Roman" w:hAnsi="Times New Roman" w:cs="Times New Roman"/>
          <w:sz w:val="28"/>
        </w:rPr>
        <w:t xml:space="preserve">, то есть перепроверка вышестоящей организацией </w:t>
      </w:r>
      <w:r w:rsidR="00D96E2B">
        <w:rPr>
          <w:rFonts w:ascii="Times New Roman" w:eastAsia="Times New Roman" w:hAnsi="Times New Roman" w:cs="Times New Roman"/>
          <w:sz w:val="28"/>
        </w:rPr>
        <w:t>нашей</w:t>
      </w:r>
      <w:r w:rsidR="00ED56F2">
        <w:rPr>
          <w:rFonts w:ascii="Times New Roman" w:eastAsia="Times New Roman" w:hAnsi="Times New Roman" w:cs="Times New Roman"/>
          <w:sz w:val="28"/>
        </w:rPr>
        <w:t xml:space="preserve"> работы.</w:t>
      </w:r>
      <w:r w:rsidR="00962846">
        <w:rPr>
          <w:rFonts w:ascii="Times New Roman" w:eastAsia="Times New Roman" w:hAnsi="Times New Roman" w:cs="Times New Roman"/>
          <w:sz w:val="28"/>
        </w:rPr>
        <w:t xml:space="preserve"> </w:t>
      </w:r>
      <w:r w:rsidR="00945DB8">
        <w:rPr>
          <w:rFonts w:ascii="Times New Roman" w:eastAsia="Times New Roman" w:hAnsi="Times New Roman" w:cs="Times New Roman"/>
          <w:sz w:val="28"/>
        </w:rPr>
        <w:t xml:space="preserve">В период подготовки настоящего отчета </w:t>
      </w:r>
      <w:r w:rsidR="00962846">
        <w:rPr>
          <w:rFonts w:ascii="Times New Roman" w:eastAsia="Times New Roman" w:hAnsi="Times New Roman" w:cs="Times New Roman"/>
          <w:sz w:val="28"/>
        </w:rPr>
        <w:t xml:space="preserve"> Контрольно- счетной палатой Клетнянского муниципального района </w:t>
      </w:r>
      <w:r w:rsidR="00945DB8">
        <w:rPr>
          <w:rFonts w:ascii="Times New Roman" w:eastAsia="Times New Roman" w:hAnsi="Times New Roman" w:cs="Times New Roman"/>
          <w:sz w:val="28"/>
        </w:rPr>
        <w:t xml:space="preserve">начата работа по экспертизе </w:t>
      </w:r>
      <w:r w:rsidR="00962846">
        <w:rPr>
          <w:rFonts w:ascii="Times New Roman" w:eastAsia="Times New Roman" w:hAnsi="Times New Roman" w:cs="Times New Roman"/>
          <w:sz w:val="28"/>
        </w:rPr>
        <w:t xml:space="preserve"> отчет</w:t>
      </w:r>
      <w:r w:rsidR="001A0F4F">
        <w:rPr>
          <w:rFonts w:ascii="Times New Roman" w:eastAsia="Times New Roman" w:hAnsi="Times New Roman" w:cs="Times New Roman"/>
          <w:sz w:val="28"/>
        </w:rPr>
        <w:t>ов ГРБС</w:t>
      </w:r>
      <w:r w:rsidR="00962846">
        <w:rPr>
          <w:rFonts w:ascii="Times New Roman" w:eastAsia="Times New Roman" w:hAnsi="Times New Roman" w:cs="Times New Roman"/>
          <w:sz w:val="28"/>
        </w:rPr>
        <w:t xml:space="preserve"> об исполнении </w:t>
      </w:r>
      <w:r w:rsidR="007A0EBA">
        <w:rPr>
          <w:rFonts w:ascii="Times New Roman" w:eastAsia="Times New Roman" w:hAnsi="Times New Roman" w:cs="Times New Roman"/>
          <w:sz w:val="28"/>
        </w:rPr>
        <w:t>районного,</w:t>
      </w:r>
      <w:r w:rsidR="001A0F4F">
        <w:rPr>
          <w:rFonts w:ascii="Times New Roman" w:eastAsia="Times New Roman" w:hAnsi="Times New Roman" w:cs="Times New Roman"/>
          <w:sz w:val="28"/>
        </w:rPr>
        <w:t xml:space="preserve"> городского и сельских бюджетов</w:t>
      </w:r>
      <w:r w:rsidR="007A0EBA">
        <w:rPr>
          <w:rFonts w:ascii="Times New Roman" w:eastAsia="Times New Roman" w:hAnsi="Times New Roman" w:cs="Times New Roman"/>
          <w:sz w:val="28"/>
        </w:rPr>
        <w:t>.</w:t>
      </w:r>
    </w:p>
    <w:p w:rsidR="007623F2" w:rsidRDefault="007623F2" w:rsidP="007623F2">
      <w:pPr>
        <w:keepNext/>
        <w:keepLines/>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b/>
          <w:sz w:val="28"/>
        </w:rPr>
        <w:t>4. Краткая характеристика экспертно-аналитических мероприятий</w:t>
      </w:r>
    </w:p>
    <w:p w:rsidR="00545DB5" w:rsidRPr="00545DB5" w:rsidRDefault="007F2374" w:rsidP="00545DB5">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rPr>
        <w:t xml:space="preserve">4.1. </w:t>
      </w:r>
      <w:r w:rsidR="00F609ED">
        <w:rPr>
          <w:rFonts w:ascii="Times New Roman" w:eastAsia="Times New Roman" w:hAnsi="Times New Roman" w:cs="Times New Roman"/>
          <w:sz w:val="28"/>
        </w:rPr>
        <w:t>По предложению Контрольно – счетной палаты Брянской области проведено параллельное экспертно- аналитическое мероприятие  «</w:t>
      </w:r>
      <w:r w:rsidR="00545DB5" w:rsidRPr="00545DB5">
        <w:rPr>
          <w:rFonts w:ascii="Times New Roman" w:hAnsi="Times New Roman" w:cs="Times New Roman"/>
          <w:sz w:val="28"/>
          <w:szCs w:val="28"/>
        </w:rPr>
        <w:t>Анализ соответствия правовых актов о нормировании в сфере закупок требованиям действующего законодательства</w:t>
      </w:r>
      <w:r w:rsidR="00545DB5">
        <w:rPr>
          <w:rFonts w:ascii="Times New Roman" w:hAnsi="Times New Roman" w:cs="Times New Roman"/>
          <w:sz w:val="28"/>
          <w:szCs w:val="28"/>
        </w:rPr>
        <w:t>» .</w:t>
      </w:r>
    </w:p>
    <w:p w:rsidR="00545DB5" w:rsidRPr="00545DB5" w:rsidRDefault="00545DB5" w:rsidP="00E00EF4">
      <w:pPr>
        <w:autoSpaceDE w:val="0"/>
        <w:autoSpaceDN w:val="0"/>
        <w:adjustRightInd w:val="0"/>
        <w:spacing w:after="0" w:line="360" w:lineRule="auto"/>
        <w:ind w:firstLine="567"/>
        <w:jc w:val="both"/>
        <w:rPr>
          <w:rFonts w:ascii="Times New Roman" w:hAnsi="Times New Roman" w:cs="Times New Roman"/>
          <w:b/>
          <w:sz w:val="28"/>
          <w:szCs w:val="28"/>
        </w:rPr>
      </w:pPr>
      <w:r w:rsidRPr="00545DB5">
        <w:rPr>
          <w:rFonts w:ascii="Times New Roman" w:hAnsi="Times New Roman" w:cs="Times New Roman"/>
          <w:sz w:val="28"/>
          <w:szCs w:val="28"/>
        </w:rPr>
        <w:t xml:space="preserve">В результате анализа </w:t>
      </w:r>
      <w:r w:rsidR="007F2374">
        <w:rPr>
          <w:rFonts w:ascii="Times New Roman" w:hAnsi="Times New Roman" w:cs="Times New Roman"/>
          <w:sz w:val="28"/>
          <w:szCs w:val="28"/>
        </w:rPr>
        <w:t xml:space="preserve">нормативно правовых актов установлено, что </w:t>
      </w:r>
      <w:r w:rsidRPr="00545DB5">
        <w:rPr>
          <w:rFonts w:ascii="Times New Roman" w:hAnsi="Times New Roman" w:cs="Times New Roman"/>
          <w:sz w:val="28"/>
          <w:szCs w:val="28"/>
        </w:rPr>
        <w:t xml:space="preserve">Требования к порядку разработки и принятия правовых актов о нормировании в сфере закупок для обеспечения нужд муниципального образования «Клетнянский муниципальный район, содержанию указанных актов и обеспечению их исполнения, утвержденные постановлением администрации Клетнянского района от 31.12.2015 №1198 </w:t>
      </w:r>
      <w:r w:rsidRPr="00545DB5">
        <w:rPr>
          <w:rFonts w:ascii="Times New Roman" w:hAnsi="Times New Roman" w:cs="Times New Roman"/>
          <w:b/>
          <w:sz w:val="28"/>
          <w:szCs w:val="28"/>
        </w:rPr>
        <w:t xml:space="preserve">  не в полной мере соответствуют </w:t>
      </w:r>
      <w:r w:rsidRPr="00545DB5">
        <w:rPr>
          <w:rFonts w:ascii="Times New Roman" w:hAnsi="Times New Roman" w:cs="Times New Roman"/>
          <w:sz w:val="28"/>
          <w:szCs w:val="28"/>
        </w:rPr>
        <w:t>Общим требованиям к порядку разработки и принятия правовых актов о нормировании, утвержденным постановлением Правительства Российской Федерации от 18.05.2015 № 476 (в ред. от 10.02.02017 №168, от 21.06.2018 №712):</w:t>
      </w:r>
      <w:r w:rsidRPr="00545DB5">
        <w:rPr>
          <w:rFonts w:ascii="Times New Roman" w:hAnsi="Times New Roman" w:cs="Times New Roman"/>
          <w:b/>
          <w:sz w:val="28"/>
          <w:szCs w:val="28"/>
        </w:rPr>
        <w:t xml:space="preserve"> </w:t>
      </w:r>
    </w:p>
    <w:p w:rsidR="00545DB5" w:rsidRPr="00545DB5" w:rsidRDefault="00545DB5" w:rsidP="00E00EF4">
      <w:pPr>
        <w:autoSpaceDE w:val="0"/>
        <w:autoSpaceDN w:val="0"/>
        <w:adjustRightInd w:val="0"/>
        <w:spacing w:after="0" w:line="360" w:lineRule="auto"/>
        <w:ind w:firstLine="709"/>
        <w:jc w:val="both"/>
        <w:rPr>
          <w:rFonts w:ascii="Times New Roman" w:hAnsi="Times New Roman" w:cs="Times New Roman"/>
          <w:sz w:val="28"/>
          <w:szCs w:val="28"/>
        </w:rPr>
      </w:pPr>
      <w:r w:rsidRPr="00545DB5">
        <w:rPr>
          <w:rFonts w:ascii="Times New Roman" w:hAnsi="Times New Roman" w:cs="Times New Roman"/>
          <w:sz w:val="28"/>
          <w:szCs w:val="28"/>
        </w:rPr>
        <w:t>-на момент проверки в Постановление администрации Клетнянского района от 31.12.2015 №1198 изменения не вносились.</w:t>
      </w:r>
    </w:p>
    <w:p w:rsidR="00545DB5" w:rsidRPr="00545DB5" w:rsidRDefault="00545DB5" w:rsidP="00E00EF4">
      <w:pPr>
        <w:spacing w:after="0" w:line="360" w:lineRule="auto"/>
        <w:ind w:firstLine="567"/>
        <w:jc w:val="both"/>
        <w:rPr>
          <w:rFonts w:ascii="Times New Roman" w:hAnsi="Times New Roman" w:cs="Times New Roman"/>
          <w:sz w:val="28"/>
          <w:szCs w:val="28"/>
        </w:rPr>
      </w:pPr>
      <w:r w:rsidRPr="00545DB5">
        <w:rPr>
          <w:rFonts w:ascii="Times New Roman" w:hAnsi="Times New Roman" w:cs="Times New Roman"/>
          <w:sz w:val="28"/>
          <w:szCs w:val="28"/>
        </w:rPr>
        <w:t xml:space="preserve">Правила определения требований к закупаемым органами местного самоуправления муниципального образования «Клетнянский муниципальный район и муниципального образования «Клетнянское городское поселение»», главными распорядителями бюджетных средств  и подведомственными им казенными и бюджетными учреждениями отдельным видам товаров,  работ, услуг (в том числе предельных цен товаров, работ, услуг) </w:t>
      </w:r>
      <w:r w:rsidRPr="00545DB5">
        <w:rPr>
          <w:rFonts w:ascii="Times New Roman" w:hAnsi="Times New Roman" w:cs="Times New Roman"/>
          <w:b/>
          <w:sz w:val="28"/>
          <w:szCs w:val="28"/>
        </w:rPr>
        <w:t xml:space="preserve"> не в полной  мере соответствуют </w:t>
      </w:r>
      <w:r w:rsidRPr="00545DB5">
        <w:rPr>
          <w:rFonts w:ascii="Times New Roman" w:hAnsi="Times New Roman" w:cs="Times New Roman"/>
          <w:sz w:val="28"/>
          <w:szCs w:val="28"/>
        </w:rPr>
        <w:t xml:space="preserve">Общим правилам определения требований к закупаемым заказчиками отдельным видам товаров, работ, услуг, утвержденным постановлением Правительства Российской Федерации от 02.09.2015 № 926( в редакции от 10.02.2017г.) , а именно: </w:t>
      </w:r>
    </w:p>
    <w:p w:rsidR="00545DB5" w:rsidRPr="00545DB5" w:rsidRDefault="00545DB5" w:rsidP="00E00EF4">
      <w:pPr>
        <w:autoSpaceDE w:val="0"/>
        <w:autoSpaceDN w:val="0"/>
        <w:adjustRightInd w:val="0"/>
        <w:spacing w:after="0" w:line="360" w:lineRule="auto"/>
        <w:jc w:val="both"/>
        <w:rPr>
          <w:rFonts w:ascii="Times New Roman" w:hAnsi="Times New Roman" w:cs="Times New Roman"/>
          <w:sz w:val="28"/>
          <w:szCs w:val="28"/>
        </w:rPr>
      </w:pPr>
      <w:r w:rsidRPr="00545DB5">
        <w:rPr>
          <w:rFonts w:ascii="Times New Roman" w:hAnsi="Times New Roman" w:cs="Times New Roman"/>
          <w:sz w:val="28"/>
          <w:szCs w:val="28"/>
        </w:rPr>
        <w:t xml:space="preserve">       -на момент проверки в Постановление администрации Клетнянского района от 11.01.2017 №1/1 изменения не вносились.</w:t>
      </w:r>
    </w:p>
    <w:p w:rsidR="00545DB5" w:rsidRPr="00545DB5" w:rsidRDefault="00545DB5" w:rsidP="00E00EF4">
      <w:pPr>
        <w:pStyle w:val="ConsPlusNormal"/>
        <w:spacing w:line="360" w:lineRule="auto"/>
        <w:ind w:firstLine="540"/>
        <w:jc w:val="both"/>
        <w:rPr>
          <w:rFonts w:ascii="Times New Roman" w:hAnsi="Times New Roman" w:cs="Times New Roman"/>
          <w:sz w:val="28"/>
          <w:szCs w:val="28"/>
        </w:rPr>
      </w:pPr>
      <w:r w:rsidRPr="00545DB5">
        <w:rPr>
          <w:rFonts w:ascii="Times New Roman" w:hAnsi="Times New Roman" w:cs="Times New Roman"/>
          <w:sz w:val="28"/>
          <w:szCs w:val="28"/>
        </w:rPr>
        <w:t>-обязательный перечень отдельных видов товаров (работ, услуг) с указанием их потребительских свойств и иных характеристик имеет 11 позиций и  не соответствует</w:t>
      </w:r>
      <w:r w:rsidRPr="00545DB5">
        <w:rPr>
          <w:rFonts w:ascii="Times New Roman" w:hAnsi="Times New Roman" w:cs="Times New Roman"/>
        </w:rPr>
        <w:t xml:space="preserve">  </w:t>
      </w:r>
      <w:hyperlink r:id="rId12" w:tooltip="Постановление Правительства РФ от 02.09.2015 N 927 &quot;Об определении требований к закупаемым федеральными государственными органами, органами управления государственными внебюджетными фондами Российской Федерации, их территориальными органами и подведомственными" w:history="1">
        <w:r w:rsidRPr="00545DB5">
          <w:rPr>
            <w:rFonts w:ascii="Times New Roman" w:hAnsi="Times New Roman" w:cs="Times New Roman"/>
            <w:sz w:val="28"/>
            <w:szCs w:val="28"/>
          </w:rPr>
          <w:t>переч</w:t>
        </w:r>
      </w:hyperlink>
      <w:r w:rsidRPr="00545DB5">
        <w:rPr>
          <w:rFonts w:ascii="Times New Roman" w:hAnsi="Times New Roman" w:cs="Times New Roman"/>
          <w:sz w:val="28"/>
          <w:szCs w:val="28"/>
        </w:rPr>
        <w:t>ню Правил N 927.</w:t>
      </w:r>
    </w:p>
    <w:p w:rsidR="00545DB5" w:rsidRPr="00545DB5" w:rsidRDefault="00545DB5" w:rsidP="00E00EF4">
      <w:pPr>
        <w:spacing w:after="0" w:line="360" w:lineRule="auto"/>
        <w:jc w:val="both"/>
        <w:rPr>
          <w:rFonts w:ascii="Times New Roman" w:hAnsi="Times New Roman" w:cs="Times New Roman"/>
          <w:sz w:val="28"/>
          <w:szCs w:val="28"/>
        </w:rPr>
      </w:pPr>
      <w:r w:rsidRPr="00545DB5">
        <w:rPr>
          <w:rFonts w:ascii="Times New Roman" w:hAnsi="Times New Roman" w:cs="Times New Roman"/>
          <w:sz w:val="28"/>
          <w:szCs w:val="28"/>
        </w:rPr>
        <w:t xml:space="preserve">    </w:t>
      </w:r>
    </w:p>
    <w:p w:rsidR="00545DB5" w:rsidRPr="00545DB5" w:rsidRDefault="00545DB5" w:rsidP="00E00EF4">
      <w:pPr>
        <w:spacing w:after="0" w:line="360" w:lineRule="auto"/>
        <w:jc w:val="both"/>
        <w:rPr>
          <w:rFonts w:ascii="Times New Roman" w:hAnsi="Times New Roman" w:cs="Times New Roman"/>
          <w:sz w:val="28"/>
          <w:szCs w:val="28"/>
        </w:rPr>
      </w:pPr>
      <w:r w:rsidRPr="00545DB5">
        <w:rPr>
          <w:rFonts w:ascii="Times New Roman" w:hAnsi="Times New Roman" w:cs="Times New Roman"/>
          <w:sz w:val="28"/>
          <w:szCs w:val="28"/>
        </w:rPr>
        <w:t xml:space="preserve">    Правила определения нормативных затрат на обеспечение функций  органов местного самоуправления Клетнянского района, в том числе подведомственных им казенных учреждений и Требования к определению нормативных затрат на обеспечение   функций органов местного самоуправления Клетнянвского района, в том числе подведомственных им казенных учреждений </w:t>
      </w:r>
      <w:r w:rsidRPr="00545DB5">
        <w:rPr>
          <w:rFonts w:ascii="Times New Roman" w:hAnsi="Times New Roman" w:cs="Times New Roman"/>
          <w:b/>
          <w:sz w:val="28"/>
          <w:szCs w:val="28"/>
        </w:rPr>
        <w:t xml:space="preserve">не в полной мере соответствуют </w:t>
      </w:r>
      <w:r w:rsidRPr="00545DB5">
        <w:rPr>
          <w:rFonts w:ascii="Times New Roman" w:hAnsi="Times New Roman" w:cs="Times New Roman"/>
          <w:sz w:val="28"/>
          <w:szCs w:val="28"/>
        </w:rPr>
        <w:t>Общим правилам определения нормативных затрат на обеспечение функций государственных и муниципальных органов, включая подведомственные казенные учреждения, утвержденным постановлением Правительства Российской Федерации от 13.10.2014 № 1047( с учетом изменений 2016.20178 годов):</w:t>
      </w:r>
    </w:p>
    <w:p w:rsidR="00545DB5" w:rsidRPr="00545DB5" w:rsidRDefault="00545DB5" w:rsidP="00E00EF4">
      <w:pPr>
        <w:pStyle w:val="ad"/>
        <w:autoSpaceDE w:val="0"/>
        <w:autoSpaceDN w:val="0"/>
        <w:adjustRightInd w:val="0"/>
        <w:spacing w:line="360" w:lineRule="auto"/>
        <w:ind w:left="705"/>
        <w:jc w:val="both"/>
        <w:rPr>
          <w:sz w:val="28"/>
          <w:szCs w:val="28"/>
        </w:rPr>
      </w:pPr>
      <w:r w:rsidRPr="00545DB5">
        <w:rPr>
          <w:sz w:val="28"/>
          <w:szCs w:val="28"/>
        </w:rPr>
        <w:t>- на момент проверки в постановление администрации Клетнянского</w:t>
      </w:r>
    </w:p>
    <w:p w:rsidR="00545DB5" w:rsidRPr="00545DB5" w:rsidRDefault="00545DB5" w:rsidP="00E00EF4">
      <w:pPr>
        <w:autoSpaceDE w:val="0"/>
        <w:autoSpaceDN w:val="0"/>
        <w:adjustRightInd w:val="0"/>
        <w:spacing w:after="0" w:line="360" w:lineRule="auto"/>
        <w:jc w:val="both"/>
        <w:rPr>
          <w:rFonts w:ascii="Times New Roman" w:hAnsi="Times New Roman" w:cs="Times New Roman"/>
          <w:b/>
          <w:sz w:val="28"/>
          <w:szCs w:val="28"/>
        </w:rPr>
      </w:pPr>
      <w:r w:rsidRPr="00545DB5">
        <w:rPr>
          <w:rFonts w:ascii="Times New Roman" w:hAnsi="Times New Roman" w:cs="Times New Roman"/>
          <w:sz w:val="28"/>
          <w:szCs w:val="28"/>
        </w:rPr>
        <w:t>района от 26.12.2014 № 873  изменения не вносились.</w:t>
      </w:r>
    </w:p>
    <w:p w:rsidR="00545DB5" w:rsidRPr="00545DB5" w:rsidRDefault="007F2374" w:rsidP="007F237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аналитической записке,</w:t>
      </w:r>
      <w:r w:rsidR="00545DB5" w:rsidRPr="00545DB5">
        <w:rPr>
          <w:rFonts w:ascii="Times New Roman" w:hAnsi="Times New Roman" w:cs="Times New Roman"/>
          <w:sz w:val="28"/>
          <w:szCs w:val="28"/>
        </w:rPr>
        <w:t xml:space="preserve"> Контрольно –счетная палата </w:t>
      </w:r>
      <w:r w:rsidR="00460C94">
        <w:rPr>
          <w:rFonts w:ascii="Times New Roman" w:hAnsi="Times New Roman" w:cs="Times New Roman"/>
          <w:sz w:val="28"/>
          <w:szCs w:val="28"/>
        </w:rPr>
        <w:t>Клетнянского района предлагала</w:t>
      </w:r>
      <w:r w:rsidR="00545DB5" w:rsidRPr="00545DB5">
        <w:rPr>
          <w:rFonts w:ascii="Times New Roman" w:hAnsi="Times New Roman" w:cs="Times New Roman"/>
          <w:sz w:val="28"/>
          <w:szCs w:val="28"/>
        </w:rPr>
        <w:t xml:space="preserve"> пересмотреть и внести изменение в нормативно – правовые акты по нормированию в сфере закупок в связи с изменениями в законодательство</w:t>
      </w:r>
      <w:r>
        <w:rPr>
          <w:rFonts w:ascii="Times New Roman" w:hAnsi="Times New Roman" w:cs="Times New Roman"/>
          <w:sz w:val="28"/>
          <w:szCs w:val="28"/>
        </w:rPr>
        <w:t xml:space="preserve"> Российской Федерации</w:t>
      </w:r>
      <w:r w:rsidR="00545DB5" w:rsidRPr="00545DB5">
        <w:rPr>
          <w:rFonts w:ascii="Times New Roman" w:hAnsi="Times New Roman" w:cs="Times New Roman"/>
          <w:sz w:val="28"/>
          <w:szCs w:val="28"/>
        </w:rPr>
        <w:t>.</w:t>
      </w:r>
    </w:p>
    <w:p w:rsidR="0078272F" w:rsidRDefault="007F2374" w:rsidP="00F609E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4.2. По предложению депутатов районного Совета </w:t>
      </w:r>
      <w:r w:rsidR="0078272F">
        <w:rPr>
          <w:rFonts w:ascii="Times New Roman" w:hAnsi="Times New Roman" w:cs="Times New Roman"/>
          <w:bCs/>
          <w:sz w:val="28"/>
          <w:szCs w:val="28"/>
        </w:rPr>
        <w:t xml:space="preserve">народных депутатов для подготовки вопроса на сессию о реализации подпрограммы по обеспечению жильем молодых семей на территории Клетнянского района проведено экспертно- аналитическое мероприятие    </w:t>
      </w:r>
      <w:r w:rsidR="0078272F" w:rsidRPr="0078272F">
        <w:rPr>
          <w:rFonts w:ascii="Times New Roman" w:hAnsi="Times New Roman" w:cs="Times New Roman"/>
          <w:bCs/>
          <w:sz w:val="28"/>
          <w:szCs w:val="28"/>
        </w:rPr>
        <w:t>«Экспертиза и  анализ реализации подпрограммы «Обеспечение жильем молодых семей Клетнянского района» муниципальной программы «Обеспечение реализации полномочий Клетнянского муниципального района»</w:t>
      </w:r>
      <w:r w:rsidR="0078272F">
        <w:rPr>
          <w:rFonts w:ascii="Times New Roman" w:hAnsi="Times New Roman" w:cs="Times New Roman"/>
          <w:bCs/>
          <w:sz w:val="28"/>
          <w:szCs w:val="28"/>
        </w:rPr>
        <w:t xml:space="preserve"> за 2018 год</w:t>
      </w:r>
      <w:r w:rsidR="00EB49C3">
        <w:rPr>
          <w:rFonts w:ascii="Times New Roman" w:hAnsi="Times New Roman" w:cs="Times New Roman"/>
          <w:bCs/>
          <w:sz w:val="28"/>
          <w:szCs w:val="28"/>
        </w:rPr>
        <w:t xml:space="preserve"> </w:t>
      </w:r>
      <w:r w:rsidR="0078272F">
        <w:rPr>
          <w:rFonts w:ascii="Times New Roman" w:hAnsi="Times New Roman" w:cs="Times New Roman"/>
          <w:bCs/>
          <w:sz w:val="28"/>
          <w:szCs w:val="28"/>
        </w:rPr>
        <w:t xml:space="preserve">и </w:t>
      </w:r>
      <w:r w:rsidR="00EB49C3">
        <w:rPr>
          <w:rFonts w:ascii="Times New Roman" w:hAnsi="Times New Roman" w:cs="Times New Roman"/>
          <w:bCs/>
          <w:sz w:val="28"/>
          <w:szCs w:val="28"/>
        </w:rPr>
        <w:t xml:space="preserve"> </w:t>
      </w:r>
      <w:r w:rsidR="0078272F">
        <w:rPr>
          <w:rFonts w:ascii="Times New Roman" w:hAnsi="Times New Roman" w:cs="Times New Roman"/>
          <w:bCs/>
          <w:sz w:val="28"/>
          <w:szCs w:val="28"/>
        </w:rPr>
        <w:t>2019 год.</w:t>
      </w:r>
    </w:p>
    <w:p w:rsidR="0078272F" w:rsidRDefault="0078272F" w:rsidP="0078272F">
      <w:pPr>
        <w:pStyle w:val="ae"/>
        <w:spacing w:line="360" w:lineRule="auto"/>
        <w:jc w:val="both"/>
        <w:rPr>
          <w:rFonts w:ascii="Times New Roman" w:hAnsi="Times New Roman"/>
          <w:spacing w:val="-2"/>
          <w:sz w:val="28"/>
          <w:szCs w:val="28"/>
        </w:rPr>
      </w:pPr>
      <w:r>
        <w:rPr>
          <w:rFonts w:ascii="Times New Roman" w:hAnsi="Times New Roman"/>
          <w:bCs/>
          <w:sz w:val="28"/>
          <w:szCs w:val="28"/>
        </w:rPr>
        <w:t xml:space="preserve">В ходе мероприятия установлено, что  Постановлением администрации Клетнянского района № 972 от 01.11.2017г. утвержден </w:t>
      </w:r>
      <w:r w:rsidRPr="0078272F">
        <w:rPr>
          <w:rFonts w:ascii="Times New Roman" w:hAnsi="Times New Roman"/>
          <w:spacing w:val="-2"/>
          <w:sz w:val="28"/>
          <w:szCs w:val="28"/>
        </w:rPr>
        <w:t>Порядок</w:t>
      </w:r>
      <w:r w:rsidR="00EB49C3">
        <w:rPr>
          <w:rFonts w:ascii="Times New Roman" w:hAnsi="Times New Roman"/>
          <w:spacing w:val="-2"/>
          <w:sz w:val="28"/>
          <w:szCs w:val="28"/>
        </w:rPr>
        <w:t xml:space="preserve"> предоставления социальных выплат молодым семьям, который </w:t>
      </w:r>
      <w:r w:rsidRPr="0078272F">
        <w:rPr>
          <w:rFonts w:ascii="Times New Roman" w:hAnsi="Times New Roman"/>
          <w:spacing w:val="-2"/>
          <w:sz w:val="28"/>
          <w:szCs w:val="28"/>
        </w:rPr>
        <w:t xml:space="preserve"> устанавливает правила и цели предоставления молодым семьям социальных выплат на приобретение </w:t>
      </w:r>
      <w:r w:rsidRPr="0078272F">
        <w:rPr>
          <w:rFonts w:ascii="Times New Roman" w:hAnsi="Times New Roman"/>
          <w:sz w:val="28"/>
          <w:szCs w:val="28"/>
        </w:rPr>
        <w:t>жилого помещения или создание объекта индивидуального жилищного строительства</w:t>
      </w:r>
      <w:r w:rsidRPr="0078272F">
        <w:rPr>
          <w:rFonts w:ascii="Times New Roman" w:hAnsi="Times New Roman"/>
          <w:spacing w:val="-2"/>
          <w:sz w:val="28"/>
          <w:szCs w:val="28"/>
        </w:rPr>
        <w:t xml:space="preserve">, а также использования таких выплат в рамках </w:t>
      </w:r>
      <w:r w:rsidRPr="0078272F">
        <w:rPr>
          <w:rFonts w:ascii="Times New Roman" w:hAnsi="Times New Roman"/>
          <w:sz w:val="28"/>
          <w:szCs w:val="28"/>
        </w:rPr>
        <w:t xml:space="preserve">подпрограммы </w:t>
      </w:r>
      <w:r w:rsidRPr="0078272F">
        <w:rPr>
          <w:rFonts w:ascii="Times New Roman" w:hAnsi="Times New Roman"/>
          <w:bCs/>
          <w:sz w:val="28"/>
          <w:szCs w:val="28"/>
        </w:rPr>
        <w:t>«</w:t>
      </w:r>
      <w:r w:rsidRPr="0078272F">
        <w:rPr>
          <w:rFonts w:ascii="Times New Roman" w:hAnsi="Times New Roman"/>
          <w:sz w:val="28"/>
          <w:szCs w:val="28"/>
        </w:rPr>
        <w:t>Социальные выплаты молодым семьям Клетнянского района на приобретение жилья</w:t>
      </w:r>
      <w:r w:rsidRPr="0078272F">
        <w:rPr>
          <w:rFonts w:ascii="Times New Roman" w:hAnsi="Times New Roman"/>
          <w:bCs/>
          <w:sz w:val="28"/>
          <w:szCs w:val="28"/>
        </w:rPr>
        <w:t xml:space="preserve">» </w:t>
      </w:r>
      <w:r w:rsidRPr="0078272F">
        <w:rPr>
          <w:rFonts w:ascii="Times New Roman" w:hAnsi="Times New Roman"/>
          <w:sz w:val="28"/>
          <w:szCs w:val="28"/>
        </w:rPr>
        <w:t xml:space="preserve">(2015-2019 годы) </w:t>
      </w:r>
      <w:r w:rsidRPr="0078272F">
        <w:rPr>
          <w:rFonts w:ascii="Times New Roman" w:hAnsi="Times New Roman"/>
          <w:bCs/>
          <w:sz w:val="28"/>
          <w:szCs w:val="28"/>
        </w:rPr>
        <w:t xml:space="preserve"> </w:t>
      </w:r>
      <w:r w:rsidRPr="0078272F">
        <w:rPr>
          <w:rFonts w:ascii="Times New Roman" w:hAnsi="Times New Roman"/>
          <w:sz w:val="28"/>
          <w:szCs w:val="28"/>
        </w:rPr>
        <w:t>муниципальной программы «</w:t>
      </w:r>
      <w:r w:rsidRPr="0078272F">
        <w:rPr>
          <w:rFonts w:ascii="Times New Roman" w:hAnsi="Times New Roman"/>
          <w:bCs/>
          <w:sz w:val="28"/>
          <w:szCs w:val="28"/>
        </w:rPr>
        <w:t>Обеспечение реализации полномочий Клетнянского муниципального района на 2015-2019 годы»</w:t>
      </w:r>
      <w:r w:rsidRPr="0078272F">
        <w:rPr>
          <w:rFonts w:ascii="Times New Roman" w:hAnsi="Times New Roman"/>
          <w:spacing w:val="-2"/>
          <w:sz w:val="28"/>
          <w:szCs w:val="28"/>
        </w:rPr>
        <w:t xml:space="preserve"> </w:t>
      </w:r>
      <w:r w:rsidR="00454D05">
        <w:rPr>
          <w:rFonts w:ascii="Times New Roman" w:hAnsi="Times New Roman"/>
          <w:spacing w:val="-2"/>
          <w:sz w:val="28"/>
          <w:szCs w:val="28"/>
        </w:rPr>
        <w:t>.Уполномоченный орган – администрация Клетнянского района.</w:t>
      </w:r>
    </w:p>
    <w:p w:rsidR="00454D05" w:rsidRDefault="00454D05" w:rsidP="0078272F">
      <w:pPr>
        <w:pStyle w:val="ae"/>
        <w:spacing w:line="360" w:lineRule="auto"/>
        <w:jc w:val="both"/>
        <w:rPr>
          <w:rFonts w:ascii="Times New Roman" w:hAnsi="Times New Roman"/>
          <w:spacing w:val="-2"/>
          <w:sz w:val="28"/>
          <w:szCs w:val="28"/>
        </w:rPr>
      </w:pPr>
      <w:r>
        <w:rPr>
          <w:rFonts w:ascii="Times New Roman" w:hAnsi="Times New Roman"/>
          <w:spacing w:val="-2"/>
          <w:sz w:val="28"/>
          <w:szCs w:val="28"/>
        </w:rPr>
        <w:t>В 2018 году в списках молодых семей по Клетнянскому району состоит 56 семей, их них 8 многодетных семьи. В 2018 году по Клетнянскому району субсидию на приобретение жилья получили 6 семей, их них 5 многодетных. Общая сумма свидетельств на получение социальной выплаты на приобретение жилого помещения или объекта индивидуального строительства составила 5 121 343,50 руб., в том числе из областного бюджета – 3 658 102,5 руб., из местного 1 463 241 руб.</w:t>
      </w:r>
    </w:p>
    <w:p w:rsidR="00454D05" w:rsidRDefault="00454D05" w:rsidP="0078272F">
      <w:pPr>
        <w:pStyle w:val="ae"/>
        <w:spacing w:line="360" w:lineRule="auto"/>
        <w:jc w:val="both"/>
        <w:rPr>
          <w:rFonts w:ascii="Times New Roman" w:hAnsi="Times New Roman"/>
          <w:spacing w:val="-2"/>
          <w:sz w:val="28"/>
          <w:szCs w:val="28"/>
        </w:rPr>
      </w:pPr>
      <w:r>
        <w:rPr>
          <w:rFonts w:ascii="Times New Roman" w:hAnsi="Times New Roman"/>
          <w:spacing w:val="-2"/>
          <w:sz w:val="28"/>
          <w:szCs w:val="28"/>
        </w:rPr>
        <w:t>В 2019 году в списках молодых семей по Клетнянскому району состоит 60 семей, из них 9 многодетных семьи. На момент проверки , в мае  2019 года субсидию на приобретения жилья получили 4 семьи, из низ 3 многодетные.</w:t>
      </w:r>
    </w:p>
    <w:p w:rsidR="0091586F" w:rsidRDefault="0091586F" w:rsidP="0078272F">
      <w:pPr>
        <w:pStyle w:val="ae"/>
        <w:spacing w:line="360" w:lineRule="auto"/>
        <w:jc w:val="both"/>
        <w:rPr>
          <w:rFonts w:ascii="Times New Roman" w:hAnsi="Times New Roman"/>
          <w:spacing w:val="-2"/>
          <w:sz w:val="28"/>
          <w:szCs w:val="28"/>
        </w:rPr>
      </w:pPr>
      <w:r>
        <w:rPr>
          <w:rFonts w:ascii="Times New Roman" w:hAnsi="Times New Roman"/>
          <w:spacing w:val="-2"/>
          <w:sz w:val="28"/>
          <w:szCs w:val="28"/>
        </w:rPr>
        <w:t>Общая сумма свидетельств на получение социальной выплаты на приобретение жилого помещения или объекта индивидуального строительства составила 3615066 руб., в том числе из областного бюджета – 2582190 руб., из местного бюджета – 1032876 руб.</w:t>
      </w:r>
      <w:r w:rsidR="00460C94">
        <w:rPr>
          <w:rFonts w:ascii="Times New Roman" w:hAnsi="Times New Roman"/>
          <w:spacing w:val="-2"/>
          <w:sz w:val="28"/>
          <w:szCs w:val="28"/>
        </w:rPr>
        <w:t xml:space="preserve"> </w:t>
      </w:r>
    </w:p>
    <w:p w:rsidR="00F609ED" w:rsidRDefault="00F609ED">
      <w:pPr>
        <w:keepNext/>
        <w:keepLines/>
        <w:spacing w:after="0" w:line="360" w:lineRule="auto"/>
        <w:ind w:firstLine="709"/>
        <w:rPr>
          <w:rFonts w:ascii="Times New Roman" w:eastAsia="Times New Roman" w:hAnsi="Times New Roman" w:cs="Times New Roman"/>
          <w:b/>
          <w:sz w:val="28"/>
        </w:rPr>
      </w:pPr>
    </w:p>
    <w:p w:rsidR="00320FA6" w:rsidRDefault="007623F2">
      <w:pPr>
        <w:keepNext/>
        <w:keepLines/>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b/>
          <w:sz w:val="28"/>
        </w:rPr>
        <w:t>5</w:t>
      </w:r>
      <w:r w:rsidR="00110130">
        <w:rPr>
          <w:rFonts w:ascii="Times New Roman" w:eastAsia="Times New Roman" w:hAnsi="Times New Roman" w:cs="Times New Roman"/>
          <w:b/>
          <w:sz w:val="28"/>
        </w:rPr>
        <w:t>. Краткая характеристика контрольных мероприятий</w:t>
      </w:r>
    </w:p>
    <w:p w:rsidR="00CF26C1" w:rsidRDefault="00F933C0" w:rsidP="00CF26C1">
      <w:pPr>
        <w:jc w:val="both"/>
        <w:rPr>
          <w:rFonts w:ascii="Times New Roman" w:hAnsi="Times New Roman" w:cs="Times New Roman"/>
          <w:sz w:val="28"/>
          <w:szCs w:val="28"/>
        </w:rPr>
      </w:pPr>
      <w:r w:rsidRPr="00F933C0">
        <w:rPr>
          <w:rFonts w:ascii="Times New Roman" w:eastAsia="Times New Roman" w:hAnsi="Times New Roman" w:cs="Times New Roman"/>
          <w:b/>
          <w:sz w:val="28"/>
        </w:rPr>
        <w:t>5.1</w:t>
      </w:r>
      <w:r w:rsidR="00CF26C1" w:rsidRPr="00F933C0">
        <w:rPr>
          <w:rFonts w:ascii="Times New Roman" w:eastAsia="Times New Roman" w:hAnsi="Times New Roman" w:cs="Times New Roman"/>
          <w:b/>
          <w:sz w:val="28"/>
        </w:rPr>
        <w:t xml:space="preserve">.  По предложению прокуратуры Клетнянского района </w:t>
      </w:r>
      <w:r w:rsidR="00CF26C1">
        <w:rPr>
          <w:rFonts w:ascii="Times New Roman" w:eastAsia="Times New Roman" w:hAnsi="Times New Roman" w:cs="Times New Roman"/>
          <w:sz w:val="28"/>
        </w:rPr>
        <w:t xml:space="preserve"> проведено контрольное </w:t>
      </w:r>
      <w:r w:rsidR="00CF26C1" w:rsidRPr="00CF26C1">
        <w:rPr>
          <w:rFonts w:ascii="Times New Roman" w:eastAsia="Times New Roman" w:hAnsi="Times New Roman" w:cs="Times New Roman"/>
          <w:sz w:val="28"/>
        </w:rPr>
        <w:t xml:space="preserve">мероприятие  </w:t>
      </w:r>
      <w:r w:rsidR="00CF26C1">
        <w:rPr>
          <w:rFonts w:ascii="Times New Roman" w:eastAsia="Times New Roman" w:hAnsi="Times New Roman" w:cs="Times New Roman"/>
          <w:sz w:val="28"/>
        </w:rPr>
        <w:t>«</w:t>
      </w:r>
      <w:r w:rsidR="00CF26C1" w:rsidRPr="00CF26C1">
        <w:rPr>
          <w:rFonts w:ascii="Times New Roman" w:eastAsia="Times New Roman" w:hAnsi="Times New Roman" w:cs="Times New Roman"/>
          <w:sz w:val="28"/>
        </w:rPr>
        <w:t>П</w:t>
      </w:r>
      <w:r w:rsidR="00CF26C1" w:rsidRPr="00CF26C1">
        <w:rPr>
          <w:rFonts w:ascii="Times New Roman" w:hAnsi="Times New Roman" w:cs="Times New Roman"/>
          <w:sz w:val="28"/>
          <w:szCs w:val="28"/>
        </w:rPr>
        <w:t>роверка исполнения законодательства в сфере жилищно- коммунального хозяйства в части имеющейся задолженности МУП «Клетня- Сервис» перед поставщиками энергоресурсов в 2018 году( совместная с Прокуратурой Клетнянского района»</w:t>
      </w:r>
      <w:r w:rsidR="00CF26C1">
        <w:rPr>
          <w:rFonts w:ascii="Times New Roman" w:hAnsi="Times New Roman" w:cs="Times New Roman"/>
          <w:sz w:val="28"/>
          <w:szCs w:val="28"/>
        </w:rPr>
        <w:t xml:space="preserve">. Так же  данный вопрос озвучивался и депутатами районного Совета. </w:t>
      </w:r>
    </w:p>
    <w:p w:rsidR="00CF26C1" w:rsidRDefault="00CF26C1" w:rsidP="00CF26C1">
      <w:pPr>
        <w:pStyle w:val="ConsPlusNormal"/>
        <w:ind w:firstLine="540"/>
        <w:jc w:val="both"/>
        <w:rPr>
          <w:rFonts w:ascii="Times New Roman" w:hAnsi="Times New Roman" w:cs="Times New Roman"/>
          <w:i/>
          <w:sz w:val="28"/>
          <w:szCs w:val="28"/>
        </w:rPr>
      </w:pPr>
      <w:r>
        <w:rPr>
          <w:rFonts w:ascii="Times New Roman" w:hAnsi="Times New Roman" w:cs="Times New Roman"/>
          <w:sz w:val="28"/>
          <w:szCs w:val="28"/>
        </w:rPr>
        <w:t>По результатам проверки установлено:</w:t>
      </w:r>
      <w:r w:rsidRPr="00CF26C1">
        <w:rPr>
          <w:rFonts w:ascii="Times New Roman" w:hAnsi="Times New Roman" w:cs="Times New Roman"/>
          <w:i/>
          <w:sz w:val="28"/>
          <w:szCs w:val="28"/>
        </w:rPr>
        <w:t xml:space="preserve"> </w:t>
      </w:r>
      <w:r w:rsidRPr="003A39DB">
        <w:rPr>
          <w:rFonts w:ascii="Times New Roman" w:hAnsi="Times New Roman" w:cs="Times New Roman"/>
          <w:i/>
          <w:sz w:val="28"/>
          <w:szCs w:val="28"/>
        </w:rPr>
        <w:t>Общая задолженность плательщиков по всем видам коммунальных услуг  перед МУП «Клетня-Се</w:t>
      </w:r>
      <w:r>
        <w:rPr>
          <w:rFonts w:ascii="Times New Roman" w:hAnsi="Times New Roman" w:cs="Times New Roman"/>
          <w:i/>
          <w:sz w:val="28"/>
          <w:szCs w:val="28"/>
        </w:rPr>
        <w:t>рвис» по состоянию на 01.01.2019 года составляет 11  872</w:t>
      </w:r>
      <w:r w:rsidRPr="003A39DB">
        <w:rPr>
          <w:rFonts w:ascii="Times New Roman" w:hAnsi="Times New Roman" w:cs="Times New Roman"/>
          <w:i/>
          <w:sz w:val="28"/>
          <w:szCs w:val="28"/>
        </w:rPr>
        <w:t xml:space="preserve"> тыс. рублей.</w:t>
      </w:r>
    </w:p>
    <w:p w:rsidR="00CF26C1" w:rsidRDefault="00CF26C1" w:rsidP="00CF26C1">
      <w:pPr>
        <w:jc w:val="both"/>
        <w:rPr>
          <w:rFonts w:ascii="Times New Roman" w:hAnsi="Times New Roman" w:cs="Times New Roman"/>
          <w:sz w:val="28"/>
          <w:szCs w:val="28"/>
        </w:rPr>
      </w:pPr>
      <w:r w:rsidRPr="00CF26C1">
        <w:rPr>
          <w:rFonts w:ascii="Times New Roman" w:hAnsi="Times New Roman" w:cs="Times New Roman"/>
          <w:sz w:val="28"/>
          <w:szCs w:val="28"/>
        </w:rPr>
        <w:t xml:space="preserve">     </w:t>
      </w:r>
    </w:p>
    <w:p w:rsidR="00CF26C1" w:rsidRPr="00CF26C1" w:rsidRDefault="00CF26C1" w:rsidP="00CF26C1">
      <w:pPr>
        <w:jc w:val="both"/>
        <w:rPr>
          <w:rFonts w:ascii="Times New Roman" w:hAnsi="Times New Roman" w:cs="Times New Roman"/>
          <w:sz w:val="28"/>
          <w:szCs w:val="28"/>
        </w:rPr>
      </w:pPr>
      <w:r>
        <w:rPr>
          <w:rFonts w:ascii="Times New Roman" w:hAnsi="Times New Roman" w:cs="Times New Roman"/>
          <w:sz w:val="28"/>
          <w:szCs w:val="28"/>
        </w:rPr>
        <w:t xml:space="preserve">     </w:t>
      </w:r>
      <w:r w:rsidRPr="00CF26C1">
        <w:rPr>
          <w:rFonts w:ascii="Times New Roman" w:hAnsi="Times New Roman" w:cs="Times New Roman"/>
          <w:sz w:val="28"/>
          <w:szCs w:val="28"/>
        </w:rPr>
        <w:t>Согласно данных сводных ведомостей по расчетам с населением, задолженность населения перед МУП «Клетня-Сервис» за тепло и горячую воду составляла :</w:t>
      </w:r>
    </w:p>
    <w:p w:rsidR="00CF26C1" w:rsidRPr="00CF26C1" w:rsidRDefault="00CF26C1" w:rsidP="00CF26C1">
      <w:pPr>
        <w:jc w:val="both"/>
        <w:rPr>
          <w:rFonts w:ascii="Times New Roman" w:hAnsi="Times New Roman" w:cs="Times New Roman"/>
          <w:sz w:val="28"/>
          <w:szCs w:val="28"/>
        </w:rPr>
      </w:pPr>
      <w:r>
        <w:rPr>
          <w:rFonts w:ascii="Times New Roman" w:hAnsi="Times New Roman" w:cs="Times New Roman"/>
          <w:sz w:val="28"/>
          <w:szCs w:val="28"/>
        </w:rPr>
        <w:t xml:space="preserve">                          </w:t>
      </w:r>
      <w:r w:rsidRPr="00CF26C1">
        <w:rPr>
          <w:rFonts w:ascii="Times New Roman" w:hAnsi="Times New Roman" w:cs="Times New Roman"/>
          <w:sz w:val="28"/>
          <w:szCs w:val="28"/>
        </w:rPr>
        <w:t>по состоянию на 01.01.2018 года – 4 342 148 руб.97 коп.;</w:t>
      </w:r>
    </w:p>
    <w:p w:rsidR="00CF26C1" w:rsidRPr="00CF26C1" w:rsidRDefault="00CF26C1" w:rsidP="00CF26C1">
      <w:pPr>
        <w:jc w:val="both"/>
        <w:rPr>
          <w:rFonts w:ascii="Times New Roman" w:hAnsi="Times New Roman" w:cs="Times New Roman"/>
          <w:sz w:val="28"/>
          <w:szCs w:val="28"/>
        </w:rPr>
      </w:pPr>
      <w:r>
        <w:rPr>
          <w:rFonts w:ascii="Times New Roman" w:hAnsi="Times New Roman" w:cs="Times New Roman"/>
          <w:sz w:val="28"/>
          <w:szCs w:val="28"/>
        </w:rPr>
        <w:t xml:space="preserve">                          </w:t>
      </w:r>
      <w:r w:rsidRPr="00CF26C1">
        <w:rPr>
          <w:rFonts w:ascii="Times New Roman" w:hAnsi="Times New Roman" w:cs="Times New Roman"/>
          <w:sz w:val="28"/>
          <w:szCs w:val="28"/>
        </w:rPr>
        <w:t>по состоянию на 01.01.2019 года – 5 185 093 руб.47 коп.</w:t>
      </w:r>
    </w:p>
    <w:p w:rsidR="00CF26C1" w:rsidRPr="00CF26C1" w:rsidRDefault="00CF26C1" w:rsidP="00CF26C1">
      <w:pPr>
        <w:jc w:val="both"/>
        <w:rPr>
          <w:rFonts w:ascii="Times New Roman" w:hAnsi="Times New Roman" w:cs="Times New Roman"/>
          <w:sz w:val="28"/>
          <w:szCs w:val="28"/>
        </w:rPr>
      </w:pPr>
      <w:r w:rsidRPr="00CF26C1">
        <w:rPr>
          <w:rFonts w:ascii="Times New Roman" w:hAnsi="Times New Roman" w:cs="Times New Roman"/>
          <w:sz w:val="28"/>
          <w:szCs w:val="28"/>
        </w:rPr>
        <w:t xml:space="preserve">        Задолженность населения за 2018 год увеличилась на 842 944 рубля 50 копеек.</w:t>
      </w:r>
    </w:p>
    <w:p w:rsidR="00CF26C1" w:rsidRPr="00CF26C1" w:rsidRDefault="00CF26C1" w:rsidP="00CF26C1">
      <w:pPr>
        <w:jc w:val="both"/>
        <w:rPr>
          <w:rFonts w:ascii="Times New Roman" w:hAnsi="Times New Roman" w:cs="Times New Roman"/>
          <w:sz w:val="28"/>
          <w:szCs w:val="28"/>
        </w:rPr>
      </w:pPr>
      <w:r w:rsidRPr="00CF26C1">
        <w:rPr>
          <w:rFonts w:ascii="Times New Roman" w:hAnsi="Times New Roman" w:cs="Times New Roman"/>
          <w:sz w:val="28"/>
          <w:szCs w:val="28"/>
        </w:rPr>
        <w:t xml:space="preserve">        На момент проверки между ГУП «Брянсккоммунэнерго» и МУП «Клетня-Сервис» заключен Договор от 27.05.2013г. № 04В-06061016 об условиях приобретения коммунального ресурса у Поставщика в целях предоставления собственникам и пользователям помещений в многоквартирном доме коммунальных услуг горячего водоснабжения и договор теплоснабжения от 27.05.2013г. № 04Т-06061016.В соответствии с условиями вышеназванных договоров оплата за поставленные энергоресурсы должна производится МУП «Клетня- Сервис» ежемесячно в установленные договорами сроки. Однако на протяжении длительного времени  МУП «Клетня –Сервис» имеется задолженность за поставленные коммунальные услуги перед указанной ресурсо</w:t>
      </w:r>
      <w:r>
        <w:rPr>
          <w:rFonts w:ascii="Times New Roman" w:hAnsi="Times New Roman" w:cs="Times New Roman"/>
          <w:sz w:val="28"/>
          <w:szCs w:val="28"/>
        </w:rPr>
        <w:t>с</w:t>
      </w:r>
      <w:r w:rsidRPr="00CF26C1">
        <w:rPr>
          <w:rFonts w:ascii="Times New Roman" w:hAnsi="Times New Roman" w:cs="Times New Roman"/>
          <w:sz w:val="28"/>
          <w:szCs w:val="28"/>
        </w:rPr>
        <w:t>набжающей организацией. При этом большая часть задолженности возникае</w:t>
      </w:r>
      <w:r>
        <w:rPr>
          <w:rFonts w:ascii="Times New Roman" w:hAnsi="Times New Roman" w:cs="Times New Roman"/>
          <w:sz w:val="28"/>
          <w:szCs w:val="28"/>
        </w:rPr>
        <w:t>т</w:t>
      </w:r>
      <w:r w:rsidRPr="00CF26C1">
        <w:rPr>
          <w:rFonts w:ascii="Times New Roman" w:hAnsi="Times New Roman" w:cs="Times New Roman"/>
          <w:sz w:val="28"/>
          <w:szCs w:val="28"/>
        </w:rPr>
        <w:t xml:space="preserve"> за предоставление услуг теплоснабжения. Указанная задолженность возникает ввиду несвоевременной оплаты предоставленных услуг собственниками жилого фонда обслуживаемых МУП «Клетня- Сервис» многоквартирных домов.</w:t>
      </w:r>
    </w:p>
    <w:p w:rsidR="00CF26C1" w:rsidRPr="00CF26C1" w:rsidRDefault="00CF26C1" w:rsidP="00CF26C1">
      <w:pPr>
        <w:ind w:firstLine="720"/>
        <w:jc w:val="both"/>
        <w:rPr>
          <w:rFonts w:ascii="Times New Roman" w:hAnsi="Times New Roman" w:cs="Times New Roman"/>
          <w:sz w:val="28"/>
          <w:szCs w:val="28"/>
        </w:rPr>
      </w:pPr>
      <w:r w:rsidRPr="00CF26C1">
        <w:rPr>
          <w:rFonts w:ascii="Times New Roman" w:hAnsi="Times New Roman" w:cs="Times New Roman"/>
          <w:sz w:val="28"/>
          <w:szCs w:val="28"/>
        </w:rPr>
        <w:t>Сумма неуплаты за отопление и горячую воду на 01.01.2018 года составляла:</w:t>
      </w:r>
    </w:p>
    <w:p w:rsidR="00CF26C1" w:rsidRPr="00CF26C1" w:rsidRDefault="00CF26C1" w:rsidP="00CF26C1">
      <w:pPr>
        <w:ind w:firstLine="720"/>
        <w:jc w:val="both"/>
        <w:rPr>
          <w:rFonts w:ascii="Times New Roman" w:hAnsi="Times New Roman" w:cs="Times New Roman"/>
          <w:sz w:val="28"/>
          <w:szCs w:val="28"/>
        </w:rPr>
      </w:pPr>
      <w:r w:rsidRPr="00CF26C1">
        <w:rPr>
          <w:rFonts w:ascii="Times New Roman" w:hAnsi="Times New Roman" w:cs="Times New Roman"/>
          <w:sz w:val="28"/>
          <w:szCs w:val="28"/>
        </w:rPr>
        <w:t xml:space="preserve"> - по отоплению – 3 445 283 руб. 18 коп</w:t>
      </w:r>
    </w:p>
    <w:p w:rsidR="00CF26C1" w:rsidRPr="00CF26C1" w:rsidRDefault="00CF26C1" w:rsidP="00CF26C1">
      <w:pPr>
        <w:ind w:firstLine="720"/>
        <w:jc w:val="both"/>
        <w:rPr>
          <w:rFonts w:ascii="Times New Roman" w:hAnsi="Times New Roman" w:cs="Times New Roman"/>
          <w:sz w:val="28"/>
          <w:szCs w:val="28"/>
        </w:rPr>
      </w:pPr>
      <w:r w:rsidRPr="00CF26C1">
        <w:rPr>
          <w:rFonts w:ascii="Times New Roman" w:hAnsi="Times New Roman" w:cs="Times New Roman"/>
          <w:sz w:val="28"/>
          <w:szCs w:val="28"/>
        </w:rPr>
        <w:t>- по горячей воде – 29 314 руб. 84 коп.</w:t>
      </w:r>
    </w:p>
    <w:p w:rsidR="00CF26C1" w:rsidRPr="00CF26C1" w:rsidRDefault="00CF26C1" w:rsidP="00CF26C1">
      <w:pPr>
        <w:ind w:firstLine="720"/>
        <w:jc w:val="both"/>
        <w:rPr>
          <w:rFonts w:ascii="Times New Roman" w:hAnsi="Times New Roman" w:cs="Times New Roman"/>
          <w:sz w:val="28"/>
          <w:szCs w:val="28"/>
        </w:rPr>
      </w:pPr>
      <w:r w:rsidRPr="00CF26C1">
        <w:rPr>
          <w:rFonts w:ascii="Times New Roman" w:hAnsi="Times New Roman" w:cs="Times New Roman"/>
          <w:sz w:val="28"/>
          <w:szCs w:val="28"/>
        </w:rPr>
        <w:t>Начислено ГУП «Брянсккоммунэнерго» за предоставленные услуги населению за 2018 год:</w:t>
      </w:r>
    </w:p>
    <w:p w:rsidR="00CF26C1" w:rsidRPr="00CF26C1" w:rsidRDefault="00CF26C1" w:rsidP="00CF26C1">
      <w:pPr>
        <w:ind w:firstLine="720"/>
        <w:jc w:val="both"/>
        <w:rPr>
          <w:rFonts w:ascii="Times New Roman" w:hAnsi="Times New Roman" w:cs="Times New Roman"/>
          <w:sz w:val="28"/>
          <w:szCs w:val="28"/>
        </w:rPr>
      </w:pPr>
      <w:r w:rsidRPr="00CF26C1">
        <w:rPr>
          <w:rFonts w:ascii="Times New Roman" w:hAnsi="Times New Roman" w:cs="Times New Roman"/>
          <w:sz w:val="28"/>
          <w:szCs w:val="28"/>
        </w:rPr>
        <w:t>-  за отопление 11 647 706руб. 35 коп.</w:t>
      </w:r>
    </w:p>
    <w:p w:rsidR="00CF26C1" w:rsidRPr="00CF26C1" w:rsidRDefault="00CF26C1" w:rsidP="00CF26C1">
      <w:pPr>
        <w:ind w:firstLine="720"/>
        <w:jc w:val="both"/>
        <w:rPr>
          <w:rFonts w:ascii="Times New Roman" w:hAnsi="Times New Roman" w:cs="Times New Roman"/>
          <w:sz w:val="28"/>
          <w:szCs w:val="28"/>
        </w:rPr>
      </w:pPr>
      <w:r w:rsidRPr="00CF26C1">
        <w:rPr>
          <w:rFonts w:ascii="Times New Roman" w:hAnsi="Times New Roman" w:cs="Times New Roman"/>
          <w:sz w:val="28"/>
          <w:szCs w:val="28"/>
        </w:rPr>
        <w:t>- за горячую воду 361 221 руб. 80 коп.</w:t>
      </w:r>
    </w:p>
    <w:p w:rsidR="00CF26C1" w:rsidRPr="00CF26C1" w:rsidRDefault="00CF26C1" w:rsidP="00CF26C1">
      <w:pPr>
        <w:ind w:firstLine="720"/>
        <w:jc w:val="both"/>
        <w:rPr>
          <w:rFonts w:ascii="Times New Roman" w:hAnsi="Times New Roman" w:cs="Times New Roman"/>
          <w:sz w:val="28"/>
          <w:szCs w:val="28"/>
        </w:rPr>
      </w:pPr>
      <w:r w:rsidRPr="00CF26C1">
        <w:rPr>
          <w:rFonts w:ascii="Times New Roman" w:hAnsi="Times New Roman" w:cs="Times New Roman"/>
          <w:sz w:val="28"/>
          <w:szCs w:val="28"/>
        </w:rPr>
        <w:t xml:space="preserve"> Оплачено населением через ООО «РИРЦ» </w:t>
      </w:r>
    </w:p>
    <w:p w:rsidR="00CF26C1" w:rsidRPr="00CF26C1" w:rsidRDefault="00CF26C1" w:rsidP="00CF26C1">
      <w:pPr>
        <w:ind w:firstLine="720"/>
        <w:jc w:val="both"/>
        <w:rPr>
          <w:rFonts w:ascii="Times New Roman" w:hAnsi="Times New Roman" w:cs="Times New Roman"/>
          <w:sz w:val="28"/>
          <w:szCs w:val="28"/>
        </w:rPr>
      </w:pPr>
      <w:r w:rsidRPr="00CF26C1">
        <w:rPr>
          <w:rFonts w:ascii="Times New Roman" w:hAnsi="Times New Roman" w:cs="Times New Roman"/>
          <w:sz w:val="28"/>
          <w:szCs w:val="28"/>
        </w:rPr>
        <w:t>- за отопление 10 812 710 руб. 62 коп.</w:t>
      </w:r>
    </w:p>
    <w:p w:rsidR="00CF26C1" w:rsidRPr="00CF26C1" w:rsidRDefault="00CF26C1" w:rsidP="00CF26C1">
      <w:pPr>
        <w:ind w:firstLine="720"/>
        <w:jc w:val="both"/>
        <w:rPr>
          <w:rFonts w:ascii="Times New Roman" w:hAnsi="Times New Roman" w:cs="Times New Roman"/>
          <w:sz w:val="28"/>
          <w:szCs w:val="28"/>
        </w:rPr>
      </w:pPr>
      <w:r w:rsidRPr="00CF26C1">
        <w:rPr>
          <w:rFonts w:ascii="Times New Roman" w:hAnsi="Times New Roman" w:cs="Times New Roman"/>
          <w:sz w:val="28"/>
          <w:szCs w:val="28"/>
        </w:rPr>
        <w:t xml:space="preserve">- за горячую воду 357 405руб. 97 коп. </w:t>
      </w:r>
    </w:p>
    <w:p w:rsidR="00CF26C1" w:rsidRPr="00CF26C1" w:rsidRDefault="00CF26C1" w:rsidP="00CF26C1">
      <w:pPr>
        <w:ind w:firstLine="720"/>
        <w:jc w:val="both"/>
        <w:rPr>
          <w:rFonts w:ascii="Times New Roman" w:hAnsi="Times New Roman" w:cs="Times New Roman"/>
          <w:i/>
          <w:sz w:val="28"/>
          <w:szCs w:val="28"/>
        </w:rPr>
      </w:pPr>
      <w:r w:rsidRPr="00CF26C1">
        <w:rPr>
          <w:rFonts w:ascii="Times New Roman" w:hAnsi="Times New Roman" w:cs="Times New Roman"/>
          <w:i/>
          <w:sz w:val="28"/>
          <w:szCs w:val="28"/>
        </w:rPr>
        <w:t>Задолженность населения на 31.12.2018 года составила</w:t>
      </w:r>
    </w:p>
    <w:p w:rsidR="00CF26C1" w:rsidRPr="00CF26C1" w:rsidRDefault="00CF26C1" w:rsidP="00CF26C1">
      <w:pPr>
        <w:ind w:firstLine="720"/>
        <w:jc w:val="both"/>
        <w:rPr>
          <w:rFonts w:ascii="Times New Roman" w:hAnsi="Times New Roman" w:cs="Times New Roman"/>
          <w:i/>
          <w:sz w:val="28"/>
          <w:szCs w:val="28"/>
        </w:rPr>
      </w:pPr>
      <w:r w:rsidRPr="00CF26C1">
        <w:rPr>
          <w:rFonts w:ascii="Times New Roman" w:hAnsi="Times New Roman" w:cs="Times New Roman"/>
          <w:i/>
          <w:sz w:val="28"/>
          <w:szCs w:val="28"/>
        </w:rPr>
        <w:t>- по отоплению  - 4 280 278 руб. 86 коп</w:t>
      </w:r>
    </w:p>
    <w:p w:rsidR="00CF26C1" w:rsidRPr="00CF26C1" w:rsidRDefault="00CF26C1" w:rsidP="00CF26C1">
      <w:pPr>
        <w:ind w:firstLine="720"/>
        <w:jc w:val="both"/>
        <w:rPr>
          <w:rFonts w:ascii="Times New Roman" w:hAnsi="Times New Roman" w:cs="Times New Roman"/>
          <w:i/>
          <w:sz w:val="28"/>
          <w:szCs w:val="28"/>
        </w:rPr>
      </w:pPr>
      <w:r w:rsidRPr="00CF26C1">
        <w:rPr>
          <w:rFonts w:ascii="Times New Roman" w:hAnsi="Times New Roman" w:cs="Times New Roman"/>
          <w:i/>
          <w:sz w:val="28"/>
          <w:szCs w:val="28"/>
        </w:rPr>
        <w:t>- по горячей воде – 52 504 руб. 85 коп.</w:t>
      </w:r>
    </w:p>
    <w:p w:rsidR="00CF26C1" w:rsidRPr="00CF26C1" w:rsidRDefault="00CF26C1" w:rsidP="00CF26C1">
      <w:pPr>
        <w:ind w:firstLine="720"/>
        <w:jc w:val="both"/>
        <w:rPr>
          <w:rFonts w:ascii="Times New Roman" w:hAnsi="Times New Roman" w:cs="Times New Roman"/>
          <w:i/>
          <w:sz w:val="28"/>
          <w:szCs w:val="28"/>
        </w:rPr>
      </w:pPr>
      <w:r w:rsidRPr="00CF26C1">
        <w:rPr>
          <w:rFonts w:ascii="Times New Roman" w:hAnsi="Times New Roman" w:cs="Times New Roman"/>
          <w:sz w:val="28"/>
          <w:szCs w:val="28"/>
        </w:rPr>
        <w:t xml:space="preserve">Вывод:  </w:t>
      </w:r>
      <w:r w:rsidRPr="00CF26C1">
        <w:rPr>
          <w:rFonts w:ascii="Times New Roman" w:hAnsi="Times New Roman" w:cs="Times New Roman"/>
          <w:i/>
          <w:sz w:val="28"/>
          <w:szCs w:val="28"/>
        </w:rPr>
        <w:t>задолженность населения перед ГУП « Брянсккоммунэнерго» по состоянию на  01.01.2019 года возросла</w:t>
      </w:r>
    </w:p>
    <w:p w:rsidR="00CF26C1" w:rsidRPr="00CF26C1" w:rsidRDefault="00CF26C1" w:rsidP="00CF26C1">
      <w:pPr>
        <w:ind w:firstLine="720"/>
        <w:jc w:val="both"/>
        <w:rPr>
          <w:rFonts w:ascii="Times New Roman" w:hAnsi="Times New Roman" w:cs="Times New Roman"/>
          <w:i/>
          <w:sz w:val="28"/>
          <w:szCs w:val="28"/>
        </w:rPr>
      </w:pPr>
      <w:r w:rsidRPr="00CF26C1">
        <w:rPr>
          <w:rFonts w:ascii="Times New Roman" w:hAnsi="Times New Roman" w:cs="Times New Roman"/>
          <w:i/>
          <w:sz w:val="28"/>
          <w:szCs w:val="28"/>
        </w:rPr>
        <w:t xml:space="preserve"> -  за отопление на 834 995 руб. 68 коп</w:t>
      </w:r>
    </w:p>
    <w:p w:rsidR="00CF26C1" w:rsidRPr="00CF26C1" w:rsidRDefault="00CF26C1" w:rsidP="00CF26C1">
      <w:pPr>
        <w:ind w:firstLine="720"/>
        <w:jc w:val="both"/>
        <w:rPr>
          <w:rFonts w:ascii="Times New Roman" w:hAnsi="Times New Roman" w:cs="Times New Roman"/>
          <w:i/>
          <w:sz w:val="28"/>
          <w:szCs w:val="28"/>
        </w:rPr>
      </w:pPr>
      <w:r w:rsidRPr="00CF26C1">
        <w:rPr>
          <w:rFonts w:ascii="Times New Roman" w:hAnsi="Times New Roman" w:cs="Times New Roman"/>
          <w:i/>
          <w:sz w:val="28"/>
          <w:szCs w:val="28"/>
        </w:rPr>
        <w:t xml:space="preserve"> -  за горячую воду – 29 314 руб. 84 коп.</w:t>
      </w:r>
    </w:p>
    <w:p w:rsidR="00CF26C1" w:rsidRPr="00CF26C1" w:rsidRDefault="00CF26C1" w:rsidP="00CF26C1">
      <w:pPr>
        <w:ind w:firstLine="720"/>
        <w:jc w:val="both"/>
        <w:rPr>
          <w:rFonts w:ascii="Times New Roman" w:hAnsi="Times New Roman" w:cs="Times New Roman"/>
          <w:sz w:val="28"/>
          <w:szCs w:val="28"/>
        </w:rPr>
      </w:pPr>
      <w:r w:rsidRPr="00CF26C1">
        <w:rPr>
          <w:rFonts w:ascii="Times New Roman" w:hAnsi="Times New Roman" w:cs="Times New Roman"/>
          <w:sz w:val="28"/>
          <w:szCs w:val="28"/>
        </w:rPr>
        <w:t xml:space="preserve"> </w:t>
      </w:r>
    </w:p>
    <w:p w:rsidR="00CF26C1" w:rsidRPr="00CF26C1" w:rsidRDefault="00CF26C1" w:rsidP="00CF26C1">
      <w:pPr>
        <w:jc w:val="both"/>
        <w:rPr>
          <w:rFonts w:ascii="Times New Roman" w:hAnsi="Times New Roman" w:cs="Times New Roman"/>
          <w:sz w:val="28"/>
          <w:szCs w:val="28"/>
        </w:rPr>
      </w:pPr>
      <w:r w:rsidRPr="00CF26C1">
        <w:rPr>
          <w:rFonts w:ascii="Times New Roman" w:hAnsi="Times New Roman" w:cs="Times New Roman"/>
          <w:sz w:val="28"/>
          <w:szCs w:val="28"/>
        </w:rPr>
        <w:t xml:space="preserve">      В проверяемом перио</w:t>
      </w:r>
      <w:r w:rsidR="00BA6E61">
        <w:rPr>
          <w:rFonts w:ascii="Times New Roman" w:hAnsi="Times New Roman" w:cs="Times New Roman"/>
          <w:sz w:val="28"/>
          <w:szCs w:val="28"/>
        </w:rPr>
        <w:t>де МУП «Клетня-Сервис» проводилась определенная</w:t>
      </w:r>
      <w:r w:rsidRPr="00CF26C1">
        <w:rPr>
          <w:rFonts w:ascii="Times New Roman" w:hAnsi="Times New Roman" w:cs="Times New Roman"/>
          <w:sz w:val="28"/>
          <w:szCs w:val="28"/>
        </w:rPr>
        <w:t xml:space="preserve"> работа по взысканию задолженности. Согласно пояснениям руководителя и юриста МУП «Клетня –Сервис» за 2018 год предприятием подано 80 исков  на сумму 2079 тыс. руб., Итого в суде по состоянию на 31.12.2018 года на рассмотрении находится 92 иска на сумму 3 898 тыс. руб..  Также проведена претензионная работа  по взысканию задолженности с 42 абонентами  по услугам вывозу ТБО и водоснабжения  на сумму 1 500 тыс. рублей и направлены уведомления об имеющейся задолженности в количестве 70 абонентов на сумму более 2 500 тыс. руб. Взыскано судебными приставами в 2018 году – 637 тыс. руб. а так же поступило в кассу предприятия по исполнительным листам 240 тыс. руб. </w:t>
      </w:r>
    </w:p>
    <w:p w:rsidR="00CF26C1" w:rsidRPr="00CF26C1" w:rsidRDefault="00CF26C1" w:rsidP="00CF26C1">
      <w:pPr>
        <w:jc w:val="both"/>
        <w:rPr>
          <w:rFonts w:ascii="Times New Roman" w:hAnsi="Times New Roman" w:cs="Times New Roman"/>
          <w:sz w:val="28"/>
          <w:szCs w:val="28"/>
        </w:rPr>
      </w:pPr>
      <w:r w:rsidRPr="00CF26C1">
        <w:rPr>
          <w:rFonts w:ascii="Times New Roman" w:hAnsi="Times New Roman" w:cs="Times New Roman"/>
          <w:sz w:val="28"/>
          <w:szCs w:val="28"/>
        </w:rPr>
        <w:t xml:space="preserve">     </w:t>
      </w:r>
      <w:r w:rsidRPr="00CF26C1">
        <w:rPr>
          <w:rFonts w:ascii="Times New Roman" w:hAnsi="Times New Roman" w:cs="Times New Roman"/>
          <w:i/>
          <w:sz w:val="28"/>
          <w:szCs w:val="28"/>
        </w:rPr>
        <w:t>Кредиторская задолженность перед ГУП «Брянсккоммунэнерго» гасится МУП «Клетня-Сервис» в соответствии с мировыми соглашениями с учетом реструктуризации долга согласно Договора № 330 – У/МРГ от 01.07.2013 года и мировых соглашений</w:t>
      </w:r>
      <w:r w:rsidRPr="00CF26C1">
        <w:rPr>
          <w:rFonts w:ascii="Times New Roman" w:hAnsi="Times New Roman" w:cs="Times New Roman"/>
          <w:sz w:val="28"/>
          <w:szCs w:val="28"/>
        </w:rPr>
        <w:t xml:space="preserve"> - мировое соглашение по делу от 30.09.2014г. № А09-2887/2014 на гашение задолженности в сумме 581966 руб.23 коп.;</w:t>
      </w:r>
    </w:p>
    <w:p w:rsidR="00CF26C1" w:rsidRPr="00CF26C1" w:rsidRDefault="00CF26C1" w:rsidP="00CF26C1">
      <w:pPr>
        <w:jc w:val="both"/>
        <w:rPr>
          <w:rFonts w:ascii="Times New Roman" w:hAnsi="Times New Roman" w:cs="Times New Roman"/>
          <w:sz w:val="28"/>
          <w:szCs w:val="28"/>
        </w:rPr>
      </w:pPr>
      <w:r w:rsidRPr="00CF26C1">
        <w:rPr>
          <w:rFonts w:ascii="Times New Roman" w:hAnsi="Times New Roman" w:cs="Times New Roman"/>
          <w:sz w:val="28"/>
          <w:szCs w:val="28"/>
        </w:rPr>
        <w:t>- мировое соглашение по делу от 07.04.2015г. № А09-14114/2014 на гашение задолженности в сумме 328323руб.98 коп. и по исполнительному листу № 005211796 от 11.08.2015 года.</w:t>
      </w:r>
    </w:p>
    <w:p w:rsidR="00CF26C1" w:rsidRPr="00CF26C1" w:rsidRDefault="00CF26C1" w:rsidP="00CF26C1">
      <w:pPr>
        <w:jc w:val="both"/>
        <w:rPr>
          <w:rFonts w:ascii="Times New Roman" w:hAnsi="Times New Roman" w:cs="Times New Roman"/>
          <w:i/>
          <w:sz w:val="28"/>
          <w:szCs w:val="28"/>
        </w:rPr>
      </w:pPr>
      <w:r w:rsidRPr="00CF26C1">
        <w:rPr>
          <w:rFonts w:ascii="Times New Roman" w:hAnsi="Times New Roman" w:cs="Times New Roman"/>
          <w:i/>
          <w:sz w:val="28"/>
          <w:szCs w:val="28"/>
        </w:rPr>
        <w:t xml:space="preserve">        Таким образом,,  в соответствии с бухгалтерскими данными (журнал </w:t>
      </w:r>
    </w:p>
    <w:p w:rsidR="00CF26C1" w:rsidRPr="00CF26C1" w:rsidRDefault="00CF26C1" w:rsidP="00CF26C1">
      <w:pPr>
        <w:jc w:val="both"/>
        <w:rPr>
          <w:rFonts w:ascii="Times New Roman" w:hAnsi="Times New Roman" w:cs="Times New Roman"/>
          <w:i/>
          <w:sz w:val="28"/>
          <w:szCs w:val="28"/>
        </w:rPr>
      </w:pPr>
      <w:r w:rsidRPr="00CF26C1">
        <w:rPr>
          <w:rFonts w:ascii="Times New Roman" w:hAnsi="Times New Roman" w:cs="Times New Roman"/>
          <w:i/>
          <w:sz w:val="28"/>
          <w:szCs w:val="28"/>
        </w:rPr>
        <w:t>№ 6) кредиторская задолженность перед ГУП « Брянсккоммунэнерго» по состоянию на 01.01.2019 года составляет 4 332 783,71 коп.</w:t>
      </w:r>
    </w:p>
    <w:p w:rsidR="00BA6E61" w:rsidRDefault="00BA6E61" w:rsidP="00BA6E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материалам проверки и в</w:t>
      </w:r>
      <w:r w:rsidRPr="000443C2">
        <w:rPr>
          <w:rFonts w:ascii="Times New Roman" w:hAnsi="Times New Roman" w:cs="Times New Roman"/>
          <w:sz w:val="28"/>
          <w:szCs w:val="28"/>
        </w:rPr>
        <w:t xml:space="preserve"> соответствии с </w:t>
      </w:r>
      <w:r>
        <w:rPr>
          <w:rFonts w:ascii="Times New Roman" w:hAnsi="Times New Roman" w:cs="Times New Roman"/>
          <w:sz w:val="28"/>
          <w:szCs w:val="28"/>
        </w:rPr>
        <w:t>изменениями в законодательстве о  жилищно – коммунальной сфере, МУП «Клетня- Сервис» проведена разъяснительная работа с собственниками жилых помещений многоквартирных домов , собраны и отправлены документы в ГУП «Брянсккоммунэнерго» о переходе населения на прямые договора с ресурсоснабжающими организациями.</w:t>
      </w:r>
    </w:p>
    <w:p w:rsidR="00BA6E61" w:rsidRDefault="00BA6E61" w:rsidP="00BA6E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основании п.1 ч.7 ст. 157.2 ЖК РФ дата перехода на прямые договора установлена 01.03.2019 года. Соответственно датой расторжения вышеназванного Договора теплоснабжения и Договора горячего водоснабжения будет 28.02.2019 года.</w:t>
      </w:r>
    </w:p>
    <w:p w:rsidR="00BA6E61" w:rsidRDefault="00BA6E61" w:rsidP="00BA6E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МУП «Клетня- Сервис» следует активизировать работу по взысканию задолженности с населения чтобы не допустить банкротства предприятия.</w:t>
      </w:r>
    </w:p>
    <w:p w:rsidR="00BA6E61" w:rsidRDefault="00BA6E61" w:rsidP="00BA6E61">
      <w:pPr>
        <w:pStyle w:val="ConsPlusNormal"/>
        <w:ind w:firstLine="540"/>
        <w:jc w:val="both"/>
        <w:rPr>
          <w:rFonts w:ascii="Times New Roman" w:hAnsi="Times New Roman" w:cs="Times New Roman"/>
          <w:sz w:val="28"/>
          <w:szCs w:val="28"/>
        </w:rPr>
      </w:pPr>
    </w:p>
    <w:p w:rsidR="00B3195A" w:rsidRPr="00B3195A" w:rsidRDefault="00F933C0" w:rsidP="00B3195A">
      <w:pPr>
        <w:spacing w:after="0"/>
        <w:jc w:val="both"/>
        <w:rPr>
          <w:rFonts w:ascii="Times New Roman" w:hAnsi="Times New Roman" w:cs="Times New Roman"/>
          <w:sz w:val="28"/>
          <w:szCs w:val="28"/>
        </w:rPr>
      </w:pPr>
      <w:r>
        <w:rPr>
          <w:rFonts w:ascii="Times New Roman" w:hAnsi="Times New Roman" w:cs="Times New Roman"/>
          <w:b/>
          <w:sz w:val="28"/>
          <w:szCs w:val="28"/>
        </w:rPr>
        <w:t>5.</w:t>
      </w:r>
      <w:r w:rsidR="00BA6E61" w:rsidRPr="00F933C0">
        <w:rPr>
          <w:rFonts w:ascii="Times New Roman" w:hAnsi="Times New Roman" w:cs="Times New Roman"/>
          <w:b/>
          <w:sz w:val="28"/>
          <w:szCs w:val="28"/>
        </w:rPr>
        <w:t xml:space="preserve">2. </w:t>
      </w:r>
      <w:r w:rsidR="00CF26C1" w:rsidRPr="00F933C0">
        <w:rPr>
          <w:rFonts w:ascii="Times New Roman" w:hAnsi="Times New Roman" w:cs="Times New Roman"/>
          <w:b/>
          <w:sz w:val="28"/>
          <w:szCs w:val="28"/>
        </w:rPr>
        <w:t xml:space="preserve">  </w:t>
      </w:r>
      <w:r w:rsidR="00BA6E61" w:rsidRPr="00F933C0">
        <w:rPr>
          <w:rFonts w:ascii="Times New Roman" w:eastAsia="Times New Roman" w:hAnsi="Times New Roman" w:cs="Times New Roman"/>
          <w:b/>
          <w:color w:val="000000"/>
          <w:sz w:val="28"/>
        </w:rPr>
        <w:t xml:space="preserve">По предложению  </w:t>
      </w:r>
      <w:r w:rsidR="00B3195A">
        <w:rPr>
          <w:rFonts w:ascii="Times New Roman" w:eastAsia="Times New Roman" w:hAnsi="Times New Roman" w:cs="Times New Roman"/>
          <w:b/>
          <w:color w:val="000000"/>
          <w:sz w:val="28"/>
        </w:rPr>
        <w:t>главы администрации Клетнянского района</w:t>
      </w:r>
      <w:r w:rsidR="00237A05">
        <w:rPr>
          <w:rFonts w:ascii="Times New Roman" w:eastAsia="Times New Roman" w:hAnsi="Times New Roman" w:cs="Times New Roman"/>
          <w:color w:val="000000"/>
          <w:sz w:val="28"/>
        </w:rPr>
        <w:t xml:space="preserve"> проведено </w:t>
      </w:r>
      <w:r w:rsidR="00BA6E61">
        <w:rPr>
          <w:rFonts w:ascii="Times New Roman" w:eastAsia="Times New Roman" w:hAnsi="Times New Roman" w:cs="Times New Roman"/>
          <w:color w:val="000000"/>
          <w:sz w:val="28"/>
        </w:rPr>
        <w:t xml:space="preserve"> </w:t>
      </w:r>
      <w:r w:rsidR="00CE2639">
        <w:rPr>
          <w:rFonts w:ascii="Times New Roman" w:eastAsia="Times New Roman" w:hAnsi="Times New Roman" w:cs="Times New Roman"/>
          <w:color w:val="000000"/>
          <w:sz w:val="28"/>
        </w:rPr>
        <w:t>2</w:t>
      </w:r>
      <w:r w:rsidR="00133269">
        <w:rPr>
          <w:rFonts w:ascii="Times New Roman" w:eastAsia="Times New Roman" w:hAnsi="Times New Roman" w:cs="Times New Roman"/>
          <w:color w:val="000000"/>
          <w:sz w:val="28"/>
        </w:rPr>
        <w:t xml:space="preserve"> </w:t>
      </w:r>
      <w:r w:rsidR="00BA6E61">
        <w:rPr>
          <w:rFonts w:ascii="Times New Roman" w:eastAsia="Times New Roman" w:hAnsi="Times New Roman" w:cs="Times New Roman"/>
          <w:color w:val="000000"/>
          <w:sz w:val="28"/>
        </w:rPr>
        <w:t xml:space="preserve">контрольных мероприятий  </w:t>
      </w:r>
      <w:r w:rsidR="00237A05">
        <w:rPr>
          <w:rFonts w:ascii="Times New Roman" w:eastAsia="Times New Roman" w:hAnsi="Times New Roman" w:cs="Times New Roman"/>
          <w:color w:val="000000"/>
          <w:sz w:val="28"/>
        </w:rPr>
        <w:t xml:space="preserve"> - </w:t>
      </w:r>
      <w:r w:rsidR="00460C94">
        <w:rPr>
          <w:rFonts w:ascii="Times New Roman" w:hAnsi="Times New Roman" w:cs="Times New Roman"/>
          <w:sz w:val="28"/>
          <w:szCs w:val="28"/>
        </w:rPr>
        <w:t xml:space="preserve">проверка </w:t>
      </w:r>
      <w:r w:rsidR="00B3195A" w:rsidRPr="00B3195A">
        <w:rPr>
          <w:rFonts w:ascii="Times New Roman" w:hAnsi="Times New Roman" w:cs="Times New Roman"/>
          <w:sz w:val="28"/>
          <w:szCs w:val="28"/>
        </w:rPr>
        <w:t>соблюдения законодательства Российской Федерации в финансово-бюджетной сфере при учете и расходовании ГСМ в общеобразовательных школах и МБУ ДО ДЮСШ  ( совместное с</w:t>
      </w:r>
      <w:r w:rsidR="00A5238F">
        <w:rPr>
          <w:rFonts w:ascii="Times New Roman" w:hAnsi="Times New Roman" w:cs="Times New Roman"/>
          <w:sz w:val="28"/>
          <w:szCs w:val="28"/>
        </w:rPr>
        <w:t>о специалистом внутреннего контроля администрации</w:t>
      </w:r>
      <w:r w:rsidR="00B3195A" w:rsidRPr="00B3195A">
        <w:rPr>
          <w:rFonts w:ascii="Times New Roman" w:hAnsi="Times New Roman" w:cs="Times New Roman"/>
          <w:sz w:val="28"/>
          <w:szCs w:val="28"/>
        </w:rPr>
        <w:t xml:space="preserve"> Клетнянского района).</w:t>
      </w:r>
    </w:p>
    <w:p w:rsidR="00B3195A" w:rsidRPr="00B3195A" w:rsidRDefault="00B3195A" w:rsidP="000143FB">
      <w:pPr>
        <w:autoSpaceDE w:val="0"/>
        <w:autoSpaceDN w:val="0"/>
        <w:adjustRightInd w:val="0"/>
        <w:spacing w:after="0" w:line="360" w:lineRule="auto"/>
        <w:ind w:firstLine="567"/>
        <w:jc w:val="both"/>
        <w:rPr>
          <w:rFonts w:ascii="Times New Roman" w:eastAsia="Times New Roman" w:hAnsi="Times New Roman" w:cs="Times New Roman"/>
          <w:color w:val="555555"/>
          <w:sz w:val="28"/>
          <w:szCs w:val="28"/>
        </w:rPr>
      </w:pPr>
      <w:r w:rsidRPr="00B3195A">
        <w:rPr>
          <w:rFonts w:ascii="Times New Roman" w:hAnsi="Times New Roman" w:cs="Times New Roman"/>
          <w:sz w:val="28"/>
          <w:szCs w:val="28"/>
        </w:rPr>
        <w:t>Предметом проверки являлись средства районного бюджета, направленные на приобретение и списание материальных запасов в части ГСМ, выделенных объекту проверки.</w:t>
      </w:r>
    </w:p>
    <w:p w:rsidR="00B3195A" w:rsidRPr="00B3195A" w:rsidRDefault="00B3195A" w:rsidP="000143FB">
      <w:pPr>
        <w:autoSpaceDE w:val="0"/>
        <w:autoSpaceDN w:val="0"/>
        <w:adjustRightInd w:val="0"/>
        <w:spacing w:after="0" w:line="360" w:lineRule="auto"/>
        <w:ind w:firstLine="567"/>
        <w:jc w:val="both"/>
        <w:rPr>
          <w:rFonts w:ascii="Times New Roman" w:hAnsi="Times New Roman" w:cs="Times New Roman"/>
          <w:sz w:val="28"/>
          <w:szCs w:val="28"/>
        </w:rPr>
      </w:pPr>
      <w:r w:rsidRPr="00B3195A">
        <w:rPr>
          <w:rFonts w:ascii="Times New Roman" w:hAnsi="Times New Roman" w:cs="Times New Roman"/>
          <w:sz w:val="28"/>
          <w:szCs w:val="28"/>
        </w:rPr>
        <w:t>Целью контрольного мероприятия явилась проверка планирования и обоснованности расходования средств районного бюджета, направленных на приобретение и списание материальных запасов в части ГСМ.</w:t>
      </w:r>
    </w:p>
    <w:p w:rsidR="00B3195A" w:rsidRPr="00B3195A" w:rsidRDefault="00B3195A" w:rsidP="000143FB">
      <w:pPr>
        <w:autoSpaceDE w:val="0"/>
        <w:autoSpaceDN w:val="0"/>
        <w:adjustRightInd w:val="0"/>
        <w:spacing w:after="0" w:line="360" w:lineRule="auto"/>
        <w:ind w:firstLine="567"/>
        <w:jc w:val="both"/>
        <w:rPr>
          <w:rFonts w:ascii="Times New Roman" w:hAnsi="Times New Roman" w:cs="Times New Roman"/>
          <w:sz w:val="28"/>
          <w:szCs w:val="28"/>
        </w:rPr>
      </w:pPr>
      <w:r w:rsidRPr="00B3195A">
        <w:rPr>
          <w:rFonts w:ascii="Times New Roman" w:hAnsi="Times New Roman" w:cs="Times New Roman"/>
          <w:sz w:val="28"/>
          <w:szCs w:val="28"/>
        </w:rPr>
        <w:t>Проверяемый период – 2018 год.</w:t>
      </w:r>
    </w:p>
    <w:p w:rsidR="00641FF0" w:rsidRPr="00EC66A9" w:rsidRDefault="00641FF0" w:rsidP="00A44CD2">
      <w:pPr>
        <w:spacing w:line="360" w:lineRule="auto"/>
        <w:jc w:val="both"/>
        <w:rPr>
          <w:rFonts w:ascii="Times New Roman" w:hAnsi="Times New Roman" w:cs="Times New Roman"/>
          <w:sz w:val="28"/>
          <w:szCs w:val="28"/>
        </w:rPr>
      </w:pPr>
      <w:r w:rsidRPr="00EC66A9">
        <w:rPr>
          <w:rFonts w:ascii="Times New Roman" w:hAnsi="Times New Roman" w:cs="Times New Roman"/>
          <w:sz w:val="28"/>
          <w:szCs w:val="28"/>
        </w:rPr>
        <w:t xml:space="preserve">В виду отдаленности населенных пунктов друг от друга в Клетнянском муниципальном районе существует необходимость ежедневного подвоза учащихся для обучения в общеобразовательных учреждениях. Бюджетом Клетнянского муниципального района на 2018 год предусмотрено 1966,5 тыс. р. на приобретение ГСМ для осуществления ежедневного подвоза учащихся в муниципальные образовательные учреждения.  В течение года в сумму лимитов вносились корректировки и на конец года они составили Фактическое расходование данных средств  составило 2 143,3 тыс. р. </w:t>
      </w:r>
    </w:p>
    <w:p w:rsidR="00641FF0" w:rsidRPr="00EC66A9" w:rsidRDefault="00641FF0" w:rsidP="00A44CD2">
      <w:pPr>
        <w:spacing w:line="360" w:lineRule="auto"/>
        <w:jc w:val="both"/>
        <w:rPr>
          <w:rFonts w:ascii="Times New Roman" w:hAnsi="Times New Roman" w:cs="Times New Roman"/>
          <w:sz w:val="28"/>
          <w:szCs w:val="28"/>
        </w:rPr>
      </w:pPr>
      <w:r w:rsidRPr="00EC66A9">
        <w:rPr>
          <w:rFonts w:ascii="Times New Roman" w:hAnsi="Times New Roman" w:cs="Times New Roman"/>
          <w:sz w:val="28"/>
          <w:szCs w:val="28"/>
        </w:rPr>
        <w:t xml:space="preserve">        За 2018 год фактическое потребление ГСМ в проверяемых учреждениях составило в количестве 51 607,12 литров на сумму 2 143,3 тыс. рублей.</w:t>
      </w:r>
    </w:p>
    <w:p w:rsidR="00641FF0" w:rsidRPr="00EC66A9" w:rsidRDefault="00641FF0" w:rsidP="00A44CD2">
      <w:pPr>
        <w:shd w:val="clear" w:color="auto" w:fill="FFFFFF"/>
        <w:spacing w:after="0" w:line="360" w:lineRule="auto"/>
        <w:jc w:val="both"/>
        <w:rPr>
          <w:rFonts w:ascii="Times New Roman" w:hAnsi="Times New Roman" w:cs="Times New Roman"/>
          <w:snapToGrid w:val="0"/>
          <w:sz w:val="28"/>
          <w:szCs w:val="28"/>
        </w:rPr>
      </w:pPr>
      <w:r w:rsidRPr="00EC66A9">
        <w:rPr>
          <w:rFonts w:ascii="Times New Roman" w:hAnsi="Times New Roman" w:cs="Times New Roman"/>
          <w:snapToGrid w:val="0"/>
          <w:sz w:val="28"/>
          <w:szCs w:val="28"/>
        </w:rPr>
        <w:t>МБОУ СОШ № 1 – 2951,5 л на сумму 115,9 тыс.руб.</w:t>
      </w:r>
    </w:p>
    <w:p w:rsidR="00641FF0" w:rsidRPr="00EC66A9" w:rsidRDefault="00641FF0" w:rsidP="00A44CD2">
      <w:pPr>
        <w:shd w:val="clear" w:color="auto" w:fill="FFFFFF"/>
        <w:spacing w:after="0" w:line="360" w:lineRule="auto"/>
        <w:jc w:val="both"/>
        <w:rPr>
          <w:rFonts w:ascii="Times New Roman" w:hAnsi="Times New Roman" w:cs="Times New Roman"/>
          <w:snapToGrid w:val="0"/>
          <w:sz w:val="28"/>
          <w:szCs w:val="28"/>
        </w:rPr>
      </w:pPr>
      <w:r w:rsidRPr="00EC66A9">
        <w:rPr>
          <w:rFonts w:ascii="Times New Roman" w:hAnsi="Times New Roman" w:cs="Times New Roman"/>
          <w:snapToGrid w:val="0"/>
          <w:sz w:val="28"/>
          <w:szCs w:val="28"/>
        </w:rPr>
        <w:t xml:space="preserve"> МБОУ СОШ №2 –  6385,4  л на сумму 265,8  тыс.руб.</w:t>
      </w:r>
    </w:p>
    <w:p w:rsidR="00641FF0" w:rsidRPr="00EC66A9" w:rsidRDefault="00641FF0" w:rsidP="00A44CD2">
      <w:pPr>
        <w:shd w:val="clear" w:color="auto" w:fill="FFFFFF"/>
        <w:spacing w:after="0" w:line="360" w:lineRule="auto"/>
        <w:jc w:val="both"/>
        <w:rPr>
          <w:rFonts w:ascii="Times New Roman" w:hAnsi="Times New Roman" w:cs="Times New Roman"/>
          <w:snapToGrid w:val="0"/>
          <w:sz w:val="28"/>
          <w:szCs w:val="28"/>
        </w:rPr>
      </w:pPr>
      <w:r w:rsidRPr="00EC66A9">
        <w:rPr>
          <w:rFonts w:ascii="Times New Roman" w:hAnsi="Times New Roman" w:cs="Times New Roman"/>
          <w:snapToGrid w:val="0"/>
          <w:sz w:val="28"/>
          <w:szCs w:val="28"/>
        </w:rPr>
        <w:t xml:space="preserve"> МБОУ СОШ с. Акуличи –8573,8 л на сумму 353,5 тыс.руб.</w:t>
      </w:r>
    </w:p>
    <w:p w:rsidR="00641FF0" w:rsidRPr="00EC66A9" w:rsidRDefault="00641FF0" w:rsidP="00A44CD2">
      <w:pPr>
        <w:shd w:val="clear" w:color="auto" w:fill="FFFFFF"/>
        <w:spacing w:after="0" w:line="360" w:lineRule="auto"/>
        <w:jc w:val="both"/>
        <w:rPr>
          <w:rFonts w:ascii="Times New Roman" w:eastAsia="Times New Roman" w:hAnsi="Times New Roman" w:cs="Times New Roman"/>
          <w:color w:val="555555"/>
          <w:sz w:val="28"/>
          <w:szCs w:val="28"/>
        </w:rPr>
      </w:pPr>
      <w:r w:rsidRPr="00EC66A9">
        <w:rPr>
          <w:rFonts w:ascii="Times New Roman" w:hAnsi="Times New Roman" w:cs="Times New Roman"/>
          <w:snapToGrid w:val="0"/>
          <w:sz w:val="28"/>
          <w:szCs w:val="28"/>
        </w:rPr>
        <w:t xml:space="preserve"> МБОУ СОШ с. Мужиново –12 030,85 л на сумму 493,2,0 тыс.руб.</w:t>
      </w:r>
    </w:p>
    <w:p w:rsidR="00641FF0" w:rsidRPr="00EC66A9" w:rsidRDefault="00641FF0" w:rsidP="00A44CD2">
      <w:pPr>
        <w:shd w:val="clear" w:color="auto" w:fill="FFFFFF"/>
        <w:spacing w:after="0" w:line="360" w:lineRule="auto"/>
        <w:jc w:val="both"/>
        <w:rPr>
          <w:rFonts w:ascii="Times New Roman" w:hAnsi="Times New Roman" w:cs="Times New Roman"/>
          <w:snapToGrid w:val="0"/>
          <w:sz w:val="28"/>
          <w:szCs w:val="28"/>
        </w:rPr>
      </w:pPr>
      <w:r w:rsidRPr="00EC66A9">
        <w:rPr>
          <w:rFonts w:ascii="Times New Roman" w:hAnsi="Times New Roman" w:cs="Times New Roman"/>
          <w:snapToGrid w:val="0"/>
          <w:sz w:val="28"/>
          <w:szCs w:val="28"/>
        </w:rPr>
        <w:t>МБОУ СОШ п. Мирный –  13 675,65на сумму 570,9  тыс.руб.</w:t>
      </w:r>
    </w:p>
    <w:p w:rsidR="00641FF0" w:rsidRPr="00EC66A9" w:rsidRDefault="00641FF0" w:rsidP="00A44CD2">
      <w:pPr>
        <w:shd w:val="clear" w:color="auto" w:fill="FFFFFF"/>
        <w:spacing w:after="0" w:line="360" w:lineRule="auto"/>
        <w:jc w:val="both"/>
        <w:rPr>
          <w:rFonts w:ascii="Times New Roman" w:hAnsi="Times New Roman" w:cs="Times New Roman"/>
          <w:snapToGrid w:val="0"/>
          <w:sz w:val="28"/>
          <w:szCs w:val="28"/>
        </w:rPr>
      </w:pPr>
      <w:r w:rsidRPr="00EC66A9">
        <w:rPr>
          <w:rFonts w:ascii="Times New Roman" w:hAnsi="Times New Roman" w:cs="Times New Roman"/>
          <w:snapToGrid w:val="0"/>
          <w:sz w:val="28"/>
          <w:szCs w:val="28"/>
        </w:rPr>
        <w:t>МБОУ СОШ с. Лутна – 4669,2 л на сумму  214,7тыс.руб.</w:t>
      </w:r>
    </w:p>
    <w:p w:rsidR="00641FF0" w:rsidRPr="00EC66A9" w:rsidRDefault="00641FF0" w:rsidP="00A44CD2">
      <w:pPr>
        <w:shd w:val="clear" w:color="auto" w:fill="FFFFFF"/>
        <w:spacing w:after="0" w:line="360" w:lineRule="auto"/>
        <w:jc w:val="both"/>
        <w:rPr>
          <w:rFonts w:ascii="Times New Roman" w:hAnsi="Times New Roman" w:cs="Times New Roman"/>
          <w:snapToGrid w:val="0"/>
          <w:sz w:val="28"/>
          <w:szCs w:val="28"/>
        </w:rPr>
      </w:pPr>
      <w:r w:rsidRPr="00EC66A9">
        <w:rPr>
          <w:rFonts w:ascii="Times New Roman" w:hAnsi="Times New Roman" w:cs="Times New Roman"/>
          <w:snapToGrid w:val="0"/>
          <w:sz w:val="28"/>
          <w:szCs w:val="28"/>
        </w:rPr>
        <w:t xml:space="preserve">МБУ ДО ДЮСШ – 3320,72 л на сумму 129,3 тыс.руб. </w:t>
      </w:r>
    </w:p>
    <w:p w:rsidR="00B3195A" w:rsidRPr="00EC66A9" w:rsidRDefault="00641FF0" w:rsidP="00A44CD2">
      <w:pPr>
        <w:spacing w:line="360" w:lineRule="auto"/>
        <w:jc w:val="both"/>
        <w:rPr>
          <w:rFonts w:ascii="Times New Roman" w:eastAsia="Times New Roman" w:hAnsi="Times New Roman" w:cs="Times New Roman"/>
          <w:sz w:val="28"/>
          <w:szCs w:val="28"/>
        </w:rPr>
      </w:pPr>
      <w:r w:rsidRPr="00EC66A9">
        <w:rPr>
          <w:rFonts w:ascii="Times New Roman" w:hAnsi="Times New Roman" w:cs="Times New Roman"/>
          <w:sz w:val="28"/>
          <w:szCs w:val="28"/>
        </w:rPr>
        <w:t>Перевозка учащихся  осуществляется по утвержденным маршрутам.</w:t>
      </w:r>
    </w:p>
    <w:p w:rsidR="00641FF0" w:rsidRPr="00EC66A9" w:rsidRDefault="00641FF0" w:rsidP="00A44CD2">
      <w:pPr>
        <w:shd w:val="clear" w:color="auto" w:fill="FFFFFF"/>
        <w:spacing w:after="0" w:line="360" w:lineRule="auto"/>
        <w:jc w:val="both"/>
        <w:rPr>
          <w:rFonts w:ascii="Times New Roman" w:hAnsi="Times New Roman" w:cs="Times New Roman"/>
          <w:snapToGrid w:val="0"/>
          <w:sz w:val="28"/>
          <w:szCs w:val="28"/>
        </w:rPr>
      </w:pPr>
      <w:r w:rsidRPr="00EC66A9">
        <w:rPr>
          <w:rFonts w:ascii="Times New Roman" w:hAnsi="Times New Roman" w:cs="Times New Roman"/>
          <w:snapToGrid w:val="0"/>
          <w:sz w:val="28"/>
          <w:szCs w:val="28"/>
        </w:rPr>
        <w:t>При проверке установлено, что без утвержденного маршрута осуществляется подвозка учащихся из д.Озерцо Мужиновской сельской администрации автобусом МБОУ СОШ с. Мужиново ( рейс в одну сторону – 1,5 км). Со слов директора школы маршрут не утвержден из-за отсутствия твердого покрытия дороги.</w:t>
      </w:r>
    </w:p>
    <w:p w:rsidR="00641FF0" w:rsidRPr="00EC66A9" w:rsidRDefault="00641FF0" w:rsidP="00A44CD2">
      <w:pPr>
        <w:spacing w:line="360" w:lineRule="auto"/>
        <w:ind w:right="14"/>
        <w:jc w:val="both"/>
        <w:rPr>
          <w:rFonts w:ascii="Times New Roman" w:hAnsi="Times New Roman" w:cs="Times New Roman"/>
          <w:color w:val="000000"/>
          <w:sz w:val="28"/>
          <w:szCs w:val="28"/>
        </w:rPr>
      </w:pPr>
      <w:r w:rsidRPr="00EC66A9">
        <w:rPr>
          <w:rFonts w:ascii="Times New Roman" w:hAnsi="Times New Roman" w:cs="Times New Roman"/>
          <w:color w:val="000000"/>
          <w:sz w:val="28"/>
          <w:szCs w:val="28"/>
        </w:rPr>
        <w:t xml:space="preserve">Для осуществления подвоза учащихся общеобразовательными учреждениями Клетнянского  муниципального района используется 10 единиц транспортных средств      </w:t>
      </w:r>
    </w:p>
    <w:p w:rsidR="00641FF0" w:rsidRPr="00EC66A9" w:rsidRDefault="00641FF0" w:rsidP="00A44CD2">
      <w:pPr>
        <w:widowControl w:val="0"/>
        <w:autoSpaceDE w:val="0"/>
        <w:spacing w:after="0" w:line="360" w:lineRule="auto"/>
        <w:ind w:right="14"/>
        <w:jc w:val="both"/>
        <w:rPr>
          <w:rFonts w:ascii="Times New Roman" w:hAnsi="Times New Roman" w:cs="Times New Roman"/>
          <w:color w:val="000000"/>
          <w:sz w:val="28"/>
          <w:szCs w:val="28"/>
        </w:rPr>
      </w:pPr>
      <w:r w:rsidRPr="00EC66A9">
        <w:rPr>
          <w:rFonts w:ascii="Times New Roman" w:hAnsi="Times New Roman" w:cs="Times New Roman"/>
          <w:color w:val="000000"/>
          <w:sz w:val="28"/>
          <w:szCs w:val="28"/>
        </w:rPr>
        <w:t>Установлены следующие нарушения:</w:t>
      </w:r>
    </w:p>
    <w:p w:rsidR="00641FF0" w:rsidRPr="00EC66A9" w:rsidRDefault="00641FF0" w:rsidP="00A44CD2">
      <w:pPr>
        <w:widowControl w:val="0"/>
        <w:autoSpaceDE w:val="0"/>
        <w:spacing w:after="0" w:line="360" w:lineRule="auto"/>
        <w:ind w:right="14"/>
        <w:jc w:val="both"/>
        <w:rPr>
          <w:rFonts w:ascii="Times New Roman" w:hAnsi="Times New Roman" w:cs="Times New Roman"/>
          <w:color w:val="000000"/>
          <w:sz w:val="28"/>
          <w:szCs w:val="28"/>
        </w:rPr>
      </w:pPr>
      <w:r w:rsidRPr="00EC66A9">
        <w:rPr>
          <w:rFonts w:ascii="Times New Roman" w:hAnsi="Times New Roman" w:cs="Times New Roman"/>
          <w:color w:val="000000"/>
          <w:sz w:val="28"/>
          <w:szCs w:val="28"/>
        </w:rPr>
        <w:t xml:space="preserve">   </w:t>
      </w:r>
    </w:p>
    <w:p w:rsidR="00641FF0" w:rsidRPr="00EC66A9" w:rsidRDefault="00641FF0" w:rsidP="00A44CD2">
      <w:pPr>
        <w:widowControl w:val="0"/>
        <w:autoSpaceDE w:val="0"/>
        <w:spacing w:after="0" w:line="360" w:lineRule="auto"/>
        <w:ind w:right="14"/>
        <w:jc w:val="both"/>
        <w:rPr>
          <w:rFonts w:ascii="Times New Roman" w:hAnsi="Times New Roman" w:cs="Times New Roman"/>
          <w:color w:val="000000"/>
          <w:sz w:val="28"/>
          <w:szCs w:val="28"/>
        </w:rPr>
      </w:pPr>
      <w:r w:rsidRPr="00EC66A9">
        <w:rPr>
          <w:rFonts w:ascii="Times New Roman" w:hAnsi="Times New Roman" w:cs="Times New Roman"/>
          <w:color w:val="000000"/>
          <w:sz w:val="28"/>
          <w:szCs w:val="28"/>
        </w:rPr>
        <w:t xml:space="preserve">   Анализируя планирование нормативных затрат на ГСМ, установлено при расчете плановых расходов ГСМ  каждая школа  установила годовой расход по ГСМ по утвержденным маршрутам, количества учебных дней в году и с учетом увеличения норм расхода в зимний период, а так же увеличила общий расход  ГСМ на 10% (МБОУ СОШ №2 на 5%) для проезда на  школьные мероприятия. </w:t>
      </w:r>
    </w:p>
    <w:p w:rsidR="00641FF0" w:rsidRPr="00EC66A9" w:rsidRDefault="00641FF0" w:rsidP="00A44CD2">
      <w:pPr>
        <w:spacing w:after="0" w:line="360" w:lineRule="auto"/>
        <w:ind w:right="14"/>
        <w:jc w:val="both"/>
        <w:rPr>
          <w:rFonts w:ascii="Times New Roman" w:hAnsi="Times New Roman" w:cs="Times New Roman"/>
          <w:color w:val="000000"/>
          <w:sz w:val="28"/>
          <w:szCs w:val="28"/>
        </w:rPr>
      </w:pPr>
      <w:r w:rsidRPr="00EC66A9">
        <w:rPr>
          <w:rFonts w:ascii="Times New Roman" w:hAnsi="Times New Roman" w:cs="Times New Roman"/>
          <w:color w:val="000000"/>
          <w:sz w:val="28"/>
          <w:szCs w:val="28"/>
        </w:rPr>
        <w:t xml:space="preserve"> При проверке установлено, что в плановый пробег автобусов по маршрутам включает в себя пробег  только в учебные дни (168). Однако, для более качественного планирования нормативных затрат по ГСМ  следует включить в пробег дни летнего оздоровительного, трудового лагерей и дни проведения ЕГЭ, все выезды автобусов не по маршруту (тех.обслуживание, установка системы Глонас, для получения карты водителя и школьные мероприятия) подтвержденные приказами директоров.  Для проверки ни одна школа не предоставила утвержденный план мероприятий. </w:t>
      </w:r>
    </w:p>
    <w:p w:rsidR="00641FF0" w:rsidRPr="00EC66A9" w:rsidRDefault="00641FF0" w:rsidP="00A44CD2">
      <w:pPr>
        <w:spacing w:after="0" w:line="360" w:lineRule="auto"/>
        <w:ind w:right="14"/>
        <w:jc w:val="both"/>
        <w:rPr>
          <w:rFonts w:ascii="Times New Roman" w:hAnsi="Times New Roman" w:cs="Times New Roman"/>
          <w:color w:val="000000"/>
          <w:sz w:val="28"/>
          <w:szCs w:val="28"/>
        </w:rPr>
      </w:pPr>
      <w:r w:rsidRPr="00EC66A9">
        <w:rPr>
          <w:rFonts w:ascii="Times New Roman" w:hAnsi="Times New Roman" w:cs="Times New Roman"/>
          <w:color w:val="000000"/>
          <w:sz w:val="28"/>
          <w:szCs w:val="28"/>
        </w:rPr>
        <w:t>Учитывая, что в 2018 году лимиты на приобретение ГСМ увеличены по сравнению с первоначальными на сумму 313,5 тыс. руб., можно сделать вывод о некачественном планировании расходов на ГСМ. Нарушено Постановление «О порядке формирования муниципального задание на оказание муниципальных услуг в отношении муниципальных учреждений Клетнянского района и финансового обеспечения выполнения муниципального задания муниципальными учреждениями Клетнянского района» № 765 от 16.09.2015г. Нарушение установлено по 7 школам.</w:t>
      </w:r>
    </w:p>
    <w:p w:rsidR="00641FF0" w:rsidRPr="00EC66A9" w:rsidRDefault="00641FF0" w:rsidP="00A44CD2">
      <w:pPr>
        <w:spacing w:after="0" w:line="360" w:lineRule="auto"/>
        <w:ind w:right="14"/>
        <w:jc w:val="both"/>
        <w:rPr>
          <w:rFonts w:ascii="Times New Roman" w:hAnsi="Times New Roman" w:cs="Times New Roman"/>
          <w:color w:val="000000"/>
          <w:sz w:val="28"/>
          <w:szCs w:val="28"/>
        </w:rPr>
      </w:pPr>
      <w:r w:rsidRPr="00EC66A9">
        <w:rPr>
          <w:rFonts w:ascii="Times New Roman" w:hAnsi="Times New Roman" w:cs="Times New Roman"/>
          <w:color w:val="000000"/>
          <w:sz w:val="28"/>
          <w:szCs w:val="28"/>
        </w:rPr>
        <w:t xml:space="preserve">    </w:t>
      </w:r>
    </w:p>
    <w:p w:rsidR="00641FF0" w:rsidRPr="00EC66A9" w:rsidRDefault="00641FF0" w:rsidP="00A44CD2">
      <w:pPr>
        <w:spacing w:after="0" w:line="360" w:lineRule="auto"/>
        <w:ind w:right="14"/>
        <w:jc w:val="both"/>
        <w:rPr>
          <w:rFonts w:ascii="Times New Roman" w:hAnsi="Times New Roman" w:cs="Times New Roman"/>
          <w:color w:val="000000"/>
          <w:sz w:val="28"/>
          <w:szCs w:val="28"/>
        </w:rPr>
      </w:pPr>
      <w:r w:rsidRPr="00EC66A9">
        <w:rPr>
          <w:rFonts w:ascii="Times New Roman" w:hAnsi="Times New Roman" w:cs="Times New Roman"/>
          <w:color w:val="000000"/>
          <w:sz w:val="28"/>
          <w:szCs w:val="28"/>
        </w:rPr>
        <w:t xml:space="preserve">   Для проверки планирования расходов на ГСМ в районном управлении образования (РУО) не были представлены планы мероприятий, в соответствии с которыми был бы составлен план выездов служебных автомобилей.</w:t>
      </w:r>
    </w:p>
    <w:p w:rsidR="00641FF0" w:rsidRPr="00EC66A9" w:rsidRDefault="00641FF0" w:rsidP="00A44CD2">
      <w:pPr>
        <w:spacing w:after="0" w:line="360" w:lineRule="auto"/>
        <w:ind w:right="14"/>
        <w:jc w:val="both"/>
        <w:rPr>
          <w:rFonts w:ascii="Times New Roman" w:hAnsi="Times New Roman" w:cs="Times New Roman"/>
          <w:color w:val="000000"/>
          <w:sz w:val="28"/>
          <w:szCs w:val="28"/>
        </w:rPr>
      </w:pPr>
    </w:p>
    <w:p w:rsidR="00641FF0" w:rsidRPr="00EC66A9" w:rsidRDefault="00641FF0" w:rsidP="00A44CD2">
      <w:pPr>
        <w:spacing w:after="0" w:line="360" w:lineRule="auto"/>
        <w:ind w:right="14"/>
        <w:jc w:val="both"/>
        <w:rPr>
          <w:rFonts w:ascii="Times New Roman" w:hAnsi="Times New Roman" w:cs="Times New Roman"/>
          <w:color w:val="000000"/>
          <w:sz w:val="28"/>
          <w:szCs w:val="28"/>
        </w:rPr>
      </w:pPr>
      <w:r w:rsidRPr="00EC66A9">
        <w:rPr>
          <w:rFonts w:ascii="Times New Roman" w:hAnsi="Times New Roman" w:cs="Times New Roman"/>
          <w:color w:val="000000"/>
          <w:sz w:val="28"/>
          <w:szCs w:val="28"/>
        </w:rPr>
        <w:t xml:space="preserve">   В ряде приказов по РУО указано, что служебный автомобиль поступает в распоряжение начальника, без указания причин выезда и конкретного пункта назначения. Это позволяет сделать вывод о нецелевом, неправомерном  использовании бюджетных средств в количестве 333.2 литра на общую сумму 13.2 тыс. руб.</w:t>
      </w:r>
    </w:p>
    <w:p w:rsidR="00641FF0" w:rsidRPr="00EC66A9" w:rsidRDefault="00641FF0" w:rsidP="00A44CD2">
      <w:pPr>
        <w:spacing w:after="0" w:line="360" w:lineRule="auto"/>
        <w:ind w:right="14"/>
        <w:jc w:val="both"/>
        <w:rPr>
          <w:rFonts w:ascii="Times New Roman" w:hAnsi="Times New Roman" w:cs="Times New Roman"/>
          <w:color w:val="000000"/>
          <w:sz w:val="28"/>
          <w:szCs w:val="28"/>
        </w:rPr>
      </w:pPr>
    </w:p>
    <w:p w:rsidR="00641FF0" w:rsidRPr="00EC66A9" w:rsidRDefault="00641FF0" w:rsidP="00A44CD2">
      <w:pPr>
        <w:spacing w:after="0" w:line="360" w:lineRule="auto"/>
        <w:ind w:right="14"/>
        <w:jc w:val="both"/>
        <w:rPr>
          <w:rFonts w:ascii="Times New Roman" w:hAnsi="Times New Roman" w:cs="Times New Roman"/>
          <w:color w:val="000000"/>
          <w:sz w:val="28"/>
          <w:szCs w:val="28"/>
        </w:rPr>
      </w:pPr>
      <w:r w:rsidRPr="00EC66A9">
        <w:rPr>
          <w:rFonts w:ascii="Times New Roman" w:hAnsi="Times New Roman" w:cs="Times New Roman"/>
          <w:color w:val="000000"/>
          <w:sz w:val="28"/>
          <w:szCs w:val="28"/>
        </w:rPr>
        <w:t xml:space="preserve">   При проведении проверки в районном управлении образования ( РУО) выявлены расхождения месячного пробега и соответственно месячного расхода бензина от установленного лимита на 2018 год по трем единицам автотранспорта, закрепленным за РУО.Бензин в количестве 510л на сумму 20,2 тыс. руб. списан неправомерно.</w:t>
      </w:r>
    </w:p>
    <w:p w:rsidR="00641FF0" w:rsidRPr="00EC66A9" w:rsidRDefault="00641FF0" w:rsidP="00A44CD2">
      <w:pPr>
        <w:spacing w:after="0" w:line="360" w:lineRule="auto"/>
        <w:ind w:right="14"/>
        <w:jc w:val="both"/>
        <w:rPr>
          <w:rFonts w:ascii="Times New Roman" w:hAnsi="Times New Roman" w:cs="Times New Roman"/>
          <w:color w:val="000000"/>
          <w:sz w:val="28"/>
          <w:szCs w:val="28"/>
        </w:rPr>
      </w:pPr>
    </w:p>
    <w:p w:rsidR="00641FF0" w:rsidRPr="00EC66A9" w:rsidRDefault="00641FF0" w:rsidP="00A44CD2">
      <w:pPr>
        <w:spacing w:after="0" w:line="360" w:lineRule="auto"/>
        <w:ind w:right="14"/>
        <w:jc w:val="both"/>
        <w:rPr>
          <w:rFonts w:ascii="Times New Roman" w:hAnsi="Times New Roman" w:cs="Times New Roman"/>
          <w:color w:val="000000"/>
          <w:sz w:val="28"/>
          <w:szCs w:val="28"/>
        </w:rPr>
      </w:pPr>
      <w:r w:rsidRPr="00EC66A9">
        <w:rPr>
          <w:rFonts w:ascii="Times New Roman" w:hAnsi="Times New Roman" w:cs="Times New Roman"/>
          <w:color w:val="000000"/>
          <w:sz w:val="28"/>
          <w:szCs w:val="28"/>
        </w:rPr>
        <w:t xml:space="preserve">   В некоторых предоставленных для проверки Приказах указаны выезды на мероприятия, которые не подтвердились документально, например выезд методистов на семинары, совещания.  Не предоставлены письма- приглашения, телеграммы и иные документы, которые подтверждали бы выезд автотранспорта за территорию района.</w:t>
      </w:r>
    </w:p>
    <w:p w:rsidR="00641FF0" w:rsidRPr="00EC66A9" w:rsidRDefault="00641FF0" w:rsidP="00A44CD2">
      <w:pPr>
        <w:spacing w:after="0" w:line="360" w:lineRule="auto"/>
        <w:ind w:right="14"/>
        <w:jc w:val="both"/>
        <w:rPr>
          <w:rFonts w:ascii="Times New Roman" w:hAnsi="Times New Roman" w:cs="Times New Roman"/>
          <w:color w:val="000000"/>
          <w:sz w:val="28"/>
          <w:szCs w:val="28"/>
        </w:rPr>
      </w:pPr>
      <w:r w:rsidRPr="00EC66A9">
        <w:rPr>
          <w:rFonts w:ascii="Times New Roman" w:hAnsi="Times New Roman" w:cs="Times New Roman"/>
          <w:color w:val="000000"/>
          <w:sz w:val="28"/>
          <w:szCs w:val="28"/>
        </w:rPr>
        <w:t xml:space="preserve">   При проведении проверки в районном управлении образования ( РУО) установлен ряд случаев некачественного заполнения путевых листов: При заполнении приложений к путевым листам неверно указаны место отправления и место назначения. Такие записи как "Брянск" , "Клетня" не подтверждают данные о маршруте следования, и не позволяют судить о факте использования автомобилей сотрудниками РУО в служебных целях ( письмо Минфина России от 20.02.2006г. № 03-03-04/1/129). Такие нарушения установлены по путевым листам всех трех автомобилей РУО.</w:t>
      </w:r>
    </w:p>
    <w:p w:rsidR="00641FF0" w:rsidRPr="00EC66A9" w:rsidRDefault="00641FF0" w:rsidP="00A44CD2">
      <w:pPr>
        <w:spacing w:after="0" w:line="360" w:lineRule="auto"/>
        <w:ind w:right="14"/>
        <w:jc w:val="both"/>
        <w:rPr>
          <w:rFonts w:ascii="Times New Roman" w:hAnsi="Times New Roman" w:cs="Times New Roman"/>
          <w:color w:val="000000"/>
          <w:sz w:val="28"/>
          <w:szCs w:val="28"/>
        </w:rPr>
      </w:pPr>
      <w:r w:rsidRPr="00EC66A9">
        <w:rPr>
          <w:rFonts w:ascii="Times New Roman" w:hAnsi="Times New Roman" w:cs="Times New Roman"/>
          <w:color w:val="000000"/>
          <w:sz w:val="28"/>
          <w:szCs w:val="28"/>
        </w:rPr>
        <w:t xml:space="preserve">   Неосуществление обязательного ежегодного пересмотра Требований к закупаемым товарам, работам, услугам управлением образования Клетнянского района для своих нужд и для подведомственных бюджетных учреждений – школ района.</w:t>
      </w:r>
    </w:p>
    <w:p w:rsidR="00641FF0" w:rsidRPr="00EC66A9" w:rsidRDefault="00D06BF7" w:rsidP="00A44CD2">
      <w:pPr>
        <w:spacing w:after="0" w:line="360" w:lineRule="auto"/>
        <w:ind w:right="1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41FF0" w:rsidRPr="00EC66A9">
        <w:rPr>
          <w:rFonts w:ascii="Times New Roman" w:hAnsi="Times New Roman" w:cs="Times New Roman"/>
          <w:color w:val="000000"/>
          <w:sz w:val="28"/>
          <w:szCs w:val="28"/>
        </w:rPr>
        <w:t>В предписаниях, выданных объектам контроля высказаны предложения:</w:t>
      </w:r>
    </w:p>
    <w:p w:rsidR="00641FF0" w:rsidRPr="00EC66A9" w:rsidRDefault="00641FF0" w:rsidP="00A44CD2">
      <w:pPr>
        <w:spacing w:after="0" w:line="360" w:lineRule="auto"/>
        <w:ind w:right="14"/>
        <w:jc w:val="both"/>
        <w:rPr>
          <w:rFonts w:ascii="Times New Roman" w:hAnsi="Times New Roman" w:cs="Times New Roman"/>
          <w:color w:val="000000"/>
          <w:sz w:val="28"/>
          <w:szCs w:val="28"/>
        </w:rPr>
      </w:pPr>
    </w:p>
    <w:p w:rsidR="00641FF0" w:rsidRPr="00EC66A9" w:rsidRDefault="00641FF0" w:rsidP="00A44CD2">
      <w:pPr>
        <w:spacing w:after="0" w:line="360" w:lineRule="auto"/>
        <w:ind w:right="14"/>
        <w:jc w:val="both"/>
        <w:rPr>
          <w:rFonts w:ascii="Times New Roman" w:hAnsi="Times New Roman" w:cs="Times New Roman"/>
          <w:color w:val="000000"/>
          <w:sz w:val="28"/>
          <w:szCs w:val="28"/>
        </w:rPr>
      </w:pPr>
      <w:r w:rsidRPr="00EC66A9">
        <w:rPr>
          <w:rFonts w:ascii="Times New Roman" w:hAnsi="Times New Roman" w:cs="Times New Roman"/>
          <w:color w:val="000000"/>
          <w:sz w:val="28"/>
          <w:szCs w:val="28"/>
        </w:rPr>
        <w:t xml:space="preserve">1. </w:t>
      </w:r>
      <w:r w:rsidR="007F6305" w:rsidRPr="00EC66A9">
        <w:rPr>
          <w:rFonts w:ascii="Times New Roman" w:hAnsi="Times New Roman" w:cs="Times New Roman"/>
          <w:color w:val="000000"/>
          <w:sz w:val="28"/>
          <w:szCs w:val="28"/>
        </w:rPr>
        <w:t>Д</w:t>
      </w:r>
      <w:r w:rsidRPr="00EC66A9">
        <w:rPr>
          <w:rFonts w:ascii="Times New Roman" w:hAnsi="Times New Roman" w:cs="Times New Roman"/>
          <w:color w:val="000000"/>
          <w:sz w:val="28"/>
          <w:szCs w:val="28"/>
        </w:rPr>
        <w:t>ля более качественного планирования расходов ГСМ необходимо в каждой школе утвердить норму месячного пробега автобусов по маршруту,  разработать и утвердить план мероприятий.</w:t>
      </w:r>
    </w:p>
    <w:p w:rsidR="00641FF0" w:rsidRPr="00EC66A9" w:rsidRDefault="00641FF0" w:rsidP="00A44CD2">
      <w:pPr>
        <w:spacing w:after="0" w:line="360" w:lineRule="auto"/>
        <w:ind w:right="14"/>
        <w:jc w:val="both"/>
        <w:rPr>
          <w:rFonts w:ascii="Times New Roman" w:hAnsi="Times New Roman" w:cs="Times New Roman"/>
          <w:color w:val="000000"/>
          <w:sz w:val="28"/>
          <w:szCs w:val="28"/>
        </w:rPr>
      </w:pPr>
      <w:r w:rsidRPr="00EC66A9">
        <w:rPr>
          <w:rFonts w:ascii="Times New Roman" w:hAnsi="Times New Roman" w:cs="Times New Roman"/>
          <w:color w:val="000000"/>
          <w:sz w:val="28"/>
          <w:szCs w:val="28"/>
        </w:rPr>
        <w:t>2. Усилить контроль за использованием автотранспорта. В связи с тем, что автобусы имеют нормативный срок использования следует более качественно планировать школьные мероприятия в летнее каникулярное время и эксплуатировать автобусы только по утвержденным маршрутам и школьным мероприятиям.</w:t>
      </w:r>
    </w:p>
    <w:p w:rsidR="00641FF0" w:rsidRPr="00EC66A9" w:rsidRDefault="00641FF0" w:rsidP="00A44CD2">
      <w:pPr>
        <w:spacing w:after="0" w:line="360" w:lineRule="auto"/>
        <w:ind w:right="14"/>
        <w:jc w:val="both"/>
        <w:rPr>
          <w:rFonts w:ascii="Times New Roman" w:hAnsi="Times New Roman" w:cs="Times New Roman"/>
          <w:color w:val="000000"/>
          <w:sz w:val="28"/>
          <w:szCs w:val="28"/>
        </w:rPr>
      </w:pPr>
      <w:r w:rsidRPr="00EC66A9">
        <w:rPr>
          <w:rFonts w:ascii="Times New Roman" w:hAnsi="Times New Roman" w:cs="Times New Roman"/>
          <w:color w:val="000000"/>
          <w:sz w:val="28"/>
          <w:szCs w:val="28"/>
        </w:rPr>
        <w:t>( по 2 предложения по 6 школам= 12).</w:t>
      </w:r>
    </w:p>
    <w:p w:rsidR="00641FF0" w:rsidRPr="00EC66A9" w:rsidRDefault="007F6305" w:rsidP="00A44CD2">
      <w:pPr>
        <w:spacing w:after="0" w:line="360" w:lineRule="auto"/>
        <w:ind w:right="14"/>
        <w:jc w:val="both"/>
        <w:rPr>
          <w:rFonts w:ascii="Times New Roman" w:hAnsi="Times New Roman" w:cs="Times New Roman"/>
          <w:color w:val="000000"/>
          <w:sz w:val="28"/>
          <w:szCs w:val="28"/>
        </w:rPr>
      </w:pPr>
      <w:r w:rsidRPr="00EC66A9">
        <w:rPr>
          <w:rFonts w:ascii="Times New Roman" w:hAnsi="Times New Roman" w:cs="Times New Roman"/>
          <w:color w:val="000000"/>
          <w:sz w:val="28"/>
          <w:szCs w:val="28"/>
        </w:rPr>
        <w:t>3.</w:t>
      </w:r>
      <w:r w:rsidR="00641FF0" w:rsidRPr="00EC66A9">
        <w:rPr>
          <w:rFonts w:ascii="Times New Roman" w:hAnsi="Times New Roman" w:cs="Times New Roman"/>
          <w:color w:val="000000"/>
          <w:sz w:val="28"/>
          <w:szCs w:val="28"/>
        </w:rPr>
        <w:t xml:space="preserve"> Не допускать нецелевого и неправомерного </w:t>
      </w:r>
      <w:r w:rsidR="00A44CD2" w:rsidRPr="00EC66A9">
        <w:rPr>
          <w:rFonts w:ascii="Times New Roman" w:hAnsi="Times New Roman" w:cs="Times New Roman"/>
          <w:color w:val="000000"/>
          <w:sz w:val="28"/>
          <w:szCs w:val="28"/>
        </w:rPr>
        <w:t>использования бюджетных средств</w:t>
      </w:r>
      <w:r w:rsidR="00641FF0" w:rsidRPr="00EC66A9">
        <w:rPr>
          <w:rFonts w:ascii="Times New Roman" w:hAnsi="Times New Roman" w:cs="Times New Roman"/>
          <w:color w:val="000000"/>
          <w:sz w:val="28"/>
          <w:szCs w:val="28"/>
        </w:rPr>
        <w:t xml:space="preserve">( Для РУО). </w:t>
      </w:r>
    </w:p>
    <w:p w:rsidR="00641FF0" w:rsidRPr="00EC66A9" w:rsidRDefault="007F6305" w:rsidP="00A44CD2">
      <w:pPr>
        <w:spacing w:after="0" w:line="360" w:lineRule="auto"/>
        <w:ind w:right="14"/>
        <w:jc w:val="both"/>
        <w:rPr>
          <w:rFonts w:ascii="Times New Roman" w:hAnsi="Times New Roman" w:cs="Times New Roman"/>
          <w:color w:val="000000"/>
          <w:sz w:val="28"/>
          <w:szCs w:val="28"/>
        </w:rPr>
      </w:pPr>
      <w:r w:rsidRPr="00EC66A9">
        <w:rPr>
          <w:rFonts w:ascii="Times New Roman" w:hAnsi="Times New Roman" w:cs="Times New Roman"/>
          <w:color w:val="000000"/>
          <w:sz w:val="28"/>
          <w:szCs w:val="28"/>
        </w:rPr>
        <w:t>4.</w:t>
      </w:r>
      <w:r w:rsidR="00641FF0" w:rsidRPr="00EC66A9">
        <w:rPr>
          <w:rFonts w:ascii="Times New Roman" w:hAnsi="Times New Roman" w:cs="Times New Roman"/>
          <w:color w:val="000000"/>
          <w:sz w:val="28"/>
          <w:szCs w:val="28"/>
        </w:rPr>
        <w:t xml:space="preserve"> Ежегодно пересматривать и утверждатьТребования к закупаемым товарам, работам, услугам  управлением образования администрации Клетнянского района для своих нужд и для нужд подведомственных бюджетных учреждений.</w:t>
      </w:r>
    </w:p>
    <w:p w:rsidR="00641FF0" w:rsidRDefault="00641FF0" w:rsidP="00641FF0">
      <w:pPr>
        <w:spacing w:after="0" w:line="274" w:lineRule="exact"/>
        <w:ind w:right="1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06BF7" w:rsidRDefault="00F933C0" w:rsidP="003B2F2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5.</w:t>
      </w:r>
      <w:r w:rsidR="008610F8" w:rsidRPr="00F933C0">
        <w:rPr>
          <w:rFonts w:ascii="Times New Roman" w:eastAsia="Times New Roman" w:hAnsi="Times New Roman" w:cs="Times New Roman"/>
          <w:b/>
          <w:sz w:val="28"/>
        </w:rPr>
        <w:t>3</w:t>
      </w:r>
      <w:r w:rsidR="00CF26C1" w:rsidRPr="00F933C0">
        <w:rPr>
          <w:rFonts w:ascii="Times New Roman" w:eastAsia="Times New Roman" w:hAnsi="Times New Roman" w:cs="Times New Roman"/>
          <w:b/>
          <w:sz w:val="28"/>
        </w:rPr>
        <w:t xml:space="preserve">. </w:t>
      </w:r>
      <w:r w:rsidR="00110130" w:rsidRPr="00F933C0">
        <w:rPr>
          <w:rFonts w:ascii="Times New Roman" w:eastAsia="Times New Roman" w:hAnsi="Times New Roman" w:cs="Times New Roman"/>
          <w:b/>
          <w:sz w:val="28"/>
        </w:rPr>
        <w:t xml:space="preserve">По предложению </w:t>
      </w:r>
      <w:r w:rsidR="0015608F" w:rsidRPr="00F933C0">
        <w:rPr>
          <w:rFonts w:ascii="Times New Roman" w:eastAsia="Times New Roman" w:hAnsi="Times New Roman" w:cs="Times New Roman"/>
          <w:b/>
          <w:sz w:val="28"/>
        </w:rPr>
        <w:t>Главы администрации Клетнянского района</w:t>
      </w:r>
      <w:r w:rsidR="0015608F">
        <w:rPr>
          <w:rFonts w:ascii="Times New Roman" w:eastAsia="Times New Roman" w:hAnsi="Times New Roman" w:cs="Times New Roman"/>
          <w:sz w:val="28"/>
        </w:rPr>
        <w:t xml:space="preserve"> </w:t>
      </w:r>
    </w:p>
    <w:p w:rsidR="00D06BF7" w:rsidRDefault="00A5238F" w:rsidP="00A523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Проведена проверка </w:t>
      </w:r>
      <w:r w:rsidR="00D06BF7" w:rsidRPr="00A5238F">
        <w:rPr>
          <w:rFonts w:ascii="Times New Roman" w:hAnsi="Times New Roman" w:cs="Times New Roman"/>
          <w:sz w:val="28"/>
          <w:szCs w:val="28"/>
        </w:rPr>
        <w:t>соблюдения законодательства Российской Федерации в финансово-бюджетной сфере при использовании бюджетных средств, направленных на организацию питания в общеобразовательных и дошкольных учреждениях района.</w:t>
      </w:r>
    </w:p>
    <w:p w:rsidR="00590A59" w:rsidRPr="00590A59" w:rsidRDefault="00590A59" w:rsidP="00590A59">
      <w:pPr>
        <w:autoSpaceDE w:val="0"/>
        <w:autoSpaceDN w:val="0"/>
        <w:adjustRightInd w:val="0"/>
        <w:spacing w:after="0" w:line="360" w:lineRule="auto"/>
        <w:ind w:firstLine="567"/>
        <w:jc w:val="both"/>
        <w:rPr>
          <w:rFonts w:ascii="Times New Roman" w:eastAsia="Times New Roman" w:hAnsi="Times New Roman" w:cs="Times New Roman"/>
          <w:color w:val="555555"/>
          <w:sz w:val="28"/>
          <w:szCs w:val="28"/>
        </w:rPr>
      </w:pPr>
      <w:r w:rsidRPr="00590A59">
        <w:rPr>
          <w:rFonts w:ascii="Times New Roman" w:hAnsi="Times New Roman" w:cs="Times New Roman"/>
          <w:sz w:val="28"/>
          <w:szCs w:val="28"/>
        </w:rPr>
        <w:t>Предметом проверки являлись средства районного бюджета, направленные на приобретение и списание материальных запасов в части продуктов питания, выделенных объекту проверки.</w:t>
      </w:r>
    </w:p>
    <w:p w:rsidR="00590A59" w:rsidRPr="00590A59" w:rsidRDefault="00590A59" w:rsidP="00590A59">
      <w:pPr>
        <w:shd w:val="clear" w:color="auto" w:fill="FFFFFF"/>
        <w:spacing w:after="0" w:line="360" w:lineRule="auto"/>
        <w:jc w:val="both"/>
        <w:rPr>
          <w:rFonts w:ascii="Times New Roman" w:eastAsia="Times New Roman" w:hAnsi="Times New Roman" w:cs="Times New Roman"/>
          <w:color w:val="555555"/>
          <w:sz w:val="28"/>
          <w:szCs w:val="28"/>
        </w:rPr>
      </w:pPr>
      <w:r w:rsidRPr="00590A59">
        <w:rPr>
          <w:rFonts w:ascii="Times New Roman" w:eastAsia="Times New Roman" w:hAnsi="Times New Roman" w:cs="Times New Roman"/>
          <w:color w:val="555555"/>
          <w:sz w:val="28"/>
          <w:szCs w:val="28"/>
        </w:rPr>
        <w:t>На территории Клетнянского района действует Положение «О порядке и условиях расходования средств, выделяемых из районного бюджета на организацию питания учащихся (воспитанников) муниципальных общеобразовательных учреждений Клетнянского района», утвержденное Решением Клетнянского Районного Совета Народных Депутатов от 15.10.2013г. № 32-2 (с изменениями от 24.03.2017г. № 25-8/2).</w:t>
      </w:r>
    </w:p>
    <w:p w:rsidR="00590A59" w:rsidRPr="00590A59" w:rsidRDefault="00590A59" w:rsidP="00590A59">
      <w:pPr>
        <w:shd w:val="clear" w:color="auto" w:fill="FFFFFF"/>
        <w:spacing w:after="0" w:line="360" w:lineRule="auto"/>
        <w:jc w:val="both"/>
        <w:rPr>
          <w:rFonts w:ascii="Times New Roman" w:eastAsia="Times New Roman" w:hAnsi="Times New Roman" w:cs="Times New Roman"/>
          <w:color w:val="555555"/>
          <w:sz w:val="28"/>
          <w:szCs w:val="28"/>
        </w:rPr>
      </w:pPr>
    </w:p>
    <w:p w:rsidR="00590A59" w:rsidRPr="00590A59" w:rsidRDefault="00590A59" w:rsidP="00590A59">
      <w:pPr>
        <w:shd w:val="clear" w:color="auto" w:fill="FFFFFF"/>
        <w:spacing w:after="0" w:line="360" w:lineRule="auto"/>
        <w:jc w:val="both"/>
        <w:rPr>
          <w:rFonts w:ascii="Times New Roman" w:eastAsia="Times New Roman" w:hAnsi="Times New Roman" w:cs="Times New Roman"/>
          <w:color w:val="555555"/>
          <w:sz w:val="28"/>
          <w:szCs w:val="28"/>
        </w:rPr>
      </w:pPr>
      <w:r w:rsidRPr="00590A59">
        <w:rPr>
          <w:rFonts w:ascii="Times New Roman" w:eastAsia="Times New Roman" w:hAnsi="Times New Roman" w:cs="Times New Roman"/>
          <w:color w:val="555555"/>
          <w:sz w:val="28"/>
          <w:szCs w:val="28"/>
        </w:rPr>
        <w:t>В проверяемом периоде при возмещении расходов на питание обучающихся муниципальных общеобразовательных учреждений применялась нормативная стоимость питания, утвержденная вышеназванным Решением в размере 16 рублей в день на одного учащегося из малообеспеченных семей из районного бюджета, а остальным учащимся – 3,5 руб. в день.</w:t>
      </w:r>
    </w:p>
    <w:p w:rsidR="00590A59" w:rsidRPr="00590A59" w:rsidRDefault="00590A59" w:rsidP="00590A59">
      <w:pPr>
        <w:shd w:val="clear" w:color="auto" w:fill="FFFFFF"/>
        <w:spacing w:after="0" w:line="360" w:lineRule="auto"/>
        <w:jc w:val="both"/>
        <w:rPr>
          <w:rFonts w:ascii="Times New Roman" w:eastAsia="Times New Roman" w:hAnsi="Times New Roman" w:cs="Times New Roman"/>
          <w:color w:val="555555"/>
          <w:sz w:val="28"/>
          <w:szCs w:val="28"/>
        </w:rPr>
      </w:pPr>
    </w:p>
    <w:p w:rsidR="00590A59" w:rsidRPr="00590A59" w:rsidRDefault="00590A59" w:rsidP="00590A59">
      <w:pPr>
        <w:shd w:val="clear" w:color="auto" w:fill="FFFFFF"/>
        <w:spacing w:after="0" w:line="360" w:lineRule="auto"/>
        <w:jc w:val="both"/>
        <w:rPr>
          <w:rFonts w:ascii="Times New Roman" w:eastAsia="Times New Roman" w:hAnsi="Times New Roman" w:cs="Times New Roman"/>
          <w:color w:val="555555"/>
          <w:sz w:val="28"/>
          <w:szCs w:val="28"/>
        </w:rPr>
      </w:pPr>
      <w:r w:rsidRPr="00590A59">
        <w:rPr>
          <w:rFonts w:ascii="Times New Roman" w:eastAsia="Times New Roman" w:hAnsi="Times New Roman" w:cs="Times New Roman"/>
          <w:color w:val="555555"/>
          <w:sz w:val="28"/>
          <w:szCs w:val="28"/>
        </w:rPr>
        <w:t>Всего в 2018 году на питание учащихся в общеобразовательных школах из районного бюджета было выделено средств в сумме:</w:t>
      </w:r>
    </w:p>
    <w:p w:rsidR="00590A59" w:rsidRPr="00590A59" w:rsidRDefault="00590A59" w:rsidP="00590A59">
      <w:pPr>
        <w:shd w:val="clear" w:color="auto" w:fill="FFFFFF"/>
        <w:spacing w:after="0" w:line="360" w:lineRule="auto"/>
        <w:jc w:val="both"/>
        <w:rPr>
          <w:rFonts w:ascii="Times New Roman" w:eastAsia="Times New Roman" w:hAnsi="Times New Roman" w:cs="Times New Roman"/>
          <w:color w:val="555555"/>
          <w:sz w:val="28"/>
          <w:szCs w:val="28"/>
        </w:rPr>
      </w:pPr>
      <w:r w:rsidRPr="00590A59">
        <w:rPr>
          <w:rFonts w:ascii="Times New Roman" w:eastAsia="Times New Roman" w:hAnsi="Times New Roman" w:cs="Times New Roman"/>
          <w:color w:val="555555"/>
          <w:sz w:val="28"/>
          <w:szCs w:val="28"/>
        </w:rPr>
        <w:t>общее образование- 2584,5 тыс.руб.</w:t>
      </w:r>
    </w:p>
    <w:p w:rsidR="00590A59" w:rsidRPr="00590A59" w:rsidRDefault="00590A59" w:rsidP="00590A59">
      <w:pPr>
        <w:shd w:val="clear" w:color="auto" w:fill="FFFFFF"/>
        <w:spacing w:after="0" w:line="360" w:lineRule="auto"/>
        <w:jc w:val="both"/>
        <w:rPr>
          <w:rFonts w:ascii="Times New Roman" w:eastAsia="Times New Roman" w:hAnsi="Times New Roman" w:cs="Times New Roman"/>
          <w:color w:val="555555"/>
          <w:sz w:val="28"/>
          <w:szCs w:val="28"/>
        </w:rPr>
      </w:pPr>
      <w:r w:rsidRPr="00590A59">
        <w:rPr>
          <w:rFonts w:ascii="Times New Roman" w:eastAsia="Times New Roman" w:hAnsi="Times New Roman" w:cs="Times New Roman"/>
          <w:color w:val="555555"/>
          <w:sz w:val="28"/>
          <w:szCs w:val="28"/>
        </w:rPr>
        <w:t>Всего в 2018 году получено добровольных пожертвований на питание детей в школах– 3026,7 тыс.руб., израсходовано – 3026,7 тыс.руб.</w:t>
      </w:r>
    </w:p>
    <w:p w:rsidR="00590A59" w:rsidRPr="00590A59" w:rsidRDefault="00590A59" w:rsidP="00590A59">
      <w:pPr>
        <w:widowControl w:val="0"/>
        <w:spacing w:line="360" w:lineRule="auto"/>
        <w:ind w:right="40"/>
        <w:jc w:val="both"/>
        <w:rPr>
          <w:rFonts w:ascii="Times New Roman" w:hAnsi="Times New Roman" w:cs="Times New Roman"/>
          <w:snapToGrid w:val="0"/>
          <w:sz w:val="28"/>
          <w:szCs w:val="28"/>
        </w:rPr>
      </w:pPr>
      <w:r w:rsidRPr="00590A59">
        <w:rPr>
          <w:rFonts w:ascii="Times New Roman" w:hAnsi="Times New Roman" w:cs="Times New Roman"/>
          <w:snapToGrid w:val="0"/>
          <w:sz w:val="28"/>
          <w:szCs w:val="28"/>
        </w:rPr>
        <w:t xml:space="preserve">      В каждой школе разработано и  утверждено директором школы  Положение   «Об организации питания учащихся». Приказами  директоров школы созданы комиссии  общественно-административного контроля за организацией питания обучающихся. Приказами  определены категории питающихся детей и назначены ответственные за организацию питания в учебных заведениях. В приказах об организации питания учащихся в школе определена родительская доля в месяц для малоимущих и остальных детей:</w:t>
      </w:r>
    </w:p>
    <w:p w:rsidR="00590A59" w:rsidRPr="00590A59" w:rsidRDefault="00590A59" w:rsidP="00590A59">
      <w:pPr>
        <w:pStyle w:val="ad"/>
        <w:spacing w:line="360" w:lineRule="auto"/>
        <w:ind w:left="0"/>
        <w:rPr>
          <w:sz w:val="28"/>
          <w:szCs w:val="28"/>
        </w:rPr>
      </w:pPr>
      <w:r w:rsidRPr="00590A59">
        <w:rPr>
          <w:sz w:val="28"/>
          <w:szCs w:val="28"/>
        </w:rPr>
        <w:t>МБОУ СОШ № 1 -   200 руб. малообеспеченные и 450 руб.остальные;</w:t>
      </w:r>
    </w:p>
    <w:p w:rsidR="00590A59" w:rsidRPr="00590A59" w:rsidRDefault="00590A59" w:rsidP="00590A59">
      <w:pPr>
        <w:pStyle w:val="ad"/>
        <w:spacing w:line="360" w:lineRule="auto"/>
        <w:ind w:left="0"/>
        <w:rPr>
          <w:sz w:val="28"/>
          <w:szCs w:val="28"/>
        </w:rPr>
      </w:pPr>
      <w:r w:rsidRPr="00590A59">
        <w:rPr>
          <w:sz w:val="28"/>
          <w:szCs w:val="28"/>
        </w:rPr>
        <w:t>МБОУ Клетнянская СОШ № 2  220 руб. малообеспеченные и 470 руб. остальные;</w:t>
      </w:r>
    </w:p>
    <w:p w:rsidR="00590A59" w:rsidRPr="00590A59" w:rsidRDefault="00590A59" w:rsidP="00590A59">
      <w:pPr>
        <w:pStyle w:val="ad"/>
        <w:spacing w:line="360" w:lineRule="auto"/>
        <w:ind w:left="0"/>
        <w:rPr>
          <w:sz w:val="28"/>
          <w:szCs w:val="28"/>
        </w:rPr>
      </w:pPr>
      <w:r w:rsidRPr="00590A59">
        <w:rPr>
          <w:sz w:val="28"/>
          <w:szCs w:val="28"/>
        </w:rPr>
        <w:t>МБОУ СОШ п. Мирный – 500 руб. все категории;</w:t>
      </w:r>
    </w:p>
    <w:p w:rsidR="00590A59" w:rsidRPr="00590A59" w:rsidRDefault="00590A59" w:rsidP="00590A59">
      <w:pPr>
        <w:pStyle w:val="ad"/>
        <w:spacing w:line="360" w:lineRule="auto"/>
        <w:ind w:left="0"/>
        <w:rPr>
          <w:sz w:val="28"/>
          <w:szCs w:val="28"/>
        </w:rPr>
      </w:pPr>
      <w:r w:rsidRPr="00590A59">
        <w:rPr>
          <w:sz w:val="28"/>
          <w:szCs w:val="28"/>
        </w:rPr>
        <w:t>МБОУ СОШ с. Лутна – 200 руб. малообеспеченные и 400 руб. остальные;</w:t>
      </w:r>
    </w:p>
    <w:p w:rsidR="00590A59" w:rsidRPr="00590A59" w:rsidRDefault="00590A59" w:rsidP="00590A59">
      <w:pPr>
        <w:pStyle w:val="ad"/>
        <w:spacing w:line="360" w:lineRule="auto"/>
        <w:ind w:left="0"/>
        <w:rPr>
          <w:sz w:val="28"/>
          <w:szCs w:val="28"/>
        </w:rPr>
      </w:pPr>
      <w:r w:rsidRPr="00590A59">
        <w:rPr>
          <w:sz w:val="28"/>
          <w:szCs w:val="28"/>
        </w:rPr>
        <w:t>МБОУ СОШ с. Мужиново – 150 руб. малообеспеченные и 300 руб. остальные;</w:t>
      </w:r>
    </w:p>
    <w:p w:rsidR="00590A59" w:rsidRPr="00590A59" w:rsidRDefault="00590A59" w:rsidP="00590A59">
      <w:pPr>
        <w:pStyle w:val="ad"/>
        <w:spacing w:line="360" w:lineRule="auto"/>
        <w:ind w:left="0"/>
        <w:rPr>
          <w:sz w:val="28"/>
          <w:szCs w:val="28"/>
        </w:rPr>
      </w:pPr>
      <w:r w:rsidRPr="00590A59">
        <w:rPr>
          <w:sz w:val="28"/>
          <w:szCs w:val="28"/>
        </w:rPr>
        <w:t>МБОУ СОШ с. Акуличи – 200 руб. малообеспеченные и 450 руб. остальные;</w:t>
      </w:r>
    </w:p>
    <w:p w:rsidR="00590A59" w:rsidRPr="00590A59" w:rsidRDefault="00590A59" w:rsidP="00590A59">
      <w:pPr>
        <w:pStyle w:val="ad"/>
        <w:spacing w:line="360" w:lineRule="auto"/>
        <w:ind w:left="0"/>
        <w:rPr>
          <w:snapToGrid w:val="0"/>
          <w:sz w:val="28"/>
          <w:szCs w:val="28"/>
        </w:rPr>
      </w:pPr>
      <w:r w:rsidRPr="00590A59">
        <w:rPr>
          <w:sz w:val="28"/>
          <w:szCs w:val="28"/>
        </w:rPr>
        <w:t>МБОУ СОШ д. Болотня – 350 руб. все категории.</w:t>
      </w:r>
    </w:p>
    <w:p w:rsidR="00590A59" w:rsidRDefault="00590A59" w:rsidP="00590A59">
      <w:pPr>
        <w:widowControl w:val="0"/>
        <w:spacing w:line="360" w:lineRule="auto"/>
        <w:ind w:right="40"/>
        <w:jc w:val="both"/>
        <w:rPr>
          <w:rFonts w:ascii="Times New Roman" w:hAnsi="Times New Roman" w:cs="Times New Roman"/>
          <w:snapToGrid w:val="0"/>
          <w:sz w:val="28"/>
          <w:szCs w:val="28"/>
        </w:rPr>
      </w:pPr>
      <w:r w:rsidRPr="00590A59">
        <w:rPr>
          <w:rFonts w:ascii="Times New Roman" w:hAnsi="Times New Roman" w:cs="Times New Roman"/>
          <w:snapToGrid w:val="0"/>
          <w:sz w:val="28"/>
          <w:szCs w:val="28"/>
        </w:rPr>
        <w:t xml:space="preserve">  При проверке документов по списанию продуктов питания было установлено, что в 5 школах  ( МБОУ СОШ № 1, МБОУ СОШ №2, МБОУ СОШ с. Акуличи, МБОУ СОШ с. Мужиново, МБОУ СОШ с.Лутна) все учащиеся получают одинаковое питание, а в 2 школах ( МБОУ СОШ п. Мирный, МБОУ СОШ д. Болотня) дети из малоимущих семей получают дополнительное питание в виде фруктов, йогуртов, соков и кондитерских изделий. </w:t>
      </w:r>
    </w:p>
    <w:p w:rsidR="00590A59" w:rsidRPr="00590A59" w:rsidRDefault="00590A59" w:rsidP="00590A59">
      <w:pPr>
        <w:widowControl w:val="0"/>
        <w:spacing w:line="360" w:lineRule="auto"/>
        <w:ind w:right="40"/>
        <w:jc w:val="both"/>
        <w:rPr>
          <w:rFonts w:ascii="Times New Roman" w:hAnsi="Times New Roman" w:cs="Times New Roman"/>
          <w:snapToGrid w:val="0"/>
          <w:sz w:val="28"/>
          <w:szCs w:val="28"/>
        </w:rPr>
      </w:pPr>
      <w:r w:rsidRPr="00590A59">
        <w:rPr>
          <w:rFonts w:ascii="Times New Roman" w:hAnsi="Times New Roman" w:cs="Times New Roman"/>
          <w:snapToGrid w:val="0"/>
          <w:sz w:val="28"/>
          <w:szCs w:val="28"/>
        </w:rPr>
        <w:t xml:space="preserve">         Среднегодовая численность учащихся за 2018 год по школам Клетнянского района составила 1610 детей, из них питалось в среднем 1318 детей, что составило 81,9%. Из количества детей, получающих питание малообеспеченные составили 783 ребенка или 59,4 %.</w:t>
      </w:r>
    </w:p>
    <w:p w:rsidR="00590A59" w:rsidRDefault="00590A59" w:rsidP="00232702">
      <w:pPr>
        <w:shd w:val="clear" w:color="auto" w:fill="FFFFFF"/>
        <w:spacing w:after="0" w:line="360" w:lineRule="auto"/>
        <w:jc w:val="both"/>
        <w:rPr>
          <w:rFonts w:ascii="Times New Roman" w:hAnsi="Times New Roman" w:cs="Times New Roman"/>
          <w:snapToGrid w:val="0"/>
          <w:sz w:val="28"/>
          <w:szCs w:val="28"/>
        </w:rPr>
      </w:pPr>
      <w:r w:rsidRPr="00590A59">
        <w:rPr>
          <w:rFonts w:ascii="Times New Roman" w:hAnsi="Times New Roman" w:cs="Times New Roman"/>
          <w:snapToGrid w:val="0"/>
          <w:sz w:val="28"/>
          <w:szCs w:val="28"/>
        </w:rPr>
        <w:t xml:space="preserve">          Среднедневная сумма удешевления питания за счет районных бюджетных средств  сложилась в  сумме  11 руб.82 коп на 1 ребенка (16,0 руб. на малообеспеченного ребенка, 3,50 руб. на остальных) .  Среднедневная стоимость  питания на 1-го ребенка за счет родительской платы сложилась в сумме  13 руб.84 коп.</w:t>
      </w:r>
    </w:p>
    <w:p w:rsidR="00590A59" w:rsidRPr="00590A59" w:rsidRDefault="00590A59" w:rsidP="00232702">
      <w:pPr>
        <w:spacing w:after="0" w:line="360" w:lineRule="auto"/>
        <w:jc w:val="both"/>
        <w:rPr>
          <w:rFonts w:ascii="Times New Roman" w:hAnsi="Times New Roman" w:cs="Times New Roman"/>
          <w:sz w:val="28"/>
          <w:szCs w:val="28"/>
        </w:rPr>
      </w:pPr>
      <w:r w:rsidRPr="00590A59">
        <w:rPr>
          <w:rFonts w:ascii="Times New Roman" w:hAnsi="Times New Roman" w:cs="Times New Roman"/>
          <w:sz w:val="28"/>
          <w:szCs w:val="28"/>
        </w:rPr>
        <w:t xml:space="preserve">           На основании Постановления администрации Клетнянского района Брянской области от 24.10.2017г. № 942 установлена с 1 ноября 2017г. плата, взимаемая с родителей (законных представителей) за один день присмотра и ухода за ребенком в муниципальном дошкольном образовательном учреждении при режиме работы 10,5 часа-39 (тридцать девять) рублей в день. Средства, поступающие от родителей (законных представителей), за присмотр и уход за детьми направлять из расчета:</w:t>
      </w:r>
    </w:p>
    <w:p w:rsidR="00590A59" w:rsidRPr="00590A59" w:rsidRDefault="00590A59" w:rsidP="00232702">
      <w:pPr>
        <w:spacing w:after="0" w:line="360" w:lineRule="auto"/>
        <w:jc w:val="both"/>
        <w:rPr>
          <w:rFonts w:ascii="Times New Roman" w:hAnsi="Times New Roman" w:cs="Times New Roman"/>
          <w:sz w:val="28"/>
          <w:szCs w:val="28"/>
        </w:rPr>
      </w:pPr>
      <w:r w:rsidRPr="00590A59">
        <w:rPr>
          <w:rFonts w:ascii="Times New Roman" w:hAnsi="Times New Roman" w:cs="Times New Roman"/>
          <w:sz w:val="28"/>
          <w:szCs w:val="28"/>
        </w:rPr>
        <w:t>- 85% на организацию питания воспитанников;</w:t>
      </w:r>
    </w:p>
    <w:p w:rsidR="00590A59" w:rsidRPr="00590A59" w:rsidRDefault="00590A59" w:rsidP="00232702">
      <w:pPr>
        <w:spacing w:after="0" w:line="360" w:lineRule="auto"/>
        <w:jc w:val="both"/>
        <w:rPr>
          <w:rFonts w:ascii="Times New Roman" w:hAnsi="Times New Roman" w:cs="Times New Roman"/>
          <w:sz w:val="28"/>
          <w:szCs w:val="28"/>
        </w:rPr>
      </w:pPr>
      <w:r w:rsidRPr="00590A59">
        <w:rPr>
          <w:rFonts w:ascii="Times New Roman" w:hAnsi="Times New Roman" w:cs="Times New Roman"/>
          <w:sz w:val="28"/>
          <w:szCs w:val="28"/>
        </w:rPr>
        <w:t>- 15% на увеличение стоимости материальных запасов.</w:t>
      </w:r>
    </w:p>
    <w:p w:rsidR="00590A59" w:rsidRPr="00590A59" w:rsidRDefault="00590A59" w:rsidP="00232702">
      <w:pPr>
        <w:spacing w:after="0" w:line="360" w:lineRule="auto"/>
        <w:jc w:val="both"/>
        <w:rPr>
          <w:rFonts w:ascii="Times New Roman" w:hAnsi="Times New Roman" w:cs="Times New Roman"/>
          <w:sz w:val="28"/>
          <w:szCs w:val="28"/>
        </w:rPr>
      </w:pPr>
      <w:r w:rsidRPr="00590A59">
        <w:rPr>
          <w:rFonts w:ascii="Times New Roman" w:hAnsi="Times New Roman" w:cs="Times New Roman"/>
          <w:sz w:val="28"/>
          <w:szCs w:val="28"/>
        </w:rPr>
        <w:t>В детские сады за 2018 год поступило родительской платы в размере 3149,6 тыс.руб.</w:t>
      </w:r>
    </w:p>
    <w:p w:rsidR="00590A59" w:rsidRPr="00590A59" w:rsidRDefault="00590A59" w:rsidP="00232702">
      <w:pPr>
        <w:spacing w:after="0" w:line="360" w:lineRule="auto"/>
        <w:jc w:val="both"/>
        <w:rPr>
          <w:rFonts w:ascii="Times New Roman" w:hAnsi="Times New Roman" w:cs="Times New Roman"/>
          <w:sz w:val="28"/>
          <w:szCs w:val="28"/>
        </w:rPr>
      </w:pPr>
      <w:r w:rsidRPr="00590A59">
        <w:rPr>
          <w:rFonts w:ascii="Times New Roman" w:hAnsi="Times New Roman" w:cs="Times New Roman"/>
          <w:sz w:val="28"/>
          <w:szCs w:val="28"/>
        </w:rPr>
        <w:t xml:space="preserve">На организацию питания воспитанников было израсходовано 2 892,7 тыс.руб., что составляет 91,8 % от общей суммы поступившей родительской платы. </w:t>
      </w:r>
    </w:p>
    <w:p w:rsidR="00590A59" w:rsidRPr="00590A59" w:rsidRDefault="00590A59" w:rsidP="00232702">
      <w:pPr>
        <w:spacing w:line="360" w:lineRule="auto"/>
        <w:jc w:val="both"/>
        <w:rPr>
          <w:rFonts w:ascii="Times New Roman" w:hAnsi="Times New Roman" w:cs="Times New Roman"/>
          <w:sz w:val="28"/>
          <w:szCs w:val="28"/>
        </w:rPr>
      </w:pPr>
      <w:r w:rsidRPr="00590A59">
        <w:rPr>
          <w:rFonts w:ascii="Times New Roman" w:hAnsi="Times New Roman" w:cs="Times New Roman"/>
          <w:sz w:val="28"/>
          <w:szCs w:val="28"/>
        </w:rPr>
        <w:t>В 2018 году при фактическом посещении детских садов: 81468 детодней, стоимость питания одного воспитанника в день  за счет родительской доли составила 35,51 руб.</w:t>
      </w:r>
    </w:p>
    <w:p w:rsidR="00590A59" w:rsidRPr="00590A59" w:rsidRDefault="00590A59" w:rsidP="00232702">
      <w:pPr>
        <w:spacing w:line="360" w:lineRule="auto"/>
        <w:jc w:val="center"/>
        <w:rPr>
          <w:rFonts w:ascii="Times New Roman" w:hAnsi="Times New Roman" w:cs="Times New Roman"/>
          <w:sz w:val="28"/>
          <w:szCs w:val="28"/>
        </w:rPr>
      </w:pPr>
      <w:r w:rsidRPr="00590A59">
        <w:rPr>
          <w:rFonts w:ascii="Times New Roman" w:hAnsi="Times New Roman" w:cs="Times New Roman"/>
          <w:sz w:val="28"/>
          <w:szCs w:val="28"/>
        </w:rPr>
        <w:t>Фактически за 2018 год стоимость питания 1 воспитанника  в день за счет всех источников составила 71,19 руб.:</w:t>
      </w:r>
    </w:p>
    <w:p w:rsidR="00590A59" w:rsidRPr="00590A59" w:rsidRDefault="00590A59" w:rsidP="00232702">
      <w:pPr>
        <w:spacing w:after="0" w:line="360" w:lineRule="auto"/>
        <w:jc w:val="both"/>
        <w:rPr>
          <w:rFonts w:ascii="Times New Roman" w:hAnsi="Times New Roman" w:cs="Times New Roman"/>
          <w:sz w:val="28"/>
          <w:szCs w:val="28"/>
        </w:rPr>
      </w:pPr>
      <w:r w:rsidRPr="00590A59">
        <w:rPr>
          <w:rFonts w:ascii="Times New Roman" w:hAnsi="Times New Roman" w:cs="Times New Roman"/>
          <w:sz w:val="28"/>
          <w:szCs w:val="28"/>
        </w:rPr>
        <w:t>В МБДОУ д/с «Журавлик» - детодни 18694 , стоимость питания одного воспитанника в день 75,44 руб.</w:t>
      </w:r>
    </w:p>
    <w:p w:rsidR="00590A59" w:rsidRPr="00590A59" w:rsidRDefault="00590A59" w:rsidP="00232702">
      <w:pPr>
        <w:spacing w:after="0" w:line="360" w:lineRule="auto"/>
        <w:jc w:val="both"/>
        <w:rPr>
          <w:rFonts w:ascii="Times New Roman" w:hAnsi="Times New Roman" w:cs="Times New Roman"/>
          <w:sz w:val="28"/>
          <w:szCs w:val="28"/>
        </w:rPr>
      </w:pPr>
      <w:r w:rsidRPr="00590A59">
        <w:rPr>
          <w:rFonts w:ascii="Times New Roman" w:hAnsi="Times New Roman" w:cs="Times New Roman"/>
          <w:sz w:val="28"/>
          <w:szCs w:val="28"/>
        </w:rPr>
        <w:t>В МБДОУ д/с «Радуга» - детодни  31481  , стоимость питания одного воспитанника в день 69,67 руб.</w:t>
      </w:r>
    </w:p>
    <w:p w:rsidR="00590A59" w:rsidRPr="00590A59" w:rsidRDefault="00590A59" w:rsidP="00232702">
      <w:pPr>
        <w:spacing w:after="0" w:line="360" w:lineRule="auto"/>
        <w:jc w:val="both"/>
        <w:rPr>
          <w:rFonts w:ascii="Times New Roman" w:hAnsi="Times New Roman" w:cs="Times New Roman"/>
          <w:sz w:val="28"/>
          <w:szCs w:val="28"/>
        </w:rPr>
      </w:pPr>
      <w:r w:rsidRPr="00590A59">
        <w:rPr>
          <w:rFonts w:ascii="Times New Roman" w:hAnsi="Times New Roman" w:cs="Times New Roman"/>
          <w:sz w:val="28"/>
          <w:szCs w:val="28"/>
        </w:rPr>
        <w:t>В МБДОУ д/с «Сказка» - детодни 29200 , стоимость питания одного воспитанника в день 70,34 руб.</w:t>
      </w:r>
    </w:p>
    <w:p w:rsidR="00590A59" w:rsidRPr="00590A59" w:rsidRDefault="00590A59" w:rsidP="00232702">
      <w:pPr>
        <w:spacing w:after="0" w:line="360" w:lineRule="auto"/>
        <w:jc w:val="both"/>
        <w:rPr>
          <w:rFonts w:ascii="Times New Roman" w:hAnsi="Times New Roman" w:cs="Times New Roman"/>
          <w:sz w:val="28"/>
          <w:szCs w:val="28"/>
        </w:rPr>
      </w:pPr>
      <w:r w:rsidRPr="00590A59">
        <w:rPr>
          <w:rFonts w:ascii="Times New Roman" w:hAnsi="Times New Roman" w:cs="Times New Roman"/>
          <w:sz w:val="28"/>
          <w:szCs w:val="28"/>
        </w:rPr>
        <w:t xml:space="preserve">Дошкольная группа </w:t>
      </w:r>
      <w:r w:rsidRPr="00590A59">
        <w:rPr>
          <w:rFonts w:ascii="Times New Roman" w:hAnsi="Times New Roman" w:cs="Times New Roman"/>
          <w:snapToGrid w:val="0"/>
          <w:sz w:val="28"/>
          <w:szCs w:val="28"/>
        </w:rPr>
        <w:t xml:space="preserve">МБОУ СОШ п. Мирный </w:t>
      </w:r>
      <w:r w:rsidRPr="00590A59">
        <w:rPr>
          <w:rFonts w:ascii="Times New Roman" w:hAnsi="Times New Roman" w:cs="Times New Roman"/>
          <w:sz w:val="28"/>
          <w:szCs w:val="28"/>
        </w:rPr>
        <w:t>– детодни 2093 , стоимость питания одного воспитанника в день 67,84 руб.</w:t>
      </w:r>
    </w:p>
    <w:p w:rsidR="00590A59" w:rsidRPr="00590A59" w:rsidRDefault="00590A59" w:rsidP="00232702">
      <w:pPr>
        <w:spacing w:after="0" w:line="360" w:lineRule="auto"/>
        <w:jc w:val="both"/>
        <w:rPr>
          <w:rFonts w:ascii="Times New Roman" w:hAnsi="Times New Roman" w:cs="Times New Roman"/>
          <w:sz w:val="28"/>
          <w:szCs w:val="28"/>
        </w:rPr>
      </w:pPr>
      <w:r w:rsidRPr="00590A59">
        <w:rPr>
          <w:rFonts w:ascii="Times New Roman" w:hAnsi="Times New Roman" w:cs="Times New Roman"/>
          <w:sz w:val="28"/>
          <w:szCs w:val="28"/>
        </w:rPr>
        <w:t xml:space="preserve">     Следует отметить, что самая дорогая стоимость питания в день 1 воспитаника за 2018 год сложилась в МБДОУ д/с «Журавлик», в виду несоответствия их пищеблока с СанПин 2.4.1.3049-13, в результате чего, в рацион питания входят полуфабрикаты, стоимость которых превышает стоимость изделий, приготовленных на кухне.</w:t>
      </w:r>
    </w:p>
    <w:p w:rsidR="00590A59" w:rsidRPr="00590A59" w:rsidRDefault="00590A59" w:rsidP="00232702">
      <w:pPr>
        <w:tabs>
          <w:tab w:val="left" w:pos="10980"/>
        </w:tabs>
        <w:spacing w:after="0" w:line="360" w:lineRule="auto"/>
        <w:ind w:firstLine="360"/>
        <w:jc w:val="both"/>
        <w:rPr>
          <w:rFonts w:ascii="Times New Roman" w:hAnsi="Times New Roman" w:cs="Times New Roman"/>
          <w:sz w:val="28"/>
          <w:szCs w:val="28"/>
        </w:rPr>
      </w:pPr>
      <w:r w:rsidRPr="00590A59">
        <w:rPr>
          <w:rFonts w:ascii="Times New Roman" w:hAnsi="Times New Roman" w:cs="Times New Roman"/>
          <w:sz w:val="28"/>
          <w:szCs w:val="28"/>
        </w:rPr>
        <w:t>В течении 2018 года в электронном магазине неоднократно  размещались заявки на закупки продуктов питания для общеобразовательных и дошкольных учреждений (перечень из 23 наименований такие как: перловка, соль, соус томатный, геркулес, какао, масло подсолнечное, мука  и др.). Но закупки не состоялись  в связи с отсутствием предложений от поставщиков. Вследствии чего закупки продуктов производились напрямую с поставщиками. Через электронный магазин были приобретены чистящие средства и витаминные добавки.</w:t>
      </w:r>
    </w:p>
    <w:p w:rsidR="00590A59" w:rsidRPr="00590A59" w:rsidRDefault="00590A59" w:rsidP="00232702">
      <w:pPr>
        <w:spacing w:after="0" w:line="360" w:lineRule="auto"/>
        <w:jc w:val="both"/>
        <w:rPr>
          <w:rFonts w:ascii="Times New Roman" w:hAnsi="Times New Roman" w:cs="Times New Roman"/>
          <w:sz w:val="28"/>
          <w:szCs w:val="28"/>
        </w:rPr>
      </w:pPr>
      <w:r w:rsidRPr="00590A59">
        <w:rPr>
          <w:rFonts w:ascii="Times New Roman" w:hAnsi="Times New Roman" w:cs="Times New Roman"/>
          <w:sz w:val="28"/>
          <w:szCs w:val="28"/>
        </w:rPr>
        <w:t xml:space="preserve">    При проверке соблюдения законодательства в сфере закупок установлено несоответствие стоимости продуктов питания, указанной в спецификации и товарных накладных. Договора заключаются на длительный период, а поставки продуктов осуществляются еженедельно. Цена поставляемых продуктов колеблется как в большую сторону, так и в меньшую по сравнению с ценой в спецификации, что является нарушением законодательства о закупках. </w:t>
      </w:r>
    </w:p>
    <w:p w:rsidR="00590A59" w:rsidRPr="00590A59" w:rsidRDefault="007079AD" w:rsidP="002327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предписаниях, выданных руководителям было предложено:</w:t>
      </w:r>
    </w:p>
    <w:p w:rsidR="00590A59" w:rsidRPr="00590A59" w:rsidRDefault="00590A59" w:rsidP="00232702">
      <w:pPr>
        <w:spacing w:after="0" w:line="360" w:lineRule="auto"/>
        <w:jc w:val="both"/>
        <w:rPr>
          <w:rFonts w:ascii="Times New Roman" w:hAnsi="Times New Roman" w:cs="Times New Roman"/>
          <w:sz w:val="28"/>
          <w:szCs w:val="28"/>
        </w:rPr>
      </w:pPr>
      <w:r w:rsidRPr="00590A59">
        <w:rPr>
          <w:rFonts w:ascii="Times New Roman" w:hAnsi="Times New Roman" w:cs="Times New Roman"/>
          <w:sz w:val="28"/>
          <w:szCs w:val="28"/>
        </w:rPr>
        <w:t>1. Для соблюдения требований СанПин  по сбалансированному  и качественному питанию (п.15.6, п.15.7) необходимо пересмотреть родительскую долю в питании детей в сторону увеличения.</w:t>
      </w:r>
    </w:p>
    <w:p w:rsidR="00590A59" w:rsidRPr="00590A59" w:rsidRDefault="00590A59" w:rsidP="00232702">
      <w:pPr>
        <w:spacing w:after="0" w:line="360" w:lineRule="auto"/>
        <w:jc w:val="both"/>
        <w:rPr>
          <w:rFonts w:ascii="Times New Roman" w:hAnsi="Times New Roman" w:cs="Times New Roman"/>
          <w:sz w:val="28"/>
          <w:szCs w:val="28"/>
        </w:rPr>
      </w:pPr>
      <w:r w:rsidRPr="00590A59">
        <w:rPr>
          <w:rFonts w:ascii="Times New Roman" w:hAnsi="Times New Roman" w:cs="Times New Roman"/>
          <w:sz w:val="28"/>
          <w:szCs w:val="28"/>
        </w:rPr>
        <w:t>2.  Руководителям МБОУ СОШ п. Мирный и МБОУ СОШ д.Болотня пересмотреть размер стоимости питания учащихся из средств родительской доли для установления одинакового питания учащихся, т.к. любое неравенство провоцирует социальную напряженность.</w:t>
      </w:r>
    </w:p>
    <w:p w:rsidR="00590A59" w:rsidRPr="00590A59" w:rsidRDefault="00590A59" w:rsidP="00232702">
      <w:pPr>
        <w:spacing w:after="0" w:line="360" w:lineRule="auto"/>
        <w:jc w:val="both"/>
        <w:rPr>
          <w:rFonts w:ascii="Times New Roman" w:hAnsi="Times New Roman" w:cs="Times New Roman"/>
          <w:sz w:val="28"/>
          <w:szCs w:val="28"/>
        </w:rPr>
      </w:pPr>
      <w:r w:rsidRPr="00590A59">
        <w:rPr>
          <w:rFonts w:ascii="Times New Roman" w:hAnsi="Times New Roman" w:cs="Times New Roman"/>
          <w:sz w:val="28"/>
          <w:szCs w:val="28"/>
        </w:rPr>
        <w:t>3. При организации закупок продуктов питания неукоснительно соблюдать действующее законодательство в сфере закупок.</w:t>
      </w:r>
    </w:p>
    <w:p w:rsidR="00590A59" w:rsidRPr="00590A59" w:rsidRDefault="00590A59" w:rsidP="00232702">
      <w:pPr>
        <w:spacing w:after="0" w:line="360" w:lineRule="auto"/>
        <w:jc w:val="both"/>
        <w:rPr>
          <w:rFonts w:ascii="Times New Roman" w:hAnsi="Times New Roman" w:cs="Times New Roman"/>
          <w:sz w:val="28"/>
          <w:szCs w:val="28"/>
        </w:rPr>
      </w:pPr>
      <w:r w:rsidRPr="00590A59">
        <w:rPr>
          <w:rFonts w:ascii="Times New Roman" w:hAnsi="Times New Roman" w:cs="Times New Roman"/>
          <w:sz w:val="28"/>
          <w:szCs w:val="28"/>
        </w:rPr>
        <w:t>4. Рассмотреть возможность восстановления полноценного и более дешевого питания в МБДОУ д/с «Журавлик».</w:t>
      </w:r>
    </w:p>
    <w:p w:rsidR="007079AD" w:rsidRDefault="007079AD" w:rsidP="00232702">
      <w:pPr>
        <w:spacing w:after="0" w:line="360" w:lineRule="auto"/>
        <w:jc w:val="both"/>
        <w:rPr>
          <w:rFonts w:ascii="Times New Roman" w:hAnsi="Times New Roman" w:cs="Times New Roman"/>
          <w:sz w:val="28"/>
          <w:szCs w:val="28"/>
        </w:rPr>
      </w:pPr>
    </w:p>
    <w:p w:rsidR="007079AD" w:rsidRPr="00590A59" w:rsidRDefault="007079AD" w:rsidP="002327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ходе реализации предписаний Администрацией Клетнянского района принято Постановление от 20.05.2019г. об увеличении родительской платы с 1 июля 2019 года, тем самым до конца года всем детским садам хватило средств для сбалансированного и качественного питания детей. </w:t>
      </w:r>
    </w:p>
    <w:p w:rsidR="00590A59" w:rsidRPr="00590A59" w:rsidRDefault="00590A59" w:rsidP="00590A59">
      <w:pPr>
        <w:widowControl w:val="0"/>
        <w:spacing w:line="360" w:lineRule="auto"/>
        <w:ind w:right="40"/>
        <w:jc w:val="both"/>
        <w:rPr>
          <w:rFonts w:ascii="Times New Roman" w:hAnsi="Times New Roman" w:cs="Times New Roman"/>
          <w:snapToGrid w:val="0"/>
          <w:sz w:val="28"/>
          <w:szCs w:val="28"/>
        </w:rPr>
      </w:pPr>
    </w:p>
    <w:p w:rsidR="00590A59" w:rsidRDefault="006639D8" w:rsidP="00A5238F">
      <w:pPr>
        <w:spacing w:after="0" w:line="360" w:lineRule="auto"/>
        <w:jc w:val="both"/>
        <w:rPr>
          <w:rFonts w:ascii="Times New Roman" w:eastAsia="Times New Roman" w:hAnsi="Times New Roman" w:cs="Times New Roman"/>
          <w:b/>
          <w:sz w:val="28"/>
        </w:rPr>
      </w:pPr>
      <w:r>
        <w:rPr>
          <w:rFonts w:ascii="Times New Roman" w:hAnsi="Times New Roman" w:cs="Times New Roman"/>
          <w:sz w:val="28"/>
          <w:szCs w:val="28"/>
        </w:rPr>
        <w:t xml:space="preserve"> </w:t>
      </w:r>
      <w:r>
        <w:rPr>
          <w:rFonts w:ascii="Times New Roman" w:eastAsia="Times New Roman" w:hAnsi="Times New Roman" w:cs="Times New Roman"/>
          <w:b/>
          <w:sz w:val="28"/>
        </w:rPr>
        <w:t>5.4</w:t>
      </w:r>
      <w:r w:rsidRPr="00F933C0">
        <w:rPr>
          <w:rFonts w:ascii="Times New Roman" w:eastAsia="Times New Roman" w:hAnsi="Times New Roman" w:cs="Times New Roman"/>
          <w:b/>
          <w:sz w:val="28"/>
        </w:rPr>
        <w:t>.  По предложению</w:t>
      </w:r>
      <w:r>
        <w:rPr>
          <w:rFonts w:ascii="Times New Roman" w:eastAsia="Times New Roman" w:hAnsi="Times New Roman" w:cs="Times New Roman"/>
          <w:b/>
          <w:sz w:val="28"/>
        </w:rPr>
        <w:t xml:space="preserve"> депутатов</w:t>
      </w:r>
      <w:r w:rsidR="00115EFA">
        <w:rPr>
          <w:rFonts w:ascii="Times New Roman" w:eastAsia="Times New Roman" w:hAnsi="Times New Roman" w:cs="Times New Roman"/>
          <w:b/>
          <w:sz w:val="28"/>
        </w:rPr>
        <w:t xml:space="preserve"> Клетнянского районного Совета народных депутатов  проведено контрольное мероприятие</w:t>
      </w:r>
      <w:r>
        <w:rPr>
          <w:rFonts w:ascii="Times New Roman" w:eastAsia="Times New Roman" w:hAnsi="Times New Roman" w:cs="Times New Roman"/>
          <w:b/>
          <w:sz w:val="28"/>
        </w:rPr>
        <w:t xml:space="preserve"> </w:t>
      </w:r>
    </w:p>
    <w:p w:rsidR="00115EFA" w:rsidRPr="00A5238F" w:rsidRDefault="00115EFA" w:rsidP="00A5238F">
      <w:pPr>
        <w:spacing w:after="0" w:line="360" w:lineRule="auto"/>
        <w:jc w:val="both"/>
        <w:rPr>
          <w:rFonts w:ascii="Times New Roman" w:hAnsi="Times New Roman" w:cs="Times New Roman"/>
          <w:sz w:val="28"/>
          <w:szCs w:val="28"/>
        </w:rPr>
      </w:pPr>
      <w:r w:rsidRPr="005D0C57">
        <w:rPr>
          <w:rFonts w:ascii="Times New Roman" w:hAnsi="Times New Roman" w:cs="Times New Roman"/>
          <w:sz w:val="28"/>
          <w:szCs w:val="28"/>
        </w:rPr>
        <w:t>«Проверка финансово- хозяйственной деятельности, целевого и эффективного использования бюджетных средств и муниципального имущества МУП «Лутна» за период с 01.03.2018г. по 31.12.2018г. ( в связи с ликвидацией)»</w:t>
      </w:r>
    </w:p>
    <w:p w:rsidR="003B2F2C" w:rsidRPr="00D96E2B" w:rsidRDefault="00115EFA" w:rsidP="007259A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ходе предыдущего </w:t>
      </w:r>
      <w:r w:rsidR="003B2F2C">
        <w:rPr>
          <w:rFonts w:ascii="Times New Roman" w:eastAsia="Times New Roman" w:hAnsi="Times New Roman" w:cs="Times New Roman"/>
          <w:sz w:val="28"/>
        </w:rPr>
        <w:t xml:space="preserve"> контрольно</w:t>
      </w:r>
      <w:r>
        <w:rPr>
          <w:rFonts w:ascii="Times New Roman" w:eastAsia="Times New Roman" w:hAnsi="Times New Roman" w:cs="Times New Roman"/>
          <w:sz w:val="28"/>
        </w:rPr>
        <w:t>го мероприятиея</w:t>
      </w:r>
      <w:r w:rsidR="003B2F2C">
        <w:rPr>
          <w:rFonts w:ascii="Times New Roman" w:eastAsia="Times New Roman" w:hAnsi="Times New Roman" w:cs="Times New Roman"/>
          <w:sz w:val="28"/>
        </w:rPr>
        <w:t>«</w:t>
      </w:r>
      <w:r w:rsidR="003B2F2C" w:rsidRPr="003B2F2C">
        <w:rPr>
          <w:rFonts w:ascii="Times New Roman" w:hAnsi="Times New Roman" w:cs="Times New Roman"/>
          <w:sz w:val="28"/>
          <w:szCs w:val="28"/>
        </w:rPr>
        <w:t>Проверка финансово-хозяйственной деятельности  МУП «Лутна» за 2017 год и январь, февраль 2018 года</w:t>
      </w:r>
      <w:r>
        <w:rPr>
          <w:rFonts w:ascii="Times New Roman" w:hAnsi="Times New Roman" w:cs="Times New Roman"/>
          <w:sz w:val="28"/>
          <w:szCs w:val="28"/>
        </w:rPr>
        <w:t>», которое  проводилось в начале 2018 года, было установлено, что МУП «Лутна» на протяжении многих лет не уплачивало налоги и сборы, не представляло отчетность ни в налоговую, ни учредителю</w:t>
      </w:r>
      <w:r w:rsidR="00232702">
        <w:rPr>
          <w:rFonts w:ascii="Times New Roman" w:hAnsi="Times New Roman" w:cs="Times New Roman"/>
          <w:sz w:val="28"/>
          <w:szCs w:val="28"/>
        </w:rPr>
        <w:t xml:space="preserve"> ( с 2012 года не сданы декларации и ни одной копейки</w:t>
      </w:r>
      <w:r w:rsidR="007259A4">
        <w:rPr>
          <w:rFonts w:ascii="Times New Roman" w:hAnsi="Times New Roman" w:cs="Times New Roman"/>
          <w:sz w:val="28"/>
          <w:szCs w:val="28"/>
        </w:rPr>
        <w:t xml:space="preserve">. </w:t>
      </w:r>
      <w:r w:rsidR="003B2F2C" w:rsidRPr="00D96E2B">
        <w:rPr>
          <w:rFonts w:ascii="Times New Roman" w:hAnsi="Times New Roman" w:cs="Times New Roman"/>
          <w:sz w:val="28"/>
          <w:szCs w:val="28"/>
        </w:rPr>
        <w:t xml:space="preserve">Фактически предприятием не определен способ ведения бухгалтерского учета. Данное нарушение привело к беспорядочному принятию документов к бухгалтерскому учету и составление бухгалтерской отчетности по разным методам ( кассовому методу  и методу начисления).  </w:t>
      </w:r>
    </w:p>
    <w:p w:rsidR="003B2F2C" w:rsidRPr="00BA6E61" w:rsidRDefault="00F933C0" w:rsidP="00115EFA">
      <w:pPr>
        <w:tabs>
          <w:tab w:val="left" w:pos="900"/>
        </w:tabs>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3B2F2C" w:rsidRPr="00BA6E61">
        <w:rPr>
          <w:rFonts w:ascii="Times New Roman" w:hAnsi="Times New Roman" w:cs="Times New Roman"/>
          <w:sz w:val="28"/>
          <w:szCs w:val="28"/>
        </w:rPr>
        <w:t xml:space="preserve">Первичные документы за 4 квартал 2017 года и январь, февраль 2018 </w:t>
      </w:r>
      <w:r w:rsidR="00D96E2B" w:rsidRPr="00BA6E61">
        <w:rPr>
          <w:rFonts w:ascii="Times New Roman" w:hAnsi="Times New Roman" w:cs="Times New Roman"/>
          <w:sz w:val="28"/>
          <w:szCs w:val="28"/>
        </w:rPr>
        <w:t xml:space="preserve">года предоставлены </w:t>
      </w:r>
      <w:r w:rsidR="00115EFA">
        <w:rPr>
          <w:rFonts w:ascii="Times New Roman" w:hAnsi="Times New Roman" w:cs="Times New Roman"/>
          <w:sz w:val="28"/>
          <w:szCs w:val="28"/>
        </w:rPr>
        <w:t>для проверки</w:t>
      </w:r>
      <w:r w:rsidR="00D96E2B" w:rsidRPr="00BA6E61">
        <w:rPr>
          <w:rFonts w:ascii="Times New Roman" w:hAnsi="Times New Roman" w:cs="Times New Roman"/>
          <w:sz w:val="28"/>
          <w:szCs w:val="28"/>
        </w:rPr>
        <w:t xml:space="preserve"> </w:t>
      </w:r>
      <w:r w:rsidR="003B2F2C" w:rsidRPr="00BA6E61">
        <w:rPr>
          <w:rFonts w:ascii="Times New Roman" w:hAnsi="Times New Roman" w:cs="Times New Roman"/>
          <w:sz w:val="28"/>
          <w:szCs w:val="28"/>
        </w:rPr>
        <w:t>в разобщенном виде; не сформированы в бухгалтерск</w:t>
      </w:r>
      <w:r w:rsidR="00115EFA">
        <w:rPr>
          <w:rFonts w:ascii="Times New Roman" w:hAnsi="Times New Roman" w:cs="Times New Roman"/>
          <w:sz w:val="28"/>
          <w:szCs w:val="28"/>
        </w:rPr>
        <w:t xml:space="preserve">ие регистры, не сшиты помесячно, и </w:t>
      </w:r>
      <w:r w:rsidR="003B2F2C" w:rsidRPr="00BA6E61">
        <w:rPr>
          <w:rFonts w:ascii="Times New Roman" w:hAnsi="Times New Roman" w:cs="Times New Roman"/>
          <w:sz w:val="28"/>
          <w:szCs w:val="28"/>
        </w:rPr>
        <w:t xml:space="preserve"> не дают возможность достоверно и всецело оценить финансово- хозяйственную деятельность МУП «Лутна» за 4 квартал 2017 года и январь, февраль 2018 года с точки зрения выявления истинных причин и условий, способствовавших достижению установленных отрицательных результатов деятельности.</w:t>
      </w:r>
    </w:p>
    <w:p w:rsidR="003B2F2C" w:rsidRPr="00D96E2B" w:rsidRDefault="003B2F2C" w:rsidP="008610F8">
      <w:pPr>
        <w:spacing w:after="0" w:line="360" w:lineRule="auto"/>
        <w:jc w:val="both"/>
        <w:rPr>
          <w:rFonts w:ascii="Times New Roman" w:hAnsi="Times New Roman" w:cs="Times New Roman"/>
          <w:color w:val="000000"/>
          <w:sz w:val="28"/>
          <w:szCs w:val="28"/>
        </w:rPr>
      </w:pPr>
      <w:r w:rsidRPr="00D96E2B">
        <w:rPr>
          <w:rFonts w:ascii="Times New Roman" w:hAnsi="Times New Roman" w:cs="Times New Roman"/>
          <w:color w:val="000000"/>
          <w:sz w:val="28"/>
          <w:szCs w:val="28"/>
        </w:rPr>
        <w:t xml:space="preserve"> Всего кредиторская задолженность на 01.04.2018 года составля</w:t>
      </w:r>
      <w:r w:rsidR="00115EFA">
        <w:rPr>
          <w:rFonts w:ascii="Times New Roman" w:hAnsi="Times New Roman" w:cs="Times New Roman"/>
          <w:color w:val="000000"/>
          <w:sz w:val="28"/>
          <w:szCs w:val="28"/>
        </w:rPr>
        <w:t>ла</w:t>
      </w:r>
      <w:r w:rsidRPr="00D96E2B">
        <w:rPr>
          <w:rFonts w:ascii="Times New Roman" w:hAnsi="Times New Roman" w:cs="Times New Roman"/>
          <w:color w:val="000000"/>
          <w:sz w:val="28"/>
          <w:szCs w:val="28"/>
        </w:rPr>
        <w:t xml:space="preserve"> – 1 138 448,79 руб.</w:t>
      </w:r>
    </w:p>
    <w:p w:rsidR="003B2F2C" w:rsidRPr="00BA6E61" w:rsidRDefault="003B2F2C" w:rsidP="008610F8">
      <w:pPr>
        <w:pStyle w:val="ae"/>
        <w:spacing w:line="360" w:lineRule="auto"/>
        <w:jc w:val="both"/>
        <w:rPr>
          <w:rFonts w:ascii="Times New Roman" w:hAnsi="Times New Roman"/>
          <w:sz w:val="28"/>
          <w:szCs w:val="28"/>
        </w:rPr>
      </w:pPr>
      <w:r w:rsidRPr="00BA6E61">
        <w:rPr>
          <w:rFonts w:ascii="Times New Roman" w:hAnsi="Times New Roman"/>
          <w:sz w:val="28"/>
          <w:szCs w:val="28"/>
        </w:rPr>
        <w:t>Отсутствие лицензии на водоснабжение</w:t>
      </w:r>
      <w:r w:rsidRPr="00BA6E61">
        <w:rPr>
          <w:rFonts w:ascii="Times New Roman" w:hAnsi="Times New Roman"/>
          <w:color w:val="FF0000"/>
          <w:sz w:val="28"/>
          <w:szCs w:val="28"/>
        </w:rPr>
        <w:t xml:space="preserve"> </w:t>
      </w:r>
      <w:r w:rsidRPr="00BA6E61">
        <w:rPr>
          <w:rFonts w:ascii="Times New Roman" w:hAnsi="Times New Roman"/>
          <w:sz w:val="28"/>
          <w:szCs w:val="28"/>
        </w:rPr>
        <w:t>не дает возможность обратиться в судебные органы для взыскания задолженности населения по платежам за водопотребление и водоотведение.</w:t>
      </w:r>
    </w:p>
    <w:p w:rsidR="00F933C0" w:rsidRDefault="00F933C0" w:rsidP="00115EFA">
      <w:pPr>
        <w:pStyle w:val="ConsPlusNormal"/>
        <w:spacing w:line="360" w:lineRule="auto"/>
        <w:ind w:firstLine="0"/>
        <w:jc w:val="both"/>
        <w:rPr>
          <w:rFonts w:ascii="Times New Roman" w:hAnsi="Times New Roman" w:cs="Times New Roman"/>
          <w:sz w:val="28"/>
        </w:rPr>
      </w:pPr>
      <w:r>
        <w:rPr>
          <w:rFonts w:ascii="Times New Roman" w:hAnsi="Times New Roman" w:cs="Times New Roman"/>
          <w:sz w:val="28"/>
          <w:szCs w:val="28"/>
        </w:rPr>
        <w:t xml:space="preserve">   </w:t>
      </w:r>
      <w:r w:rsidR="003B2F2C" w:rsidRPr="00BA6E61">
        <w:rPr>
          <w:rFonts w:ascii="Times New Roman" w:hAnsi="Times New Roman" w:cs="Times New Roman"/>
          <w:sz w:val="28"/>
          <w:szCs w:val="28"/>
        </w:rPr>
        <w:t>Контрольно –счетной палатой Клетнянского района было предложено Администрации Клетнянского района принять меры по определению дальнейшей деятельности МУП «Лутна».</w:t>
      </w:r>
      <w:r w:rsidR="003B2F2C">
        <w:rPr>
          <w:rFonts w:ascii="Times New Roman" w:hAnsi="Times New Roman" w:cs="Times New Roman"/>
          <w:sz w:val="28"/>
        </w:rPr>
        <w:t xml:space="preserve"> </w:t>
      </w:r>
      <w:r w:rsidR="00115EFA">
        <w:rPr>
          <w:rFonts w:ascii="Times New Roman" w:hAnsi="Times New Roman" w:cs="Times New Roman"/>
          <w:sz w:val="28"/>
        </w:rPr>
        <w:t>В</w:t>
      </w:r>
      <w:r w:rsidR="003B2F2C">
        <w:rPr>
          <w:rFonts w:ascii="Times New Roman" w:hAnsi="Times New Roman" w:cs="Times New Roman"/>
          <w:sz w:val="28"/>
        </w:rPr>
        <w:t xml:space="preserve"> сентябре 2018 года было принято Постановление о ликвидации МУП «Лутна»</w:t>
      </w:r>
      <w:r w:rsidR="00D96E2B">
        <w:rPr>
          <w:rFonts w:ascii="Times New Roman" w:hAnsi="Times New Roman" w:cs="Times New Roman"/>
          <w:sz w:val="28"/>
        </w:rPr>
        <w:t>.</w:t>
      </w:r>
    </w:p>
    <w:p w:rsidR="00CF08DD" w:rsidRDefault="00B60987" w:rsidP="00115EFA">
      <w:pPr>
        <w:pStyle w:val="ConsPlusNormal"/>
        <w:spacing w:line="360" w:lineRule="auto"/>
        <w:ind w:firstLine="0"/>
        <w:jc w:val="both"/>
        <w:rPr>
          <w:rFonts w:ascii="Times New Roman" w:hAnsi="Times New Roman" w:cs="Times New Roman"/>
          <w:sz w:val="28"/>
        </w:rPr>
      </w:pPr>
      <w:r>
        <w:rPr>
          <w:rFonts w:ascii="Times New Roman" w:hAnsi="Times New Roman" w:cs="Times New Roman"/>
          <w:sz w:val="28"/>
        </w:rPr>
        <w:t>В ходе проверки в связи с ликвидацией установлены следующие нарушения:</w:t>
      </w:r>
    </w:p>
    <w:p w:rsidR="00B60987" w:rsidRPr="00B60987" w:rsidRDefault="00B60987" w:rsidP="00B60987">
      <w:pPr>
        <w:tabs>
          <w:tab w:val="left" w:pos="9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B60987">
        <w:rPr>
          <w:rFonts w:ascii="Times New Roman" w:hAnsi="Times New Roman" w:cs="Times New Roman"/>
          <w:sz w:val="28"/>
          <w:szCs w:val="28"/>
        </w:rPr>
        <w:t xml:space="preserve">в нарушении п.3 ст.7  </w:t>
      </w:r>
      <w:r w:rsidRPr="00B60987">
        <w:rPr>
          <w:rFonts w:ascii="Times New Roman" w:hAnsi="Times New Roman" w:cs="Times New Roman"/>
          <w:color w:val="000000"/>
          <w:sz w:val="28"/>
          <w:szCs w:val="28"/>
        </w:rPr>
        <w:t xml:space="preserve">ФЗ от 06.12.2011г. № 402-ФЗ «О бухгалтерском учете» </w:t>
      </w:r>
      <w:r>
        <w:rPr>
          <w:rFonts w:ascii="Times New Roman" w:hAnsi="Times New Roman" w:cs="Times New Roman"/>
          <w:color w:val="000000"/>
          <w:sz w:val="28"/>
          <w:szCs w:val="28"/>
        </w:rPr>
        <w:t xml:space="preserve"> руководители</w:t>
      </w:r>
      <w:r w:rsidRPr="00B60987">
        <w:rPr>
          <w:rFonts w:ascii="Times New Roman" w:hAnsi="Times New Roman" w:cs="Times New Roman"/>
          <w:color w:val="000000"/>
          <w:sz w:val="28"/>
          <w:szCs w:val="28"/>
        </w:rPr>
        <w:t xml:space="preserve"> МУП «Лутна»</w:t>
      </w:r>
      <w:r>
        <w:rPr>
          <w:rFonts w:ascii="Times New Roman" w:hAnsi="Times New Roman" w:cs="Times New Roman"/>
          <w:color w:val="000000"/>
          <w:sz w:val="28"/>
          <w:szCs w:val="28"/>
        </w:rPr>
        <w:t xml:space="preserve"> с сентября 2017г.</w:t>
      </w:r>
      <w:r w:rsidRPr="00B60987">
        <w:rPr>
          <w:rFonts w:ascii="Times New Roman" w:hAnsi="Times New Roman" w:cs="Times New Roman"/>
          <w:color w:val="000000"/>
          <w:sz w:val="28"/>
          <w:szCs w:val="28"/>
        </w:rPr>
        <w:t xml:space="preserve"> не  возложил</w:t>
      </w:r>
      <w:r>
        <w:rPr>
          <w:rFonts w:ascii="Times New Roman" w:hAnsi="Times New Roman" w:cs="Times New Roman"/>
          <w:color w:val="000000"/>
          <w:sz w:val="28"/>
          <w:szCs w:val="28"/>
        </w:rPr>
        <w:t>и</w:t>
      </w:r>
      <w:r w:rsidRPr="00B60987">
        <w:rPr>
          <w:rFonts w:ascii="Times New Roman" w:hAnsi="Times New Roman" w:cs="Times New Roman"/>
          <w:color w:val="000000"/>
          <w:sz w:val="28"/>
          <w:szCs w:val="28"/>
        </w:rPr>
        <w:t xml:space="preserve"> ведение бухгалтерского учета на главного бухгалтера или иное должностное лицо , не заключил</w:t>
      </w:r>
      <w:r>
        <w:rPr>
          <w:rFonts w:ascii="Times New Roman" w:hAnsi="Times New Roman" w:cs="Times New Roman"/>
          <w:color w:val="000000"/>
          <w:sz w:val="28"/>
          <w:szCs w:val="28"/>
        </w:rPr>
        <w:t>и</w:t>
      </w:r>
      <w:r w:rsidRPr="00B60987">
        <w:rPr>
          <w:rFonts w:ascii="Times New Roman" w:hAnsi="Times New Roman" w:cs="Times New Roman"/>
          <w:color w:val="000000"/>
          <w:sz w:val="28"/>
          <w:szCs w:val="28"/>
        </w:rPr>
        <w:t xml:space="preserve"> договор об оказании услуг по ведению бухгалтерского учета.</w:t>
      </w:r>
    </w:p>
    <w:p w:rsidR="00B60987" w:rsidRDefault="00B60987" w:rsidP="00115EFA">
      <w:pPr>
        <w:pStyle w:val="ConsPlusNormal"/>
        <w:spacing w:line="360" w:lineRule="auto"/>
        <w:ind w:firstLine="0"/>
        <w:jc w:val="both"/>
        <w:rPr>
          <w:rFonts w:ascii="Times New Roman" w:hAnsi="Times New Roman" w:cs="Times New Roman"/>
          <w:sz w:val="28"/>
        </w:rPr>
      </w:pPr>
    </w:p>
    <w:p w:rsidR="00B60987" w:rsidRPr="00B60987" w:rsidRDefault="00B60987" w:rsidP="00B60987">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B60987">
        <w:rPr>
          <w:rFonts w:ascii="Times New Roman" w:hAnsi="Times New Roman" w:cs="Times New Roman"/>
          <w:color w:val="000000"/>
          <w:sz w:val="28"/>
          <w:szCs w:val="28"/>
        </w:rPr>
        <w:t>в нарушении п.1 ст.26 федерального закона от 14.11.2002г. № 161-ФЗ «О государственных и муниципальных унитарных предприятий»</w:t>
      </w:r>
      <w:r w:rsidRPr="00B60987">
        <w:rPr>
          <w:rFonts w:ascii="Times New Roman" w:hAnsi="Times New Roman" w:cs="Times New Roman"/>
          <w:iCs/>
          <w:color w:val="000000"/>
          <w:sz w:val="28"/>
          <w:szCs w:val="28"/>
        </w:rPr>
        <w:t xml:space="preserve"> МУП «Лутна»  аудиторские проверки не проводились.</w:t>
      </w:r>
      <w:r w:rsidRPr="00B60987">
        <w:rPr>
          <w:color w:val="000000"/>
          <w:sz w:val="28"/>
          <w:szCs w:val="28"/>
        </w:rPr>
        <w:t xml:space="preserve"> </w:t>
      </w:r>
      <w:r w:rsidRPr="00B60987">
        <w:rPr>
          <w:rFonts w:ascii="Times New Roman" w:hAnsi="Times New Roman" w:cs="Times New Roman"/>
          <w:color w:val="000000"/>
          <w:sz w:val="28"/>
          <w:szCs w:val="28"/>
        </w:rPr>
        <w:t>Состояние ведения бухгалтерского учета, представляемой отчетности МУП «Лутна» подтверждает необходимость обязательной аудиторской проверке независимым аудитором.</w:t>
      </w:r>
    </w:p>
    <w:p w:rsidR="00B60987" w:rsidRPr="00B60987" w:rsidRDefault="00B60987" w:rsidP="00B60987">
      <w:pPr>
        <w:spacing w:line="360" w:lineRule="auto"/>
        <w:jc w:val="both"/>
        <w:rPr>
          <w:rFonts w:ascii="Times New Roman" w:hAnsi="Times New Roman" w:cs="Times New Roman"/>
          <w:sz w:val="28"/>
          <w:szCs w:val="28"/>
        </w:rPr>
      </w:pPr>
      <w:r w:rsidRPr="00B60987">
        <w:rPr>
          <w:rFonts w:ascii="Times New Roman" w:hAnsi="Times New Roman" w:cs="Times New Roman"/>
          <w:sz w:val="28"/>
          <w:szCs w:val="28"/>
        </w:rPr>
        <w:t>3. За муниципальным унитарным предприятием «Лутна» за проверяемый период закреплялось на праве хозяйственного ведения   и изымалось  муниципальное имущество на основании Постановлений администрации Клетнянского района и в связи с ликвидацией:</w:t>
      </w:r>
    </w:p>
    <w:p w:rsidR="00B60987" w:rsidRPr="00B60987" w:rsidRDefault="00B60987" w:rsidP="00B60987">
      <w:pPr>
        <w:spacing w:line="360" w:lineRule="auto"/>
        <w:jc w:val="both"/>
        <w:rPr>
          <w:rFonts w:ascii="Times New Roman" w:hAnsi="Times New Roman" w:cs="Times New Roman"/>
          <w:sz w:val="28"/>
          <w:szCs w:val="28"/>
        </w:rPr>
      </w:pPr>
      <w:r w:rsidRPr="00B60987">
        <w:rPr>
          <w:rFonts w:ascii="Times New Roman" w:hAnsi="Times New Roman" w:cs="Times New Roman"/>
          <w:sz w:val="28"/>
          <w:szCs w:val="28"/>
        </w:rPr>
        <w:t>- Постановлением № 266 от 06.04.2018г. администрацией Клетнянского района изъято из хозяйственного ведения объекты водоснабжения балансовой стоимостью 20 242,4 тыс. руб.( в том числе числящихся в уставном фонде).</w:t>
      </w:r>
    </w:p>
    <w:p w:rsidR="00B60987" w:rsidRPr="00B60987" w:rsidRDefault="00B60987" w:rsidP="00B60987">
      <w:pPr>
        <w:spacing w:line="360" w:lineRule="auto"/>
        <w:jc w:val="both"/>
        <w:rPr>
          <w:rFonts w:ascii="Times New Roman" w:hAnsi="Times New Roman" w:cs="Times New Roman"/>
          <w:sz w:val="28"/>
          <w:szCs w:val="28"/>
        </w:rPr>
      </w:pPr>
      <w:r w:rsidRPr="00B60987">
        <w:rPr>
          <w:rFonts w:ascii="Times New Roman" w:hAnsi="Times New Roman" w:cs="Times New Roman"/>
          <w:sz w:val="28"/>
          <w:szCs w:val="28"/>
        </w:rPr>
        <w:t xml:space="preserve">          Постановлением от 12.04.2018г. № 290 передано имущество рыночной стоимостью 1 258 250 руб. в уставный капитал .Балансовая стоимость этого имущества – 1 867948 руб.</w:t>
      </w:r>
    </w:p>
    <w:p w:rsidR="00B60987" w:rsidRPr="00B60987" w:rsidRDefault="00B60987" w:rsidP="00B60987">
      <w:pPr>
        <w:spacing w:line="360" w:lineRule="auto"/>
        <w:jc w:val="both"/>
        <w:rPr>
          <w:rFonts w:ascii="Times New Roman" w:hAnsi="Times New Roman" w:cs="Times New Roman"/>
          <w:sz w:val="28"/>
          <w:szCs w:val="28"/>
        </w:rPr>
      </w:pPr>
      <w:r w:rsidRPr="00B60987">
        <w:rPr>
          <w:rFonts w:ascii="Times New Roman" w:hAnsi="Times New Roman" w:cs="Times New Roman"/>
          <w:sz w:val="28"/>
          <w:szCs w:val="28"/>
        </w:rPr>
        <w:t xml:space="preserve">       Для закрытия кредиторской задолженности перед бюджетом по налогам и сборам предприятием решено продать имущество.</w:t>
      </w:r>
    </w:p>
    <w:p w:rsidR="00B60987" w:rsidRPr="00B60987" w:rsidRDefault="00B60987" w:rsidP="00B60987">
      <w:pPr>
        <w:spacing w:line="360" w:lineRule="auto"/>
        <w:jc w:val="both"/>
        <w:rPr>
          <w:rFonts w:ascii="Times New Roman" w:hAnsi="Times New Roman" w:cs="Times New Roman"/>
          <w:sz w:val="28"/>
          <w:szCs w:val="28"/>
        </w:rPr>
      </w:pPr>
      <w:r w:rsidRPr="00B60987">
        <w:rPr>
          <w:rFonts w:ascii="Times New Roman" w:hAnsi="Times New Roman" w:cs="Times New Roman"/>
          <w:sz w:val="28"/>
          <w:szCs w:val="28"/>
        </w:rPr>
        <w:t>По Договору купли – продажи без номера от 26.06.2018г. продано имущество  рыночной стоимостью 194 900 руб.( из уставного капитала) 262 100 руб.</w:t>
      </w:r>
    </w:p>
    <w:p w:rsidR="00B60987" w:rsidRPr="00B60987" w:rsidRDefault="00B60987" w:rsidP="00B60987">
      <w:pPr>
        <w:spacing w:line="360" w:lineRule="auto"/>
        <w:jc w:val="both"/>
        <w:rPr>
          <w:rFonts w:ascii="Times New Roman" w:hAnsi="Times New Roman" w:cs="Times New Roman"/>
          <w:sz w:val="28"/>
          <w:szCs w:val="28"/>
        </w:rPr>
      </w:pPr>
      <w:r w:rsidRPr="00B60987">
        <w:rPr>
          <w:rFonts w:ascii="Times New Roman" w:hAnsi="Times New Roman" w:cs="Times New Roman"/>
          <w:sz w:val="28"/>
          <w:szCs w:val="28"/>
        </w:rPr>
        <w:t>По Договору купли – продажи без номера от 20,07,2018г. продано имущество рыночной стоимостью 555 800 руб.( из уставного капитала) 937 400 руб.</w:t>
      </w:r>
    </w:p>
    <w:p w:rsidR="00B60987" w:rsidRPr="00B60987" w:rsidRDefault="00B60987" w:rsidP="00B60987">
      <w:pPr>
        <w:spacing w:line="360" w:lineRule="auto"/>
        <w:jc w:val="both"/>
        <w:rPr>
          <w:rFonts w:ascii="Times New Roman" w:hAnsi="Times New Roman" w:cs="Times New Roman"/>
          <w:sz w:val="28"/>
          <w:szCs w:val="28"/>
        </w:rPr>
      </w:pPr>
      <w:r w:rsidRPr="00B60987">
        <w:rPr>
          <w:rFonts w:ascii="Times New Roman" w:hAnsi="Times New Roman" w:cs="Times New Roman"/>
          <w:sz w:val="28"/>
          <w:szCs w:val="28"/>
        </w:rPr>
        <w:t>Постановлением № 1170 от 29.12.2018г. прекращено право хозяйственного ведения МУП «Лутна» на недвижимое имущество стоимостью 473,9 тыс. руб.( из уставного капитала( колодцы)).</w:t>
      </w:r>
    </w:p>
    <w:p w:rsidR="00B60987" w:rsidRPr="00B60987" w:rsidRDefault="00B60987" w:rsidP="00B60987">
      <w:pPr>
        <w:spacing w:line="360" w:lineRule="auto"/>
        <w:jc w:val="both"/>
        <w:rPr>
          <w:rFonts w:ascii="Times New Roman" w:hAnsi="Times New Roman" w:cs="Times New Roman"/>
          <w:sz w:val="28"/>
          <w:szCs w:val="28"/>
        </w:rPr>
      </w:pPr>
      <w:r w:rsidRPr="00B60987">
        <w:rPr>
          <w:rFonts w:ascii="Times New Roman" w:hAnsi="Times New Roman" w:cs="Times New Roman"/>
          <w:sz w:val="28"/>
          <w:szCs w:val="28"/>
        </w:rPr>
        <w:t>Постановлением № 1173 от 29.12.2018г. списано с баланса МУП «Лутна» имущество балансовой стоимостью  170 700 руб.( 143 550 руб. рыночной)  как непригодное к использованию.</w:t>
      </w:r>
    </w:p>
    <w:p w:rsidR="00B60987" w:rsidRDefault="00B60987" w:rsidP="00B60987">
      <w:pPr>
        <w:pStyle w:val="ConsPlusNormal"/>
        <w:spacing w:line="360" w:lineRule="auto"/>
        <w:ind w:firstLine="0"/>
        <w:jc w:val="both"/>
        <w:rPr>
          <w:rFonts w:ascii="Times New Roman" w:hAnsi="Times New Roman" w:cs="Times New Roman"/>
          <w:sz w:val="28"/>
          <w:szCs w:val="28"/>
        </w:rPr>
      </w:pPr>
      <w:r w:rsidRPr="00B60987">
        <w:rPr>
          <w:rFonts w:ascii="Times New Roman" w:hAnsi="Times New Roman" w:cs="Times New Roman"/>
          <w:sz w:val="28"/>
          <w:szCs w:val="28"/>
        </w:rPr>
        <w:t>Итого на момент проверки оставалось числится по бухгалтерскому учету имущества балансовой стоимостью 497 748 руб.</w:t>
      </w:r>
      <w:r w:rsidR="00C73F69">
        <w:rPr>
          <w:rFonts w:ascii="Times New Roman" w:hAnsi="Times New Roman" w:cs="Times New Roman"/>
          <w:sz w:val="28"/>
          <w:szCs w:val="28"/>
        </w:rPr>
        <w:t xml:space="preserve"> А по бухгалтерскому балансу в связи с ликвидацией все по нолям.</w:t>
      </w:r>
    </w:p>
    <w:p w:rsidR="00C73F69" w:rsidRPr="00B60987" w:rsidRDefault="00C73F69" w:rsidP="00B60987">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73F69">
        <w:rPr>
          <w:rFonts w:ascii="Times New Roman" w:hAnsi="Times New Roman" w:cs="Times New Roman"/>
          <w:sz w:val="28"/>
          <w:szCs w:val="28"/>
        </w:rPr>
        <w:t xml:space="preserve">В нарушении ст 18,19 федерального закона от 14.11.2002г. № 161-ФЗ, ст.ст. 295,297 ГК РФ и п.14  Решения РСНД № 44-5 от 17.07.2014г. " Об утверждении Положения об управлении муниципальной собственностью МО "Клетнянский муниципальный район"  администрацией Клетнянского района нарушен порядок возврата муниципального имущества ( 4 единицы) на сумму 497,7 руб. из хоз. ведения МУП "Лутна" в связи с ликвидацией.        </w:t>
      </w:r>
    </w:p>
    <w:p w:rsidR="00C73F69" w:rsidRDefault="00C73F69" w:rsidP="00B60987">
      <w:pPr>
        <w:pStyle w:val="ConsPlusNormal"/>
        <w:spacing w:line="360" w:lineRule="auto"/>
        <w:ind w:firstLine="0"/>
        <w:jc w:val="both"/>
        <w:rPr>
          <w:rFonts w:ascii="Times New Roman" w:hAnsi="Times New Roman" w:cs="Times New Roman"/>
          <w:sz w:val="28"/>
          <w:szCs w:val="28"/>
        </w:rPr>
      </w:pPr>
    </w:p>
    <w:p w:rsidR="00B60987" w:rsidRDefault="00C73F69" w:rsidP="00B60987">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Во время проведения проверки нарушение устранено:</w:t>
      </w:r>
      <w:r w:rsidR="00B60987">
        <w:rPr>
          <w:rFonts w:ascii="Times New Roman" w:hAnsi="Times New Roman" w:cs="Times New Roman"/>
          <w:sz w:val="28"/>
          <w:szCs w:val="28"/>
        </w:rPr>
        <w:t xml:space="preserve"> имущество </w:t>
      </w:r>
      <w:r>
        <w:rPr>
          <w:rFonts w:ascii="Times New Roman" w:hAnsi="Times New Roman" w:cs="Times New Roman"/>
          <w:sz w:val="28"/>
          <w:szCs w:val="28"/>
        </w:rPr>
        <w:t>балансовой стоимостью 497 748 руб. изъято в казну района.</w:t>
      </w:r>
    </w:p>
    <w:p w:rsidR="00C92A56" w:rsidRDefault="00C92A56" w:rsidP="00B60987">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Получено выручки от продажи имущества в сумме  1286,0 тыс. руб.Вся выручка получена безналичным путем на счет в банке, и ушла на покрытие налогов, страховых сборов в пенсионный фонд, пеней, штрафов за непредоставление налоговых деклараций и неуплату налогов и сборов.</w:t>
      </w:r>
    </w:p>
    <w:p w:rsidR="00B60987" w:rsidRDefault="00B60987" w:rsidP="00B60987">
      <w:pPr>
        <w:spacing w:after="0" w:line="360" w:lineRule="auto"/>
        <w:jc w:val="both"/>
        <w:rPr>
          <w:rFonts w:ascii="Times New Roman" w:hAnsi="Times New Roman" w:cs="Times New Roman"/>
          <w:color w:val="000000"/>
          <w:sz w:val="28"/>
          <w:szCs w:val="28"/>
        </w:rPr>
      </w:pPr>
      <w:r w:rsidRPr="00B60987">
        <w:rPr>
          <w:rFonts w:ascii="Times New Roman" w:hAnsi="Times New Roman" w:cs="Times New Roman"/>
          <w:color w:val="000000"/>
          <w:sz w:val="28"/>
          <w:szCs w:val="28"/>
        </w:rPr>
        <w:t>За 2018 год МУП «Лутна» перекрыла всю кредиторскую задолженность по налогам и сборам во все уровни бюджета.</w:t>
      </w:r>
    </w:p>
    <w:p w:rsidR="00C92A56" w:rsidRPr="00B60987" w:rsidRDefault="00C92A56" w:rsidP="00B60987">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2019 году предприятие деятельность не вело, но не ликвидировано, в связи с тем, что не произведены </w:t>
      </w:r>
      <w:r w:rsidR="0013528D">
        <w:rPr>
          <w:rFonts w:ascii="Times New Roman" w:hAnsi="Times New Roman" w:cs="Times New Roman"/>
          <w:color w:val="000000"/>
          <w:sz w:val="28"/>
          <w:szCs w:val="28"/>
        </w:rPr>
        <w:t xml:space="preserve">выплаты </w:t>
      </w:r>
      <w:r>
        <w:rPr>
          <w:rFonts w:ascii="Times New Roman" w:hAnsi="Times New Roman" w:cs="Times New Roman"/>
          <w:color w:val="000000"/>
          <w:sz w:val="28"/>
          <w:szCs w:val="28"/>
        </w:rPr>
        <w:t xml:space="preserve"> директор</w:t>
      </w:r>
      <w:r w:rsidR="0013528D">
        <w:rPr>
          <w:rFonts w:ascii="Times New Roman" w:hAnsi="Times New Roman" w:cs="Times New Roman"/>
          <w:color w:val="000000"/>
          <w:sz w:val="28"/>
          <w:szCs w:val="28"/>
        </w:rPr>
        <w:t>у</w:t>
      </w:r>
      <w:r>
        <w:rPr>
          <w:rFonts w:ascii="Times New Roman" w:hAnsi="Times New Roman" w:cs="Times New Roman"/>
          <w:color w:val="000000"/>
          <w:sz w:val="28"/>
          <w:szCs w:val="28"/>
        </w:rPr>
        <w:t>.</w:t>
      </w:r>
    </w:p>
    <w:p w:rsidR="0013528D" w:rsidRDefault="00F933C0" w:rsidP="0013528D">
      <w:pPr>
        <w:jc w:val="both"/>
        <w:rPr>
          <w:rFonts w:ascii="Times New Roman" w:hAnsi="Times New Roman" w:cs="Times New Roman"/>
          <w:sz w:val="28"/>
          <w:szCs w:val="28"/>
        </w:rPr>
      </w:pPr>
      <w:r>
        <w:rPr>
          <w:rFonts w:ascii="Times New Roman" w:hAnsi="Times New Roman" w:cs="Times New Roman"/>
          <w:b/>
          <w:sz w:val="28"/>
        </w:rPr>
        <w:t>5.</w:t>
      </w:r>
      <w:r w:rsidR="00CF08DD">
        <w:rPr>
          <w:rFonts w:ascii="Times New Roman" w:hAnsi="Times New Roman" w:cs="Times New Roman"/>
          <w:b/>
          <w:sz w:val="28"/>
        </w:rPr>
        <w:t>5</w:t>
      </w:r>
      <w:r w:rsidRPr="00F933C0">
        <w:rPr>
          <w:rFonts w:ascii="Times New Roman" w:hAnsi="Times New Roman" w:cs="Times New Roman"/>
          <w:b/>
          <w:sz w:val="28"/>
        </w:rPr>
        <w:t xml:space="preserve">. По предложению депутата </w:t>
      </w:r>
      <w:r w:rsidR="0013528D">
        <w:rPr>
          <w:rFonts w:ascii="Times New Roman" w:hAnsi="Times New Roman" w:cs="Times New Roman"/>
          <w:b/>
          <w:sz w:val="28"/>
        </w:rPr>
        <w:t xml:space="preserve">Алейника Л.А. </w:t>
      </w:r>
      <w:r>
        <w:rPr>
          <w:rFonts w:ascii="Times New Roman" w:hAnsi="Times New Roman" w:cs="Times New Roman"/>
          <w:sz w:val="28"/>
        </w:rPr>
        <w:t xml:space="preserve"> было проведено контрольное мероприятие «П</w:t>
      </w:r>
      <w:r w:rsidRPr="00F933C0">
        <w:rPr>
          <w:rFonts w:ascii="Times New Roman" w:hAnsi="Times New Roman" w:cs="Times New Roman"/>
          <w:sz w:val="28"/>
          <w:szCs w:val="28"/>
        </w:rPr>
        <w:t>роверк</w:t>
      </w:r>
      <w:r>
        <w:rPr>
          <w:rFonts w:ascii="Times New Roman" w:hAnsi="Times New Roman" w:cs="Times New Roman"/>
          <w:sz w:val="28"/>
          <w:szCs w:val="28"/>
        </w:rPr>
        <w:t>а</w:t>
      </w:r>
      <w:r w:rsidRPr="00F933C0">
        <w:rPr>
          <w:rFonts w:ascii="Times New Roman" w:hAnsi="Times New Roman" w:cs="Times New Roman"/>
          <w:sz w:val="28"/>
          <w:szCs w:val="28"/>
        </w:rPr>
        <w:t xml:space="preserve"> целевого использования денежных средств, выделенных </w:t>
      </w:r>
      <w:r w:rsidR="0013528D" w:rsidRPr="0013528D">
        <w:rPr>
          <w:rFonts w:ascii="Times New Roman" w:hAnsi="Times New Roman" w:cs="Times New Roman"/>
          <w:sz w:val="28"/>
          <w:szCs w:val="28"/>
        </w:rPr>
        <w:t>на реализацию муниципальной программы «Формирование современной  городской среды на территории муниципального образования «Клетнянского городского поселения на 2018 -2024 годы» в 2018 году »</w:t>
      </w:r>
      <w:r w:rsidR="0013528D">
        <w:rPr>
          <w:rFonts w:ascii="Times New Roman" w:hAnsi="Times New Roman" w:cs="Times New Roman"/>
          <w:sz w:val="28"/>
          <w:szCs w:val="28"/>
        </w:rPr>
        <w:t>.</w:t>
      </w:r>
    </w:p>
    <w:p w:rsidR="0013528D" w:rsidRDefault="0013528D" w:rsidP="0013528D">
      <w:pPr>
        <w:jc w:val="both"/>
        <w:rPr>
          <w:rFonts w:ascii="Times New Roman" w:hAnsi="Times New Roman" w:cs="Times New Roman"/>
          <w:sz w:val="28"/>
          <w:szCs w:val="28"/>
        </w:rPr>
      </w:pPr>
    </w:p>
    <w:p w:rsidR="0013528D" w:rsidRPr="00E21FDA" w:rsidRDefault="0013528D" w:rsidP="0013528D">
      <w:pPr>
        <w:widowControl w:val="0"/>
        <w:spacing w:after="0" w:line="360" w:lineRule="auto"/>
        <w:ind w:firstLine="851"/>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w:t>
      </w:r>
      <w:r w:rsidRPr="00E21FDA">
        <w:rPr>
          <w:rFonts w:ascii="Times New Roman" w:eastAsia="Times New Roman" w:hAnsi="Times New Roman" w:cs="Times New Roman"/>
          <w:color w:val="000000"/>
          <w:sz w:val="28"/>
          <w:szCs w:val="28"/>
          <w:lang w:bidi="ru-RU"/>
        </w:rPr>
        <w:t>роверкой соответствия заключенных муни</w:t>
      </w:r>
      <w:r>
        <w:rPr>
          <w:rFonts w:ascii="Times New Roman" w:eastAsia="Times New Roman" w:hAnsi="Times New Roman" w:cs="Times New Roman"/>
          <w:color w:val="000000"/>
          <w:sz w:val="28"/>
          <w:szCs w:val="28"/>
          <w:lang w:bidi="ru-RU"/>
        </w:rPr>
        <w:t xml:space="preserve">ципальных контрактов </w:t>
      </w:r>
      <w:r w:rsidRPr="00E21FDA">
        <w:rPr>
          <w:rFonts w:ascii="Times New Roman" w:eastAsia="Times New Roman" w:hAnsi="Times New Roman" w:cs="Times New Roman"/>
          <w:color w:val="000000"/>
          <w:sz w:val="28"/>
          <w:szCs w:val="28"/>
          <w:lang w:bidi="ru-RU"/>
        </w:rPr>
        <w:t xml:space="preserve"> на поставки товаров, выполнение работ и оказание услуг для муниципальных нужд законодательству Российской Федерации, заключенным по рез</w:t>
      </w:r>
      <w:r>
        <w:rPr>
          <w:rFonts w:ascii="Times New Roman" w:eastAsia="Times New Roman" w:hAnsi="Times New Roman" w:cs="Times New Roman"/>
          <w:color w:val="000000"/>
          <w:sz w:val="28"/>
          <w:szCs w:val="28"/>
          <w:lang w:bidi="ru-RU"/>
        </w:rPr>
        <w:t>ультатам проведенных торгов с ИП Семенцовой Е.А.</w:t>
      </w:r>
      <w:r w:rsidRPr="00E21FDA">
        <w:rPr>
          <w:rFonts w:ascii="Times New Roman" w:eastAsia="Times New Roman" w:hAnsi="Times New Roman" w:cs="Times New Roman"/>
          <w:color w:val="000000"/>
          <w:sz w:val="28"/>
          <w:szCs w:val="28"/>
          <w:lang w:bidi="ru-RU"/>
        </w:rPr>
        <w:t xml:space="preserve"> установлено:</w:t>
      </w:r>
    </w:p>
    <w:p w:rsidR="0013528D" w:rsidRDefault="0013528D" w:rsidP="0013528D">
      <w:pPr>
        <w:widowControl w:val="0"/>
        <w:spacing w:after="0" w:line="360" w:lineRule="auto"/>
        <w:ind w:firstLine="740"/>
        <w:jc w:val="both"/>
        <w:rPr>
          <w:rFonts w:ascii="Times New Roman" w:eastAsia="Times New Roman" w:hAnsi="Times New Roman" w:cs="Times New Roman"/>
          <w:color w:val="000000"/>
          <w:sz w:val="28"/>
          <w:szCs w:val="28"/>
          <w:lang w:bidi="ru-RU"/>
        </w:rPr>
      </w:pPr>
      <w:r w:rsidRPr="00E21FDA">
        <w:rPr>
          <w:rFonts w:ascii="Times New Roman" w:eastAsia="Times New Roman" w:hAnsi="Times New Roman" w:cs="Times New Roman"/>
          <w:color w:val="000000"/>
          <w:sz w:val="28"/>
          <w:szCs w:val="28"/>
          <w:lang w:bidi="ru-RU"/>
        </w:rPr>
        <w:t xml:space="preserve">на основании протокола заседания Единой комиссии (протокола электронного аукциона) </w:t>
      </w:r>
      <w:r w:rsidRPr="00974C3B">
        <w:rPr>
          <w:rFonts w:ascii="Times New Roman" w:hAnsi="Times New Roman" w:cs="Times New Roman"/>
          <w:sz w:val="28"/>
          <w:szCs w:val="28"/>
        </w:rPr>
        <w:t xml:space="preserve"> № 0127300010618000098-3 от 18.09.2018 г.</w:t>
      </w:r>
      <w:r w:rsidRPr="00E21FDA">
        <w:rPr>
          <w:rFonts w:ascii="Times New Roman" w:eastAsia="Times New Roman" w:hAnsi="Times New Roman" w:cs="Times New Roman"/>
          <w:color w:val="000000"/>
          <w:sz w:val="28"/>
          <w:szCs w:val="28"/>
          <w:lang w:bidi="ru-RU"/>
        </w:rPr>
        <w:t xml:space="preserve"> администрацией</w:t>
      </w:r>
      <w:r>
        <w:rPr>
          <w:rFonts w:ascii="Times New Roman" w:eastAsia="Times New Roman" w:hAnsi="Times New Roman" w:cs="Times New Roman"/>
          <w:color w:val="000000"/>
          <w:sz w:val="28"/>
          <w:szCs w:val="28"/>
          <w:lang w:bidi="ru-RU"/>
        </w:rPr>
        <w:t xml:space="preserve"> Клетнян</w:t>
      </w:r>
      <w:r w:rsidRPr="00E21FDA">
        <w:rPr>
          <w:rFonts w:ascii="Times New Roman" w:eastAsia="Times New Roman" w:hAnsi="Times New Roman" w:cs="Times New Roman"/>
          <w:color w:val="000000"/>
          <w:sz w:val="28"/>
          <w:szCs w:val="28"/>
          <w:lang w:bidi="ru-RU"/>
        </w:rPr>
        <w:t xml:space="preserve">ского района (далее - Заказчик), в лице </w:t>
      </w:r>
      <w:r>
        <w:rPr>
          <w:rFonts w:ascii="Times New Roman" w:eastAsia="Times New Roman" w:hAnsi="Times New Roman" w:cs="Times New Roman"/>
          <w:color w:val="000000"/>
          <w:sz w:val="28"/>
          <w:szCs w:val="28"/>
          <w:lang w:bidi="ru-RU"/>
        </w:rPr>
        <w:t>главы администрации Лось А.А.</w:t>
      </w:r>
      <w:r w:rsidRPr="00E21FDA">
        <w:rPr>
          <w:rFonts w:ascii="Times New Roman" w:eastAsia="Times New Roman" w:hAnsi="Times New Roman" w:cs="Times New Roman"/>
          <w:color w:val="000000"/>
          <w:sz w:val="28"/>
          <w:szCs w:val="28"/>
          <w:lang w:bidi="ru-RU"/>
        </w:rPr>
        <w:t xml:space="preserve"> и </w:t>
      </w:r>
      <w:r w:rsidRPr="00974C3B">
        <w:rPr>
          <w:rFonts w:ascii="Times New Roman" w:hAnsi="Times New Roman" w:cs="Times New Roman"/>
          <w:sz w:val="28"/>
          <w:szCs w:val="28"/>
        </w:rPr>
        <w:t>Общество</w:t>
      </w:r>
      <w:r>
        <w:rPr>
          <w:rFonts w:ascii="Times New Roman" w:hAnsi="Times New Roman" w:cs="Times New Roman"/>
          <w:sz w:val="28"/>
          <w:szCs w:val="28"/>
        </w:rPr>
        <w:t>м</w:t>
      </w:r>
      <w:r w:rsidRPr="00974C3B">
        <w:rPr>
          <w:rFonts w:ascii="Times New Roman" w:hAnsi="Times New Roman" w:cs="Times New Roman"/>
          <w:sz w:val="28"/>
          <w:szCs w:val="28"/>
        </w:rPr>
        <w:t xml:space="preserve"> с ограниченной ответственностью «МАКССТРОЙ»</w:t>
      </w:r>
      <w:r>
        <w:rPr>
          <w:rFonts w:ascii="Times New Roman" w:hAnsi="Times New Roman" w:cs="Times New Roman"/>
          <w:sz w:val="28"/>
          <w:szCs w:val="28"/>
        </w:rPr>
        <w:t xml:space="preserve"> </w:t>
      </w:r>
      <w:r w:rsidRPr="00E21FDA">
        <w:rPr>
          <w:rFonts w:ascii="Times New Roman" w:eastAsia="Times New Roman" w:hAnsi="Times New Roman" w:cs="Times New Roman"/>
          <w:color w:val="000000"/>
          <w:sz w:val="28"/>
          <w:szCs w:val="28"/>
          <w:lang w:bidi="ru-RU"/>
        </w:rPr>
        <w:t xml:space="preserve">(далее - Подрядчик), в лице  заключен муниципальный контракт от </w:t>
      </w:r>
      <w:r>
        <w:rPr>
          <w:rFonts w:ascii="Times New Roman" w:eastAsia="Times New Roman" w:hAnsi="Times New Roman" w:cs="Times New Roman"/>
          <w:color w:val="000000"/>
          <w:sz w:val="28"/>
          <w:szCs w:val="28"/>
          <w:lang w:bidi="ru-RU"/>
        </w:rPr>
        <w:t>01</w:t>
      </w:r>
      <w:r w:rsidRPr="00E21FDA">
        <w:rPr>
          <w:rFonts w:ascii="Times New Roman" w:eastAsia="Times New Roman" w:hAnsi="Times New Roman" w:cs="Times New Roman"/>
          <w:color w:val="000000"/>
          <w:sz w:val="28"/>
          <w:szCs w:val="28"/>
          <w:lang w:bidi="ru-RU"/>
        </w:rPr>
        <w:t>.</w:t>
      </w:r>
      <w:r>
        <w:rPr>
          <w:rFonts w:ascii="Times New Roman" w:eastAsia="Times New Roman" w:hAnsi="Times New Roman" w:cs="Times New Roman"/>
          <w:color w:val="000000"/>
          <w:sz w:val="28"/>
          <w:szCs w:val="28"/>
          <w:lang w:bidi="ru-RU"/>
        </w:rPr>
        <w:t>10</w:t>
      </w:r>
      <w:r w:rsidRPr="00E21FDA">
        <w:rPr>
          <w:rFonts w:ascii="Times New Roman" w:eastAsia="Times New Roman" w:hAnsi="Times New Roman" w:cs="Times New Roman"/>
          <w:color w:val="000000"/>
          <w:sz w:val="28"/>
          <w:szCs w:val="28"/>
          <w:lang w:bidi="ru-RU"/>
        </w:rPr>
        <w:t>.201</w:t>
      </w:r>
      <w:r>
        <w:rPr>
          <w:rFonts w:ascii="Times New Roman" w:eastAsia="Times New Roman" w:hAnsi="Times New Roman" w:cs="Times New Roman"/>
          <w:color w:val="000000"/>
          <w:sz w:val="28"/>
          <w:szCs w:val="28"/>
          <w:lang w:bidi="ru-RU"/>
        </w:rPr>
        <w:t>8</w:t>
      </w:r>
      <w:r w:rsidRPr="00E21FDA">
        <w:rPr>
          <w:rFonts w:ascii="Times New Roman" w:eastAsia="Times New Roman" w:hAnsi="Times New Roman" w:cs="Times New Roman"/>
          <w:color w:val="000000"/>
          <w:sz w:val="28"/>
          <w:szCs w:val="28"/>
          <w:lang w:bidi="ru-RU"/>
        </w:rPr>
        <w:t xml:space="preserve"> № </w:t>
      </w:r>
      <w:r>
        <w:rPr>
          <w:rFonts w:ascii="Times New Roman" w:eastAsia="Times New Roman" w:hAnsi="Times New Roman" w:cs="Times New Roman"/>
          <w:color w:val="000000"/>
          <w:sz w:val="28"/>
          <w:szCs w:val="28"/>
          <w:lang w:bidi="ru-RU"/>
        </w:rPr>
        <w:t>53</w:t>
      </w:r>
      <w:r w:rsidRPr="00E21FDA">
        <w:rPr>
          <w:rFonts w:ascii="Times New Roman" w:eastAsia="Times New Roman" w:hAnsi="Times New Roman" w:cs="Times New Roman"/>
          <w:color w:val="000000"/>
          <w:sz w:val="28"/>
          <w:szCs w:val="28"/>
          <w:lang w:bidi="ru-RU"/>
        </w:rPr>
        <w:t xml:space="preserve"> на выполнение работ по благоустройству </w:t>
      </w:r>
      <w:r>
        <w:rPr>
          <w:rFonts w:ascii="Times New Roman" w:eastAsia="Times New Roman" w:hAnsi="Times New Roman" w:cs="Times New Roman"/>
          <w:color w:val="000000"/>
          <w:sz w:val="28"/>
          <w:szCs w:val="28"/>
          <w:lang w:bidi="ru-RU"/>
        </w:rPr>
        <w:t>общественной территории Парк культуры и отдыха  ( тротуары)</w:t>
      </w:r>
      <w:r w:rsidRPr="00E21FDA">
        <w:rPr>
          <w:rFonts w:ascii="Times New Roman" w:eastAsia="Times New Roman" w:hAnsi="Times New Roman" w:cs="Times New Roman"/>
          <w:color w:val="000000"/>
          <w:sz w:val="28"/>
          <w:szCs w:val="28"/>
          <w:lang w:bidi="ru-RU"/>
        </w:rPr>
        <w:t xml:space="preserve">. Цена муниципального контракта от </w:t>
      </w:r>
      <w:r>
        <w:rPr>
          <w:rFonts w:ascii="Times New Roman" w:eastAsia="Times New Roman" w:hAnsi="Times New Roman" w:cs="Times New Roman"/>
          <w:color w:val="000000"/>
          <w:sz w:val="28"/>
          <w:szCs w:val="28"/>
          <w:lang w:bidi="ru-RU"/>
        </w:rPr>
        <w:t>01</w:t>
      </w:r>
      <w:r w:rsidRPr="00E21FDA">
        <w:rPr>
          <w:rFonts w:ascii="Times New Roman" w:eastAsia="Times New Roman" w:hAnsi="Times New Roman" w:cs="Times New Roman"/>
          <w:color w:val="000000"/>
          <w:sz w:val="28"/>
          <w:szCs w:val="28"/>
          <w:lang w:bidi="ru-RU"/>
        </w:rPr>
        <w:t>.</w:t>
      </w:r>
      <w:r>
        <w:rPr>
          <w:rFonts w:ascii="Times New Roman" w:eastAsia="Times New Roman" w:hAnsi="Times New Roman" w:cs="Times New Roman"/>
          <w:color w:val="000000"/>
          <w:sz w:val="28"/>
          <w:szCs w:val="28"/>
          <w:lang w:bidi="ru-RU"/>
        </w:rPr>
        <w:t>10</w:t>
      </w:r>
      <w:r w:rsidRPr="00E21FDA">
        <w:rPr>
          <w:rFonts w:ascii="Times New Roman" w:eastAsia="Times New Roman" w:hAnsi="Times New Roman" w:cs="Times New Roman"/>
          <w:color w:val="000000"/>
          <w:sz w:val="28"/>
          <w:szCs w:val="28"/>
          <w:lang w:bidi="ru-RU"/>
        </w:rPr>
        <w:t>.201</w:t>
      </w:r>
      <w:r>
        <w:rPr>
          <w:rFonts w:ascii="Times New Roman" w:eastAsia="Times New Roman" w:hAnsi="Times New Roman" w:cs="Times New Roman"/>
          <w:color w:val="000000"/>
          <w:sz w:val="28"/>
          <w:szCs w:val="28"/>
          <w:lang w:bidi="ru-RU"/>
        </w:rPr>
        <w:t>8</w:t>
      </w:r>
      <w:r w:rsidRPr="00E21FDA">
        <w:rPr>
          <w:rFonts w:ascii="Times New Roman" w:eastAsia="Times New Roman" w:hAnsi="Times New Roman" w:cs="Times New Roman"/>
          <w:color w:val="000000"/>
          <w:sz w:val="28"/>
          <w:szCs w:val="28"/>
          <w:lang w:bidi="ru-RU"/>
        </w:rPr>
        <w:t xml:space="preserve"> №</w:t>
      </w:r>
      <w:r>
        <w:rPr>
          <w:rFonts w:ascii="Times New Roman" w:eastAsia="Times New Roman" w:hAnsi="Times New Roman" w:cs="Times New Roman"/>
          <w:color w:val="000000"/>
          <w:sz w:val="28"/>
          <w:szCs w:val="28"/>
          <w:lang w:bidi="ru-RU"/>
        </w:rPr>
        <w:t xml:space="preserve"> 53</w:t>
      </w:r>
      <w:r w:rsidRPr="00E21FDA">
        <w:rPr>
          <w:rFonts w:ascii="Times New Roman" w:eastAsia="Times New Roman" w:hAnsi="Times New Roman" w:cs="Times New Roman"/>
          <w:color w:val="000000"/>
          <w:sz w:val="28"/>
          <w:szCs w:val="28"/>
          <w:lang w:bidi="ru-RU"/>
        </w:rPr>
        <w:t xml:space="preserve"> составляет 1</w:t>
      </w:r>
      <w:r>
        <w:rPr>
          <w:rFonts w:ascii="Times New Roman" w:eastAsia="Times New Roman" w:hAnsi="Times New Roman" w:cs="Times New Roman"/>
          <w:color w:val="000000"/>
          <w:sz w:val="28"/>
          <w:szCs w:val="28"/>
          <w:lang w:bidi="ru-RU"/>
        </w:rPr>
        <w:t>862 082,80 рублей с</w:t>
      </w:r>
      <w:r w:rsidRPr="00E21FDA">
        <w:rPr>
          <w:rFonts w:ascii="Times New Roman" w:eastAsia="Times New Roman" w:hAnsi="Times New Roman" w:cs="Times New Roman"/>
          <w:color w:val="000000"/>
          <w:sz w:val="28"/>
          <w:szCs w:val="28"/>
          <w:lang w:bidi="ru-RU"/>
        </w:rPr>
        <w:t xml:space="preserve"> учет</w:t>
      </w:r>
      <w:r>
        <w:rPr>
          <w:rFonts w:ascii="Times New Roman" w:eastAsia="Times New Roman" w:hAnsi="Times New Roman" w:cs="Times New Roman"/>
          <w:color w:val="000000"/>
          <w:sz w:val="28"/>
          <w:szCs w:val="28"/>
          <w:lang w:bidi="ru-RU"/>
        </w:rPr>
        <w:t>ом</w:t>
      </w:r>
      <w:r w:rsidRPr="00E21FDA">
        <w:rPr>
          <w:rFonts w:ascii="Times New Roman" w:eastAsia="Times New Roman" w:hAnsi="Times New Roman" w:cs="Times New Roman"/>
          <w:color w:val="000000"/>
          <w:sz w:val="28"/>
          <w:szCs w:val="28"/>
          <w:lang w:bidi="ru-RU"/>
        </w:rPr>
        <w:t xml:space="preserve"> НДС. Срок исполнения Подрядчиком своих обязательств по муниципальному контракту до 30.</w:t>
      </w:r>
      <w:r>
        <w:rPr>
          <w:rFonts w:ascii="Times New Roman" w:eastAsia="Times New Roman" w:hAnsi="Times New Roman" w:cs="Times New Roman"/>
          <w:color w:val="000000"/>
          <w:sz w:val="28"/>
          <w:szCs w:val="28"/>
          <w:lang w:bidi="ru-RU"/>
        </w:rPr>
        <w:t>11</w:t>
      </w:r>
      <w:r w:rsidRPr="00E21FDA">
        <w:rPr>
          <w:rFonts w:ascii="Times New Roman" w:eastAsia="Times New Roman" w:hAnsi="Times New Roman" w:cs="Times New Roman"/>
          <w:color w:val="000000"/>
          <w:sz w:val="28"/>
          <w:szCs w:val="28"/>
          <w:lang w:bidi="ru-RU"/>
        </w:rPr>
        <w:t>.201</w:t>
      </w:r>
      <w:r>
        <w:rPr>
          <w:rFonts w:ascii="Times New Roman" w:eastAsia="Times New Roman" w:hAnsi="Times New Roman" w:cs="Times New Roman"/>
          <w:color w:val="000000"/>
          <w:sz w:val="28"/>
          <w:szCs w:val="28"/>
          <w:lang w:bidi="ru-RU"/>
        </w:rPr>
        <w:t>8</w:t>
      </w:r>
      <w:r w:rsidRPr="00E21FDA">
        <w:rPr>
          <w:rFonts w:ascii="Times New Roman" w:eastAsia="Times New Roman" w:hAnsi="Times New Roman" w:cs="Times New Roman"/>
          <w:color w:val="000000"/>
          <w:sz w:val="28"/>
          <w:szCs w:val="28"/>
          <w:lang w:bidi="ru-RU"/>
        </w:rPr>
        <w:t>.</w:t>
      </w:r>
      <w:r>
        <w:rPr>
          <w:rFonts w:ascii="Times New Roman" w:eastAsia="Times New Roman" w:hAnsi="Times New Roman" w:cs="Times New Roman"/>
          <w:color w:val="000000"/>
          <w:sz w:val="28"/>
          <w:szCs w:val="28"/>
          <w:lang w:bidi="ru-RU"/>
        </w:rPr>
        <w:t>( в течении 30 календарных дней).</w:t>
      </w:r>
      <w:r w:rsidRPr="00E21FDA">
        <w:rPr>
          <w:rFonts w:ascii="Times New Roman" w:eastAsia="Times New Roman" w:hAnsi="Times New Roman" w:cs="Times New Roman"/>
          <w:color w:val="000000"/>
          <w:sz w:val="28"/>
          <w:szCs w:val="28"/>
          <w:lang w:bidi="ru-RU"/>
        </w:rPr>
        <w:t xml:space="preserve"> </w:t>
      </w:r>
    </w:p>
    <w:p w:rsidR="0013528D" w:rsidRDefault="0013528D" w:rsidP="0013528D">
      <w:pPr>
        <w:widowControl w:val="0"/>
        <w:spacing w:after="0" w:line="360" w:lineRule="auto"/>
        <w:ind w:firstLine="740"/>
        <w:jc w:val="both"/>
        <w:rPr>
          <w:rFonts w:ascii="Times New Roman" w:eastAsia="Times New Roman" w:hAnsi="Times New Roman" w:cs="Times New Roman"/>
          <w:color w:val="000000"/>
          <w:sz w:val="28"/>
          <w:szCs w:val="28"/>
          <w:lang w:bidi="ru-RU"/>
        </w:rPr>
      </w:pPr>
    </w:p>
    <w:p w:rsidR="0013528D" w:rsidRDefault="0013528D" w:rsidP="0013528D">
      <w:pPr>
        <w:widowControl w:val="0"/>
        <w:tabs>
          <w:tab w:val="left" w:pos="3754"/>
        </w:tabs>
        <w:spacing w:after="0" w:line="360" w:lineRule="auto"/>
        <w:ind w:firstLine="740"/>
        <w:jc w:val="both"/>
        <w:rPr>
          <w:rFonts w:ascii="Times New Roman" w:eastAsia="Times New Roman" w:hAnsi="Times New Roman" w:cs="Times New Roman"/>
          <w:color w:val="000000"/>
          <w:sz w:val="28"/>
          <w:szCs w:val="28"/>
          <w:lang w:bidi="ru-RU"/>
        </w:rPr>
      </w:pPr>
      <w:r w:rsidRPr="00E21FDA">
        <w:rPr>
          <w:rFonts w:ascii="Times New Roman" w:eastAsia="Times New Roman" w:hAnsi="Times New Roman" w:cs="Times New Roman"/>
          <w:color w:val="000000"/>
          <w:sz w:val="28"/>
          <w:szCs w:val="28"/>
          <w:lang w:bidi="ru-RU"/>
        </w:rPr>
        <w:t xml:space="preserve">на основании протокола заседания Единой комиссии (протокола электронного аукциона) </w:t>
      </w:r>
      <w:r>
        <w:t xml:space="preserve">№ </w:t>
      </w:r>
      <w:r w:rsidRPr="004635DF">
        <w:rPr>
          <w:rFonts w:ascii="Times New Roman" w:hAnsi="Times New Roman" w:cs="Times New Roman"/>
          <w:sz w:val="28"/>
          <w:szCs w:val="28"/>
        </w:rPr>
        <w:t>0127300010618000099-3 от 18.09.2018 г.,</w:t>
      </w:r>
      <w:r>
        <w:t xml:space="preserve"> </w:t>
      </w:r>
      <w:r w:rsidRPr="00E21FDA">
        <w:rPr>
          <w:rFonts w:ascii="Times New Roman" w:eastAsia="Times New Roman" w:hAnsi="Times New Roman" w:cs="Times New Roman"/>
          <w:color w:val="000000"/>
          <w:sz w:val="28"/>
          <w:szCs w:val="28"/>
          <w:lang w:bidi="ru-RU"/>
        </w:rPr>
        <w:t xml:space="preserve"> </w:t>
      </w:r>
    </w:p>
    <w:p w:rsidR="0013528D" w:rsidRDefault="0013528D" w:rsidP="0013528D">
      <w:pPr>
        <w:widowControl w:val="0"/>
        <w:tabs>
          <w:tab w:val="left" w:pos="3754"/>
        </w:tabs>
        <w:spacing w:after="0" w:line="360" w:lineRule="auto"/>
        <w:ind w:firstLine="740"/>
        <w:jc w:val="both"/>
        <w:rPr>
          <w:rFonts w:ascii="Times New Roman" w:eastAsia="Times New Roman" w:hAnsi="Times New Roman" w:cs="Times New Roman"/>
          <w:color w:val="000000"/>
          <w:sz w:val="28"/>
          <w:szCs w:val="28"/>
          <w:lang w:bidi="ru-RU"/>
        </w:rPr>
      </w:pPr>
      <w:r w:rsidRPr="00E21FDA">
        <w:rPr>
          <w:rFonts w:ascii="Times New Roman" w:eastAsia="Times New Roman" w:hAnsi="Times New Roman" w:cs="Times New Roman"/>
          <w:color w:val="000000"/>
          <w:sz w:val="28"/>
          <w:szCs w:val="28"/>
          <w:lang w:bidi="ru-RU"/>
        </w:rPr>
        <w:t xml:space="preserve">  между администрацией</w:t>
      </w:r>
      <w:r>
        <w:rPr>
          <w:rFonts w:ascii="Times New Roman" w:eastAsia="Times New Roman" w:hAnsi="Times New Roman" w:cs="Times New Roman"/>
          <w:color w:val="000000"/>
          <w:sz w:val="28"/>
          <w:szCs w:val="28"/>
          <w:lang w:bidi="ru-RU"/>
        </w:rPr>
        <w:t xml:space="preserve"> Клетнян</w:t>
      </w:r>
      <w:r w:rsidRPr="00E21FDA">
        <w:rPr>
          <w:rFonts w:ascii="Times New Roman" w:eastAsia="Times New Roman" w:hAnsi="Times New Roman" w:cs="Times New Roman"/>
          <w:color w:val="000000"/>
          <w:sz w:val="28"/>
          <w:szCs w:val="28"/>
          <w:lang w:bidi="ru-RU"/>
        </w:rPr>
        <w:t xml:space="preserve">ского района (далее - Заказчик), в лице </w:t>
      </w:r>
      <w:r>
        <w:rPr>
          <w:rFonts w:ascii="Times New Roman" w:eastAsia="Times New Roman" w:hAnsi="Times New Roman" w:cs="Times New Roman"/>
          <w:color w:val="000000"/>
          <w:sz w:val="28"/>
          <w:szCs w:val="28"/>
          <w:lang w:bidi="ru-RU"/>
        </w:rPr>
        <w:t>главы администрации Лось А.А.</w:t>
      </w:r>
      <w:r w:rsidRPr="00E21FDA">
        <w:rPr>
          <w:rFonts w:ascii="Times New Roman" w:eastAsia="Times New Roman" w:hAnsi="Times New Roman" w:cs="Times New Roman"/>
          <w:color w:val="000000"/>
          <w:sz w:val="28"/>
          <w:szCs w:val="28"/>
          <w:lang w:bidi="ru-RU"/>
        </w:rPr>
        <w:t xml:space="preserve"> и</w:t>
      </w:r>
      <w:r>
        <w:rPr>
          <w:rFonts w:ascii="Times New Roman" w:eastAsia="Times New Roman" w:hAnsi="Times New Roman" w:cs="Times New Roman"/>
          <w:color w:val="000000"/>
          <w:sz w:val="28"/>
          <w:szCs w:val="28"/>
          <w:lang w:bidi="ru-RU"/>
        </w:rPr>
        <w:t xml:space="preserve"> ИП Трусов А.В. Под</w:t>
      </w:r>
      <w:r w:rsidRPr="00E21FDA">
        <w:rPr>
          <w:rFonts w:ascii="Times New Roman" w:eastAsia="Times New Roman" w:hAnsi="Times New Roman" w:cs="Times New Roman"/>
          <w:color w:val="000000"/>
          <w:sz w:val="28"/>
          <w:szCs w:val="28"/>
          <w:lang w:bidi="ru-RU"/>
        </w:rPr>
        <w:t xml:space="preserve">рядчик), в лице  заключен муниципальный контракт от </w:t>
      </w:r>
      <w:r>
        <w:rPr>
          <w:rFonts w:ascii="Times New Roman" w:eastAsia="Times New Roman" w:hAnsi="Times New Roman" w:cs="Times New Roman"/>
          <w:color w:val="000000"/>
          <w:sz w:val="28"/>
          <w:szCs w:val="28"/>
          <w:lang w:bidi="ru-RU"/>
        </w:rPr>
        <w:t>01</w:t>
      </w:r>
      <w:r w:rsidRPr="00E21FDA">
        <w:rPr>
          <w:rFonts w:ascii="Times New Roman" w:eastAsia="Times New Roman" w:hAnsi="Times New Roman" w:cs="Times New Roman"/>
          <w:color w:val="000000"/>
          <w:sz w:val="28"/>
          <w:szCs w:val="28"/>
          <w:lang w:bidi="ru-RU"/>
        </w:rPr>
        <w:t>.</w:t>
      </w:r>
      <w:r>
        <w:rPr>
          <w:rFonts w:ascii="Times New Roman" w:eastAsia="Times New Roman" w:hAnsi="Times New Roman" w:cs="Times New Roman"/>
          <w:color w:val="000000"/>
          <w:sz w:val="28"/>
          <w:szCs w:val="28"/>
          <w:lang w:bidi="ru-RU"/>
        </w:rPr>
        <w:t>10</w:t>
      </w:r>
      <w:r w:rsidRPr="00E21FDA">
        <w:rPr>
          <w:rFonts w:ascii="Times New Roman" w:eastAsia="Times New Roman" w:hAnsi="Times New Roman" w:cs="Times New Roman"/>
          <w:color w:val="000000"/>
          <w:sz w:val="28"/>
          <w:szCs w:val="28"/>
          <w:lang w:bidi="ru-RU"/>
        </w:rPr>
        <w:t>.201</w:t>
      </w:r>
      <w:r>
        <w:rPr>
          <w:rFonts w:ascii="Times New Roman" w:eastAsia="Times New Roman" w:hAnsi="Times New Roman" w:cs="Times New Roman"/>
          <w:color w:val="000000"/>
          <w:sz w:val="28"/>
          <w:szCs w:val="28"/>
          <w:lang w:bidi="ru-RU"/>
        </w:rPr>
        <w:t>8</w:t>
      </w:r>
      <w:r w:rsidRPr="00E21FDA">
        <w:rPr>
          <w:rFonts w:ascii="Times New Roman" w:eastAsia="Times New Roman" w:hAnsi="Times New Roman" w:cs="Times New Roman"/>
          <w:color w:val="000000"/>
          <w:sz w:val="28"/>
          <w:szCs w:val="28"/>
          <w:lang w:bidi="ru-RU"/>
        </w:rPr>
        <w:t xml:space="preserve"> № </w:t>
      </w:r>
      <w:r>
        <w:rPr>
          <w:rFonts w:ascii="Times New Roman" w:eastAsia="Times New Roman" w:hAnsi="Times New Roman" w:cs="Times New Roman"/>
          <w:color w:val="000000"/>
          <w:sz w:val="28"/>
          <w:szCs w:val="28"/>
          <w:lang w:bidi="ru-RU"/>
        </w:rPr>
        <w:t>54</w:t>
      </w:r>
      <w:r w:rsidRPr="00E21FDA">
        <w:rPr>
          <w:rFonts w:ascii="Times New Roman" w:eastAsia="Times New Roman" w:hAnsi="Times New Roman" w:cs="Times New Roman"/>
          <w:color w:val="000000"/>
          <w:sz w:val="28"/>
          <w:szCs w:val="28"/>
          <w:lang w:bidi="ru-RU"/>
        </w:rPr>
        <w:t xml:space="preserve"> на выполнение работ по благоустройству </w:t>
      </w:r>
      <w:r>
        <w:rPr>
          <w:rFonts w:ascii="Times New Roman" w:eastAsia="Times New Roman" w:hAnsi="Times New Roman" w:cs="Times New Roman"/>
          <w:color w:val="000000"/>
          <w:sz w:val="28"/>
          <w:szCs w:val="28"/>
          <w:lang w:bidi="ru-RU"/>
        </w:rPr>
        <w:t>общественной территории Парк культуры и отдыха  (малые архитектурные формы)</w:t>
      </w:r>
      <w:r w:rsidRPr="00E21FDA">
        <w:rPr>
          <w:rFonts w:ascii="Times New Roman" w:eastAsia="Times New Roman" w:hAnsi="Times New Roman" w:cs="Times New Roman"/>
          <w:color w:val="000000"/>
          <w:sz w:val="28"/>
          <w:szCs w:val="28"/>
          <w:lang w:bidi="ru-RU"/>
        </w:rPr>
        <w:t xml:space="preserve">. Цена муниципального контракта от </w:t>
      </w:r>
      <w:r>
        <w:rPr>
          <w:rFonts w:ascii="Times New Roman" w:eastAsia="Times New Roman" w:hAnsi="Times New Roman" w:cs="Times New Roman"/>
          <w:color w:val="000000"/>
          <w:sz w:val="28"/>
          <w:szCs w:val="28"/>
          <w:lang w:bidi="ru-RU"/>
        </w:rPr>
        <w:t>01</w:t>
      </w:r>
      <w:r w:rsidRPr="00E21FDA">
        <w:rPr>
          <w:rFonts w:ascii="Times New Roman" w:eastAsia="Times New Roman" w:hAnsi="Times New Roman" w:cs="Times New Roman"/>
          <w:color w:val="000000"/>
          <w:sz w:val="28"/>
          <w:szCs w:val="28"/>
          <w:lang w:bidi="ru-RU"/>
        </w:rPr>
        <w:t>.</w:t>
      </w:r>
      <w:r>
        <w:rPr>
          <w:rFonts w:ascii="Times New Roman" w:eastAsia="Times New Roman" w:hAnsi="Times New Roman" w:cs="Times New Roman"/>
          <w:color w:val="000000"/>
          <w:sz w:val="28"/>
          <w:szCs w:val="28"/>
          <w:lang w:bidi="ru-RU"/>
        </w:rPr>
        <w:t>10</w:t>
      </w:r>
      <w:r w:rsidRPr="00E21FDA">
        <w:rPr>
          <w:rFonts w:ascii="Times New Roman" w:eastAsia="Times New Roman" w:hAnsi="Times New Roman" w:cs="Times New Roman"/>
          <w:color w:val="000000"/>
          <w:sz w:val="28"/>
          <w:szCs w:val="28"/>
          <w:lang w:bidi="ru-RU"/>
        </w:rPr>
        <w:t>.201</w:t>
      </w:r>
      <w:r>
        <w:rPr>
          <w:rFonts w:ascii="Times New Roman" w:eastAsia="Times New Roman" w:hAnsi="Times New Roman" w:cs="Times New Roman"/>
          <w:color w:val="000000"/>
          <w:sz w:val="28"/>
          <w:szCs w:val="28"/>
          <w:lang w:bidi="ru-RU"/>
        </w:rPr>
        <w:t>8</w:t>
      </w:r>
      <w:r w:rsidRPr="00E21FDA">
        <w:rPr>
          <w:rFonts w:ascii="Times New Roman" w:eastAsia="Times New Roman" w:hAnsi="Times New Roman" w:cs="Times New Roman"/>
          <w:color w:val="000000"/>
          <w:sz w:val="28"/>
          <w:szCs w:val="28"/>
          <w:lang w:bidi="ru-RU"/>
        </w:rPr>
        <w:t xml:space="preserve"> №</w:t>
      </w:r>
      <w:r>
        <w:rPr>
          <w:rFonts w:ascii="Times New Roman" w:eastAsia="Times New Roman" w:hAnsi="Times New Roman" w:cs="Times New Roman"/>
          <w:color w:val="000000"/>
          <w:sz w:val="28"/>
          <w:szCs w:val="28"/>
          <w:lang w:bidi="ru-RU"/>
        </w:rPr>
        <w:t xml:space="preserve"> 54</w:t>
      </w:r>
      <w:r w:rsidRPr="00E21FDA">
        <w:rPr>
          <w:rFonts w:ascii="Times New Roman" w:eastAsia="Times New Roman" w:hAnsi="Times New Roman" w:cs="Times New Roman"/>
          <w:color w:val="000000"/>
          <w:sz w:val="28"/>
          <w:szCs w:val="28"/>
          <w:lang w:bidi="ru-RU"/>
        </w:rPr>
        <w:t xml:space="preserve"> составляет</w:t>
      </w:r>
      <w:r>
        <w:rPr>
          <w:rFonts w:ascii="Times New Roman" w:eastAsia="Times New Roman" w:hAnsi="Times New Roman" w:cs="Times New Roman"/>
          <w:color w:val="000000"/>
          <w:sz w:val="28"/>
          <w:szCs w:val="28"/>
          <w:lang w:bidi="ru-RU"/>
        </w:rPr>
        <w:t xml:space="preserve"> 575 604,70</w:t>
      </w:r>
      <w:r w:rsidRPr="00E21FDA">
        <w:rPr>
          <w:rFonts w:ascii="Times New Roman" w:eastAsia="Times New Roman" w:hAnsi="Times New Roman" w:cs="Times New Roman"/>
          <w:color w:val="000000"/>
          <w:sz w:val="28"/>
          <w:szCs w:val="28"/>
          <w:lang w:bidi="ru-RU"/>
        </w:rPr>
        <w:t xml:space="preserve"> рублей без учета НДС. Срок исполнения Подрядчиком своих обязательств по муниципальному контракту до 30.</w:t>
      </w:r>
      <w:r>
        <w:rPr>
          <w:rFonts w:ascii="Times New Roman" w:eastAsia="Times New Roman" w:hAnsi="Times New Roman" w:cs="Times New Roman"/>
          <w:color w:val="000000"/>
          <w:sz w:val="28"/>
          <w:szCs w:val="28"/>
          <w:lang w:bidi="ru-RU"/>
        </w:rPr>
        <w:t>11</w:t>
      </w:r>
      <w:r w:rsidRPr="00E21FDA">
        <w:rPr>
          <w:rFonts w:ascii="Times New Roman" w:eastAsia="Times New Roman" w:hAnsi="Times New Roman" w:cs="Times New Roman"/>
          <w:color w:val="000000"/>
          <w:sz w:val="28"/>
          <w:szCs w:val="28"/>
          <w:lang w:bidi="ru-RU"/>
        </w:rPr>
        <w:t>.201</w:t>
      </w:r>
      <w:r>
        <w:rPr>
          <w:rFonts w:ascii="Times New Roman" w:eastAsia="Times New Roman" w:hAnsi="Times New Roman" w:cs="Times New Roman"/>
          <w:color w:val="000000"/>
          <w:sz w:val="28"/>
          <w:szCs w:val="28"/>
          <w:lang w:bidi="ru-RU"/>
        </w:rPr>
        <w:t>8г.( в течении 30 календарных дней).</w:t>
      </w:r>
    </w:p>
    <w:p w:rsidR="0013528D" w:rsidRPr="00E21FDA" w:rsidRDefault="0013528D" w:rsidP="0013528D">
      <w:pPr>
        <w:widowControl w:val="0"/>
        <w:tabs>
          <w:tab w:val="left" w:pos="3754"/>
        </w:tabs>
        <w:spacing w:after="0" w:line="360" w:lineRule="auto"/>
        <w:ind w:firstLine="740"/>
        <w:jc w:val="both"/>
        <w:rPr>
          <w:rFonts w:ascii="Times New Roman" w:eastAsia="Times New Roman" w:hAnsi="Times New Roman" w:cs="Times New Roman"/>
          <w:color w:val="000000"/>
          <w:sz w:val="28"/>
          <w:szCs w:val="28"/>
          <w:lang w:bidi="ru-RU"/>
        </w:rPr>
      </w:pPr>
      <w:r w:rsidRPr="00E21FDA">
        <w:rPr>
          <w:rFonts w:ascii="Times New Roman" w:eastAsia="Times New Roman" w:hAnsi="Times New Roman" w:cs="Times New Roman"/>
          <w:color w:val="000000"/>
          <w:sz w:val="28"/>
          <w:szCs w:val="28"/>
          <w:lang w:bidi="ru-RU"/>
        </w:rPr>
        <w:t>на основании протокола заседания Единой комиссии (протокола электронного аукциона)</w:t>
      </w:r>
      <w:r w:rsidRPr="004635DF">
        <w:t xml:space="preserve"> </w:t>
      </w:r>
      <w:r w:rsidRPr="004635DF">
        <w:rPr>
          <w:rFonts w:ascii="Times New Roman" w:hAnsi="Times New Roman" w:cs="Times New Roman"/>
          <w:sz w:val="28"/>
          <w:szCs w:val="28"/>
        </w:rPr>
        <w:t>№ 0127300010618000100 от 18.09.2018</w:t>
      </w:r>
      <w:r w:rsidRPr="00CA2057">
        <w:t xml:space="preserve"> </w:t>
      </w:r>
      <w:r w:rsidRPr="004635DF">
        <w:t xml:space="preserve"> </w:t>
      </w:r>
      <w:r w:rsidRPr="004635DF">
        <w:rPr>
          <w:rFonts w:ascii="Times New Roman" w:hAnsi="Times New Roman" w:cs="Times New Roman"/>
          <w:sz w:val="28"/>
          <w:szCs w:val="28"/>
        </w:rPr>
        <w:t>г.,</w:t>
      </w:r>
      <w:r>
        <w:t xml:space="preserve"> </w:t>
      </w:r>
      <w:r w:rsidRPr="00E21FDA">
        <w:rPr>
          <w:rFonts w:ascii="Times New Roman" w:eastAsia="Times New Roman" w:hAnsi="Times New Roman" w:cs="Times New Roman"/>
          <w:color w:val="000000"/>
          <w:sz w:val="28"/>
          <w:szCs w:val="28"/>
          <w:lang w:bidi="ru-RU"/>
        </w:rPr>
        <w:t xml:space="preserve"> между администрацией</w:t>
      </w:r>
      <w:r>
        <w:rPr>
          <w:rFonts w:ascii="Times New Roman" w:eastAsia="Times New Roman" w:hAnsi="Times New Roman" w:cs="Times New Roman"/>
          <w:color w:val="000000"/>
          <w:sz w:val="28"/>
          <w:szCs w:val="28"/>
          <w:lang w:bidi="ru-RU"/>
        </w:rPr>
        <w:t xml:space="preserve"> Клетнян</w:t>
      </w:r>
      <w:r w:rsidRPr="00E21FDA">
        <w:rPr>
          <w:rFonts w:ascii="Times New Roman" w:eastAsia="Times New Roman" w:hAnsi="Times New Roman" w:cs="Times New Roman"/>
          <w:color w:val="000000"/>
          <w:sz w:val="28"/>
          <w:szCs w:val="28"/>
          <w:lang w:bidi="ru-RU"/>
        </w:rPr>
        <w:t xml:space="preserve">ского района (далее - Заказчик), в лице </w:t>
      </w:r>
      <w:r>
        <w:rPr>
          <w:rFonts w:ascii="Times New Roman" w:eastAsia="Times New Roman" w:hAnsi="Times New Roman" w:cs="Times New Roman"/>
          <w:color w:val="000000"/>
          <w:sz w:val="28"/>
          <w:szCs w:val="28"/>
          <w:lang w:bidi="ru-RU"/>
        </w:rPr>
        <w:t>главы администрации Лось А.А.</w:t>
      </w:r>
      <w:r w:rsidRPr="00E21FDA">
        <w:rPr>
          <w:rFonts w:ascii="Times New Roman" w:eastAsia="Times New Roman" w:hAnsi="Times New Roman" w:cs="Times New Roman"/>
          <w:color w:val="000000"/>
          <w:sz w:val="28"/>
          <w:szCs w:val="28"/>
          <w:lang w:bidi="ru-RU"/>
        </w:rPr>
        <w:t xml:space="preserve"> и </w:t>
      </w:r>
      <w:r>
        <w:rPr>
          <w:rFonts w:ascii="Times New Roman" w:eastAsia="Times New Roman" w:hAnsi="Times New Roman" w:cs="Times New Roman"/>
          <w:color w:val="000000"/>
          <w:sz w:val="28"/>
          <w:szCs w:val="28"/>
          <w:lang w:bidi="ru-RU"/>
        </w:rPr>
        <w:t>ИП Семенцова Е.А.</w:t>
      </w:r>
      <w:r w:rsidRPr="00E21FDA">
        <w:rPr>
          <w:rFonts w:ascii="Times New Roman" w:eastAsia="Times New Roman" w:hAnsi="Times New Roman" w:cs="Times New Roman"/>
          <w:color w:val="000000"/>
          <w:sz w:val="28"/>
          <w:szCs w:val="28"/>
          <w:lang w:bidi="ru-RU"/>
        </w:rPr>
        <w:t xml:space="preserve"> (далее - Подрядчик), в лице  заключен муниципальный контракт от </w:t>
      </w:r>
      <w:r>
        <w:rPr>
          <w:rFonts w:ascii="Times New Roman" w:eastAsia="Times New Roman" w:hAnsi="Times New Roman" w:cs="Times New Roman"/>
          <w:color w:val="000000"/>
          <w:sz w:val="28"/>
          <w:szCs w:val="28"/>
          <w:lang w:bidi="ru-RU"/>
        </w:rPr>
        <w:t>01</w:t>
      </w:r>
      <w:r w:rsidRPr="00E21FDA">
        <w:rPr>
          <w:rFonts w:ascii="Times New Roman" w:eastAsia="Times New Roman" w:hAnsi="Times New Roman" w:cs="Times New Roman"/>
          <w:color w:val="000000"/>
          <w:sz w:val="28"/>
          <w:szCs w:val="28"/>
          <w:lang w:bidi="ru-RU"/>
        </w:rPr>
        <w:t>.</w:t>
      </w:r>
      <w:r>
        <w:rPr>
          <w:rFonts w:ascii="Times New Roman" w:eastAsia="Times New Roman" w:hAnsi="Times New Roman" w:cs="Times New Roman"/>
          <w:color w:val="000000"/>
          <w:sz w:val="28"/>
          <w:szCs w:val="28"/>
          <w:lang w:bidi="ru-RU"/>
        </w:rPr>
        <w:t>10</w:t>
      </w:r>
      <w:r w:rsidRPr="00E21FDA">
        <w:rPr>
          <w:rFonts w:ascii="Times New Roman" w:eastAsia="Times New Roman" w:hAnsi="Times New Roman" w:cs="Times New Roman"/>
          <w:color w:val="000000"/>
          <w:sz w:val="28"/>
          <w:szCs w:val="28"/>
          <w:lang w:bidi="ru-RU"/>
        </w:rPr>
        <w:t>.201</w:t>
      </w:r>
      <w:r>
        <w:rPr>
          <w:rFonts w:ascii="Times New Roman" w:eastAsia="Times New Roman" w:hAnsi="Times New Roman" w:cs="Times New Roman"/>
          <w:color w:val="000000"/>
          <w:sz w:val="28"/>
          <w:szCs w:val="28"/>
          <w:lang w:bidi="ru-RU"/>
        </w:rPr>
        <w:t>8</w:t>
      </w:r>
      <w:r w:rsidRPr="00E21FDA">
        <w:rPr>
          <w:rFonts w:ascii="Times New Roman" w:eastAsia="Times New Roman" w:hAnsi="Times New Roman" w:cs="Times New Roman"/>
          <w:color w:val="000000"/>
          <w:sz w:val="28"/>
          <w:szCs w:val="28"/>
          <w:lang w:bidi="ru-RU"/>
        </w:rPr>
        <w:t xml:space="preserve"> №</w:t>
      </w:r>
      <w:r>
        <w:rPr>
          <w:rFonts w:ascii="Times New Roman" w:eastAsia="Times New Roman" w:hAnsi="Times New Roman" w:cs="Times New Roman"/>
          <w:color w:val="000000"/>
          <w:sz w:val="28"/>
          <w:szCs w:val="28"/>
          <w:lang w:bidi="ru-RU"/>
        </w:rPr>
        <w:t xml:space="preserve"> 55</w:t>
      </w:r>
      <w:r w:rsidRPr="00E21FDA">
        <w:rPr>
          <w:rFonts w:ascii="Times New Roman" w:eastAsia="Times New Roman" w:hAnsi="Times New Roman" w:cs="Times New Roman"/>
          <w:color w:val="000000"/>
          <w:sz w:val="28"/>
          <w:szCs w:val="28"/>
          <w:lang w:bidi="ru-RU"/>
        </w:rPr>
        <w:t xml:space="preserve"> на выполнение работ по благоустройству </w:t>
      </w:r>
      <w:r>
        <w:rPr>
          <w:rFonts w:ascii="Times New Roman" w:eastAsia="Times New Roman" w:hAnsi="Times New Roman" w:cs="Times New Roman"/>
          <w:color w:val="000000"/>
          <w:sz w:val="28"/>
          <w:szCs w:val="28"/>
          <w:lang w:bidi="ru-RU"/>
        </w:rPr>
        <w:t>общественной территории Парк культуры и отдыха  (Наружное освещение)</w:t>
      </w:r>
      <w:r w:rsidRPr="00E21FDA">
        <w:rPr>
          <w:rFonts w:ascii="Times New Roman" w:eastAsia="Times New Roman" w:hAnsi="Times New Roman" w:cs="Times New Roman"/>
          <w:color w:val="000000"/>
          <w:sz w:val="28"/>
          <w:szCs w:val="28"/>
          <w:lang w:bidi="ru-RU"/>
        </w:rPr>
        <w:t xml:space="preserve">. Цена муниципального контракта от </w:t>
      </w:r>
      <w:r>
        <w:rPr>
          <w:rFonts w:ascii="Times New Roman" w:eastAsia="Times New Roman" w:hAnsi="Times New Roman" w:cs="Times New Roman"/>
          <w:color w:val="000000"/>
          <w:sz w:val="28"/>
          <w:szCs w:val="28"/>
          <w:lang w:bidi="ru-RU"/>
        </w:rPr>
        <w:t>01</w:t>
      </w:r>
      <w:r w:rsidRPr="00E21FDA">
        <w:rPr>
          <w:rFonts w:ascii="Times New Roman" w:eastAsia="Times New Roman" w:hAnsi="Times New Roman" w:cs="Times New Roman"/>
          <w:color w:val="000000"/>
          <w:sz w:val="28"/>
          <w:szCs w:val="28"/>
          <w:lang w:bidi="ru-RU"/>
        </w:rPr>
        <w:t>.</w:t>
      </w:r>
      <w:r>
        <w:rPr>
          <w:rFonts w:ascii="Times New Roman" w:eastAsia="Times New Roman" w:hAnsi="Times New Roman" w:cs="Times New Roman"/>
          <w:color w:val="000000"/>
          <w:sz w:val="28"/>
          <w:szCs w:val="28"/>
          <w:lang w:bidi="ru-RU"/>
        </w:rPr>
        <w:t>10</w:t>
      </w:r>
      <w:r w:rsidRPr="00E21FDA">
        <w:rPr>
          <w:rFonts w:ascii="Times New Roman" w:eastAsia="Times New Roman" w:hAnsi="Times New Roman" w:cs="Times New Roman"/>
          <w:color w:val="000000"/>
          <w:sz w:val="28"/>
          <w:szCs w:val="28"/>
          <w:lang w:bidi="ru-RU"/>
        </w:rPr>
        <w:t>.201</w:t>
      </w:r>
      <w:r>
        <w:rPr>
          <w:rFonts w:ascii="Times New Roman" w:eastAsia="Times New Roman" w:hAnsi="Times New Roman" w:cs="Times New Roman"/>
          <w:color w:val="000000"/>
          <w:sz w:val="28"/>
          <w:szCs w:val="28"/>
          <w:lang w:bidi="ru-RU"/>
        </w:rPr>
        <w:t>8</w:t>
      </w:r>
      <w:r w:rsidRPr="00E21FDA">
        <w:rPr>
          <w:rFonts w:ascii="Times New Roman" w:eastAsia="Times New Roman" w:hAnsi="Times New Roman" w:cs="Times New Roman"/>
          <w:color w:val="000000"/>
          <w:sz w:val="28"/>
          <w:szCs w:val="28"/>
          <w:lang w:bidi="ru-RU"/>
        </w:rPr>
        <w:t xml:space="preserve"> №</w:t>
      </w:r>
      <w:r>
        <w:rPr>
          <w:rFonts w:ascii="Times New Roman" w:eastAsia="Times New Roman" w:hAnsi="Times New Roman" w:cs="Times New Roman"/>
          <w:color w:val="000000"/>
          <w:sz w:val="28"/>
          <w:szCs w:val="28"/>
          <w:lang w:bidi="ru-RU"/>
        </w:rPr>
        <w:t xml:space="preserve"> 55</w:t>
      </w:r>
      <w:r w:rsidRPr="00E21FDA">
        <w:rPr>
          <w:rFonts w:ascii="Times New Roman" w:eastAsia="Times New Roman" w:hAnsi="Times New Roman" w:cs="Times New Roman"/>
          <w:color w:val="000000"/>
          <w:sz w:val="28"/>
          <w:szCs w:val="28"/>
          <w:lang w:bidi="ru-RU"/>
        </w:rPr>
        <w:t xml:space="preserve"> составляет 1</w:t>
      </w:r>
      <w:r>
        <w:rPr>
          <w:rFonts w:ascii="Times New Roman" w:eastAsia="Times New Roman" w:hAnsi="Times New Roman" w:cs="Times New Roman"/>
          <w:color w:val="000000"/>
          <w:sz w:val="28"/>
          <w:szCs w:val="28"/>
          <w:lang w:bidi="ru-RU"/>
        </w:rPr>
        <w:t> 083 435,60</w:t>
      </w:r>
      <w:r w:rsidRPr="00E21FDA">
        <w:rPr>
          <w:rFonts w:ascii="Times New Roman" w:eastAsia="Times New Roman" w:hAnsi="Times New Roman" w:cs="Times New Roman"/>
          <w:color w:val="000000"/>
          <w:sz w:val="28"/>
          <w:szCs w:val="28"/>
          <w:lang w:bidi="ru-RU"/>
        </w:rPr>
        <w:t xml:space="preserve"> рублей без учета НДС. Срок исполнения Подрядчиком своих обязательств по муниципальному контракту до 30.</w:t>
      </w:r>
      <w:r>
        <w:rPr>
          <w:rFonts w:ascii="Times New Roman" w:eastAsia="Times New Roman" w:hAnsi="Times New Roman" w:cs="Times New Roman"/>
          <w:color w:val="000000"/>
          <w:sz w:val="28"/>
          <w:szCs w:val="28"/>
          <w:lang w:bidi="ru-RU"/>
        </w:rPr>
        <w:t>11</w:t>
      </w:r>
      <w:r w:rsidRPr="00E21FDA">
        <w:rPr>
          <w:rFonts w:ascii="Times New Roman" w:eastAsia="Times New Roman" w:hAnsi="Times New Roman" w:cs="Times New Roman"/>
          <w:color w:val="000000"/>
          <w:sz w:val="28"/>
          <w:szCs w:val="28"/>
          <w:lang w:bidi="ru-RU"/>
        </w:rPr>
        <w:t>.201</w:t>
      </w:r>
      <w:r>
        <w:rPr>
          <w:rFonts w:ascii="Times New Roman" w:eastAsia="Times New Roman" w:hAnsi="Times New Roman" w:cs="Times New Roman"/>
          <w:color w:val="000000"/>
          <w:sz w:val="28"/>
          <w:szCs w:val="28"/>
          <w:lang w:bidi="ru-RU"/>
        </w:rPr>
        <w:t>8г</w:t>
      </w:r>
      <w:r w:rsidRPr="00E21FDA">
        <w:rPr>
          <w:rFonts w:ascii="Times New Roman" w:eastAsia="Times New Roman" w:hAnsi="Times New Roman" w:cs="Times New Roman"/>
          <w:color w:val="000000"/>
          <w:sz w:val="28"/>
          <w:szCs w:val="28"/>
          <w:lang w:bidi="ru-RU"/>
        </w:rPr>
        <w:t>.</w:t>
      </w:r>
      <w:r>
        <w:rPr>
          <w:rFonts w:ascii="Times New Roman" w:eastAsia="Times New Roman" w:hAnsi="Times New Roman" w:cs="Times New Roman"/>
          <w:color w:val="000000"/>
          <w:sz w:val="28"/>
          <w:szCs w:val="28"/>
          <w:lang w:bidi="ru-RU"/>
        </w:rPr>
        <w:t>( в течении 30 календарных дней).</w:t>
      </w:r>
    </w:p>
    <w:p w:rsidR="0013528D" w:rsidRPr="00E21FDA" w:rsidRDefault="0013528D" w:rsidP="0013528D">
      <w:pPr>
        <w:widowControl w:val="0"/>
        <w:spacing w:after="0" w:line="360" w:lineRule="auto"/>
        <w:ind w:firstLine="740"/>
        <w:jc w:val="both"/>
        <w:rPr>
          <w:rFonts w:ascii="Times New Roman" w:eastAsia="Times New Roman" w:hAnsi="Times New Roman" w:cs="Times New Roman"/>
          <w:color w:val="000000"/>
          <w:sz w:val="28"/>
          <w:szCs w:val="28"/>
          <w:lang w:bidi="ru-RU"/>
        </w:rPr>
      </w:pPr>
      <w:r w:rsidRPr="00E21FDA">
        <w:rPr>
          <w:rFonts w:ascii="Times New Roman" w:eastAsia="Times New Roman" w:hAnsi="Times New Roman" w:cs="Times New Roman"/>
          <w:color w:val="000000"/>
          <w:sz w:val="28"/>
          <w:szCs w:val="28"/>
          <w:lang w:bidi="ru-RU"/>
        </w:rPr>
        <w:t>Работы оп проверяемым муниципальным контрактам выполнялись в соответствии со сметной документацией. Представленная сметная документация по проверяемым муниципальным контрактам имеет положительные заключения о проверке сметной стоимости объекта капитального строительства (ремонта), строительство которого финансируется за счет средств федерального, местного и областного бюджетов» выданные ГАУ Брянской области «Региональный центр ценообразования в строительстве Брянской области»</w:t>
      </w:r>
      <w:r>
        <w:rPr>
          <w:rFonts w:ascii="Times New Roman" w:eastAsia="Times New Roman" w:hAnsi="Times New Roman" w:cs="Times New Roman"/>
          <w:color w:val="000000"/>
          <w:sz w:val="28"/>
          <w:szCs w:val="28"/>
          <w:lang w:bidi="ru-RU"/>
        </w:rPr>
        <w:t>.</w:t>
      </w:r>
      <w:r w:rsidRPr="00E21FDA">
        <w:rPr>
          <w:rFonts w:ascii="Times New Roman" w:eastAsia="Times New Roman" w:hAnsi="Times New Roman" w:cs="Times New Roman"/>
          <w:color w:val="000000"/>
          <w:sz w:val="28"/>
          <w:szCs w:val="28"/>
          <w:lang w:bidi="ru-RU"/>
        </w:rPr>
        <w:t xml:space="preserve"> </w:t>
      </w:r>
    </w:p>
    <w:p w:rsidR="0013528D" w:rsidRPr="00E21FDA" w:rsidRDefault="0013528D" w:rsidP="0013528D">
      <w:pPr>
        <w:widowControl w:val="0"/>
        <w:spacing w:after="0" w:line="360" w:lineRule="auto"/>
        <w:ind w:firstLine="740"/>
        <w:jc w:val="both"/>
        <w:rPr>
          <w:rFonts w:ascii="Times New Roman" w:eastAsia="Times New Roman" w:hAnsi="Times New Roman" w:cs="Times New Roman"/>
          <w:color w:val="000000"/>
          <w:sz w:val="28"/>
          <w:szCs w:val="28"/>
          <w:lang w:bidi="ru-RU"/>
        </w:rPr>
      </w:pPr>
      <w:r w:rsidRPr="00E21FDA">
        <w:rPr>
          <w:rFonts w:ascii="Times New Roman" w:eastAsia="Times New Roman" w:hAnsi="Times New Roman" w:cs="Times New Roman"/>
          <w:color w:val="000000"/>
          <w:sz w:val="28"/>
          <w:szCs w:val="28"/>
          <w:lang w:bidi="ru-RU"/>
        </w:rPr>
        <w:t>В период проверки по проверяемым муниципальным контр</w:t>
      </w:r>
      <w:r>
        <w:rPr>
          <w:rFonts w:ascii="Times New Roman" w:eastAsia="Times New Roman" w:hAnsi="Times New Roman" w:cs="Times New Roman"/>
          <w:color w:val="000000"/>
          <w:sz w:val="28"/>
          <w:szCs w:val="28"/>
          <w:lang w:bidi="ru-RU"/>
        </w:rPr>
        <w:t>актам и договорам предоставлены</w:t>
      </w:r>
      <w:r w:rsidRPr="00E21FDA">
        <w:rPr>
          <w:rFonts w:ascii="Times New Roman" w:eastAsia="Times New Roman" w:hAnsi="Times New Roman" w:cs="Times New Roman"/>
          <w:color w:val="000000"/>
          <w:sz w:val="28"/>
          <w:szCs w:val="28"/>
          <w:lang w:bidi="ru-RU"/>
        </w:rPr>
        <w:t xml:space="preserve"> акты о приемке выполненных работ по унифицированной форме КС-2, справки о стоимости выполненных работ и затрат по форме КС-3 за 201</w:t>
      </w:r>
      <w:r>
        <w:rPr>
          <w:rFonts w:ascii="Times New Roman" w:eastAsia="Times New Roman" w:hAnsi="Times New Roman" w:cs="Times New Roman"/>
          <w:color w:val="000000"/>
          <w:sz w:val="28"/>
          <w:szCs w:val="28"/>
          <w:lang w:bidi="ru-RU"/>
        </w:rPr>
        <w:t>8 год на общую сумму 3 618 395,01 рублей.</w:t>
      </w:r>
    </w:p>
    <w:p w:rsidR="0013528D" w:rsidRPr="00E21FDA" w:rsidRDefault="0013528D" w:rsidP="0013528D">
      <w:pPr>
        <w:widowControl w:val="0"/>
        <w:spacing w:after="0" w:line="360" w:lineRule="auto"/>
        <w:ind w:firstLine="740"/>
        <w:jc w:val="both"/>
        <w:rPr>
          <w:rFonts w:ascii="Times New Roman" w:eastAsia="Times New Roman" w:hAnsi="Times New Roman" w:cs="Times New Roman"/>
          <w:color w:val="000000"/>
          <w:sz w:val="28"/>
          <w:szCs w:val="28"/>
          <w:lang w:bidi="ru-RU"/>
        </w:rPr>
      </w:pPr>
      <w:r w:rsidRPr="00E21FDA">
        <w:rPr>
          <w:rFonts w:ascii="Times New Roman" w:eastAsia="Times New Roman" w:hAnsi="Times New Roman" w:cs="Times New Roman"/>
          <w:color w:val="000000"/>
          <w:sz w:val="28"/>
          <w:szCs w:val="28"/>
          <w:lang w:bidi="ru-RU"/>
        </w:rPr>
        <w:t>При проведении визуально</w:t>
      </w:r>
      <w:r>
        <w:rPr>
          <w:rFonts w:ascii="Times New Roman" w:eastAsia="Times New Roman" w:hAnsi="Times New Roman" w:cs="Times New Roman"/>
          <w:color w:val="000000"/>
          <w:sz w:val="28"/>
          <w:szCs w:val="28"/>
          <w:lang w:bidi="ru-RU"/>
        </w:rPr>
        <w:t>го осмотра на объект Сквер Победы</w:t>
      </w:r>
      <w:r w:rsidRPr="00E21FDA">
        <w:rPr>
          <w:rFonts w:ascii="Times New Roman" w:eastAsia="Times New Roman" w:hAnsi="Times New Roman" w:cs="Times New Roman"/>
          <w:color w:val="000000"/>
          <w:sz w:val="28"/>
          <w:szCs w:val="28"/>
          <w:lang w:bidi="ru-RU"/>
        </w:rPr>
        <w:t xml:space="preserve">  расхождени</w:t>
      </w:r>
      <w:r>
        <w:rPr>
          <w:rFonts w:ascii="Times New Roman" w:eastAsia="Times New Roman" w:hAnsi="Times New Roman" w:cs="Times New Roman"/>
          <w:color w:val="000000"/>
          <w:sz w:val="28"/>
          <w:szCs w:val="28"/>
          <w:lang w:bidi="ru-RU"/>
        </w:rPr>
        <w:t>й</w:t>
      </w:r>
      <w:r w:rsidRPr="00E21FDA">
        <w:rPr>
          <w:rFonts w:ascii="Times New Roman" w:eastAsia="Times New Roman" w:hAnsi="Times New Roman" w:cs="Times New Roman"/>
          <w:color w:val="000000"/>
          <w:sz w:val="28"/>
          <w:szCs w:val="28"/>
          <w:lang w:bidi="ru-RU"/>
        </w:rPr>
        <w:t xml:space="preserve"> по предъявленным и фактичес</w:t>
      </w:r>
      <w:r>
        <w:rPr>
          <w:rFonts w:ascii="Times New Roman" w:eastAsia="Times New Roman" w:hAnsi="Times New Roman" w:cs="Times New Roman"/>
          <w:color w:val="000000"/>
          <w:sz w:val="28"/>
          <w:szCs w:val="28"/>
          <w:lang w:bidi="ru-RU"/>
        </w:rPr>
        <w:t>ки выполненным работам не установлено.</w:t>
      </w:r>
    </w:p>
    <w:p w:rsidR="0013528D" w:rsidRDefault="0013528D" w:rsidP="0013528D">
      <w:pPr>
        <w:widowControl w:val="0"/>
        <w:spacing w:after="0" w:line="360" w:lineRule="auto"/>
        <w:ind w:firstLine="7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Д</w:t>
      </w:r>
      <w:r w:rsidRPr="00E21FDA">
        <w:rPr>
          <w:rFonts w:ascii="Times New Roman" w:eastAsia="Times New Roman" w:hAnsi="Times New Roman" w:cs="Times New Roman"/>
          <w:color w:val="000000"/>
          <w:sz w:val="28"/>
          <w:szCs w:val="28"/>
          <w:lang w:bidi="ru-RU"/>
        </w:rPr>
        <w:t>окумен</w:t>
      </w:r>
      <w:r>
        <w:rPr>
          <w:rFonts w:ascii="Times New Roman" w:eastAsia="Times New Roman" w:hAnsi="Times New Roman" w:cs="Times New Roman"/>
          <w:color w:val="000000"/>
          <w:sz w:val="28"/>
          <w:szCs w:val="28"/>
          <w:lang w:bidi="ru-RU"/>
        </w:rPr>
        <w:t>тальной проверкой стоимости</w:t>
      </w:r>
      <w:r w:rsidRPr="00E21FDA">
        <w:rPr>
          <w:rFonts w:ascii="Times New Roman" w:eastAsia="Times New Roman" w:hAnsi="Times New Roman" w:cs="Times New Roman"/>
          <w:color w:val="000000"/>
          <w:sz w:val="28"/>
          <w:szCs w:val="28"/>
          <w:lang w:bidi="ru-RU"/>
        </w:rPr>
        <w:t xml:space="preserve"> работ,</w:t>
      </w:r>
      <w:r>
        <w:rPr>
          <w:rFonts w:ascii="Times New Roman" w:eastAsia="Times New Roman" w:hAnsi="Times New Roman" w:cs="Times New Roman"/>
          <w:color w:val="000000"/>
          <w:sz w:val="28"/>
          <w:szCs w:val="28"/>
          <w:lang w:bidi="ru-RU"/>
        </w:rPr>
        <w:t xml:space="preserve"> предъявленных подрядчиком ООО </w:t>
      </w:r>
      <w:r w:rsidRPr="00974C3B">
        <w:rPr>
          <w:rFonts w:ascii="Times New Roman" w:hAnsi="Times New Roman" w:cs="Times New Roman"/>
          <w:sz w:val="28"/>
          <w:szCs w:val="28"/>
        </w:rPr>
        <w:t>«МАКССТРОЙ</w:t>
      </w:r>
      <w:r>
        <w:rPr>
          <w:rFonts w:ascii="Times New Roman" w:hAnsi="Times New Roman" w:cs="Times New Roman"/>
          <w:sz w:val="28"/>
          <w:szCs w:val="28"/>
        </w:rPr>
        <w:t>»</w:t>
      </w:r>
      <w:r w:rsidRPr="00E21FDA">
        <w:rPr>
          <w:rFonts w:ascii="Times New Roman" w:eastAsia="Times New Roman" w:hAnsi="Times New Roman" w:cs="Times New Roman"/>
          <w:color w:val="000000"/>
          <w:sz w:val="28"/>
          <w:szCs w:val="28"/>
          <w:lang w:bidi="ru-RU"/>
        </w:rPr>
        <w:t xml:space="preserve"> </w:t>
      </w:r>
      <w:r>
        <w:rPr>
          <w:rFonts w:ascii="Times New Roman" w:eastAsia="Times New Roman" w:hAnsi="Times New Roman" w:cs="Times New Roman"/>
          <w:color w:val="000000"/>
          <w:sz w:val="28"/>
          <w:szCs w:val="28"/>
          <w:lang w:bidi="ru-RU"/>
        </w:rPr>
        <w:t xml:space="preserve">по муниципальному контракту № 53  </w:t>
      </w:r>
      <w:r w:rsidRPr="00E21FDA">
        <w:rPr>
          <w:rFonts w:ascii="Times New Roman" w:eastAsia="Times New Roman" w:hAnsi="Times New Roman" w:cs="Times New Roman"/>
          <w:color w:val="000000"/>
          <w:sz w:val="28"/>
          <w:szCs w:val="28"/>
          <w:lang w:bidi="ru-RU"/>
        </w:rPr>
        <w:t xml:space="preserve"> от </w:t>
      </w:r>
      <w:r>
        <w:rPr>
          <w:rFonts w:ascii="Times New Roman" w:eastAsia="Times New Roman" w:hAnsi="Times New Roman" w:cs="Times New Roman"/>
          <w:color w:val="000000"/>
          <w:sz w:val="28"/>
          <w:szCs w:val="28"/>
          <w:lang w:bidi="ru-RU"/>
        </w:rPr>
        <w:t>01.10.2018г.</w:t>
      </w:r>
      <w:r w:rsidRPr="00E21FDA">
        <w:rPr>
          <w:rFonts w:ascii="Times New Roman" w:eastAsia="Times New Roman" w:hAnsi="Times New Roman" w:cs="Times New Roman"/>
          <w:color w:val="000000"/>
          <w:sz w:val="28"/>
          <w:szCs w:val="28"/>
          <w:lang w:bidi="ru-RU"/>
        </w:rPr>
        <w:t xml:space="preserve"> согласно акту выполненных работ от </w:t>
      </w:r>
      <w:r>
        <w:rPr>
          <w:rFonts w:ascii="Times New Roman" w:eastAsia="Times New Roman" w:hAnsi="Times New Roman" w:cs="Times New Roman"/>
          <w:color w:val="000000"/>
          <w:sz w:val="28"/>
          <w:szCs w:val="28"/>
          <w:lang w:bidi="ru-RU"/>
        </w:rPr>
        <w:t>29</w:t>
      </w:r>
      <w:r w:rsidRPr="00E21FDA">
        <w:rPr>
          <w:rFonts w:ascii="Times New Roman" w:eastAsia="Times New Roman" w:hAnsi="Times New Roman" w:cs="Times New Roman"/>
          <w:color w:val="000000"/>
          <w:sz w:val="28"/>
          <w:szCs w:val="28"/>
          <w:lang w:bidi="ru-RU"/>
        </w:rPr>
        <w:t>.</w:t>
      </w:r>
      <w:r>
        <w:rPr>
          <w:rFonts w:ascii="Times New Roman" w:eastAsia="Times New Roman" w:hAnsi="Times New Roman" w:cs="Times New Roman"/>
          <w:color w:val="000000"/>
          <w:sz w:val="28"/>
          <w:szCs w:val="28"/>
          <w:lang w:bidi="ru-RU"/>
        </w:rPr>
        <w:t>10</w:t>
      </w:r>
      <w:r w:rsidRPr="00E21FDA">
        <w:rPr>
          <w:rFonts w:ascii="Times New Roman" w:eastAsia="Times New Roman" w:hAnsi="Times New Roman" w:cs="Times New Roman"/>
          <w:color w:val="000000"/>
          <w:sz w:val="28"/>
          <w:szCs w:val="28"/>
          <w:lang w:bidi="ru-RU"/>
        </w:rPr>
        <w:t>.201</w:t>
      </w:r>
      <w:r>
        <w:rPr>
          <w:rFonts w:ascii="Times New Roman" w:eastAsia="Times New Roman" w:hAnsi="Times New Roman" w:cs="Times New Roman"/>
          <w:color w:val="000000"/>
          <w:sz w:val="28"/>
          <w:szCs w:val="28"/>
          <w:lang w:bidi="ru-RU"/>
        </w:rPr>
        <w:t>8</w:t>
      </w:r>
      <w:r w:rsidRPr="00E21FDA">
        <w:rPr>
          <w:rFonts w:ascii="Times New Roman" w:eastAsia="Times New Roman" w:hAnsi="Times New Roman" w:cs="Times New Roman"/>
          <w:color w:val="000000"/>
          <w:sz w:val="28"/>
          <w:szCs w:val="28"/>
          <w:lang w:bidi="ru-RU"/>
        </w:rPr>
        <w:t xml:space="preserve"> № 1 на сумму </w:t>
      </w:r>
      <w:r>
        <w:rPr>
          <w:rFonts w:ascii="Times New Roman" w:eastAsia="Times New Roman" w:hAnsi="Times New Roman" w:cs="Times New Roman"/>
          <w:color w:val="000000"/>
          <w:sz w:val="28"/>
          <w:szCs w:val="28"/>
          <w:lang w:bidi="ru-RU"/>
        </w:rPr>
        <w:t>1862082,80</w:t>
      </w:r>
      <w:r w:rsidRPr="00E21FDA">
        <w:rPr>
          <w:rFonts w:ascii="Times New Roman" w:eastAsia="Times New Roman" w:hAnsi="Times New Roman" w:cs="Times New Roman"/>
          <w:color w:val="000000"/>
          <w:sz w:val="28"/>
          <w:szCs w:val="28"/>
          <w:lang w:bidi="ru-RU"/>
        </w:rPr>
        <w:t xml:space="preserve"> рублей расхождени</w:t>
      </w:r>
      <w:r>
        <w:rPr>
          <w:rFonts w:ascii="Times New Roman" w:eastAsia="Times New Roman" w:hAnsi="Times New Roman" w:cs="Times New Roman"/>
          <w:color w:val="000000"/>
          <w:sz w:val="28"/>
          <w:szCs w:val="28"/>
          <w:lang w:bidi="ru-RU"/>
        </w:rPr>
        <w:t>й</w:t>
      </w:r>
      <w:r w:rsidRPr="00E21FDA">
        <w:rPr>
          <w:rFonts w:ascii="Times New Roman" w:eastAsia="Times New Roman" w:hAnsi="Times New Roman" w:cs="Times New Roman"/>
          <w:color w:val="000000"/>
          <w:sz w:val="28"/>
          <w:szCs w:val="28"/>
          <w:lang w:bidi="ru-RU"/>
        </w:rPr>
        <w:t xml:space="preserve"> по предъявленным и фактичес</w:t>
      </w:r>
      <w:r>
        <w:rPr>
          <w:rFonts w:ascii="Times New Roman" w:eastAsia="Times New Roman" w:hAnsi="Times New Roman" w:cs="Times New Roman"/>
          <w:color w:val="000000"/>
          <w:sz w:val="28"/>
          <w:szCs w:val="28"/>
          <w:lang w:bidi="ru-RU"/>
        </w:rPr>
        <w:t>ки выполненным работам не установлено.</w:t>
      </w:r>
    </w:p>
    <w:p w:rsidR="0013528D" w:rsidRDefault="0013528D" w:rsidP="0013528D">
      <w:pPr>
        <w:widowControl w:val="0"/>
        <w:spacing w:after="0" w:line="360" w:lineRule="auto"/>
        <w:ind w:firstLine="7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Д</w:t>
      </w:r>
      <w:r w:rsidRPr="00E21FDA">
        <w:rPr>
          <w:rFonts w:ascii="Times New Roman" w:eastAsia="Times New Roman" w:hAnsi="Times New Roman" w:cs="Times New Roman"/>
          <w:color w:val="000000"/>
          <w:sz w:val="28"/>
          <w:szCs w:val="28"/>
          <w:lang w:bidi="ru-RU"/>
        </w:rPr>
        <w:t>окумен</w:t>
      </w:r>
      <w:r>
        <w:rPr>
          <w:rFonts w:ascii="Times New Roman" w:eastAsia="Times New Roman" w:hAnsi="Times New Roman" w:cs="Times New Roman"/>
          <w:color w:val="000000"/>
          <w:sz w:val="28"/>
          <w:szCs w:val="28"/>
          <w:lang w:bidi="ru-RU"/>
        </w:rPr>
        <w:t>тальной проверкой стоимости</w:t>
      </w:r>
      <w:r w:rsidRPr="00E21FDA">
        <w:rPr>
          <w:rFonts w:ascii="Times New Roman" w:eastAsia="Times New Roman" w:hAnsi="Times New Roman" w:cs="Times New Roman"/>
          <w:color w:val="000000"/>
          <w:sz w:val="28"/>
          <w:szCs w:val="28"/>
          <w:lang w:bidi="ru-RU"/>
        </w:rPr>
        <w:t xml:space="preserve"> работ, предъявленных подрядчиком </w:t>
      </w:r>
      <w:r>
        <w:rPr>
          <w:rFonts w:ascii="Times New Roman" w:eastAsia="Times New Roman" w:hAnsi="Times New Roman" w:cs="Times New Roman"/>
          <w:color w:val="000000"/>
          <w:sz w:val="28"/>
          <w:szCs w:val="28"/>
          <w:lang w:bidi="ru-RU"/>
        </w:rPr>
        <w:t>ИП Трусовым А.В.</w:t>
      </w:r>
      <w:r w:rsidRPr="00E21FDA">
        <w:rPr>
          <w:rFonts w:ascii="Times New Roman" w:eastAsia="Times New Roman" w:hAnsi="Times New Roman" w:cs="Times New Roman"/>
          <w:color w:val="000000"/>
          <w:sz w:val="28"/>
          <w:szCs w:val="28"/>
          <w:lang w:bidi="ru-RU"/>
        </w:rPr>
        <w:t xml:space="preserve"> </w:t>
      </w:r>
      <w:r>
        <w:rPr>
          <w:rFonts w:ascii="Times New Roman" w:eastAsia="Times New Roman" w:hAnsi="Times New Roman" w:cs="Times New Roman"/>
          <w:color w:val="000000"/>
          <w:sz w:val="28"/>
          <w:szCs w:val="28"/>
          <w:lang w:bidi="ru-RU"/>
        </w:rPr>
        <w:t xml:space="preserve">по муниципальному контракту № 54  </w:t>
      </w:r>
      <w:r w:rsidRPr="00E21FDA">
        <w:rPr>
          <w:rFonts w:ascii="Times New Roman" w:eastAsia="Times New Roman" w:hAnsi="Times New Roman" w:cs="Times New Roman"/>
          <w:color w:val="000000"/>
          <w:sz w:val="28"/>
          <w:szCs w:val="28"/>
          <w:lang w:bidi="ru-RU"/>
        </w:rPr>
        <w:t xml:space="preserve"> от </w:t>
      </w:r>
      <w:r>
        <w:rPr>
          <w:rFonts w:ascii="Times New Roman" w:eastAsia="Times New Roman" w:hAnsi="Times New Roman" w:cs="Times New Roman"/>
          <w:color w:val="000000"/>
          <w:sz w:val="28"/>
          <w:szCs w:val="28"/>
          <w:lang w:bidi="ru-RU"/>
        </w:rPr>
        <w:t>29.10.2018</w:t>
      </w:r>
      <w:r w:rsidRPr="00E21FDA">
        <w:rPr>
          <w:rFonts w:ascii="Times New Roman" w:eastAsia="Times New Roman" w:hAnsi="Times New Roman" w:cs="Times New Roman"/>
          <w:color w:val="000000"/>
          <w:sz w:val="28"/>
          <w:szCs w:val="28"/>
          <w:lang w:bidi="ru-RU"/>
        </w:rPr>
        <w:t xml:space="preserve"> согласно акту выполненных работ </w:t>
      </w:r>
      <w:r>
        <w:rPr>
          <w:rFonts w:ascii="Times New Roman" w:eastAsia="Times New Roman" w:hAnsi="Times New Roman" w:cs="Times New Roman"/>
          <w:color w:val="000000"/>
          <w:sz w:val="28"/>
          <w:szCs w:val="28"/>
          <w:lang w:bidi="ru-RU"/>
        </w:rPr>
        <w:t xml:space="preserve">№ 1 </w:t>
      </w:r>
      <w:r w:rsidRPr="00E21FDA">
        <w:rPr>
          <w:rFonts w:ascii="Times New Roman" w:eastAsia="Times New Roman" w:hAnsi="Times New Roman" w:cs="Times New Roman"/>
          <w:color w:val="000000"/>
          <w:sz w:val="28"/>
          <w:szCs w:val="28"/>
          <w:lang w:bidi="ru-RU"/>
        </w:rPr>
        <w:t xml:space="preserve">от </w:t>
      </w:r>
      <w:r>
        <w:rPr>
          <w:rFonts w:ascii="Times New Roman" w:eastAsia="Times New Roman" w:hAnsi="Times New Roman" w:cs="Times New Roman"/>
          <w:color w:val="000000"/>
          <w:sz w:val="28"/>
          <w:szCs w:val="28"/>
          <w:lang w:bidi="ru-RU"/>
        </w:rPr>
        <w:t>29</w:t>
      </w:r>
      <w:r w:rsidRPr="00E21FDA">
        <w:rPr>
          <w:rFonts w:ascii="Times New Roman" w:eastAsia="Times New Roman" w:hAnsi="Times New Roman" w:cs="Times New Roman"/>
          <w:color w:val="000000"/>
          <w:sz w:val="28"/>
          <w:szCs w:val="28"/>
          <w:lang w:bidi="ru-RU"/>
        </w:rPr>
        <w:t>.</w:t>
      </w:r>
      <w:r>
        <w:rPr>
          <w:rFonts w:ascii="Times New Roman" w:eastAsia="Times New Roman" w:hAnsi="Times New Roman" w:cs="Times New Roman"/>
          <w:color w:val="000000"/>
          <w:sz w:val="28"/>
          <w:szCs w:val="28"/>
          <w:lang w:bidi="ru-RU"/>
        </w:rPr>
        <w:t>10</w:t>
      </w:r>
      <w:r w:rsidRPr="00E21FDA">
        <w:rPr>
          <w:rFonts w:ascii="Times New Roman" w:eastAsia="Times New Roman" w:hAnsi="Times New Roman" w:cs="Times New Roman"/>
          <w:color w:val="000000"/>
          <w:sz w:val="28"/>
          <w:szCs w:val="28"/>
          <w:lang w:bidi="ru-RU"/>
        </w:rPr>
        <w:t>.201</w:t>
      </w:r>
      <w:r>
        <w:rPr>
          <w:rFonts w:ascii="Times New Roman" w:eastAsia="Times New Roman" w:hAnsi="Times New Roman" w:cs="Times New Roman"/>
          <w:color w:val="000000"/>
          <w:sz w:val="28"/>
          <w:szCs w:val="28"/>
          <w:lang w:bidi="ru-RU"/>
        </w:rPr>
        <w:t>8</w:t>
      </w:r>
      <w:r w:rsidRPr="00E21FDA">
        <w:rPr>
          <w:rFonts w:ascii="Times New Roman" w:eastAsia="Times New Roman" w:hAnsi="Times New Roman" w:cs="Times New Roman"/>
          <w:color w:val="000000"/>
          <w:sz w:val="28"/>
          <w:szCs w:val="28"/>
          <w:lang w:bidi="ru-RU"/>
        </w:rPr>
        <w:t xml:space="preserve"> № 1 на сумму </w:t>
      </w:r>
      <w:r>
        <w:rPr>
          <w:rFonts w:ascii="Times New Roman" w:eastAsia="Times New Roman" w:hAnsi="Times New Roman" w:cs="Times New Roman"/>
          <w:color w:val="000000"/>
          <w:sz w:val="28"/>
          <w:szCs w:val="28"/>
          <w:lang w:bidi="ru-RU"/>
        </w:rPr>
        <w:t xml:space="preserve"> 575 604,70 </w:t>
      </w:r>
      <w:r w:rsidRPr="00E21FDA">
        <w:rPr>
          <w:rFonts w:ascii="Times New Roman" w:eastAsia="Times New Roman" w:hAnsi="Times New Roman" w:cs="Times New Roman"/>
          <w:color w:val="000000"/>
          <w:sz w:val="28"/>
          <w:szCs w:val="28"/>
          <w:lang w:bidi="ru-RU"/>
        </w:rPr>
        <w:t>рублей</w:t>
      </w:r>
      <w:r>
        <w:rPr>
          <w:rFonts w:ascii="Times New Roman" w:eastAsia="Times New Roman" w:hAnsi="Times New Roman" w:cs="Times New Roman"/>
          <w:color w:val="000000"/>
          <w:sz w:val="28"/>
          <w:szCs w:val="28"/>
          <w:lang w:bidi="ru-RU"/>
        </w:rPr>
        <w:t xml:space="preserve"> </w:t>
      </w:r>
      <w:r w:rsidRPr="00E21FDA">
        <w:rPr>
          <w:rFonts w:ascii="Times New Roman" w:eastAsia="Times New Roman" w:hAnsi="Times New Roman" w:cs="Times New Roman"/>
          <w:color w:val="000000"/>
          <w:sz w:val="28"/>
          <w:szCs w:val="28"/>
          <w:lang w:bidi="ru-RU"/>
        </w:rPr>
        <w:t xml:space="preserve"> расхождени</w:t>
      </w:r>
      <w:r>
        <w:rPr>
          <w:rFonts w:ascii="Times New Roman" w:eastAsia="Times New Roman" w:hAnsi="Times New Roman" w:cs="Times New Roman"/>
          <w:color w:val="000000"/>
          <w:sz w:val="28"/>
          <w:szCs w:val="28"/>
          <w:lang w:bidi="ru-RU"/>
        </w:rPr>
        <w:t>й</w:t>
      </w:r>
      <w:r w:rsidRPr="00E21FDA">
        <w:rPr>
          <w:rFonts w:ascii="Times New Roman" w:eastAsia="Times New Roman" w:hAnsi="Times New Roman" w:cs="Times New Roman"/>
          <w:color w:val="000000"/>
          <w:sz w:val="28"/>
          <w:szCs w:val="28"/>
          <w:lang w:bidi="ru-RU"/>
        </w:rPr>
        <w:t xml:space="preserve"> по предъявленным и фактичес</w:t>
      </w:r>
      <w:r>
        <w:rPr>
          <w:rFonts w:ascii="Times New Roman" w:eastAsia="Times New Roman" w:hAnsi="Times New Roman" w:cs="Times New Roman"/>
          <w:color w:val="000000"/>
          <w:sz w:val="28"/>
          <w:szCs w:val="28"/>
          <w:lang w:bidi="ru-RU"/>
        </w:rPr>
        <w:t>ки выполненным работам не установлено.</w:t>
      </w:r>
    </w:p>
    <w:p w:rsidR="0013528D" w:rsidRDefault="0013528D" w:rsidP="0013528D">
      <w:pPr>
        <w:widowControl w:val="0"/>
        <w:spacing w:after="0" w:line="360" w:lineRule="auto"/>
        <w:ind w:firstLine="740"/>
        <w:jc w:val="both"/>
        <w:rPr>
          <w:rFonts w:ascii="Times New Roman" w:eastAsia="Times New Roman" w:hAnsi="Times New Roman" w:cs="Times New Roman"/>
          <w:color w:val="000000"/>
          <w:sz w:val="28"/>
          <w:szCs w:val="28"/>
          <w:lang w:bidi="ru-RU"/>
        </w:rPr>
      </w:pPr>
    </w:p>
    <w:p w:rsidR="0013528D" w:rsidRDefault="0013528D" w:rsidP="0013528D">
      <w:pPr>
        <w:widowControl w:val="0"/>
        <w:spacing w:after="0" w:line="360" w:lineRule="auto"/>
        <w:ind w:firstLine="7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Д</w:t>
      </w:r>
      <w:r w:rsidRPr="00E21FDA">
        <w:rPr>
          <w:rFonts w:ascii="Times New Roman" w:eastAsia="Times New Roman" w:hAnsi="Times New Roman" w:cs="Times New Roman"/>
          <w:color w:val="000000"/>
          <w:sz w:val="28"/>
          <w:szCs w:val="28"/>
          <w:lang w:bidi="ru-RU"/>
        </w:rPr>
        <w:t>окумен</w:t>
      </w:r>
      <w:r>
        <w:rPr>
          <w:rFonts w:ascii="Times New Roman" w:eastAsia="Times New Roman" w:hAnsi="Times New Roman" w:cs="Times New Roman"/>
          <w:color w:val="000000"/>
          <w:sz w:val="28"/>
          <w:szCs w:val="28"/>
          <w:lang w:bidi="ru-RU"/>
        </w:rPr>
        <w:t>тальной проверкой стоимости</w:t>
      </w:r>
      <w:r w:rsidRPr="00E21FDA">
        <w:rPr>
          <w:rFonts w:ascii="Times New Roman" w:eastAsia="Times New Roman" w:hAnsi="Times New Roman" w:cs="Times New Roman"/>
          <w:color w:val="000000"/>
          <w:sz w:val="28"/>
          <w:szCs w:val="28"/>
          <w:lang w:bidi="ru-RU"/>
        </w:rPr>
        <w:t xml:space="preserve"> работ, предъявленных подрядчиком </w:t>
      </w:r>
      <w:r>
        <w:rPr>
          <w:rFonts w:ascii="Times New Roman" w:eastAsia="Times New Roman" w:hAnsi="Times New Roman" w:cs="Times New Roman"/>
          <w:color w:val="000000"/>
          <w:sz w:val="28"/>
          <w:szCs w:val="28"/>
          <w:lang w:bidi="ru-RU"/>
        </w:rPr>
        <w:t>ИП Семенцовой Е.А.</w:t>
      </w:r>
      <w:r w:rsidRPr="00E21FDA">
        <w:rPr>
          <w:rFonts w:ascii="Times New Roman" w:eastAsia="Times New Roman" w:hAnsi="Times New Roman" w:cs="Times New Roman"/>
          <w:color w:val="000000"/>
          <w:sz w:val="28"/>
          <w:szCs w:val="28"/>
          <w:lang w:bidi="ru-RU"/>
        </w:rPr>
        <w:t xml:space="preserve"> </w:t>
      </w:r>
      <w:r>
        <w:rPr>
          <w:rFonts w:ascii="Times New Roman" w:eastAsia="Times New Roman" w:hAnsi="Times New Roman" w:cs="Times New Roman"/>
          <w:color w:val="000000"/>
          <w:sz w:val="28"/>
          <w:szCs w:val="28"/>
          <w:lang w:bidi="ru-RU"/>
        </w:rPr>
        <w:t xml:space="preserve">по муниципальному контракту № 55  </w:t>
      </w:r>
      <w:r w:rsidRPr="00E21FDA">
        <w:rPr>
          <w:rFonts w:ascii="Times New Roman" w:eastAsia="Times New Roman" w:hAnsi="Times New Roman" w:cs="Times New Roman"/>
          <w:color w:val="000000"/>
          <w:sz w:val="28"/>
          <w:szCs w:val="28"/>
          <w:lang w:bidi="ru-RU"/>
        </w:rPr>
        <w:t xml:space="preserve"> от </w:t>
      </w:r>
      <w:r>
        <w:rPr>
          <w:rFonts w:ascii="Times New Roman" w:eastAsia="Times New Roman" w:hAnsi="Times New Roman" w:cs="Times New Roman"/>
          <w:color w:val="000000"/>
          <w:sz w:val="28"/>
          <w:szCs w:val="28"/>
          <w:lang w:bidi="ru-RU"/>
        </w:rPr>
        <w:t>01.10.2018</w:t>
      </w:r>
      <w:r w:rsidRPr="00E21FDA">
        <w:rPr>
          <w:rFonts w:ascii="Times New Roman" w:eastAsia="Times New Roman" w:hAnsi="Times New Roman" w:cs="Times New Roman"/>
          <w:color w:val="000000"/>
          <w:sz w:val="28"/>
          <w:szCs w:val="28"/>
          <w:lang w:bidi="ru-RU"/>
        </w:rPr>
        <w:t xml:space="preserve"> согласно акту выполненных работ </w:t>
      </w:r>
      <w:r>
        <w:rPr>
          <w:rFonts w:ascii="Times New Roman" w:eastAsia="Times New Roman" w:hAnsi="Times New Roman" w:cs="Times New Roman"/>
          <w:color w:val="000000"/>
          <w:sz w:val="28"/>
          <w:szCs w:val="28"/>
          <w:lang w:bidi="ru-RU"/>
        </w:rPr>
        <w:t xml:space="preserve">№ 1 </w:t>
      </w:r>
      <w:r w:rsidRPr="00E21FDA">
        <w:rPr>
          <w:rFonts w:ascii="Times New Roman" w:eastAsia="Times New Roman" w:hAnsi="Times New Roman" w:cs="Times New Roman"/>
          <w:color w:val="000000"/>
          <w:sz w:val="28"/>
          <w:szCs w:val="28"/>
          <w:lang w:bidi="ru-RU"/>
        </w:rPr>
        <w:t xml:space="preserve">от </w:t>
      </w:r>
      <w:r>
        <w:rPr>
          <w:rFonts w:ascii="Times New Roman" w:eastAsia="Times New Roman" w:hAnsi="Times New Roman" w:cs="Times New Roman"/>
          <w:color w:val="000000"/>
          <w:sz w:val="28"/>
          <w:szCs w:val="28"/>
          <w:lang w:bidi="ru-RU"/>
        </w:rPr>
        <w:t>29</w:t>
      </w:r>
      <w:r w:rsidRPr="00E21FDA">
        <w:rPr>
          <w:rFonts w:ascii="Times New Roman" w:eastAsia="Times New Roman" w:hAnsi="Times New Roman" w:cs="Times New Roman"/>
          <w:color w:val="000000"/>
          <w:sz w:val="28"/>
          <w:szCs w:val="28"/>
          <w:lang w:bidi="ru-RU"/>
        </w:rPr>
        <w:t>.</w:t>
      </w:r>
      <w:r>
        <w:rPr>
          <w:rFonts w:ascii="Times New Roman" w:eastAsia="Times New Roman" w:hAnsi="Times New Roman" w:cs="Times New Roman"/>
          <w:color w:val="000000"/>
          <w:sz w:val="28"/>
          <w:szCs w:val="28"/>
          <w:lang w:bidi="ru-RU"/>
        </w:rPr>
        <w:t>10</w:t>
      </w:r>
      <w:r w:rsidRPr="00E21FDA">
        <w:rPr>
          <w:rFonts w:ascii="Times New Roman" w:eastAsia="Times New Roman" w:hAnsi="Times New Roman" w:cs="Times New Roman"/>
          <w:color w:val="000000"/>
          <w:sz w:val="28"/>
          <w:szCs w:val="28"/>
          <w:lang w:bidi="ru-RU"/>
        </w:rPr>
        <w:t>.201</w:t>
      </w:r>
      <w:r>
        <w:rPr>
          <w:rFonts w:ascii="Times New Roman" w:eastAsia="Times New Roman" w:hAnsi="Times New Roman" w:cs="Times New Roman"/>
          <w:color w:val="000000"/>
          <w:sz w:val="28"/>
          <w:szCs w:val="28"/>
          <w:lang w:bidi="ru-RU"/>
        </w:rPr>
        <w:t>8</w:t>
      </w:r>
      <w:r w:rsidRPr="00E21FDA">
        <w:rPr>
          <w:rFonts w:ascii="Times New Roman" w:eastAsia="Times New Roman" w:hAnsi="Times New Roman" w:cs="Times New Roman"/>
          <w:color w:val="000000"/>
          <w:sz w:val="28"/>
          <w:szCs w:val="28"/>
          <w:lang w:bidi="ru-RU"/>
        </w:rPr>
        <w:t xml:space="preserve"> № 1 на сумму </w:t>
      </w:r>
      <w:r>
        <w:rPr>
          <w:rFonts w:ascii="Times New Roman" w:eastAsia="Times New Roman" w:hAnsi="Times New Roman" w:cs="Times New Roman"/>
          <w:color w:val="000000"/>
          <w:sz w:val="28"/>
          <w:szCs w:val="28"/>
          <w:lang w:bidi="ru-RU"/>
        </w:rPr>
        <w:t xml:space="preserve">1 083435,60 </w:t>
      </w:r>
      <w:r w:rsidRPr="00E21FDA">
        <w:rPr>
          <w:rFonts w:ascii="Times New Roman" w:eastAsia="Times New Roman" w:hAnsi="Times New Roman" w:cs="Times New Roman"/>
          <w:color w:val="000000"/>
          <w:sz w:val="28"/>
          <w:szCs w:val="28"/>
          <w:lang w:bidi="ru-RU"/>
        </w:rPr>
        <w:t>рублей</w:t>
      </w:r>
      <w:r>
        <w:rPr>
          <w:rFonts w:ascii="Times New Roman" w:eastAsia="Times New Roman" w:hAnsi="Times New Roman" w:cs="Times New Roman"/>
          <w:color w:val="000000"/>
          <w:sz w:val="28"/>
          <w:szCs w:val="28"/>
          <w:lang w:bidi="ru-RU"/>
        </w:rPr>
        <w:t xml:space="preserve"> </w:t>
      </w:r>
      <w:r w:rsidRPr="00E21FDA">
        <w:rPr>
          <w:rFonts w:ascii="Times New Roman" w:eastAsia="Times New Roman" w:hAnsi="Times New Roman" w:cs="Times New Roman"/>
          <w:color w:val="000000"/>
          <w:sz w:val="28"/>
          <w:szCs w:val="28"/>
          <w:lang w:bidi="ru-RU"/>
        </w:rPr>
        <w:t xml:space="preserve"> расхождени</w:t>
      </w:r>
      <w:r>
        <w:rPr>
          <w:rFonts w:ascii="Times New Roman" w:eastAsia="Times New Roman" w:hAnsi="Times New Roman" w:cs="Times New Roman"/>
          <w:color w:val="000000"/>
          <w:sz w:val="28"/>
          <w:szCs w:val="28"/>
          <w:lang w:bidi="ru-RU"/>
        </w:rPr>
        <w:t>й</w:t>
      </w:r>
      <w:r w:rsidRPr="00E21FDA">
        <w:rPr>
          <w:rFonts w:ascii="Times New Roman" w:eastAsia="Times New Roman" w:hAnsi="Times New Roman" w:cs="Times New Roman"/>
          <w:color w:val="000000"/>
          <w:sz w:val="28"/>
          <w:szCs w:val="28"/>
          <w:lang w:bidi="ru-RU"/>
        </w:rPr>
        <w:t xml:space="preserve"> по предъявленным и фактичес</w:t>
      </w:r>
      <w:r>
        <w:rPr>
          <w:rFonts w:ascii="Times New Roman" w:eastAsia="Times New Roman" w:hAnsi="Times New Roman" w:cs="Times New Roman"/>
          <w:color w:val="000000"/>
          <w:sz w:val="28"/>
          <w:szCs w:val="28"/>
          <w:lang w:bidi="ru-RU"/>
        </w:rPr>
        <w:t>ки выполненным работам не установлено.</w:t>
      </w:r>
    </w:p>
    <w:p w:rsidR="0013528D" w:rsidRDefault="0013528D" w:rsidP="0013528D">
      <w:pPr>
        <w:widowControl w:val="0"/>
        <w:spacing w:after="0" w:line="360" w:lineRule="auto"/>
        <w:ind w:firstLine="7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Выводы, сделанные проверяющими:</w:t>
      </w:r>
    </w:p>
    <w:p w:rsidR="0013528D" w:rsidRDefault="0013528D" w:rsidP="0013528D">
      <w:pPr>
        <w:pStyle w:val="ad"/>
        <w:spacing w:line="360" w:lineRule="auto"/>
        <w:ind w:left="0" w:firstLine="851"/>
        <w:jc w:val="both"/>
        <w:rPr>
          <w:sz w:val="28"/>
          <w:szCs w:val="28"/>
        </w:rPr>
      </w:pPr>
      <w:r>
        <w:rPr>
          <w:sz w:val="28"/>
          <w:szCs w:val="28"/>
        </w:rPr>
        <w:t>1. В нарушение порядка разработки муниципальных программ, в содержании муниципальной целевой программы «Формирование современной городской среды на территории МО "Клетнянское городское поселение» не включена информация, рекомендуемая пунктами 2.1, 3.3.3 приказа Минстроя России от 21.02.2017 года №114/пр, а именно:</w:t>
      </w:r>
    </w:p>
    <w:p w:rsidR="0013528D" w:rsidRDefault="0013528D" w:rsidP="0013528D">
      <w:pPr>
        <w:pStyle w:val="ad"/>
        <w:spacing w:line="360" w:lineRule="auto"/>
        <w:ind w:left="0" w:firstLine="851"/>
        <w:jc w:val="both"/>
        <w:rPr>
          <w:sz w:val="28"/>
          <w:szCs w:val="28"/>
        </w:rPr>
      </w:pPr>
      <w:r>
        <w:rPr>
          <w:sz w:val="28"/>
          <w:szCs w:val="28"/>
        </w:rPr>
        <w:t>- порядок включения предложений заинтересованных лиц о включении дворовой территории в муниципальную программу, исходя из даты предоставления таких предложений при условии их соответствия установленным требованиям;</w:t>
      </w:r>
    </w:p>
    <w:p w:rsidR="0013528D" w:rsidRDefault="0013528D" w:rsidP="0013528D">
      <w:pPr>
        <w:pStyle w:val="ad"/>
        <w:spacing w:line="360" w:lineRule="auto"/>
        <w:ind w:left="0" w:firstLine="851"/>
        <w:jc w:val="both"/>
        <w:rPr>
          <w:sz w:val="28"/>
          <w:szCs w:val="28"/>
        </w:rPr>
      </w:pPr>
      <w:r>
        <w:rPr>
          <w:sz w:val="28"/>
          <w:szCs w:val="28"/>
        </w:rPr>
        <w:t>- форма и минимальная доля финансового и (или) трудового участия заинтересованных лиц, организаций в выполнении дополнительного перечня работ по благоустройству дворовых территорий в размере, установленном субъектом Российской Федерации;</w:t>
      </w:r>
    </w:p>
    <w:p w:rsidR="0013528D" w:rsidRDefault="0013528D" w:rsidP="0013528D">
      <w:pPr>
        <w:pStyle w:val="ad"/>
        <w:spacing w:line="360" w:lineRule="auto"/>
        <w:ind w:left="0" w:firstLine="851"/>
        <w:jc w:val="both"/>
        <w:rPr>
          <w:sz w:val="28"/>
          <w:szCs w:val="28"/>
        </w:rPr>
      </w:pPr>
      <w:r>
        <w:rPr>
          <w:sz w:val="28"/>
          <w:szCs w:val="28"/>
        </w:rPr>
        <w:t>-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w:t>
      </w:r>
    </w:p>
    <w:p w:rsidR="0013528D" w:rsidRDefault="0013528D" w:rsidP="0013528D">
      <w:pPr>
        <w:pStyle w:val="ad"/>
        <w:spacing w:line="360" w:lineRule="auto"/>
        <w:ind w:left="0" w:firstLine="851"/>
        <w:jc w:val="both"/>
        <w:rPr>
          <w:sz w:val="28"/>
          <w:szCs w:val="28"/>
        </w:rPr>
      </w:pPr>
      <w:r>
        <w:rPr>
          <w:sz w:val="28"/>
          <w:szCs w:val="28"/>
        </w:rPr>
        <w:t>- порядок включения предложений заинтересованных лиц о включении дворовой территории в муниципальную программу, исходя из даты предоставления таких предложений при условии их соответствия установленным требованиям;</w:t>
      </w:r>
    </w:p>
    <w:p w:rsidR="0013528D" w:rsidRDefault="0013528D" w:rsidP="0013528D">
      <w:pPr>
        <w:pStyle w:val="ad"/>
        <w:spacing w:line="360" w:lineRule="auto"/>
        <w:ind w:left="0" w:firstLine="851"/>
        <w:jc w:val="both"/>
        <w:rPr>
          <w:sz w:val="28"/>
          <w:szCs w:val="28"/>
        </w:rPr>
      </w:pPr>
      <w:r>
        <w:rPr>
          <w:sz w:val="28"/>
          <w:szCs w:val="28"/>
        </w:rPr>
        <w:t>- порядок разработки, обсуждения с заинтересованными лицами и утверждения дизайн-проектов благоустройства дворовой территории, включённой в муниципальную программу, с включением в него текстового и визуального описания проекта благоустройства, перечня (в том числе в виде соответствующих визуализированных изображений) элементов благоустройства, предполагаемых к размещению на соответствующей дворовой территории;</w:t>
      </w:r>
    </w:p>
    <w:p w:rsidR="0013528D" w:rsidRDefault="0013528D" w:rsidP="0013528D">
      <w:pPr>
        <w:pStyle w:val="ad"/>
        <w:spacing w:line="360" w:lineRule="auto"/>
        <w:ind w:left="0" w:firstLine="851"/>
        <w:jc w:val="both"/>
        <w:rPr>
          <w:sz w:val="28"/>
          <w:szCs w:val="28"/>
        </w:rPr>
      </w:pPr>
      <w:r>
        <w:rPr>
          <w:sz w:val="28"/>
          <w:szCs w:val="28"/>
        </w:rPr>
        <w:t xml:space="preserve">- информация об объёме средств, необходимых на реализацию программы за счёт заинтересованных лиц. </w:t>
      </w:r>
    </w:p>
    <w:p w:rsidR="0013528D" w:rsidRDefault="0013528D" w:rsidP="0013528D">
      <w:pPr>
        <w:pStyle w:val="ad"/>
        <w:spacing w:line="360" w:lineRule="auto"/>
        <w:ind w:left="0" w:firstLine="851"/>
        <w:jc w:val="both"/>
        <w:rPr>
          <w:sz w:val="28"/>
          <w:szCs w:val="28"/>
        </w:rPr>
      </w:pPr>
      <w:r>
        <w:rPr>
          <w:sz w:val="28"/>
          <w:szCs w:val="28"/>
        </w:rPr>
        <w:t>2.В нарушении пункта 12 Постановления №169 от 10.02.2017 г. при формировании муниципальной программы приоритетного проекта допущено несвоевременное опубликование на сайте для общественного обсуждения обязательств муниципальной программы, в том числе:</w:t>
      </w:r>
    </w:p>
    <w:p w:rsidR="0013528D" w:rsidRDefault="0013528D" w:rsidP="0013528D">
      <w:pPr>
        <w:pStyle w:val="ad"/>
        <w:spacing w:line="360" w:lineRule="auto"/>
        <w:ind w:left="0" w:firstLine="851"/>
        <w:jc w:val="both"/>
        <w:rPr>
          <w:sz w:val="28"/>
          <w:szCs w:val="28"/>
        </w:rPr>
      </w:pPr>
      <w:r>
        <w:rPr>
          <w:sz w:val="28"/>
          <w:szCs w:val="28"/>
        </w:rPr>
        <w:t>- проект муниципальной программы;</w:t>
      </w:r>
    </w:p>
    <w:p w:rsidR="0013528D" w:rsidRDefault="0013528D" w:rsidP="0013528D">
      <w:pPr>
        <w:pStyle w:val="ad"/>
        <w:spacing w:line="360" w:lineRule="auto"/>
        <w:ind w:left="0" w:firstLine="851"/>
        <w:jc w:val="both"/>
        <w:rPr>
          <w:sz w:val="28"/>
          <w:szCs w:val="28"/>
        </w:rPr>
      </w:pPr>
      <w:r>
        <w:rPr>
          <w:sz w:val="28"/>
          <w:szCs w:val="28"/>
        </w:rPr>
        <w:t>- порядок общественного обсуждения проекта муниципальной программы на 2018 год;</w:t>
      </w:r>
    </w:p>
    <w:p w:rsidR="0013528D" w:rsidRDefault="0013528D" w:rsidP="0013528D">
      <w:pPr>
        <w:pStyle w:val="ad"/>
        <w:spacing w:line="360" w:lineRule="auto"/>
        <w:ind w:left="0" w:firstLine="851"/>
        <w:jc w:val="both"/>
        <w:rPr>
          <w:sz w:val="28"/>
          <w:szCs w:val="28"/>
        </w:rPr>
      </w:pPr>
      <w:r>
        <w:rPr>
          <w:sz w:val="28"/>
          <w:szCs w:val="28"/>
        </w:rPr>
        <w:t xml:space="preserve">- дизайн-проект благоустройства дворовых территорий. </w:t>
      </w:r>
    </w:p>
    <w:p w:rsidR="0013528D" w:rsidRPr="0013785C" w:rsidRDefault="0013528D" w:rsidP="0013528D">
      <w:pPr>
        <w:widowControl w:val="0"/>
        <w:spacing w:after="0" w:line="360" w:lineRule="auto"/>
        <w:ind w:firstLine="740"/>
        <w:jc w:val="both"/>
        <w:rPr>
          <w:rFonts w:ascii="Times New Roman" w:eastAsia="Times New Roman" w:hAnsi="Times New Roman" w:cs="Times New Roman"/>
          <w:color w:val="000000"/>
          <w:sz w:val="28"/>
          <w:szCs w:val="28"/>
          <w:lang w:bidi="ru-RU"/>
        </w:rPr>
      </w:pPr>
      <w:r>
        <w:rPr>
          <w:rFonts w:ascii="Times New Roman" w:hAnsi="Times New Roman" w:cs="Times New Roman"/>
          <w:sz w:val="28"/>
          <w:szCs w:val="28"/>
        </w:rPr>
        <w:t xml:space="preserve">3. </w:t>
      </w:r>
      <w:r w:rsidRPr="00830DA7">
        <w:rPr>
          <w:rFonts w:ascii="Times New Roman" w:hAnsi="Times New Roman" w:cs="Times New Roman"/>
          <w:sz w:val="28"/>
          <w:szCs w:val="28"/>
        </w:rPr>
        <w:t xml:space="preserve">Постановлением администрации Клетнянского района от 07.12.2017 года № 1117/1 «Об утверждении муниципальной программы «Формирование современной городской среды на территории МО «Клетнянское городское поселение» утверждена программа на 2018- 2022 годы, то есть на три года, однако, анализируя документ, установлено,  что не корректно указаны года действия программы: на 1 листе и в паспорте программы ( сроки реализации)указан только один год </w:t>
      </w:r>
      <w:r>
        <w:rPr>
          <w:rFonts w:ascii="Times New Roman" w:hAnsi="Times New Roman" w:cs="Times New Roman"/>
          <w:sz w:val="28"/>
          <w:szCs w:val="28"/>
        </w:rPr>
        <w:t>-</w:t>
      </w:r>
      <w:r w:rsidRPr="00830DA7">
        <w:rPr>
          <w:rFonts w:ascii="Times New Roman" w:hAnsi="Times New Roman" w:cs="Times New Roman"/>
          <w:sz w:val="28"/>
          <w:szCs w:val="28"/>
        </w:rPr>
        <w:t>2018.</w:t>
      </w:r>
      <w:r>
        <w:rPr>
          <w:rFonts w:ascii="Times New Roman" w:hAnsi="Times New Roman" w:cs="Times New Roman"/>
          <w:sz w:val="28"/>
          <w:szCs w:val="28"/>
        </w:rPr>
        <w:t xml:space="preserve"> </w:t>
      </w:r>
      <w:r w:rsidRPr="00830DA7">
        <w:rPr>
          <w:rFonts w:ascii="Times New Roman" w:hAnsi="Times New Roman" w:cs="Times New Roman"/>
          <w:sz w:val="28"/>
          <w:szCs w:val="28"/>
        </w:rPr>
        <w:t>В объемах финансирования расписан объем финансирования только 2018 год, хотя бюджет принимается на 3 года</w:t>
      </w:r>
    </w:p>
    <w:p w:rsidR="0013528D" w:rsidRPr="0013785C" w:rsidRDefault="0013528D" w:rsidP="0013528D">
      <w:pPr>
        <w:keepNext/>
        <w:keepLines/>
        <w:widowControl w:val="0"/>
        <w:spacing w:after="244" w:line="360" w:lineRule="auto"/>
        <w:ind w:firstLine="740"/>
        <w:jc w:val="both"/>
        <w:outlineLvl w:val="0"/>
        <w:rPr>
          <w:rFonts w:ascii="Times New Roman" w:eastAsia="Times New Roman" w:hAnsi="Times New Roman" w:cs="Times New Roman"/>
          <w:bCs/>
          <w:color w:val="000000"/>
          <w:sz w:val="28"/>
          <w:szCs w:val="28"/>
          <w:lang w:bidi="ru-RU"/>
        </w:rPr>
      </w:pPr>
      <w:bookmarkStart w:id="0" w:name="bookmark7"/>
      <w:r w:rsidRPr="0013785C">
        <w:rPr>
          <w:rFonts w:ascii="Times New Roman" w:eastAsia="Times New Roman" w:hAnsi="Times New Roman" w:cs="Times New Roman"/>
          <w:bCs/>
          <w:color w:val="000000"/>
          <w:sz w:val="28"/>
          <w:szCs w:val="28"/>
          <w:lang w:bidi="ru-RU"/>
        </w:rPr>
        <w:t xml:space="preserve">В результате проведения </w:t>
      </w:r>
      <w:r>
        <w:rPr>
          <w:rFonts w:ascii="Times New Roman" w:eastAsia="Times New Roman" w:hAnsi="Times New Roman" w:cs="Times New Roman"/>
          <w:bCs/>
          <w:color w:val="000000"/>
          <w:sz w:val="28"/>
          <w:szCs w:val="28"/>
          <w:lang w:bidi="ru-RU"/>
        </w:rPr>
        <w:t>контрольного</w:t>
      </w:r>
      <w:r w:rsidRPr="0013785C">
        <w:rPr>
          <w:rFonts w:ascii="Times New Roman" w:eastAsia="Times New Roman" w:hAnsi="Times New Roman" w:cs="Times New Roman"/>
          <w:bCs/>
          <w:color w:val="000000"/>
          <w:sz w:val="28"/>
          <w:szCs w:val="28"/>
          <w:lang w:bidi="ru-RU"/>
        </w:rPr>
        <w:t xml:space="preserve"> мероприятия нарушени</w:t>
      </w:r>
      <w:r>
        <w:rPr>
          <w:rFonts w:ascii="Times New Roman" w:eastAsia="Times New Roman" w:hAnsi="Times New Roman" w:cs="Times New Roman"/>
          <w:bCs/>
          <w:color w:val="000000"/>
          <w:sz w:val="28"/>
          <w:szCs w:val="28"/>
          <w:lang w:bidi="ru-RU"/>
        </w:rPr>
        <w:t>й бюджетного законодательства не выявлено</w:t>
      </w:r>
      <w:bookmarkEnd w:id="0"/>
      <w:r>
        <w:rPr>
          <w:rFonts w:ascii="Times New Roman" w:eastAsia="Times New Roman" w:hAnsi="Times New Roman" w:cs="Times New Roman"/>
          <w:bCs/>
          <w:color w:val="000000"/>
          <w:sz w:val="28"/>
          <w:szCs w:val="28"/>
          <w:lang w:bidi="ru-RU"/>
        </w:rPr>
        <w:t>.</w:t>
      </w:r>
    </w:p>
    <w:p w:rsidR="0013528D" w:rsidRDefault="00133269" w:rsidP="0013528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528D">
        <w:rPr>
          <w:rFonts w:ascii="Times New Roman" w:hAnsi="Times New Roman" w:cs="Times New Roman"/>
          <w:b/>
          <w:sz w:val="28"/>
          <w:szCs w:val="28"/>
        </w:rPr>
        <w:t>5.6</w:t>
      </w:r>
      <w:r w:rsidRPr="00ED217F">
        <w:rPr>
          <w:rFonts w:ascii="Times New Roman" w:hAnsi="Times New Roman" w:cs="Times New Roman"/>
          <w:b/>
          <w:sz w:val="28"/>
          <w:szCs w:val="28"/>
        </w:rPr>
        <w:t>. По</w:t>
      </w:r>
      <w:r w:rsidR="0013528D">
        <w:rPr>
          <w:rFonts w:ascii="Times New Roman" w:hAnsi="Times New Roman" w:cs="Times New Roman"/>
          <w:b/>
          <w:sz w:val="28"/>
          <w:szCs w:val="28"/>
        </w:rPr>
        <w:t xml:space="preserve"> предложению прокуратуры Клетнянского района </w:t>
      </w:r>
      <w:r w:rsidRPr="00ED217F">
        <w:rPr>
          <w:rFonts w:ascii="Times New Roman" w:hAnsi="Times New Roman" w:cs="Times New Roman"/>
          <w:b/>
          <w:sz w:val="28"/>
          <w:szCs w:val="28"/>
        </w:rPr>
        <w:t xml:space="preserve"> </w:t>
      </w:r>
      <w:r w:rsidR="0013528D">
        <w:rPr>
          <w:rFonts w:ascii="Times New Roman" w:hAnsi="Times New Roman" w:cs="Times New Roman"/>
          <w:sz w:val="28"/>
        </w:rPr>
        <w:t xml:space="preserve">было проведено </w:t>
      </w:r>
      <w:r w:rsidR="00926DFC">
        <w:rPr>
          <w:rFonts w:ascii="Times New Roman" w:hAnsi="Times New Roman" w:cs="Times New Roman"/>
          <w:sz w:val="28"/>
        </w:rPr>
        <w:t xml:space="preserve">совместное </w:t>
      </w:r>
      <w:r w:rsidR="0013528D">
        <w:rPr>
          <w:rFonts w:ascii="Times New Roman" w:hAnsi="Times New Roman" w:cs="Times New Roman"/>
          <w:sz w:val="28"/>
        </w:rPr>
        <w:t>контрольное мероприятие «П</w:t>
      </w:r>
      <w:r w:rsidR="0013528D" w:rsidRPr="00F933C0">
        <w:rPr>
          <w:rFonts w:ascii="Times New Roman" w:hAnsi="Times New Roman" w:cs="Times New Roman"/>
          <w:sz w:val="28"/>
          <w:szCs w:val="28"/>
        </w:rPr>
        <w:t>роверк</w:t>
      </w:r>
      <w:r w:rsidR="0013528D">
        <w:rPr>
          <w:rFonts w:ascii="Times New Roman" w:hAnsi="Times New Roman" w:cs="Times New Roman"/>
          <w:sz w:val="28"/>
          <w:szCs w:val="28"/>
        </w:rPr>
        <w:t>а</w:t>
      </w:r>
      <w:r w:rsidR="0013528D" w:rsidRPr="00F933C0">
        <w:rPr>
          <w:rFonts w:ascii="Times New Roman" w:hAnsi="Times New Roman" w:cs="Times New Roman"/>
          <w:sz w:val="28"/>
          <w:szCs w:val="28"/>
        </w:rPr>
        <w:t xml:space="preserve"> целевого использования денежных средств, выделенных </w:t>
      </w:r>
      <w:r w:rsidR="0013528D" w:rsidRPr="0013528D">
        <w:rPr>
          <w:rFonts w:ascii="Times New Roman" w:hAnsi="Times New Roman" w:cs="Times New Roman"/>
          <w:sz w:val="28"/>
          <w:szCs w:val="28"/>
        </w:rPr>
        <w:t>на реализацию муниципальной программы «Формирование современной  городской среды на территории муниципального образования «Клетнянского городского поселения на 2018 -2024 г</w:t>
      </w:r>
      <w:r w:rsidR="0013528D">
        <w:rPr>
          <w:rFonts w:ascii="Times New Roman" w:hAnsi="Times New Roman" w:cs="Times New Roman"/>
          <w:sz w:val="28"/>
          <w:szCs w:val="28"/>
        </w:rPr>
        <w:t>оды» в 2019</w:t>
      </w:r>
      <w:r w:rsidR="0013528D" w:rsidRPr="0013528D">
        <w:rPr>
          <w:rFonts w:ascii="Times New Roman" w:hAnsi="Times New Roman" w:cs="Times New Roman"/>
          <w:sz w:val="28"/>
          <w:szCs w:val="28"/>
        </w:rPr>
        <w:t xml:space="preserve"> году »</w:t>
      </w:r>
      <w:r w:rsidR="0013528D">
        <w:rPr>
          <w:rFonts w:ascii="Times New Roman" w:hAnsi="Times New Roman" w:cs="Times New Roman"/>
          <w:sz w:val="28"/>
          <w:szCs w:val="28"/>
        </w:rPr>
        <w:t>.</w:t>
      </w:r>
    </w:p>
    <w:p w:rsidR="00FE423B" w:rsidRPr="00E21FDA" w:rsidRDefault="00FE423B" w:rsidP="00FE423B">
      <w:pPr>
        <w:widowControl w:val="0"/>
        <w:spacing w:after="0" w:line="360" w:lineRule="auto"/>
        <w:ind w:firstLine="740"/>
        <w:jc w:val="both"/>
        <w:rPr>
          <w:rFonts w:ascii="Times New Roman" w:eastAsia="Times New Roman" w:hAnsi="Times New Roman" w:cs="Times New Roman"/>
          <w:color w:val="000000"/>
          <w:sz w:val="28"/>
          <w:szCs w:val="28"/>
          <w:lang w:bidi="ru-RU"/>
        </w:rPr>
      </w:pPr>
      <w:r w:rsidRPr="00E21FDA">
        <w:rPr>
          <w:rFonts w:ascii="Times New Roman" w:eastAsia="Times New Roman" w:hAnsi="Times New Roman" w:cs="Times New Roman"/>
          <w:color w:val="000000"/>
          <w:sz w:val="28"/>
          <w:szCs w:val="28"/>
          <w:lang w:bidi="ru-RU"/>
        </w:rPr>
        <w:t>В 201</w:t>
      </w:r>
      <w:r>
        <w:rPr>
          <w:rFonts w:ascii="Times New Roman" w:eastAsia="Times New Roman" w:hAnsi="Times New Roman" w:cs="Times New Roman"/>
          <w:color w:val="000000"/>
          <w:sz w:val="28"/>
          <w:szCs w:val="28"/>
          <w:lang w:bidi="ru-RU"/>
        </w:rPr>
        <w:t>9</w:t>
      </w:r>
      <w:r w:rsidRPr="00E21FDA">
        <w:rPr>
          <w:rFonts w:ascii="Times New Roman" w:eastAsia="Times New Roman" w:hAnsi="Times New Roman" w:cs="Times New Roman"/>
          <w:color w:val="000000"/>
          <w:sz w:val="28"/>
          <w:szCs w:val="28"/>
          <w:lang w:bidi="ru-RU"/>
        </w:rPr>
        <w:t xml:space="preserve"> году финансирование администрации </w:t>
      </w:r>
      <w:r>
        <w:rPr>
          <w:rFonts w:ascii="Times New Roman" w:eastAsia="Times New Roman" w:hAnsi="Times New Roman" w:cs="Times New Roman"/>
          <w:color w:val="000000"/>
          <w:sz w:val="28"/>
          <w:szCs w:val="28"/>
          <w:lang w:bidi="ru-RU"/>
        </w:rPr>
        <w:t>Клетнян</w:t>
      </w:r>
      <w:r w:rsidRPr="00E21FDA">
        <w:rPr>
          <w:rFonts w:ascii="Times New Roman" w:eastAsia="Times New Roman" w:hAnsi="Times New Roman" w:cs="Times New Roman"/>
          <w:color w:val="000000"/>
          <w:sz w:val="28"/>
          <w:szCs w:val="28"/>
          <w:lang w:bidi="ru-RU"/>
        </w:rPr>
        <w:t xml:space="preserve">ского района Брянской области на реализацию мероприятий муниципальной целевой программой «Формирование современной городской среды </w:t>
      </w:r>
      <w:r>
        <w:rPr>
          <w:rFonts w:ascii="Times New Roman" w:eastAsia="Times New Roman" w:hAnsi="Times New Roman" w:cs="Times New Roman"/>
          <w:color w:val="000000"/>
          <w:sz w:val="28"/>
          <w:szCs w:val="28"/>
          <w:lang w:bidi="ru-RU"/>
        </w:rPr>
        <w:t>на территории МО "Клетнянское городское поселение</w:t>
      </w:r>
      <w:r w:rsidRPr="00E21FDA">
        <w:rPr>
          <w:rFonts w:ascii="Times New Roman" w:eastAsia="Times New Roman" w:hAnsi="Times New Roman" w:cs="Times New Roman"/>
          <w:color w:val="000000"/>
          <w:sz w:val="28"/>
          <w:szCs w:val="28"/>
          <w:lang w:bidi="ru-RU"/>
        </w:rPr>
        <w:t>», утвержденной по</w:t>
      </w:r>
      <w:r>
        <w:rPr>
          <w:rFonts w:ascii="Times New Roman" w:eastAsia="Times New Roman" w:hAnsi="Times New Roman" w:cs="Times New Roman"/>
          <w:color w:val="000000"/>
          <w:sz w:val="28"/>
          <w:szCs w:val="28"/>
          <w:lang w:bidi="ru-RU"/>
        </w:rPr>
        <w:t>становлением администрации Клетнян</w:t>
      </w:r>
      <w:r w:rsidRPr="00E21FDA">
        <w:rPr>
          <w:rFonts w:ascii="Times New Roman" w:eastAsia="Times New Roman" w:hAnsi="Times New Roman" w:cs="Times New Roman"/>
          <w:color w:val="000000"/>
          <w:sz w:val="28"/>
          <w:szCs w:val="28"/>
          <w:lang w:bidi="ru-RU"/>
        </w:rPr>
        <w:t>ского района от</w:t>
      </w:r>
      <w:r>
        <w:rPr>
          <w:rFonts w:ascii="Times New Roman" w:eastAsia="Times New Roman" w:hAnsi="Times New Roman" w:cs="Times New Roman"/>
          <w:color w:val="000000"/>
          <w:sz w:val="28"/>
          <w:szCs w:val="28"/>
          <w:lang w:bidi="ru-RU"/>
        </w:rPr>
        <w:t xml:space="preserve"> 30.05.2019 </w:t>
      </w:r>
      <w:r w:rsidRPr="00E21FDA">
        <w:rPr>
          <w:rFonts w:ascii="Times New Roman" w:eastAsia="Times New Roman" w:hAnsi="Times New Roman" w:cs="Times New Roman"/>
          <w:color w:val="000000"/>
          <w:sz w:val="28"/>
          <w:szCs w:val="28"/>
          <w:lang w:bidi="ru-RU"/>
        </w:rPr>
        <w:t xml:space="preserve">№ </w:t>
      </w:r>
      <w:r>
        <w:rPr>
          <w:rFonts w:ascii="Times New Roman" w:eastAsia="Times New Roman" w:hAnsi="Times New Roman" w:cs="Times New Roman"/>
          <w:color w:val="000000"/>
          <w:sz w:val="28"/>
          <w:szCs w:val="28"/>
          <w:lang w:bidi="ru-RU"/>
        </w:rPr>
        <w:t>355</w:t>
      </w:r>
      <w:r w:rsidRPr="00E21FDA">
        <w:rPr>
          <w:rFonts w:ascii="Times New Roman" w:eastAsia="Times New Roman" w:hAnsi="Times New Roman" w:cs="Times New Roman"/>
          <w:color w:val="000000"/>
          <w:sz w:val="28"/>
          <w:szCs w:val="28"/>
          <w:lang w:bidi="ru-RU"/>
        </w:rPr>
        <w:t xml:space="preserve"> производилось за счет средств областного и местного бюджетов в общей сумме </w:t>
      </w:r>
      <w:r>
        <w:rPr>
          <w:rFonts w:ascii="Times New Roman" w:eastAsia="Times New Roman" w:hAnsi="Times New Roman" w:cs="Times New Roman"/>
          <w:color w:val="000000"/>
          <w:sz w:val="28"/>
          <w:szCs w:val="28"/>
          <w:lang w:bidi="ru-RU"/>
        </w:rPr>
        <w:t>3942160</w:t>
      </w:r>
      <w:r w:rsidRPr="00E21FDA">
        <w:rPr>
          <w:rFonts w:ascii="Times New Roman" w:eastAsia="Times New Roman" w:hAnsi="Times New Roman" w:cs="Times New Roman"/>
          <w:color w:val="000000"/>
          <w:sz w:val="28"/>
          <w:szCs w:val="28"/>
          <w:lang w:bidi="ru-RU"/>
        </w:rPr>
        <w:t xml:space="preserve"> рублей, в том числе:</w:t>
      </w:r>
    </w:p>
    <w:p w:rsidR="00FE423B" w:rsidRDefault="00FE423B" w:rsidP="00FE423B">
      <w:pPr>
        <w:widowControl w:val="0"/>
        <w:spacing w:after="0" w:line="322" w:lineRule="exact"/>
        <w:ind w:firstLine="740"/>
        <w:jc w:val="both"/>
        <w:rPr>
          <w:rFonts w:ascii="Times New Roman" w:eastAsia="Times New Roman" w:hAnsi="Times New Roman" w:cs="Times New Roman"/>
          <w:color w:val="000000"/>
          <w:sz w:val="28"/>
          <w:szCs w:val="28"/>
          <w:lang w:bidi="ru-RU"/>
        </w:rPr>
      </w:pPr>
    </w:p>
    <w:p w:rsidR="00FE423B" w:rsidRPr="00E21FDA" w:rsidRDefault="00FE423B" w:rsidP="00FE423B">
      <w:pPr>
        <w:widowControl w:val="0"/>
        <w:spacing w:after="0" w:line="322" w:lineRule="exact"/>
        <w:ind w:firstLine="740"/>
        <w:jc w:val="both"/>
        <w:rPr>
          <w:rFonts w:ascii="Times New Roman" w:eastAsia="Times New Roman" w:hAnsi="Times New Roman" w:cs="Times New Roman"/>
          <w:color w:val="000000"/>
          <w:sz w:val="28"/>
          <w:szCs w:val="28"/>
          <w:lang w:bidi="ru-RU"/>
        </w:rPr>
      </w:pPr>
      <w:r w:rsidRPr="00E21FDA">
        <w:rPr>
          <w:rFonts w:ascii="Times New Roman" w:eastAsia="Times New Roman" w:hAnsi="Times New Roman" w:cs="Times New Roman"/>
          <w:color w:val="000000"/>
          <w:sz w:val="28"/>
          <w:szCs w:val="28"/>
          <w:lang w:bidi="ru-RU"/>
        </w:rPr>
        <w:t>средст</w:t>
      </w:r>
      <w:r>
        <w:rPr>
          <w:rFonts w:ascii="Times New Roman" w:eastAsia="Times New Roman" w:hAnsi="Times New Roman" w:cs="Times New Roman"/>
          <w:color w:val="000000"/>
          <w:sz w:val="28"/>
          <w:szCs w:val="28"/>
          <w:lang w:bidi="ru-RU"/>
        </w:rPr>
        <w:t>ва областного бюджета в сумме 3633181,64</w:t>
      </w:r>
      <w:r w:rsidRPr="00E21FDA">
        <w:rPr>
          <w:rFonts w:ascii="Times New Roman" w:eastAsia="Times New Roman" w:hAnsi="Times New Roman" w:cs="Times New Roman"/>
          <w:color w:val="000000"/>
          <w:sz w:val="28"/>
          <w:szCs w:val="28"/>
          <w:lang w:bidi="ru-RU"/>
        </w:rPr>
        <w:t xml:space="preserve"> рублей;</w:t>
      </w:r>
    </w:p>
    <w:p w:rsidR="00FE423B" w:rsidRDefault="00FE423B" w:rsidP="00FE423B">
      <w:pPr>
        <w:widowControl w:val="0"/>
        <w:spacing w:after="0" w:line="322" w:lineRule="exact"/>
        <w:ind w:firstLine="740"/>
        <w:jc w:val="both"/>
        <w:rPr>
          <w:rFonts w:ascii="Times New Roman" w:eastAsia="Times New Roman" w:hAnsi="Times New Roman" w:cs="Times New Roman"/>
          <w:color w:val="000000"/>
          <w:sz w:val="28"/>
          <w:szCs w:val="28"/>
          <w:lang w:bidi="ru-RU"/>
        </w:rPr>
      </w:pPr>
    </w:p>
    <w:p w:rsidR="00FE423B" w:rsidRDefault="00FE423B" w:rsidP="00FE423B">
      <w:pPr>
        <w:widowControl w:val="0"/>
        <w:spacing w:after="0" w:line="322" w:lineRule="exact"/>
        <w:ind w:firstLine="740"/>
        <w:jc w:val="both"/>
        <w:rPr>
          <w:rFonts w:ascii="Times New Roman" w:eastAsia="Times New Roman" w:hAnsi="Times New Roman" w:cs="Times New Roman"/>
          <w:color w:val="000000"/>
          <w:sz w:val="28"/>
          <w:szCs w:val="28"/>
          <w:lang w:bidi="ru-RU"/>
        </w:rPr>
      </w:pPr>
      <w:r w:rsidRPr="00E21FDA">
        <w:rPr>
          <w:rFonts w:ascii="Times New Roman" w:eastAsia="Times New Roman" w:hAnsi="Times New Roman" w:cs="Times New Roman"/>
          <w:color w:val="000000"/>
          <w:sz w:val="28"/>
          <w:szCs w:val="28"/>
          <w:lang w:bidi="ru-RU"/>
        </w:rPr>
        <w:t>средства местного бюдж</w:t>
      </w:r>
      <w:r>
        <w:rPr>
          <w:rFonts w:ascii="Times New Roman" w:eastAsia="Times New Roman" w:hAnsi="Times New Roman" w:cs="Times New Roman"/>
          <w:color w:val="000000"/>
          <w:sz w:val="28"/>
          <w:szCs w:val="28"/>
          <w:lang w:bidi="ru-RU"/>
        </w:rPr>
        <w:t>ета в сумме 308978,36</w:t>
      </w:r>
      <w:r w:rsidRPr="00E21FDA">
        <w:rPr>
          <w:rFonts w:ascii="Times New Roman" w:eastAsia="Times New Roman" w:hAnsi="Times New Roman" w:cs="Times New Roman"/>
          <w:color w:val="000000"/>
          <w:sz w:val="28"/>
          <w:szCs w:val="28"/>
          <w:lang w:bidi="ru-RU"/>
        </w:rPr>
        <w:t xml:space="preserve"> рублей.</w:t>
      </w:r>
    </w:p>
    <w:p w:rsidR="00FE423B" w:rsidRDefault="00FE423B" w:rsidP="00FE423B">
      <w:pPr>
        <w:widowControl w:val="0"/>
        <w:spacing w:after="0" w:line="322" w:lineRule="exact"/>
        <w:ind w:firstLine="740"/>
        <w:jc w:val="both"/>
        <w:rPr>
          <w:rFonts w:ascii="Times New Roman" w:eastAsia="Times New Roman" w:hAnsi="Times New Roman" w:cs="Times New Roman"/>
          <w:color w:val="000000"/>
          <w:sz w:val="28"/>
          <w:szCs w:val="28"/>
          <w:lang w:bidi="ru-RU"/>
        </w:rPr>
      </w:pPr>
    </w:p>
    <w:p w:rsidR="00FE423B" w:rsidRPr="00E21FDA" w:rsidRDefault="00FE423B" w:rsidP="006746A3">
      <w:pPr>
        <w:widowControl w:val="0"/>
        <w:spacing w:after="0" w:line="360" w:lineRule="auto"/>
        <w:ind w:firstLine="740"/>
        <w:jc w:val="both"/>
        <w:rPr>
          <w:rFonts w:ascii="Times New Roman" w:eastAsia="Times New Roman" w:hAnsi="Times New Roman" w:cs="Times New Roman"/>
          <w:color w:val="000000"/>
          <w:sz w:val="28"/>
          <w:szCs w:val="28"/>
          <w:lang w:bidi="ru-RU"/>
        </w:rPr>
      </w:pPr>
      <w:r w:rsidRPr="00E21FDA">
        <w:rPr>
          <w:rFonts w:ascii="Times New Roman" w:eastAsia="Times New Roman" w:hAnsi="Times New Roman" w:cs="Times New Roman"/>
          <w:color w:val="000000"/>
          <w:sz w:val="28"/>
          <w:szCs w:val="28"/>
          <w:lang w:bidi="ru-RU"/>
        </w:rPr>
        <w:t xml:space="preserve">Осуществление закупок за счет средств источником финансового обеспечения которых является субсидия, предоставленная из областного бюджета бюджету муниципального образования администрации </w:t>
      </w:r>
      <w:r>
        <w:rPr>
          <w:rFonts w:ascii="Times New Roman" w:eastAsia="Times New Roman" w:hAnsi="Times New Roman" w:cs="Times New Roman"/>
          <w:color w:val="000000"/>
          <w:sz w:val="28"/>
          <w:szCs w:val="28"/>
          <w:lang w:bidi="ru-RU"/>
        </w:rPr>
        <w:t>Клетнян</w:t>
      </w:r>
      <w:r w:rsidRPr="00E21FDA">
        <w:rPr>
          <w:rFonts w:ascii="Times New Roman" w:eastAsia="Times New Roman" w:hAnsi="Times New Roman" w:cs="Times New Roman"/>
          <w:color w:val="000000"/>
          <w:sz w:val="28"/>
          <w:szCs w:val="28"/>
          <w:lang w:bidi="ru-RU"/>
        </w:rPr>
        <w:t xml:space="preserve">ского района Брянской области в рамках муниципальной целевой программы «Формирование современной городской среды </w:t>
      </w:r>
      <w:r>
        <w:rPr>
          <w:rFonts w:ascii="Times New Roman" w:eastAsia="Times New Roman" w:hAnsi="Times New Roman" w:cs="Times New Roman"/>
          <w:color w:val="000000"/>
          <w:sz w:val="28"/>
          <w:szCs w:val="28"/>
          <w:lang w:bidi="ru-RU"/>
        </w:rPr>
        <w:t>на территории МО "Клетнянское городское поселение на 2019 год» а</w:t>
      </w:r>
      <w:r w:rsidRPr="00E21FDA">
        <w:rPr>
          <w:rFonts w:ascii="Times New Roman" w:eastAsia="Times New Roman" w:hAnsi="Times New Roman" w:cs="Times New Roman"/>
          <w:color w:val="000000"/>
          <w:sz w:val="28"/>
          <w:szCs w:val="28"/>
          <w:lang w:bidi="ru-RU"/>
        </w:rPr>
        <w:t>дминистрацией в 201</w:t>
      </w:r>
      <w:r>
        <w:rPr>
          <w:rFonts w:ascii="Times New Roman" w:eastAsia="Times New Roman" w:hAnsi="Times New Roman" w:cs="Times New Roman"/>
          <w:color w:val="000000"/>
          <w:sz w:val="28"/>
          <w:szCs w:val="28"/>
          <w:lang w:bidi="ru-RU"/>
        </w:rPr>
        <w:t>9</w:t>
      </w:r>
      <w:r w:rsidRPr="00E21FDA">
        <w:rPr>
          <w:rFonts w:ascii="Times New Roman" w:eastAsia="Times New Roman" w:hAnsi="Times New Roman" w:cs="Times New Roman"/>
          <w:color w:val="000000"/>
          <w:sz w:val="28"/>
          <w:szCs w:val="28"/>
          <w:lang w:bidi="ru-RU"/>
        </w:rPr>
        <w:t xml:space="preserve"> году производилось на основании заключенных муни</w:t>
      </w:r>
      <w:r>
        <w:rPr>
          <w:rFonts w:ascii="Times New Roman" w:eastAsia="Times New Roman" w:hAnsi="Times New Roman" w:cs="Times New Roman"/>
          <w:color w:val="000000"/>
          <w:sz w:val="28"/>
          <w:szCs w:val="28"/>
          <w:lang w:bidi="ru-RU"/>
        </w:rPr>
        <w:t>ципальных контрактов</w:t>
      </w:r>
      <w:r w:rsidRPr="00E21FDA">
        <w:rPr>
          <w:rFonts w:ascii="Times New Roman" w:eastAsia="Times New Roman" w:hAnsi="Times New Roman" w:cs="Times New Roman"/>
          <w:color w:val="000000"/>
          <w:sz w:val="28"/>
          <w:szCs w:val="28"/>
          <w:lang w:bidi="ru-RU"/>
        </w:rPr>
        <w:t>.</w:t>
      </w:r>
    </w:p>
    <w:p w:rsidR="00FE423B" w:rsidRPr="00E21FDA" w:rsidRDefault="00FE423B" w:rsidP="006746A3">
      <w:pPr>
        <w:widowControl w:val="0"/>
        <w:spacing w:after="0" w:line="360" w:lineRule="auto"/>
        <w:ind w:firstLine="7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Заключение а</w:t>
      </w:r>
      <w:r w:rsidRPr="00E21FDA">
        <w:rPr>
          <w:rFonts w:ascii="Times New Roman" w:eastAsia="Times New Roman" w:hAnsi="Times New Roman" w:cs="Times New Roman"/>
          <w:color w:val="000000"/>
          <w:sz w:val="28"/>
          <w:szCs w:val="28"/>
          <w:lang w:bidi="ru-RU"/>
        </w:rPr>
        <w:t>дминистрацией муниципальных контрактов  осуществлялось в соответствии с требованиями статьи 528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w:t>
      </w:r>
      <w:r>
        <w:rPr>
          <w:rFonts w:ascii="Times New Roman" w:eastAsia="Times New Roman" w:hAnsi="Times New Roman" w:cs="Times New Roman"/>
          <w:color w:val="000000"/>
          <w:sz w:val="28"/>
          <w:szCs w:val="28"/>
          <w:lang w:bidi="ru-RU"/>
        </w:rPr>
        <w:t>ипальных нужд»</w:t>
      </w:r>
      <w:r w:rsidRPr="00E21FDA">
        <w:rPr>
          <w:rFonts w:ascii="Times New Roman" w:eastAsia="Times New Roman" w:hAnsi="Times New Roman" w:cs="Times New Roman"/>
          <w:color w:val="000000"/>
          <w:sz w:val="28"/>
          <w:szCs w:val="28"/>
          <w:lang w:bidi="ru-RU"/>
        </w:rPr>
        <w:t>.</w:t>
      </w:r>
    </w:p>
    <w:p w:rsidR="00FE423B" w:rsidRPr="00E21FDA" w:rsidRDefault="00FE423B" w:rsidP="006746A3">
      <w:pPr>
        <w:widowControl w:val="0"/>
        <w:spacing w:after="0" w:line="360" w:lineRule="auto"/>
        <w:ind w:firstLine="7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Администрация Клетнянского района</w:t>
      </w:r>
      <w:r w:rsidRPr="00E21FDA">
        <w:rPr>
          <w:rFonts w:ascii="Times New Roman" w:eastAsia="Times New Roman" w:hAnsi="Times New Roman" w:cs="Times New Roman"/>
          <w:color w:val="000000"/>
          <w:sz w:val="28"/>
          <w:szCs w:val="28"/>
          <w:lang w:bidi="ru-RU"/>
        </w:rPr>
        <w:t>, как уполномоченный орган, размещал</w:t>
      </w:r>
      <w:r>
        <w:rPr>
          <w:rFonts w:ascii="Times New Roman" w:eastAsia="Times New Roman" w:hAnsi="Times New Roman" w:cs="Times New Roman"/>
          <w:color w:val="000000"/>
          <w:sz w:val="28"/>
          <w:szCs w:val="28"/>
          <w:lang w:bidi="ru-RU"/>
        </w:rPr>
        <w:t>а</w:t>
      </w:r>
      <w:r w:rsidRPr="00E21FDA">
        <w:rPr>
          <w:rFonts w:ascii="Times New Roman" w:eastAsia="Times New Roman" w:hAnsi="Times New Roman" w:cs="Times New Roman"/>
          <w:color w:val="000000"/>
          <w:sz w:val="28"/>
          <w:szCs w:val="28"/>
          <w:lang w:bidi="ru-RU"/>
        </w:rPr>
        <w:t xml:space="preserve"> на официальном сайте </w:t>
      </w:r>
      <w:r>
        <w:rPr>
          <w:rFonts w:ascii="Times New Roman" w:eastAsia="Times New Roman" w:hAnsi="Times New Roman" w:cs="Times New Roman"/>
          <w:color w:val="000000"/>
          <w:sz w:val="28"/>
          <w:szCs w:val="28"/>
          <w:lang w:bidi="ru-RU"/>
        </w:rPr>
        <w:t>извещения о п</w:t>
      </w:r>
      <w:r w:rsidRPr="00E21FDA">
        <w:rPr>
          <w:rFonts w:ascii="Times New Roman" w:eastAsia="Times New Roman" w:hAnsi="Times New Roman" w:cs="Times New Roman"/>
          <w:color w:val="000000"/>
          <w:sz w:val="28"/>
          <w:szCs w:val="28"/>
          <w:lang w:bidi="ru-RU"/>
        </w:rPr>
        <w:t>роведении открытых аукционов в электронной форме.</w:t>
      </w:r>
    </w:p>
    <w:p w:rsidR="00FE423B" w:rsidRPr="00E21FDA" w:rsidRDefault="00FE423B" w:rsidP="006746A3">
      <w:pPr>
        <w:widowControl w:val="0"/>
        <w:spacing w:after="0" w:line="360" w:lineRule="auto"/>
        <w:ind w:firstLine="740"/>
        <w:jc w:val="both"/>
        <w:rPr>
          <w:rFonts w:ascii="Times New Roman" w:eastAsia="Times New Roman" w:hAnsi="Times New Roman" w:cs="Times New Roman"/>
          <w:color w:val="000000"/>
          <w:sz w:val="28"/>
          <w:szCs w:val="28"/>
          <w:lang w:bidi="ru-RU"/>
        </w:rPr>
      </w:pPr>
      <w:r w:rsidRPr="00E21FDA">
        <w:rPr>
          <w:rFonts w:ascii="Times New Roman" w:eastAsia="Times New Roman" w:hAnsi="Times New Roman" w:cs="Times New Roman"/>
          <w:color w:val="000000"/>
          <w:sz w:val="28"/>
          <w:szCs w:val="28"/>
          <w:lang w:bidi="ru-RU"/>
        </w:rPr>
        <w:t>Проверка проведена путем анализа условий заключенных и исполненных государственных контрактов и определения соответствия поставленных товаров, выполненных работ, оказанных услуг условиям контрактов.</w:t>
      </w:r>
    </w:p>
    <w:p w:rsidR="00FE423B" w:rsidRPr="00E21FDA" w:rsidRDefault="00FE423B" w:rsidP="006746A3">
      <w:pPr>
        <w:widowControl w:val="0"/>
        <w:spacing w:after="0" w:line="360" w:lineRule="auto"/>
        <w:ind w:firstLine="740"/>
        <w:jc w:val="both"/>
        <w:rPr>
          <w:rFonts w:ascii="Times New Roman" w:eastAsia="Times New Roman" w:hAnsi="Times New Roman" w:cs="Times New Roman"/>
          <w:color w:val="000000"/>
          <w:sz w:val="28"/>
          <w:szCs w:val="28"/>
          <w:lang w:bidi="ru-RU"/>
        </w:rPr>
      </w:pPr>
      <w:r w:rsidRPr="00E21FDA">
        <w:rPr>
          <w:rFonts w:ascii="Times New Roman" w:eastAsia="Times New Roman" w:hAnsi="Times New Roman" w:cs="Times New Roman"/>
          <w:color w:val="000000"/>
          <w:sz w:val="28"/>
          <w:szCs w:val="28"/>
          <w:lang w:bidi="ru-RU"/>
        </w:rPr>
        <w:t>Администрацией в 201</w:t>
      </w:r>
      <w:r>
        <w:rPr>
          <w:rFonts w:ascii="Times New Roman" w:eastAsia="Times New Roman" w:hAnsi="Times New Roman" w:cs="Times New Roman"/>
          <w:color w:val="000000"/>
          <w:sz w:val="28"/>
          <w:szCs w:val="28"/>
          <w:lang w:bidi="ru-RU"/>
        </w:rPr>
        <w:t>9</w:t>
      </w:r>
      <w:r w:rsidRPr="00E21FDA">
        <w:rPr>
          <w:rFonts w:ascii="Times New Roman" w:eastAsia="Times New Roman" w:hAnsi="Times New Roman" w:cs="Times New Roman"/>
          <w:color w:val="000000"/>
          <w:sz w:val="28"/>
          <w:szCs w:val="28"/>
          <w:lang w:bidi="ru-RU"/>
        </w:rPr>
        <w:t xml:space="preserve"> году заключено </w:t>
      </w:r>
      <w:r>
        <w:rPr>
          <w:rFonts w:ascii="Times New Roman" w:eastAsia="Times New Roman" w:hAnsi="Times New Roman" w:cs="Times New Roman"/>
          <w:color w:val="000000"/>
          <w:sz w:val="28"/>
          <w:szCs w:val="28"/>
          <w:lang w:bidi="ru-RU"/>
        </w:rPr>
        <w:t>3</w:t>
      </w:r>
      <w:r w:rsidRPr="00E21FDA">
        <w:rPr>
          <w:rFonts w:ascii="Times New Roman" w:eastAsia="Times New Roman" w:hAnsi="Times New Roman" w:cs="Times New Roman"/>
          <w:color w:val="000000"/>
          <w:sz w:val="28"/>
          <w:szCs w:val="28"/>
          <w:lang w:bidi="ru-RU"/>
        </w:rPr>
        <w:t xml:space="preserve"> муниципальных контракт</w:t>
      </w:r>
      <w:r>
        <w:rPr>
          <w:rFonts w:ascii="Times New Roman" w:eastAsia="Times New Roman" w:hAnsi="Times New Roman" w:cs="Times New Roman"/>
          <w:color w:val="000000"/>
          <w:sz w:val="28"/>
          <w:szCs w:val="28"/>
          <w:lang w:bidi="ru-RU"/>
        </w:rPr>
        <w:t>а</w:t>
      </w:r>
      <w:r w:rsidRPr="00E21FDA">
        <w:rPr>
          <w:rFonts w:ascii="Times New Roman" w:eastAsia="Times New Roman" w:hAnsi="Times New Roman" w:cs="Times New Roman"/>
          <w:color w:val="000000"/>
          <w:sz w:val="28"/>
          <w:szCs w:val="28"/>
          <w:lang w:bidi="ru-RU"/>
        </w:rPr>
        <w:t xml:space="preserve"> на выполнение работ по благоустройству общественн</w:t>
      </w:r>
      <w:r>
        <w:rPr>
          <w:rFonts w:ascii="Times New Roman" w:eastAsia="Times New Roman" w:hAnsi="Times New Roman" w:cs="Times New Roman"/>
          <w:color w:val="000000"/>
          <w:sz w:val="28"/>
          <w:szCs w:val="28"/>
          <w:lang w:bidi="ru-RU"/>
        </w:rPr>
        <w:t>ой</w:t>
      </w:r>
      <w:r w:rsidRPr="00E21FDA">
        <w:rPr>
          <w:rFonts w:ascii="Times New Roman" w:eastAsia="Times New Roman" w:hAnsi="Times New Roman" w:cs="Times New Roman"/>
          <w:color w:val="000000"/>
          <w:sz w:val="28"/>
          <w:szCs w:val="28"/>
          <w:lang w:bidi="ru-RU"/>
        </w:rPr>
        <w:t xml:space="preserve"> территори</w:t>
      </w:r>
      <w:r>
        <w:rPr>
          <w:rFonts w:ascii="Times New Roman" w:eastAsia="Times New Roman" w:hAnsi="Times New Roman" w:cs="Times New Roman"/>
          <w:color w:val="000000"/>
          <w:sz w:val="28"/>
          <w:szCs w:val="28"/>
          <w:lang w:bidi="ru-RU"/>
        </w:rPr>
        <w:t>и</w:t>
      </w:r>
      <w:r w:rsidRPr="00E21FDA">
        <w:rPr>
          <w:rFonts w:ascii="Times New Roman" w:eastAsia="Times New Roman" w:hAnsi="Times New Roman" w:cs="Times New Roman"/>
          <w:color w:val="000000"/>
          <w:sz w:val="28"/>
          <w:szCs w:val="28"/>
          <w:lang w:bidi="ru-RU"/>
        </w:rPr>
        <w:t xml:space="preserve"> в рамках муниципальной целевой программы «Формирование современ</w:t>
      </w:r>
      <w:r>
        <w:rPr>
          <w:rFonts w:ascii="Times New Roman" w:eastAsia="Times New Roman" w:hAnsi="Times New Roman" w:cs="Times New Roman"/>
          <w:color w:val="000000"/>
          <w:sz w:val="28"/>
          <w:szCs w:val="28"/>
          <w:lang w:bidi="ru-RU"/>
        </w:rPr>
        <w:t>ной городской среда на территории МО "Клетнянское городское поселение" на 2019 год» на общую сумму 3942 160</w:t>
      </w:r>
      <w:r w:rsidRPr="00E21FDA">
        <w:rPr>
          <w:rFonts w:ascii="Times New Roman" w:eastAsia="Times New Roman" w:hAnsi="Times New Roman" w:cs="Times New Roman"/>
          <w:color w:val="000000"/>
          <w:sz w:val="28"/>
          <w:szCs w:val="28"/>
          <w:lang w:bidi="ru-RU"/>
        </w:rPr>
        <w:t xml:space="preserve"> рублей. Оплата за работы по благо</w:t>
      </w:r>
      <w:r>
        <w:rPr>
          <w:rFonts w:ascii="Times New Roman" w:eastAsia="Times New Roman" w:hAnsi="Times New Roman" w:cs="Times New Roman"/>
          <w:color w:val="000000"/>
          <w:sz w:val="28"/>
          <w:szCs w:val="28"/>
          <w:lang w:bidi="ru-RU"/>
        </w:rPr>
        <w:t>устройству дворовых территорий а</w:t>
      </w:r>
      <w:r w:rsidRPr="00E21FDA">
        <w:rPr>
          <w:rFonts w:ascii="Times New Roman" w:eastAsia="Times New Roman" w:hAnsi="Times New Roman" w:cs="Times New Roman"/>
          <w:color w:val="000000"/>
          <w:sz w:val="28"/>
          <w:szCs w:val="28"/>
          <w:lang w:bidi="ru-RU"/>
        </w:rPr>
        <w:t>дминистрацией осуществлялась за счет</w:t>
      </w:r>
      <w:r>
        <w:rPr>
          <w:rFonts w:ascii="Times New Roman" w:eastAsia="Times New Roman" w:hAnsi="Times New Roman" w:cs="Times New Roman"/>
          <w:color w:val="000000"/>
          <w:sz w:val="28"/>
          <w:szCs w:val="28"/>
          <w:lang w:bidi="ru-RU"/>
        </w:rPr>
        <w:t xml:space="preserve"> </w:t>
      </w:r>
      <w:r w:rsidRPr="00E21FDA">
        <w:rPr>
          <w:rFonts w:ascii="Times New Roman" w:eastAsia="Times New Roman" w:hAnsi="Times New Roman" w:cs="Times New Roman"/>
          <w:color w:val="000000"/>
          <w:sz w:val="28"/>
          <w:szCs w:val="28"/>
          <w:lang w:bidi="ru-RU"/>
        </w:rPr>
        <w:t xml:space="preserve">средств областного бюджета на сумму </w:t>
      </w:r>
      <w:r>
        <w:rPr>
          <w:rFonts w:ascii="Times New Roman" w:eastAsia="Times New Roman" w:hAnsi="Times New Roman" w:cs="Times New Roman"/>
          <w:color w:val="000000"/>
          <w:sz w:val="28"/>
          <w:szCs w:val="28"/>
          <w:lang w:bidi="ru-RU"/>
        </w:rPr>
        <w:t>3633181,64</w:t>
      </w:r>
      <w:r w:rsidRPr="00E21FDA">
        <w:rPr>
          <w:rFonts w:ascii="Times New Roman" w:eastAsia="Times New Roman" w:hAnsi="Times New Roman" w:cs="Times New Roman"/>
          <w:color w:val="000000"/>
          <w:sz w:val="28"/>
          <w:szCs w:val="28"/>
          <w:lang w:bidi="ru-RU"/>
        </w:rPr>
        <w:t xml:space="preserve"> рублей и за счет средс</w:t>
      </w:r>
      <w:r>
        <w:rPr>
          <w:rFonts w:ascii="Times New Roman" w:eastAsia="Times New Roman" w:hAnsi="Times New Roman" w:cs="Times New Roman"/>
          <w:color w:val="000000"/>
          <w:sz w:val="28"/>
          <w:szCs w:val="28"/>
          <w:lang w:bidi="ru-RU"/>
        </w:rPr>
        <w:t>тв местного бюджета на сумму 308978,35</w:t>
      </w:r>
      <w:r w:rsidRPr="00E21FDA">
        <w:rPr>
          <w:rFonts w:ascii="Times New Roman" w:eastAsia="Times New Roman" w:hAnsi="Times New Roman" w:cs="Times New Roman"/>
          <w:color w:val="000000"/>
          <w:sz w:val="28"/>
          <w:szCs w:val="28"/>
          <w:lang w:bidi="ru-RU"/>
        </w:rPr>
        <w:t>рублей.</w:t>
      </w:r>
    </w:p>
    <w:p w:rsidR="00FE423B" w:rsidRDefault="00FE423B" w:rsidP="006746A3">
      <w:pPr>
        <w:widowControl w:val="0"/>
        <w:spacing w:after="0" w:line="360" w:lineRule="auto"/>
        <w:ind w:firstLine="740"/>
        <w:jc w:val="both"/>
        <w:rPr>
          <w:rFonts w:ascii="Times New Roman" w:eastAsia="Times New Roman" w:hAnsi="Times New Roman" w:cs="Times New Roman"/>
          <w:color w:val="000000"/>
          <w:sz w:val="28"/>
          <w:szCs w:val="28"/>
          <w:lang w:bidi="ru-RU"/>
        </w:rPr>
      </w:pPr>
      <w:r w:rsidRPr="00E21FDA">
        <w:rPr>
          <w:rFonts w:ascii="Times New Roman" w:eastAsia="Times New Roman" w:hAnsi="Times New Roman" w:cs="Times New Roman"/>
          <w:color w:val="000000"/>
          <w:sz w:val="28"/>
          <w:szCs w:val="28"/>
          <w:lang w:bidi="ru-RU"/>
        </w:rPr>
        <w:t>Администрацией в 201</w:t>
      </w:r>
      <w:r>
        <w:rPr>
          <w:rFonts w:ascii="Times New Roman" w:eastAsia="Times New Roman" w:hAnsi="Times New Roman" w:cs="Times New Roman"/>
          <w:color w:val="000000"/>
          <w:sz w:val="28"/>
          <w:szCs w:val="28"/>
          <w:lang w:bidi="ru-RU"/>
        </w:rPr>
        <w:t>9</w:t>
      </w:r>
      <w:r w:rsidRPr="00E21FDA">
        <w:rPr>
          <w:rFonts w:ascii="Times New Roman" w:eastAsia="Times New Roman" w:hAnsi="Times New Roman" w:cs="Times New Roman"/>
          <w:color w:val="000000"/>
          <w:sz w:val="28"/>
          <w:szCs w:val="28"/>
          <w:lang w:bidi="ru-RU"/>
        </w:rPr>
        <w:t xml:space="preserve"> году заключены следующие мун</w:t>
      </w:r>
      <w:r>
        <w:rPr>
          <w:rFonts w:ascii="Times New Roman" w:eastAsia="Times New Roman" w:hAnsi="Times New Roman" w:cs="Times New Roman"/>
          <w:color w:val="000000"/>
          <w:sz w:val="28"/>
          <w:szCs w:val="28"/>
          <w:lang w:bidi="ru-RU"/>
        </w:rPr>
        <w:t>иципальные контракты:</w:t>
      </w:r>
    </w:p>
    <w:p w:rsidR="00FE423B" w:rsidRDefault="00FE423B" w:rsidP="006746A3">
      <w:pPr>
        <w:widowControl w:val="0"/>
        <w:spacing w:after="0" w:line="360" w:lineRule="auto"/>
        <w:ind w:firstLine="740"/>
        <w:jc w:val="both"/>
        <w:rPr>
          <w:rFonts w:ascii="Times New Roman" w:eastAsia="Times New Roman" w:hAnsi="Times New Roman" w:cs="Times New Roman"/>
          <w:color w:val="000000"/>
          <w:sz w:val="28"/>
          <w:szCs w:val="28"/>
          <w:lang w:bidi="ru-RU"/>
        </w:rPr>
      </w:pPr>
      <w:r w:rsidRPr="00E21FDA">
        <w:rPr>
          <w:rFonts w:ascii="Times New Roman" w:eastAsia="Times New Roman" w:hAnsi="Times New Roman" w:cs="Times New Roman"/>
          <w:color w:val="000000"/>
          <w:sz w:val="28"/>
          <w:szCs w:val="28"/>
          <w:lang w:bidi="ru-RU"/>
        </w:rPr>
        <w:t xml:space="preserve">с ИП </w:t>
      </w:r>
      <w:r>
        <w:rPr>
          <w:rFonts w:ascii="Times New Roman" w:eastAsia="Times New Roman" w:hAnsi="Times New Roman" w:cs="Times New Roman"/>
          <w:color w:val="000000"/>
          <w:sz w:val="28"/>
          <w:szCs w:val="28"/>
          <w:lang w:bidi="ru-RU"/>
        </w:rPr>
        <w:t>Семенцовой Еленой Александровной</w:t>
      </w:r>
      <w:r w:rsidRPr="00E21FDA">
        <w:rPr>
          <w:rFonts w:ascii="Times New Roman" w:eastAsia="Times New Roman" w:hAnsi="Times New Roman" w:cs="Times New Roman"/>
          <w:color w:val="000000"/>
          <w:sz w:val="28"/>
          <w:szCs w:val="28"/>
          <w:lang w:bidi="ru-RU"/>
        </w:rPr>
        <w:t xml:space="preserve">  муниципальный контракт от </w:t>
      </w:r>
      <w:r>
        <w:rPr>
          <w:rFonts w:ascii="Times New Roman" w:eastAsia="Times New Roman" w:hAnsi="Times New Roman" w:cs="Times New Roman"/>
          <w:color w:val="000000"/>
          <w:sz w:val="28"/>
          <w:szCs w:val="28"/>
          <w:lang w:bidi="ru-RU"/>
        </w:rPr>
        <w:t>03</w:t>
      </w:r>
      <w:r w:rsidRPr="00E21FDA">
        <w:rPr>
          <w:rFonts w:ascii="Times New Roman" w:eastAsia="Times New Roman" w:hAnsi="Times New Roman" w:cs="Times New Roman"/>
          <w:color w:val="000000"/>
          <w:sz w:val="28"/>
          <w:szCs w:val="28"/>
          <w:lang w:bidi="ru-RU"/>
        </w:rPr>
        <w:t>.0</w:t>
      </w:r>
      <w:r>
        <w:rPr>
          <w:rFonts w:ascii="Times New Roman" w:eastAsia="Times New Roman" w:hAnsi="Times New Roman" w:cs="Times New Roman"/>
          <w:color w:val="000000"/>
          <w:sz w:val="28"/>
          <w:szCs w:val="28"/>
          <w:lang w:bidi="ru-RU"/>
        </w:rPr>
        <w:t>6</w:t>
      </w:r>
      <w:r w:rsidRPr="00E21FDA">
        <w:rPr>
          <w:rFonts w:ascii="Times New Roman" w:eastAsia="Times New Roman" w:hAnsi="Times New Roman" w:cs="Times New Roman"/>
          <w:color w:val="000000"/>
          <w:sz w:val="28"/>
          <w:szCs w:val="28"/>
          <w:lang w:bidi="ru-RU"/>
        </w:rPr>
        <w:t>.201</w:t>
      </w:r>
      <w:r>
        <w:rPr>
          <w:rFonts w:ascii="Times New Roman" w:eastAsia="Times New Roman" w:hAnsi="Times New Roman" w:cs="Times New Roman"/>
          <w:color w:val="000000"/>
          <w:sz w:val="28"/>
          <w:szCs w:val="28"/>
          <w:lang w:bidi="ru-RU"/>
        </w:rPr>
        <w:t>9</w:t>
      </w:r>
      <w:r w:rsidRPr="00E21FDA">
        <w:rPr>
          <w:rFonts w:ascii="Times New Roman" w:eastAsia="Times New Roman" w:hAnsi="Times New Roman" w:cs="Times New Roman"/>
          <w:color w:val="000000"/>
          <w:sz w:val="28"/>
          <w:szCs w:val="28"/>
          <w:lang w:bidi="ru-RU"/>
        </w:rPr>
        <w:t xml:space="preserve"> № </w:t>
      </w:r>
      <w:r>
        <w:rPr>
          <w:rFonts w:ascii="Times New Roman" w:eastAsia="Times New Roman" w:hAnsi="Times New Roman" w:cs="Times New Roman"/>
          <w:color w:val="000000"/>
          <w:sz w:val="28"/>
          <w:szCs w:val="28"/>
          <w:lang w:bidi="ru-RU"/>
        </w:rPr>
        <w:t>31</w:t>
      </w:r>
      <w:r w:rsidRPr="00E21FDA">
        <w:rPr>
          <w:rFonts w:ascii="Times New Roman" w:eastAsia="Times New Roman" w:hAnsi="Times New Roman" w:cs="Times New Roman"/>
          <w:color w:val="000000"/>
          <w:sz w:val="28"/>
          <w:szCs w:val="28"/>
          <w:lang w:bidi="ru-RU"/>
        </w:rPr>
        <w:t xml:space="preserve"> на сумму </w:t>
      </w:r>
      <w:r>
        <w:rPr>
          <w:rFonts w:ascii="Times New Roman" w:eastAsia="Times New Roman" w:hAnsi="Times New Roman" w:cs="Times New Roman"/>
          <w:color w:val="000000"/>
          <w:sz w:val="28"/>
          <w:szCs w:val="28"/>
          <w:lang w:bidi="ru-RU"/>
        </w:rPr>
        <w:t>1609283,00</w:t>
      </w:r>
      <w:r w:rsidRPr="00E21FDA">
        <w:rPr>
          <w:rFonts w:ascii="Times New Roman" w:eastAsia="Times New Roman" w:hAnsi="Times New Roman" w:cs="Times New Roman"/>
          <w:color w:val="000000"/>
          <w:sz w:val="28"/>
          <w:szCs w:val="28"/>
          <w:lang w:bidi="ru-RU"/>
        </w:rPr>
        <w:t xml:space="preserve"> рублей</w:t>
      </w:r>
      <w:r>
        <w:rPr>
          <w:rFonts w:ascii="Times New Roman" w:eastAsia="Times New Roman" w:hAnsi="Times New Roman" w:cs="Times New Roman"/>
          <w:color w:val="000000"/>
          <w:sz w:val="28"/>
          <w:szCs w:val="28"/>
          <w:lang w:bidi="ru-RU"/>
        </w:rPr>
        <w:t>;</w:t>
      </w:r>
    </w:p>
    <w:p w:rsidR="00FE423B" w:rsidRPr="00E21FDA" w:rsidRDefault="00FE423B" w:rsidP="006746A3">
      <w:pPr>
        <w:widowControl w:val="0"/>
        <w:spacing w:after="0" w:line="360" w:lineRule="auto"/>
        <w:ind w:firstLine="7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с ООО "Забава - Спорт" муниципальный контракт от 11.06.2019г. № 34 на сумму 542 164,55 рублей.</w:t>
      </w:r>
    </w:p>
    <w:p w:rsidR="00FE423B" w:rsidRPr="00E21FDA" w:rsidRDefault="00FE423B" w:rsidP="006746A3">
      <w:pPr>
        <w:widowControl w:val="0"/>
        <w:spacing w:after="0" w:line="360" w:lineRule="auto"/>
        <w:ind w:firstLine="740"/>
        <w:jc w:val="both"/>
        <w:rPr>
          <w:rFonts w:ascii="Times New Roman" w:eastAsia="Times New Roman" w:hAnsi="Times New Roman" w:cs="Times New Roman"/>
          <w:color w:val="000000"/>
          <w:sz w:val="28"/>
          <w:szCs w:val="28"/>
          <w:lang w:bidi="ru-RU"/>
        </w:rPr>
      </w:pPr>
      <w:r w:rsidRPr="00E21FDA">
        <w:rPr>
          <w:rFonts w:ascii="Times New Roman" w:eastAsia="Times New Roman" w:hAnsi="Times New Roman" w:cs="Times New Roman"/>
          <w:color w:val="000000"/>
          <w:sz w:val="28"/>
          <w:szCs w:val="28"/>
          <w:lang w:bidi="ru-RU"/>
        </w:rPr>
        <w:t xml:space="preserve">с ИП </w:t>
      </w:r>
      <w:r>
        <w:rPr>
          <w:rFonts w:ascii="Times New Roman" w:eastAsia="Times New Roman" w:hAnsi="Times New Roman" w:cs="Times New Roman"/>
          <w:color w:val="000000"/>
          <w:sz w:val="28"/>
          <w:szCs w:val="28"/>
          <w:lang w:bidi="ru-RU"/>
        </w:rPr>
        <w:t>Семенцовой Еленой Александровной</w:t>
      </w:r>
      <w:r w:rsidRPr="00E21FDA">
        <w:rPr>
          <w:rFonts w:ascii="Times New Roman" w:eastAsia="Times New Roman" w:hAnsi="Times New Roman" w:cs="Times New Roman"/>
          <w:color w:val="000000"/>
          <w:sz w:val="28"/>
          <w:szCs w:val="28"/>
          <w:lang w:bidi="ru-RU"/>
        </w:rPr>
        <w:t xml:space="preserve">  муниципальный контракт от </w:t>
      </w:r>
      <w:r>
        <w:rPr>
          <w:rFonts w:ascii="Times New Roman" w:eastAsia="Times New Roman" w:hAnsi="Times New Roman" w:cs="Times New Roman"/>
          <w:color w:val="000000"/>
          <w:sz w:val="28"/>
          <w:szCs w:val="28"/>
          <w:lang w:bidi="ru-RU"/>
        </w:rPr>
        <w:t>07</w:t>
      </w:r>
      <w:r w:rsidRPr="00E21FDA">
        <w:rPr>
          <w:rFonts w:ascii="Times New Roman" w:eastAsia="Times New Roman" w:hAnsi="Times New Roman" w:cs="Times New Roman"/>
          <w:color w:val="000000"/>
          <w:sz w:val="28"/>
          <w:szCs w:val="28"/>
          <w:lang w:bidi="ru-RU"/>
        </w:rPr>
        <w:t>.0</w:t>
      </w:r>
      <w:r>
        <w:rPr>
          <w:rFonts w:ascii="Times New Roman" w:eastAsia="Times New Roman" w:hAnsi="Times New Roman" w:cs="Times New Roman"/>
          <w:color w:val="000000"/>
          <w:sz w:val="28"/>
          <w:szCs w:val="28"/>
          <w:lang w:bidi="ru-RU"/>
        </w:rPr>
        <w:t>6</w:t>
      </w:r>
      <w:r w:rsidRPr="00E21FDA">
        <w:rPr>
          <w:rFonts w:ascii="Times New Roman" w:eastAsia="Times New Roman" w:hAnsi="Times New Roman" w:cs="Times New Roman"/>
          <w:color w:val="000000"/>
          <w:sz w:val="28"/>
          <w:szCs w:val="28"/>
          <w:lang w:bidi="ru-RU"/>
        </w:rPr>
        <w:t>.201</w:t>
      </w:r>
      <w:r>
        <w:rPr>
          <w:rFonts w:ascii="Times New Roman" w:eastAsia="Times New Roman" w:hAnsi="Times New Roman" w:cs="Times New Roman"/>
          <w:color w:val="000000"/>
          <w:sz w:val="28"/>
          <w:szCs w:val="28"/>
          <w:lang w:bidi="ru-RU"/>
        </w:rPr>
        <w:t>9</w:t>
      </w:r>
      <w:r w:rsidRPr="00E21FDA">
        <w:rPr>
          <w:rFonts w:ascii="Times New Roman" w:eastAsia="Times New Roman" w:hAnsi="Times New Roman" w:cs="Times New Roman"/>
          <w:color w:val="000000"/>
          <w:sz w:val="28"/>
          <w:szCs w:val="28"/>
          <w:lang w:bidi="ru-RU"/>
        </w:rPr>
        <w:t xml:space="preserve"> № </w:t>
      </w:r>
      <w:r>
        <w:rPr>
          <w:rFonts w:ascii="Times New Roman" w:eastAsia="Times New Roman" w:hAnsi="Times New Roman" w:cs="Times New Roman"/>
          <w:color w:val="000000"/>
          <w:sz w:val="28"/>
          <w:szCs w:val="28"/>
          <w:lang w:bidi="ru-RU"/>
        </w:rPr>
        <w:t>35</w:t>
      </w:r>
      <w:r w:rsidRPr="00E21FDA">
        <w:rPr>
          <w:rFonts w:ascii="Times New Roman" w:eastAsia="Times New Roman" w:hAnsi="Times New Roman" w:cs="Times New Roman"/>
          <w:color w:val="000000"/>
          <w:sz w:val="28"/>
          <w:szCs w:val="28"/>
          <w:lang w:bidi="ru-RU"/>
        </w:rPr>
        <w:t xml:space="preserve"> на сумму 1</w:t>
      </w:r>
      <w:r>
        <w:rPr>
          <w:rFonts w:ascii="Times New Roman" w:eastAsia="Times New Roman" w:hAnsi="Times New Roman" w:cs="Times New Roman"/>
          <w:color w:val="000000"/>
          <w:sz w:val="28"/>
          <w:szCs w:val="28"/>
          <w:lang w:bidi="ru-RU"/>
        </w:rPr>
        <w:t>790 712,44</w:t>
      </w:r>
      <w:r w:rsidRPr="00E21FDA">
        <w:rPr>
          <w:rFonts w:ascii="Times New Roman" w:eastAsia="Times New Roman" w:hAnsi="Times New Roman" w:cs="Times New Roman"/>
          <w:color w:val="000000"/>
          <w:sz w:val="28"/>
          <w:szCs w:val="28"/>
          <w:lang w:bidi="ru-RU"/>
        </w:rPr>
        <w:t xml:space="preserve"> рублей;</w:t>
      </w:r>
    </w:p>
    <w:p w:rsidR="00FE423B" w:rsidRDefault="00FE423B" w:rsidP="006746A3">
      <w:pPr>
        <w:widowControl w:val="0"/>
        <w:spacing w:after="0" w:line="360" w:lineRule="auto"/>
        <w:ind w:firstLine="740"/>
        <w:jc w:val="both"/>
        <w:rPr>
          <w:rFonts w:ascii="Times New Roman" w:eastAsia="Times New Roman" w:hAnsi="Times New Roman" w:cs="Times New Roman"/>
          <w:color w:val="000000"/>
          <w:sz w:val="28"/>
          <w:szCs w:val="28"/>
          <w:lang w:bidi="ru-RU"/>
        </w:rPr>
      </w:pPr>
    </w:p>
    <w:p w:rsidR="00FE423B" w:rsidRPr="00E21FDA" w:rsidRDefault="00FE423B" w:rsidP="006746A3">
      <w:pPr>
        <w:widowControl w:val="0"/>
        <w:spacing w:after="0" w:line="360" w:lineRule="auto"/>
        <w:ind w:firstLine="851"/>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w:t>
      </w:r>
      <w:r w:rsidRPr="00E21FDA">
        <w:rPr>
          <w:rFonts w:ascii="Times New Roman" w:eastAsia="Times New Roman" w:hAnsi="Times New Roman" w:cs="Times New Roman"/>
          <w:color w:val="000000"/>
          <w:sz w:val="28"/>
          <w:szCs w:val="28"/>
          <w:lang w:bidi="ru-RU"/>
        </w:rPr>
        <w:t>роверкой соответствия заключенных муни</w:t>
      </w:r>
      <w:r>
        <w:rPr>
          <w:rFonts w:ascii="Times New Roman" w:eastAsia="Times New Roman" w:hAnsi="Times New Roman" w:cs="Times New Roman"/>
          <w:color w:val="000000"/>
          <w:sz w:val="28"/>
          <w:szCs w:val="28"/>
          <w:lang w:bidi="ru-RU"/>
        </w:rPr>
        <w:t xml:space="preserve">ципальных контрактов </w:t>
      </w:r>
      <w:r w:rsidRPr="00E21FDA">
        <w:rPr>
          <w:rFonts w:ascii="Times New Roman" w:eastAsia="Times New Roman" w:hAnsi="Times New Roman" w:cs="Times New Roman"/>
          <w:color w:val="000000"/>
          <w:sz w:val="28"/>
          <w:szCs w:val="28"/>
          <w:lang w:bidi="ru-RU"/>
        </w:rPr>
        <w:t xml:space="preserve"> на поставки товаров, выполнение работ и оказание услуг для муниципальных нужд законодательству Российской Федерации, заключенным по рез</w:t>
      </w:r>
      <w:r>
        <w:rPr>
          <w:rFonts w:ascii="Times New Roman" w:eastAsia="Times New Roman" w:hAnsi="Times New Roman" w:cs="Times New Roman"/>
          <w:color w:val="000000"/>
          <w:sz w:val="28"/>
          <w:szCs w:val="28"/>
          <w:lang w:bidi="ru-RU"/>
        </w:rPr>
        <w:t>ультатам проведенных торгов с ИП Семенцовой Е.А.</w:t>
      </w:r>
      <w:r w:rsidRPr="00E21FDA">
        <w:rPr>
          <w:rFonts w:ascii="Times New Roman" w:eastAsia="Times New Roman" w:hAnsi="Times New Roman" w:cs="Times New Roman"/>
          <w:color w:val="000000"/>
          <w:sz w:val="28"/>
          <w:szCs w:val="28"/>
          <w:lang w:bidi="ru-RU"/>
        </w:rPr>
        <w:t xml:space="preserve"> установлено:</w:t>
      </w:r>
    </w:p>
    <w:p w:rsidR="00FE423B" w:rsidRDefault="00FE423B" w:rsidP="006746A3">
      <w:pPr>
        <w:widowControl w:val="0"/>
        <w:tabs>
          <w:tab w:val="left" w:pos="3754"/>
        </w:tabs>
        <w:spacing w:after="0" w:line="360" w:lineRule="auto"/>
        <w:ind w:firstLine="740"/>
        <w:jc w:val="both"/>
        <w:rPr>
          <w:rFonts w:ascii="Times New Roman" w:eastAsia="Times New Roman" w:hAnsi="Times New Roman" w:cs="Times New Roman"/>
          <w:color w:val="000000"/>
          <w:sz w:val="28"/>
          <w:szCs w:val="28"/>
          <w:lang w:bidi="ru-RU"/>
        </w:rPr>
      </w:pPr>
      <w:r w:rsidRPr="00E21FDA">
        <w:rPr>
          <w:rFonts w:ascii="Times New Roman" w:eastAsia="Times New Roman" w:hAnsi="Times New Roman" w:cs="Times New Roman"/>
          <w:color w:val="000000"/>
          <w:sz w:val="28"/>
          <w:szCs w:val="28"/>
          <w:lang w:bidi="ru-RU"/>
        </w:rPr>
        <w:t xml:space="preserve">на основании протокола заседания Единой комиссии (протокола электронного аукциона) от </w:t>
      </w:r>
      <w:r>
        <w:rPr>
          <w:rFonts w:ascii="Times New Roman" w:eastAsia="Times New Roman" w:hAnsi="Times New Roman" w:cs="Times New Roman"/>
          <w:color w:val="000000"/>
          <w:sz w:val="28"/>
          <w:szCs w:val="28"/>
          <w:lang w:bidi="ru-RU"/>
        </w:rPr>
        <w:t>27</w:t>
      </w:r>
      <w:r w:rsidRPr="00E21FDA">
        <w:rPr>
          <w:rFonts w:ascii="Times New Roman" w:eastAsia="Times New Roman" w:hAnsi="Times New Roman" w:cs="Times New Roman"/>
          <w:color w:val="000000"/>
          <w:sz w:val="28"/>
          <w:szCs w:val="28"/>
          <w:lang w:bidi="ru-RU"/>
        </w:rPr>
        <w:t>.0</w:t>
      </w:r>
      <w:r>
        <w:rPr>
          <w:rFonts w:ascii="Times New Roman" w:eastAsia="Times New Roman" w:hAnsi="Times New Roman" w:cs="Times New Roman"/>
          <w:color w:val="000000"/>
          <w:sz w:val="28"/>
          <w:szCs w:val="28"/>
          <w:lang w:bidi="ru-RU"/>
        </w:rPr>
        <w:t>5</w:t>
      </w:r>
      <w:r w:rsidRPr="00E21FDA">
        <w:rPr>
          <w:rFonts w:ascii="Times New Roman" w:eastAsia="Times New Roman" w:hAnsi="Times New Roman" w:cs="Times New Roman"/>
          <w:color w:val="000000"/>
          <w:sz w:val="28"/>
          <w:szCs w:val="28"/>
          <w:lang w:bidi="ru-RU"/>
        </w:rPr>
        <w:t>.201</w:t>
      </w:r>
      <w:r>
        <w:rPr>
          <w:rFonts w:ascii="Times New Roman" w:eastAsia="Times New Roman" w:hAnsi="Times New Roman" w:cs="Times New Roman"/>
          <w:color w:val="000000"/>
          <w:sz w:val="28"/>
          <w:szCs w:val="28"/>
          <w:lang w:bidi="ru-RU"/>
        </w:rPr>
        <w:t>9</w:t>
      </w:r>
      <w:r w:rsidRPr="00E21FDA">
        <w:rPr>
          <w:rFonts w:ascii="Times New Roman" w:eastAsia="Times New Roman" w:hAnsi="Times New Roman" w:cs="Times New Roman"/>
          <w:color w:val="000000"/>
          <w:sz w:val="28"/>
          <w:szCs w:val="28"/>
          <w:lang w:bidi="ru-RU"/>
        </w:rPr>
        <w:tab/>
        <w:t>№ 0127</w:t>
      </w:r>
      <w:r>
        <w:rPr>
          <w:rFonts w:ascii="Times New Roman" w:eastAsia="Times New Roman" w:hAnsi="Times New Roman" w:cs="Times New Roman"/>
          <w:color w:val="000000"/>
          <w:sz w:val="28"/>
          <w:szCs w:val="28"/>
          <w:lang w:bidi="ru-RU"/>
        </w:rPr>
        <w:t>3</w:t>
      </w:r>
      <w:r w:rsidRPr="00E21FDA">
        <w:rPr>
          <w:rFonts w:ascii="Times New Roman" w:eastAsia="Times New Roman" w:hAnsi="Times New Roman" w:cs="Times New Roman"/>
          <w:color w:val="000000"/>
          <w:sz w:val="28"/>
          <w:szCs w:val="28"/>
          <w:lang w:bidi="ru-RU"/>
        </w:rPr>
        <w:t>000</w:t>
      </w:r>
      <w:r>
        <w:rPr>
          <w:rFonts w:ascii="Times New Roman" w:eastAsia="Times New Roman" w:hAnsi="Times New Roman" w:cs="Times New Roman"/>
          <w:color w:val="000000"/>
          <w:sz w:val="28"/>
          <w:szCs w:val="28"/>
          <w:lang w:bidi="ru-RU"/>
        </w:rPr>
        <w:t>10619000038</w:t>
      </w:r>
      <w:r w:rsidRPr="00E21FDA">
        <w:rPr>
          <w:rFonts w:ascii="Times New Roman" w:eastAsia="Times New Roman" w:hAnsi="Times New Roman" w:cs="Times New Roman"/>
          <w:color w:val="000000"/>
          <w:sz w:val="28"/>
          <w:szCs w:val="28"/>
          <w:lang w:bidi="ru-RU"/>
        </w:rPr>
        <w:t xml:space="preserve"> между администрацией</w:t>
      </w:r>
      <w:r>
        <w:rPr>
          <w:rFonts w:ascii="Times New Roman" w:eastAsia="Times New Roman" w:hAnsi="Times New Roman" w:cs="Times New Roman"/>
          <w:color w:val="000000"/>
          <w:sz w:val="28"/>
          <w:szCs w:val="28"/>
          <w:lang w:bidi="ru-RU"/>
        </w:rPr>
        <w:t xml:space="preserve"> Клетнян</w:t>
      </w:r>
      <w:r w:rsidRPr="00E21FDA">
        <w:rPr>
          <w:rFonts w:ascii="Times New Roman" w:eastAsia="Times New Roman" w:hAnsi="Times New Roman" w:cs="Times New Roman"/>
          <w:color w:val="000000"/>
          <w:sz w:val="28"/>
          <w:szCs w:val="28"/>
          <w:lang w:bidi="ru-RU"/>
        </w:rPr>
        <w:t xml:space="preserve">ского района (далее - Заказчик), в лице </w:t>
      </w:r>
      <w:r>
        <w:rPr>
          <w:rFonts w:ascii="Times New Roman" w:eastAsia="Times New Roman" w:hAnsi="Times New Roman" w:cs="Times New Roman"/>
          <w:color w:val="000000"/>
          <w:sz w:val="28"/>
          <w:szCs w:val="28"/>
          <w:lang w:bidi="ru-RU"/>
        </w:rPr>
        <w:t>главы администрации Лось А.А.</w:t>
      </w:r>
      <w:r w:rsidRPr="00E21FDA">
        <w:rPr>
          <w:rFonts w:ascii="Times New Roman" w:eastAsia="Times New Roman" w:hAnsi="Times New Roman" w:cs="Times New Roman"/>
          <w:color w:val="000000"/>
          <w:sz w:val="28"/>
          <w:szCs w:val="28"/>
          <w:lang w:bidi="ru-RU"/>
        </w:rPr>
        <w:t xml:space="preserve"> и </w:t>
      </w:r>
      <w:r>
        <w:rPr>
          <w:rFonts w:ascii="Times New Roman" w:eastAsia="Times New Roman" w:hAnsi="Times New Roman" w:cs="Times New Roman"/>
          <w:color w:val="000000"/>
          <w:sz w:val="28"/>
          <w:szCs w:val="28"/>
          <w:lang w:bidi="ru-RU"/>
        </w:rPr>
        <w:t>ИП Семенцова Е.А.</w:t>
      </w:r>
      <w:r w:rsidRPr="00E21FDA">
        <w:rPr>
          <w:rFonts w:ascii="Times New Roman" w:eastAsia="Times New Roman" w:hAnsi="Times New Roman" w:cs="Times New Roman"/>
          <w:color w:val="000000"/>
          <w:sz w:val="28"/>
          <w:szCs w:val="28"/>
          <w:lang w:bidi="ru-RU"/>
        </w:rPr>
        <w:t xml:space="preserve"> (далее - Подрядчик), в лице  заключен муниципальный контракт от </w:t>
      </w:r>
      <w:r>
        <w:rPr>
          <w:rFonts w:ascii="Times New Roman" w:eastAsia="Times New Roman" w:hAnsi="Times New Roman" w:cs="Times New Roman"/>
          <w:color w:val="000000"/>
          <w:sz w:val="28"/>
          <w:szCs w:val="28"/>
          <w:lang w:bidi="ru-RU"/>
        </w:rPr>
        <w:t>03</w:t>
      </w:r>
      <w:r w:rsidRPr="00E21FDA">
        <w:rPr>
          <w:rFonts w:ascii="Times New Roman" w:eastAsia="Times New Roman" w:hAnsi="Times New Roman" w:cs="Times New Roman"/>
          <w:color w:val="000000"/>
          <w:sz w:val="28"/>
          <w:szCs w:val="28"/>
          <w:lang w:bidi="ru-RU"/>
        </w:rPr>
        <w:t>.0</w:t>
      </w:r>
      <w:r>
        <w:rPr>
          <w:rFonts w:ascii="Times New Roman" w:eastAsia="Times New Roman" w:hAnsi="Times New Roman" w:cs="Times New Roman"/>
          <w:color w:val="000000"/>
          <w:sz w:val="28"/>
          <w:szCs w:val="28"/>
          <w:lang w:bidi="ru-RU"/>
        </w:rPr>
        <w:t>6</w:t>
      </w:r>
      <w:r w:rsidRPr="00E21FDA">
        <w:rPr>
          <w:rFonts w:ascii="Times New Roman" w:eastAsia="Times New Roman" w:hAnsi="Times New Roman" w:cs="Times New Roman"/>
          <w:color w:val="000000"/>
          <w:sz w:val="28"/>
          <w:szCs w:val="28"/>
          <w:lang w:bidi="ru-RU"/>
        </w:rPr>
        <w:t>.201</w:t>
      </w:r>
      <w:r>
        <w:rPr>
          <w:rFonts w:ascii="Times New Roman" w:eastAsia="Times New Roman" w:hAnsi="Times New Roman" w:cs="Times New Roman"/>
          <w:color w:val="000000"/>
          <w:sz w:val="28"/>
          <w:szCs w:val="28"/>
          <w:lang w:bidi="ru-RU"/>
        </w:rPr>
        <w:t>9</w:t>
      </w:r>
      <w:r w:rsidRPr="00E21FDA">
        <w:rPr>
          <w:rFonts w:ascii="Times New Roman" w:eastAsia="Times New Roman" w:hAnsi="Times New Roman" w:cs="Times New Roman"/>
          <w:color w:val="000000"/>
          <w:sz w:val="28"/>
          <w:szCs w:val="28"/>
          <w:lang w:bidi="ru-RU"/>
        </w:rPr>
        <w:t xml:space="preserve"> № </w:t>
      </w:r>
      <w:r>
        <w:rPr>
          <w:rFonts w:ascii="Times New Roman" w:eastAsia="Times New Roman" w:hAnsi="Times New Roman" w:cs="Times New Roman"/>
          <w:color w:val="000000"/>
          <w:sz w:val="28"/>
          <w:szCs w:val="28"/>
          <w:lang w:bidi="ru-RU"/>
        </w:rPr>
        <w:t>31</w:t>
      </w:r>
      <w:r w:rsidRPr="00E21FDA">
        <w:rPr>
          <w:rFonts w:ascii="Times New Roman" w:eastAsia="Times New Roman" w:hAnsi="Times New Roman" w:cs="Times New Roman"/>
          <w:color w:val="000000"/>
          <w:sz w:val="28"/>
          <w:szCs w:val="28"/>
          <w:lang w:bidi="ru-RU"/>
        </w:rPr>
        <w:t xml:space="preserve"> на выполнение работ по благоустройству </w:t>
      </w:r>
      <w:r>
        <w:rPr>
          <w:rFonts w:ascii="Times New Roman" w:eastAsia="Times New Roman" w:hAnsi="Times New Roman" w:cs="Times New Roman"/>
          <w:color w:val="000000"/>
          <w:sz w:val="28"/>
          <w:szCs w:val="28"/>
          <w:lang w:bidi="ru-RU"/>
        </w:rPr>
        <w:t>общественной территории Парк культуры и отдыха  ( наружное освещение)</w:t>
      </w:r>
      <w:r w:rsidRPr="00E21FDA">
        <w:rPr>
          <w:rFonts w:ascii="Times New Roman" w:eastAsia="Times New Roman" w:hAnsi="Times New Roman" w:cs="Times New Roman"/>
          <w:color w:val="000000"/>
          <w:sz w:val="28"/>
          <w:szCs w:val="28"/>
          <w:lang w:bidi="ru-RU"/>
        </w:rPr>
        <w:t xml:space="preserve">. Цена муниципального контракта от </w:t>
      </w:r>
      <w:r>
        <w:rPr>
          <w:rFonts w:ascii="Times New Roman" w:eastAsia="Times New Roman" w:hAnsi="Times New Roman" w:cs="Times New Roman"/>
          <w:color w:val="000000"/>
          <w:sz w:val="28"/>
          <w:szCs w:val="28"/>
          <w:lang w:bidi="ru-RU"/>
        </w:rPr>
        <w:t>03</w:t>
      </w:r>
      <w:r w:rsidRPr="00E21FDA">
        <w:rPr>
          <w:rFonts w:ascii="Times New Roman" w:eastAsia="Times New Roman" w:hAnsi="Times New Roman" w:cs="Times New Roman"/>
          <w:color w:val="000000"/>
          <w:sz w:val="28"/>
          <w:szCs w:val="28"/>
          <w:lang w:bidi="ru-RU"/>
        </w:rPr>
        <w:t>.0</w:t>
      </w:r>
      <w:r>
        <w:rPr>
          <w:rFonts w:ascii="Times New Roman" w:eastAsia="Times New Roman" w:hAnsi="Times New Roman" w:cs="Times New Roman"/>
          <w:color w:val="000000"/>
          <w:sz w:val="28"/>
          <w:szCs w:val="28"/>
          <w:lang w:bidi="ru-RU"/>
        </w:rPr>
        <w:t>6</w:t>
      </w:r>
      <w:r w:rsidRPr="00E21FDA">
        <w:rPr>
          <w:rFonts w:ascii="Times New Roman" w:eastAsia="Times New Roman" w:hAnsi="Times New Roman" w:cs="Times New Roman"/>
          <w:color w:val="000000"/>
          <w:sz w:val="28"/>
          <w:szCs w:val="28"/>
          <w:lang w:bidi="ru-RU"/>
        </w:rPr>
        <w:t>.201</w:t>
      </w:r>
      <w:r>
        <w:rPr>
          <w:rFonts w:ascii="Times New Roman" w:eastAsia="Times New Roman" w:hAnsi="Times New Roman" w:cs="Times New Roman"/>
          <w:color w:val="000000"/>
          <w:sz w:val="28"/>
          <w:szCs w:val="28"/>
          <w:lang w:bidi="ru-RU"/>
        </w:rPr>
        <w:t>9</w:t>
      </w:r>
      <w:r w:rsidRPr="00E21FDA">
        <w:rPr>
          <w:rFonts w:ascii="Times New Roman" w:eastAsia="Times New Roman" w:hAnsi="Times New Roman" w:cs="Times New Roman"/>
          <w:color w:val="000000"/>
          <w:sz w:val="28"/>
          <w:szCs w:val="28"/>
          <w:lang w:bidi="ru-RU"/>
        </w:rPr>
        <w:t xml:space="preserve"> №</w:t>
      </w:r>
      <w:r>
        <w:rPr>
          <w:rFonts w:ascii="Times New Roman" w:eastAsia="Times New Roman" w:hAnsi="Times New Roman" w:cs="Times New Roman"/>
          <w:color w:val="000000"/>
          <w:sz w:val="28"/>
          <w:szCs w:val="28"/>
          <w:lang w:bidi="ru-RU"/>
        </w:rPr>
        <w:t xml:space="preserve"> 31</w:t>
      </w:r>
      <w:r w:rsidRPr="00E21FDA">
        <w:rPr>
          <w:rFonts w:ascii="Times New Roman" w:eastAsia="Times New Roman" w:hAnsi="Times New Roman" w:cs="Times New Roman"/>
          <w:color w:val="000000"/>
          <w:sz w:val="28"/>
          <w:szCs w:val="28"/>
          <w:lang w:bidi="ru-RU"/>
        </w:rPr>
        <w:t xml:space="preserve"> составляет 1</w:t>
      </w:r>
      <w:r>
        <w:rPr>
          <w:rFonts w:ascii="Times New Roman" w:eastAsia="Times New Roman" w:hAnsi="Times New Roman" w:cs="Times New Roman"/>
          <w:color w:val="000000"/>
          <w:sz w:val="28"/>
          <w:szCs w:val="28"/>
          <w:lang w:bidi="ru-RU"/>
        </w:rPr>
        <w:t>597 560</w:t>
      </w:r>
      <w:r w:rsidRPr="00E21FDA">
        <w:rPr>
          <w:rFonts w:ascii="Times New Roman" w:eastAsia="Times New Roman" w:hAnsi="Times New Roman" w:cs="Times New Roman"/>
          <w:color w:val="000000"/>
          <w:sz w:val="28"/>
          <w:szCs w:val="28"/>
          <w:lang w:bidi="ru-RU"/>
        </w:rPr>
        <w:t xml:space="preserve"> рублей без учета НДС. Срок исполнения Подрядчиком своих обязательств по муниципальному контракту до 30.0</w:t>
      </w:r>
      <w:r>
        <w:rPr>
          <w:rFonts w:ascii="Times New Roman" w:eastAsia="Times New Roman" w:hAnsi="Times New Roman" w:cs="Times New Roman"/>
          <w:color w:val="000000"/>
          <w:sz w:val="28"/>
          <w:szCs w:val="28"/>
          <w:lang w:bidi="ru-RU"/>
        </w:rPr>
        <w:t>8</w:t>
      </w:r>
      <w:r w:rsidRPr="00E21FDA">
        <w:rPr>
          <w:rFonts w:ascii="Times New Roman" w:eastAsia="Times New Roman" w:hAnsi="Times New Roman" w:cs="Times New Roman"/>
          <w:color w:val="000000"/>
          <w:sz w:val="28"/>
          <w:szCs w:val="28"/>
          <w:lang w:bidi="ru-RU"/>
        </w:rPr>
        <w:t>.201</w:t>
      </w:r>
      <w:r>
        <w:rPr>
          <w:rFonts w:ascii="Times New Roman" w:eastAsia="Times New Roman" w:hAnsi="Times New Roman" w:cs="Times New Roman"/>
          <w:color w:val="000000"/>
          <w:sz w:val="28"/>
          <w:szCs w:val="28"/>
          <w:lang w:bidi="ru-RU"/>
        </w:rPr>
        <w:t>9</w:t>
      </w:r>
      <w:r w:rsidRPr="00E21FDA">
        <w:rPr>
          <w:rFonts w:ascii="Times New Roman" w:eastAsia="Times New Roman" w:hAnsi="Times New Roman" w:cs="Times New Roman"/>
          <w:color w:val="000000"/>
          <w:sz w:val="28"/>
          <w:szCs w:val="28"/>
          <w:lang w:bidi="ru-RU"/>
        </w:rPr>
        <w:t>.</w:t>
      </w:r>
      <w:r>
        <w:rPr>
          <w:rFonts w:ascii="Times New Roman" w:eastAsia="Times New Roman" w:hAnsi="Times New Roman" w:cs="Times New Roman"/>
          <w:color w:val="000000"/>
          <w:sz w:val="28"/>
          <w:szCs w:val="28"/>
          <w:lang w:bidi="ru-RU"/>
        </w:rPr>
        <w:t>( в течении 45 календарных дней)</w:t>
      </w:r>
      <w:r w:rsidRPr="00E21FDA">
        <w:rPr>
          <w:rFonts w:ascii="Times New Roman" w:eastAsia="Times New Roman" w:hAnsi="Times New Roman" w:cs="Times New Roman"/>
          <w:color w:val="000000"/>
          <w:sz w:val="28"/>
          <w:szCs w:val="28"/>
          <w:lang w:bidi="ru-RU"/>
        </w:rPr>
        <w:t xml:space="preserve"> Дополнительным соглашением от </w:t>
      </w:r>
      <w:r>
        <w:rPr>
          <w:rFonts w:ascii="Times New Roman" w:eastAsia="Times New Roman" w:hAnsi="Times New Roman" w:cs="Times New Roman"/>
          <w:color w:val="000000"/>
          <w:sz w:val="28"/>
          <w:szCs w:val="28"/>
          <w:lang w:bidi="ru-RU"/>
        </w:rPr>
        <w:t>01</w:t>
      </w:r>
      <w:r w:rsidRPr="00E21FDA">
        <w:rPr>
          <w:rFonts w:ascii="Times New Roman" w:eastAsia="Times New Roman" w:hAnsi="Times New Roman" w:cs="Times New Roman"/>
          <w:color w:val="000000"/>
          <w:sz w:val="28"/>
          <w:szCs w:val="28"/>
          <w:lang w:bidi="ru-RU"/>
        </w:rPr>
        <w:t>.</w:t>
      </w:r>
      <w:r>
        <w:rPr>
          <w:rFonts w:ascii="Times New Roman" w:eastAsia="Times New Roman" w:hAnsi="Times New Roman" w:cs="Times New Roman"/>
          <w:color w:val="000000"/>
          <w:sz w:val="28"/>
          <w:szCs w:val="28"/>
          <w:lang w:bidi="ru-RU"/>
        </w:rPr>
        <w:t>07</w:t>
      </w:r>
      <w:r w:rsidRPr="00E21FDA">
        <w:rPr>
          <w:rFonts w:ascii="Times New Roman" w:eastAsia="Times New Roman" w:hAnsi="Times New Roman" w:cs="Times New Roman"/>
          <w:color w:val="000000"/>
          <w:sz w:val="28"/>
          <w:szCs w:val="28"/>
          <w:lang w:bidi="ru-RU"/>
        </w:rPr>
        <w:t>.201</w:t>
      </w:r>
      <w:r>
        <w:rPr>
          <w:rFonts w:ascii="Times New Roman" w:eastAsia="Times New Roman" w:hAnsi="Times New Roman" w:cs="Times New Roman"/>
          <w:color w:val="000000"/>
          <w:sz w:val="28"/>
          <w:szCs w:val="28"/>
          <w:lang w:bidi="ru-RU"/>
        </w:rPr>
        <w:t>9</w:t>
      </w:r>
      <w:r w:rsidRPr="00E21FDA">
        <w:rPr>
          <w:rFonts w:ascii="Times New Roman" w:eastAsia="Times New Roman" w:hAnsi="Times New Roman" w:cs="Times New Roman"/>
          <w:color w:val="000000"/>
          <w:sz w:val="28"/>
          <w:szCs w:val="28"/>
          <w:lang w:bidi="ru-RU"/>
        </w:rPr>
        <w:t xml:space="preserve"> </w:t>
      </w:r>
      <w:r>
        <w:rPr>
          <w:rFonts w:ascii="Times New Roman" w:eastAsia="Times New Roman" w:hAnsi="Times New Roman" w:cs="Times New Roman"/>
          <w:color w:val="000000"/>
          <w:sz w:val="28"/>
          <w:szCs w:val="28"/>
          <w:lang w:bidi="ru-RU"/>
        </w:rPr>
        <w:t xml:space="preserve">№1 к муниципальному контракту </w:t>
      </w:r>
      <w:r w:rsidRPr="00D16E49">
        <w:rPr>
          <w:rFonts w:ascii="Times New Roman" w:eastAsia="Times New Roman" w:hAnsi="Times New Roman" w:cs="Times New Roman"/>
          <w:color w:val="000000"/>
          <w:sz w:val="28"/>
          <w:szCs w:val="28"/>
          <w:lang w:bidi="ru-RU"/>
        </w:rPr>
        <w:t xml:space="preserve">№ </w:t>
      </w:r>
      <w:r>
        <w:rPr>
          <w:rFonts w:ascii="Times New Roman" w:eastAsia="Times New Roman" w:hAnsi="Times New Roman" w:cs="Times New Roman"/>
          <w:color w:val="000000"/>
          <w:sz w:val="28"/>
          <w:szCs w:val="28"/>
          <w:lang w:bidi="ru-RU"/>
        </w:rPr>
        <w:t>31, пунктом 1 в пункт 1</w:t>
      </w:r>
      <w:r w:rsidRPr="00D16E49">
        <w:rPr>
          <w:rFonts w:ascii="Times New Roman" w:eastAsia="Times New Roman" w:hAnsi="Times New Roman" w:cs="Times New Roman"/>
          <w:color w:val="000000"/>
          <w:sz w:val="28"/>
          <w:szCs w:val="28"/>
          <w:lang w:bidi="ru-RU"/>
        </w:rPr>
        <w:t>.1 внесены изменения, в результате чего цена муниципального контракта составляет 1</w:t>
      </w:r>
      <w:r>
        <w:rPr>
          <w:rFonts w:ascii="Times New Roman" w:eastAsia="Times New Roman" w:hAnsi="Times New Roman" w:cs="Times New Roman"/>
          <w:color w:val="000000"/>
          <w:sz w:val="28"/>
          <w:szCs w:val="28"/>
          <w:lang w:bidi="ru-RU"/>
        </w:rPr>
        <w:t> 609 283,00</w:t>
      </w:r>
      <w:r w:rsidRPr="00D16E49">
        <w:rPr>
          <w:rFonts w:ascii="Times New Roman" w:eastAsia="Times New Roman" w:hAnsi="Times New Roman" w:cs="Times New Roman"/>
          <w:color w:val="000000"/>
          <w:sz w:val="28"/>
          <w:szCs w:val="28"/>
          <w:lang w:bidi="ru-RU"/>
        </w:rPr>
        <w:t xml:space="preserve"> рублей;</w:t>
      </w:r>
      <w:r>
        <w:rPr>
          <w:rFonts w:ascii="Times New Roman" w:eastAsia="Times New Roman" w:hAnsi="Times New Roman" w:cs="Times New Roman"/>
          <w:color w:val="000000"/>
          <w:sz w:val="28"/>
          <w:szCs w:val="28"/>
          <w:lang w:bidi="ru-RU"/>
        </w:rPr>
        <w:t xml:space="preserve"> </w:t>
      </w:r>
    </w:p>
    <w:p w:rsidR="00FE423B" w:rsidRDefault="00FE423B" w:rsidP="006746A3">
      <w:pPr>
        <w:widowControl w:val="0"/>
        <w:tabs>
          <w:tab w:val="left" w:pos="3754"/>
        </w:tabs>
        <w:spacing w:after="0" w:line="360" w:lineRule="auto"/>
        <w:ind w:firstLine="740"/>
        <w:jc w:val="both"/>
        <w:rPr>
          <w:rFonts w:ascii="Times New Roman" w:eastAsia="Times New Roman" w:hAnsi="Times New Roman" w:cs="Times New Roman"/>
          <w:color w:val="000000"/>
          <w:sz w:val="28"/>
          <w:szCs w:val="28"/>
          <w:lang w:bidi="ru-RU"/>
        </w:rPr>
      </w:pPr>
      <w:r w:rsidRPr="00E21FDA">
        <w:rPr>
          <w:rFonts w:ascii="Times New Roman" w:eastAsia="Times New Roman" w:hAnsi="Times New Roman" w:cs="Times New Roman"/>
          <w:color w:val="000000"/>
          <w:sz w:val="28"/>
          <w:szCs w:val="28"/>
          <w:lang w:bidi="ru-RU"/>
        </w:rPr>
        <w:t xml:space="preserve">на основании протокола заседания Единой комиссии (протокола электронного аукциона) от </w:t>
      </w:r>
      <w:r>
        <w:rPr>
          <w:rFonts w:ascii="Times New Roman" w:eastAsia="Times New Roman" w:hAnsi="Times New Roman" w:cs="Times New Roman"/>
          <w:color w:val="000000"/>
          <w:sz w:val="28"/>
          <w:szCs w:val="28"/>
          <w:lang w:bidi="ru-RU"/>
        </w:rPr>
        <w:t>28</w:t>
      </w:r>
      <w:r w:rsidRPr="00E21FDA">
        <w:rPr>
          <w:rFonts w:ascii="Times New Roman" w:eastAsia="Times New Roman" w:hAnsi="Times New Roman" w:cs="Times New Roman"/>
          <w:color w:val="000000"/>
          <w:sz w:val="28"/>
          <w:szCs w:val="28"/>
          <w:lang w:bidi="ru-RU"/>
        </w:rPr>
        <w:t>.0</w:t>
      </w:r>
      <w:r>
        <w:rPr>
          <w:rFonts w:ascii="Times New Roman" w:eastAsia="Times New Roman" w:hAnsi="Times New Roman" w:cs="Times New Roman"/>
          <w:color w:val="000000"/>
          <w:sz w:val="28"/>
          <w:szCs w:val="28"/>
          <w:lang w:bidi="ru-RU"/>
        </w:rPr>
        <w:t>5</w:t>
      </w:r>
      <w:r w:rsidRPr="00E21FDA">
        <w:rPr>
          <w:rFonts w:ascii="Times New Roman" w:eastAsia="Times New Roman" w:hAnsi="Times New Roman" w:cs="Times New Roman"/>
          <w:color w:val="000000"/>
          <w:sz w:val="28"/>
          <w:szCs w:val="28"/>
          <w:lang w:bidi="ru-RU"/>
        </w:rPr>
        <w:t>.201</w:t>
      </w:r>
      <w:r>
        <w:rPr>
          <w:rFonts w:ascii="Times New Roman" w:eastAsia="Times New Roman" w:hAnsi="Times New Roman" w:cs="Times New Roman"/>
          <w:color w:val="000000"/>
          <w:sz w:val="28"/>
          <w:szCs w:val="28"/>
          <w:lang w:bidi="ru-RU"/>
        </w:rPr>
        <w:t>9</w:t>
      </w:r>
      <w:r w:rsidRPr="00E21FDA">
        <w:rPr>
          <w:rFonts w:ascii="Times New Roman" w:eastAsia="Times New Roman" w:hAnsi="Times New Roman" w:cs="Times New Roman"/>
          <w:color w:val="000000"/>
          <w:sz w:val="28"/>
          <w:szCs w:val="28"/>
          <w:lang w:bidi="ru-RU"/>
        </w:rPr>
        <w:tab/>
        <w:t>№</w:t>
      </w:r>
      <w:r>
        <w:rPr>
          <w:rFonts w:ascii="Times New Roman" w:eastAsia="Times New Roman" w:hAnsi="Times New Roman" w:cs="Times New Roman"/>
          <w:color w:val="000000"/>
          <w:sz w:val="28"/>
          <w:szCs w:val="28"/>
          <w:lang w:bidi="ru-RU"/>
        </w:rPr>
        <w:t xml:space="preserve"> 0127300010619000039</w:t>
      </w:r>
    </w:p>
    <w:p w:rsidR="00FE423B" w:rsidRDefault="00FE423B" w:rsidP="006746A3">
      <w:pPr>
        <w:widowControl w:val="0"/>
        <w:tabs>
          <w:tab w:val="left" w:pos="3754"/>
        </w:tabs>
        <w:spacing w:after="0" w:line="360" w:lineRule="auto"/>
        <w:ind w:firstLine="740"/>
        <w:jc w:val="both"/>
        <w:rPr>
          <w:rFonts w:ascii="Times New Roman" w:eastAsia="Times New Roman" w:hAnsi="Times New Roman" w:cs="Times New Roman"/>
          <w:color w:val="000000"/>
          <w:sz w:val="28"/>
          <w:szCs w:val="28"/>
          <w:lang w:bidi="ru-RU"/>
        </w:rPr>
      </w:pPr>
      <w:r w:rsidRPr="00E21FDA">
        <w:rPr>
          <w:rFonts w:ascii="Times New Roman" w:eastAsia="Times New Roman" w:hAnsi="Times New Roman" w:cs="Times New Roman"/>
          <w:color w:val="000000"/>
          <w:sz w:val="28"/>
          <w:szCs w:val="28"/>
          <w:lang w:bidi="ru-RU"/>
        </w:rPr>
        <w:t xml:space="preserve">  между администрацией</w:t>
      </w:r>
      <w:r>
        <w:rPr>
          <w:rFonts w:ascii="Times New Roman" w:eastAsia="Times New Roman" w:hAnsi="Times New Roman" w:cs="Times New Roman"/>
          <w:color w:val="000000"/>
          <w:sz w:val="28"/>
          <w:szCs w:val="28"/>
          <w:lang w:bidi="ru-RU"/>
        </w:rPr>
        <w:t xml:space="preserve"> Клетнян</w:t>
      </w:r>
      <w:r w:rsidRPr="00E21FDA">
        <w:rPr>
          <w:rFonts w:ascii="Times New Roman" w:eastAsia="Times New Roman" w:hAnsi="Times New Roman" w:cs="Times New Roman"/>
          <w:color w:val="000000"/>
          <w:sz w:val="28"/>
          <w:szCs w:val="28"/>
          <w:lang w:bidi="ru-RU"/>
        </w:rPr>
        <w:t xml:space="preserve">ского района (далее - Заказчик), в лице </w:t>
      </w:r>
      <w:r>
        <w:rPr>
          <w:rFonts w:ascii="Times New Roman" w:eastAsia="Times New Roman" w:hAnsi="Times New Roman" w:cs="Times New Roman"/>
          <w:color w:val="000000"/>
          <w:sz w:val="28"/>
          <w:szCs w:val="28"/>
          <w:lang w:bidi="ru-RU"/>
        </w:rPr>
        <w:t>главы администрации Лось А.А.</w:t>
      </w:r>
      <w:r w:rsidRPr="00E21FDA">
        <w:rPr>
          <w:rFonts w:ascii="Times New Roman" w:eastAsia="Times New Roman" w:hAnsi="Times New Roman" w:cs="Times New Roman"/>
          <w:color w:val="000000"/>
          <w:sz w:val="28"/>
          <w:szCs w:val="28"/>
          <w:lang w:bidi="ru-RU"/>
        </w:rPr>
        <w:t xml:space="preserve"> и </w:t>
      </w:r>
      <w:r>
        <w:rPr>
          <w:rFonts w:ascii="Times New Roman" w:eastAsia="Times New Roman" w:hAnsi="Times New Roman" w:cs="Times New Roman"/>
          <w:color w:val="000000"/>
          <w:sz w:val="28"/>
          <w:szCs w:val="28"/>
          <w:lang w:bidi="ru-RU"/>
        </w:rPr>
        <w:t>ООО "Забава- Спорт"</w:t>
      </w:r>
      <w:r w:rsidRPr="00E21FDA">
        <w:rPr>
          <w:rFonts w:ascii="Times New Roman" w:eastAsia="Times New Roman" w:hAnsi="Times New Roman" w:cs="Times New Roman"/>
          <w:color w:val="000000"/>
          <w:sz w:val="28"/>
          <w:szCs w:val="28"/>
          <w:lang w:bidi="ru-RU"/>
        </w:rPr>
        <w:t xml:space="preserve">(далее - Подрядчик), в лице  заключен муниципальный контракт от </w:t>
      </w:r>
      <w:r>
        <w:rPr>
          <w:rFonts w:ascii="Times New Roman" w:eastAsia="Times New Roman" w:hAnsi="Times New Roman" w:cs="Times New Roman"/>
          <w:color w:val="000000"/>
          <w:sz w:val="28"/>
          <w:szCs w:val="28"/>
          <w:lang w:bidi="ru-RU"/>
        </w:rPr>
        <w:t>11</w:t>
      </w:r>
      <w:r w:rsidRPr="00E21FDA">
        <w:rPr>
          <w:rFonts w:ascii="Times New Roman" w:eastAsia="Times New Roman" w:hAnsi="Times New Roman" w:cs="Times New Roman"/>
          <w:color w:val="000000"/>
          <w:sz w:val="28"/>
          <w:szCs w:val="28"/>
          <w:lang w:bidi="ru-RU"/>
        </w:rPr>
        <w:t>.0</w:t>
      </w:r>
      <w:r>
        <w:rPr>
          <w:rFonts w:ascii="Times New Roman" w:eastAsia="Times New Roman" w:hAnsi="Times New Roman" w:cs="Times New Roman"/>
          <w:color w:val="000000"/>
          <w:sz w:val="28"/>
          <w:szCs w:val="28"/>
          <w:lang w:bidi="ru-RU"/>
        </w:rPr>
        <w:t>6</w:t>
      </w:r>
      <w:r w:rsidRPr="00E21FDA">
        <w:rPr>
          <w:rFonts w:ascii="Times New Roman" w:eastAsia="Times New Roman" w:hAnsi="Times New Roman" w:cs="Times New Roman"/>
          <w:color w:val="000000"/>
          <w:sz w:val="28"/>
          <w:szCs w:val="28"/>
          <w:lang w:bidi="ru-RU"/>
        </w:rPr>
        <w:t>.201</w:t>
      </w:r>
      <w:r>
        <w:rPr>
          <w:rFonts w:ascii="Times New Roman" w:eastAsia="Times New Roman" w:hAnsi="Times New Roman" w:cs="Times New Roman"/>
          <w:color w:val="000000"/>
          <w:sz w:val="28"/>
          <w:szCs w:val="28"/>
          <w:lang w:bidi="ru-RU"/>
        </w:rPr>
        <w:t>9</w:t>
      </w:r>
      <w:r w:rsidRPr="00E21FDA">
        <w:rPr>
          <w:rFonts w:ascii="Times New Roman" w:eastAsia="Times New Roman" w:hAnsi="Times New Roman" w:cs="Times New Roman"/>
          <w:color w:val="000000"/>
          <w:sz w:val="28"/>
          <w:szCs w:val="28"/>
          <w:lang w:bidi="ru-RU"/>
        </w:rPr>
        <w:t xml:space="preserve"> № </w:t>
      </w:r>
      <w:r>
        <w:rPr>
          <w:rFonts w:ascii="Times New Roman" w:eastAsia="Times New Roman" w:hAnsi="Times New Roman" w:cs="Times New Roman"/>
          <w:color w:val="000000"/>
          <w:sz w:val="28"/>
          <w:szCs w:val="28"/>
          <w:lang w:bidi="ru-RU"/>
        </w:rPr>
        <w:t>34</w:t>
      </w:r>
      <w:r w:rsidRPr="00E21FDA">
        <w:rPr>
          <w:rFonts w:ascii="Times New Roman" w:eastAsia="Times New Roman" w:hAnsi="Times New Roman" w:cs="Times New Roman"/>
          <w:color w:val="000000"/>
          <w:sz w:val="28"/>
          <w:szCs w:val="28"/>
          <w:lang w:bidi="ru-RU"/>
        </w:rPr>
        <w:t xml:space="preserve"> на выполнение работ по благоустройству </w:t>
      </w:r>
      <w:r>
        <w:rPr>
          <w:rFonts w:ascii="Times New Roman" w:eastAsia="Times New Roman" w:hAnsi="Times New Roman" w:cs="Times New Roman"/>
          <w:color w:val="000000"/>
          <w:sz w:val="28"/>
          <w:szCs w:val="28"/>
          <w:lang w:bidi="ru-RU"/>
        </w:rPr>
        <w:t>общественной территории Парк культуры и отдыха  (малые архитектурные формы)</w:t>
      </w:r>
      <w:r w:rsidRPr="00E21FDA">
        <w:rPr>
          <w:rFonts w:ascii="Times New Roman" w:eastAsia="Times New Roman" w:hAnsi="Times New Roman" w:cs="Times New Roman"/>
          <w:color w:val="000000"/>
          <w:sz w:val="28"/>
          <w:szCs w:val="28"/>
          <w:lang w:bidi="ru-RU"/>
        </w:rPr>
        <w:t xml:space="preserve">. Цена муниципального контракта от </w:t>
      </w:r>
      <w:r>
        <w:rPr>
          <w:rFonts w:ascii="Times New Roman" w:eastAsia="Times New Roman" w:hAnsi="Times New Roman" w:cs="Times New Roman"/>
          <w:color w:val="000000"/>
          <w:sz w:val="28"/>
          <w:szCs w:val="28"/>
          <w:lang w:bidi="ru-RU"/>
        </w:rPr>
        <w:t>11</w:t>
      </w:r>
      <w:r w:rsidRPr="00E21FDA">
        <w:rPr>
          <w:rFonts w:ascii="Times New Roman" w:eastAsia="Times New Roman" w:hAnsi="Times New Roman" w:cs="Times New Roman"/>
          <w:color w:val="000000"/>
          <w:sz w:val="28"/>
          <w:szCs w:val="28"/>
          <w:lang w:bidi="ru-RU"/>
        </w:rPr>
        <w:t>.0</w:t>
      </w:r>
      <w:r>
        <w:rPr>
          <w:rFonts w:ascii="Times New Roman" w:eastAsia="Times New Roman" w:hAnsi="Times New Roman" w:cs="Times New Roman"/>
          <w:color w:val="000000"/>
          <w:sz w:val="28"/>
          <w:szCs w:val="28"/>
          <w:lang w:bidi="ru-RU"/>
        </w:rPr>
        <w:t>6</w:t>
      </w:r>
      <w:r w:rsidRPr="00E21FDA">
        <w:rPr>
          <w:rFonts w:ascii="Times New Roman" w:eastAsia="Times New Roman" w:hAnsi="Times New Roman" w:cs="Times New Roman"/>
          <w:color w:val="000000"/>
          <w:sz w:val="28"/>
          <w:szCs w:val="28"/>
          <w:lang w:bidi="ru-RU"/>
        </w:rPr>
        <w:t>.201</w:t>
      </w:r>
      <w:r>
        <w:rPr>
          <w:rFonts w:ascii="Times New Roman" w:eastAsia="Times New Roman" w:hAnsi="Times New Roman" w:cs="Times New Roman"/>
          <w:color w:val="000000"/>
          <w:sz w:val="28"/>
          <w:szCs w:val="28"/>
          <w:lang w:bidi="ru-RU"/>
        </w:rPr>
        <w:t>9</w:t>
      </w:r>
      <w:r w:rsidRPr="00E21FDA">
        <w:rPr>
          <w:rFonts w:ascii="Times New Roman" w:eastAsia="Times New Roman" w:hAnsi="Times New Roman" w:cs="Times New Roman"/>
          <w:color w:val="000000"/>
          <w:sz w:val="28"/>
          <w:szCs w:val="28"/>
          <w:lang w:bidi="ru-RU"/>
        </w:rPr>
        <w:t xml:space="preserve"> №</w:t>
      </w:r>
      <w:r>
        <w:rPr>
          <w:rFonts w:ascii="Times New Roman" w:eastAsia="Times New Roman" w:hAnsi="Times New Roman" w:cs="Times New Roman"/>
          <w:color w:val="000000"/>
          <w:sz w:val="28"/>
          <w:szCs w:val="28"/>
          <w:lang w:bidi="ru-RU"/>
        </w:rPr>
        <w:t xml:space="preserve"> 34</w:t>
      </w:r>
      <w:r w:rsidRPr="00E21FDA">
        <w:rPr>
          <w:rFonts w:ascii="Times New Roman" w:eastAsia="Times New Roman" w:hAnsi="Times New Roman" w:cs="Times New Roman"/>
          <w:color w:val="000000"/>
          <w:sz w:val="28"/>
          <w:szCs w:val="28"/>
          <w:lang w:bidi="ru-RU"/>
        </w:rPr>
        <w:t xml:space="preserve"> составляет</w:t>
      </w:r>
      <w:r>
        <w:rPr>
          <w:rFonts w:ascii="Times New Roman" w:eastAsia="Times New Roman" w:hAnsi="Times New Roman" w:cs="Times New Roman"/>
          <w:color w:val="000000"/>
          <w:sz w:val="28"/>
          <w:szCs w:val="28"/>
          <w:lang w:bidi="ru-RU"/>
        </w:rPr>
        <w:t xml:space="preserve"> 542 164,55 </w:t>
      </w:r>
      <w:r w:rsidRPr="00E21FDA">
        <w:rPr>
          <w:rFonts w:ascii="Times New Roman" w:eastAsia="Times New Roman" w:hAnsi="Times New Roman" w:cs="Times New Roman"/>
          <w:color w:val="000000"/>
          <w:sz w:val="28"/>
          <w:szCs w:val="28"/>
          <w:lang w:bidi="ru-RU"/>
        </w:rPr>
        <w:t xml:space="preserve"> рублей без учета НДС. Срок исполнения Подрядчиком своих обязательств по </w:t>
      </w:r>
      <w:r>
        <w:rPr>
          <w:rFonts w:ascii="Times New Roman" w:eastAsia="Times New Roman" w:hAnsi="Times New Roman" w:cs="Times New Roman"/>
          <w:color w:val="000000"/>
          <w:sz w:val="28"/>
          <w:szCs w:val="28"/>
          <w:lang w:bidi="ru-RU"/>
        </w:rPr>
        <w:t>муниципальному контракту в течении 45 календарных дней).</w:t>
      </w:r>
    </w:p>
    <w:p w:rsidR="00FE423B" w:rsidRPr="00E21FDA" w:rsidRDefault="00FE423B" w:rsidP="006746A3">
      <w:pPr>
        <w:widowControl w:val="0"/>
        <w:tabs>
          <w:tab w:val="left" w:pos="3754"/>
        </w:tabs>
        <w:spacing w:after="0" w:line="360" w:lineRule="auto"/>
        <w:ind w:firstLine="740"/>
        <w:jc w:val="both"/>
        <w:rPr>
          <w:rFonts w:ascii="Times New Roman" w:eastAsia="Times New Roman" w:hAnsi="Times New Roman" w:cs="Times New Roman"/>
          <w:color w:val="000000"/>
          <w:sz w:val="28"/>
          <w:szCs w:val="28"/>
          <w:lang w:bidi="ru-RU"/>
        </w:rPr>
      </w:pPr>
      <w:r w:rsidRPr="00E21FDA">
        <w:rPr>
          <w:rFonts w:ascii="Times New Roman" w:eastAsia="Times New Roman" w:hAnsi="Times New Roman" w:cs="Times New Roman"/>
          <w:color w:val="000000"/>
          <w:sz w:val="28"/>
          <w:szCs w:val="28"/>
          <w:lang w:bidi="ru-RU"/>
        </w:rPr>
        <w:t xml:space="preserve">на основании протокола заседания Единой комиссии (протокола электронного аукциона) от </w:t>
      </w:r>
      <w:r>
        <w:rPr>
          <w:rFonts w:ascii="Times New Roman" w:eastAsia="Times New Roman" w:hAnsi="Times New Roman" w:cs="Times New Roman"/>
          <w:color w:val="000000"/>
          <w:sz w:val="28"/>
          <w:szCs w:val="28"/>
          <w:lang w:bidi="ru-RU"/>
        </w:rPr>
        <w:t>28</w:t>
      </w:r>
      <w:r w:rsidRPr="00E21FDA">
        <w:rPr>
          <w:rFonts w:ascii="Times New Roman" w:eastAsia="Times New Roman" w:hAnsi="Times New Roman" w:cs="Times New Roman"/>
          <w:color w:val="000000"/>
          <w:sz w:val="28"/>
          <w:szCs w:val="28"/>
          <w:lang w:bidi="ru-RU"/>
        </w:rPr>
        <w:t>.0</w:t>
      </w:r>
      <w:r>
        <w:rPr>
          <w:rFonts w:ascii="Times New Roman" w:eastAsia="Times New Roman" w:hAnsi="Times New Roman" w:cs="Times New Roman"/>
          <w:color w:val="000000"/>
          <w:sz w:val="28"/>
          <w:szCs w:val="28"/>
          <w:lang w:bidi="ru-RU"/>
        </w:rPr>
        <w:t>5</w:t>
      </w:r>
      <w:r w:rsidRPr="00E21FDA">
        <w:rPr>
          <w:rFonts w:ascii="Times New Roman" w:eastAsia="Times New Roman" w:hAnsi="Times New Roman" w:cs="Times New Roman"/>
          <w:color w:val="000000"/>
          <w:sz w:val="28"/>
          <w:szCs w:val="28"/>
          <w:lang w:bidi="ru-RU"/>
        </w:rPr>
        <w:t>.201</w:t>
      </w:r>
      <w:r>
        <w:rPr>
          <w:rFonts w:ascii="Times New Roman" w:eastAsia="Times New Roman" w:hAnsi="Times New Roman" w:cs="Times New Roman"/>
          <w:color w:val="000000"/>
          <w:sz w:val="28"/>
          <w:szCs w:val="28"/>
          <w:lang w:bidi="ru-RU"/>
        </w:rPr>
        <w:t>9</w:t>
      </w:r>
      <w:r w:rsidRPr="00E21FDA">
        <w:rPr>
          <w:rFonts w:ascii="Times New Roman" w:eastAsia="Times New Roman" w:hAnsi="Times New Roman" w:cs="Times New Roman"/>
          <w:color w:val="000000"/>
          <w:sz w:val="28"/>
          <w:szCs w:val="28"/>
          <w:lang w:bidi="ru-RU"/>
        </w:rPr>
        <w:tab/>
        <w:t>№</w:t>
      </w:r>
      <w:r>
        <w:rPr>
          <w:rFonts w:ascii="Times New Roman" w:eastAsia="Times New Roman" w:hAnsi="Times New Roman" w:cs="Times New Roman"/>
          <w:color w:val="000000"/>
          <w:sz w:val="28"/>
          <w:szCs w:val="28"/>
          <w:lang w:bidi="ru-RU"/>
        </w:rPr>
        <w:t xml:space="preserve"> 0127300010619000040</w:t>
      </w:r>
      <w:r w:rsidRPr="00E21FDA">
        <w:rPr>
          <w:rFonts w:ascii="Times New Roman" w:eastAsia="Times New Roman" w:hAnsi="Times New Roman" w:cs="Times New Roman"/>
          <w:color w:val="000000"/>
          <w:sz w:val="28"/>
          <w:szCs w:val="28"/>
          <w:lang w:bidi="ru-RU"/>
        </w:rPr>
        <w:t xml:space="preserve">  между администрацией</w:t>
      </w:r>
      <w:r>
        <w:rPr>
          <w:rFonts w:ascii="Times New Roman" w:eastAsia="Times New Roman" w:hAnsi="Times New Roman" w:cs="Times New Roman"/>
          <w:color w:val="000000"/>
          <w:sz w:val="28"/>
          <w:szCs w:val="28"/>
          <w:lang w:bidi="ru-RU"/>
        </w:rPr>
        <w:t xml:space="preserve"> Клетнян</w:t>
      </w:r>
      <w:r w:rsidRPr="00E21FDA">
        <w:rPr>
          <w:rFonts w:ascii="Times New Roman" w:eastAsia="Times New Roman" w:hAnsi="Times New Roman" w:cs="Times New Roman"/>
          <w:color w:val="000000"/>
          <w:sz w:val="28"/>
          <w:szCs w:val="28"/>
          <w:lang w:bidi="ru-RU"/>
        </w:rPr>
        <w:t xml:space="preserve">ского района (далее - Заказчик), в лице </w:t>
      </w:r>
      <w:r>
        <w:rPr>
          <w:rFonts w:ascii="Times New Roman" w:eastAsia="Times New Roman" w:hAnsi="Times New Roman" w:cs="Times New Roman"/>
          <w:color w:val="000000"/>
          <w:sz w:val="28"/>
          <w:szCs w:val="28"/>
          <w:lang w:bidi="ru-RU"/>
        </w:rPr>
        <w:t>главы администрации Лось А.А.</w:t>
      </w:r>
      <w:r w:rsidRPr="00E21FDA">
        <w:rPr>
          <w:rFonts w:ascii="Times New Roman" w:eastAsia="Times New Roman" w:hAnsi="Times New Roman" w:cs="Times New Roman"/>
          <w:color w:val="000000"/>
          <w:sz w:val="28"/>
          <w:szCs w:val="28"/>
          <w:lang w:bidi="ru-RU"/>
        </w:rPr>
        <w:t xml:space="preserve"> и </w:t>
      </w:r>
      <w:r>
        <w:rPr>
          <w:rFonts w:ascii="Times New Roman" w:eastAsia="Times New Roman" w:hAnsi="Times New Roman" w:cs="Times New Roman"/>
          <w:color w:val="000000"/>
          <w:sz w:val="28"/>
          <w:szCs w:val="28"/>
          <w:lang w:bidi="ru-RU"/>
        </w:rPr>
        <w:t>ИП Семенцова Е.А.</w:t>
      </w:r>
      <w:r w:rsidRPr="00E21FDA">
        <w:rPr>
          <w:rFonts w:ascii="Times New Roman" w:eastAsia="Times New Roman" w:hAnsi="Times New Roman" w:cs="Times New Roman"/>
          <w:color w:val="000000"/>
          <w:sz w:val="28"/>
          <w:szCs w:val="28"/>
          <w:lang w:bidi="ru-RU"/>
        </w:rPr>
        <w:t xml:space="preserve"> (далее - Подрядчик), в лице  заключен муниципальный контракт от </w:t>
      </w:r>
      <w:r>
        <w:rPr>
          <w:rFonts w:ascii="Times New Roman" w:eastAsia="Times New Roman" w:hAnsi="Times New Roman" w:cs="Times New Roman"/>
          <w:color w:val="000000"/>
          <w:sz w:val="28"/>
          <w:szCs w:val="28"/>
          <w:lang w:bidi="ru-RU"/>
        </w:rPr>
        <w:t>07</w:t>
      </w:r>
      <w:r w:rsidRPr="00E21FDA">
        <w:rPr>
          <w:rFonts w:ascii="Times New Roman" w:eastAsia="Times New Roman" w:hAnsi="Times New Roman" w:cs="Times New Roman"/>
          <w:color w:val="000000"/>
          <w:sz w:val="28"/>
          <w:szCs w:val="28"/>
          <w:lang w:bidi="ru-RU"/>
        </w:rPr>
        <w:t>.0</w:t>
      </w:r>
      <w:r>
        <w:rPr>
          <w:rFonts w:ascii="Times New Roman" w:eastAsia="Times New Roman" w:hAnsi="Times New Roman" w:cs="Times New Roman"/>
          <w:color w:val="000000"/>
          <w:sz w:val="28"/>
          <w:szCs w:val="28"/>
          <w:lang w:bidi="ru-RU"/>
        </w:rPr>
        <w:t>6</w:t>
      </w:r>
      <w:r w:rsidRPr="00E21FDA">
        <w:rPr>
          <w:rFonts w:ascii="Times New Roman" w:eastAsia="Times New Roman" w:hAnsi="Times New Roman" w:cs="Times New Roman"/>
          <w:color w:val="000000"/>
          <w:sz w:val="28"/>
          <w:szCs w:val="28"/>
          <w:lang w:bidi="ru-RU"/>
        </w:rPr>
        <w:t>.201</w:t>
      </w:r>
      <w:r>
        <w:rPr>
          <w:rFonts w:ascii="Times New Roman" w:eastAsia="Times New Roman" w:hAnsi="Times New Roman" w:cs="Times New Roman"/>
          <w:color w:val="000000"/>
          <w:sz w:val="28"/>
          <w:szCs w:val="28"/>
          <w:lang w:bidi="ru-RU"/>
        </w:rPr>
        <w:t>9</w:t>
      </w:r>
      <w:r w:rsidRPr="00E21FDA">
        <w:rPr>
          <w:rFonts w:ascii="Times New Roman" w:eastAsia="Times New Roman" w:hAnsi="Times New Roman" w:cs="Times New Roman"/>
          <w:color w:val="000000"/>
          <w:sz w:val="28"/>
          <w:szCs w:val="28"/>
          <w:lang w:bidi="ru-RU"/>
        </w:rPr>
        <w:t xml:space="preserve"> № </w:t>
      </w:r>
      <w:r>
        <w:rPr>
          <w:rFonts w:ascii="Times New Roman" w:eastAsia="Times New Roman" w:hAnsi="Times New Roman" w:cs="Times New Roman"/>
          <w:color w:val="000000"/>
          <w:sz w:val="28"/>
          <w:szCs w:val="28"/>
          <w:lang w:bidi="ru-RU"/>
        </w:rPr>
        <w:t>32</w:t>
      </w:r>
      <w:r w:rsidRPr="00E21FDA">
        <w:rPr>
          <w:rFonts w:ascii="Times New Roman" w:eastAsia="Times New Roman" w:hAnsi="Times New Roman" w:cs="Times New Roman"/>
          <w:color w:val="000000"/>
          <w:sz w:val="28"/>
          <w:szCs w:val="28"/>
          <w:lang w:bidi="ru-RU"/>
        </w:rPr>
        <w:t xml:space="preserve"> на выполнение работ по благоустройству </w:t>
      </w:r>
      <w:r>
        <w:rPr>
          <w:rFonts w:ascii="Times New Roman" w:eastAsia="Times New Roman" w:hAnsi="Times New Roman" w:cs="Times New Roman"/>
          <w:color w:val="000000"/>
          <w:sz w:val="28"/>
          <w:szCs w:val="28"/>
          <w:lang w:bidi="ru-RU"/>
        </w:rPr>
        <w:t>общественной территории Парк культуры и отдыха  (Благоустройство))</w:t>
      </w:r>
      <w:r w:rsidRPr="00E21FDA">
        <w:rPr>
          <w:rFonts w:ascii="Times New Roman" w:eastAsia="Times New Roman" w:hAnsi="Times New Roman" w:cs="Times New Roman"/>
          <w:color w:val="000000"/>
          <w:sz w:val="28"/>
          <w:szCs w:val="28"/>
          <w:lang w:bidi="ru-RU"/>
        </w:rPr>
        <w:t xml:space="preserve">. Цена муниципального контракта от </w:t>
      </w:r>
      <w:r>
        <w:rPr>
          <w:rFonts w:ascii="Times New Roman" w:eastAsia="Times New Roman" w:hAnsi="Times New Roman" w:cs="Times New Roman"/>
          <w:color w:val="000000"/>
          <w:sz w:val="28"/>
          <w:szCs w:val="28"/>
          <w:lang w:bidi="ru-RU"/>
        </w:rPr>
        <w:t>07</w:t>
      </w:r>
      <w:r w:rsidRPr="00E21FDA">
        <w:rPr>
          <w:rFonts w:ascii="Times New Roman" w:eastAsia="Times New Roman" w:hAnsi="Times New Roman" w:cs="Times New Roman"/>
          <w:color w:val="000000"/>
          <w:sz w:val="28"/>
          <w:szCs w:val="28"/>
          <w:lang w:bidi="ru-RU"/>
        </w:rPr>
        <w:t>.0</w:t>
      </w:r>
      <w:r>
        <w:rPr>
          <w:rFonts w:ascii="Times New Roman" w:eastAsia="Times New Roman" w:hAnsi="Times New Roman" w:cs="Times New Roman"/>
          <w:color w:val="000000"/>
          <w:sz w:val="28"/>
          <w:szCs w:val="28"/>
          <w:lang w:bidi="ru-RU"/>
        </w:rPr>
        <w:t>6</w:t>
      </w:r>
      <w:r w:rsidRPr="00E21FDA">
        <w:rPr>
          <w:rFonts w:ascii="Times New Roman" w:eastAsia="Times New Roman" w:hAnsi="Times New Roman" w:cs="Times New Roman"/>
          <w:color w:val="000000"/>
          <w:sz w:val="28"/>
          <w:szCs w:val="28"/>
          <w:lang w:bidi="ru-RU"/>
        </w:rPr>
        <w:t>.201</w:t>
      </w:r>
      <w:r>
        <w:rPr>
          <w:rFonts w:ascii="Times New Roman" w:eastAsia="Times New Roman" w:hAnsi="Times New Roman" w:cs="Times New Roman"/>
          <w:color w:val="000000"/>
          <w:sz w:val="28"/>
          <w:szCs w:val="28"/>
          <w:lang w:bidi="ru-RU"/>
        </w:rPr>
        <w:t>9</w:t>
      </w:r>
      <w:r w:rsidRPr="00E21FDA">
        <w:rPr>
          <w:rFonts w:ascii="Times New Roman" w:eastAsia="Times New Roman" w:hAnsi="Times New Roman" w:cs="Times New Roman"/>
          <w:color w:val="000000"/>
          <w:sz w:val="28"/>
          <w:szCs w:val="28"/>
          <w:lang w:bidi="ru-RU"/>
        </w:rPr>
        <w:t xml:space="preserve"> №</w:t>
      </w:r>
      <w:r>
        <w:rPr>
          <w:rFonts w:ascii="Times New Roman" w:eastAsia="Times New Roman" w:hAnsi="Times New Roman" w:cs="Times New Roman"/>
          <w:color w:val="000000"/>
          <w:sz w:val="28"/>
          <w:szCs w:val="28"/>
          <w:lang w:bidi="ru-RU"/>
        </w:rPr>
        <w:t xml:space="preserve"> 32</w:t>
      </w:r>
      <w:r w:rsidRPr="00E21FDA">
        <w:rPr>
          <w:rFonts w:ascii="Times New Roman" w:eastAsia="Times New Roman" w:hAnsi="Times New Roman" w:cs="Times New Roman"/>
          <w:color w:val="000000"/>
          <w:sz w:val="28"/>
          <w:szCs w:val="28"/>
          <w:lang w:bidi="ru-RU"/>
        </w:rPr>
        <w:t xml:space="preserve"> составляет 1</w:t>
      </w:r>
      <w:r>
        <w:rPr>
          <w:rFonts w:ascii="Times New Roman" w:eastAsia="Times New Roman" w:hAnsi="Times New Roman" w:cs="Times New Roman"/>
          <w:color w:val="000000"/>
          <w:sz w:val="28"/>
          <w:szCs w:val="28"/>
          <w:lang w:bidi="ru-RU"/>
        </w:rPr>
        <w:t>790 712,44 </w:t>
      </w:r>
      <w:r w:rsidRPr="00E21FDA">
        <w:rPr>
          <w:rFonts w:ascii="Times New Roman" w:eastAsia="Times New Roman" w:hAnsi="Times New Roman" w:cs="Times New Roman"/>
          <w:color w:val="000000"/>
          <w:sz w:val="28"/>
          <w:szCs w:val="28"/>
          <w:lang w:bidi="ru-RU"/>
        </w:rPr>
        <w:t xml:space="preserve"> рублей без учета НДС. Срок исполнения Подрядчиком своих обязательств по </w:t>
      </w:r>
      <w:r>
        <w:rPr>
          <w:rFonts w:ascii="Times New Roman" w:eastAsia="Times New Roman" w:hAnsi="Times New Roman" w:cs="Times New Roman"/>
          <w:color w:val="000000"/>
          <w:sz w:val="28"/>
          <w:szCs w:val="28"/>
          <w:lang w:bidi="ru-RU"/>
        </w:rPr>
        <w:t>муниципальному контракту  в течении 45 календарных дней.</w:t>
      </w:r>
    </w:p>
    <w:p w:rsidR="00FE423B" w:rsidRPr="00E21FDA" w:rsidRDefault="00FE423B" w:rsidP="006746A3">
      <w:pPr>
        <w:widowControl w:val="0"/>
        <w:spacing w:after="0" w:line="360" w:lineRule="auto"/>
        <w:ind w:firstLine="740"/>
        <w:jc w:val="both"/>
        <w:rPr>
          <w:rFonts w:ascii="Times New Roman" w:eastAsia="Times New Roman" w:hAnsi="Times New Roman" w:cs="Times New Roman"/>
          <w:color w:val="000000"/>
          <w:sz w:val="28"/>
          <w:szCs w:val="28"/>
          <w:lang w:bidi="ru-RU"/>
        </w:rPr>
      </w:pPr>
      <w:r w:rsidRPr="00E21FDA">
        <w:rPr>
          <w:rFonts w:ascii="Times New Roman" w:eastAsia="Times New Roman" w:hAnsi="Times New Roman" w:cs="Times New Roman"/>
          <w:color w:val="000000"/>
          <w:sz w:val="28"/>
          <w:szCs w:val="28"/>
          <w:lang w:bidi="ru-RU"/>
        </w:rPr>
        <w:t>Работы п</w:t>
      </w:r>
      <w:r>
        <w:rPr>
          <w:rFonts w:ascii="Times New Roman" w:eastAsia="Times New Roman" w:hAnsi="Times New Roman" w:cs="Times New Roman"/>
          <w:color w:val="000000"/>
          <w:sz w:val="28"/>
          <w:szCs w:val="28"/>
          <w:lang w:bidi="ru-RU"/>
        </w:rPr>
        <w:t>о</w:t>
      </w:r>
      <w:r w:rsidRPr="00E21FDA">
        <w:rPr>
          <w:rFonts w:ascii="Times New Roman" w:eastAsia="Times New Roman" w:hAnsi="Times New Roman" w:cs="Times New Roman"/>
          <w:color w:val="000000"/>
          <w:sz w:val="28"/>
          <w:szCs w:val="28"/>
          <w:lang w:bidi="ru-RU"/>
        </w:rPr>
        <w:t xml:space="preserve"> проверяемым муниципальным контрактам выполнялись в соответствии со сметной документацией. Представленная сметная документация по проверяемым муниципальным контрактам имеет положительные заключения о проверке сметной стоимости объекта капитального строительства (ремонта), строительство которого финансируется за счет средств федерального, местного и областного бюджетов» выданные ГАУ Брянской области «Региональный центр ценообразования в строительстве Брянской области»</w:t>
      </w:r>
      <w:r>
        <w:rPr>
          <w:rFonts w:ascii="Times New Roman" w:eastAsia="Times New Roman" w:hAnsi="Times New Roman" w:cs="Times New Roman"/>
          <w:color w:val="000000"/>
          <w:sz w:val="28"/>
          <w:szCs w:val="28"/>
          <w:lang w:bidi="ru-RU"/>
        </w:rPr>
        <w:t>.</w:t>
      </w:r>
      <w:r w:rsidRPr="00E21FDA">
        <w:rPr>
          <w:rFonts w:ascii="Times New Roman" w:eastAsia="Times New Roman" w:hAnsi="Times New Roman" w:cs="Times New Roman"/>
          <w:color w:val="000000"/>
          <w:sz w:val="28"/>
          <w:szCs w:val="28"/>
          <w:lang w:bidi="ru-RU"/>
        </w:rPr>
        <w:t xml:space="preserve"> </w:t>
      </w:r>
    </w:p>
    <w:p w:rsidR="00FE423B" w:rsidRPr="00E21FDA" w:rsidRDefault="00FE423B" w:rsidP="006746A3">
      <w:pPr>
        <w:widowControl w:val="0"/>
        <w:spacing w:after="0" w:line="360" w:lineRule="auto"/>
        <w:ind w:firstLine="740"/>
        <w:jc w:val="both"/>
        <w:rPr>
          <w:rFonts w:ascii="Times New Roman" w:eastAsia="Times New Roman" w:hAnsi="Times New Roman" w:cs="Times New Roman"/>
          <w:color w:val="000000"/>
          <w:sz w:val="28"/>
          <w:szCs w:val="28"/>
          <w:lang w:bidi="ru-RU"/>
        </w:rPr>
      </w:pPr>
      <w:r w:rsidRPr="00E21FDA">
        <w:rPr>
          <w:rFonts w:ascii="Times New Roman" w:eastAsia="Times New Roman" w:hAnsi="Times New Roman" w:cs="Times New Roman"/>
          <w:color w:val="000000"/>
          <w:sz w:val="28"/>
          <w:szCs w:val="28"/>
          <w:lang w:bidi="ru-RU"/>
        </w:rPr>
        <w:t>В период проверки по проверяемым муниципальным контр</w:t>
      </w:r>
      <w:r>
        <w:rPr>
          <w:rFonts w:ascii="Times New Roman" w:eastAsia="Times New Roman" w:hAnsi="Times New Roman" w:cs="Times New Roman"/>
          <w:color w:val="000000"/>
          <w:sz w:val="28"/>
          <w:szCs w:val="28"/>
          <w:lang w:bidi="ru-RU"/>
        </w:rPr>
        <w:t>актам и договорам предоставлены</w:t>
      </w:r>
      <w:r w:rsidRPr="00E21FDA">
        <w:rPr>
          <w:rFonts w:ascii="Times New Roman" w:eastAsia="Times New Roman" w:hAnsi="Times New Roman" w:cs="Times New Roman"/>
          <w:color w:val="000000"/>
          <w:sz w:val="28"/>
          <w:szCs w:val="28"/>
          <w:lang w:bidi="ru-RU"/>
        </w:rPr>
        <w:t xml:space="preserve"> акты о приемке выполненных работ по унифицированной форме КС-2, справки о стоимости выполненных работ и затрат по форме КС-3 за 201</w:t>
      </w:r>
      <w:r>
        <w:rPr>
          <w:rFonts w:ascii="Times New Roman" w:eastAsia="Times New Roman" w:hAnsi="Times New Roman" w:cs="Times New Roman"/>
          <w:color w:val="000000"/>
          <w:sz w:val="28"/>
          <w:szCs w:val="28"/>
          <w:lang w:bidi="ru-RU"/>
        </w:rPr>
        <w:t>9</w:t>
      </w:r>
      <w:r w:rsidRPr="00E21FDA">
        <w:rPr>
          <w:rFonts w:ascii="Times New Roman" w:eastAsia="Times New Roman" w:hAnsi="Times New Roman" w:cs="Times New Roman"/>
          <w:color w:val="000000"/>
          <w:sz w:val="28"/>
          <w:szCs w:val="28"/>
          <w:lang w:bidi="ru-RU"/>
        </w:rPr>
        <w:t xml:space="preserve"> год на общую сумму 3</w:t>
      </w:r>
      <w:r>
        <w:rPr>
          <w:rFonts w:ascii="Times New Roman" w:eastAsia="Times New Roman" w:hAnsi="Times New Roman" w:cs="Times New Roman"/>
          <w:color w:val="000000"/>
          <w:sz w:val="28"/>
          <w:szCs w:val="28"/>
          <w:lang w:bidi="ru-RU"/>
        </w:rPr>
        <w:t>942 160 рублей.</w:t>
      </w:r>
    </w:p>
    <w:p w:rsidR="00FE423B" w:rsidRPr="00E21FDA" w:rsidRDefault="00FE423B" w:rsidP="006746A3">
      <w:pPr>
        <w:widowControl w:val="0"/>
        <w:spacing w:after="0" w:line="360" w:lineRule="auto"/>
        <w:ind w:firstLine="740"/>
        <w:jc w:val="both"/>
        <w:rPr>
          <w:rFonts w:ascii="Times New Roman" w:eastAsia="Times New Roman" w:hAnsi="Times New Roman" w:cs="Times New Roman"/>
          <w:color w:val="000000"/>
          <w:sz w:val="28"/>
          <w:szCs w:val="28"/>
          <w:lang w:bidi="ru-RU"/>
        </w:rPr>
      </w:pPr>
      <w:r w:rsidRPr="00E21FDA">
        <w:rPr>
          <w:rFonts w:ascii="Times New Roman" w:eastAsia="Times New Roman" w:hAnsi="Times New Roman" w:cs="Times New Roman"/>
          <w:color w:val="000000"/>
          <w:sz w:val="28"/>
          <w:szCs w:val="28"/>
          <w:lang w:bidi="ru-RU"/>
        </w:rPr>
        <w:t>При проведении визуально</w:t>
      </w:r>
      <w:r>
        <w:rPr>
          <w:rFonts w:ascii="Times New Roman" w:eastAsia="Times New Roman" w:hAnsi="Times New Roman" w:cs="Times New Roman"/>
          <w:color w:val="000000"/>
          <w:sz w:val="28"/>
          <w:szCs w:val="28"/>
          <w:lang w:bidi="ru-RU"/>
        </w:rPr>
        <w:t>го осмотра на объект Парк культуры и отдыха</w:t>
      </w:r>
      <w:r w:rsidRPr="00E21FDA">
        <w:rPr>
          <w:rFonts w:ascii="Times New Roman" w:eastAsia="Times New Roman" w:hAnsi="Times New Roman" w:cs="Times New Roman"/>
          <w:color w:val="000000"/>
          <w:sz w:val="28"/>
          <w:szCs w:val="28"/>
          <w:lang w:bidi="ru-RU"/>
        </w:rPr>
        <w:t xml:space="preserve">  расхождени</w:t>
      </w:r>
      <w:r>
        <w:rPr>
          <w:rFonts w:ascii="Times New Roman" w:eastAsia="Times New Roman" w:hAnsi="Times New Roman" w:cs="Times New Roman"/>
          <w:color w:val="000000"/>
          <w:sz w:val="28"/>
          <w:szCs w:val="28"/>
          <w:lang w:bidi="ru-RU"/>
        </w:rPr>
        <w:t>й</w:t>
      </w:r>
      <w:r w:rsidRPr="00E21FDA">
        <w:rPr>
          <w:rFonts w:ascii="Times New Roman" w:eastAsia="Times New Roman" w:hAnsi="Times New Roman" w:cs="Times New Roman"/>
          <w:color w:val="000000"/>
          <w:sz w:val="28"/>
          <w:szCs w:val="28"/>
          <w:lang w:bidi="ru-RU"/>
        </w:rPr>
        <w:t xml:space="preserve"> по предъявленным и фактичес</w:t>
      </w:r>
      <w:r>
        <w:rPr>
          <w:rFonts w:ascii="Times New Roman" w:eastAsia="Times New Roman" w:hAnsi="Times New Roman" w:cs="Times New Roman"/>
          <w:color w:val="000000"/>
          <w:sz w:val="28"/>
          <w:szCs w:val="28"/>
          <w:lang w:bidi="ru-RU"/>
        </w:rPr>
        <w:t xml:space="preserve">ки выполненным работам не установлено, кроме </w:t>
      </w:r>
      <w:r w:rsidRPr="00E21FDA">
        <w:rPr>
          <w:rFonts w:ascii="Times New Roman" w:eastAsia="Times New Roman" w:hAnsi="Times New Roman" w:cs="Times New Roman"/>
          <w:color w:val="000000"/>
          <w:sz w:val="28"/>
          <w:szCs w:val="28"/>
          <w:lang w:bidi="ru-RU"/>
        </w:rPr>
        <w:t>:</w:t>
      </w:r>
    </w:p>
    <w:p w:rsidR="00FE423B" w:rsidRPr="00E21FDA" w:rsidRDefault="00FE423B" w:rsidP="006746A3">
      <w:pPr>
        <w:widowControl w:val="0"/>
        <w:spacing w:after="0" w:line="360" w:lineRule="auto"/>
        <w:ind w:firstLine="740"/>
        <w:jc w:val="both"/>
        <w:rPr>
          <w:rFonts w:ascii="Times New Roman" w:eastAsia="Times New Roman" w:hAnsi="Times New Roman" w:cs="Times New Roman"/>
          <w:color w:val="000000"/>
          <w:sz w:val="28"/>
          <w:szCs w:val="28"/>
          <w:lang w:bidi="ru-RU"/>
        </w:rPr>
      </w:pPr>
      <w:r w:rsidRPr="00E21FDA">
        <w:rPr>
          <w:rFonts w:ascii="Times New Roman" w:eastAsia="Times New Roman" w:hAnsi="Times New Roman" w:cs="Times New Roman"/>
          <w:color w:val="000000"/>
          <w:sz w:val="28"/>
          <w:szCs w:val="28"/>
          <w:lang w:bidi="ru-RU"/>
        </w:rPr>
        <w:t>1</w:t>
      </w:r>
      <w:r>
        <w:rPr>
          <w:rFonts w:ascii="Times New Roman" w:eastAsia="Times New Roman" w:hAnsi="Times New Roman" w:cs="Times New Roman"/>
          <w:color w:val="000000"/>
          <w:sz w:val="28"/>
          <w:szCs w:val="28"/>
          <w:lang w:bidi="ru-RU"/>
        </w:rPr>
        <w:t>) По Договору № 32 от 07.06.2019г. ( позиции 54-56) предусмотрено озеленение парка путем посева травосмеси  "Теневая" на сумму 45 434 руб.</w:t>
      </w:r>
    </w:p>
    <w:p w:rsidR="00FE423B" w:rsidRDefault="00FE423B" w:rsidP="006746A3">
      <w:pPr>
        <w:widowControl w:val="0"/>
        <w:spacing w:after="0" w:line="360" w:lineRule="auto"/>
        <w:ind w:firstLine="7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Р</w:t>
      </w:r>
      <w:r w:rsidRPr="00E21FDA">
        <w:rPr>
          <w:rFonts w:ascii="Times New Roman" w:eastAsia="Times New Roman" w:hAnsi="Times New Roman" w:cs="Times New Roman"/>
          <w:color w:val="000000"/>
          <w:sz w:val="28"/>
          <w:szCs w:val="28"/>
          <w:lang w:bidi="ru-RU"/>
        </w:rPr>
        <w:t xml:space="preserve">аботы, указанные в акте выполненных работ от </w:t>
      </w:r>
      <w:r>
        <w:rPr>
          <w:rFonts w:ascii="Times New Roman" w:eastAsia="Times New Roman" w:hAnsi="Times New Roman" w:cs="Times New Roman"/>
          <w:color w:val="000000"/>
          <w:sz w:val="28"/>
          <w:szCs w:val="28"/>
          <w:lang w:bidi="ru-RU"/>
        </w:rPr>
        <w:t>16</w:t>
      </w:r>
      <w:r w:rsidRPr="00E21FDA">
        <w:rPr>
          <w:rFonts w:ascii="Times New Roman" w:eastAsia="Times New Roman" w:hAnsi="Times New Roman" w:cs="Times New Roman"/>
          <w:color w:val="000000"/>
          <w:sz w:val="28"/>
          <w:szCs w:val="28"/>
          <w:lang w:bidi="ru-RU"/>
        </w:rPr>
        <w:t>.</w:t>
      </w:r>
      <w:r>
        <w:rPr>
          <w:rFonts w:ascii="Times New Roman" w:eastAsia="Times New Roman" w:hAnsi="Times New Roman" w:cs="Times New Roman"/>
          <w:color w:val="000000"/>
          <w:sz w:val="28"/>
          <w:szCs w:val="28"/>
          <w:lang w:bidi="ru-RU"/>
        </w:rPr>
        <w:t>08</w:t>
      </w:r>
      <w:r w:rsidRPr="00E21FDA">
        <w:rPr>
          <w:rFonts w:ascii="Times New Roman" w:eastAsia="Times New Roman" w:hAnsi="Times New Roman" w:cs="Times New Roman"/>
          <w:color w:val="000000"/>
          <w:sz w:val="28"/>
          <w:szCs w:val="28"/>
          <w:lang w:bidi="ru-RU"/>
        </w:rPr>
        <w:t>.201</w:t>
      </w:r>
      <w:r>
        <w:rPr>
          <w:rFonts w:ascii="Times New Roman" w:eastAsia="Times New Roman" w:hAnsi="Times New Roman" w:cs="Times New Roman"/>
          <w:color w:val="000000"/>
          <w:sz w:val="28"/>
          <w:szCs w:val="28"/>
          <w:lang w:bidi="ru-RU"/>
        </w:rPr>
        <w:t>9</w:t>
      </w:r>
      <w:r w:rsidRPr="00E21FDA">
        <w:rPr>
          <w:rFonts w:ascii="Times New Roman" w:eastAsia="Times New Roman" w:hAnsi="Times New Roman" w:cs="Times New Roman"/>
          <w:color w:val="000000"/>
          <w:sz w:val="28"/>
          <w:szCs w:val="28"/>
          <w:lang w:bidi="ru-RU"/>
        </w:rPr>
        <w:t xml:space="preserve"> №1</w:t>
      </w:r>
      <w:r>
        <w:rPr>
          <w:rFonts w:ascii="Times New Roman" w:eastAsia="Times New Roman" w:hAnsi="Times New Roman" w:cs="Times New Roman"/>
          <w:color w:val="000000"/>
          <w:sz w:val="28"/>
          <w:szCs w:val="28"/>
          <w:lang w:bidi="ru-RU"/>
        </w:rPr>
        <w:t xml:space="preserve"> (форма КС-2) подрядчиком ИП Семенцовой Е.А. по позиции  "Озеленение" на сумму 38 414</w:t>
      </w:r>
      <w:r w:rsidRPr="00E21FDA">
        <w:rPr>
          <w:rFonts w:ascii="Times New Roman" w:eastAsia="Times New Roman" w:hAnsi="Times New Roman" w:cs="Times New Roman"/>
          <w:color w:val="000000"/>
          <w:sz w:val="28"/>
          <w:szCs w:val="28"/>
          <w:lang w:bidi="ru-RU"/>
        </w:rPr>
        <w:t xml:space="preserve"> не выполнены</w:t>
      </w:r>
      <w:r>
        <w:rPr>
          <w:rFonts w:ascii="Times New Roman" w:eastAsia="Times New Roman" w:hAnsi="Times New Roman" w:cs="Times New Roman"/>
          <w:color w:val="000000"/>
          <w:sz w:val="28"/>
          <w:szCs w:val="28"/>
          <w:lang w:bidi="ru-RU"/>
        </w:rPr>
        <w:t xml:space="preserve"> в срок.</w:t>
      </w:r>
    </w:p>
    <w:p w:rsidR="00FE423B" w:rsidRPr="00E21FDA" w:rsidRDefault="00FE423B" w:rsidP="006746A3">
      <w:pPr>
        <w:widowControl w:val="0"/>
        <w:spacing w:after="0" w:line="360" w:lineRule="auto"/>
        <w:ind w:firstLine="7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Посев травы выполнен 01.10.2019 года.</w:t>
      </w:r>
    </w:p>
    <w:p w:rsidR="00FE423B" w:rsidRPr="00E21FDA" w:rsidRDefault="00FE423B" w:rsidP="006746A3">
      <w:pPr>
        <w:widowControl w:val="0"/>
        <w:spacing w:after="0" w:line="360" w:lineRule="auto"/>
        <w:ind w:firstLine="740"/>
        <w:jc w:val="both"/>
        <w:rPr>
          <w:rFonts w:ascii="Times New Roman" w:eastAsia="Times New Roman" w:hAnsi="Times New Roman" w:cs="Times New Roman"/>
          <w:color w:val="000000"/>
          <w:sz w:val="28"/>
          <w:szCs w:val="28"/>
          <w:lang w:bidi="ru-RU"/>
        </w:rPr>
      </w:pPr>
      <w:r w:rsidRPr="00E21FDA">
        <w:rPr>
          <w:rFonts w:ascii="Times New Roman" w:eastAsia="Times New Roman" w:hAnsi="Times New Roman" w:cs="Times New Roman"/>
          <w:color w:val="000000"/>
          <w:sz w:val="28"/>
          <w:szCs w:val="28"/>
          <w:lang w:bidi="ru-RU"/>
        </w:rPr>
        <w:t>Администр</w:t>
      </w:r>
      <w:r>
        <w:rPr>
          <w:rFonts w:ascii="Times New Roman" w:eastAsia="Times New Roman" w:hAnsi="Times New Roman" w:cs="Times New Roman"/>
          <w:color w:val="000000"/>
          <w:sz w:val="28"/>
          <w:szCs w:val="28"/>
          <w:lang w:bidi="ru-RU"/>
        </w:rPr>
        <w:t>ацией в соответствии с муниципальным контрактом № 32</w:t>
      </w:r>
      <w:r w:rsidRPr="00E21FDA">
        <w:rPr>
          <w:rFonts w:ascii="Times New Roman" w:eastAsia="Times New Roman" w:hAnsi="Times New Roman" w:cs="Times New Roman"/>
          <w:color w:val="000000"/>
          <w:sz w:val="28"/>
          <w:szCs w:val="28"/>
          <w:lang w:bidi="ru-RU"/>
        </w:rPr>
        <w:t xml:space="preserve"> от </w:t>
      </w:r>
      <w:r>
        <w:rPr>
          <w:rFonts w:ascii="Times New Roman" w:eastAsia="Times New Roman" w:hAnsi="Times New Roman" w:cs="Times New Roman"/>
          <w:color w:val="000000"/>
          <w:sz w:val="28"/>
          <w:szCs w:val="28"/>
          <w:lang w:bidi="ru-RU"/>
        </w:rPr>
        <w:t>07</w:t>
      </w:r>
      <w:r w:rsidRPr="00E21FDA">
        <w:rPr>
          <w:rFonts w:ascii="Times New Roman" w:eastAsia="Times New Roman" w:hAnsi="Times New Roman" w:cs="Times New Roman"/>
          <w:color w:val="000000"/>
          <w:sz w:val="28"/>
          <w:szCs w:val="28"/>
          <w:lang w:bidi="ru-RU"/>
        </w:rPr>
        <w:t>.0</w:t>
      </w:r>
      <w:r>
        <w:rPr>
          <w:rFonts w:ascii="Times New Roman" w:eastAsia="Times New Roman" w:hAnsi="Times New Roman" w:cs="Times New Roman"/>
          <w:color w:val="000000"/>
          <w:sz w:val="28"/>
          <w:szCs w:val="28"/>
          <w:lang w:bidi="ru-RU"/>
        </w:rPr>
        <w:t>6</w:t>
      </w:r>
      <w:r w:rsidRPr="00E21FDA">
        <w:rPr>
          <w:rFonts w:ascii="Times New Roman" w:eastAsia="Times New Roman" w:hAnsi="Times New Roman" w:cs="Times New Roman"/>
          <w:color w:val="000000"/>
          <w:sz w:val="28"/>
          <w:szCs w:val="28"/>
          <w:lang w:bidi="ru-RU"/>
        </w:rPr>
        <w:t>.201</w:t>
      </w:r>
      <w:r>
        <w:rPr>
          <w:rFonts w:ascii="Times New Roman" w:eastAsia="Times New Roman" w:hAnsi="Times New Roman" w:cs="Times New Roman"/>
          <w:color w:val="000000"/>
          <w:sz w:val="28"/>
          <w:szCs w:val="28"/>
          <w:lang w:bidi="ru-RU"/>
        </w:rPr>
        <w:t>9</w:t>
      </w:r>
      <w:r w:rsidRPr="00E21FDA">
        <w:rPr>
          <w:rFonts w:ascii="Times New Roman" w:eastAsia="Times New Roman" w:hAnsi="Times New Roman" w:cs="Times New Roman"/>
          <w:color w:val="000000"/>
          <w:sz w:val="28"/>
          <w:szCs w:val="28"/>
          <w:lang w:bidi="ru-RU"/>
        </w:rPr>
        <w:t xml:space="preserve"> н произведена оплаты за выполненные работы в полном объеме на общую сумму  </w:t>
      </w:r>
      <w:r>
        <w:rPr>
          <w:rFonts w:ascii="Times New Roman" w:eastAsia="Times New Roman" w:hAnsi="Times New Roman" w:cs="Times New Roman"/>
          <w:color w:val="000000"/>
          <w:sz w:val="28"/>
          <w:szCs w:val="28"/>
          <w:lang w:bidi="ru-RU"/>
        </w:rPr>
        <w:t>1 790 712,44</w:t>
      </w:r>
      <w:r w:rsidRPr="00E21FDA">
        <w:rPr>
          <w:rFonts w:ascii="Times New Roman" w:eastAsia="Times New Roman" w:hAnsi="Times New Roman" w:cs="Times New Roman"/>
          <w:color w:val="000000"/>
          <w:sz w:val="28"/>
          <w:szCs w:val="28"/>
          <w:lang w:bidi="ru-RU"/>
        </w:rPr>
        <w:t>рублей, в том числе:</w:t>
      </w:r>
    </w:p>
    <w:p w:rsidR="00FE423B" w:rsidRPr="00E21FDA" w:rsidRDefault="00FE423B" w:rsidP="006746A3">
      <w:pPr>
        <w:widowControl w:val="0"/>
        <w:spacing w:after="0" w:line="360" w:lineRule="auto"/>
        <w:ind w:firstLine="740"/>
        <w:jc w:val="both"/>
        <w:rPr>
          <w:rFonts w:ascii="Times New Roman" w:eastAsia="Times New Roman" w:hAnsi="Times New Roman" w:cs="Times New Roman"/>
          <w:color w:val="000000"/>
          <w:sz w:val="28"/>
          <w:szCs w:val="28"/>
          <w:lang w:bidi="ru-RU"/>
        </w:rPr>
      </w:pPr>
      <w:r w:rsidRPr="00E21FDA">
        <w:rPr>
          <w:rFonts w:ascii="Times New Roman" w:eastAsia="Times New Roman" w:hAnsi="Times New Roman" w:cs="Times New Roman"/>
          <w:color w:val="000000"/>
          <w:sz w:val="28"/>
          <w:szCs w:val="28"/>
          <w:lang w:bidi="ru-RU"/>
        </w:rPr>
        <w:t>плат</w:t>
      </w:r>
      <w:r>
        <w:rPr>
          <w:rFonts w:ascii="Times New Roman" w:eastAsia="Times New Roman" w:hAnsi="Times New Roman" w:cs="Times New Roman"/>
          <w:color w:val="000000"/>
          <w:sz w:val="28"/>
          <w:szCs w:val="28"/>
          <w:lang w:bidi="ru-RU"/>
        </w:rPr>
        <w:t>ежным поручением от 21</w:t>
      </w:r>
      <w:r w:rsidRPr="00E21FDA">
        <w:rPr>
          <w:rFonts w:ascii="Times New Roman" w:eastAsia="Times New Roman" w:hAnsi="Times New Roman" w:cs="Times New Roman"/>
          <w:color w:val="000000"/>
          <w:sz w:val="28"/>
          <w:szCs w:val="28"/>
          <w:lang w:bidi="ru-RU"/>
        </w:rPr>
        <w:t>.</w:t>
      </w:r>
      <w:r>
        <w:rPr>
          <w:rFonts w:ascii="Times New Roman" w:eastAsia="Times New Roman" w:hAnsi="Times New Roman" w:cs="Times New Roman"/>
          <w:color w:val="000000"/>
          <w:sz w:val="28"/>
          <w:szCs w:val="28"/>
          <w:lang w:bidi="ru-RU"/>
        </w:rPr>
        <w:t>08</w:t>
      </w:r>
      <w:r w:rsidRPr="00E21FDA">
        <w:rPr>
          <w:rFonts w:ascii="Times New Roman" w:eastAsia="Times New Roman" w:hAnsi="Times New Roman" w:cs="Times New Roman"/>
          <w:color w:val="000000"/>
          <w:sz w:val="28"/>
          <w:szCs w:val="28"/>
          <w:lang w:bidi="ru-RU"/>
        </w:rPr>
        <w:t>.201</w:t>
      </w:r>
      <w:r>
        <w:rPr>
          <w:rFonts w:ascii="Times New Roman" w:eastAsia="Times New Roman" w:hAnsi="Times New Roman" w:cs="Times New Roman"/>
          <w:color w:val="000000"/>
          <w:sz w:val="28"/>
          <w:szCs w:val="28"/>
          <w:lang w:bidi="ru-RU"/>
        </w:rPr>
        <w:t>9</w:t>
      </w:r>
      <w:r w:rsidRPr="00E21FDA">
        <w:rPr>
          <w:rFonts w:ascii="Times New Roman" w:eastAsia="Times New Roman" w:hAnsi="Times New Roman" w:cs="Times New Roman"/>
          <w:color w:val="000000"/>
          <w:sz w:val="28"/>
          <w:szCs w:val="28"/>
          <w:lang w:bidi="ru-RU"/>
        </w:rPr>
        <w:t xml:space="preserve"> № </w:t>
      </w:r>
      <w:r>
        <w:rPr>
          <w:rFonts w:ascii="Times New Roman" w:eastAsia="Times New Roman" w:hAnsi="Times New Roman" w:cs="Times New Roman"/>
          <w:color w:val="000000"/>
          <w:sz w:val="28"/>
          <w:szCs w:val="28"/>
          <w:lang w:bidi="ru-RU"/>
        </w:rPr>
        <w:t>82225</w:t>
      </w:r>
      <w:r w:rsidRPr="00E21FDA">
        <w:rPr>
          <w:rFonts w:ascii="Times New Roman" w:eastAsia="Times New Roman" w:hAnsi="Times New Roman" w:cs="Times New Roman"/>
          <w:color w:val="000000"/>
          <w:sz w:val="28"/>
          <w:szCs w:val="28"/>
          <w:lang w:bidi="ru-RU"/>
        </w:rPr>
        <w:t xml:space="preserve"> на сумму </w:t>
      </w:r>
      <w:r>
        <w:rPr>
          <w:rFonts w:ascii="Times New Roman" w:eastAsia="Times New Roman" w:hAnsi="Times New Roman" w:cs="Times New Roman"/>
          <w:color w:val="000000"/>
          <w:sz w:val="28"/>
          <w:szCs w:val="28"/>
          <w:lang w:bidi="ru-RU"/>
        </w:rPr>
        <w:t>1 790 712-44</w:t>
      </w:r>
      <w:r w:rsidRPr="00E21FDA">
        <w:rPr>
          <w:rFonts w:ascii="Times New Roman" w:eastAsia="Times New Roman" w:hAnsi="Times New Roman" w:cs="Times New Roman"/>
          <w:color w:val="000000"/>
          <w:sz w:val="28"/>
          <w:szCs w:val="28"/>
          <w:lang w:bidi="ru-RU"/>
        </w:rPr>
        <w:t xml:space="preserve"> рублей - за счет средств областного бюджета;</w:t>
      </w:r>
    </w:p>
    <w:p w:rsidR="00FE423B" w:rsidRPr="00E21FDA" w:rsidRDefault="00FE423B" w:rsidP="006746A3">
      <w:pPr>
        <w:widowControl w:val="0"/>
        <w:spacing w:after="0" w:line="360" w:lineRule="auto"/>
        <w:ind w:firstLine="740"/>
        <w:jc w:val="both"/>
        <w:rPr>
          <w:rFonts w:ascii="Times New Roman" w:eastAsia="Times New Roman" w:hAnsi="Times New Roman" w:cs="Times New Roman"/>
          <w:color w:val="000000"/>
          <w:sz w:val="28"/>
          <w:szCs w:val="28"/>
          <w:lang w:bidi="ru-RU"/>
        </w:rPr>
      </w:pPr>
      <w:r w:rsidRPr="00E21FDA">
        <w:rPr>
          <w:rFonts w:ascii="Times New Roman" w:eastAsia="Times New Roman" w:hAnsi="Times New Roman" w:cs="Times New Roman"/>
          <w:color w:val="000000"/>
          <w:sz w:val="28"/>
          <w:szCs w:val="28"/>
          <w:lang w:bidi="ru-RU"/>
        </w:rPr>
        <w:t>На основании данных акта о приемке выполненных работ (форма КС-2) заполняется справка о стоимости выполненных работ и затрат (форма КС-3). Фактически выполненные объемы работ должны соответствовать объемам, указанным в актах о приемке выполненных работ (форма КС-2), подписанными обеими сторонами.</w:t>
      </w:r>
    </w:p>
    <w:p w:rsidR="00FE423B" w:rsidRPr="00E21FDA" w:rsidRDefault="00FE423B" w:rsidP="006746A3">
      <w:pPr>
        <w:widowControl w:val="0"/>
        <w:spacing w:after="0" w:line="360" w:lineRule="auto"/>
        <w:ind w:firstLine="740"/>
        <w:jc w:val="both"/>
        <w:rPr>
          <w:rFonts w:ascii="Times New Roman" w:eastAsia="Times New Roman" w:hAnsi="Times New Roman" w:cs="Times New Roman"/>
          <w:color w:val="000000"/>
          <w:sz w:val="28"/>
          <w:szCs w:val="28"/>
          <w:lang w:bidi="ru-RU"/>
        </w:rPr>
      </w:pPr>
      <w:r w:rsidRPr="00E21FDA">
        <w:rPr>
          <w:rFonts w:ascii="Times New Roman" w:eastAsia="Times New Roman" w:hAnsi="Times New Roman" w:cs="Times New Roman"/>
          <w:color w:val="000000"/>
          <w:sz w:val="28"/>
          <w:szCs w:val="28"/>
          <w:lang w:bidi="ru-RU"/>
        </w:rPr>
        <w:t xml:space="preserve">В нарушение статьи 162 Бюджетного кодекса Российской Федерации, статей 711, 748, 753, Гражданского кодекса Российской Федерации, статьи 9 Федерального закона от 06.12.2011 № 402-ФЗ «О бухгалтерском учете», пунктов 2.1.1, 2.1.2. </w:t>
      </w:r>
      <w:r>
        <w:rPr>
          <w:rFonts w:ascii="Times New Roman" w:eastAsia="Times New Roman" w:hAnsi="Times New Roman" w:cs="Times New Roman"/>
          <w:color w:val="000000"/>
          <w:sz w:val="28"/>
          <w:szCs w:val="28"/>
          <w:lang w:bidi="ru-RU"/>
        </w:rPr>
        <w:t>муниципального контракта</w:t>
      </w:r>
      <w:r w:rsidRPr="00E21FDA">
        <w:rPr>
          <w:rFonts w:ascii="Times New Roman" w:eastAsia="Times New Roman" w:hAnsi="Times New Roman" w:cs="Times New Roman"/>
          <w:color w:val="000000"/>
          <w:sz w:val="28"/>
          <w:szCs w:val="28"/>
          <w:lang w:bidi="ru-RU"/>
        </w:rPr>
        <w:t xml:space="preserve"> от </w:t>
      </w:r>
      <w:r>
        <w:rPr>
          <w:rFonts w:ascii="Times New Roman" w:eastAsia="Times New Roman" w:hAnsi="Times New Roman" w:cs="Times New Roman"/>
          <w:color w:val="000000"/>
          <w:sz w:val="28"/>
          <w:szCs w:val="28"/>
          <w:lang w:bidi="ru-RU"/>
        </w:rPr>
        <w:t>07</w:t>
      </w:r>
      <w:r w:rsidRPr="00E21FDA">
        <w:rPr>
          <w:rFonts w:ascii="Times New Roman" w:eastAsia="Times New Roman" w:hAnsi="Times New Roman" w:cs="Times New Roman"/>
          <w:color w:val="000000"/>
          <w:sz w:val="28"/>
          <w:szCs w:val="28"/>
          <w:lang w:bidi="ru-RU"/>
        </w:rPr>
        <w:t>.</w:t>
      </w:r>
      <w:r>
        <w:rPr>
          <w:rFonts w:ascii="Times New Roman" w:eastAsia="Times New Roman" w:hAnsi="Times New Roman" w:cs="Times New Roman"/>
          <w:color w:val="000000"/>
          <w:sz w:val="28"/>
          <w:szCs w:val="28"/>
          <w:lang w:bidi="ru-RU"/>
        </w:rPr>
        <w:t>06</w:t>
      </w:r>
      <w:r w:rsidRPr="00E21FDA">
        <w:rPr>
          <w:rFonts w:ascii="Times New Roman" w:eastAsia="Times New Roman" w:hAnsi="Times New Roman" w:cs="Times New Roman"/>
          <w:color w:val="000000"/>
          <w:sz w:val="28"/>
          <w:szCs w:val="28"/>
          <w:lang w:bidi="ru-RU"/>
        </w:rPr>
        <w:t>.201</w:t>
      </w:r>
      <w:r>
        <w:rPr>
          <w:rFonts w:ascii="Times New Roman" w:eastAsia="Times New Roman" w:hAnsi="Times New Roman" w:cs="Times New Roman"/>
          <w:color w:val="000000"/>
          <w:sz w:val="28"/>
          <w:szCs w:val="28"/>
          <w:lang w:bidi="ru-RU"/>
        </w:rPr>
        <w:t>9</w:t>
      </w:r>
      <w:r w:rsidRPr="00E21FDA">
        <w:rPr>
          <w:rFonts w:ascii="Times New Roman" w:eastAsia="Times New Roman" w:hAnsi="Times New Roman" w:cs="Times New Roman"/>
          <w:color w:val="000000"/>
          <w:sz w:val="28"/>
          <w:szCs w:val="28"/>
          <w:lang w:bidi="ru-RU"/>
        </w:rPr>
        <w:t xml:space="preserve"> № </w:t>
      </w:r>
      <w:r>
        <w:rPr>
          <w:rFonts w:ascii="Times New Roman" w:eastAsia="Times New Roman" w:hAnsi="Times New Roman" w:cs="Times New Roman"/>
          <w:color w:val="000000"/>
          <w:sz w:val="28"/>
          <w:szCs w:val="28"/>
          <w:lang w:bidi="ru-RU"/>
        </w:rPr>
        <w:t>32</w:t>
      </w:r>
      <w:r w:rsidRPr="00E21FDA">
        <w:rPr>
          <w:rFonts w:ascii="Times New Roman" w:eastAsia="Times New Roman" w:hAnsi="Times New Roman" w:cs="Times New Roman"/>
          <w:color w:val="000000"/>
          <w:sz w:val="28"/>
          <w:szCs w:val="28"/>
          <w:lang w:bidi="ru-RU"/>
        </w:rPr>
        <w:t xml:space="preserve"> на выполнение работ по благоустройству </w:t>
      </w:r>
      <w:r>
        <w:rPr>
          <w:rFonts w:ascii="Times New Roman" w:eastAsia="Times New Roman" w:hAnsi="Times New Roman" w:cs="Times New Roman"/>
          <w:color w:val="000000"/>
          <w:sz w:val="28"/>
          <w:szCs w:val="28"/>
          <w:lang w:bidi="ru-RU"/>
        </w:rPr>
        <w:t>общественной территории Парк культуры и отдыха</w:t>
      </w:r>
      <w:r w:rsidRPr="00E21FDA">
        <w:rPr>
          <w:rFonts w:ascii="Times New Roman" w:eastAsia="Times New Roman" w:hAnsi="Times New Roman" w:cs="Times New Roman"/>
          <w:color w:val="000000"/>
          <w:sz w:val="28"/>
          <w:szCs w:val="28"/>
          <w:lang w:bidi="ru-RU"/>
        </w:rPr>
        <w:t xml:space="preserve"> в </w:t>
      </w:r>
      <w:r>
        <w:rPr>
          <w:rFonts w:ascii="Times New Roman" w:eastAsia="Times New Roman" w:hAnsi="Times New Roman" w:cs="Times New Roman"/>
          <w:color w:val="000000"/>
          <w:sz w:val="28"/>
          <w:szCs w:val="28"/>
          <w:lang w:bidi="ru-RU"/>
        </w:rPr>
        <w:t xml:space="preserve">августе </w:t>
      </w:r>
      <w:r w:rsidRPr="00E21FDA">
        <w:rPr>
          <w:rFonts w:ascii="Times New Roman" w:eastAsia="Times New Roman" w:hAnsi="Times New Roman" w:cs="Times New Roman"/>
          <w:color w:val="000000"/>
          <w:sz w:val="28"/>
          <w:szCs w:val="28"/>
          <w:lang w:bidi="ru-RU"/>
        </w:rPr>
        <w:t>201</w:t>
      </w:r>
      <w:r>
        <w:rPr>
          <w:rFonts w:ascii="Times New Roman" w:eastAsia="Times New Roman" w:hAnsi="Times New Roman" w:cs="Times New Roman"/>
          <w:color w:val="000000"/>
          <w:sz w:val="28"/>
          <w:szCs w:val="28"/>
          <w:lang w:bidi="ru-RU"/>
        </w:rPr>
        <w:t>9</w:t>
      </w:r>
      <w:r w:rsidRPr="00E21FDA">
        <w:rPr>
          <w:rFonts w:ascii="Times New Roman" w:eastAsia="Times New Roman" w:hAnsi="Times New Roman" w:cs="Times New Roman"/>
          <w:color w:val="000000"/>
          <w:sz w:val="28"/>
          <w:szCs w:val="28"/>
          <w:lang w:bidi="ru-RU"/>
        </w:rPr>
        <w:t xml:space="preserve"> году администрацией </w:t>
      </w:r>
      <w:r>
        <w:rPr>
          <w:rFonts w:ascii="Times New Roman" w:eastAsia="Times New Roman" w:hAnsi="Times New Roman" w:cs="Times New Roman"/>
          <w:color w:val="000000"/>
          <w:sz w:val="28"/>
          <w:szCs w:val="28"/>
          <w:lang w:bidi="ru-RU"/>
        </w:rPr>
        <w:t>Клетнян</w:t>
      </w:r>
      <w:r w:rsidRPr="00E21FDA">
        <w:rPr>
          <w:rFonts w:ascii="Times New Roman" w:eastAsia="Times New Roman" w:hAnsi="Times New Roman" w:cs="Times New Roman"/>
          <w:color w:val="000000"/>
          <w:sz w:val="28"/>
          <w:szCs w:val="28"/>
          <w:lang w:bidi="ru-RU"/>
        </w:rPr>
        <w:t xml:space="preserve">ского района неправомерно произведена оплата денежных обязательств выразившаяся в завышении стоимости выполненных работ в сумме </w:t>
      </w:r>
      <w:r>
        <w:rPr>
          <w:rFonts w:ascii="Times New Roman" w:eastAsia="Times New Roman" w:hAnsi="Times New Roman" w:cs="Times New Roman"/>
          <w:color w:val="000000"/>
          <w:sz w:val="28"/>
          <w:szCs w:val="28"/>
          <w:lang w:bidi="ru-RU"/>
        </w:rPr>
        <w:t>38414</w:t>
      </w:r>
      <w:r w:rsidRPr="00E21FDA">
        <w:rPr>
          <w:rFonts w:ascii="Times New Roman" w:eastAsia="Times New Roman" w:hAnsi="Times New Roman" w:cs="Times New Roman"/>
          <w:color w:val="000000"/>
          <w:sz w:val="28"/>
          <w:szCs w:val="28"/>
          <w:lang w:bidi="ru-RU"/>
        </w:rPr>
        <w:t xml:space="preserve"> рублей, вследствие несоответствия объемов выполненных работ объемам, указанным под</w:t>
      </w:r>
      <w:r>
        <w:rPr>
          <w:rFonts w:ascii="Times New Roman" w:eastAsia="Times New Roman" w:hAnsi="Times New Roman" w:cs="Times New Roman"/>
          <w:color w:val="000000"/>
          <w:sz w:val="28"/>
          <w:szCs w:val="28"/>
          <w:lang w:bidi="ru-RU"/>
        </w:rPr>
        <w:t>рядчиком ИП Семенцовой Е.А.</w:t>
      </w:r>
      <w:r w:rsidRPr="00E21FDA">
        <w:rPr>
          <w:rFonts w:ascii="Times New Roman" w:eastAsia="Times New Roman" w:hAnsi="Times New Roman" w:cs="Times New Roman"/>
          <w:color w:val="000000"/>
          <w:sz w:val="28"/>
          <w:szCs w:val="28"/>
          <w:lang w:bidi="ru-RU"/>
        </w:rPr>
        <w:t xml:space="preserve"> в акте о приемке выполненных работ (форма КС-2) от </w:t>
      </w:r>
      <w:r>
        <w:rPr>
          <w:rFonts w:ascii="Times New Roman" w:eastAsia="Times New Roman" w:hAnsi="Times New Roman" w:cs="Times New Roman"/>
          <w:color w:val="000000"/>
          <w:sz w:val="28"/>
          <w:szCs w:val="28"/>
          <w:lang w:bidi="ru-RU"/>
        </w:rPr>
        <w:t>16</w:t>
      </w:r>
      <w:r w:rsidRPr="00E21FDA">
        <w:rPr>
          <w:rFonts w:ascii="Times New Roman" w:eastAsia="Times New Roman" w:hAnsi="Times New Roman" w:cs="Times New Roman"/>
          <w:color w:val="000000"/>
          <w:sz w:val="28"/>
          <w:szCs w:val="28"/>
          <w:lang w:bidi="ru-RU"/>
        </w:rPr>
        <w:t>.</w:t>
      </w:r>
      <w:r>
        <w:rPr>
          <w:rFonts w:ascii="Times New Roman" w:eastAsia="Times New Roman" w:hAnsi="Times New Roman" w:cs="Times New Roman"/>
          <w:color w:val="000000"/>
          <w:sz w:val="28"/>
          <w:szCs w:val="28"/>
          <w:lang w:bidi="ru-RU"/>
        </w:rPr>
        <w:t>08</w:t>
      </w:r>
      <w:r w:rsidRPr="00E21FDA">
        <w:rPr>
          <w:rFonts w:ascii="Times New Roman" w:eastAsia="Times New Roman" w:hAnsi="Times New Roman" w:cs="Times New Roman"/>
          <w:color w:val="000000"/>
          <w:sz w:val="28"/>
          <w:szCs w:val="28"/>
          <w:lang w:bidi="ru-RU"/>
        </w:rPr>
        <w:t>.201</w:t>
      </w:r>
      <w:r>
        <w:rPr>
          <w:rFonts w:ascii="Times New Roman" w:eastAsia="Times New Roman" w:hAnsi="Times New Roman" w:cs="Times New Roman"/>
          <w:color w:val="000000"/>
          <w:sz w:val="28"/>
          <w:szCs w:val="28"/>
          <w:lang w:bidi="ru-RU"/>
        </w:rPr>
        <w:t>9 №1, а именно не выполнены</w:t>
      </w:r>
      <w:r w:rsidRPr="00E21FDA">
        <w:rPr>
          <w:rFonts w:ascii="Times New Roman" w:eastAsia="Times New Roman" w:hAnsi="Times New Roman" w:cs="Times New Roman"/>
          <w:color w:val="000000"/>
          <w:sz w:val="28"/>
          <w:szCs w:val="28"/>
          <w:lang w:bidi="ru-RU"/>
        </w:rPr>
        <w:t xml:space="preserve"> работы по </w:t>
      </w:r>
      <w:r>
        <w:rPr>
          <w:rFonts w:ascii="Times New Roman" w:eastAsia="Times New Roman" w:hAnsi="Times New Roman" w:cs="Times New Roman"/>
          <w:color w:val="000000"/>
          <w:sz w:val="28"/>
          <w:szCs w:val="28"/>
          <w:lang w:bidi="ru-RU"/>
        </w:rPr>
        <w:t>озеленению.</w:t>
      </w:r>
    </w:p>
    <w:p w:rsidR="00FE423B" w:rsidRDefault="00FE423B" w:rsidP="006746A3">
      <w:pPr>
        <w:widowControl w:val="0"/>
        <w:spacing w:after="0" w:line="360" w:lineRule="auto"/>
        <w:ind w:firstLine="7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Д</w:t>
      </w:r>
      <w:r w:rsidRPr="00E21FDA">
        <w:rPr>
          <w:rFonts w:ascii="Times New Roman" w:eastAsia="Times New Roman" w:hAnsi="Times New Roman" w:cs="Times New Roman"/>
          <w:color w:val="000000"/>
          <w:sz w:val="28"/>
          <w:szCs w:val="28"/>
          <w:lang w:bidi="ru-RU"/>
        </w:rPr>
        <w:t>окумен</w:t>
      </w:r>
      <w:r>
        <w:rPr>
          <w:rFonts w:ascii="Times New Roman" w:eastAsia="Times New Roman" w:hAnsi="Times New Roman" w:cs="Times New Roman"/>
          <w:color w:val="000000"/>
          <w:sz w:val="28"/>
          <w:szCs w:val="28"/>
          <w:lang w:bidi="ru-RU"/>
        </w:rPr>
        <w:t>тальной проверкой стоимости</w:t>
      </w:r>
      <w:r w:rsidRPr="00E21FDA">
        <w:rPr>
          <w:rFonts w:ascii="Times New Roman" w:eastAsia="Times New Roman" w:hAnsi="Times New Roman" w:cs="Times New Roman"/>
          <w:color w:val="000000"/>
          <w:sz w:val="28"/>
          <w:szCs w:val="28"/>
          <w:lang w:bidi="ru-RU"/>
        </w:rPr>
        <w:t xml:space="preserve"> работ, предъявленных подрядчиком ООО «</w:t>
      </w:r>
      <w:r>
        <w:rPr>
          <w:rFonts w:ascii="Times New Roman" w:eastAsia="Times New Roman" w:hAnsi="Times New Roman" w:cs="Times New Roman"/>
          <w:color w:val="000000"/>
          <w:sz w:val="28"/>
          <w:szCs w:val="28"/>
          <w:lang w:bidi="ru-RU"/>
        </w:rPr>
        <w:t>Забава -Спорт</w:t>
      </w:r>
      <w:r w:rsidRPr="00E21FDA">
        <w:rPr>
          <w:rFonts w:ascii="Times New Roman" w:eastAsia="Times New Roman" w:hAnsi="Times New Roman" w:cs="Times New Roman"/>
          <w:color w:val="000000"/>
          <w:sz w:val="28"/>
          <w:szCs w:val="28"/>
          <w:lang w:bidi="ru-RU"/>
        </w:rPr>
        <w:t xml:space="preserve">» </w:t>
      </w:r>
      <w:r>
        <w:rPr>
          <w:rFonts w:ascii="Times New Roman" w:eastAsia="Times New Roman" w:hAnsi="Times New Roman" w:cs="Times New Roman"/>
          <w:color w:val="000000"/>
          <w:sz w:val="28"/>
          <w:szCs w:val="28"/>
          <w:lang w:bidi="ru-RU"/>
        </w:rPr>
        <w:t xml:space="preserve">по муниципальному контракту № 34  </w:t>
      </w:r>
      <w:r w:rsidRPr="00E21FDA">
        <w:rPr>
          <w:rFonts w:ascii="Times New Roman" w:eastAsia="Times New Roman" w:hAnsi="Times New Roman" w:cs="Times New Roman"/>
          <w:color w:val="000000"/>
          <w:sz w:val="28"/>
          <w:szCs w:val="28"/>
          <w:lang w:bidi="ru-RU"/>
        </w:rPr>
        <w:t xml:space="preserve"> от </w:t>
      </w:r>
      <w:r>
        <w:rPr>
          <w:rFonts w:ascii="Times New Roman" w:eastAsia="Times New Roman" w:hAnsi="Times New Roman" w:cs="Times New Roman"/>
          <w:color w:val="000000"/>
          <w:sz w:val="28"/>
          <w:szCs w:val="28"/>
          <w:lang w:bidi="ru-RU"/>
        </w:rPr>
        <w:t>11.06.2019</w:t>
      </w:r>
      <w:r w:rsidRPr="00E21FDA">
        <w:rPr>
          <w:rFonts w:ascii="Times New Roman" w:eastAsia="Times New Roman" w:hAnsi="Times New Roman" w:cs="Times New Roman"/>
          <w:color w:val="000000"/>
          <w:sz w:val="28"/>
          <w:szCs w:val="28"/>
          <w:lang w:bidi="ru-RU"/>
        </w:rPr>
        <w:t xml:space="preserve"> согласно акту выполненных работ от </w:t>
      </w:r>
      <w:r>
        <w:rPr>
          <w:rFonts w:ascii="Times New Roman" w:eastAsia="Times New Roman" w:hAnsi="Times New Roman" w:cs="Times New Roman"/>
          <w:color w:val="000000"/>
          <w:sz w:val="28"/>
          <w:szCs w:val="28"/>
          <w:lang w:bidi="ru-RU"/>
        </w:rPr>
        <w:t>25</w:t>
      </w:r>
      <w:r w:rsidRPr="00E21FDA">
        <w:rPr>
          <w:rFonts w:ascii="Times New Roman" w:eastAsia="Times New Roman" w:hAnsi="Times New Roman" w:cs="Times New Roman"/>
          <w:color w:val="000000"/>
          <w:sz w:val="28"/>
          <w:szCs w:val="28"/>
          <w:lang w:bidi="ru-RU"/>
        </w:rPr>
        <w:t>.0</w:t>
      </w:r>
      <w:r>
        <w:rPr>
          <w:rFonts w:ascii="Times New Roman" w:eastAsia="Times New Roman" w:hAnsi="Times New Roman" w:cs="Times New Roman"/>
          <w:color w:val="000000"/>
          <w:sz w:val="28"/>
          <w:szCs w:val="28"/>
          <w:lang w:bidi="ru-RU"/>
        </w:rPr>
        <w:t>7</w:t>
      </w:r>
      <w:r w:rsidRPr="00E21FDA">
        <w:rPr>
          <w:rFonts w:ascii="Times New Roman" w:eastAsia="Times New Roman" w:hAnsi="Times New Roman" w:cs="Times New Roman"/>
          <w:color w:val="000000"/>
          <w:sz w:val="28"/>
          <w:szCs w:val="28"/>
          <w:lang w:bidi="ru-RU"/>
        </w:rPr>
        <w:t>.201</w:t>
      </w:r>
      <w:r>
        <w:rPr>
          <w:rFonts w:ascii="Times New Roman" w:eastAsia="Times New Roman" w:hAnsi="Times New Roman" w:cs="Times New Roman"/>
          <w:color w:val="000000"/>
          <w:sz w:val="28"/>
          <w:szCs w:val="28"/>
          <w:lang w:bidi="ru-RU"/>
        </w:rPr>
        <w:t>9</w:t>
      </w:r>
      <w:r w:rsidRPr="00E21FDA">
        <w:rPr>
          <w:rFonts w:ascii="Times New Roman" w:eastAsia="Times New Roman" w:hAnsi="Times New Roman" w:cs="Times New Roman"/>
          <w:color w:val="000000"/>
          <w:sz w:val="28"/>
          <w:szCs w:val="28"/>
          <w:lang w:bidi="ru-RU"/>
        </w:rPr>
        <w:t xml:space="preserve"> № 1 на сумму </w:t>
      </w:r>
      <w:r>
        <w:rPr>
          <w:rFonts w:ascii="Times New Roman" w:eastAsia="Times New Roman" w:hAnsi="Times New Roman" w:cs="Times New Roman"/>
          <w:color w:val="000000"/>
          <w:sz w:val="28"/>
          <w:szCs w:val="28"/>
          <w:lang w:bidi="ru-RU"/>
        </w:rPr>
        <w:t>542 164,554</w:t>
      </w:r>
      <w:r w:rsidRPr="00E21FDA">
        <w:rPr>
          <w:rFonts w:ascii="Times New Roman" w:eastAsia="Times New Roman" w:hAnsi="Times New Roman" w:cs="Times New Roman"/>
          <w:color w:val="000000"/>
          <w:sz w:val="28"/>
          <w:szCs w:val="28"/>
          <w:lang w:bidi="ru-RU"/>
        </w:rPr>
        <w:t xml:space="preserve"> рублей расхождени</w:t>
      </w:r>
      <w:r>
        <w:rPr>
          <w:rFonts w:ascii="Times New Roman" w:eastAsia="Times New Roman" w:hAnsi="Times New Roman" w:cs="Times New Roman"/>
          <w:color w:val="000000"/>
          <w:sz w:val="28"/>
          <w:szCs w:val="28"/>
          <w:lang w:bidi="ru-RU"/>
        </w:rPr>
        <w:t>й</w:t>
      </w:r>
      <w:r w:rsidRPr="00E21FDA">
        <w:rPr>
          <w:rFonts w:ascii="Times New Roman" w:eastAsia="Times New Roman" w:hAnsi="Times New Roman" w:cs="Times New Roman"/>
          <w:color w:val="000000"/>
          <w:sz w:val="28"/>
          <w:szCs w:val="28"/>
          <w:lang w:bidi="ru-RU"/>
        </w:rPr>
        <w:t xml:space="preserve"> по предъявленным и фактичес</w:t>
      </w:r>
      <w:r>
        <w:rPr>
          <w:rFonts w:ascii="Times New Roman" w:eastAsia="Times New Roman" w:hAnsi="Times New Roman" w:cs="Times New Roman"/>
          <w:color w:val="000000"/>
          <w:sz w:val="28"/>
          <w:szCs w:val="28"/>
          <w:lang w:bidi="ru-RU"/>
        </w:rPr>
        <w:t>ки выполненным работам не установлено</w:t>
      </w:r>
      <w:r w:rsidRPr="00E21FDA">
        <w:rPr>
          <w:rFonts w:ascii="Times New Roman" w:eastAsia="Times New Roman" w:hAnsi="Times New Roman" w:cs="Times New Roman"/>
          <w:color w:val="000000"/>
          <w:sz w:val="28"/>
          <w:szCs w:val="28"/>
          <w:lang w:bidi="ru-RU"/>
        </w:rPr>
        <w:t>:</w:t>
      </w:r>
    </w:p>
    <w:p w:rsidR="00FE423B" w:rsidRDefault="00FE423B" w:rsidP="006746A3">
      <w:pPr>
        <w:widowControl w:val="0"/>
        <w:spacing w:after="0" w:line="360" w:lineRule="auto"/>
        <w:ind w:firstLine="7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Д</w:t>
      </w:r>
      <w:r w:rsidRPr="00E21FDA">
        <w:rPr>
          <w:rFonts w:ascii="Times New Roman" w:eastAsia="Times New Roman" w:hAnsi="Times New Roman" w:cs="Times New Roman"/>
          <w:color w:val="000000"/>
          <w:sz w:val="28"/>
          <w:szCs w:val="28"/>
          <w:lang w:bidi="ru-RU"/>
        </w:rPr>
        <w:t>окумен</w:t>
      </w:r>
      <w:r>
        <w:rPr>
          <w:rFonts w:ascii="Times New Roman" w:eastAsia="Times New Roman" w:hAnsi="Times New Roman" w:cs="Times New Roman"/>
          <w:color w:val="000000"/>
          <w:sz w:val="28"/>
          <w:szCs w:val="28"/>
          <w:lang w:bidi="ru-RU"/>
        </w:rPr>
        <w:t>тальной проверкой стоимости</w:t>
      </w:r>
      <w:r w:rsidRPr="00E21FDA">
        <w:rPr>
          <w:rFonts w:ascii="Times New Roman" w:eastAsia="Times New Roman" w:hAnsi="Times New Roman" w:cs="Times New Roman"/>
          <w:color w:val="000000"/>
          <w:sz w:val="28"/>
          <w:szCs w:val="28"/>
          <w:lang w:bidi="ru-RU"/>
        </w:rPr>
        <w:t xml:space="preserve"> работ, предъявленных подрядчиком </w:t>
      </w:r>
      <w:r>
        <w:rPr>
          <w:rFonts w:ascii="Times New Roman" w:eastAsia="Times New Roman" w:hAnsi="Times New Roman" w:cs="Times New Roman"/>
          <w:color w:val="000000"/>
          <w:sz w:val="28"/>
          <w:szCs w:val="28"/>
          <w:lang w:bidi="ru-RU"/>
        </w:rPr>
        <w:t>ИП Семенцовой Е.А.</w:t>
      </w:r>
      <w:r w:rsidRPr="00E21FDA">
        <w:rPr>
          <w:rFonts w:ascii="Times New Roman" w:eastAsia="Times New Roman" w:hAnsi="Times New Roman" w:cs="Times New Roman"/>
          <w:color w:val="000000"/>
          <w:sz w:val="28"/>
          <w:szCs w:val="28"/>
          <w:lang w:bidi="ru-RU"/>
        </w:rPr>
        <w:t xml:space="preserve"> </w:t>
      </w:r>
      <w:r>
        <w:rPr>
          <w:rFonts w:ascii="Times New Roman" w:eastAsia="Times New Roman" w:hAnsi="Times New Roman" w:cs="Times New Roman"/>
          <w:color w:val="000000"/>
          <w:sz w:val="28"/>
          <w:szCs w:val="28"/>
          <w:lang w:bidi="ru-RU"/>
        </w:rPr>
        <w:t xml:space="preserve">по муниципальному контракту № 31  </w:t>
      </w:r>
      <w:r w:rsidRPr="00E21FDA">
        <w:rPr>
          <w:rFonts w:ascii="Times New Roman" w:eastAsia="Times New Roman" w:hAnsi="Times New Roman" w:cs="Times New Roman"/>
          <w:color w:val="000000"/>
          <w:sz w:val="28"/>
          <w:szCs w:val="28"/>
          <w:lang w:bidi="ru-RU"/>
        </w:rPr>
        <w:t xml:space="preserve"> от </w:t>
      </w:r>
      <w:r>
        <w:rPr>
          <w:rFonts w:ascii="Times New Roman" w:eastAsia="Times New Roman" w:hAnsi="Times New Roman" w:cs="Times New Roman"/>
          <w:color w:val="000000"/>
          <w:sz w:val="28"/>
          <w:szCs w:val="28"/>
          <w:lang w:bidi="ru-RU"/>
        </w:rPr>
        <w:t>03.06.2019</w:t>
      </w:r>
      <w:r w:rsidRPr="00E21FDA">
        <w:rPr>
          <w:rFonts w:ascii="Times New Roman" w:eastAsia="Times New Roman" w:hAnsi="Times New Roman" w:cs="Times New Roman"/>
          <w:color w:val="000000"/>
          <w:sz w:val="28"/>
          <w:szCs w:val="28"/>
          <w:lang w:bidi="ru-RU"/>
        </w:rPr>
        <w:t xml:space="preserve"> согласно акту выполненных работ </w:t>
      </w:r>
      <w:r>
        <w:rPr>
          <w:rFonts w:ascii="Times New Roman" w:eastAsia="Times New Roman" w:hAnsi="Times New Roman" w:cs="Times New Roman"/>
          <w:color w:val="000000"/>
          <w:sz w:val="28"/>
          <w:szCs w:val="28"/>
          <w:lang w:bidi="ru-RU"/>
        </w:rPr>
        <w:t xml:space="preserve">№ 1 </w:t>
      </w:r>
      <w:r w:rsidRPr="00E21FDA">
        <w:rPr>
          <w:rFonts w:ascii="Times New Roman" w:eastAsia="Times New Roman" w:hAnsi="Times New Roman" w:cs="Times New Roman"/>
          <w:color w:val="000000"/>
          <w:sz w:val="28"/>
          <w:szCs w:val="28"/>
          <w:lang w:bidi="ru-RU"/>
        </w:rPr>
        <w:t xml:space="preserve">от </w:t>
      </w:r>
      <w:r>
        <w:rPr>
          <w:rFonts w:ascii="Times New Roman" w:eastAsia="Times New Roman" w:hAnsi="Times New Roman" w:cs="Times New Roman"/>
          <w:color w:val="000000"/>
          <w:sz w:val="28"/>
          <w:szCs w:val="28"/>
          <w:lang w:bidi="ru-RU"/>
        </w:rPr>
        <w:t>08</w:t>
      </w:r>
      <w:r w:rsidRPr="00E21FDA">
        <w:rPr>
          <w:rFonts w:ascii="Times New Roman" w:eastAsia="Times New Roman" w:hAnsi="Times New Roman" w:cs="Times New Roman"/>
          <w:color w:val="000000"/>
          <w:sz w:val="28"/>
          <w:szCs w:val="28"/>
          <w:lang w:bidi="ru-RU"/>
        </w:rPr>
        <w:t>.0</w:t>
      </w:r>
      <w:r>
        <w:rPr>
          <w:rFonts w:ascii="Times New Roman" w:eastAsia="Times New Roman" w:hAnsi="Times New Roman" w:cs="Times New Roman"/>
          <w:color w:val="000000"/>
          <w:sz w:val="28"/>
          <w:szCs w:val="28"/>
          <w:lang w:bidi="ru-RU"/>
        </w:rPr>
        <w:t>7</w:t>
      </w:r>
      <w:r w:rsidRPr="00E21FDA">
        <w:rPr>
          <w:rFonts w:ascii="Times New Roman" w:eastAsia="Times New Roman" w:hAnsi="Times New Roman" w:cs="Times New Roman"/>
          <w:color w:val="000000"/>
          <w:sz w:val="28"/>
          <w:szCs w:val="28"/>
          <w:lang w:bidi="ru-RU"/>
        </w:rPr>
        <w:t>.201</w:t>
      </w:r>
      <w:r>
        <w:rPr>
          <w:rFonts w:ascii="Times New Roman" w:eastAsia="Times New Roman" w:hAnsi="Times New Roman" w:cs="Times New Roman"/>
          <w:color w:val="000000"/>
          <w:sz w:val="28"/>
          <w:szCs w:val="28"/>
          <w:lang w:bidi="ru-RU"/>
        </w:rPr>
        <w:t>9</w:t>
      </w:r>
      <w:r w:rsidRPr="00E21FDA">
        <w:rPr>
          <w:rFonts w:ascii="Times New Roman" w:eastAsia="Times New Roman" w:hAnsi="Times New Roman" w:cs="Times New Roman"/>
          <w:color w:val="000000"/>
          <w:sz w:val="28"/>
          <w:szCs w:val="28"/>
          <w:lang w:bidi="ru-RU"/>
        </w:rPr>
        <w:t xml:space="preserve"> № 1 на сумму </w:t>
      </w:r>
      <w:r>
        <w:rPr>
          <w:rFonts w:ascii="Times New Roman" w:eastAsia="Times New Roman" w:hAnsi="Times New Roman" w:cs="Times New Roman"/>
          <w:color w:val="000000"/>
          <w:sz w:val="28"/>
          <w:szCs w:val="28"/>
          <w:lang w:bidi="ru-RU"/>
        </w:rPr>
        <w:t xml:space="preserve">1 597 560 </w:t>
      </w:r>
      <w:r w:rsidRPr="00E21FDA">
        <w:rPr>
          <w:rFonts w:ascii="Times New Roman" w:eastAsia="Times New Roman" w:hAnsi="Times New Roman" w:cs="Times New Roman"/>
          <w:color w:val="000000"/>
          <w:sz w:val="28"/>
          <w:szCs w:val="28"/>
          <w:lang w:bidi="ru-RU"/>
        </w:rPr>
        <w:t>рублей</w:t>
      </w:r>
      <w:r>
        <w:rPr>
          <w:rFonts w:ascii="Times New Roman" w:eastAsia="Times New Roman" w:hAnsi="Times New Roman" w:cs="Times New Roman"/>
          <w:color w:val="000000"/>
          <w:sz w:val="28"/>
          <w:szCs w:val="28"/>
          <w:lang w:bidi="ru-RU"/>
        </w:rPr>
        <w:t xml:space="preserve"> и акту выполненных работ №2 от 08.07.2019г. на сумму 11 723,00</w:t>
      </w:r>
      <w:r w:rsidRPr="00E21FDA">
        <w:rPr>
          <w:rFonts w:ascii="Times New Roman" w:eastAsia="Times New Roman" w:hAnsi="Times New Roman" w:cs="Times New Roman"/>
          <w:color w:val="000000"/>
          <w:sz w:val="28"/>
          <w:szCs w:val="28"/>
          <w:lang w:bidi="ru-RU"/>
        </w:rPr>
        <w:t xml:space="preserve"> расхождени</w:t>
      </w:r>
      <w:r>
        <w:rPr>
          <w:rFonts w:ascii="Times New Roman" w:eastAsia="Times New Roman" w:hAnsi="Times New Roman" w:cs="Times New Roman"/>
          <w:color w:val="000000"/>
          <w:sz w:val="28"/>
          <w:szCs w:val="28"/>
          <w:lang w:bidi="ru-RU"/>
        </w:rPr>
        <w:t>й</w:t>
      </w:r>
      <w:r w:rsidRPr="00E21FDA">
        <w:rPr>
          <w:rFonts w:ascii="Times New Roman" w:eastAsia="Times New Roman" w:hAnsi="Times New Roman" w:cs="Times New Roman"/>
          <w:color w:val="000000"/>
          <w:sz w:val="28"/>
          <w:szCs w:val="28"/>
          <w:lang w:bidi="ru-RU"/>
        </w:rPr>
        <w:t xml:space="preserve"> по предъявленным и фактичес</w:t>
      </w:r>
      <w:r>
        <w:rPr>
          <w:rFonts w:ascii="Times New Roman" w:eastAsia="Times New Roman" w:hAnsi="Times New Roman" w:cs="Times New Roman"/>
          <w:color w:val="000000"/>
          <w:sz w:val="28"/>
          <w:szCs w:val="28"/>
          <w:lang w:bidi="ru-RU"/>
        </w:rPr>
        <w:t>ки выполненным работам не установлено</w:t>
      </w:r>
      <w:r w:rsidRPr="00E21FDA">
        <w:rPr>
          <w:rFonts w:ascii="Times New Roman" w:eastAsia="Times New Roman" w:hAnsi="Times New Roman" w:cs="Times New Roman"/>
          <w:color w:val="000000"/>
          <w:sz w:val="28"/>
          <w:szCs w:val="28"/>
          <w:lang w:bidi="ru-RU"/>
        </w:rPr>
        <w:t>:</w:t>
      </w:r>
    </w:p>
    <w:p w:rsidR="00FE423B" w:rsidRPr="00E21FDA" w:rsidRDefault="00FE423B" w:rsidP="006746A3">
      <w:pPr>
        <w:widowControl w:val="0"/>
        <w:spacing w:after="0" w:line="360" w:lineRule="auto"/>
        <w:ind w:firstLine="740"/>
        <w:jc w:val="both"/>
        <w:rPr>
          <w:rFonts w:ascii="Times New Roman" w:eastAsia="Times New Roman" w:hAnsi="Times New Roman" w:cs="Times New Roman"/>
          <w:color w:val="000000"/>
          <w:sz w:val="28"/>
          <w:szCs w:val="28"/>
          <w:lang w:bidi="ru-RU"/>
        </w:rPr>
      </w:pPr>
    </w:p>
    <w:p w:rsidR="00FE423B" w:rsidRDefault="00FE423B" w:rsidP="006746A3">
      <w:pPr>
        <w:widowControl w:val="0"/>
        <w:tabs>
          <w:tab w:val="left" w:pos="1294"/>
          <w:tab w:val="left" w:pos="9934"/>
        </w:tabs>
        <w:spacing w:after="0" w:line="360" w:lineRule="auto"/>
        <w:jc w:val="both"/>
        <w:rPr>
          <w:rFonts w:ascii="Times New Roman" w:eastAsia="Times New Roman" w:hAnsi="Times New Roman" w:cs="Times New Roman"/>
          <w:color w:val="000000"/>
          <w:sz w:val="28"/>
          <w:szCs w:val="28"/>
          <w:lang w:bidi="ru-RU"/>
        </w:rPr>
      </w:pPr>
      <w:r w:rsidRPr="00E21FDA">
        <w:rPr>
          <w:rFonts w:ascii="Times New Roman" w:eastAsia="Times New Roman" w:hAnsi="Times New Roman" w:cs="Times New Roman"/>
          <w:color w:val="000000"/>
          <w:sz w:val="28"/>
          <w:szCs w:val="28"/>
          <w:lang w:bidi="ru-RU"/>
        </w:rPr>
        <w:t>Проверкой соблюдения установленных сроков поставки товаров, выполнения работ по муницип</w:t>
      </w:r>
      <w:r>
        <w:rPr>
          <w:rFonts w:ascii="Times New Roman" w:eastAsia="Times New Roman" w:hAnsi="Times New Roman" w:cs="Times New Roman"/>
          <w:color w:val="000000"/>
          <w:sz w:val="28"/>
          <w:szCs w:val="28"/>
          <w:lang w:bidi="ru-RU"/>
        </w:rPr>
        <w:t>альным контрактам установлено нарушение:</w:t>
      </w:r>
    </w:p>
    <w:p w:rsidR="00FE423B" w:rsidRDefault="00FE423B" w:rsidP="006746A3">
      <w:pPr>
        <w:widowControl w:val="0"/>
        <w:tabs>
          <w:tab w:val="left" w:pos="1294"/>
          <w:tab w:val="left" w:pos="9934"/>
        </w:tabs>
        <w:spacing w:after="0" w:line="360" w:lineRule="auto"/>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          По Муниципальному контракту  </w:t>
      </w:r>
      <w:r w:rsidRPr="00E21FDA">
        <w:rPr>
          <w:rFonts w:ascii="Times New Roman" w:eastAsia="Times New Roman" w:hAnsi="Times New Roman" w:cs="Times New Roman"/>
          <w:color w:val="000000"/>
          <w:sz w:val="28"/>
          <w:szCs w:val="28"/>
          <w:lang w:bidi="ru-RU"/>
        </w:rPr>
        <w:t xml:space="preserve">от </w:t>
      </w:r>
      <w:r>
        <w:rPr>
          <w:rFonts w:ascii="Times New Roman" w:eastAsia="Times New Roman" w:hAnsi="Times New Roman" w:cs="Times New Roman"/>
          <w:color w:val="000000"/>
          <w:sz w:val="28"/>
          <w:szCs w:val="28"/>
          <w:lang w:bidi="ru-RU"/>
        </w:rPr>
        <w:t>07</w:t>
      </w:r>
      <w:r w:rsidRPr="00E21FDA">
        <w:rPr>
          <w:rFonts w:ascii="Times New Roman" w:eastAsia="Times New Roman" w:hAnsi="Times New Roman" w:cs="Times New Roman"/>
          <w:color w:val="000000"/>
          <w:sz w:val="28"/>
          <w:szCs w:val="28"/>
          <w:lang w:bidi="ru-RU"/>
        </w:rPr>
        <w:t>.</w:t>
      </w:r>
      <w:r>
        <w:rPr>
          <w:rFonts w:ascii="Times New Roman" w:eastAsia="Times New Roman" w:hAnsi="Times New Roman" w:cs="Times New Roman"/>
          <w:color w:val="000000"/>
          <w:sz w:val="28"/>
          <w:szCs w:val="28"/>
          <w:lang w:bidi="ru-RU"/>
        </w:rPr>
        <w:t>06</w:t>
      </w:r>
      <w:r w:rsidRPr="00E21FDA">
        <w:rPr>
          <w:rFonts w:ascii="Times New Roman" w:eastAsia="Times New Roman" w:hAnsi="Times New Roman" w:cs="Times New Roman"/>
          <w:color w:val="000000"/>
          <w:sz w:val="28"/>
          <w:szCs w:val="28"/>
          <w:lang w:bidi="ru-RU"/>
        </w:rPr>
        <w:t>.201</w:t>
      </w:r>
      <w:r>
        <w:rPr>
          <w:rFonts w:ascii="Times New Roman" w:eastAsia="Times New Roman" w:hAnsi="Times New Roman" w:cs="Times New Roman"/>
          <w:color w:val="000000"/>
          <w:sz w:val="28"/>
          <w:szCs w:val="28"/>
          <w:lang w:bidi="ru-RU"/>
        </w:rPr>
        <w:t>9</w:t>
      </w:r>
      <w:r w:rsidRPr="00E21FDA">
        <w:rPr>
          <w:rFonts w:ascii="Times New Roman" w:eastAsia="Times New Roman" w:hAnsi="Times New Roman" w:cs="Times New Roman"/>
          <w:color w:val="000000"/>
          <w:sz w:val="28"/>
          <w:szCs w:val="28"/>
          <w:lang w:bidi="ru-RU"/>
        </w:rPr>
        <w:t xml:space="preserve"> № </w:t>
      </w:r>
      <w:r>
        <w:rPr>
          <w:rFonts w:ascii="Times New Roman" w:eastAsia="Times New Roman" w:hAnsi="Times New Roman" w:cs="Times New Roman"/>
          <w:color w:val="000000"/>
          <w:sz w:val="28"/>
          <w:szCs w:val="28"/>
          <w:lang w:bidi="ru-RU"/>
        </w:rPr>
        <w:t>32</w:t>
      </w:r>
      <w:r w:rsidRPr="00E21FDA">
        <w:rPr>
          <w:rFonts w:ascii="Times New Roman" w:eastAsia="Times New Roman" w:hAnsi="Times New Roman" w:cs="Times New Roman"/>
          <w:color w:val="000000"/>
          <w:sz w:val="28"/>
          <w:szCs w:val="28"/>
          <w:lang w:bidi="ru-RU"/>
        </w:rPr>
        <w:t xml:space="preserve"> на выполнение работ по благоустройству </w:t>
      </w:r>
      <w:r>
        <w:rPr>
          <w:rFonts w:ascii="Times New Roman" w:eastAsia="Times New Roman" w:hAnsi="Times New Roman" w:cs="Times New Roman"/>
          <w:color w:val="000000"/>
          <w:sz w:val="28"/>
          <w:szCs w:val="28"/>
          <w:lang w:bidi="ru-RU"/>
        </w:rPr>
        <w:t>общественной территории Парк культуры и отдыха установлен срок выполнения работ 45 календарных дней, то есть работы должны быть выполнены до 24 июля 2019г. Акт выполненных работ № 1 подписан 16.08.2019г., то есть несвоевременно выполнены работы на 23 дня, а по посеву травы на 47 дней.</w:t>
      </w:r>
    </w:p>
    <w:p w:rsidR="006746A3" w:rsidRPr="0013785C" w:rsidRDefault="006746A3" w:rsidP="006746A3">
      <w:pPr>
        <w:keepNext/>
        <w:keepLines/>
        <w:widowControl w:val="0"/>
        <w:spacing w:after="244" w:line="360" w:lineRule="auto"/>
        <w:ind w:firstLine="740"/>
        <w:jc w:val="both"/>
        <w:outlineLvl w:val="0"/>
        <w:rPr>
          <w:rFonts w:ascii="Times New Roman" w:eastAsia="Times New Roman" w:hAnsi="Times New Roman" w:cs="Times New Roman"/>
          <w:bCs/>
          <w:color w:val="000000"/>
          <w:sz w:val="28"/>
          <w:szCs w:val="28"/>
          <w:lang w:bidi="ru-RU"/>
        </w:rPr>
      </w:pPr>
      <w:r w:rsidRPr="0013785C">
        <w:rPr>
          <w:rFonts w:ascii="Times New Roman" w:eastAsia="Times New Roman" w:hAnsi="Times New Roman" w:cs="Times New Roman"/>
          <w:bCs/>
          <w:color w:val="000000"/>
          <w:sz w:val="28"/>
          <w:szCs w:val="28"/>
          <w:lang w:bidi="ru-RU"/>
        </w:rPr>
        <w:t xml:space="preserve">В результате проведения </w:t>
      </w:r>
      <w:r>
        <w:rPr>
          <w:rFonts w:ascii="Times New Roman" w:eastAsia="Times New Roman" w:hAnsi="Times New Roman" w:cs="Times New Roman"/>
          <w:bCs/>
          <w:color w:val="000000"/>
          <w:sz w:val="28"/>
          <w:szCs w:val="28"/>
          <w:lang w:bidi="ru-RU"/>
        </w:rPr>
        <w:t>контрольного</w:t>
      </w:r>
      <w:r w:rsidRPr="0013785C">
        <w:rPr>
          <w:rFonts w:ascii="Times New Roman" w:eastAsia="Times New Roman" w:hAnsi="Times New Roman" w:cs="Times New Roman"/>
          <w:bCs/>
          <w:color w:val="000000"/>
          <w:sz w:val="28"/>
          <w:szCs w:val="28"/>
          <w:lang w:bidi="ru-RU"/>
        </w:rPr>
        <w:t xml:space="preserve"> мероприятия, выявлены нарушения:</w:t>
      </w:r>
    </w:p>
    <w:p w:rsidR="006746A3" w:rsidRDefault="006746A3" w:rsidP="006746A3">
      <w:pPr>
        <w:widowControl w:val="0"/>
        <w:spacing w:after="0" w:line="360" w:lineRule="auto"/>
        <w:ind w:firstLine="7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1. </w:t>
      </w:r>
      <w:r w:rsidRPr="00754F36">
        <w:rPr>
          <w:rFonts w:ascii="Times New Roman" w:eastAsia="Times New Roman" w:hAnsi="Times New Roman" w:cs="Times New Roman"/>
          <w:color w:val="000000"/>
          <w:sz w:val="28"/>
          <w:szCs w:val="28"/>
          <w:lang w:bidi="ru-RU"/>
        </w:rPr>
        <w:t xml:space="preserve">В нарушении ст. 34,94,96 Федерального закона № 44-ФЗ от 05.04.2013г. </w:t>
      </w:r>
      <w:r>
        <w:rPr>
          <w:rFonts w:ascii="Times New Roman" w:eastAsia="Times New Roman" w:hAnsi="Times New Roman" w:cs="Times New Roman"/>
          <w:color w:val="000000"/>
          <w:sz w:val="28"/>
          <w:szCs w:val="28"/>
          <w:lang w:bidi="ru-RU"/>
        </w:rPr>
        <w:t>и</w:t>
      </w:r>
      <w:r w:rsidRPr="00754F36">
        <w:rPr>
          <w:rFonts w:ascii="Times New Roman" w:eastAsia="Times New Roman" w:hAnsi="Times New Roman" w:cs="Times New Roman"/>
          <w:color w:val="000000"/>
          <w:sz w:val="28"/>
          <w:szCs w:val="28"/>
          <w:lang w:bidi="ru-RU"/>
        </w:rPr>
        <w:t xml:space="preserve"> пункта 12.9 муниципального контракта № 32 от 07.06.2019г. Администрацией Клетнянского района не проведена претензионная работа за несвоевременное выполнение работы по вышеназванному контракту, не выставлено требование об уплате неустоек (пеней) за несвоевременное выполнение работ поставщику в сумме </w:t>
      </w:r>
      <w:r>
        <w:rPr>
          <w:rFonts w:ascii="Times New Roman" w:eastAsia="Times New Roman" w:hAnsi="Times New Roman" w:cs="Times New Roman"/>
          <w:color w:val="000000"/>
          <w:sz w:val="28"/>
          <w:szCs w:val="28"/>
          <w:lang w:bidi="ru-RU"/>
        </w:rPr>
        <w:t>10 456,95 рублей.</w:t>
      </w:r>
    </w:p>
    <w:p w:rsidR="006746A3" w:rsidRDefault="006746A3" w:rsidP="006746A3">
      <w:pPr>
        <w:widowControl w:val="0"/>
        <w:spacing w:after="0" w:line="360" w:lineRule="auto"/>
        <w:ind w:firstLine="7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Результаты совместного контрольного мероприятия рассмотрены с представителями прокуратуры,</w:t>
      </w:r>
      <w:r w:rsidR="000E322D">
        <w:rPr>
          <w:rFonts w:ascii="Times New Roman" w:eastAsia="Times New Roman" w:hAnsi="Times New Roman" w:cs="Times New Roman"/>
          <w:color w:val="000000"/>
          <w:sz w:val="28"/>
          <w:szCs w:val="28"/>
          <w:lang w:bidi="ru-RU"/>
        </w:rPr>
        <w:t xml:space="preserve"> </w:t>
      </w:r>
      <w:r>
        <w:rPr>
          <w:rFonts w:ascii="Times New Roman" w:eastAsia="Times New Roman" w:hAnsi="Times New Roman" w:cs="Times New Roman"/>
          <w:color w:val="000000"/>
          <w:sz w:val="28"/>
          <w:szCs w:val="28"/>
          <w:lang w:bidi="ru-RU"/>
        </w:rPr>
        <w:t xml:space="preserve"> должностному лицу объявлено замечание. </w:t>
      </w:r>
    </w:p>
    <w:p w:rsidR="000E322D" w:rsidRDefault="006746A3" w:rsidP="000E322D">
      <w:pPr>
        <w:widowControl w:val="0"/>
        <w:spacing w:after="0" w:line="360" w:lineRule="auto"/>
        <w:ind w:firstLine="7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Требование об уплате неустойки вручено подрядчику.</w:t>
      </w:r>
    </w:p>
    <w:p w:rsidR="000E322D" w:rsidRDefault="000E322D" w:rsidP="000E322D">
      <w:pPr>
        <w:widowControl w:val="0"/>
        <w:spacing w:after="0" w:line="360" w:lineRule="auto"/>
        <w:ind w:firstLine="740"/>
        <w:jc w:val="both"/>
        <w:rPr>
          <w:rFonts w:ascii="Times New Roman" w:eastAsia="Times New Roman" w:hAnsi="Times New Roman" w:cs="Times New Roman"/>
          <w:color w:val="000000"/>
          <w:sz w:val="28"/>
          <w:szCs w:val="28"/>
          <w:lang w:bidi="ru-RU"/>
        </w:rPr>
      </w:pPr>
    </w:p>
    <w:p w:rsidR="0020069A" w:rsidRPr="000E322D" w:rsidRDefault="000908FA" w:rsidP="000E322D">
      <w:pPr>
        <w:widowControl w:val="0"/>
        <w:spacing w:after="0" w:line="360" w:lineRule="auto"/>
        <w:ind w:firstLine="740"/>
        <w:jc w:val="both"/>
        <w:rPr>
          <w:rStyle w:val="af4"/>
          <w:rFonts w:ascii="Times New Roman" w:hAnsi="Times New Roman"/>
          <w:b w:val="0"/>
          <w:sz w:val="28"/>
          <w:szCs w:val="28"/>
          <w:shd w:val="clear" w:color="auto" w:fill="FFFFFF"/>
        </w:rPr>
      </w:pPr>
      <w:r w:rsidRPr="000E322D">
        <w:rPr>
          <w:rFonts w:ascii="Times New Roman" w:hAnsi="Times New Roman"/>
          <w:b/>
          <w:sz w:val="28"/>
          <w:szCs w:val="28"/>
        </w:rPr>
        <w:t xml:space="preserve">5.7.  </w:t>
      </w:r>
      <w:r w:rsidR="00F60A23" w:rsidRPr="000E322D">
        <w:rPr>
          <w:rFonts w:ascii="Times New Roman" w:hAnsi="Times New Roman"/>
          <w:b/>
          <w:sz w:val="28"/>
          <w:szCs w:val="28"/>
        </w:rPr>
        <w:t xml:space="preserve">По предложению Контрольно- счетной палаты </w:t>
      </w:r>
      <w:r w:rsidR="00D97569" w:rsidRPr="000E322D">
        <w:rPr>
          <w:rFonts w:ascii="Times New Roman" w:hAnsi="Times New Roman"/>
          <w:b/>
          <w:sz w:val="28"/>
          <w:szCs w:val="28"/>
        </w:rPr>
        <w:t>Брянской области</w:t>
      </w:r>
      <w:r w:rsidR="00D97569">
        <w:rPr>
          <w:rFonts w:ascii="Times New Roman" w:hAnsi="Times New Roman"/>
          <w:sz w:val="28"/>
          <w:szCs w:val="28"/>
        </w:rPr>
        <w:t xml:space="preserve"> проведено совместное контрольное мероприятие </w:t>
      </w:r>
      <w:r w:rsidRPr="000E322D">
        <w:rPr>
          <w:rStyle w:val="af4"/>
          <w:rFonts w:ascii="Times New Roman" w:hAnsi="Times New Roman"/>
          <w:b w:val="0"/>
          <w:sz w:val="28"/>
          <w:szCs w:val="28"/>
          <w:shd w:val="clear" w:color="auto" w:fill="FFFFFF"/>
        </w:rPr>
        <w:t>«Проверка целевого и эффективного использования бюджетных средств, выделенных на реализацию мероприятия «Приобретение специализированной техники для предприятий жилищно-коммунального комплекса» государственной программы «Развитие топливно-энергетического комплекса и жилищно-коммунального хозяйства Брянской области» (2014-2020 годы)», за 2017-2018 годы и истекший период 2019 года»</w:t>
      </w:r>
      <w:r w:rsidR="0020069A" w:rsidRPr="000E322D">
        <w:rPr>
          <w:rStyle w:val="af4"/>
          <w:rFonts w:ascii="Times New Roman" w:hAnsi="Times New Roman"/>
          <w:b w:val="0"/>
          <w:sz w:val="28"/>
          <w:szCs w:val="28"/>
          <w:shd w:val="clear" w:color="auto" w:fill="FFFFFF"/>
        </w:rPr>
        <w:t xml:space="preserve"> на объекте : администрация Клетнянского района.</w:t>
      </w:r>
    </w:p>
    <w:p w:rsidR="000908FA" w:rsidRPr="000908FA" w:rsidRDefault="000908FA" w:rsidP="006A0625">
      <w:pPr>
        <w:autoSpaceDE w:val="0"/>
        <w:autoSpaceDN w:val="0"/>
        <w:adjustRightInd w:val="0"/>
        <w:spacing w:before="120" w:line="360" w:lineRule="auto"/>
        <w:jc w:val="both"/>
        <w:outlineLvl w:val="1"/>
        <w:rPr>
          <w:rFonts w:ascii="Times New Roman" w:hAnsi="Times New Roman" w:cs="Times New Roman"/>
          <w:sz w:val="28"/>
          <w:szCs w:val="28"/>
        </w:rPr>
      </w:pPr>
      <w:r w:rsidRPr="000908FA">
        <w:rPr>
          <w:rFonts w:ascii="Times New Roman" w:hAnsi="Times New Roman" w:cs="Times New Roman"/>
          <w:b/>
          <w:sz w:val="28"/>
          <w:szCs w:val="28"/>
        </w:rPr>
        <w:t xml:space="preserve"> </w:t>
      </w:r>
      <w:r w:rsidRPr="0020069A">
        <w:rPr>
          <w:rFonts w:ascii="Times New Roman" w:hAnsi="Times New Roman" w:cs="Times New Roman"/>
          <w:sz w:val="28"/>
          <w:szCs w:val="28"/>
        </w:rPr>
        <w:t>Предмет контрольного мероприятия:</w:t>
      </w:r>
      <w:r w:rsidRPr="000908FA">
        <w:rPr>
          <w:rFonts w:ascii="Times New Roman" w:hAnsi="Times New Roman" w:cs="Times New Roman"/>
          <w:b/>
          <w:sz w:val="28"/>
          <w:szCs w:val="28"/>
        </w:rPr>
        <w:t xml:space="preserve"> </w:t>
      </w:r>
      <w:r w:rsidRPr="000908FA">
        <w:rPr>
          <w:rFonts w:ascii="Times New Roman" w:hAnsi="Times New Roman" w:cs="Times New Roman"/>
          <w:sz w:val="28"/>
          <w:szCs w:val="28"/>
        </w:rPr>
        <w:t>использование с</w:t>
      </w:r>
      <w:r w:rsidRPr="000908FA">
        <w:rPr>
          <w:rFonts w:ascii="Times New Roman" w:hAnsi="Times New Roman" w:cs="Times New Roman"/>
          <w:color w:val="000000"/>
          <w:sz w:val="28"/>
          <w:szCs w:val="28"/>
          <w:shd w:val="clear" w:color="auto" w:fill="FFFFFF"/>
        </w:rPr>
        <w:t>редств областного бюджета,</w:t>
      </w:r>
      <w:r w:rsidRPr="000908FA">
        <w:rPr>
          <w:rFonts w:ascii="Times New Roman" w:hAnsi="Times New Roman" w:cs="Times New Roman"/>
          <w:bCs/>
          <w:sz w:val="28"/>
          <w:szCs w:val="28"/>
        </w:rPr>
        <w:t xml:space="preserve"> </w:t>
      </w:r>
      <w:r w:rsidRPr="000908FA">
        <w:rPr>
          <w:rFonts w:ascii="Times New Roman" w:hAnsi="Times New Roman" w:cs="Times New Roman"/>
          <w:sz w:val="28"/>
          <w:szCs w:val="28"/>
        </w:rPr>
        <w:t>выделенных на приобретение специализированной техники для предприятий жилищно-коммунального комплекса муниципальных образований Брянской области.</w:t>
      </w:r>
    </w:p>
    <w:p w:rsidR="000908FA" w:rsidRPr="000908FA" w:rsidRDefault="000908FA" w:rsidP="006A0625">
      <w:pPr>
        <w:autoSpaceDE w:val="0"/>
        <w:autoSpaceDN w:val="0"/>
        <w:adjustRightInd w:val="0"/>
        <w:spacing w:before="120" w:line="360" w:lineRule="auto"/>
        <w:jc w:val="both"/>
        <w:outlineLvl w:val="1"/>
        <w:rPr>
          <w:rFonts w:ascii="Times New Roman" w:hAnsi="Times New Roman" w:cs="Times New Roman"/>
          <w:sz w:val="28"/>
          <w:szCs w:val="28"/>
        </w:rPr>
      </w:pPr>
      <w:r w:rsidRPr="0020069A">
        <w:rPr>
          <w:rFonts w:ascii="Times New Roman" w:hAnsi="Times New Roman" w:cs="Times New Roman"/>
          <w:sz w:val="28"/>
          <w:szCs w:val="28"/>
        </w:rPr>
        <w:t xml:space="preserve"> Проверяемый период деятельности:</w:t>
      </w:r>
      <w:r w:rsidRPr="000908FA">
        <w:rPr>
          <w:rFonts w:ascii="Times New Roman" w:hAnsi="Times New Roman" w:cs="Times New Roman"/>
          <w:sz w:val="28"/>
          <w:szCs w:val="28"/>
        </w:rPr>
        <w:t xml:space="preserve"> 2017-2018 годы и истекший период 2019 года.</w:t>
      </w:r>
    </w:p>
    <w:p w:rsidR="000908FA" w:rsidRPr="0020069A" w:rsidRDefault="000908FA" w:rsidP="006A0625">
      <w:pPr>
        <w:spacing w:before="120" w:line="360" w:lineRule="auto"/>
        <w:jc w:val="both"/>
        <w:rPr>
          <w:rFonts w:ascii="Times New Roman" w:hAnsi="Times New Roman" w:cs="Times New Roman"/>
          <w:sz w:val="28"/>
          <w:szCs w:val="28"/>
        </w:rPr>
      </w:pPr>
      <w:r w:rsidRPr="0020069A">
        <w:rPr>
          <w:rFonts w:ascii="Times New Roman" w:hAnsi="Times New Roman" w:cs="Times New Roman"/>
          <w:sz w:val="28"/>
          <w:szCs w:val="28"/>
        </w:rPr>
        <w:t xml:space="preserve"> Вопросы контрольного мероприятия:</w:t>
      </w:r>
    </w:p>
    <w:p w:rsidR="000908FA" w:rsidRPr="000908FA" w:rsidRDefault="000908FA" w:rsidP="006A0625">
      <w:pPr>
        <w:spacing w:line="360" w:lineRule="auto"/>
        <w:jc w:val="both"/>
        <w:rPr>
          <w:rFonts w:ascii="Times New Roman" w:hAnsi="Times New Roman" w:cs="Times New Roman"/>
          <w:b/>
          <w:sz w:val="28"/>
          <w:szCs w:val="28"/>
        </w:rPr>
      </w:pPr>
      <w:r w:rsidRPr="000908FA">
        <w:rPr>
          <w:rFonts w:ascii="Times New Roman" w:eastAsia="Calibri" w:hAnsi="Times New Roman" w:cs="Times New Roman"/>
          <w:sz w:val="28"/>
          <w:szCs w:val="28"/>
          <w:lang w:eastAsia="en-US"/>
        </w:rPr>
        <w:t xml:space="preserve"> </w:t>
      </w:r>
      <w:r w:rsidRPr="000908FA">
        <w:rPr>
          <w:rFonts w:ascii="Times New Roman" w:hAnsi="Times New Roman" w:cs="Times New Roman"/>
          <w:sz w:val="28"/>
          <w:szCs w:val="28"/>
        </w:rPr>
        <w:t xml:space="preserve">Провести анализ исполнения расходов на </w:t>
      </w:r>
      <w:r w:rsidRPr="000908FA">
        <w:rPr>
          <w:rStyle w:val="af4"/>
          <w:rFonts w:ascii="Times New Roman" w:hAnsi="Times New Roman" w:cs="Times New Roman"/>
          <w:b w:val="0"/>
          <w:sz w:val="28"/>
          <w:szCs w:val="28"/>
          <w:shd w:val="clear" w:color="auto" w:fill="FFFFFF"/>
        </w:rPr>
        <w:t>приобретение специализированной техники для предприятий жилищно-коммунального комплекса</w:t>
      </w:r>
      <w:r w:rsidRPr="000908FA">
        <w:rPr>
          <w:rFonts w:ascii="Times New Roman" w:hAnsi="Times New Roman" w:cs="Times New Roman"/>
          <w:b/>
          <w:sz w:val="28"/>
          <w:szCs w:val="28"/>
        </w:rPr>
        <w:t>.</w:t>
      </w:r>
    </w:p>
    <w:p w:rsidR="000908FA" w:rsidRPr="000908FA" w:rsidRDefault="000908FA" w:rsidP="006A0625">
      <w:pPr>
        <w:spacing w:line="360" w:lineRule="auto"/>
        <w:jc w:val="both"/>
        <w:rPr>
          <w:rFonts w:ascii="Times New Roman" w:hAnsi="Times New Roman" w:cs="Times New Roman"/>
          <w:sz w:val="28"/>
          <w:szCs w:val="28"/>
        </w:rPr>
      </w:pPr>
      <w:r w:rsidRPr="000908FA">
        <w:rPr>
          <w:rFonts w:ascii="Times New Roman" w:eastAsia="Calibri" w:hAnsi="Times New Roman" w:cs="Times New Roman"/>
          <w:sz w:val="28"/>
          <w:szCs w:val="28"/>
          <w:lang w:eastAsia="en-US"/>
        </w:rPr>
        <w:t xml:space="preserve"> </w:t>
      </w:r>
      <w:r w:rsidRPr="000908FA">
        <w:rPr>
          <w:rFonts w:ascii="Times New Roman" w:hAnsi="Times New Roman" w:cs="Times New Roman"/>
          <w:sz w:val="28"/>
          <w:szCs w:val="28"/>
        </w:rPr>
        <w:t xml:space="preserve">Проверить обоснованность начальной (максимальной) цены контракта, цены контракта, качество документации о закупках, обоснованность выбора способа определения поставщиков (подрядчиков, исполнителей), </w:t>
      </w:r>
      <w:r w:rsidRPr="000908FA">
        <w:rPr>
          <w:rFonts w:ascii="Times New Roman" w:hAnsi="Times New Roman" w:cs="Times New Roman"/>
          <w:sz w:val="28"/>
          <w:szCs w:val="28"/>
        </w:rPr>
        <w:br/>
        <w:t xml:space="preserve">а также полноту и своевременность размещения информации </w:t>
      </w:r>
      <w:r w:rsidRPr="000908FA">
        <w:rPr>
          <w:rFonts w:ascii="Times New Roman" w:hAnsi="Times New Roman" w:cs="Times New Roman"/>
          <w:sz w:val="28"/>
          <w:szCs w:val="28"/>
        </w:rPr>
        <w:br/>
        <w:t>о закупках товаров, услуг в единой информационной системе в сфере закупок.</w:t>
      </w:r>
    </w:p>
    <w:p w:rsidR="000908FA" w:rsidRPr="000908FA" w:rsidRDefault="000908FA" w:rsidP="006A0625">
      <w:pPr>
        <w:autoSpaceDE w:val="0"/>
        <w:autoSpaceDN w:val="0"/>
        <w:adjustRightInd w:val="0"/>
        <w:spacing w:line="360" w:lineRule="auto"/>
        <w:contextualSpacing/>
        <w:jc w:val="both"/>
        <w:outlineLvl w:val="1"/>
        <w:rPr>
          <w:rStyle w:val="af4"/>
          <w:rFonts w:ascii="Times New Roman" w:hAnsi="Times New Roman" w:cs="Times New Roman"/>
          <w:b w:val="0"/>
          <w:sz w:val="28"/>
          <w:szCs w:val="28"/>
          <w:shd w:val="clear" w:color="auto" w:fill="FFFFFF"/>
        </w:rPr>
      </w:pPr>
      <w:r w:rsidRPr="000908FA">
        <w:rPr>
          <w:rFonts w:ascii="Times New Roman" w:eastAsia="Calibri" w:hAnsi="Times New Roman" w:cs="Times New Roman"/>
          <w:sz w:val="28"/>
          <w:szCs w:val="28"/>
          <w:lang w:eastAsia="en-US"/>
        </w:rPr>
        <w:t xml:space="preserve"> </w:t>
      </w:r>
      <w:r w:rsidRPr="000908FA">
        <w:rPr>
          <w:rFonts w:ascii="Times New Roman" w:eastAsia="Calibri" w:hAnsi="Times New Roman" w:cs="Times New Roman"/>
          <w:sz w:val="28"/>
          <w:szCs w:val="28"/>
        </w:rPr>
        <w:t xml:space="preserve">Проверить достоверность отражения в бухгалтерском учете приобретенной </w:t>
      </w:r>
      <w:r w:rsidRPr="000908FA">
        <w:rPr>
          <w:rStyle w:val="af4"/>
          <w:rFonts w:ascii="Times New Roman" w:hAnsi="Times New Roman" w:cs="Times New Roman"/>
          <w:b w:val="0"/>
          <w:sz w:val="28"/>
          <w:szCs w:val="28"/>
          <w:shd w:val="clear" w:color="auto" w:fill="FFFFFF"/>
        </w:rPr>
        <w:t xml:space="preserve">специализированной техники, а также правильность </w:t>
      </w:r>
      <w:r w:rsidRPr="000908FA">
        <w:rPr>
          <w:rStyle w:val="af4"/>
          <w:rFonts w:ascii="Times New Roman" w:hAnsi="Times New Roman" w:cs="Times New Roman"/>
          <w:b w:val="0"/>
          <w:sz w:val="28"/>
          <w:szCs w:val="28"/>
          <w:shd w:val="clear" w:color="auto" w:fill="FFFFFF"/>
        </w:rPr>
        <w:br/>
        <w:t>ее оформления и передачи предприятиям жилищно-коммунального комплекса.</w:t>
      </w:r>
    </w:p>
    <w:p w:rsidR="000908FA" w:rsidRDefault="000908FA" w:rsidP="000908FA">
      <w:pPr>
        <w:pStyle w:val="3"/>
        <w:rPr>
          <w:rFonts w:ascii="Times New Roman" w:hAnsi="Times New Roman"/>
          <w:sz w:val="28"/>
          <w:szCs w:val="28"/>
        </w:rPr>
      </w:pPr>
      <w:r w:rsidRPr="000908FA">
        <w:rPr>
          <w:rFonts w:ascii="Times New Roman" w:hAnsi="Times New Roman"/>
          <w:sz w:val="28"/>
          <w:szCs w:val="28"/>
        </w:rPr>
        <w:t>по результатам контрольного мероприятия</w:t>
      </w:r>
      <w:r w:rsidR="00C84326">
        <w:rPr>
          <w:rFonts w:ascii="Times New Roman" w:hAnsi="Times New Roman"/>
          <w:sz w:val="28"/>
          <w:szCs w:val="28"/>
        </w:rPr>
        <w:t xml:space="preserve"> установлено:</w:t>
      </w:r>
    </w:p>
    <w:p w:rsidR="00C84326" w:rsidRPr="00C84326" w:rsidRDefault="00C84326" w:rsidP="00C84326"/>
    <w:p w:rsidR="006A0625" w:rsidRPr="006A0625" w:rsidRDefault="006A0625" w:rsidP="00E75E27">
      <w:pPr>
        <w:spacing w:line="360" w:lineRule="auto"/>
        <w:jc w:val="both"/>
        <w:rPr>
          <w:rFonts w:ascii="Times New Roman" w:hAnsi="Times New Roman" w:cs="Times New Roman"/>
          <w:sz w:val="28"/>
          <w:szCs w:val="28"/>
        </w:rPr>
      </w:pPr>
      <w:r w:rsidRPr="006A0625">
        <w:rPr>
          <w:rFonts w:ascii="Times New Roman" w:hAnsi="Times New Roman" w:cs="Times New Roman"/>
          <w:sz w:val="28"/>
          <w:szCs w:val="28"/>
        </w:rPr>
        <w:t xml:space="preserve">Постановлением администрации Клетнянского района от 29.12.2017 № 1204 (с учетом изменений) утверждена муниципальная программа «Реализация полномочий Клетнянского городского поселения </w:t>
      </w:r>
      <w:r w:rsidRPr="006A0625">
        <w:rPr>
          <w:rFonts w:ascii="Times New Roman" w:hAnsi="Times New Roman" w:cs="Times New Roman"/>
          <w:sz w:val="28"/>
          <w:szCs w:val="28"/>
        </w:rPr>
        <w:br/>
        <w:t xml:space="preserve">на 2018-2020 годы», содержащая муниципальную целевую подпрограмму «Развитие жилищно-коммунального комплекса в МО «Клетнянское городское поселение» на 2018-2020 годы». </w:t>
      </w:r>
    </w:p>
    <w:p w:rsidR="006A0625" w:rsidRPr="006A0625" w:rsidRDefault="006A0625" w:rsidP="00E75E27">
      <w:pPr>
        <w:spacing w:line="360" w:lineRule="auto"/>
        <w:jc w:val="both"/>
        <w:rPr>
          <w:rFonts w:ascii="Times New Roman" w:hAnsi="Times New Roman" w:cs="Times New Roman"/>
          <w:sz w:val="28"/>
          <w:szCs w:val="28"/>
        </w:rPr>
      </w:pPr>
      <w:r w:rsidRPr="006A0625">
        <w:rPr>
          <w:rFonts w:ascii="Times New Roman" w:hAnsi="Times New Roman" w:cs="Times New Roman"/>
          <w:sz w:val="28"/>
          <w:szCs w:val="28"/>
        </w:rPr>
        <w:t xml:space="preserve">В состав программных мероприятий включено мероприятие </w:t>
      </w:r>
      <w:r w:rsidRPr="006A0625">
        <w:rPr>
          <w:rFonts w:ascii="Times New Roman" w:hAnsi="Times New Roman" w:cs="Times New Roman"/>
          <w:sz w:val="28"/>
          <w:szCs w:val="28"/>
        </w:rPr>
        <w:br/>
        <w:t>по приобретению специализированной техники для предприятий жилищно-коммунального комплекса с объемом финансирования на 2018 год в общей сумме 1 842,0 тыс. рублей (областной бюджет – 1 281,0 тыс. рублей, бюджет муниципального образования «Клетнянское городское поселение» – 561,0 тыс. рублей).</w:t>
      </w:r>
    </w:p>
    <w:p w:rsidR="006A0625" w:rsidRPr="006A0625" w:rsidRDefault="006A0625" w:rsidP="00E75E27">
      <w:pPr>
        <w:autoSpaceDE w:val="0"/>
        <w:autoSpaceDN w:val="0"/>
        <w:adjustRightInd w:val="0"/>
        <w:spacing w:line="360" w:lineRule="auto"/>
        <w:jc w:val="both"/>
        <w:rPr>
          <w:rFonts w:ascii="Times New Roman" w:hAnsi="Times New Roman" w:cs="Times New Roman"/>
          <w:sz w:val="28"/>
          <w:szCs w:val="28"/>
        </w:rPr>
      </w:pPr>
      <w:r w:rsidRPr="006A0625">
        <w:rPr>
          <w:rFonts w:ascii="Times New Roman" w:hAnsi="Times New Roman" w:cs="Times New Roman"/>
          <w:sz w:val="28"/>
          <w:szCs w:val="28"/>
        </w:rPr>
        <w:t xml:space="preserve">Согласно данным бухгалтерского учета кассовые расходы </w:t>
      </w:r>
      <w:r w:rsidRPr="006A0625">
        <w:rPr>
          <w:rFonts w:ascii="Times New Roman" w:eastAsia="Calibri" w:hAnsi="Times New Roman" w:cs="Times New Roman"/>
          <w:sz w:val="28"/>
          <w:szCs w:val="28"/>
          <w:lang w:eastAsia="en-US"/>
        </w:rPr>
        <w:t>администрации</w:t>
      </w:r>
      <w:r w:rsidRPr="006A0625">
        <w:rPr>
          <w:rFonts w:ascii="Times New Roman" w:hAnsi="Times New Roman" w:cs="Times New Roman"/>
          <w:sz w:val="28"/>
          <w:szCs w:val="28"/>
        </w:rPr>
        <w:t xml:space="preserve"> Клетнянского района</w:t>
      </w:r>
      <w:r w:rsidRPr="006A0625">
        <w:rPr>
          <w:rFonts w:ascii="Times New Roman" w:eastAsia="Calibri" w:hAnsi="Times New Roman" w:cs="Times New Roman"/>
          <w:sz w:val="28"/>
          <w:szCs w:val="28"/>
          <w:lang w:eastAsia="en-US"/>
        </w:rPr>
        <w:t xml:space="preserve"> за 2018 год на приобретение специализированной техники</w:t>
      </w:r>
      <w:r w:rsidRPr="006A0625">
        <w:rPr>
          <w:rFonts w:ascii="Times New Roman" w:hAnsi="Times New Roman" w:cs="Times New Roman"/>
          <w:sz w:val="28"/>
          <w:szCs w:val="28"/>
        </w:rPr>
        <w:t xml:space="preserve"> составили 1 842,0 тыс. рублей, или 100 % от объема финансирования (областной бюджет – 1 281,0 тыс. рублей, бюджет муниципального образования «Клетнянское городское поселение» – 561,0 тыс. рублей).</w:t>
      </w:r>
    </w:p>
    <w:p w:rsidR="006A0625" w:rsidRPr="006A0625" w:rsidRDefault="006A0625" w:rsidP="00E75E27">
      <w:pPr>
        <w:autoSpaceDE w:val="0"/>
        <w:autoSpaceDN w:val="0"/>
        <w:adjustRightInd w:val="0"/>
        <w:spacing w:line="360" w:lineRule="auto"/>
        <w:jc w:val="both"/>
        <w:rPr>
          <w:rFonts w:ascii="Times New Roman" w:hAnsi="Times New Roman" w:cs="Times New Roman"/>
          <w:sz w:val="28"/>
          <w:szCs w:val="28"/>
        </w:rPr>
      </w:pPr>
      <w:r w:rsidRPr="006A0625">
        <w:rPr>
          <w:rFonts w:ascii="Times New Roman" w:hAnsi="Times New Roman" w:cs="Times New Roman"/>
          <w:sz w:val="28"/>
          <w:szCs w:val="28"/>
        </w:rPr>
        <w:t xml:space="preserve">Постановлением Правительства Брянской области от 30.09.2019 № 451-п «О внесении изменений в распределение субсидий бюджетам муниципальных образований на приобретение специализированной техники для предприятий жилищно-коммунального комплекса и перечень приобретаемой специализированной техники для предприятий жилищно-коммунального комплекса в рамках государственной программы «Развитие топливно-энергетического комплекса и жилищно-коммунального хозяйства Брянской области» на 2019 год» распределена субсидия за счет областного бюджета бюджету муниципальному образованию «Клетнянское городское поселение» </w:t>
      </w:r>
      <w:r w:rsidRPr="006A0625">
        <w:rPr>
          <w:rFonts w:ascii="Times New Roman" w:hAnsi="Times New Roman" w:cs="Times New Roman"/>
          <w:sz w:val="28"/>
          <w:szCs w:val="28"/>
        </w:rPr>
        <w:br/>
        <w:t>на приобретение специализированной техники в общей сумме 5 555,6 тыс. рублей, в том числе:</w:t>
      </w:r>
    </w:p>
    <w:p w:rsidR="006A0625" w:rsidRPr="006A0625" w:rsidRDefault="006A0625" w:rsidP="00E75E27">
      <w:pPr>
        <w:autoSpaceDE w:val="0"/>
        <w:autoSpaceDN w:val="0"/>
        <w:adjustRightInd w:val="0"/>
        <w:spacing w:line="360" w:lineRule="auto"/>
        <w:jc w:val="both"/>
        <w:rPr>
          <w:rFonts w:ascii="Times New Roman" w:hAnsi="Times New Roman" w:cs="Times New Roman"/>
          <w:sz w:val="28"/>
          <w:szCs w:val="28"/>
        </w:rPr>
      </w:pPr>
      <w:r w:rsidRPr="006A0625">
        <w:rPr>
          <w:rFonts w:ascii="Times New Roman" w:hAnsi="Times New Roman" w:cs="Times New Roman"/>
          <w:sz w:val="28"/>
          <w:szCs w:val="28"/>
        </w:rPr>
        <w:t>на приобретение передвижной ремонтной мастерской – 1 280,6 тыс. рублей;</w:t>
      </w:r>
    </w:p>
    <w:p w:rsidR="006A0625" w:rsidRPr="006A0625" w:rsidRDefault="006A0625" w:rsidP="00E75E27">
      <w:pPr>
        <w:autoSpaceDE w:val="0"/>
        <w:autoSpaceDN w:val="0"/>
        <w:adjustRightInd w:val="0"/>
        <w:spacing w:line="360" w:lineRule="auto"/>
        <w:jc w:val="both"/>
        <w:rPr>
          <w:rFonts w:ascii="Times New Roman" w:hAnsi="Times New Roman" w:cs="Times New Roman"/>
          <w:sz w:val="28"/>
          <w:szCs w:val="28"/>
        </w:rPr>
      </w:pPr>
      <w:r w:rsidRPr="006A0625">
        <w:rPr>
          <w:rFonts w:ascii="Times New Roman" w:hAnsi="Times New Roman" w:cs="Times New Roman"/>
          <w:sz w:val="28"/>
          <w:szCs w:val="28"/>
        </w:rPr>
        <w:t>на приобретение комбинированной дорожной машины – 4 275,0 тыс. рублей.</w:t>
      </w:r>
    </w:p>
    <w:p w:rsidR="006A0625" w:rsidRPr="006A0625" w:rsidRDefault="006A0625" w:rsidP="00E75E27">
      <w:pPr>
        <w:autoSpaceDE w:val="0"/>
        <w:autoSpaceDN w:val="0"/>
        <w:adjustRightInd w:val="0"/>
        <w:spacing w:line="360" w:lineRule="auto"/>
        <w:jc w:val="both"/>
        <w:rPr>
          <w:rFonts w:ascii="Times New Roman" w:hAnsi="Times New Roman" w:cs="Times New Roman"/>
          <w:sz w:val="28"/>
          <w:szCs w:val="28"/>
        </w:rPr>
      </w:pPr>
      <w:r w:rsidRPr="006A0625">
        <w:rPr>
          <w:rFonts w:ascii="Times New Roman" w:eastAsia="Calibri" w:hAnsi="Times New Roman" w:cs="Times New Roman"/>
          <w:sz w:val="28"/>
          <w:szCs w:val="28"/>
        </w:rPr>
        <w:t xml:space="preserve">В октябре 2019 года департаментом финансов Брянской области на основании справок-уведомлений, подготовленных </w:t>
      </w:r>
      <w:r w:rsidRPr="006A0625">
        <w:rPr>
          <w:rFonts w:ascii="Times New Roman" w:hAnsi="Times New Roman" w:cs="Times New Roman"/>
          <w:sz w:val="28"/>
          <w:szCs w:val="28"/>
        </w:rPr>
        <w:t xml:space="preserve">департаментом топливно-энергетического комплекса и жилищно-коммунального хозяйства Брянской области, администрации Клетнянского района доведены лимиты бюджетных обязательств на софинансирование мероприятий </w:t>
      </w:r>
      <w:r w:rsidRPr="006A0625">
        <w:rPr>
          <w:rFonts w:ascii="Times New Roman" w:hAnsi="Times New Roman" w:cs="Times New Roman"/>
          <w:sz w:val="28"/>
          <w:szCs w:val="28"/>
        </w:rPr>
        <w:br/>
        <w:t>по приобретению специализированной техники в объеме 5 555,6 тыс. рублей.</w:t>
      </w:r>
    </w:p>
    <w:p w:rsidR="006A0625" w:rsidRPr="006A0625" w:rsidRDefault="006A0625" w:rsidP="00E75E27">
      <w:pPr>
        <w:autoSpaceDE w:val="0"/>
        <w:autoSpaceDN w:val="0"/>
        <w:adjustRightInd w:val="0"/>
        <w:spacing w:line="360" w:lineRule="auto"/>
        <w:jc w:val="both"/>
        <w:rPr>
          <w:rFonts w:ascii="Times New Roman" w:eastAsia="Calibri" w:hAnsi="Times New Roman" w:cs="Times New Roman"/>
          <w:bCs/>
          <w:sz w:val="28"/>
          <w:szCs w:val="28"/>
          <w:lang w:eastAsia="en-US"/>
        </w:rPr>
      </w:pPr>
      <w:r w:rsidRPr="006A0625">
        <w:rPr>
          <w:rFonts w:ascii="Times New Roman" w:hAnsi="Times New Roman" w:cs="Times New Roman"/>
          <w:sz w:val="28"/>
          <w:szCs w:val="28"/>
        </w:rPr>
        <w:t>Администрация Клетнянского района при осуществлении закупки специализированной техники</w:t>
      </w:r>
      <w:r w:rsidRPr="006A0625">
        <w:rPr>
          <w:rFonts w:ascii="Times New Roman" w:eastAsia="Calibri" w:hAnsi="Times New Roman" w:cs="Times New Roman"/>
          <w:sz w:val="28"/>
          <w:szCs w:val="28"/>
          <w:lang w:eastAsia="en-US"/>
        </w:rPr>
        <w:t xml:space="preserve"> руководствовалась </w:t>
      </w:r>
      <w:r w:rsidRPr="006A0625">
        <w:rPr>
          <w:rFonts w:ascii="Times New Roman" w:eastAsia="Calibri" w:hAnsi="Times New Roman" w:cs="Times New Roman"/>
          <w:sz w:val="28"/>
          <w:szCs w:val="28"/>
        </w:rPr>
        <w:t>нормами Федерального закона</w:t>
      </w:r>
      <w:r w:rsidRPr="006A0625">
        <w:rPr>
          <w:rFonts w:ascii="Times New Roman" w:eastAsia="Calibri" w:hAnsi="Times New Roman" w:cs="Times New Roman"/>
          <w:bCs/>
          <w:sz w:val="28"/>
          <w:szCs w:val="28"/>
          <w:lang w:eastAsia="en-US"/>
        </w:rPr>
        <w:t xml:space="preserve"> от 05.04.2013 № 44-ФЗ «О контрактной системе в сфере закупок товаров, работ, услуг для обеспечения государственных и муниципальных нужд»</w:t>
      </w:r>
      <w:r w:rsidRPr="006A0625">
        <w:rPr>
          <w:rFonts w:ascii="Times New Roman" w:hAnsi="Times New Roman" w:cs="Times New Roman"/>
          <w:sz w:val="28"/>
          <w:szCs w:val="28"/>
        </w:rPr>
        <w:t xml:space="preserve"> (далее – Закон № 44-ФЗ)</w:t>
      </w:r>
      <w:r w:rsidRPr="006A0625">
        <w:rPr>
          <w:rFonts w:ascii="Times New Roman" w:eastAsia="Calibri" w:hAnsi="Times New Roman" w:cs="Times New Roman"/>
          <w:bCs/>
          <w:sz w:val="28"/>
          <w:szCs w:val="28"/>
          <w:lang w:eastAsia="en-US"/>
        </w:rPr>
        <w:t>.</w:t>
      </w:r>
    </w:p>
    <w:p w:rsidR="006A0625" w:rsidRPr="006A0625" w:rsidRDefault="006A0625" w:rsidP="00E75E27">
      <w:pPr>
        <w:spacing w:line="360" w:lineRule="auto"/>
        <w:jc w:val="both"/>
        <w:rPr>
          <w:rFonts w:ascii="Times New Roman" w:hAnsi="Times New Roman" w:cs="Times New Roman"/>
          <w:sz w:val="28"/>
          <w:szCs w:val="28"/>
        </w:rPr>
      </w:pPr>
      <w:r w:rsidRPr="006A0625">
        <w:rPr>
          <w:rFonts w:ascii="Times New Roman" w:hAnsi="Times New Roman" w:cs="Times New Roman"/>
          <w:sz w:val="28"/>
          <w:szCs w:val="28"/>
        </w:rPr>
        <w:t xml:space="preserve">В целях </w:t>
      </w:r>
      <w:r w:rsidRPr="006A0625">
        <w:rPr>
          <w:rFonts w:ascii="Times New Roman" w:hAnsi="Times New Roman" w:cs="Times New Roman"/>
          <w:color w:val="000000"/>
          <w:sz w:val="28"/>
          <w:szCs w:val="28"/>
        </w:rPr>
        <w:t>приобретения специализированной техники З</w:t>
      </w:r>
      <w:r w:rsidRPr="006A0625">
        <w:rPr>
          <w:rFonts w:ascii="Times New Roman" w:hAnsi="Times New Roman" w:cs="Times New Roman"/>
          <w:sz w:val="28"/>
          <w:szCs w:val="28"/>
        </w:rPr>
        <w:t xml:space="preserve">аказчиком – администрацией Клетнянского района в единой информационной системе </w:t>
      </w:r>
      <w:r w:rsidRPr="006A0625">
        <w:rPr>
          <w:rFonts w:ascii="Times New Roman" w:hAnsi="Times New Roman" w:cs="Times New Roman"/>
          <w:sz w:val="28"/>
          <w:szCs w:val="28"/>
        </w:rPr>
        <w:br/>
      </w:r>
      <w:r w:rsidRPr="006A0625">
        <w:rPr>
          <w:rFonts w:ascii="Times New Roman" w:hAnsi="Times New Roman" w:cs="Times New Roman"/>
          <w:bCs/>
          <w:sz w:val="28"/>
          <w:szCs w:val="28"/>
        </w:rPr>
        <w:t xml:space="preserve">в сфере закупок на официальном сайте РФ </w:t>
      </w:r>
      <w:hyperlink r:id="rId13" w:history="1">
        <w:r w:rsidRPr="006A0625">
          <w:rPr>
            <w:rFonts w:ascii="Times New Roman" w:hAnsi="Times New Roman" w:cs="Times New Roman"/>
            <w:bCs/>
            <w:sz w:val="28"/>
            <w:szCs w:val="28"/>
          </w:rPr>
          <w:t>www.zakupki.gov.ru</w:t>
        </w:r>
      </w:hyperlink>
      <w:r w:rsidRPr="006A0625">
        <w:rPr>
          <w:rFonts w:ascii="Times New Roman" w:hAnsi="Times New Roman" w:cs="Times New Roman"/>
          <w:bCs/>
          <w:sz w:val="28"/>
          <w:szCs w:val="28"/>
        </w:rPr>
        <w:t xml:space="preserve"> </w:t>
      </w:r>
      <w:r w:rsidRPr="006A0625">
        <w:rPr>
          <w:rFonts w:ascii="Times New Roman" w:hAnsi="Times New Roman" w:cs="Times New Roman"/>
          <w:sz w:val="28"/>
          <w:szCs w:val="28"/>
        </w:rPr>
        <w:t>размещены извещения и аукционная документация, в том числе:</w:t>
      </w:r>
    </w:p>
    <w:p w:rsidR="006A0625" w:rsidRPr="006A0625" w:rsidRDefault="006A0625" w:rsidP="00E75E27">
      <w:pPr>
        <w:spacing w:line="360" w:lineRule="auto"/>
        <w:jc w:val="both"/>
        <w:rPr>
          <w:rFonts w:ascii="Times New Roman" w:hAnsi="Times New Roman" w:cs="Times New Roman"/>
          <w:bCs/>
          <w:sz w:val="28"/>
          <w:szCs w:val="28"/>
        </w:rPr>
      </w:pPr>
      <w:r w:rsidRPr="006A0625">
        <w:rPr>
          <w:rFonts w:ascii="Times New Roman" w:hAnsi="Times New Roman" w:cs="Times New Roman"/>
          <w:color w:val="000000"/>
          <w:sz w:val="28"/>
          <w:szCs w:val="28"/>
        </w:rPr>
        <w:t>на приобретение экскаватора</w:t>
      </w:r>
      <w:r w:rsidRPr="006A0625">
        <w:rPr>
          <w:rFonts w:ascii="Times New Roman" w:hAnsi="Times New Roman" w:cs="Times New Roman"/>
          <w:sz w:val="28"/>
          <w:szCs w:val="28"/>
        </w:rPr>
        <w:t xml:space="preserve"> от 27.06.2018 № 0127300010618000072 </w:t>
      </w:r>
      <w:r w:rsidRPr="006A0625">
        <w:rPr>
          <w:rFonts w:ascii="Times New Roman" w:hAnsi="Times New Roman" w:cs="Times New Roman"/>
          <w:sz w:val="28"/>
          <w:szCs w:val="28"/>
        </w:rPr>
        <w:br/>
        <w:t>с начальной (максимальной) ценой контракта в сумме 1 842</w:t>
      </w:r>
      <w:r w:rsidRPr="006A0625">
        <w:rPr>
          <w:rFonts w:ascii="Times New Roman" w:hAnsi="Times New Roman" w:cs="Times New Roman"/>
          <w:bCs/>
          <w:sz w:val="28"/>
          <w:szCs w:val="28"/>
        </w:rPr>
        <w:t>,0 тыс. рублей;</w:t>
      </w:r>
    </w:p>
    <w:p w:rsidR="006A0625" w:rsidRPr="006A0625" w:rsidRDefault="006A0625" w:rsidP="00E75E27">
      <w:pPr>
        <w:spacing w:line="360" w:lineRule="auto"/>
        <w:jc w:val="both"/>
        <w:rPr>
          <w:rFonts w:ascii="Times New Roman" w:hAnsi="Times New Roman" w:cs="Times New Roman"/>
          <w:bCs/>
          <w:sz w:val="28"/>
          <w:szCs w:val="28"/>
        </w:rPr>
      </w:pPr>
      <w:r w:rsidRPr="006A0625">
        <w:rPr>
          <w:rFonts w:ascii="Times New Roman" w:hAnsi="Times New Roman" w:cs="Times New Roman"/>
          <w:color w:val="000000"/>
          <w:sz w:val="28"/>
          <w:szCs w:val="28"/>
        </w:rPr>
        <w:t>на приобретение комбинированной дорожной машины</w:t>
      </w:r>
      <w:r w:rsidRPr="006A0625">
        <w:rPr>
          <w:rFonts w:ascii="Times New Roman" w:hAnsi="Times New Roman" w:cs="Times New Roman"/>
          <w:sz w:val="28"/>
          <w:szCs w:val="28"/>
        </w:rPr>
        <w:t xml:space="preserve"> от 16.10.2019 № 0127300010619000095 с начальной (максимальной) ценой контракта в сумме 4 500,0 тыс</w:t>
      </w:r>
      <w:r w:rsidRPr="006A0625">
        <w:rPr>
          <w:rFonts w:ascii="Times New Roman" w:hAnsi="Times New Roman" w:cs="Times New Roman"/>
          <w:bCs/>
          <w:sz w:val="28"/>
          <w:szCs w:val="28"/>
        </w:rPr>
        <w:t>. рублей;</w:t>
      </w:r>
    </w:p>
    <w:p w:rsidR="006A0625" w:rsidRPr="006A0625" w:rsidRDefault="006A0625" w:rsidP="00E75E27">
      <w:pPr>
        <w:spacing w:line="360" w:lineRule="auto"/>
        <w:jc w:val="both"/>
        <w:rPr>
          <w:rFonts w:ascii="Times New Roman" w:hAnsi="Times New Roman" w:cs="Times New Roman"/>
          <w:bCs/>
          <w:sz w:val="28"/>
          <w:szCs w:val="28"/>
        </w:rPr>
      </w:pPr>
      <w:r w:rsidRPr="006A0625">
        <w:rPr>
          <w:rFonts w:ascii="Times New Roman" w:hAnsi="Times New Roman" w:cs="Times New Roman"/>
          <w:color w:val="000000"/>
          <w:sz w:val="28"/>
          <w:szCs w:val="28"/>
        </w:rPr>
        <w:t>на приобретение передвижной ремонтной мастерской</w:t>
      </w:r>
      <w:r w:rsidRPr="006A0625">
        <w:rPr>
          <w:rFonts w:ascii="Times New Roman" w:hAnsi="Times New Roman" w:cs="Times New Roman"/>
          <w:sz w:val="28"/>
          <w:szCs w:val="28"/>
        </w:rPr>
        <w:t xml:space="preserve"> от 18.10.2019 № 0127300010619000097 с начальной (максимальной) ценой контракта </w:t>
      </w:r>
      <w:r w:rsidRPr="006A0625">
        <w:rPr>
          <w:rFonts w:ascii="Times New Roman" w:hAnsi="Times New Roman" w:cs="Times New Roman"/>
          <w:sz w:val="28"/>
          <w:szCs w:val="28"/>
        </w:rPr>
        <w:br/>
        <w:t>в сумме 1 348</w:t>
      </w:r>
      <w:r w:rsidRPr="006A0625">
        <w:rPr>
          <w:rFonts w:ascii="Times New Roman" w:hAnsi="Times New Roman" w:cs="Times New Roman"/>
          <w:bCs/>
          <w:sz w:val="28"/>
          <w:szCs w:val="28"/>
        </w:rPr>
        <w:t>,0 тыс. рублей.</w:t>
      </w:r>
    </w:p>
    <w:p w:rsidR="006A0625" w:rsidRPr="006A0625" w:rsidRDefault="006A0625" w:rsidP="00E75E27">
      <w:pPr>
        <w:spacing w:line="360" w:lineRule="auto"/>
        <w:jc w:val="both"/>
        <w:rPr>
          <w:rFonts w:ascii="Times New Roman" w:hAnsi="Times New Roman" w:cs="Times New Roman"/>
          <w:sz w:val="28"/>
          <w:szCs w:val="28"/>
        </w:rPr>
      </w:pPr>
      <w:r w:rsidRPr="006A0625">
        <w:rPr>
          <w:rFonts w:ascii="Times New Roman" w:hAnsi="Times New Roman" w:cs="Times New Roman"/>
          <w:sz w:val="28"/>
          <w:szCs w:val="28"/>
        </w:rPr>
        <w:t xml:space="preserve">Обоснование начальной (максимальной) цены контракта (далее – НМЦК) производилось администрацией Клетнянского района в соответствии </w:t>
      </w:r>
      <w:r w:rsidRPr="006A0625">
        <w:rPr>
          <w:rFonts w:ascii="Times New Roman" w:hAnsi="Times New Roman" w:cs="Times New Roman"/>
          <w:sz w:val="28"/>
          <w:szCs w:val="28"/>
        </w:rPr>
        <w:br/>
        <w:t xml:space="preserve">с частями 1 и 6 статьи 22 </w:t>
      </w:r>
      <w:r w:rsidRPr="006A0625">
        <w:rPr>
          <w:rFonts w:ascii="Times New Roman" w:eastAsia="Calibri" w:hAnsi="Times New Roman" w:cs="Times New Roman"/>
          <w:sz w:val="28"/>
          <w:szCs w:val="28"/>
        </w:rPr>
        <w:t>Закона</w:t>
      </w:r>
      <w:r w:rsidRPr="006A0625">
        <w:rPr>
          <w:rFonts w:ascii="Times New Roman" w:eastAsia="Calibri" w:hAnsi="Times New Roman" w:cs="Times New Roman"/>
          <w:bCs/>
          <w:sz w:val="28"/>
          <w:szCs w:val="28"/>
          <w:lang w:eastAsia="en-US"/>
        </w:rPr>
        <w:t xml:space="preserve"> № 44-ФЗ</w:t>
      </w:r>
      <w:r w:rsidRPr="006A0625">
        <w:rPr>
          <w:rFonts w:ascii="Times New Roman" w:hAnsi="Times New Roman" w:cs="Times New Roman"/>
          <w:sz w:val="28"/>
          <w:szCs w:val="28"/>
        </w:rPr>
        <w:t xml:space="preserve"> и Методическими рекомендациями, утвержденными приказом Минэкономразвития России от 02.10.2013 № 567, </w:t>
      </w:r>
      <w:r w:rsidRPr="006A0625">
        <w:rPr>
          <w:rFonts w:ascii="Times New Roman" w:hAnsi="Times New Roman" w:cs="Times New Roman"/>
          <w:sz w:val="28"/>
          <w:szCs w:val="28"/>
        </w:rPr>
        <w:br/>
        <w:t>для чего направлены запросы потенциальным поставщикам. На основании коммерческих предложений потенциальных поставщиков администрацией Клетнянского района рассчитана средняя цена поставки товара.</w:t>
      </w:r>
    </w:p>
    <w:p w:rsidR="006A0625" w:rsidRPr="006A0625" w:rsidRDefault="006A0625" w:rsidP="00E75E27">
      <w:pPr>
        <w:autoSpaceDE w:val="0"/>
        <w:autoSpaceDN w:val="0"/>
        <w:adjustRightInd w:val="0"/>
        <w:spacing w:line="360" w:lineRule="auto"/>
        <w:jc w:val="both"/>
        <w:rPr>
          <w:rFonts w:ascii="Times New Roman" w:hAnsi="Times New Roman" w:cs="Times New Roman"/>
          <w:sz w:val="28"/>
          <w:szCs w:val="28"/>
        </w:rPr>
      </w:pPr>
      <w:r w:rsidRPr="006A0625">
        <w:rPr>
          <w:rFonts w:ascii="Times New Roman" w:hAnsi="Times New Roman" w:cs="Times New Roman"/>
          <w:sz w:val="28"/>
          <w:szCs w:val="28"/>
        </w:rPr>
        <w:t>По результатам проведения электронных аукционов администрацией Клетнянского района с поставщиками заключены муниципальные контракты на приобретение специализированной техники, в том числе:</w:t>
      </w:r>
    </w:p>
    <w:p w:rsidR="006A0625" w:rsidRPr="006A0625" w:rsidRDefault="006A0625" w:rsidP="00E75E27">
      <w:pPr>
        <w:spacing w:line="360" w:lineRule="auto"/>
        <w:jc w:val="both"/>
        <w:rPr>
          <w:rFonts w:ascii="Times New Roman" w:hAnsi="Times New Roman" w:cs="Times New Roman"/>
          <w:sz w:val="28"/>
          <w:szCs w:val="28"/>
        </w:rPr>
      </w:pPr>
      <w:r w:rsidRPr="006A0625">
        <w:rPr>
          <w:rFonts w:ascii="Times New Roman" w:hAnsi="Times New Roman" w:cs="Times New Roman"/>
          <w:sz w:val="28"/>
          <w:szCs w:val="28"/>
        </w:rPr>
        <w:t xml:space="preserve">с ООО «Орионъ» </w:t>
      </w:r>
      <w:r w:rsidRPr="006A0625">
        <w:rPr>
          <w:rFonts w:ascii="Times New Roman" w:eastAsia="Calibri" w:hAnsi="Times New Roman" w:cs="Times New Roman"/>
          <w:sz w:val="28"/>
          <w:szCs w:val="28"/>
        </w:rPr>
        <w:t xml:space="preserve">заключен </w:t>
      </w:r>
      <w:r w:rsidRPr="006A0625">
        <w:rPr>
          <w:rFonts w:ascii="Times New Roman" w:hAnsi="Times New Roman" w:cs="Times New Roman"/>
          <w:bCs/>
          <w:iCs/>
          <w:color w:val="000000"/>
          <w:sz w:val="28"/>
          <w:szCs w:val="28"/>
        </w:rPr>
        <w:t xml:space="preserve">муниципальный контракт от 20.07.2018 № 3321500076818000048 на </w:t>
      </w:r>
      <w:r w:rsidRPr="006A0625">
        <w:rPr>
          <w:rFonts w:ascii="Times New Roman" w:hAnsi="Times New Roman" w:cs="Times New Roman"/>
          <w:bCs/>
          <w:iCs/>
          <w:sz w:val="28"/>
          <w:szCs w:val="28"/>
        </w:rPr>
        <w:t xml:space="preserve">поставку экскаватора – </w:t>
      </w:r>
      <w:r w:rsidRPr="006A0625">
        <w:rPr>
          <w:rFonts w:ascii="Times New Roman" w:eastAsia="Calibri" w:hAnsi="Times New Roman" w:cs="Times New Roman"/>
          <w:sz w:val="28"/>
          <w:szCs w:val="28"/>
          <w:lang w:eastAsia="en-US"/>
        </w:rPr>
        <w:t>универсальной дорожной машины УДМ-82</w:t>
      </w:r>
      <w:r w:rsidRPr="006A0625">
        <w:rPr>
          <w:rFonts w:ascii="Times New Roman" w:hAnsi="Times New Roman" w:cs="Times New Roman"/>
          <w:bCs/>
          <w:iCs/>
          <w:color w:val="000000"/>
          <w:sz w:val="28"/>
          <w:szCs w:val="28"/>
        </w:rPr>
        <w:t xml:space="preserve"> на сумму 1</w:t>
      </w:r>
      <w:r w:rsidRPr="006A0625">
        <w:rPr>
          <w:rFonts w:ascii="Times New Roman" w:hAnsi="Times New Roman" w:cs="Times New Roman"/>
          <w:sz w:val="28"/>
          <w:szCs w:val="28"/>
        </w:rPr>
        <w:t> </w:t>
      </w:r>
      <w:r w:rsidRPr="006A0625">
        <w:rPr>
          <w:rFonts w:ascii="Times New Roman" w:hAnsi="Times New Roman" w:cs="Times New Roman"/>
          <w:bCs/>
          <w:iCs/>
          <w:color w:val="000000"/>
          <w:sz w:val="28"/>
          <w:szCs w:val="28"/>
        </w:rPr>
        <w:t>842</w:t>
      </w:r>
      <w:r w:rsidRPr="006A0625">
        <w:rPr>
          <w:rFonts w:ascii="Times New Roman" w:hAnsi="Times New Roman" w:cs="Times New Roman"/>
          <w:sz w:val="28"/>
          <w:szCs w:val="28"/>
        </w:rPr>
        <w:t>,0 </w:t>
      </w:r>
      <w:r w:rsidRPr="006A0625">
        <w:rPr>
          <w:rFonts w:ascii="Times New Roman" w:eastAsia="Calibri" w:hAnsi="Times New Roman" w:cs="Times New Roman"/>
          <w:sz w:val="28"/>
          <w:szCs w:val="28"/>
          <w:lang w:eastAsia="en-US"/>
        </w:rPr>
        <w:t>тыс. рублей</w:t>
      </w:r>
      <w:r w:rsidRPr="006A0625">
        <w:rPr>
          <w:rFonts w:ascii="Times New Roman" w:eastAsia="Calibri" w:hAnsi="Times New Roman" w:cs="Times New Roman"/>
          <w:bCs/>
          <w:iCs/>
          <w:color w:val="000000"/>
          <w:sz w:val="28"/>
          <w:szCs w:val="28"/>
          <w:lang w:eastAsia="en-US"/>
        </w:rPr>
        <w:t xml:space="preserve">, </w:t>
      </w:r>
      <w:r w:rsidRPr="006A0625">
        <w:rPr>
          <w:rFonts w:ascii="Times New Roman" w:eastAsia="Calibri" w:hAnsi="Times New Roman" w:cs="Times New Roman"/>
          <w:bCs/>
          <w:iCs/>
          <w:sz w:val="28"/>
          <w:szCs w:val="28"/>
          <w:lang w:eastAsia="en-US"/>
        </w:rPr>
        <w:t>что составило 100,0 %</w:t>
      </w:r>
      <w:r w:rsidRPr="006A0625">
        <w:rPr>
          <w:rFonts w:ascii="Times New Roman" w:eastAsia="Calibri" w:hAnsi="Times New Roman" w:cs="Times New Roman"/>
          <w:bCs/>
          <w:iCs/>
          <w:sz w:val="28"/>
          <w:szCs w:val="28"/>
          <w:lang w:eastAsia="en-US"/>
        </w:rPr>
        <w:br/>
        <w:t xml:space="preserve">от </w:t>
      </w:r>
      <w:r w:rsidRPr="006A0625">
        <w:rPr>
          <w:rFonts w:ascii="Times New Roman" w:hAnsi="Times New Roman" w:cs="Times New Roman"/>
          <w:sz w:val="28"/>
          <w:szCs w:val="28"/>
        </w:rPr>
        <w:t>начальной (максимальной) цены контракта;</w:t>
      </w:r>
    </w:p>
    <w:p w:rsidR="006A0625" w:rsidRPr="006A0625" w:rsidRDefault="006A0625" w:rsidP="00E75E27">
      <w:pPr>
        <w:spacing w:line="360" w:lineRule="auto"/>
        <w:jc w:val="both"/>
        <w:rPr>
          <w:rFonts w:ascii="Times New Roman" w:hAnsi="Times New Roman" w:cs="Times New Roman"/>
          <w:sz w:val="28"/>
          <w:szCs w:val="28"/>
        </w:rPr>
      </w:pPr>
      <w:r w:rsidRPr="006A0625">
        <w:rPr>
          <w:rFonts w:ascii="Times New Roman" w:hAnsi="Times New Roman" w:cs="Times New Roman"/>
          <w:sz w:val="28"/>
          <w:szCs w:val="28"/>
        </w:rPr>
        <w:t xml:space="preserve">с ООО «Завод Комплексные дорожные машины» </w:t>
      </w:r>
      <w:r w:rsidRPr="006A0625">
        <w:rPr>
          <w:rFonts w:ascii="Times New Roman" w:eastAsia="Calibri" w:hAnsi="Times New Roman" w:cs="Times New Roman"/>
          <w:sz w:val="28"/>
          <w:szCs w:val="28"/>
        </w:rPr>
        <w:t xml:space="preserve">заключен </w:t>
      </w:r>
      <w:r w:rsidRPr="006A0625">
        <w:rPr>
          <w:rFonts w:ascii="Times New Roman" w:hAnsi="Times New Roman" w:cs="Times New Roman"/>
          <w:bCs/>
          <w:iCs/>
          <w:color w:val="000000"/>
          <w:sz w:val="28"/>
          <w:szCs w:val="28"/>
        </w:rPr>
        <w:t>муниципальный контракт от 06.11.2019 № 3321500076819000082 на поставку комбинированной дорожной машины на сумму 4 500,0</w:t>
      </w:r>
      <w:r w:rsidRPr="006A0625">
        <w:rPr>
          <w:rFonts w:ascii="Times New Roman" w:hAnsi="Times New Roman" w:cs="Times New Roman"/>
          <w:sz w:val="28"/>
          <w:szCs w:val="28"/>
        </w:rPr>
        <w:t> </w:t>
      </w:r>
      <w:r w:rsidRPr="006A0625">
        <w:rPr>
          <w:rFonts w:ascii="Times New Roman" w:eastAsia="Calibri" w:hAnsi="Times New Roman" w:cs="Times New Roman"/>
          <w:sz w:val="28"/>
          <w:szCs w:val="28"/>
          <w:lang w:eastAsia="en-US"/>
        </w:rPr>
        <w:t>тыс. рублей</w:t>
      </w:r>
      <w:r w:rsidRPr="006A0625">
        <w:rPr>
          <w:rFonts w:ascii="Times New Roman" w:eastAsia="Calibri" w:hAnsi="Times New Roman" w:cs="Times New Roman"/>
          <w:bCs/>
          <w:iCs/>
          <w:color w:val="000000"/>
          <w:sz w:val="28"/>
          <w:szCs w:val="28"/>
          <w:lang w:eastAsia="en-US"/>
        </w:rPr>
        <w:t xml:space="preserve">, </w:t>
      </w:r>
      <w:r w:rsidRPr="006A0625">
        <w:rPr>
          <w:rFonts w:ascii="Times New Roman" w:eastAsia="Calibri" w:hAnsi="Times New Roman" w:cs="Times New Roman"/>
          <w:bCs/>
          <w:iCs/>
          <w:color w:val="000000"/>
          <w:sz w:val="28"/>
          <w:szCs w:val="28"/>
          <w:lang w:eastAsia="en-US"/>
        </w:rPr>
        <w:br/>
      </w:r>
      <w:r w:rsidRPr="006A0625">
        <w:rPr>
          <w:rFonts w:ascii="Times New Roman" w:eastAsia="Calibri" w:hAnsi="Times New Roman" w:cs="Times New Roman"/>
          <w:bCs/>
          <w:iCs/>
          <w:sz w:val="28"/>
          <w:szCs w:val="28"/>
          <w:lang w:eastAsia="en-US"/>
        </w:rPr>
        <w:t xml:space="preserve">что составило 100,0 % от </w:t>
      </w:r>
      <w:r w:rsidRPr="006A0625">
        <w:rPr>
          <w:rFonts w:ascii="Times New Roman" w:hAnsi="Times New Roman" w:cs="Times New Roman"/>
          <w:sz w:val="28"/>
          <w:szCs w:val="28"/>
        </w:rPr>
        <w:t>начальной (максимальной) цены контракта.</w:t>
      </w:r>
    </w:p>
    <w:p w:rsidR="006A0625" w:rsidRPr="006A0625" w:rsidRDefault="006A0625" w:rsidP="00E75E27">
      <w:pPr>
        <w:spacing w:line="360" w:lineRule="auto"/>
        <w:jc w:val="both"/>
        <w:rPr>
          <w:rFonts w:ascii="Times New Roman" w:eastAsia="Calibri" w:hAnsi="Times New Roman" w:cs="Times New Roman"/>
          <w:sz w:val="28"/>
          <w:szCs w:val="28"/>
          <w:lang w:eastAsia="en-US"/>
        </w:rPr>
      </w:pPr>
      <w:r w:rsidRPr="006A0625">
        <w:rPr>
          <w:rFonts w:ascii="Times New Roman" w:eastAsia="Calibri" w:hAnsi="Times New Roman" w:cs="Times New Roman"/>
          <w:sz w:val="28"/>
          <w:szCs w:val="28"/>
          <w:lang w:eastAsia="en-US"/>
        </w:rPr>
        <w:t xml:space="preserve">На основании постановления администрацией Клетнянского района принято от 28.08.2018 № 736 универсальная дорожная машина УДМ-82 балансовой стоимостью 1 842,0 тыс. рублей передана муниципальному унитарному предприятию «Клетня-Сервис» в хозяйственное ведение. </w:t>
      </w:r>
      <w:r w:rsidRPr="006A0625">
        <w:rPr>
          <w:rFonts w:ascii="Times New Roman" w:hAnsi="Times New Roman" w:cs="Times New Roman"/>
          <w:sz w:val="28"/>
          <w:szCs w:val="28"/>
        </w:rPr>
        <w:t xml:space="preserve">На основании акта приема-передачи </w:t>
      </w:r>
      <w:r w:rsidRPr="006A0625">
        <w:rPr>
          <w:rFonts w:ascii="Times New Roman" w:eastAsia="Calibri" w:hAnsi="Times New Roman" w:cs="Times New Roman"/>
          <w:sz w:val="28"/>
          <w:szCs w:val="28"/>
          <w:lang w:eastAsia="en-US"/>
        </w:rPr>
        <w:t xml:space="preserve">администрацией Клетнянского района </w:t>
      </w:r>
      <w:r w:rsidRPr="006A0625">
        <w:rPr>
          <w:rFonts w:ascii="Times New Roman" w:hAnsi="Times New Roman" w:cs="Times New Roman"/>
          <w:sz w:val="28"/>
          <w:szCs w:val="28"/>
        </w:rPr>
        <w:t>вышеуказанная специализированная техника передана МУП «Клетня-Сервис».</w:t>
      </w:r>
    </w:p>
    <w:p w:rsidR="006A0625" w:rsidRDefault="006A0625" w:rsidP="00E75E27">
      <w:pPr>
        <w:shd w:val="clear" w:color="auto" w:fill="FFFFFF"/>
        <w:spacing w:line="360" w:lineRule="auto"/>
        <w:jc w:val="both"/>
        <w:rPr>
          <w:rFonts w:ascii="Times New Roman" w:eastAsia="Calibri" w:hAnsi="Times New Roman" w:cs="Times New Roman"/>
          <w:sz w:val="28"/>
          <w:szCs w:val="28"/>
          <w:lang w:eastAsia="en-US"/>
        </w:rPr>
      </w:pPr>
      <w:r w:rsidRPr="006A0625">
        <w:rPr>
          <w:rFonts w:ascii="Times New Roman" w:eastAsia="Calibri" w:hAnsi="Times New Roman" w:cs="Times New Roman"/>
          <w:sz w:val="28"/>
          <w:szCs w:val="28"/>
          <w:lang w:eastAsia="en-US"/>
        </w:rPr>
        <w:t>В ходе проверки соблюдения законодательства при передаче приобретенной специализированной техники муниципальному унитарному предприятию «Клетня-Сервис» нарушений не установлено.</w:t>
      </w:r>
    </w:p>
    <w:p w:rsidR="00EC6563" w:rsidRPr="00A426D7" w:rsidRDefault="000E322D" w:rsidP="00EC6563">
      <w:pPr>
        <w:spacing w:line="360" w:lineRule="auto"/>
        <w:jc w:val="both"/>
        <w:rPr>
          <w:rFonts w:ascii="Times New Roman" w:hAnsi="Times New Roman" w:cs="Times New Roman"/>
          <w:sz w:val="28"/>
          <w:szCs w:val="28"/>
        </w:rPr>
      </w:pPr>
      <w:r>
        <w:rPr>
          <w:rFonts w:ascii="Times New Roman" w:eastAsia="Times New Roman" w:hAnsi="Times New Roman" w:cs="Times New Roman"/>
          <w:b/>
          <w:sz w:val="28"/>
        </w:rPr>
        <w:t>5.8</w:t>
      </w:r>
      <w:r w:rsidR="00EC6563" w:rsidRPr="00A426D7">
        <w:rPr>
          <w:rFonts w:ascii="Times New Roman" w:eastAsia="Times New Roman" w:hAnsi="Times New Roman" w:cs="Times New Roman"/>
          <w:b/>
          <w:sz w:val="28"/>
        </w:rPr>
        <w:t>. По предложению депутатов Клетнянского районного Совета</w:t>
      </w:r>
      <w:r w:rsidR="00EC6563" w:rsidRPr="00A426D7">
        <w:rPr>
          <w:rFonts w:ascii="Times New Roman" w:eastAsia="Times New Roman" w:hAnsi="Times New Roman" w:cs="Times New Roman"/>
          <w:sz w:val="28"/>
        </w:rPr>
        <w:t xml:space="preserve"> народных депутатов </w:t>
      </w:r>
      <w:r w:rsidR="00EC6563">
        <w:rPr>
          <w:rFonts w:ascii="Times New Roman" w:hAnsi="Times New Roman"/>
          <w:sz w:val="28"/>
        </w:rPr>
        <w:t xml:space="preserve"> проведено</w:t>
      </w:r>
      <w:r w:rsidR="00EC6563">
        <w:rPr>
          <w:rFonts w:ascii="Times New Roman" w:eastAsia="Times New Roman" w:hAnsi="Times New Roman" w:cs="Times New Roman"/>
          <w:b/>
          <w:sz w:val="28"/>
        </w:rPr>
        <w:t xml:space="preserve"> </w:t>
      </w:r>
      <w:r w:rsidR="00EC6563" w:rsidRPr="00A426D7">
        <w:rPr>
          <w:rFonts w:ascii="Times New Roman" w:eastAsia="Times New Roman" w:hAnsi="Times New Roman" w:cs="Times New Roman"/>
          <w:sz w:val="28"/>
          <w:szCs w:val="28"/>
        </w:rPr>
        <w:t xml:space="preserve">контрольное мероприятие </w:t>
      </w:r>
      <w:r w:rsidR="00EC6563" w:rsidRPr="00A426D7">
        <w:rPr>
          <w:rFonts w:ascii="Times New Roman" w:hAnsi="Times New Roman" w:cs="Times New Roman"/>
          <w:sz w:val="28"/>
          <w:szCs w:val="28"/>
        </w:rPr>
        <w:t xml:space="preserve">«Проверка   целевого и эффективного  использования средств дорожного фонда, выделенных на ремонт и содержание автомобильных дорог и искусственных сооружений на них с элементами аудита закупок за 2018 год и 9 месяцев 2019г.». </w:t>
      </w:r>
      <w:r>
        <w:rPr>
          <w:rFonts w:ascii="Times New Roman" w:hAnsi="Times New Roman" w:cs="Times New Roman"/>
          <w:sz w:val="28"/>
          <w:szCs w:val="28"/>
        </w:rPr>
        <w:t xml:space="preserve">      </w:t>
      </w:r>
      <w:r w:rsidR="00EC6563" w:rsidRPr="00A426D7">
        <w:rPr>
          <w:rFonts w:ascii="Times New Roman" w:hAnsi="Times New Roman" w:cs="Times New Roman"/>
          <w:sz w:val="28"/>
          <w:szCs w:val="28"/>
        </w:rPr>
        <w:t>Предмет контрольного мероприятия: средства дорожного фонда.</w:t>
      </w:r>
    </w:p>
    <w:p w:rsidR="00EC6563" w:rsidRDefault="00EC6563" w:rsidP="00EC6563">
      <w:pPr>
        <w:spacing w:line="360" w:lineRule="auto"/>
        <w:jc w:val="both"/>
        <w:rPr>
          <w:rFonts w:ascii="Times New Roman" w:hAnsi="Times New Roman" w:cs="Times New Roman"/>
          <w:sz w:val="28"/>
          <w:szCs w:val="28"/>
        </w:rPr>
      </w:pPr>
      <w:r w:rsidRPr="00A426D7">
        <w:rPr>
          <w:rFonts w:ascii="Times New Roman" w:hAnsi="Times New Roman" w:cs="Times New Roman"/>
          <w:sz w:val="28"/>
          <w:szCs w:val="28"/>
        </w:rPr>
        <w:t xml:space="preserve"> Цель проверки:  целевое и  эффективное использование  бюджетных средств, выделенных на ремонт и содержание автомобильных дорог и искусственных сооружений на них.     </w:t>
      </w:r>
    </w:p>
    <w:p w:rsidR="00EC6563" w:rsidRPr="00A426D7" w:rsidRDefault="00EC6563" w:rsidP="00EC6563">
      <w:pPr>
        <w:tabs>
          <w:tab w:val="left" w:pos="3544"/>
        </w:tabs>
        <w:spacing w:line="360" w:lineRule="auto"/>
        <w:ind w:firstLine="567"/>
        <w:jc w:val="both"/>
        <w:rPr>
          <w:rFonts w:ascii="Times New Roman" w:hAnsi="Times New Roman" w:cs="Times New Roman"/>
          <w:color w:val="000000"/>
          <w:sz w:val="28"/>
          <w:szCs w:val="28"/>
          <w:shd w:val="clear" w:color="auto" w:fill="FFFFFF"/>
        </w:rPr>
      </w:pPr>
      <w:r w:rsidRPr="00A426D7">
        <w:rPr>
          <w:rFonts w:ascii="Times New Roman" w:hAnsi="Times New Roman" w:cs="Times New Roman"/>
          <w:color w:val="000000"/>
          <w:sz w:val="28"/>
          <w:szCs w:val="28"/>
          <w:shd w:val="clear" w:color="auto" w:fill="FFFFFF"/>
        </w:rPr>
        <w:t>Согласно ст. 15 Федерального закона  от 06.10.2003 № 131-ФЗ «Об общих принципах организации местного самоуправления в Российской Федерации»  к вопросам местного значения  муниципального  района относится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w:t>
      </w:r>
      <w:r w:rsidRPr="00A426D7">
        <w:rPr>
          <w:rStyle w:val="apple-converted-space"/>
          <w:rFonts w:ascii="Times New Roman" w:hAnsi="Times New Roman" w:cs="Times New Roman"/>
          <w:color w:val="000000"/>
          <w:sz w:val="28"/>
          <w:szCs w:val="28"/>
          <w:shd w:val="clear" w:color="auto" w:fill="FFFFFF"/>
        </w:rPr>
        <w:t>  законодательством </w:t>
      </w:r>
      <w:r w:rsidRPr="00A426D7">
        <w:rPr>
          <w:rFonts w:ascii="Times New Roman" w:hAnsi="Times New Roman" w:cs="Times New Roman"/>
          <w:color w:val="000000"/>
          <w:sz w:val="28"/>
          <w:szCs w:val="28"/>
          <w:shd w:val="clear" w:color="auto" w:fill="FFFFFF"/>
        </w:rPr>
        <w:t>Российской Федерации.</w:t>
      </w:r>
    </w:p>
    <w:p w:rsidR="00EC6563" w:rsidRPr="00A426D7" w:rsidRDefault="00EC6563" w:rsidP="00EC6563">
      <w:pPr>
        <w:spacing w:line="360" w:lineRule="auto"/>
        <w:jc w:val="both"/>
        <w:rPr>
          <w:rFonts w:ascii="Times New Roman" w:eastAsia="Calibri" w:hAnsi="Times New Roman" w:cs="Times New Roman"/>
          <w:sz w:val="28"/>
          <w:szCs w:val="28"/>
        </w:rPr>
      </w:pPr>
      <w:r w:rsidRPr="00A426D7">
        <w:rPr>
          <w:rFonts w:ascii="Times New Roman" w:hAnsi="Times New Roman" w:cs="Times New Roman"/>
          <w:sz w:val="28"/>
          <w:szCs w:val="28"/>
        </w:rPr>
        <w:t xml:space="preserve">Руководствуясь </w:t>
      </w:r>
      <w:r w:rsidRPr="00A426D7">
        <w:rPr>
          <w:rFonts w:ascii="Times New Roman" w:eastAsia="Calibri" w:hAnsi="Times New Roman" w:cs="Times New Roman"/>
          <w:sz w:val="28"/>
          <w:szCs w:val="28"/>
        </w:rPr>
        <w:t xml:space="preserve">частью  4  статьи  14  и  частью  4  статьи  15 </w:t>
      </w:r>
      <w:r w:rsidRPr="00A426D7">
        <w:rPr>
          <w:rFonts w:ascii="Times New Roman" w:hAnsi="Times New Roman" w:cs="Times New Roman"/>
          <w:sz w:val="28"/>
          <w:szCs w:val="28"/>
        </w:rPr>
        <w:t xml:space="preserve">Федерального закона от 06.10.2003 № 131-ФЗ «Об общих принципах организации местного самоуправления в Российской Федерации», </w:t>
      </w:r>
      <w:r w:rsidRPr="00A426D7">
        <w:rPr>
          <w:rFonts w:ascii="Times New Roman" w:eastAsia="Calibri" w:hAnsi="Times New Roman" w:cs="Times New Roman"/>
          <w:sz w:val="28"/>
          <w:szCs w:val="28"/>
        </w:rPr>
        <w:t>Федеральным законом от 29.06.2015 г. № 187-ФЗ «О внесении изменений в Федеральный закон «Об общих принципах организации местного самоуправления в Российской Федерации»,</w:t>
      </w:r>
      <w:r w:rsidRPr="00A426D7">
        <w:rPr>
          <w:rFonts w:ascii="Times New Roman" w:hAnsi="Times New Roman" w:cs="Times New Roman"/>
          <w:sz w:val="28"/>
          <w:szCs w:val="28"/>
        </w:rPr>
        <w:t xml:space="preserve"> Уставом Муниципального образования «Клетнянский муниципальный район», </w:t>
      </w:r>
      <w:r w:rsidRPr="00A426D7">
        <w:rPr>
          <w:rFonts w:ascii="Times New Roman" w:hAnsi="Times New Roman" w:cs="Times New Roman"/>
          <w:b/>
          <w:sz w:val="28"/>
          <w:szCs w:val="28"/>
        </w:rPr>
        <w:t>ежегодно</w:t>
      </w:r>
      <w:r w:rsidRPr="00A426D7">
        <w:rPr>
          <w:rFonts w:ascii="Times New Roman" w:hAnsi="Times New Roman" w:cs="Times New Roman"/>
          <w:sz w:val="28"/>
          <w:szCs w:val="28"/>
        </w:rPr>
        <w:t xml:space="preserve"> </w:t>
      </w:r>
      <w:r w:rsidRPr="00A426D7">
        <w:rPr>
          <w:rFonts w:ascii="Times New Roman" w:hAnsi="Times New Roman" w:cs="Times New Roman"/>
          <w:color w:val="000000"/>
          <w:sz w:val="28"/>
          <w:szCs w:val="28"/>
        </w:rPr>
        <w:t xml:space="preserve"> Советом народных депутатов Клетнянского района </w:t>
      </w:r>
      <w:r w:rsidRPr="00A426D7">
        <w:rPr>
          <w:rFonts w:ascii="Times New Roman" w:hAnsi="Times New Roman" w:cs="Times New Roman"/>
          <w:b/>
          <w:color w:val="000000"/>
          <w:sz w:val="28"/>
          <w:szCs w:val="28"/>
        </w:rPr>
        <w:t>принимаются решения о передаче полномочий муниципального района</w:t>
      </w:r>
      <w:r w:rsidRPr="00A426D7">
        <w:rPr>
          <w:rFonts w:ascii="Times New Roman" w:hAnsi="Times New Roman" w:cs="Times New Roman"/>
          <w:color w:val="000000"/>
          <w:sz w:val="28"/>
          <w:szCs w:val="28"/>
        </w:rPr>
        <w:t xml:space="preserve"> </w:t>
      </w:r>
      <w:r w:rsidRPr="00A426D7">
        <w:rPr>
          <w:rFonts w:ascii="Times New Roman" w:eastAsia="Calibri" w:hAnsi="Times New Roman" w:cs="Times New Roman"/>
          <w:sz w:val="28"/>
          <w:szCs w:val="28"/>
        </w:rPr>
        <w:t xml:space="preserve">  органам  местного  самоуправления Муниципального образования «Мирнинское сельское поселение», Муниципального образования «Лутенское сельское поселение», Муниципального образования «Мужиновское сельское поселение», Муниципального образования «Надвинское сельское поселение», Муниципального образования «Акуличское сельское поселение» входящим в состав Муниципального образования «Клетнянский муниципальный район»</w:t>
      </w:r>
      <w:r w:rsidRPr="00A426D7">
        <w:rPr>
          <w:rFonts w:ascii="Times New Roman" w:eastAsia="Calibri" w:hAnsi="Times New Roman" w:cs="Times New Roman"/>
          <w:color w:val="000000"/>
          <w:sz w:val="28"/>
          <w:szCs w:val="28"/>
          <w:shd w:val="clear" w:color="auto" w:fill="FFFFFF"/>
        </w:rPr>
        <w:t xml:space="preserve"> некоторые полномочия по решению отдельных вопросов местного значения муниципального района, в том числе:</w:t>
      </w:r>
    </w:p>
    <w:p w:rsidR="00EC6563" w:rsidRPr="00A426D7" w:rsidRDefault="00EC6563" w:rsidP="00EC6563">
      <w:pPr>
        <w:autoSpaceDE w:val="0"/>
        <w:autoSpaceDN w:val="0"/>
        <w:adjustRightInd w:val="0"/>
        <w:spacing w:line="360" w:lineRule="auto"/>
        <w:jc w:val="both"/>
        <w:rPr>
          <w:rFonts w:ascii="Times New Roman" w:eastAsia="Calibri" w:hAnsi="Times New Roman" w:cs="Times New Roman"/>
          <w:sz w:val="28"/>
          <w:szCs w:val="28"/>
        </w:rPr>
      </w:pPr>
      <w:r w:rsidRPr="00A426D7">
        <w:rPr>
          <w:rFonts w:ascii="Times New Roman" w:eastAsia="Calibri" w:hAnsi="Times New Roman" w:cs="Times New Roman"/>
          <w:sz w:val="28"/>
          <w:szCs w:val="28"/>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 w:history="1">
        <w:r w:rsidRPr="00A426D7">
          <w:rPr>
            <w:rFonts w:ascii="Times New Roman" w:eastAsia="Calibri" w:hAnsi="Times New Roman" w:cs="Times New Roman"/>
            <w:color w:val="0000FF"/>
            <w:sz w:val="28"/>
            <w:szCs w:val="28"/>
          </w:rPr>
          <w:t>законодательством</w:t>
        </w:r>
      </w:hyperlink>
      <w:r w:rsidRPr="00A426D7">
        <w:rPr>
          <w:rFonts w:ascii="Times New Roman" w:eastAsia="Calibri" w:hAnsi="Times New Roman" w:cs="Times New Roman"/>
          <w:sz w:val="28"/>
          <w:szCs w:val="28"/>
        </w:rPr>
        <w:t xml:space="preserve"> Российской Федерации.</w:t>
      </w:r>
    </w:p>
    <w:p w:rsidR="00EC6563" w:rsidRPr="00A426D7" w:rsidRDefault="00EC6563" w:rsidP="00EC6563">
      <w:pPr>
        <w:autoSpaceDE w:val="0"/>
        <w:autoSpaceDN w:val="0"/>
        <w:adjustRightInd w:val="0"/>
        <w:jc w:val="both"/>
        <w:rPr>
          <w:rFonts w:ascii="Times New Roman" w:eastAsia="Calibri" w:hAnsi="Times New Roman" w:cs="Times New Roman"/>
          <w:sz w:val="28"/>
          <w:szCs w:val="28"/>
        </w:rPr>
      </w:pPr>
      <w:r w:rsidRPr="00A426D7">
        <w:rPr>
          <w:rFonts w:ascii="Times New Roman" w:eastAsia="Calibri" w:hAnsi="Times New Roman" w:cs="Times New Roman"/>
          <w:sz w:val="28"/>
          <w:szCs w:val="28"/>
        </w:rPr>
        <w:t xml:space="preserve">     Так, Решением от 29.11.2017г. № 30-5 переданы полномочия на 2018год,  </w:t>
      </w:r>
    </w:p>
    <w:p w:rsidR="00EC6563" w:rsidRPr="00A426D7" w:rsidRDefault="00EC6563" w:rsidP="00EC6563">
      <w:pPr>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426D7">
        <w:rPr>
          <w:rFonts w:ascii="Times New Roman" w:eastAsia="Calibri" w:hAnsi="Times New Roman" w:cs="Times New Roman"/>
          <w:sz w:val="28"/>
          <w:szCs w:val="28"/>
        </w:rPr>
        <w:t xml:space="preserve">  Решением  от 29.11.2018г. № 40-5 переданы полномочия на 2019 год.</w:t>
      </w:r>
    </w:p>
    <w:p w:rsidR="00EC6563" w:rsidRPr="00A426D7" w:rsidRDefault="00EC6563" w:rsidP="00EC6563">
      <w:pPr>
        <w:autoSpaceDE w:val="0"/>
        <w:autoSpaceDN w:val="0"/>
        <w:adjustRightInd w:val="0"/>
        <w:jc w:val="both"/>
        <w:rPr>
          <w:rFonts w:ascii="Times New Roman" w:hAnsi="Times New Roman" w:cs="Times New Roman"/>
          <w:color w:val="000000"/>
          <w:sz w:val="28"/>
          <w:szCs w:val="28"/>
        </w:rPr>
      </w:pPr>
      <w:r w:rsidRPr="00A426D7">
        <w:rPr>
          <w:rFonts w:ascii="Times New Roman" w:eastAsia="Calibri" w:hAnsi="Times New Roman" w:cs="Times New Roman"/>
          <w:sz w:val="28"/>
          <w:szCs w:val="28"/>
        </w:rPr>
        <w:t xml:space="preserve"> </w:t>
      </w:r>
      <w:r w:rsidRPr="00A426D7">
        <w:rPr>
          <w:rFonts w:ascii="Times New Roman" w:hAnsi="Times New Roman" w:cs="Times New Roman"/>
          <w:color w:val="000000"/>
          <w:sz w:val="28"/>
          <w:szCs w:val="28"/>
        </w:rPr>
        <w:t>Автомобильные дороги общего пользования местного значения  числятся на балансах   ( забалансах) поселений (1 городского и 5 сельских).</w:t>
      </w:r>
    </w:p>
    <w:p w:rsidR="00EC6563" w:rsidRPr="00A426D7" w:rsidRDefault="00EC6563" w:rsidP="00EC6563">
      <w:pPr>
        <w:ind w:firstLine="567"/>
        <w:jc w:val="both"/>
        <w:rPr>
          <w:rFonts w:ascii="Times New Roman" w:hAnsi="Times New Roman" w:cs="Times New Roman"/>
          <w:sz w:val="28"/>
          <w:szCs w:val="28"/>
        </w:rPr>
      </w:pPr>
      <w:r w:rsidRPr="00A426D7">
        <w:rPr>
          <w:rFonts w:ascii="Times New Roman" w:hAnsi="Times New Roman" w:cs="Times New Roman"/>
          <w:sz w:val="28"/>
          <w:szCs w:val="28"/>
        </w:rPr>
        <w:t xml:space="preserve">        Протяженность  муниципальных  автомобильных дорог согласно статистических форм 3-ДГ(МО) составила  на 01.01.2018 года – 336,7 км.</w:t>
      </w:r>
    </w:p>
    <w:p w:rsidR="00EC6563" w:rsidRDefault="00EC6563" w:rsidP="00EC6563">
      <w:pPr>
        <w:ind w:firstLine="567"/>
        <w:jc w:val="both"/>
        <w:rPr>
          <w:rFonts w:ascii="Times New Roman" w:hAnsi="Times New Roman" w:cs="Times New Roman"/>
          <w:sz w:val="28"/>
          <w:szCs w:val="28"/>
        </w:rPr>
      </w:pPr>
      <w:r w:rsidRPr="00A426D7">
        <w:rPr>
          <w:rFonts w:ascii="Times New Roman" w:hAnsi="Times New Roman" w:cs="Times New Roman"/>
          <w:sz w:val="28"/>
          <w:szCs w:val="28"/>
        </w:rPr>
        <w:t xml:space="preserve">                        На 01.01.2019 года – 332 км.</w:t>
      </w:r>
    </w:p>
    <w:p w:rsidR="00EC6563" w:rsidRDefault="00EC6563" w:rsidP="00EC6563">
      <w:pPr>
        <w:ind w:firstLine="567"/>
        <w:jc w:val="both"/>
        <w:rPr>
          <w:rFonts w:ascii="Times New Roman" w:hAnsi="Times New Roman" w:cs="Times New Roman"/>
          <w:sz w:val="28"/>
          <w:szCs w:val="28"/>
        </w:rPr>
      </w:pPr>
      <w:r>
        <w:rPr>
          <w:rFonts w:ascii="Times New Roman" w:hAnsi="Times New Roman" w:cs="Times New Roman"/>
          <w:sz w:val="28"/>
          <w:szCs w:val="28"/>
        </w:rPr>
        <w:t>Установлены следующие нарущения:</w:t>
      </w:r>
    </w:p>
    <w:p w:rsidR="00EC6563" w:rsidRDefault="00EC6563" w:rsidP="00EC6563">
      <w:pPr>
        <w:ind w:firstLine="567"/>
        <w:jc w:val="both"/>
        <w:rPr>
          <w:rFonts w:ascii="Times New Roman" w:hAnsi="Times New Roman" w:cs="Times New Roman"/>
          <w:sz w:val="28"/>
          <w:szCs w:val="28"/>
        </w:rPr>
      </w:pPr>
      <w:r>
        <w:rPr>
          <w:rFonts w:ascii="Times New Roman" w:hAnsi="Times New Roman" w:cs="Times New Roman"/>
          <w:sz w:val="28"/>
          <w:szCs w:val="28"/>
        </w:rPr>
        <w:t>1.</w:t>
      </w:r>
      <w:r w:rsidRPr="00DE149C">
        <w:t xml:space="preserve"> </w:t>
      </w:r>
      <w:r w:rsidRPr="00DE149C">
        <w:rPr>
          <w:rFonts w:ascii="Times New Roman" w:hAnsi="Times New Roman" w:cs="Times New Roman"/>
          <w:sz w:val="28"/>
          <w:szCs w:val="28"/>
        </w:rPr>
        <w:t>В Администрации Клетнянского района (по полномочиям городского поселения), а так же в 5 сельских поселениях, в нарушение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6 октября 2003 года N 131-ФЗ "Об общих принципах организации местного самоуправления в Российской Федерации", Постановления Правительства РФ от 17 ноября 2010 г. N 928 "О перечне автомобильных дорог общего пользования федерального, регионального и муниципального значения, Устава муниципального образования  "Клетнянский муниципальный район", отсутствуют перечни автомобильных дорог общего пользования.</w:t>
      </w:r>
    </w:p>
    <w:p w:rsidR="00EC6563" w:rsidRDefault="00EC6563" w:rsidP="00EC6563">
      <w:pPr>
        <w:ind w:firstLine="567"/>
        <w:jc w:val="both"/>
        <w:rPr>
          <w:rFonts w:ascii="Times New Roman" w:hAnsi="Times New Roman" w:cs="Times New Roman"/>
          <w:sz w:val="28"/>
          <w:szCs w:val="28"/>
        </w:rPr>
      </w:pPr>
      <w:r>
        <w:rPr>
          <w:rFonts w:ascii="Times New Roman" w:hAnsi="Times New Roman" w:cs="Times New Roman"/>
          <w:sz w:val="28"/>
          <w:szCs w:val="28"/>
        </w:rPr>
        <w:t>2.</w:t>
      </w:r>
      <w:r w:rsidRPr="00DE149C">
        <w:t xml:space="preserve"> </w:t>
      </w:r>
      <w:r w:rsidRPr="00DE149C">
        <w:rPr>
          <w:rFonts w:ascii="Times New Roman" w:hAnsi="Times New Roman" w:cs="Times New Roman"/>
          <w:sz w:val="28"/>
          <w:szCs w:val="28"/>
        </w:rPr>
        <w:t>В Администрации Клетнянского района (по полномочиям Клетнянского городского поселения) и 5 сельским администрациям, в нарушение п. 4 ст. 14 ФЗ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Федерациии",  Правил диагностики и оценки состояния автомобильных дорог, утвержденных Министерством транспорта Российской Федерации № 150 от 27.08.2009г., обследование дорог в целях определения планового объёма работ по содержанию и ремонту дорог не проводилось.</w:t>
      </w:r>
    </w:p>
    <w:p w:rsidR="00EC6563" w:rsidRDefault="00EC6563" w:rsidP="00EC6563">
      <w:pPr>
        <w:ind w:firstLine="567"/>
        <w:jc w:val="both"/>
        <w:rPr>
          <w:rFonts w:ascii="Times New Roman" w:hAnsi="Times New Roman" w:cs="Times New Roman"/>
          <w:sz w:val="28"/>
          <w:szCs w:val="28"/>
        </w:rPr>
      </w:pPr>
      <w:r>
        <w:rPr>
          <w:rFonts w:ascii="Times New Roman" w:hAnsi="Times New Roman" w:cs="Times New Roman"/>
          <w:sz w:val="28"/>
          <w:szCs w:val="28"/>
        </w:rPr>
        <w:t>3.</w:t>
      </w:r>
      <w:r w:rsidRPr="00DE149C">
        <w:t xml:space="preserve"> </w:t>
      </w:r>
      <w:r w:rsidRPr="00DE149C">
        <w:rPr>
          <w:rFonts w:ascii="Times New Roman" w:hAnsi="Times New Roman" w:cs="Times New Roman"/>
          <w:sz w:val="28"/>
          <w:szCs w:val="28"/>
        </w:rPr>
        <w:t>В администрации Клетнянского района (по полномочиям Клетнянского городского поселения) и в 5 сельских администрациях, в нарушении  приказов Министерства транспорта Российской Федерации от 27 августа 2009 г. N 150 "О порядке проведения оценки технического состояния автомобильных дорог" и от 16 ноября 2012 г. N 402 "Об утверждении Классификации работ по капитальному ремонту, ремонту и содержанию автомобильных дорог", не утверждены порядки содержания, строительства, ремонта автомобильных дорог</w:t>
      </w:r>
      <w:r>
        <w:rPr>
          <w:rFonts w:ascii="Times New Roman" w:hAnsi="Times New Roman" w:cs="Times New Roman"/>
          <w:sz w:val="28"/>
          <w:szCs w:val="28"/>
        </w:rPr>
        <w:t>.</w:t>
      </w:r>
    </w:p>
    <w:p w:rsidR="00EC6563" w:rsidRDefault="00EC6563" w:rsidP="00EC6563">
      <w:pPr>
        <w:ind w:firstLine="567"/>
        <w:jc w:val="both"/>
        <w:rPr>
          <w:rFonts w:ascii="Times New Roman" w:hAnsi="Times New Roman" w:cs="Times New Roman"/>
          <w:sz w:val="28"/>
          <w:szCs w:val="28"/>
        </w:rPr>
      </w:pPr>
      <w:r>
        <w:rPr>
          <w:rFonts w:ascii="Times New Roman" w:hAnsi="Times New Roman" w:cs="Times New Roman"/>
          <w:sz w:val="28"/>
          <w:szCs w:val="28"/>
        </w:rPr>
        <w:t>4.</w:t>
      </w:r>
      <w:r w:rsidRPr="00DE149C">
        <w:t xml:space="preserve"> </w:t>
      </w:r>
      <w:r w:rsidRPr="00DE149C">
        <w:rPr>
          <w:rFonts w:ascii="Times New Roman" w:hAnsi="Times New Roman" w:cs="Times New Roman"/>
          <w:sz w:val="28"/>
          <w:szCs w:val="28"/>
        </w:rPr>
        <w:t>Администрацией Клетнянского района (по полномочиям Клетнянского городского поселения) и 5 сельскими администрациями не проведена оценка и проверка технического состояния автодорог</w:t>
      </w:r>
      <w:r>
        <w:rPr>
          <w:rFonts w:ascii="Times New Roman" w:hAnsi="Times New Roman" w:cs="Times New Roman"/>
          <w:sz w:val="28"/>
          <w:szCs w:val="28"/>
        </w:rPr>
        <w:t>.</w:t>
      </w:r>
    </w:p>
    <w:p w:rsidR="00EC6563" w:rsidRDefault="00EC6563" w:rsidP="00EC6563">
      <w:pPr>
        <w:ind w:firstLine="567"/>
        <w:jc w:val="both"/>
        <w:rPr>
          <w:rFonts w:ascii="Times New Roman" w:hAnsi="Times New Roman" w:cs="Times New Roman"/>
          <w:sz w:val="28"/>
          <w:szCs w:val="28"/>
        </w:rPr>
      </w:pPr>
      <w:r>
        <w:rPr>
          <w:rFonts w:ascii="Times New Roman" w:hAnsi="Times New Roman" w:cs="Times New Roman"/>
          <w:sz w:val="28"/>
          <w:szCs w:val="28"/>
        </w:rPr>
        <w:t>5.</w:t>
      </w:r>
      <w:r w:rsidRPr="00DE149C">
        <w:t xml:space="preserve"> </w:t>
      </w:r>
      <w:r w:rsidRPr="00DE149C">
        <w:rPr>
          <w:rFonts w:ascii="Times New Roman" w:hAnsi="Times New Roman" w:cs="Times New Roman"/>
          <w:sz w:val="28"/>
          <w:szCs w:val="28"/>
        </w:rPr>
        <w:t>в нарушение п.п.2-5 ст. 10 Федерального закона № 257-ФЗ "Об автомобильных дорогах и дорожной деятельности в РФ", в администрации Клетнянского района (по полномочиям Клетнянского городского поселения) и в 5 сельских администрациях, информац</w:t>
      </w:r>
      <w:r>
        <w:rPr>
          <w:rFonts w:ascii="Times New Roman" w:hAnsi="Times New Roman" w:cs="Times New Roman"/>
          <w:sz w:val="28"/>
          <w:szCs w:val="28"/>
        </w:rPr>
        <w:t>и</w:t>
      </w:r>
      <w:r w:rsidRPr="00DE149C">
        <w:rPr>
          <w:rFonts w:ascii="Times New Roman" w:hAnsi="Times New Roman" w:cs="Times New Roman"/>
          <w:sz w:val="28"/>
          <w:szCs w:val="28"/>
        </w:rPr>
        <w:t>и, содержащие необходимые сведения об автомобильных дорогах, не внесены в Единый государственный реестр автомобильных дорог.</w:t>
      </w:r>
    </w:p>
    <w:p w:rsidR="00EC6563" w:rsidRDefault="00EC6563" w:rsidP="00EC6563">
      <w:pPr>
        <w:ind w:firstLine="567"/>
        <w:jc w:val="both"/>
        <w:rPr>
          <w:rFonts w:ascii="Times New Roman" w:hAnsi="Times New Roman" w:cs="Times New Roman"/>
          <w:sz w:val="28"/>
          <w:szCs w:val="28"/>
        </w:rPr>
      </w:pPr>
      <w:r>
        <w:rPr>
          <w:rFonts w:ascii="Times New Roman" w:hAnsi="Times New Roman" w:cs="Times New Roman"/>
          <w:sz w:val="28"/>
          <w:szCs w:val="28"/>
        </w:rPr>
        <w:t>6.</w:t>
      </w:r>
      <w:r w:rsidRPr="00DE149C">
        <w:t xml:space="preserve"> </w:t>
      </w:r>
      <w:r w:rsidRPr="00DE149C">
        <w:rPr>
          <w:rFonts w:ascii="Times New Roman" w:hAnsi="Times New Roman" w:cs="Times New Roman"/>
          <w:sz w:val="28"/>
          <w:szCs w:val="28"/>
        </w:rPr>
        <w:t xml:space="preserve">В Администрации Клетнянскогои района и в 5 сельских администрациях, в нарушение ст. 4 ФЗ № 122-ФЗ "О государственной регистрации прав на недвижимое имущество и сделок с ним", не на должном уровне проводится работа по регистрации права собственности на автомобильные дороги общего пользования и передачи автомобильных дорог местного значения из муниципальной собственности сельских и городского поселения в собственность муниципального района. Не завершена работа по изготовлению технических планов на дороги местного значения общего пользования для обращения в суд о постановке их на учет </w:t>
      </w:r>
      <w:r>
        <w:rPr>
          <w:rFonts w:ascii="Times New Roman" w:hAnsi="Times New Roman" w:cs="Times New Roman"/>
          <w:sz w:val="28"/>
          <w:szCs w:val="28"/>
        </w:rPr>
        <w:t>как безхозяйных объектов. Из 332</w:t>
      </w:r>
      <w:r w:rsidRPr="00DE149C">
        <w:rPr>
          <w:rFonts w:ascii="Times New Roman" w:hAnsi="Times New Roman" w:cs="Times New Roman"/>
          <w:sz w:val="28"/>
          <w:szCs w:val="28"/>
        </w:rPr>
        <w:t xml:space="preserve"> дорог местного значения только по 3-м дорогам в МО "Мирнинское сельское поселение" внесены записи в ЕГР недвижимости о принятии на учет безхозных объектов и в последующем получении Свидетельства о праве собственности.</w:t>
      </w:r>
    </w:p>
    <w:p w:rsidR="00EC6563" w:rsidRDefault="00EC6563" w:rsidP="00EC6563">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Мероприятие не закончено. Срок реализации результатов мероприятия не наступил. </w:t>
      </w:r>
    </w:p>
    <w:p w:rsidR="00EC6563" w:rsidRPr="006A0625" w:rsidRDefault="00EC6563" w:rsidP="00E75E27">
      <w:pPr>
        <w:shd w:val="clear" w:color="auto" w:fill="FFFFFF"/>
        <w:spacing w:line="360" w:lineRule="auto"/>
        <w:jc w:val="both"/>
        <w:rPr>
          <w:rFonts w:ascii="Times New Roman" w:eastAsia="Calibri" w:hAnsi="Times New Roman" w:cs="Times New Roman"/>
          <w:sz w:val="28"/>
          <w:szCs w:val="28"/>
          <w:lang w:eastAsia="en-US"/>
        </w:rPr>
      </w:pPr>
    </w:p>
    <w:p w:rsidR="00320FA6" w:rsidRDefault="00110130" w:rsidP="00ED217F">
      <w:pPr>
        <w:keepNext/>
        <w:keepLine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6. </w:t>
      </w:r>
      <w:r w:rsidR="00ED217F">
        <w:rPr>
          <w:rFonts w:ascii="Times New Roman" w:eastAsia="Times New Roman" w:hAnsi="Times New Roman" w:cs="Times New Roman"/>
          <w:b/>
          <w:sz w:val="28"/>
        </w:rPr>
        <w:t>Обеспечение деятельности Контрольно-счетной палаты</w:t>
      </w:r>
    </w:p>
    <w:p w:rsidR="00320FA6" w:rsidRDefault="00110130">
      <w:pPr>
        <w:tabs>
          <w:tab w:val="left" w:pos="540"/>
          <w:tab w:val="left" w:pos="220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целях реализации Федерального закона от 7 февраля 2011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Контрольно-счетной палатой </w:t>
      </w:r>
      <w:r w:rsidR="00EC5E07">
        <w:rPr>
          <w:rFonts w:ascii="Times New Roman" w:eastAsia="Times New Roman" w:hAnsi="Times New Roman" w:cs="Times New Roman"/>
          <w:sz w:val="28"/>
        </w:rPr>
        <w:t>необходимая информация размещается на страничке КСП на сайте Администрации Клетнянского района. что в целом способствует</w:t>
      </w:r>
      <w:r>
        <w:rPr>
          <w:rFonts w:ascii="Times New Roman" w:eastAsia="Times New Roman" w:hAnsi="Times New Roman" w:cs="Times New Roman"/>
          <w:sz w:val="28"/>
        </w:rPr>
        <w:t xml:space="preserve"> повышен</w:t>
      </w:r>
      <w:r w:rsidR="00EC5E07">
        <w:rPr>
          <w:rFonts w:ascii="Times New Roman" w:eastAsia="Times New Roman" w:hAnsi="Times New Roman" w:cs="Times New Roman"/>
          <w:sz w:val="28"/>
        </w:rPr>
        <w:t xml:space="preserve">ию открытости и гласности </w:t>
      </w:r>
      <w:r>
        <w:rPr>
          <w:rFonts w:ascii="Times New Roman" w:eastAsia="Times New Roman" w:hAnsi="Times New Roman" w:cs="Times New Roman"/>
          <w:sz w:val="28"/>
        </w:rPr>
        <w:t xml:space="preserve"> работы</w:t>
      </w:r>
      <w:r w:rsidR="00EC5E07">
        <w:rPr>
          <w:rFonts w:ascii="Times New Roman" w:eastAsia="Times New Roman" w:hAnsi="Times New Roman" w:cs="Times New Roman"/>
          <w:sz w:val="28"/>
        </w:rPr>
        <w:t>, там размещены планы работы КСП, информация о проведенных контрольных и экспертно – аналитических мероприятиях.</w:t>
      </w:r>
      <w:r>
        <w:rPr>
          <w:rFonts w:ascii="Times New Roman" w:eastAsia="Times New Roman" w:hAnsi="Times New Roman" w:cs="Times New Roman"/>
          <w:sz w:val="28"/>
        </w:rPr>
        <w:t>.</w:t>
      </w:r>
    </w:p>
    <w:p w:rsidR="00320FA6" w:rsidRDefault="0011013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ведомственной структурой расходов, утвержденной </w:t>
      </w:r>
      <w:r w:rsidR="00ED217F">
        <w:rPr>
          <w:rFonts w:ascii="Times New Roman" w:eastAsia="Times New Roman" w:hAnsi="Times New Roman" w:cs="Times New Roman"/>
          <w:sz w:val="28"/>
        </w:rPr>
        <w:t>Решением  «О</w:t>
      </w:r>
      <w:r>
        <w:rPr>
          <w:rFonts w:ascii="Times New Roman" w:eastAsia="Times New Roman" w:hAnsi="Times New Roman" w:cs="Times New Roman"/>
          <w:sz w:val="28"/>
        </w:rPr>
        <w:t xml:space="preserve"> бюджете</w:t>
      </w:r>
      <w:r w:rsidR="00ED217F">
        <w:rPr>
          <w:rFonts w:ascii="Times New Roman" w:eastAsia="Times New Roman" w:hAnsi="Times New Roman" w:cs="Times New Roman"/>
          <w:sz w:val="28"/>
        </w:rPr>
        <w:t xml:space="preserve"> Клетнянского муниципального района</w:t>
      </w:r>
      <w:r>
        <w:rPr>
          <w:rFonts w:ascii="Times New Roman" w:eastAsia="Times New Roman" w:hAnsi="Times New Roman" w:cs="Times New Roman"/>
          <w:sz w:val="28"/>
        </w:rPr>
        <w:t xml:space="preserve"> на 201</w:t>
      </w:r>
      <w:r w:rsidR="0077181A">
        <w:rPr>
          <w:rFonts w:ascii="Times New Roman" w:eastAsia="Times New Roman" w:hAnsi="Times New Roman" w:cs="Times New Roman"/>
          <w:sz w:val="28"/>
        </w:rPr>
        <w:t>9</w:t>
      </w:r>
      <w:r>
        <w:rPr>
          <w:rFonts w:ascii="Times New Roman" w:eastAsia="Times New Roman" w:hAnsi="Times New Roman" w:cs="Times New Roman"/>
          <w:sz w:val="28"/>
        </w:rPr>
        <w:t> год и на плано</w:t>
      </w:r>
      <w:r w:rsidR="0077181A">
        <w:rPr>
          <w:rFonts w:ascii="Times New Roman" w:eastAsia="Times New Roman" w:hAnsi="Times New Roman" w:cs="Times New Roman"/>
          <w:sz w:val="28"/>
        </w:rPr>
        <w:t>вый период 2020</w:t>
      </w:r>
      <w:r>
        <w:rPr>
          <w:rFonts w:ascii="Times New Roman" w:eastAsia="Times New Roman" w:hAnsi="Times New Roman" w:cs="Times New Roman"/>
          <w:sz w:val="28"/>
        </w:rPr>
        <w:t xml:space="preserve"> и 20</w:t>
      </w:r>
      <w:r w:rsidR="00ED217F">
        <w:rPr>
          <w:rFonts w:ascii="Times New Roman" w:eastAsia="Times New Roman" w:hAnsi="Times New Roman" w:cs="Times New Roman"/>
          <w:sz w:val="28"/>
        </w:rPr>
        <w:t>2</w:t>
      </w:r>
      <w:r w:rsidR="0077181A">
        <w:rPr>
          <w:rFonts w:ascii="Times New Roman" w:eastAsia="Times New Roman" w:hAnsi="Times New Roman" w:cs="Times New Roman"/>
          <w:sz w:val="28"/>
        </w:rPr>
        <w:t>2</w:t>
      </w:r>
      <w:r>
        <w:rPr>
          <w:rFonts w:ascii="Times New Roman" w:eastAsia="Times New Roman" w:hAnsi="Times New Roman" w:cs="Times New Roman"/>
          <w:sz w:val="28"/>
        </w:rPr>
        <w:t xml:space="preserve"> годов» (с изменениями), бюджетные ассигнования на содержание и обеспечение деятельности Контрольно-счетной палаты утверждены в размере </w:t>
      </w:r>
      <w:r w:rsidR="0077181A">
        <w:rPr>
          <w:rFonts w:ascii="Times New Roman" w:eastAsia="Times New Roman" w:hAnsi="Times New Roman" w:cs="Times New Roman"/>
          <w:sz w:val="28"/>
        </w:rPr>
        <w:t>627,7</w:t>
      </w:r>
      <w:r>
        <w:rPr>
          <w:rFonts w:ascii="Times New Roman" w:eastAsia="Times New Roman" w:hAnsi="Times New Roman" w:cs="Times New Roman"/>
          <w:sz w:val="28"/>
        </w:rPr>
        <w:t xml:space="preserve"> тыс. рублей. Исполнение бюджетной сметы Контрольно-счетной палаты в отчетном году состави</w:t>
      </w:r>
      <w:r w:rsidR="0077181A">
        <w:rPr>
          <w:rFonts w:ascii="Times New Roman" w:eastAsia="Times New Roman" w:hAnsi="Times New Roman" w:cs="Times New Roman"/>
          <w:sz w:val="28"/>
        </w:rPr>
        <w:t>ло 627,5</w:t>
      </w:r>
      <w:r>
        <w:rPr>
          <w:rFonts w:ascii="Times New Roman" w:eastAsia="Times New Roman" w:hAnsi="Times New Roman" w:cs="Times New Roman"/>
          <w:sz w:val="28"/>
        </w:rPr>
        <w:t xml:space="preserve"> тыс. рублей или 99,97 процента. Предусмотренные на содержание и обеспечение деятельности Контрольно-счетной палаты средства израсходованы, в основном, на оплату труда и командировочные расходы, необходимые для проведения контрольных и экспертно-аналитических мероприятий. Для повышения уровня</w:t>
      </w:r>
      <w:r w:rsidR="008422B2">
        <w:rPr>
          <w:rFonts w:ascii="Times New Roman" w:eastAsia="Times New Roman" w:hAnsi="Times New Roman" w:cs="Times New Roman"/>
          <w:sz w:val="28"/>
        </w:rPr>
        <w:t xml:space="preserve"> технической оснащенности в 2019</w:t>
      </w:r>
      <w:r>
        <w:rPr>
          <w:rFonts w:ascii="Times New Roman" w:eastAsia="Times New Roman" w:hAnsi="Times New Roman" w:cs="Times New Roman"/>
          <w:sz w:val="28"/>
        </w:rPr>
        <w:t xml:space="preserve"> году по заключенным договорам приобретены </w:t>
      </w:r>
      <w:r w:rsidR="00640367">
        <w:rPr>
          <w:rFonts w:ascii="Times New Roman" w:eastAsia="Times New Roman" w:hAnsi="Times New Roman" w:cs="Times New Roman"/>
          <w:sz w:val="28"/>
        </w:rPr>
        <w:t xml:space="preserve">расходные </w:t>
      </w:r>
      <w:r w:rsidR="008422B2">
        <w:rPr>
          <w:rFonts w:ascii="Times New Roman" w:eastAsia="Times New Roman" w:hAnsi="Times New Roman" w:cs="Times New Roman"/>
          <w:sz w:val="28"/>
        </w:rPr>
        <w:t>м</w:t>
      </w:r>
      <w:r w:rsidR="00640367">
        <w:rPr>
          <w:rFonts w:ascii="Times New Roman" w:eastAsia="Times New Roman" w:hAnsi="Times New Roman" w:cs="Times New Roman"/>
          <w:sz w:val="28"/>
        </w:rPr>
        <w:t>атериалы.</w:t>
      </w:r>
    </w:p>
    <w:p w:rsidR="00320FA6" w:rsidRDefault="0011013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течение отчетного периода кадровая работа в Контрольно-счетной палате проводилась в соответствии с федеральным и областным законодательством о государственной гражданской службе (далее – гражданская служба).</w:t>
      </w:r>
    </w:p>
    <w:p w:rsidR="00320FA6" w:rsidRDefault="0011013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отчетном периоде в Контрольно-счетной палате проводилась целенаправленная работа по осуществлению мероприятий в рамках реализации Федерального закона от 25 декабря 2008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273-ФЗ «О противодействии коррупции», соответствующих Указов Президента Российской Федерации и иных нормативных правовых актов, направленных на принятие эффективных мер по профилактике коррупции, соблюдению  общих принципов служебного поведения, норм профессиональной этики, обязательств, ограничений и запретов, установленных на государственной гражданской</w:t>
      </w:r>
      <w:r w:rsidR="00770FBC">
        <w:rPr>
          <w:rFonts w:ascii="Times New Roman" w:eastAsia="Times New Roman" w:hAnsi="Times New Roman" w:cs="Times New Roman"/>
          <w:sz w:val="28"/>
        </w:rPr>
        <w:t xml:space="preserve"> и муниципальной </w:t>
      </w:r>
      <w:r>
        <w:rPr>
          <w:rFonts w:ascii="Times New Roman" w:eastAsia="Times New Roman" w:hAnsi="Times New Roman" w:cs="Times New Roman"/>
          <w:sz w:val="28"/>
        </w:rPr>
        <w:t xml:space="preserve"> службе Брянской области. </w:t>
      </w:r>
    </w:p>
    <w:p w:rsidR="00320FA6" w:rsidRDefault="008422B2">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феврале 2019</w:t>
      </w:r>
      <w:r w:rsidR="00110130">
        <w:rPr>
          <w:rFonts w:ascii="Times New Roman" w:eastAsia="Times New Roman" w:hAnsi="Times New Roman" w:cs="Times New Roman"/>
          <w:color w:val="000000"/>
          <w:sz w:val="28"/>
        </w:rPr>
        <w:t xml:space="preserve"> года в Контрольно-счетной палате организовано изучение подготовленных Минтрудом России Методических рекомендаций по вопросам предоставления сведений о доходах, расходах, об имуществе и обязательствах имущественного характера в 201</w:t>
      </w:r>
      <w:r>
        <w:rPr>
          <w:rFonts w:ascii="Times New Roman" w:eastAsia="Times New Roman" w:hAnsi="Times New Roman" w:cs="Times New Roman"/>
          <w:color w:val="000000"/>
          <w:sz w:val="28"/>
        </w:rPr>
        <w:t>9</w:t>
      </w:r>
      <w:r w:rsidR="00110130">
        <w:rPr>
          <w:rFonts w:ascii="Times New Roman" w:eastAsia="Times New Roman" w:hAnsi="Times New Roman" w:cs="Times New Roman"/>
          <w:color w:val="000000"/>
          <w:sz w:val="28"/>
        </w:rPr>
        <w:t xml:space="preserve"> году (за отчетный 201</w:t>
      </w:r>
      <w:r>
        <w:rPr>
          <w:rFonts w:ascii="Times New Roman" w:eastAsia="Times New Roman" w:hAnsi="Times New Roman" w:cs="Times New Roman"/>
          <w:color w:val="000000"/>
          <w:sz w:val="28"/>
        </w:rPr>
        <w:t>8</w:t>
      </w:r>
      <w:r w:rsidR="00110130">
        <w:rPr>
          <w:rFonts w:ascii="Times New Roman" w:eastAsia="Times New Roman" w:hAnsi="Times New Roman" w:cs="Times New Roman"/>
          <w:color w:val="000000"/>
          <w:sz w:val="28"/>
        </w:rPr>
        <w:t xml:space="preserve"> год). Руководствуясь вышеуказанными методическими рекомендациями, в соответствии со статьей 20 </w:t>
      </w:r>
      <w:r w:rsidR="00110130">
        <w:rPr>
          <w:rFonts w:ascii="Times New Roman" w:eastAsia="Times New Roman" w:hAnsi="Times New Roman" w:cs="Times New Roman"/>
          <w:sz w:val="28"/>
        </w:rPr>
        <w:t xml:space="preserve">Федерального закона от 27.07.2004 </w:t>
      </w:r>
      <w:r w:rsidR="00110130">
        <w:rPr>
          <w:rFonts w:ascii="Segoe UI Symbol" w:eastAsia="Segoe UI Symbol" w:hAnsi="Segoe UI Symbol" w:cs="Segoe UI Symbol"/>
          <w:sz w:val="28"/>
        </w:rPr>
        <w:t>№</w:t>
      </w:r>
      <w:r w:rsidR="00110130">
        <w:rPr>
          <w:rFonts w:ascii="Times New Roman" w:eastAsia="Times New Roman" w:hAnsi="Times New Roman" w:cs="Times New Roman"/>
          <w:sz w:val="28"/>
        </w:rPr>
        <w:t xml:space="preserve"> 79-ФЗ «О государственной гражданской службе Российской Федерации» </w:t>
      </w:r>
      <w:r w:rsidR="00770FBC">
        <w:rPr>
          <w:rFonts w:ascii="Times New Roman" w:eastAsia="Times New Roman" w:hAnsi="Times New Roman" w:cs="Times New Roman"/>
          <w:sz w:val="28"/>
        </w:rPr>
        <w:t xml:space="preserve"> председателем </w:t>
      </w:r>
      <w:r w:rsidR="00110130">
        <w:rPr>
          <w:rFonts w:ascii="Times New Roman" w:eastAsia="Times New Roman" w:hAnsi="Times New Roman" w:cs="Times New Roman"/>
          <w:color w:val="000000"/>
          <w:sz w:val="28"/>
        </w:rPr>
        <w:t>Контрольно-счетной палаты своевременно представлены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w:t>
      </w:r>
      <w:r w:rsidR="00770FBC">
        <w:rPr>
          <w:rFonts w:ascii="Times New Roman" w:eastAsia="Times New Roman" w:hAnsi="Times New Roman" w:cs="Times New Roman"/>
          <w:color w:val="000000"/>
          <w:sz w:val="28"/>
        </w:rPr>
        <w:t>ного характера своего</w:t>
      </w:r>
      <w:r w:rsidR="00110130">
        <w:rPr>
          <w:rFonts w:ascii="Times New Roman" w:eastAsia="Times New Roman" w:hAnsi="Times New Roman" w:cs="Times New Roman"/>
          <w:color w:val="000000"/>
          <w:sz w:val="28"/>
        </w:rPr>
        <w:t xml:space="preserve"> супруга</w:t>
      </w:r>
      <w:r w:rsidR="00770FBC">
        <w:rPr>
          <w:rFonts w:ascii="Times New Roman" w:eastAsia="Times New Roman" w:hAnsi="Times New Roman" w:cs="Times New Roman"/>
          <w:color w:val="000000"/>
          <w:sz w:val="28"/>
        </w:rPr>
        <w:t xml:space="preserve"> и несовершеннолетнего</w:t>
      </w:r>
      <w:r w:rsidR="00110130">
        <w:rPr>
          <w:rFonts w:ascii="Times New Roman" w:eastAsia="Times New Roman" w:hAnsi="Times New Roman" w:cs="Times New Roman"/>
          <w:color w:val="000000"/>
          <w:sz w:val="28"/>
        </w:rPr>
        <w:t xml:space="preserve"> </w:t>
      </w:r>
      <w:r w:rsidR="00770FBC">
        <w:rPr>
          <w:rFonts w:ascii="Times New Roman" w:eastAsia="Times New Roman" w:hAnsi="Times New Roman" w:cs="Times New Roman"/>
          <w:color w:val="000000"/>
          <w:sz w:val="28"/>
        </w:rPr>
        <w:t xml:space="preserve"> сына (</w:t>
      </w:r>
      <w:r w:rsidR="00110130">
        <w:rPr>
          <w:rFonts w:ascii="Times New Roman" w:eastAsia="Times New Roman" w:hAnsi="Times New Roman" w:cs="Times New Roman"/>
          <w:color w:val="000000"/>
          <w:sz w:val="28"/>
        </w:rPr>
        <w:t xml:space="preserve">далее – сведения). Представленные  сведения в установленный законодательством срок размещены на официальном сайте </w:t>
      </w:r>
      <w:r w:rsidR="00965DD1">
        <w:rPr>
          <w:rFonts w:ascii="Times New Roman" w:eastAsia="Times New Roman" w:hAnsi="Times New Roman" w:cs="Times New Roman"/>
          <w:color w:val="000000"/>
          <w:sz w:val="28"/>
        </w:rPr>
        <w:t xml:space="preserve">администрации Клетнянского района и на страничке </w:t>
      </w:r>
      <w:r w:rsidR="00110130">
        <w:rPr>
          <w:rFonts w:ascii="Times New Roman" w:eastAsia="Times New Roman" w:hAnsi="Times New Roman" w:cs="Times New Roman"/>
          <w:color w:val="000000"/>
          <w:sz w:val="28"/>
        </w:rPr>
        <w:t>Контрольно-счетной палаты.</w:t>
      </w:r>
    </w:p>
    <w:p w:rsidR="00320FA6" w:rsidRDefault="00110130">
      <w:pPr>
        <w:keepNext/>
        <w:keepLines/>
        <w:spacing w:after="0" w:line="360" w:lineRule="auto"/>
        <w:ind w:firstLine="709"/>
        <w:rPr>
          <w:rFonts w:ascii="Times New Roman" w:eastAsia="Times New Roman" w:hAnsi="Times New Roman" w:cs="Times New Roman"/>
          <w:b/>
          <w:sz w:val="28"/>
        </w:rPr>
      </w:pPr>
      <w:r>
        <w:rPr>
          <w:rFonts w:ascii="Times New Roman" w:eastAsia="Times New Roman" w:hAnsi="Times New Roman" w:cs="Times New Roman"/>
          <w:b/>
          <w:sz w:val="28"/>
        </w:rPr>
        <w:t>9. Заключительные положения</w:t>
      </w:r>
    </w:p>
    <w:p w:rsidR="00320FA6" w:rsidRDefault="00110130" w:rsidP="000E322D">
      <w:pPr>
        <w:tabs>
          <w:tab w:val="left" w:pos="54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отчетном периоде Контрольно-счетной палатой обеспечена реализация полномочий, возложенных Бюджетным кодексом Российской Федерации, </w:t>
      </w:r>
      <w:r w:rsidR="00965DD1">
        <w:rPr>
          <w:rFonts w:ascii="Times New Roman" w:eastAsia="Times New Roman" w:hAnsi="Times New Roman" w:cs="Times New Roman"/>
          <w:sz w:val="28"/>
        </w:rPr>
        <w:t>Положением</w:t>
      </w:r>
      <w:r>
        <w:rPr>
          <w:rFonts w:ascii="Times New Roman" w:eastAsia="Times New Roman" w:hAnsi="Times New Roman" w:cs="Times New Roman"/>
          <w:sz w:val="28"/>
        </w:rPr>
        <w:t xml:space="preserve"> «О Контрольно-счетной палате </w:t>
      </w:r>
      <w:r w:rsidR="00D658D5">
        <w:rPr>
          <w:rFonts w:ascii="Times New Roman" w:eastAsia="Times New Roman" w:hAnsi="Times New Roman" w:cs="Times New Roman"/>
          <w:sz w:val="28"/>
        </w:rPr>
        <w:t>К</w:t>
      </w:r>
      <w:r w:rsidR="00965DD1">
        <w:rPr>
          <w:rFonts w:ascii="Times New Roman" w:eastAsia="Times New Roman" w:hAnsi="Times New Roman" w:cs="Times New Roman"/>
          <w:sz w:val="28"/>
        </w:rPr>
        <w:t>летнянского муниципального района</w:t>
      </w:r>
      <w:r>
        <w:rPr>
          <w:rFonts w:ascii="Times New Roman" w:eastAsia="Times New Roman" w:hAnsi="Times New Roman" w:cs="Times New Roman"/>
          <w:sz w:val="28"/>
        </w:rPr>
        <w:t>». Контрольная и экспертно-аналитическая деятельность Контрольно-счетной палаты направлена на решение актуальных вопросов: эффективность</w:t>
      </w:r>
      <w:r>
        <w:rPr>
          <w:rFonts w:ascii="Times New Roman" w:eastAsia="Times New Roman" w:hAnsi="Times New Roman" w:cs="Times New Roman"/>
          <w:color w:val="000000"/>
          <w:sz w:val="28"/>
        </w:rPr>
        <w:t xml:space="preserve"> организации предоставления и использования бюджетных средств, </w:t>
      </w:r>
      <w:r>
        <w:rPr>
          <w:rFonts w:ascii="Times New Roman" w:eastAsia="Times New Roman" w:hAnsi="Times New Roman" w:cs="Times New Roman"/>
          <w:sz w:val="28"/>
        </w:rPr>
        <w:t xml:space="preserve">эффективность использования </w:t>
      </w:r>
      <w:r w:rsidR="00965DD1">
        <w:rPr>
          <w:rFonts w:ascii="Times New Roman" w:eastAsia="Times New Roman" w:hAnsi="Times New Roman" w:cs="Times New Roman"/>
          <w:sz w:val="28"/>
        </w:rPr>
        <w:t>муниципаль</w:t>
      </w:r>
      <w:r>
        <w:rPr>
          <w:rFonts w:ascii="Times New Roman" w:eastAsia="Times New Roman" w:hAnsi="Times New Roman" w:cs="Times New Roman"/>
          <w:sz w:val="28"/>
        </w:rPr>
        <w:t xml:space="preserve">ного имущества, </w:t>
      </w:r>
      <w:r>
        <w:rPr>
          <w:rFonts w:ascii="Times New Roman" w:eastAsia="Times New Roman" w:hAnsi="Times New Roman" w:cs="Times New Roman"/>
          <w:color w:val="000000"/>
          <w:sz w:val="28"/>
        </w:rPr>
        <w:t xml:space="preserve">мониторинг реализации законодательства </w:t>
      </w:r>
      <w:r>
        <w:rPr>
          <w:rFonts w:ascii="Times New Roman" w:eastAsia="Times New Roman" w:hAnsi="Times New Roman" w:cs="Times New Roman"/>
          <w:sz w:val="28"/>
        </w:rPr>
        <w:t>Российской Федерации в сфере закупок товаров, работ, услуг для обеспечения  муниципальных нуж</w:t>
      </w:r>
      <w:r w:rsidR="00965DD1">
        <w:rPr>
          <w:rFonts w:ascii="Times New Roman" w:eastAsia="Times New Roman" w:hAnsi="Times New Roman" w:cs="Times New Roman"/>
          <w:sz w:val="28"/>
        </w:rPr>
        <w:t>д на территории Клетнянского района</w:t>
      </w:r>
      <w:r>
        <w:rPr>
          <w:rFonts w:ascii="Times New Roman" w:eastAsia="Times New Roman" w:hAnsi="Times New Roman" w:cs="Times New Roman"/>
          <w:sz w:val="28"/>
        </w:rPr>
        <w:t>.</w:t>
      </w:r>
    </w:p>
    <w:p w:rsidR="00320FA6" w:rsidRDefault="00110130">
      <w:pPr>
        <w:tabs>
          <w:tab w:val="left" w:pos="540"/>
        </w:tabs>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Председате</w:t>
      </w:r>
      <w:r w:rsidR="009C6DF2">
        <w:rPr>
          <w:rFonts w:ascii="Times New Roman" w:eastAsia="Times New Roman" w:hAnsi="Times New Roman" w:cs="Times New Roman"/>
          <w:b/>
          <w:sz w:val="28"/>
        </w:rPr>
        <w:t xml:space="preserve">ль </w:t>
      </w:r>
      <w:r w:rsidR="009C6DF2">
        <w:rPr>
          <w:rFonts w:ascii="Times New Roman" w:eastAsia="Times New Roman" w:hAnsi="Times New Roman" w:cs="Times New Roman"/>
          <w:b/>
          <w:sz w:val="28"/>
        </w:rPr>
        <w:br/>
        <w:t xml:space="preserve">Контрольно-счетной палаты </w:t>
      </w:r>
      <w:r w:rsidR="009C6DF2">
        <w:rPr>
          <w:rFonts w:ascii="Times New Roman" w:eastAsia="Times New Roman" w:hAnsi="Times New Roman" w:cs="Times New Roman"/>
          <w:b/>
          <w:sz w:val="28"/>
        </w:rPr>
        <w:br/>
        <w:t xml:space="preserve">Клетнянского  района                        </w:t>
      </w:r>
      <w:r>
        <w:rPr>
          <w:rFonts w:ascii="Times New Roman" w:eastAsia="Times New Roman" w:hAnsi="Times New Roman" w:cs="Times New Roman"/>
          <w:b/>
          <w:sz w:val="28"/>
        </w:rPr>
        <w:t xml:space="preserve">        </w:t>
      </w:r>
      <w:r w:rsidR="00770FBC">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w:t>
      </w:r>
      <w:r w:rsidR="009C6DF2">
        <w:rPr>
          <w:rFonts w:ascii="Times New Roman" w:eastAsia="Times New Roman" w:hAnsi="Times New Roman" w:cs="Times New Roman"/>
          <w:b/>
          <w:sz w:val="28"/>
        </w:rPr>
        <w:t>М.Г.Дьячкова</w:t>
      </w:r>
    </w:p>
    <w:sectPr w:rsidR="00320FA6" w:rsidSect="00703893">
      <w:footerReference w:type="default" r:id="rId15"/>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E48" w:rsidRDefault="00A52E48" w:rsidP="00526FE6">
      <w:pPr>
        <w:spacing w:after="0" w:line="240" w:lineRule="auto"/>
      </w:pPr>
      <w:r>
        <w:separator/>
      </w:r>
    </w:p>
  </w:endnote>
  <w:endnote w:type="continuationSeparator" w:id="0">
    <w:p w:rsidR="00A52E48" w:rsidRDefault="00A52E48" w:rsidP="00526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0594"/>
      <w:docPartObj>
        <w:docPartGallery w:val="Page Numbers (Bottom of Page)"/>
        <w:docPartUnique/>
      </w:docPartObj>
    </w:sdtPr>
    <w:sdtContent>
      <w:p w:rsidR="00A86E7D" w:rsidRDefault="00EF1681">
        <w:pPr>
          <w:pStyle w:val="a5"/>
          <w:jc w:val="right"/>
        </w:pPr>
        <w:fldSimple w:instr=" PAGE   \* MERGEFORMAT ">
          <w:r w:rsidR="000B48BF">
            <w:rPr>
              <w:noProof/>
            </w:rPr>
            <w:t>1</w:t>
          </w:r>
        </w:fldSimple>
      </w:p>
    </w:sdtContent>
  </w:sdt>
  <w:p w:rsidR="00A86E7D" w:rsidRDefault="00A86E7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E48" w:rsidRDefault="00A52E48" w:rsidP="00526FE6">
      <w:pPr>
        <w:spacing w:after="0" w:line="240" w:lineRule="auto"/>
      </w:pPr>
      <w:r>
        <w:separator/>
      </w:r>
    </w:p>
  </w:footnote>
  <w:footnote w:type="continuationSeparator" w:id="0">
    <w:p w:rsidR="00A52E48" w:rsidRDefault="00A52E48" w:rsidP="00526F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71327"/>
    <w:multiLevelType w:val="multilevel"/>
    <w:tmpl w:val="F48075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4B256C"/>
    <w:multiLevelType w:val="multilevel"/>
    <w:tmpl w:val="A23EBD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6C3AB5"/>
    <w:multiLevelType w:val="multilevel"/>
    <w:tmpl w:val="00CABD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EF4113"/>
    <w:multiLevelType w:val="multilevel"/>
    <w:tmpl w:val="6E0C58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546E35"/>
    <w:multiLevelType w:val="multilevel"/>
    <w:tmpl w:val="6D3029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B461C8"/>
    <w:multiLevelType w:val="multilevel"/>
    <w:tmpl w:val="E89EA6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1D54E0"/>
    <w:multiLevelType w:val="multilevel"/>
    <w:tmpl w:val="A240FB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9576F7"/>
    <w:multiLevelType w:val="multilevel"/>
    <w:tmpl w:val="529A40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E7624D"/>
    <w:multiLevelType w:val="multilevel"/>
    <w:tmpl w:val="FC40C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B4451A"/>
    <w:multiLevelType w:val="multilevel"/>
    <w:tmpl w:val="6E0084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086A93"/>
    <w:multiLevelType w:val="multilevel"/>
    <w:tmpl w:val="8EBC3F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09021A"/>
    <w:multiLevelType w:val="multilevel"/>
    <w:tmpl w:val="85C0A9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5"/>
  </w:num>
  <w:num w:numId="4">
    <w:abstractNumId w:val="3"/>
  </w:num>
  <w:num w:numId="5">
    <w:abstractNumId w:val="9"/>
  </w:num>
  <w:num w:numId="6">
    <w:abstractNumId w:val="10"/>
  </w:num>
  <w:num w:numId="7">
    <w:abstractNumId w:val="8"/>
  </w:num>
  <w:num w:numId="8">
    <w:abstractNumId w:val="11"/>
  </w:num>
  <w:num w:numId="9">
    <w:abstractNumId w:val="4"/>
  </w:num>
  <w:num w:numId="10">
    <w:abstractNumId w:val="6"/>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320FA6"/>
    <w:rsid w:val="000143FB"/>
    <w:rsid w:val="000161C7"/>
    <w:rsid w:val="00020A52"/>
    <w:rsid w:val="00030D77"/>
    <w:rsid w:val="0004650C"/>
    <w:rsid w:val="00057C02"/>
    <w:rsid w:val="00086CE6"/>
    <w:rsid w:val="000908FA"/>
    <w:rsid w:val="000A30C9"/>
    <w:rsid w:val="000B48BF"/>
    <w:rsid w:val="000B52C4"/>
    <w:rsid w:val="000C0FE6"/>
    <w:rsid w:val="000C1D9E"/>
    <w:rsid w:val="000D0BB5"/>
    <w:rsid w:val="000E322D"/>
    <w:rsid w:val="000E7E31"/>
    <w:rsid w:val="000F31AC"/>
    <w:rsid w:val="00110130"/>
    <w:rsid w:val="00111580"/>
    <w:rsid w:val="00112DA6"/>
    <w:rsid w:val="00115EFA"/>
    <w:rsid w:val="001238B9"/>
    <w:rsid w:val="00133004"/>
    <w:rsid w:val="00133269"/>
    <w:rsid w:val="0013528D"/>
    <w:rsid w:val="00150EA0"/>
    <w:rsid w:val="0015608F"/>
    <w:rsid w:val="00192EB5"/>
    <w:rsid w:val="001A0F4F"/>
    <w:rsid w:val="001B0502"/>
    <w:rsid w:val="0020069A"/>
    <w:rsid w:val="0021164F"/>
    <w:rsid w:val="00211F42"/>
    <w:rsid w:val="00232702"/>
    <w:rsid w:val="00236218"/>
    <w:rsid w:val="00237A05"/>
    <w:rsid w:val="00245236"/>
    <w:rsid w:val="00266CA7"/>
    <w:rsid w:val="002E1B11"/>
    <w:rsid w:val="00320FA6"/>
    <w:rsid w:val="00350F69"/>
    <w:rsid w:val="003549F2"/>
    <w:rsid w:val="00383FAB"/>
    <w:rsid w:val="003A2D9C"/>
    <w:rsid w:val="003B2F2C"/>
    <w:rsid w:val="00401EA7"/>
    <w:rsid w:val="0043005F"/>
    <w:rsid w:val="0044319C"/>
    <w:rsid w:val="00454D05"/>
    <w:rsid w:val="00460C94"/>
    <w:rsid w:val="004900CD"/>
    <w:rsid w:val="004D646C"/>
    <w:rsid w:val="004E4AB2"/>
    <w:rsid w:val="004E753E"/>
    <w:rsid w:val="005169E5"/>
    <w:rsid w:val="00521D6D"/>
    <w:rsid w:val="00526FE6"/>
    <w:rsid w:val="00527E55"/>
    <w:rsid w:val="00545DB5"/>
    <w:rsid w:val="00557CDC"/>
    <w:rsid w:val="00590A59"/>
    <w:rsid w:val="005D4424"/>
    <w:rsid w:val="005F4422"/>
    <w:rsid w:val="005F4CB8"/>
    <w:rsid w:val="00631B15"/>
    <w:rsid w:val="00634385"/>
    <w:rsid w:val="00640367"/>
    <w:rsid w:val="00641FF0"/>
    <w:rsid w:val="00654419"/>
    <w:rsid w:val="006639D8"/>
    <w:rsid w:val="006706B3"/>
    <w:rsid w:val="006746A3"/>
    <w:rsid w:val="006855A7"/>
    <w:rsid w:val="006A0625"/>
    <w:rsid w:val="006A4D55"/>
    <w:rsid w:val="006D3A5C"/>
    <w:rsid w:val="00701BE8"/>
    <w:rsid w:val="00703893"/>
    <w:rsid w:val="007079AD"/>
    <w:rsid w:val="007102BC"/>
    <w:rsid w:val="0072553F"/>
    <w:rsid w:val="007259A4"/>
    <w:rsid w:val="00726858"/>
    <w:rsid w:val="00751E4B"/>
    <w:rsid w:val="00760C8B"/>
    <w:rsid w:val="007623F2"/>
    <w:rsid w:val="007646C7"/>
    <w:rsid w:val="00770FBC"/>
    <w:rsid w:val="0077181A"/>
    <w:rsid w:val="007746A6"/>
    <w:rsid w:val="0078272F"/>
    <w:rsid w:val="007A0EBA"/>
    <w:rsid w:val="007A7B48"/>
    <w:rsid w:val="007C21B4"/>
    <w:rsid w:val="007F2374"/>
    <w:rsid w:val="007F3F97"/>
    <w:rsid w:val="007F6305"/>
    <w:rsid w:val="008422B2"/>
    <w:rsid w:val="00845859"/>
    <w:rsid w:val="00853A32"/>
    <w:rsid w:val="008610F8"/>
    <w:rsid w:val="00866541"/>
    <w:rsid w:val="00892931"/>
    <w:rsid w:val="008A0D9D"/>
    <w:rsid w:val="008A649C"/>
    <w:rsid w:val="008B33C6"/>
    <w:rsid w:val="008B3E6B"/>
    <w:rsid w:val="008E0A74"/>
    <w:rsid w:val="008E6873"/>
    <w:rsid w:val="0091552C"/>
    <w:rsid w:val="0091586F"/>
    <w:rsid w:val="00926DFC"/>
    <w:rsid w:val="009313D0"/>
    <w:rsid w:val="00945DB8"/>
    <w:rsid w:val="00960E35"/>
    <w:rsid w:val="00962846"/>
    <w:rsid w:val="00964E7E"/>
    <w:rsid w:val="00965DD1"/>
    <w:rsid w:val="0097434F"/>
    <w:rsid w:val="00976D80"/>
    <w:rsid w:val="009A3DFD"/>
    <w:rsid w:val="009B141D"/>
    <w:rsid w:val="009C6DF2"/>
    <w:rsid w:val="009E1F7B"/>
    <w:rsid w:val="00A426D7"/>
    <w:rsid w:val="00A44CD2"/>
    <w:rsid w:val="00A45527"/>
    <w:rsid w:val="00A5238F"/>
    <w:rsid w:val="00A523E4"/>
    <w:rsid w:val="00A52E48"/>
    <w:rsid w:val="00A662B3"/>
    <w:rsid w:val="00A7671B"/>
    <w:rsid w:val="00A81B43"/>
    <w:rsid w:val="00A85222"/>
    <w:rsid w:val="00A86E7D"/>
    <w:rsid w:val="00AC3CF8"/>
    <w:rsid w:val="00AD4178"/>
    <w:rsid w:val="00B03F94"/>
    <w:rsid w:val="00B07918"/>
    <w:rsid w:val="00B14D6C"/>
    <w:rsid w:val="00B207D9"/>
    <w:rsid w:val="00B24583"/>
    <w:rsid w:val="00B3195A"/>
    <w:rsid w:val="00B34991"/>
    <w:rsid w:val="00B37525"/>
    <w:rsid w:val="00B60987"/>
    <w:rsid w:val="00B73A19"/>
    <w:rsid w:val="00BA58A8"/>
    <w:rsid w:val="00BA6E61"/>
    <w:rsid w:val="00BB63CB"/>
    <w:rsid w:val="00BD380A"/>
    <w:rsid w:val="00BE632B"/>
    <w:rsid w:val="00BE6946"/>
    <w:rsid w:val="00C0253B"/>
    <w:rsid w:val="00C204DE"/>
    <w:rsid w:val="00C37FCF"/>
    <w:rsid w:val="00C519D4"/>
    <w:rsid w:val="00C64622"/>
    <w:rsid w:val="00C73F69"/>
    <w:rsid w:val="00C77BB4"/>
    <w:rsid w:val="00C81FDB"/>
    <w:rsid w:val="00C84326"/>
    <w:rsid w:val="00C92A56"/>
    <w:rsid w:val="00CA5780"/>
    <w:rsid w:val="00CE2639"/>
    <w:rsid w:val="00CF08DD"/>
    <w:rsid w:val="00CF26C1"/>
    <w:rsid w:val="00D0431E"/>
    <w:rsid w:val="00D06BF7"/>
    <w:rsid w:val="00D361A8"/>
    <w:rsid w:val="00D509AE"/>
    <w:rsid w:val="00D65088"/>
    <w:rsid w:val="00D658D5"/>
    <w:rsid w:val="00D77F87"/>
    <w:rsid w:val="00D9584A"/>
    <w:rsid w:val="00D96E2B"/>
    <w:rsid w:val="00D97569"/>
    <w:rsid w:val="00DB275D"/>
    <w:rsid w:val="00DB7C21"/>
    <w:rsid w:val="00DC090E"/>
    <w:rsid w:val="00DD132B"/>
    <w:rsid w:val="00DD5AE4"/>
    <w:rsid w:val="00DE149C"/>
    <w:rsid w:val="00E00EF4"/>
    <w:rsid w:val="00E1620A"/>
    <w:rsid w:val="00E268D2"/>
    <w:rsid w:val="00E33853"/>
    <w:rsid w:val="00E53FA6"/>
    <w:rsid w:val="00E65206"/>
    <w:rsid w:val="00E75E27"/>
    <w:rsid w:val="00EB49C3"/>
    <w:rsid w:val="00EB6662"/>
    <w:rsid w:val="00EC5E07"/>
    <w:rsid w:val="00EC6563"/>
    <w:rsid w:val="00EC66A9"/>
    <w:rsid w:val="00ED217F"/>
    <w:rsid w:val="00ED2BF9"/>
    <w:rsid w:val="00ED56F2"/>
    <w:rsid w:val="00EF1681"/>
    <w:rsid w:val="00F151F2"/>
    <w:rsid w:val="00F23EE6"/>
    <w:rsid w:val="00F25C91"/>
    <w:rsid w:val="00F46CF3"/>
    <w:rsid w:val="00F5365B"/>
    <w:rsid w:val="00F609ED"/>
    <w:rsid w:val="00F60A23"/>
    <w:rsid w:val="00F84CA8"/>
    <w:rsid w:val="00F87A3D"/>
    <w:rsid w:val="00F933C0"/>
    <w:rsid w:val="00FE3A69"/>
    <w:rsid w:val="00FE423B"/>
    <w:rsid w:val="00FF3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385"/>
  </w:style>
  <w:style w:type="paragraph" w:styleId="1">
    <w:name w:val="heading 1"/>
    <w:basedOn w:val="a"/>
    <w:next w:val="a"/>
    <w:link w:val="10"/>
    <w:uiPriority w:val="9"/>
    <w:qFormat/>
    <w:rsid w:val="007255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A426D7"/>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26FE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26FE6"/>
  </w:style>
  <w:style w:type="paragraph" w:styleId="a5">
    <w:name w:val="footer"/>
    <w:basedOn w:val="a"/>
    <w:link w:val="a6"/>
    <w:uiPriority w:val="99"/>
    <w:unhideWhenUsed/>
    <w:rsid w:val="00526F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6FE6"/>
  </w:style>
  <w:style w:type="paragraph" w:customStyle="1" w:styleId="Default">
    <w:name w:val="Default"/>
    <w:rsid w:val="00F609E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7">
    <w:name w:val="Plain Text"/>
    <w:aliases w:val="Текст Знак1 Знак,Текст Знак Знак Знак,Текст Знак1 Знак Знак Знак,Текст Знак Знак Знак Знак Знак,Текст Знак1 Знак3 Знак1 Знак Знак Знак,Текст Знак Знак Знак Знак Знак Знак Знак,Текст Знак1 Знак3 Знак1 Знак Знак Знак Знак Знак,Текст Знак3 Знак"/>
    <w:basedOn w:val="a"/>
    <w:link w:val="a8"/>
    <w:rsid w:val="003B2F2C"/>
    <w:pPr>
      <w:spacing w:after="0" w:line="240" w:lineRule="auto"/>
    </w:pPr>
    <w:rPr>
      <w:rFonts w:ascii="Courier New" w:eastAsia="Times New Roman" w:hAnsi="Courier New" w:cs="Courier New"/>
      <w:sz w:val="20"/>
      <w:szCs w:val="20"/>
    </w:rPr>
  </w:style>
  <w:style w:type="character" w:customStyle="1" w:styleId="a8">
    <w:name w:val="Текст Знак"/>
    <w:aliases w:val="Текст Знак1 Знак Знак,Текст Знак Знак Знак Знак,Текст Знак1 Знак Знак Знак Знак,Текст Знак Знак Знак Знак Знак Знак,Текст Знак1 Знак3 Знак1 Знак Знак Знак Знак,Текст Знак Знак Знак Знак Знак Знак Знак Знак,Текст Знак3 Знак Знак"/>
    <w:basedOn w:val="a0"/>
    <w:link w:val="a7"/>
    <w:rsid w:val="003B2F2C"/>
    <w:rPr>
      <w:rFonts w:ascii="Courier New" w:eastAsia="Times New Roman" w:hAnsi="Courier New" w:cs="Courier New"/>
      <w:sz w:val="20"/>
      <w:szCs w:val="20"/>
    </w:rPr>
  </w:style>
  <w:style w:type="paragraph" w:styleId="a9">
    <w:name w:val="Body Text"/>
    <w:basedOn w:val="a"/>
    <w:link w:val="aa"/>
    <w:uiPriority w:val="99"/>
    <w:semiHidden/>
    <w:unhideWhenUsed/>
    <w:rsid w:val="003B2F2C"/>
    <w:pPr>
      <w:spacing w:after="120"/>
    </w:pPr>
  </w:style>
  <w:style w:type="character" w:customStyle="1" w:styleId="aa">
    <w:name w:val="Основной текст Знак"/>
    <w:basedOn w:val="a0"/>
    <w:link w:val="a9"/>
    <w:uiPriority w:val="99"/>
    <w:semiHidden/>
    <w:rsid w:val="003B2F2C"/>
  </w:style>
  <w:style w:type="paragraph" w:styleId="ab">
    <w:name w:val="Body Text First Indent"/>
    <w:basedOn w:val="a9"/>
    <w:link w:val="ac"/>
    <w:rsid w:val="003B2F2C"/>
    <w:pPr>
      <w:spacing w:after="0" w:line="240" w:lineRule="auto"/>
      <w:ind w:firstLine="360"/>
    </w:pPr>
    <w:rPr>
      <w:rFonts w:ascii="Times New Roman" w:eastAsia="Times New Roman" w:hAnsi="Times New Roman" w:cs="Times New Roman"/>
      <w:sz w:val="24"/>
      <w:szCs w:val="24"/>
    </w:rPr>
  </w:style>
  <w:style w:type="character" w:customStyle="1" w:styleId="ac">
    <w:name w:val="Красная строка Знак"/>
    <w:basedOn w:val="aa"/>
    <w:link w:val="ab"/>
    <w:rsid w:val="003B2F2C"/>
    <w:rPr>
      <w:rFonts w:ascii="Times New Roman" w:eastAsia="Times New Roman" w:hAnsi="Times New Roman" w:cs="Times New Roman"/>
      <w:sz w:val="24"/>
      <w:szCs w:val="24"/>
    </w:rPr>
  </w:style>
  <w:style w:type="paragraph" w:styleId="ad">
    <w:name w:val="List Paragraph"/>
    <w:basedOn w:val="a"/>
    <w:uiPriority w:val="34"/>
    <w:qFormat/>
    <w:rsid w:val="003B2F2C"/>
    <w:pPr>
      <w:spacing w:after="0" w:line="240" w:lineRule="auto"/>
      <w:ind w:left="720"/>
      <w:contextualSpacing/>
    </w:pPr>
    <w:rPr>
      <w:rFonts w:ascii="Times New Roman" w:eastAsia="Times New Roman" w:hAnsi="Times New Roman" w:cs="Times New Roman"/>
      <w:sz w:val="24"/>
      <w:szCs w:val="24"/>
    </w:rPr>
  </w:style>
  <w:style w:type="paragraph" w:styleId="ae">
    <w:name w:val="No Spacing"/>
    <w:uiPriority w:val="1"/>
    <w:qFormat/>
    <w:rsid w:val="003B2F2C"/>
    <w:pPr>
      <w:spacing w:after="0" w:line="240" w:lineRule="auto"/>
    </w:pPr>
    <w:rPr>
      <w:rFonts w:ascii="Calibri" w:eastAsia="Calibri" w:hAnsi="Calibri" w:cs="Times New Roman"/>
      <w:lang w:eastAsia="en-US"/>
    </w:rPr>
  </w:style>
  <w:style w:type="paragraph" w:customStyle="1" w:styleId="ConsPlusNormal">
    <w:name w:val="ConsPlusNormal"/>
    <w:link w:val="ConsPlusNormal0"/>
    <w:rsid w:val="003B2F2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
    <w:name w:val="Hyperlink"/>
    <w:basedOn w:val="a0"/>
    <w:rsid w:val="00964E7E"/>
    <w:rPr>
      <w:color w:val="0000FF"/>
      <w:u w:val="single"/>
    </w:rPr>
  </w:style>
  <w:style w:type="character" w:customStyle="1" w:styleId="ConsPlusNormal0">
    <w:name w:val="ConsPlusNormal Знак"/>
    <w:link w:val="ConsPlusNormal"/>
    <w:locked/>
    <w:rsid w:val="00964E7E"/>
    <w:rPr>
      <w:rFonts w:ascii="Arial" w:eastAsia="Times New Roman" w:hAnsi="Arial" w:cs="Arial"/>
      <w:sz w:val="20"/>
      <w:szCs w:val="20"/>
    </w:rPr>
  </w:style>
  <w:style w:type="paragraph" w:styleId="11">
    <w:name w:val="toc 1"/>
    <w:basedOn w:val="a"/>
    <w:next w:val="a"/>
    <w:autoRedefine/>
    <w:uiPriority w:val="39"/>
    <w:unhideWhenUsed/>
    <w:qFormat/>
    <w:rsid w:val="00383FAB"/>
    <w:pPr>
      <w:tabs>
        <w:tab w:val="right" w:leader="dot" w:pos="9639"/>
      </w:tabs>
      <w:spacing w:after="0" w:line="360" w:lineRule="auto"/>
      <w:jc w:val="both"/>
    </w:pPr>
    <w:rPr>
      <w:rFonts w:ascii="Times New Roman" w:eastAsia="Times New Roman" w:hAnsi="Times New Roman" w:cs="Times New Roman"/>
      <w:bCs/>
      <w:noProof/>
      <w:sz w:val="28"/>
      <w:szCs w:val="28"/>
    </w:rPr>
  </w:style>
  <w:style w:type="paragraph" w:styleId="2">
    <w:name w:val="toc 2"/>
    <w:basedOn w:val="a"/>
    <w:next w:val="a"/>
    <w:autoRedefine/>
    <w:uiPriority w:val="39"/>
    <w:unhideWhenUsed/>
    <w:qFormat/>
    <w:rsid w:val="0072553F"/>
    <w:pPr>
      <w:spacing w:after="100" w:line="240" w:lineRule="auto"/>
      <w:ind w:left="280" w:firstLine="709"/>
    </w:pPr>
    <w:rPr>
      <w:rFonts w:ascii="Times New Roman" w:eastAsiaTheme="minorHAnsi" w:hAnsi="Times New Roman"/>
      <w:sz w:val="28"/>
      <w:lang w:eastAsia="en-US"/>
    </w:rPr>
  </w:style>
  <w:style w:type="paragraph" w:styleId="af0">
    <w:name w:val="Balloon Text"/>
    <w:basedOn w:val="a"/>
    <w:link w:val="af1"/>
    <w:uiPriority w:val="99"/>
    <w:semiHidden/>
    <w:unhideWhenUsed/>
    <w:rsid w:val="0072553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2553F"/>
    <w:rPr>
      <w:rFonts w:ascii="Tahoma" w:hAnsi="Tahoma" w:cs="Tahoma"/>
      <w:sz w:val="16"/>
      <w:szCs w:val="16"/>
    </w:rPr>
  </w:style>
  <w:style w:type="character" w:customStyle="1" w:styleId="10">
    <w:name w:val="Заголовок 1 Знак"/>
    <w:basedOn w:val="a0"/>
    <w:link w:val="1"/>
    <w:uiPriority w:val="9"/>
    <w:rsid w:val="0072553F"/>
    <w:rPr>
      <w:rFonts w:asciiTheme="majorHAnsi" w:eastAsiaTheme="majorEastAsia" w:hAnsiTheme="majorHAnsi" w:cstheme="majorBidi"/>
      <w:b/>
      <w:bCs/>
      <w:color w:val="365F91" w:themeColor="accent1" w:themeShade="BF"/>
      <w:sz w:val="28"/>
      <w:szCs w:val="28"/>
    </w:rPr>
  </w:style>
  <w:style w:type="paragraph" w:styleId="af2">
    <w:name w:val="TOC Heading"/>
    <w:basedOn w:val="1"/>
    <w:next w:val="a"/>
    <w:uiPriority w:val="39"/>
    <w:semiHidden/>
    <w:unhideWhenUsed/>
    <w:qFormat/>
    <w:rsid w:val="0072553F"/>
    <w:pPr>
      <w:outlineLvl w:val="9"/>
    </w:pPr>
    <w:rPr>
      <w:lang w:eastAsia="en-US"/>
    </w:rPr>
  </w:style>
  <w:style w:type="paragraph" w:styleId="31">
    <w:name w:val="toc 3"/>
    <w:basedOn w:val="a"/>
    <w:next w:val="a"/>
    <w:autoRedefine/>
    <w:uiPriority w:val="39"/>
    <w:semiHidden/>
    <w:unhideWhenUsed/>
    <w:qFormat/>
    <w:rsid w:val="0072553F"/>
    <w:pPr>
      <w:spacing w:after="100"/>
      <w:ind w:left="440"/>
    </w:pPr>
    <w:rPr>
      <w:lang w:eastAsia="en-US"/>
    </w:rPr>
  </w:style>
  <w:style w:type="character" w:styleId="af3">
    <w:name w:val="page number"/>
    <w:basedOn w:val="a0"/>
    <w:rsid w:val="00B60987"/>
  </w:style>
  <w:style w:type="character" w:customStyle="1" w:styleId="30">
    <w:name w:val="Заголовок 3 Знак"/>
    <w:basedOn w:val="a0"/>
    <w:link w:val="3"/>
    <w:rsid w:val="00A426D7"/>
    <w:rPr>
      <w:rFonts w:ascii="Cambria" w:eastAsia="Times New Roman" w:hAnsi="Cambria" w:cs="Times New Roman"/>
      <w:b/>
      <w:bCs/>
      <w:sz w:val="26"/>
      <w:szCs w:val="26"/>
    </w:rPr>
  </w:style>
  <w:style w:type="character" w:customStyle="1" w:styleId="apple-converted-space">
    <w:name w:val="apple-converted-space"/>
    <w:rsid w:val="00A426D7"/>
  </w:style>
  <w:style w:type="character" w:styleId="af4">
    <w:name w:val="Strong"/>
    <w:uiPriority w:val="22"/>
    <w:qFormat/>
    <w:rsid w:val="000908FA"/>
    <w:rPr>
      <w:b/>
      <w:bCs/>
    </w:rPr>
  </w:style>
  <w:style w:type="character" w:styleId="af5">
    <w:name w:val="FollowedHyperlink"/>
    <w:basedOn w:val="a0"/>
    <w:uiPriority w:val="99"/>
    <w:semiHidden/>
    <w:unhideWhenUsed/>
    <w:rsid w:val="00976D8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66551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5D105AAFB970C7DFF4C423531C934AF24225978347C1B41F8E281FB54A1FB1C4181B32F37D30CD85EA72A41D5BA0F2AEC2AD5EA51C5B5A0p1D3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764B435D0B2838FACB4C1E832D4AC2ECF134BF730D0C6770AE3E5C6392A3687B3543977407g0x0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9F42C2D1582EF390AC534E1F5634CE77881A731ED7425B68404BD43BD51752452BEAC76B7B7FB446xFY0Q"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BE7425D1B26DDDE1773666814EB3832342B0FBF3EF968642008D352FE8E1ABBA4CB7A6A03CCAAA2Ae93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B6B4E1-4B74-45DA-8167-1EB05154B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12413</Words>
  <Characters>70755</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Владимировна</dc:creator>
  <cp:lastModifiedBy>Татьяна Владимировна</cp:lastModifiedBy>
  <cp:revision>2</cp:revision>
  <cp:lastPrinted>2020-02-17T06:21:00Z</cp:lastPrinted>
  <dcterms:created xsi:type="dcterms:W3CDTF">2020-02-25T09:21:00Z</dcterms:created>
  <dcterms:modified xsi:type="dcterms:W3CDTF">2020-02-25T09:21:00Z</dcterms:modified>
</cp:coreProperties>
</file>