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C2138" w14:textId="1364C392" w:rsidR="009D6AC8" w:rsidRPr="003D6AE5" w:rsidRDefault="00924070" w:rsidP="000F76C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3D6AE5">
        <w:rPr>
          <w:sz w:val="28"/>
          <w:szCs w:val="28"/>
        </w:rPr>
        <w:t>МАСКА</w:t>
      </w:r>
      <w:r w:rsidR="003D6AE5" w:rsidRPr="003D6AE5">
        <w:rPr>
          <w:sz w:val="28"/>
          <w:szCs w:val="28"/>
          <w:lang w:val="en-US"/>
        </w:rPr>
        <w:t xml:space="preserve"> (</w:t>
      </w:r>
      <w:r w:rsidR="003D6AE5" w:rsidRPr="003D6AE5">
        <w:rPr>
          <w:sz w:val="28"/>
          <w:szCs w:val="28"/>
        </w:rPr>
        <w:t>ПОВЯЗКА</w:t>
      </w:r>
      <w:r w:rsidR="003D6AE5" w:rsidRPr="003D6AE5">
        <w:rPr>
          <w:sz w:val="28"/>
          <w:szCs w:val="28"/>
          <w:lang w:val="en-US"/>
        </w:rPr>
        <w:t>)</w:t>
      </w:r>
      <w:r w:rsidRPr="003D6AE5">
        <w:rPr>
          <w:sz w:val="28"/>
          <w:szCs w:val="28"/>
        </w:rPr>
        <w:t xml:space="preserve"> </w:t>
      </w:r>
      <w:r w:rsidR="001E2D14" w:rsidRPr="003D6AE5">
        <w:rPr>
          <w:sz w:val="28"/>
          <w:szCs w:val="28"/>
        </w:rPr>
        <w:t>ГИГИЕНИЧЕСКАЯ</w:t>
      </w:r>
    </w:p>
    <w:p w14:paraId="32C32CF3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b/>
          <w:szCs w:val="28"/>
        </w:rPr>
        <w:tab/>
        <w:t xml:space="preserve"> </w:t>
      </w:r>
    </w:p>
    <w:p w14:paraId="04A02452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color w:val="111111"/>
          <w:szCs w:val="28"/>
        </w:rPr>
        <w:t xml:space="preserve">Варианты исполнения: </w:t>
      </w:r>
    </w:p>
    <w:p w14:paraId="0E9E208E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color w:val="111111"/>
          <w:szCs w:val="28"/>
        </w:rPr>
        <w:t xml:space="preserve">вариант 1: с четырьмя марлевыми тесемками или тесемками из </w:t>
      </w:r>
      <w:proofErr w:type="spellStart"/>
      <w:r w:rsidRPr="003D6AE5">
        <w:rPr>
          <w:color w:val="111111"/>
          <w:szCs w:val="28"/>
        </w:rPr>
        <w:t>киперной</w:t>
      </w:r>
      <w:proofErr w:type="spellEnd"/>
      <w:r w:rsidRPr="003D6AE5">
        <w:rPr>
          <w:color w:val="111111"/>
          <w:szCs w:val="28"/>
        </w:rPr>
        <w:t xml:space="preserve"> ленты;  </w:t>
      </w:r>
    </w:p>
    <w:p w14:paraId="635394FE" w14:textId="77777777" w:rsidR="001E2D14" w:rsidRPr="003D6AE5" w:rsidRDefault="00924070" w:rsidP="000F76C0">
      <w:pPr>
        <w:spacing w:after="0" w:line="240" w:lineRule="auto"/>
        <w:ind w:left="0" w:right="0" w:firstLine="709"/>
        <w:rPr>
          <w:color w:val="111111"/>
          <w:szCs w:val="28"/>
        </w:rPr>
      </w:pPr>
      <w:r w:rsidRPr="003D6AE5">
        <w:rPr>
          <w:color w:val="111111"/>
          <w:szCs w:val="28"/>
        </w:rPr>
        <w:t xml:space="preserve">вариант 2: с эластичной тесьмой, вшитой в боковые швы; </w:t>
      </w:r>
    </w:p>
    <w:p w14:paraId="1887B0F6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color w:val="111111"/>
          <w:szCs w:val="28"/>
        </w:rPr>
        <w:t xml:space="preserve">вариант 3: с эластичной тесьмой, вшитой по периметру. </w:t>
      </w:r>
    </w:p>
    <w:p w14:paraId="289C9B4B" w14:textId="77777777" w:rsidR="009D6AC8" w:rsidRPr="003D6AE5" w:rsidRDefault="009D6AC8" w:rsidP="000F76C0">
      <w:pPr>
        <w:spacing w:after="0" w:line="240" w:lineRule="auto"/>
        <w:ind w:left="0" w:right="0" w:firstLine="709"/>
        <w:rPr>
          <w:szCs w:val="28"/>
        </w:rPr>
      </w:pPr>
    </w:p>
    <w:p w14:paraId="1AFE627E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color w:val="111111"/>
          <w:szCs w:val="28"/>
        </w:rPr>
        <w:t xml:space="preserve">Маски выпускают нестерильными. При необходимости могут быть стерилизованы радиационным или паровым методами.  </w:t>
      </w:r>
      <w:bookmarkStart w:id="0" w:name="_GoBack"/>
      <w:bookmarkEnd w:id="0"/>
    </w:p>
    <w:p w14:paraId="7DA9F865" w14:textId="77777777" w:rsidR="003D6AE5" w:rsidRPr="003D6AE5" w:rsidRDefault="003D6AE5" w:rsidP="000F76C0">
      <w:pPr>
        <w:pStyle w:val="3"/>
        <w:spacing w:after="0" w:line="240" w:lineRule="auto"/>
        <w:ind w:left="0" w:firstLine="709"/>
        <w:jc w:val="both"/>
        <w:rPr>
          <w:szCs w:val="28"/>
        </w:rPr>
      </w:pPr>
    </w:p>
    <w:p w14:paraId="24B01EF3" w14:textId="2462CEF3" w:rsidR="009D6AC8" w:rsidRPr="003D6AE5" w:rsidRDefault="00924070" w:rsidP="000F76C0">
      <w:pPr>
        <w:pStyle w:val="3"/>
        <w:spacing w:after="0" w:line="240" w:lineRule="auto"/>
        <w:ind w:left="0" w:firstLine="709"/>
        <w:jc w:val="both"/>
        <w:rPr>
          <w:szCs w:val="28"/>
        </w:rPr>
      </w:pPr>
      <w:r w:rsidRPr="003D6AE5">
        <w:rPr>
          <w:szCs w:val="28"/>
        </w:rPr>
        <w:t xml:space="preserve">Сырье и материалы </w:t>
      </w:r>
    </w:p>
    <w:p w14:paraId="13A013DE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Для изготовления </w:t>
      </w:r>
      <w:r w:rsidR="001E2D14" w:rsidRPr="003D6AE5">
        <w:rPr>
          <w:szCs w:val="28"/>
        </w:rPr>
        <w:t>гигиенических</w:t>
      </w:r>
      <w:r w:rsidRPr="003D6AE5">
        <w:rPr>
          <w:szCs w:val="28"/>
        </w:rPr>
        <w:t xml:space="preserve"> масок используют: </w:t>
      </w:r>
    </w:p>
    <w:p w14:paraId="7F26D8FA" w14:textId="77777777" w:rsidR="009D6AC8" w:rsidRPr="003D6AE5" w:rsidRDefault="00924070" w:rsidP="000F76C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марлю медицинскую – по ГОСТ 9412;  </w:t>
      </w:r>
    </w:p>
    <w:p w14:paraId="105EEAE8" w14:textId="77777777" w:rsidR="001E2D14" w:rsidRPr="003D6AE5" w:rsidRDefault="001E2D14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или</w:t>
      </w:r>
    </w:p>
    <w:p w14:paraId="63D8DBA4" w14:textId="715F22CF" w:rsidR="00C12F39" w:rsidRPr="003D6AE5" w:rsidRDefault="001E2D14" w:rsidP="00C12F39">
      <w:pPr>
        <w:spacing w:after="0" w:line="240" w:lineRule="auto"/>
        <w:rPr>
          <w:szCs w:val="28"/>
        </w:rPr>
      </w:pPr>
      <w:r w:rsidRPr="003D6AE5">
        <w:rPr>
          <w:szCs w:val="28"/>
        </w:rPr>
        <w:t>- бязь</w:t>
      </w:r>
      <w:r w:rsidR="00C12F39" w:rsidRPr="003D6AE5">
        <w:rPr>
          <w:szCs w:val="28"/>
        </w:rPr>
        <w:t xml:space="preserve"> (хлопок, 100%) плотность 120-140 </w:t>
      </w:r>
      <w:proofErr w:type="spellStart"/>
      <w:r w:rsidR="00C12F39" w:rsidRPr="003D6AE5">
        <w:rPr>
          <w:szCs w:val="28"/>
        </w:rPr>
        <w:t>гр</w:t>
      </w:r>
      <w:proofErr w:type="spellEnd"/>
      <w:r w:rsidR="00C12F39" w:rsidRPr="003D6AE5">
        <w:rPr>
          <w:szCs w:val="28"/>
        </w:rPr>
        <w:t>/м</w:t>
      </w:r>
      <w:r w:rsidR="00C12F39" w:rsidRPr="003D6AE5">
        <w:rPr>
          <w:szCs w:val="28"/>
          <w:vertAlign w:val="superscript"/>
        </w:rPr>
        <w:t>2;</w:t>
      </w:r>
    </w:p>
    <w:p w14:paraId="092EE69A" w14:textId="77777777" w:rsidR="001E2D14" w:rsidRPr="003D6AE5" w:rsidRDefault="001E2D14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или </w:t>
      </w:r>
    </w:p>
    <w:p w14:paraId="67515B90" w14:textId="77777777" w:rsidR="001E2D14" w:rsidRPr="003D6AE5" w:rsidRDefault="001E2D14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- комбинация марля </w:t>
      </w:r>
      <w:r w:rsidR="00BC3388" w:rsidRPr="003D6AE5">
        <w:rPr>
          <w:szCs w:val="28"/>
        </w:rPr>
        <w:t>–</w:t>
      </w:r>
      <w:r w:rsidRPr="003D6AE5">
        <w:rPr>
          <w:szCs w:val="28"/>
        </w:rPr>
        <w:t xml:space="preserve"> фланель</w:t>
      </w:r>
      <w:r w:rsidR="00BC3388" w:rsidRPr="003D6AE5">
        <w:rPr>
          <w:szCs w:val="28"/>
        </w:rPr>
        <w:t xml:space="preserve"> - марля</w:t>
      </w:r>
    </w:p>
    <w:p w14:paraId="3732974D" w14:textId="77777777" w:rsidR="00875C0D" w:rsidRPr="003D6AE5" w:rsidRDefault="00875C0D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или </w:t>
      </w:r>
    </w:p>
    <w:p w14:paraId="2AE345B5" w14:textId="00046560" w:rsidR="00875C0D" w:rsidRPr="003D6AE5" w:rsidRDefault="00875C0D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- нетканый материал</w:t>
      </w:r>
      <w:r w:rsidR="00C12F39" w:rsidRPr="003D6AE5">
        <w:rPr>
          <w:szCs w:val="28"/>
        </w:rPr>
        <w:t xml:space="preserve"> в три слоя: </w:t>
      </w:r>
      <w:proofErr w:type="spellStart"/>
      <w:r w:rsidR="00C12F39" w:rsidRPr="003D6AE5">
        <w:rPr>
          <w:szCs w:val="28"/>
        </w:rPr>
        <w:t>спанбонд</w:t>
      </w:r>
      <w:proofErr w:type="spellEnd"/>
      <w:r w:rsidR="00C12F39" w:rsidRPr="003D6AE5">
        <w:rPr>
          <w:szCs w:val="28"/>
        </w:rPr>
        <w:t>–</w:t>
      </w:r>
      <w:proofErr w:type="spellStart"/>
      <w:r w:rsidR="00C12F39" w:rsidRPr="003D6AE5">
        <w:rPr>
          <w:szCs w:val="28"/>
        </w:rPr>
        <w:t>мельтблаун</w:t>
      </w:r>
      <w:proofErr w:type="spellEnd"/>
      <w:r w:rsidR="00C12F39" w:rsidRPr="003D6AE5">
        <w:rPr>
          <w:szCs w:val="28"/>
        </w:rPr>
        <w:t xml:space="preserve"> </w:t>
      </w:r>
      <w:r w:rsidR="003D6AE5" w:rsidRPr="003D6AE5">
        <w:rPr>
          <w:szCs w:val="28"/>
        </w:rPr>
        <w:t>–</w:t>
      </w:r>
      <w:r w:rsidR="00C12F39" w:rsidRPr="003D6AE5">
        <w:rPr>
          <w:szCs w:val="28"/>
        </w:rPr>
        <w:t xml:space="preserve"> </w:t>
      </w:r>
      <w:proofErr w:type="spellStart"/>
      <w:r w:rsidR="00C12F39" w:rsidRPr="003D6AE5">
        <w:rPr>
          <w:szCs w:val="28"/>
        </w:rPr>
        <w:t>спанбонд</w:t>
      </w:r>
      <w:proofErr w:type="spellEnd"/>
      <w:r w:rsidR="003D6AE5" w:rsidRPr="003D6AE5">
        <w:rPr>
          <w:szCs w:val="28"/>
        </w:rPr>
        <w:t xml:space="preserve"> или готовый </w:t>
      </w:r>
      <w:r w:rsidR="003D6AE5" w:rsidRPr="003D6AE5">
        <w:rPr>
          <w:szCs w:val="28"/>
          <w:lang w:val="en-US"/>
        </w:rPr>
        <w:t>SMS</w:t>
      </w:r>
      <w:r w:rsidR="003D6AE5" w:rsidRPr="003D6AE5">
        <w:rPr>
          <w:szCs w:val="28"/>
        </w:rPr>
        <w:t>.</w:t>
      </w:r>
      <w:r w:rsidR="00BC3388" w:rsidRPr="003D6AE5">
        <w:rPr>
          <w:szCs w:val="28"/>
        </w:rPr>
        <w:t xml:space="preserve"> Плотность</w:t>
      </w:r>
      <w:r w:rsidR="00C12F39" w:rsidRPr="003D6AE5">
        <w:rPr>
          <w:szCs w:val="28"/>
        </w:rPr>
        <w:t xml:space="preserve"> не менее</w:t>
      </w:r>
      <w:r w:rsidR="00BC3388" w:rsidRPr="003D6AE5">
        <w:rPr>
          <w:szCs w:val="28"/>
        </w:rPr>
        <w:t xml:space="preserve"> 50 </w:t>
      </w:r>
      <w:proofErr w:type="spellStart"/>
      <w:r w:rsidR="00BC3388" w:rsidRPr="003D6AE5">
        <w:rPr>
          <w:szCs w:val="28"/>
        </w:rPr>
        <w:t>гр</w:t>
      </w:r>
      <w:proofErr w:type="spellEnd"/>
      <w:r w:rsidR="00BC3388" w:rsidRPr="003D6AE5">
        <w:rPr>
          <w:szCs w:val="28"/>
        </w:rPr>
        <w:t>/м</w:t>
      </w:r>
      <w:r w:rsidR="00BC3388" w:rsidRPr="003D6AE5">
        <w:rPr>
          <w:szCs w:val="28"/>
          <w:vertAlign w:val="superscript"/>
        </w:rPr>
        <w:t>2</w:t>
      </w:r>
      <w:r w:rsidR="00BC3388" w:rsidRPr="003D6AE5">
        <w:rPr>
          <w:szCs w:val="28"/>
        </w:rPr>
        <w:t>.</w:t>
      </w:r>
      <w:r w:rsidRPr="003D6AE5">
        <w:rPr>
          <w:szCs w:val="28"/>
        </w:rPr>
        <w:t xml:space="preserve"> </w:t>
      </w:r>
    </w:p>
    <w:p w14:paraId="6BF5F756" w14:textId="77777777" w:rsidR="009D6AC8" w:rsidRPr="003D6AE5" w:rsidRDefault="00924070" w:rsidP="000F76C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нитки – по ГОСТ 6309;  </w:t>
      </w:r>
    </w:p>
    <w:p w14:paraId="561E7C20" w14:textId="77777777" w:rsidR="009D6AC8" w:rsidRPr="003D6AE5" w:rsidRDefault="00924070" w:rsidP="000F76C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тесьму эластичную – по документу производителя; </w:t>
      </w:r>
    </w:p>
    <w:p w14:paraId="46C2DFDA" w14:textId="77777777" w:rsidR="00C12F39" w:rsidRPr="003D6AE5" w:rsidRDefault="00C12F39" w:rsidP="00C12F39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шнур эластичный по ГОСТ 18827-88. </w:t>
      </w:r>
    </w:p>
    <w:p w14:paraId="4E4D07B7" w14:textId="77777777" w:rsidR="00C12F39" w:rsidRPr="003D6AE5" w:rsidRDefault="00924070" w:rsidP="000F76C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ленту </w:t>
      </w:r>
      <w:proofErr w:type="spellStart"/>
      <w:r w:rsidRPr="003D6AE5">
        <w:rPr>
          <w:szCs w:val="28"/>
        </w:rPr>
        <w:t>киперную</w:t>
      </w:r>
      <w:proofErr w:type="spellEnd"/>
      <w:r w:rsidRPr="003D6AE5">
        <w:rPr>
          <w:szCs w:val="28"/>
        </w:rPr>
        <w:t xml:space="preserve"> шириной 8 – 12 мм – по документу производителя</w:t>
      </w:r>
    </w:p>
    <w:p w14:paraId="35F08C54" w14:textId="215EA1C3" w:rsidR="009D6AC8" w:rsidRPr="003D6AE5" w:rsidRDefault="00BC3388" w:rsidP="000F76C0">
      <w:pPr>
        <w:pStyle w:val="3"/>
        <w:spacing w:after="0" w:line="240" w:lineRule="auto"/>
        <w:ind w:left="0" w:firstLine="709"/>
        <w:jc w:val="both"/>
        <w:rPr>
          <w:szCs w:val="28"/>
        </w:rPr>
      </w:pPr>
      <w:r w:rsidRPr="003D6AE5">
        <w:rPr>
          <w:szCs w:val="28"/>
        </w:rPr>
        <w:t>И</w:t>
      </w:r>
      <w:r w:rsidR="00924070" w:rsidRPr="003D6AE5">
        <w:rPr>
          <w:szCs w:val="28"/>
        </w:rPr>
        <w:t>зготовлени</w:t>
      </w:r>
      <w:r w:rsidRPr="003D6AE5">
        <w:rPr>
          <w:szCs w:val="28"/>
        </w:rPr>
        <w:t>е</w:t>
      </w:r>
      <w:r w:rsidR="00924070" w:rsidRPr="003D6AE5">
        <w:rPr>
          <w:szCs w:val="28"/>
        </w:rPr>
        <w:t xml:space="preserve"> </w:t>
      </w:r>
    </w:p>
    <w:p w14:paraId="66AF5E9B" w14:textId="1522C5EB" w:rsidR="00C42B8B" w:rsidRPr="003D6AE5" w:rsidRDefault="00C42B8B" w:rsidP="00C42B8B">
      <w:pPr>
        <w:pStyle w:val="a7"/>
        <w:spacing w:line="360" w:lineRule="auto"/>
        <w:rPr>
          <w:rFonts w:ascii="Times New Roman" w:hAnsi="Times New Roman"/>
          <w:i w:val="0"/>
          <w:szCs w:val="28"/>
        </w:rPr>
      </w:pPr>
      <w:r w:rsidRPr="003D6AE5">
        <w:rPr>
          <w:rFonts w:ascii="Times New Roman" w:hAnsi="Times New Roman"/>
          <w:i w:val="0"/>
          <w:szCs w:val="28"/>
        </w:rPr>
        <w:t xml:space="preserve">Варианты </w:t>
      </w:r>
      <w:r w:rsidR="003D6AE5" w:rsidRPr="003D6AE5">
        <w:rPr>
          <w:rFonts w:ascii="Times New Roman" w:hAnsi="Times New Roman"/>
          <w:i w:val="0"/>
          <w:szCs w:val="28"/>
        </w:rPr>
        <w:t>изготовления</w:t>
      </w:r>
      <w:r w:rsidRPr="003D6AE5">
        <w:rPr>
          <w:rFonts w:ascii="Times New Roman" w:hAnsi="Times New Roman"/>
          <w:i w:val="0"/>
          <w:szCs w:val="28"/>
        </w:rPr>
        <w:t xml:space="preserve"> масок:</w:t>
      </w:r>
    </w:p>
    <w:p w14:paraId="03BCA601" w14:textId="55BBD4C3" w:rsidR="00C42B8B" w:rsidRPr="003D6AE5" w:rsidRDefault="00C42B8B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Вариант 1: </w:t>
      </w:r>
      <w:r w:rsidR="00C12F39" w:rsidRPr="003D6AE5">
        <w:rPr>
          <w:szCs w:val="28"/>
        </w:rPr>
        <w:t>не менее, чем</w:t>
      </w:r>
      <w:r w:rsidR="00924070" w:rsidRPr="003D6AE5">
        <w:rPr>
          <w:szCs w:val="28"/>
        </w:rPr>
        <w:t xml:space="preserve"> из четырех слоев медицинской марли</w:t>
      </w:r>
      <w:r w:rsidR="00BC3388" w:rsidRPr="003D6AE5">
        <w:rPr>
          <w:szCs w:val="28"/>
        </w:rPr>
        <w:t xml:space="preserve"> </w:t>
      </w:r>
      <w:r w:rsidRPr="003D6AE5">
        <w:rPr>
          <w:szCs w:val="28"/>
        </w:rPr>
        <w:t xml:space="preserve">с внутренним слоем фланели </w:t>
      </w:r>
      <w:r w:rsidR="00BC3388" w:rsidRPr="003D6AE5">
        <w:rPr>
          <w:szCs w:val="28"/>
        </w:rPr>
        <w:t>или</w:t>
      </w:r>
      <w:r w:rsidRPr="003D6AE5">
        <w:rPr>
          <w:szCs w:val="28"/>
        </w:rPr>
        <w:t xml:space="preserve"> без него;</w:t>
      </w:r>
    </w:p>
    <w:p w14:paraId="2FE5224D" w14:textId="77777777" w:rsidR="00C42B8B" w:rsidRPr="003D6AE5" w:rsidRDefault="00C42B8B" w:rsidP="00C42B8B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На области носа и рта размещают застроченную складку, обеспечивающую увеличение количества слоев на </w:t>
      </w:r>
      <w:proofErr w:type="spellStart"/>
      <w:r w:rsidRPr="003D6AE5">
        <w:rPr>
          <w:szCs w:val="28"/>
        </w:rPr>
        <w:t>носоротовую</w:t>
      </w:r>
      <w:proofErr w:type="spellEnd"/>
      <w:r w:rsidRPr="003D6AE5">
        <w:rPr>
          <w:szCs w:val="28"/>
        </w:rPr>
        <w:t xml:space="preserve"> область не менее, чем в два раза. </w:t>
      </w:r>
    </w:p>
    <w:p w14:paraId="0C51885A" w14:textId="77777777" w:rsidR="00C42B8B" w:rsidRPr="003D6AE5" w:rsidRDefault="00C42B8B" w:rsidP="00C42B8B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Марлевые маски не должны расслаиваться, распадаться или разрываться во время использования, должны быть прошиты нитками по ГОСТ 6309. </w:t>
      </w:r>
    </w:p>
    <w:p w14:paraId="329CC48F" w14:textId="10B39849" w:rsidR="00C42B8B" w:rsidRPr="003D6AE5" w:rsidRDefault="00C42B8B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Вариант 2: из</w:t>
      </w:r>
      <w:r w:rsidR="00BC3388" w:rsidRPr="003D6AE5">
        <w:rPr>
          <w:szCs w:val="28"/>
        </w:rPr>
        <w:t xml:space="preserve"> </w:t>
      </w:r>
      <w:r w:rsidRPr="003D6AE5">
        <w:rPr>
          <w:szCs w:val="28"/>
        </w:rPr>
        <w:t>двух слоев</w:t>
      </w:r>
      <w:r w:rsidR="003D6AE5" w:rsidRPr="003D6AE5">
        <w:rPr>
          <w:szCs w:val="28"/>
        </w:rPr>
        <w:t xml:space="preserve"> бязи</w:t>
      </w:r>
      <w:r w:rsidRPr="003D6AE5">
        <w:rPr>
          <w:szCs w:val="28"/>
        </w:rPr>
        <w:t>;</w:t>
      </w:r>
    </w:p>
    <w:p w14:paraId="3FC61E54" w14:textId="6272BCD5" w:rsidR="003D6AE5" w:rsidRPr="003D6AE5" w:rsidRDefault="00C42B8B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Вариант 3:</w:t>
      </w:r>
      <w:r w:rsidR="00BC3388" w:rsidRPr="003D6AE5">
        <w:rPr>
          <w:szCs w:val="28"/>
        </w:rPr>
        <w:t xml:space="preserve"> или </w:t>
      </w:r>
      <w:r w:rsidRPr="003D6AE5">
        <w:rPr>
          <w:szCs w:val="28"/>
        </w:rPr>
        <w:t xml:space="preserve">трех слоев нетканого материала в комбинации </w:t>
      </w:r>
      <w:proofErr w:type="spellStart"/>
      <w:r w:rsidR="003D6AE5" w:rsidRPr="003D6AE5">
        <w:rPr>
          <w:szCs w:val="28"/>
        </w:rPr>
        <w:t>спанбонд</w:t>
      </w:r>
      <w:proofErr w:type="spellEnd"/>
      <w:r w:rsidR="003D6AE5" w:rsidRPr="003D6AE5">
        <w:rPr>
          <w:szCs w:val="28"/>
        </w:rPr>
        <w:t>–</w:t>
      </w:r>
      <w:proofErr w:type="spellStart"/>
      <w:r w:rsidR="003D6AE5" w:rsidRPr="003D6AE5">
        <w:rPr>
          <w:szCs w:val="28"/>
        </w:rPr>
        <w:t>мельтблаун</w:t>
      </w:r>
      <w:proofErr w:type="spellEnd"/>
      <w:r w:rsidR="003D6AE5" w:rsidRPr="003D6AE5">
        <w:rPr>
          <w:szCs w:val="28"/>
        </w:rPr>
        <w:t xml:space="preserve"> – </w:t>
      </w:r>
      <w:proofErr w:type="spellStart"/>
      <w:proofErr w:type="gramStart"/>
      <w:r w:rsidR="003D6AE5" w:rsidRPr="003D6AE5">
        <w:rPr>
          <w:szCs w:val="28"/>
        </w:rPr>
        <w:t>спанбонд</w:t>
      </w:r>
      <w:proofErr w:type="spellEnd"/>
      <w:r w:rsidR="003D6AE5" w:rsidRPr="003D6AE5">
        <w:rPr>
          <w:szCs w:val="28"/>
        </w:rPr>
        <w:t xml:space="preserve"> </w:t>
      </w:r>
      <w:r w:rsidR="003D6AE5" w:rsidRPr="003D6AE5">
        <w:rPr>
          <w:szCs w:val="28"/>
        </w:rPr>
        <w:t>;</w:t>
      </w:r>
      <w:proofErr w:type="gramEnd"/>
    </w:p>
    <w:p w14:paraId="7896BC6F" w14:textId="512A9A33" w:rsidR="00C42B8B" w:rsidRPr="003D6AE5" w:rsidRDefault="003D6AE5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Вариант 4: из одного слоя готового </w:t>
      </w:r>
      <w:r w:rsidRPr="003D6AE5">
        <w:rPr>
          <w:szCs w:val="28"/>
          <w:lang w:val="en-US"/>
        </w:rPr>
        <w:t>SMS</w:t>
      </w:r>
      <w:r w:rsidRPr="003D6AE5">
        <w:rPr>
          <w:szCs w:val="28"/>
        </w:rPr>
        <w:t>.</w:t>
      </w:r>
      <w:r w:rsidR="00924070" w:rsidRPr="003D6AE5">
        <w:rPr>
          <w:szCs w:val="28"/>
        </w:rPr>
        <w:t xml:space="preserve"> </w:t>
      </w:r>
    </w:p>
    <w:p w14:paraId="373980C4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По всем сторонам </w:t>
      </w:r>
      <w:r w:rsidR="00BC3388" w:rsidRPr="003D6AE5">
        <w:rPr>
          <w:szCs w:val="28"/>
        </w:rPr>
        <w:t>гигиенические</w:t>
      </w:r>
      <w:r w:rsidRPr="003D6AE5">
        <w:rPr>
          <w:szCs w:val="28"/>
        </w:rPr>
        <w:t xml:space="preserve"> маски должны быть выполнены накладным швом с двумя закрытыми срезами по ГОСТ 12807, количество стежков на 1 см должно быть не менее трех. Стежки строчек не должны стягивать изделие. </w:t>
      </w:r>
    </w:p>
    <w:p w14:paraId="340D9D8B" w14:textId="77777777" w:rsidR="009D6AC8" w:rsidRPr="003D6AE5" w:rsidRDefault="00BC3388" w:rsidP="000F76C0">
      <w:pPr>
        <w:spacing w:after="0" w:line="240" w:lineRule="auto"/>
        <w:ind w:left="0" w:right="0" w:firstLine="709"/>
        <w:rPr>
          <w:szCs w:val="28"/>
        </w:rPr>
      </w:pPr>
      <w:proofErr w:type="gramStart"/>
      <w:r w:rsidRPr="003D6AE5">
        <w:rPr>
          <w:szCs w:val="28"/>
        </w:rPr>
        <w:t xml:space="preserve">Гигиенические </w:t>
      </w:r>
      <w:r w:rsidR="00924070" w:rsidRPr="003D6AE5">
        <w:rPr>
          <w:szCs w:val="28"/>
        </w:rPr>
        <w:t xml:space="preserve"> маски</w:t>
      </w:r>
      <w:proofErr w:type="gramEnd"/>
      <w:r w:rsidR="00924070" w:rsidRPr="003D6AE5">
        <w:rPr>
          <w:szCs w:val="28"/>
        </w:rPr>
        <w:t xml:space="preserve"> должны иметь средства фиксации, с помощью которых она может плотно облегать нос, рот и подбородок пользователя и которые обеспечивают плотное прилегание маски к лицу по бокам. </w:t>
      </w:r>
    </w:p>
    <w:p w14:paraId="0961BC22" w14:textId="77777777" w:rsidR="000F76C0" w:rsidRPr="003D6AE5" w:rsidRDefault="000F76C0">
      <w:pPr>
        <w:spacing w:after="160" w:line="259" w:lineRule="auto"/>
        <w:ind w:left="0" w:right="0" w:firstLine="0"/>
        <w:jc w:val="left"/>
        <w:rPr>
          <w:szCs w:val="28"/>
        </w:rPr>
      </w:pPr>
      <w:r w:rsidRPr="003D6AE5">
        <w:rPr>
          <w:szCs w:val="28"/>
        </w:rPr>
        <w:br w:type="page"/>
      </w:r>
    </w:p>
    <w:p w14:paraId="60AC7666" w14:textId="77777777" w:rsidR="00BC3388" w:rsidRPr="003D6AE5" w:rsidRDefault="00BC3388" w:rsidP="000F76C0">
      <w:pPr>
        <w:spacing w:after="0" w:line="240" w:lineRule="auto"/>
        <w:ind w:left="0" w:right="0" w:firstLine="709"/>
        <w:rPr>
          <w:b/>
          <w:szCs w:val="28"/>
        </w:rPr>
      </w:pPr>
      <w:r w:rsidRPr="003D6AE5">
        <w:rPr>
          <w:b/>
          <w:szCs w:val="28"/>
        </w:rPr>
        <w:lastRenderedPageBreak/>
        <w:t>Реализация</w:t>
      </w:r>
    </w:p>
    <w:p w14:paraId="53470D42" w14:textId="77777777" w:rsidR="00BC3388" w:rsidRPr="003D6AE5" w:rsidRDefault="00BC3388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Потребительская упаковка и товаросопроводительные документы должны содержать пометку</w:t>
      </w:r>
      <w:r w:rsidR="000F76C0" w:rsidRPr="003D6AE5">
        <w:rPr>
          <w:szCs w:val="28"/>
        </w:rPr>
        <w:t>,</w:t>
      </w:r>
      <w:r w:rsidRPr="003D6AE5">
        <w:rPr>
          <w:szCs w:val="28"/>
        </w:rPr>
        <w:t xml:space="preserve"> </w:t>
      </w:r>
      <w:r w:rsidR="000F76C0" w:rsidRPr="003D6AE5">
        <w:rPr>
          <w:szCs w:val="28"/>
        </w:rPr>
        <w:t>что «Маска гигиеническая, не является медицинской защитной маской и не является хирургической маской. Не стерильна.».</w:t>
      </w:r>
    </w:p>
    <w:p w14:paraId="67D46D86" w14:textId="77777777" w:rsidR="000F76C0" w:rsidRPr="003D6AE5" w:rsidRDefault="000F76C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Потребительская упаковка и товаросопроводительные документы гигиенических масок, изготовленных из марли, бязи, комбинации марля-фланель-марля могут сопровождаться надписью: «Допускается многоразовое использование при стирке в домашних условиях». </w:t>
      </w:r>
    </w:p>
    <w:p w14:paraId="5B7A91A2" w14:textId="77777777" w:rsidR="000F76C0" w:rsidRPr="003D6AE5" w:rsidRDefault="000F76C0" w:rsidP="000F76C0">
      <w:pPr>
        <w:spacing w:after="0" w:line="240" w:lineRule="auto"/>
        <w:ind w:left="0" w:right="0" w:firstLine="709"/>
        <w:rPr>
          <w:szCs w:val="28"/>
        </w:rPr>
      </w:pPr>
    </w:p>
    <w:p w14:paraId="0831D988" w14:textId="77777777" w:rsidR="00BC3388" w:rsidRPr="003D6AE5" w:rsidRDefault="00924070" w:rsidP="000F76C0">
      <w:pPr>
        <w:spacing w:after="0" w:line="240" w:lineRule="auto"/>
        <w:ind w:left="0" w:right="0" w:firstLine="709"/>
        <w:rPr>
          <w:i/>
          <w:szCs w:val="28"/>
        </w:rPr>
      </w:pPr>
      <w:r w:rsidRPr="003D6AE5">
        <w:rPr>
          <w:noProof/>
          <w:szCs w:val="28"/>
        </w:rPr>
        <w:drawing>
          <wp:inline distT="0" distB="0" distL="0" distR="0" wp14:anchorId="45D5082B" wp14:editId="18A73F60">
            <wp:extent cx="4337812" cy="5345430"/>
            <wp:effectExtent l="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812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FC89" w14:textId="77777777" w:rsidR="009D6AC8" w:rsidRPr="003D6AE5" w:rsidRDefault="00924070" w:rsidP="000F76C0">
      <w:pPr>
        <w:spacing w:after="0" w:line="240" w:lineRule="auto"/>
        <w:ind w:left="0" w:right="0" w:firstLine="709"/>
        <w:rPr>
          <w:i/>
          <w:szCs w:val="28"/>
        </w:rPr>
      </w:pPr>
      <w:r w:rsidRPr="003D6AE5">
        <w:rPr>
          <w:i/>
          <w:szCs w:val="28"/>
        </w:rPr>
        <w:t xml:space="preserve"> </w:t>
      </w:r>
      <w:r w:rsidR="00BC3388" w:rsidRPr="003D6AE5">
        <w:rPr>
          <w:i/>
          <w:szCs w:val="28"/>
        </w:rPr>
        <w:t>Рис.1</w:t>
      </w:r>
      <w:r w:rsidR="003D6AE5" w:rsidRPr="003D6AE5">
        <w:rPr>
          <w:i/>
          <w:szCs w:val="28"/>
        </w:rPr>
        <w:pict w14:anchorId="63371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101.25pt">
            <v:imagedata r:id="rId8" o:title="рисунок 3"/>
          </v:shape>
        </w:pict>
      </w:r>
    </w:p>
    <w:p w14:paraId="054F1493" w14:textId="77777777" w:rsidR="00BC3388" w:rsidRPr="003D6AE5" w:rsidRDefault="00BC3388" w:rsidP="000F76C0">
      <w:pPr>
        <w:spacing w:after="0" w:line="240" w:lineRule="auto"/>
        <w:ind w:left="0" w:right="0" w:firstLine="709"/>
        <w:rPr>
          <w:i/>
          <w:szCs w:val="28"/>
        </w:rPr>
      </w:pPr>
      <w:r w:rsidRPr="003D6AE5">
        <w:rPr>
          <w:i/>
          <w:szCs w:val="28"/>
        </w:rPr>
        <w:t xml:space="preserve">Рис.2 </w:t>
      </w:r>
    </w:p>
    <w:sectPr w:rsidR="00BC3388" w:rsidRPr="003D6AE5" w:rsidSect="003D6AE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851" w:right="848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8453C" w14:textId="77777777" w:rsidR="000C3F3A" w:rsidRDefault="000C3F3A">
      <w:pPr>
        <w:spacing w:after="0" w:line="240" w:lineRule="auto"/>
      </w:pPr>
      <w:r>
        <w:separator/>
      </w:r>
    </w:p>
  </w:endnote>
  <w:endnote w:type="continuationSeparator" w:id="0">
    <w:p w14:paraId="4CF3D38F" w14:textId="77777777" w:rsidR="000C3F3A" w:rsidRDefault="000C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67B6" w14:textId="77777777" w:rsidR="009D6AC8" w:rsidRDefault="00924070">
    <w:pPr>
      <w:spacing w:after="0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DE85" w14:textId="77AF712F" w:rsidR="009D6AC8" w:rsidRDefault="00924070">
    <w:pPr>
      <w:spacing w:after="0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AE5" w:rsidRPr="003D6AE5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1707" w14:textId="77777777" w:rsidR="009D6AC8" w:rsidRDefault="009D6AC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9984" w14:textId="77777777" w:rsidR="000C3F3A" w:rsidRDefault="000C3F3A">
      <w:pPr>
        <w:spacing w:after="0" w:line="240" w:lineRule="auto"/>
      </w:pPr>
      <w:r>
        <w:separator/>
      </w:r>
    </w:p>
  </w:footnote>
  <w:footnote w:type="continuationSeparator" w:id="0">
    <w:p w14:paraId="3B8972CF" w14:textId="77777777" w:rsidR="000C3F3A" w:rsidRDefault="000C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3607" w14:textId="77777777" w:rsidR="009D6AC8" w:rsidRDefault="00924070">
    <w:pPr>
      <w:spacing w:after="0" w:line="259" w:lineRule="auto"/>
      <w:ind w:left="0" w:right="71" w:firstLine="0"/>
      <w:jc w:val="right"/>
    </w:pPr>
    <w:r>
      <w:rPr>
        <w:sz w:val="24"/>
      </w:rPr>
      <w:t>ТУ 21.20.24–001–00302178–2020</w: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2CD72" w14:textId="77777777" w:rsidR="009D6AC8" w:rsidRDefault="009D6A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B60"/>
    <w:multiLevelType w:val="hybridMultilevel"/>
    <w:tmpl w:val="AC54A54E"/>
    <w:lvl w:ilvl="0" w:tplc="4B9029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6E57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4626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88C8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F68C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2DBD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B1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A2A9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0DB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C0A51"/>
    <w:multiLevelType w:val="hybridMultilevel"/>
    <w:tmpl w:val="D2F24346"/>
    <w:lvl w:ilvl="0" w:tplc="502E55A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4E68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204A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60B9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2024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250F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6F82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E896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2CF3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3667FE"/>
    <w:multiLevelType w:val="hybridMultilevel"/>
    <w:tmpl w:val="74FEBD9A"/>
    <w:lvl w:ilvl="0" w:tplc="4B30E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9CA88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603E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CDF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A4E81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6E32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874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0054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676C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10508"/>
    <w:multiLevelType w:val="hybridMultilevel"/>
    <w:tmpl w:val="5E6CF1B2"/>
    <w:lvl w:ilvl="0" w:tplc="F1B09BD2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C5C0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2B82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42F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4F27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4C20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466A7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29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66C8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C8"/>
    <w:rsid w:val="000C3F3A"/>
    <w:rsid w:val="000F76C0"/>
    <w:rsid w:val="001E2D14"/>
    <w:rsid w:val="003D6AE5"/>
    <w:rsid w:val="007B48C4"/>
    <w:rsid w:val="00875C0D"/>
    <w:rsid w:val="00924070"/>
    <w:rsid w:val="009D6AC8"/>
    <w:rsid w:val="00BC3388"/>
    <w:rsid w:val="00C12F39"/>
    <w:rsid w:val="00C4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E5BF"/>
  <w15:docId w15:val="{24A1CC52-F99C-4C75-9591-9F17D52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8" w:lineRule="auto"/>
      <w:ind w:left="106" w:right="177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1"/>
      <w:ind w:left="2016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2"/>
      <w:ind w:left="20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2"/>
      <w:ind w:left="206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7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C0D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1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F3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rsid w:val="00C42B8B"/>
    <w:pPr>
      <w:spacing w:after="0" w:line="240" w:lineRule="auto"/>
      <w:ind w:left="0" w:right="0" w:firstLine="709"/>
    </w:pPr>
    <w:rPr>
      <w:rFonts w:ascii="ГОСТ тип А" w:hAnsi="ГОСТ тип А"/>
      <w:i/>
      <w:color w:val="auto"/>
      <w:szCs w:val="20"/>
    </w:rPr>
  </w:style>
  <w:style w:type="character" w:customStyle="1" w:styleId="a8">
    <w:name w:val="Основной текст Знак"/>
    <w:basedOn w:val="a0"/>
    <w:link w:val="a7"/>
    <w:semiHidden/>
    <w:rsid w:val="00C42B8B"/>
    <w:rPr>
      <w:rFonts w:ascii="ГОСТ тип А" w:eastAsia="Times New Roman" w:hAnsi="ГОСТ тип А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Олисова Нина Сергеевна</dc:creator>
  <cp:keywords/>
  <cp:lastModifiedBy>Лобанов Сергей Вячеславович</cp:lastModifiedBy>
  <cp:revision>2</cp:revision>
  <dcterms:created xsi:type="dcterms:W3CDTF">2020-03-26T16:07:00Z</dcterms:created>
  <dcterms:modified xsi:type="dcterms:W3CDTF">2020-03-26T16:07:00Z</dcterms:modified>
</cp:coreProperties>
</file>