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7B" w:rsidRDefault="00E30D7B" w:rsidP="003057FC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2A6E" w:rsidRPr="00B820F5" w:rsidRDefault="00062A6E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062A6E" w:rsidRPr="00B820F5" w:rsidRDefault="00062A6E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CC763B" w:rsidRPr="00B820F5">
        <w:rPr>
          <w:rFonts w:ascii="Times New Roman" w:hAnsi="Times New Roman" w:cs="Times New Roman"/>
          <w:b w:val="0"/>
          <w:sz w:val="24"/>
          <w:szCs w:val="24"/>
        </w:rPr>
        <w:t>м</w:t>
      </w:r>
      <w:r w:rsidRPr="00B820F5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</w:p>
    <w:p w:rsidR="00062A6E" w:rsidRPr="00B820F5" w:rsidRDefault="00EF325F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Клетнянского 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района</w:t>
      </w:r>
    </w:p>
    <w:p w:rsidR="00062A6E" w:rsidRPr="00B820F5" w:rsidRDefault="00EF325F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2063" w:rsidRPr="00B820F5">
        <w:rPr>
          <w:rFonts w:ascii="Times New Roman" w:hAnsi="Times New Roman" w:cs="Times New Roman"/>
          <w:b w:val="0"/>
          <w:sz w:val="24"/>
          <w:szCs w:val="24"/>
        </w:rPr>
        <w:t>«</w:t>
      </w:r>
      <w:r w:rsidRPr="00EF325F">
        <w:rPr>
          <w:rFonts w:ascii="Times New Roman" w:hAnsi="Times New Roman" w:cs="Times New Roman"/>
          <w:b w:val="0"/>
          <w:sz w:val="24"/>
          <w:szCs w:val="24"/>
          <w:u w:val="single"/>
        </w:rPr>
        <w:t>27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»</w:t>
      </w:r>
      <w:r w:rsidRPr="00EF325F">
        <w:rPr>
          <w:rFonts w:ascii="Times New Roman" w:hAnsi="Times New Roman" w:cs="Times New Roman"/>
          <w:b w:val="0"/>
          <w:sz w:val="24"/>
          <w:szCs w:val="24"/>
          <w:u w:val="single"/>
        </w:rPr>
        <w:t>марта</w:t>
      </w:r>
      <w:r w:rsidR="00EA2063" w:rsidRPr="00EF325F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20</w:t>
      </w:r>
      <w:r w:rsidRPr="00EF325F">
        <w:rPr>
          <w:rFonts w:ascii="Times New Roman" w:hAnsi="Times New Roman" w:cs="Times New Roman"/>
          <w:b w:val="0"/>
          <w:sz w:val="24"/>
          <w:szCs w:val="24"/>
          <w:u w:val="single"/>
        </w:rPr>
        <w:t>20</w:t>
      </w:r>
      <w:r w:rsidR="00EA2063" w:rsidRPr="00EF325F">
        <w:rPr>
          <w:rFonts w:ascii="Times New Roman" w:hAnsi="Times New Roman" w:cs="Times New Roman"/>
          <w:b w:val="0"/>
          <w:sz w:val="24"/>
          <w:szCs w:val="24"/>
          <w:u w:val="single"/>
        </w:rPr>
        <w:t>г.</w:t>
      </w:r>
      <w:r w:rsidR="00EA2063" w:rsidRPr="00B820F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Pr="00EF325F">
        <w:rPr>
          <w:rFonts w:ascii="Times New Roman" w:hAnsi="Times New Roman" w:cs="Times New Roman"/>
          <w:b w:val="0"/>
          <w:sz w:val="24"/>
          <w:szCs w:val="24"/>
          <w:u w:val="single"/>
        </w:rPr>
        <w:t>201</w:t>
      </w:r>
    </w:p>
    <w:p w:rsidR="00062A6E" w:rsidRPr="00B820F5" w:rsidRDefault="00062A6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EF325F" w:rsidRDefault="00EF325F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F325F" w:rsidRDefault="00EF325F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F325F" w:rsidRDefault="00EF325F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F325F" w:rsidRDefault="00EF325F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F325F" w:rsidRDefault="00EF325F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30D7B" w:rsidRDefault="00E30D7B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30D7B" w:rsidRDefault="00E30D7B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F325F" w:rsidRDefault="00EF325F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F325F" w:rsidRPr="00EF325F" w:rsidRDefault="00EF325F" w:rsidP="00EF32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25F">
        <w:rPr>
          <w:rFonts w:ascii="Times New Roman" w:hAnsi="Times New Roman" w:cs="Times New Roman"/>
          <w:b/>
          <w:sz w:val="32"/>
          <w:szCs w:val="32"/>
        </w:rPr>
        <w:t>РАЙОННАЯ КОМПЛЕКСНАЯ ПРОГРАММА</w:t>
      </w:r>
    </w:p>
    <w:p w:rsidR="00EF325F" w:rsidRPr="00EF325F" w:rsidRDefault="00EF325F" w:rsidP="00EF32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25F" w:rsidRPr="00EF325F" w:rsidRDefault="00EF325F" w:rsidP="00EF325F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EF325F">
        <w:rPr>
          <w:rFonts w:ascii="Times New Roman" w:hAnsi="Times New Roman" w:cs="Times New Roman"/>
          <w:sz w:val="32"/>
          <w:szCs w:val="32"/>
        </w:rPr>
        <w:t>«Профилактика преступлений и иных правонарушений</w:t>
      </w:r>
    </w:p>
    <w:p w:rsidR="00EF325F" w:rsidRPr="00EF325F" w:rsidRDefault="00EF325F" w:rsidP="00EF325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F325F">
        <w:rPr>
          <w:rFonts w:ascii="Times New Roman" w:hAnsi="Times New Roman" w:cs="Times New Roman"/>
          <w:sz w:val="32"/>
          <w:szCs w:val="32"/>
        </w:rPr>
        <w:t>на территории Клетнянского района на 2020-2022 годы»</w:t>
      </w:r>
    </w:p>
    <w:p w:rsidR="00EF325F" w:rsidRDefault="00EF325F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F325F" w:rsidRDefault="00EF325F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F325F" w:rsidRDefault="00EF325F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F325F" w:rsidRDefault="00EF325F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F325F" w:rsidRDefault="00EF325F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F325F" w:rsidRDefault="00EF325F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F325F" w:rsidRDefault="00EF325F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F325F" w:rsidRDefault="00EF325F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F325F" w:rsidRDefault="00EF325F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F325F" w:rsidRDefault="00EF325F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F325F" w:rsidRDefault="00EF325F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F325F" w:rsidRDefault="00EF325F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F325F" w:rsidRDefault="00EF325F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F325F" w:rsidRDefault="00EF325F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F325F" w:rsidRDefault="00EF325F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F325F" w:rsidRDefault="00EF325F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F325F" w:rsidRDefault="00EF325F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F325F" w:rsidRDefault="00EF325F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F325F" w:rsidRDefault="00EF325F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F325F" w:rsidRDefault="00EF325F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F325F" w:rsidRDefault="00EF325F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F325F" w:rsidRDefault="00EF325F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F325F" w:rsidRDefault="00EF325F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F325F" w:rsidRDefault="00EF325F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F325F" w:rsidRDefault="00EF325F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F325F" w:rsidRDefault="00EF325F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F325F" w:rsidRDefault="00EF325F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F325F" w:rsidRDefault="00EF325F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F325F" w:rsidRDefault="00EF325F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F325F" w:rsidRDefault="00EF325F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F325F" w:rsidRDefault="00EF325F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F325F" w:rsidRDefault="00EF325F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F325F" w:rsidRDefault="00EF325F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F325F" w:rsidRDefault="00EF325F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F325F" w:rsidRDefault="00EF325F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F325F" w:rsidRDefault="00EF325F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F325F" w:rsidRDefault="00EF325F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F325F" w:rsidRDefault="00EF325F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F325F" w:rsidRDefault="00EF325F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F325F" w:rsidRDefault="00EF325F" w:rsidP="00E30D7B">
      <w:pPr>
        <w:pStyle w:val="ConsPlusNormal"/>
        <w:rPr>
          <w:rFonts w:ascii="Times New Roman" w:hAnsi="Times New Roman" w:cs="Times New Roman"/>
        </w:rPr>
      </w:pPr>
    </w:p>
    <w:p w:rsidR="00EF325F" w:rsidRDefault="00EF325F" w:rsidP="00C27633">
      <w:pPr>
        <w:pStyle w:val="ConsPlusNormal"/>
        <w:jc w:val="right"/>
        <w:rPr>
          <w:rFonts w:ascii="Times New Roman" w:hAnsi="Times New Roman" w:cs="Times New Roman"/>
        </w:rPr>
      </w:pPr>
    </w:p>
    <w:p w:rsidR="00EF325F" w:rsidRPr="003057FC" w:rsidRDefault="00E30D7B" w:rsidP="00E30D7B">
      <w:pPr>
        <w:pStyle w:val="a9"/>
        <w:numPr>
          <w:ilvl w:val="0"/>
          <w:numId w:val="7"/>
        </w:numPr>
        <w:ind w:left="142" w:hanging="284"/>
        <w:jc w:val="both"/>
        <w:rPr>
          <w:rFonts w:cs="Times New Roman"/>
          <w:b/>
          <w:szCs w:val="24"/>
        </w:rPr>
      </w:pPr>
      <w:r w:rsidRPr="003057FC">
        <w:rPr>
          <w:rFonts w:cs="Times New Roman"/>
          <w:b/>
          <w:szCs w:val="24"/>
        </w:rPr>
        <w:t>ПАСПОРТ районной комплексной программы «Профилактика преступлений и иных правонарушений на территории Клетнянского района на 2020-2022 годы»</w:t>
      </w:r>
    </w:p>
    <w:p w:rsidR="00C27633" w:rsidRPr="003057FC" w:rsidRDefault="00C27633" w:rsidP="00C27633">
      <w:pPr>
        <w:pStyle w:val="ConsPlusNormal"/>
        <w:jc w:val="right"/>
        <w:rPr>
          <w:rFonts w:ascii="Times New Roman" w:hAnsi="Times New Roman" w:cs="Times New Roman"/>
          <w:color w:val="FFFFFF" w:themeColor="background1"/>
        </w:rPr>
      </w:pPr>
      <w:r w:rsidRPr="003057FC">
        <w:rPr>
          <w:rFonts w:ascii="Times New Roman" w:hAnsi="Times New Roman" w:cs="Times New Roman"/>
          <w:color w:val="FFFFFF" w:themeColor="background1"/>
        </w:rPr>
        <w:t>Таблица 1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344"/>
      </w:tblGrid>
      <w:tr w:rsidR="007347E0" w:rsidRPr="00B820F5" w:rsidTr="006252A4">
        <w:tc>
          <w:tcPr>
            <w:tcW w:w="1648" w:type="pct"/>
          </w:tcPr>
          <w:p w:rsidR="007347E0" w:rsidRPr="00B820F5" w:rsidRDefault="007347E0" w:rsidP="006252A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352" w:type="pct"/>
          </w:tcPr>
          <w:p w:rsidR="007347E0" w:rsidRPr="005F32D8" w:rsidRDefault="005F32D8" w:rsidP="00D820F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32D8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Клетнянского района</w:t>
            </w:r>
          </w:p>
        </w:tc>
      </w:tr>
      <w:tr w:rsidR="007347E0" w:rsidRPr="00B820F5" w:rsidTr="006252A4">
        <w:tc>
          <w:tcPr>
            <w:tcW w:w="1648" w:type="pct"/>
          </w:tcPr>
          <w:p w:rsidR="007347E0" w:rsidRPr="00B820F5" w:rsidRDefault="00902C2F" w:rsidP="006252A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352" w:type="pct"/>
          </w:tcPr>
          <w:p w:rsidR="007347E0" w:rsidRPr="003A639A" w:rsidRDefault="003A639A" w:rsidP="003A639A">
            <w:pPr>
              <w:pStyle w:val="a6"/>
              <w:rPr>
                <w:szCs w:val="24"/>
              </w:rPr>
            </w:pPr>
            <w:r w:rsidRPr="003A639A">
              <w:rPr>
                <w:szCs w:val="24"/>
              </w:rPr>
              <w:t xml:space="preserve">Отд. </w:t>
            </w:r>
            <w:proofErr w:type="gramStart"/>
            <w:r w:rsidRPr="003A639A">
              <w:rPr>
                <w:szCs w:val="24"/>
              </w:rPr>
              <w:t>П</w:t>
            </w:r>
            <w:proofErr w:type="gramEnd"/>
            <w:r w:rsidRPr="003A639A">
              <w:rPr>
                <w:szCs w:val="24"/>
              </w:rPr>
              <w:t xml:space="preserve"> «Клетнянский» МО МВД России «Жуковский», у</w:t>
            </w:r>
            <w:r w:rsidR="005F32D8" w:rsidRPr="003A639A">
              <w:rPr>
                <w:szCs w:val="24"/>
              </w:rPr>
              <w:t>чреждения культуры Клетнянского района, ГБУЗ «Клетнянская ЦРБ»</w:t>
            </w:r>
            <w:r w:rsidR="00780E3C">
              <w:rPr>
                <w:szCs w:val="24"/>
              </w:rPr>
              <w:t>, ЕДДС,</w:t>
            </w:r>
            <w:r w:rsidR="007C6D83" w:rsidRPr="003A639A">
              <w:rPr>
                <w:szCs w:val="24"/>
              </w:rPr>
              <w:t xml:space="preserve"> </w:t>
            </w:r>
            <w:r w:rsidR="00276F02" w:rsidRPr="003A639A">
              <w:rPr>
                <w:szCs w:val="24"/>
              </w:rPr>
              <w:t>Управление образования администрации Клетнянского района</w:t>
            </w:r>
            <w:r w:rsidRPr="003A639A">
              <w:rPr>
                <w:szCs w:val="24"/>
              </w:rPr>
              <w:t xml:space="preserve">, </w:t>
            </w:r>
            <w:r w:rsidRPr="003A639A">
              <w:rPr>
                <w:color w:val="000000" w:themeColor="text1"/>
                <w:szCs w:val="24"/>
              </w:rPr>
              <w:t>филиал ФКУ УИН УФСИН по Брянской области в Клетнянском районе, Управление государственной службы занятости населения Клетнянского района</w:t>
            </w:r>
          </w:p>
        </w:tc>
      </w:tr>
      <w:tr w:rsidR="007347E0" w:rsidRPr="00B820F5" w:rsidTr="006252A4">
        <w:tc>
          <w:tcPr>
            <w:tcW w:w="1648" w:type="pct"/>
          </w:tcPr>
          <w:p w:rsidR="007347E0" w:rsidRPr="00B820F5" w:rsidRDefault="00902C2F" w:rsidP="006252A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Цели программы</w:t>
            </w:r>
          </w:p>
        </w:tc>
        <w:tc>
          <w:tcPr>
            <w:tcW w:w="3352" w:type="pct"/>
          </w:tcPr>
          <w:p w:rsidR="003A639A" w:rsidRDefault="00757949" w:rsidP="003A639A">
            <w:pPr>
              <w:pStyle w:val="a6"/>
              <w:ind w:left="34"/>
            </w:pPr>
            <w:r>
              <w:sym w:font="Symbol" w:char="F02D"/>
            </w:r>
            <w:r>
              <w:t xml:space="preserve"> п</w:t>
            </w:r>
            <w:r w:rsidR="003A639A">
              <w:t>овышение уровня социальной безопасности граждан на территории района;</w:t>
            </w:r>
          </w:p>
          <w:p w:rsidR="003A639A" w:rsidRDefault="003A639A" w:rsidP="003A639A">
            <w:pPr>
              <w:pStyle w:val="a6"/>
              <w:ind w:left="34"/>
            </w:pPr>
            <w:r>
              <w:sym w:font="Symbol" w:char="F02D"/>
            </w:r>
            <w:r>
              <w:t xml:space="preserve">повышение результативности профилактики правонарушений, в том числе среди несовершеннолетних; </w:t>
            </w:r>
          </w:p>
          <w:p w:rsidR="003A639A" w:rsidRDefault="003A639A" w:rsidP="003A639A">
            <w:pPr>
              <w:pStyle w:val="a6"/>
              <w:ind w:left="34"/>
            </w:pPr>
            <w:r>
              <w:sym w:font="Symbol" w:char="F02D"/>
            </w:r>
            <w:r>
              <w:t xml:space="preserve"> повышение безопасности дорожного движения; </w:t>
            </w:r>
          </w:p>
          <w:p w:rsidR="007347E0" w:rsidRPr="005F32D8" w:rsidRDefault="003A639A" w:rsidP="003A639A">
            <w:pPr>
              <w:pStyle w:val="a6"/>
              <w:ind w:left="34"/>
            </w:pPr>
            <w:r>
              <w:sym w:font="Symbol" w:char="F02D"/>
            </w:r>
            <w:r>
              <w:t xml:space="preserve">создание системы эффективных мер и условий, обеспечивающих сокращение уровня потребления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населением района</w:t>
            </w:r>
          </w:p>
        </w:tc>
      </w:tr>
      <w:tr w:rsidR="007347E0" w:rsidRPr="00B820F5" w:rsidTr="006252A4">
        <w:tc>
          <w:tcPr>
            <w:tcW w:w="1648" w:type="pct"/>
          </w:tcPr>
          <w:p w:rsidR="007347E0" w:rsidRPr="00B820F5" w:rsidRDefault="003B3B2B" w:rsidP="006252A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программы</w:t>
            </w:r>
          </w:p>
        </w:tc>
        <w:tc>
          <w:tcPr>
            <w:tcW w:w="3352" w:type="pct"/>
          </w:tcPr>
          <w:p w:rsidR="007347E0" w:rsidRPr="00AA2262" w:rsidRDefault="00AA2262" w:rsidP="00AA2262">
            <w:pPr>
              <w:pStyle w:val="a6"/>
              <w:rPr>
                <w:szCs w:val="24"/>
              </w:rPr>
            </w:pPr>
            <w:r>
              <w:sym w:font="Symbol" w:char="F02D"/>
            </w:r>
            <w:r w:rsidRPr="00AA2262">
              <w:rPr>
                <w:szCs w:val="24"/>
              </w:rPr>
              <w:t>создание межведомственной системы сбора, анализа и обобщения информации по решению проблем профилактики правонарушений и преступлений;</w:t>
            </w:r>
          </w:p>
          <w:p w:rsidR="00AA2262" w:rsidRPr="00AA2262" w:rsidRDefault="00AA2262" w:rsidP="00AA2262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2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A2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системы профилактики правонарушений среди различных слоев населения района, прежде всего в молодежной среде и среди несовершеннолетних;</w:t>
            </w:r>
          </w:p>
          <w:p w:rsidR="00AA2262" w:rsidRPr="00AA2262" w:rsidRDefault="00AA2262" w:rsidP="00AA2262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2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A226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подчиненных субъектов профилактики правонарушений, </w:t>
            </w:r>
            <w:proofErr w:type="gramStart"/>
            <w:r w:rsidRPr="00AA226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A2262">
              <w:rPr>
                <w:rFonts w:ascii="Times New Roman" w:hAnsi="Times New Roman" w:cs="Times New Roman"/>
                <w:sz w:val="24"/>
                <w:szCs w:val="24"/>
              </w:rPr>
              <w:t xml:space="preserve"> их деятельностью и оказание им необходимой помощи;</w:t>
            </w:r>
          </w:p>
          <w:p w:rsidR="00AA2262" w:rsidRPr="005F32D8" w:rsidRDefault="00AA2262" w:rsidP="00AA2262">
            <w:pPr>
              <w:pStyle w:val="a6"/>
            </w:pPr>
            <w:r w:rsidRPr="00AA2262">
              <w:rPr>
                <w:szCs w:val="24"/>
              </w:rPr>
              <w:sym w:font="Symbol" w:char="F02D"/>
            </w:r>
            <w:r w:rsidRPr="00AA2262">
              <w:rPr>
                <w:szCs w:val="24"/>
              </w:rPr>
              <w:t>вовлечение в работу по предупреждению правонарушений предприятий, учреждений, организаций всех форм собственности, а также общественных организаций.</w:t>
            </w:r>
          </w:p>
        </w:tc>
      </w:tr>
      <w:tr w:rsidR="007347E0" w:rsidRPr="00B820F5" w:rsidTr="006252A4">
        <w:tc>
          <w:tcPr>
            <w:tcW w:w="1648" w:type="pct"/>
          </w:tcPr>
          <w:p w:rsidR="007347E0" w:rsidRPr="00B820F5" w:rsidRDefault="003B3B2B" w:rsidP="006252A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3352" w:type="pct"/>
          </w:tcPr>
          <w:p w:rsidR="007347E0" w:rsidRPr="007C6D83" w:rsidRDefault="007C6D83" w:rsidP="003A639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6D83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3A639A">
              <w:rPr>
                <w:rFonts w:ascii="Times New Roman" w:hAnsi="Times New Roman" w:cs="Times New Roman"/>
                <w:b w:val="0"/>
                <w:sz w:val="24"/>
                <w:szCs w:val="24"/>
              </w:rPr>
              <w:t>20-2022</w:t>
            </w:r>
            <w:r w:rsidRPr="007C6D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</w:t>
            </w:r>
          </w:p>
        </w:tc>
      </w:tr>
      <w:tr w:rsidR="007347E0" w:rsidRPr="00B820F5" w:rsidTr="006252A4">
        <w:tc>
          <w:tcPr>
            <w:tcW w:w="1648" w:type="pct"/>
          </w:tcPr>
          <w:p w:rsidR="007347E0" w:rsidRPr="00B820F5" w:rsidRDefault="009124A0" w:rsidP="00E30D7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352" w:type="pct"/>
          </w:tcPr>
          <w:p w:rsidR="003A639A" w:rsidRDefault="004C530C" w:rsidP="003A639A">
            <w:pPr>
              <w:pStyle w:val="a6"/>
            </w:pPr>
            <w:r>
              <w:sym w:font="Symbol" w:char="F02D"/>
            </w:r>
            <w:r w:rsidR="003A639A">
              <w:t xml:space="preserve">снижение уровня преступности (количества зарегистрированных преступлений; </w:t>
            </w:r>
          </w:p>
          <w:p w:rsidR="004C530C" w:rsidRDefault="003A639A" w:rsidP="004C530C">
            <w:pPr>
              <w:pStyle w:val="a6"/>
            </w:pPr>
            <w:r>
              <w:sym w:font="Symbol" w:char="F02D"/>
            </w:r>
            <w:r>
              <w:t xml:space="preserve">снижение доли несовершеннолетних, достигших возраста привлечения к уголовной ответственности и совершивших преступления; </w:t>
            </w:r>
          </w:p>
          <w:p w:rsidR="007347E0" w:rsidRPr="00D06E8B" w:rsidRDefault="003A639A" w:rsidP="004C530C">
            <w:pPr>
              <w:pStyle w:val="a6"/>
            </w:pPr>
            <w:r>
              <w:sym w:font="Symbol" w:char="F02D"/>
            </w:r>
            <w:r>
              <w:t xml:space="preserve">снижение тяжести последствий дорожно-транспортных происшествий; </w:t>
            </w:r>
          </w:p>
        </w:tc>
      </w:tr>
    </w:tbl>
    <w:tbl>
      <w:tblPr>
        <w:tblStyle w:val="a3"/>
        <w:tblW w:w="9463" w:type="dxa"/>
        <w:tblInd w:w="108" w:type="dxa"/>
        <w:tblLayout w:type="fixed"/>
        <w:tblLook w:val="04A0"/>
      </w:tblPr>
      <w:tblGrid>
        <w:gridCol w:w="3119"/>
        <w:gridCol w:w="992"/>
        <w:gridCol w:w="1215"/>
        <w:gridCol w:w="893"/>
        <w:gridCol w:w="1011"/>
        <w:gridCol w:w="1134"/>
        <w:gridCol w:w="1099"/>
      </w:tblGrid>
      <w:tr w:rsidR="006252A4" w:rsidRPr="00597344" w:rsidTr="006252A4">
        <w:trPr>
          <w:trHeight w:val="300"/>
        </w:trPr>
        <w:tc>
          <w:tcPr>
            <w:tcW w:w="3119" w:type="dxa"/>
            <w:vMerge w:val="restart"/>
            <w:shd w:val="clear" w:color="auto" w:fill="auto"/>
          </w:tcPr>
          <w:p w:rsidR="006252A4" w:rsidRPr="006252A4" w:rsidRDefault="006252A4" w:rsidP="006252A4">
            <w:pPr>
              <w:pStyle w:val="a9"/>
              <w:ind w:left="0"/>
              <w:rPr>
                <w:szCs w:val="24"/>
              </w:rPr>
            </w:pPr>
            <w:proofErr w:type="gramStart"/>
            <w:r w:rsidRPr="006252A4">
              <w:rPr>
                <w:szCs w:val="24"/>
              </w:rPr>
              <w:t>Предполагаемые</w:t>
            </w:r>
            <w:proofErr w:type="gramEnd"/>
          </w:p>
          <w:p w:rsidR="006252A4" w:rsidRPr="00597344" w:rsidRDefault="006252A4" w:rsidP="006252A4">
            <w:pPr>
              <w:pStyle w:val="a9"/>
              <w:ind w:left="0"/>
              <w:rPr>
                <w:sz w:val="16"/>
                <w:szCs w:val="16"/>
              </w:rPr>
            </w:pPr>
            <w:r w:rsidRPr="006252A4">
              <w:rPr>
                <w:szCs w:val="24"/>
              </w:rPr>
              <w:t>объемы и источники финансирования</w:t>
            </w:r>
          </w:p>
        </w:tc>
        <w:tc>
          <w:tcPr>
            <w:tcW w:w="992" w:type="dxa"/>
          </w:tcPr>
          <w:p w:rsidR="006252A4" w:rsidRPr="00597344" w:rsidRDefault="006252A4" w:rsidP="00360BA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 w:rsidRPr="00597344">
              <w:rPr>
                <w:sz w:val="16"/>
                <w:szCs w:val="16"/>
              </w:rPr>
              <w:t>Исполнители</w:t>
            </w:r>
          </w:p>
        </w:tc>
        <w:tc>
          <w:tcPr>
            <w:tcW w:w="1215" w:type="dxa"/>
          </w:tcPr>
          <w:p w:rsidR="006252A4" w:rsidRPr="00597344" w:rsidRDefault="006252A4" w:rsidP="00360BA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 финансирования</w:t>
            </w:r>
          </w:p>
        </w:tc>
        <w:tc>
          <w:tcPr>
            <w:tcW w:w="893" w:type="dxa"/>
          </w:tcPr>
          <w:p w:rsidR="006252A4" w:rsidRPr="00597344" w:rsidRDefault="006252A4" w:rsidP="00360BA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(тыс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уб.)</w:t>
            </w:r>
          </w:p>
        </w:tc>
        <w:tc>
          <w:tcPr>
            <w:tcW w:w="3244" w:type="dxa"/>
            <w:gridSpan w:val="3"/>
          </w:tcPr>
          <w:p w:rsidR="006252A4" w:rsidRPr="00597344" w:rsidRDefault="006252A4" w:rsidP="00360BA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годам</w:t>
            </w:r>
          </w:p>
        </w:tc>
      </w:tr>
      <w:tr w:rsidR="006252A4" w:rsidRPr="00597344" w:rsidTr="006252A4">
        <w:trPr>
          <w:trHeight w:val="239"/>
        </w:trPr>
        <w:tc>
          <w:tcPr>
            <w:tcW w:w="3119" w:type="dxa"/>
            <w:vMerge/>
            <w:shd w:val="clear" w:color="auto" w:fill="auto"/>
          </w:tcPr>
          <w:p w:rsidR="006252A4" w:rsidRDefault="006252A4" w:rsidP="00360BA4">
            <w:pPr>
              <w:pStyle w:val="a9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252A4" w:rsidRDefault="006252A4" w:rsidP="00360BA4">
            <w:pPr>
              <w:pStyle w:val="a9"/>
              <w:ind w:left="0"/>
              <w:rPr>
                <w:sz w:val="16"/>
                <w:szCs w:val="16"/>
              </w:rPr>
            </w:pPr>
          </w:p>
          <w:p w:rsidR="006252A4" w:rsidRDefault="006252A4" w:rsidP="00360BA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</w:p>
          <w:p w:rsidR="006252A4" w:rsidRDefault="006252A4" w:rsidP="00360BA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</w:p>
          <w:p w:rsidR="006252A4" w:rsidRDefault="006252A4" w:rsidP="00360BA4">
            <w:pPr>
              <w:pStyle w:val="a9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6252A4" w:rsidRDefault="006252A4" w:rsidP="00360BA4">
            <w:pPr>
              <w:pStyle w:val="a9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_____</w:t>
            </w:r>
          </w:p>
          <w:p w:rsidR="006252A4" w:rsidRDefault="006252A4" w:rsidP="00360BA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</w:p>
          <w:p w:rsidR="006252A4" w:rsidRDefault="006252A4" w:rsidP="00360BA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</w:p>
          <w:p w:rsidR="006252A4" w:rsidRDefault="006252A4" w:rsidP="00360BA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</w:p>
          <w:p w:rsidR="006252A4" w:rsidRDefault="006252A4" w:rsidP="00360BA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</w:p>
          <w:p w:rsidR="006252A4" w:rsidRPr="00597344" w:rsidRDefault="006252A4" w:rsidP="00360BA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vMerge w:val="restart"/>
          </w:tcPr>
          <w:p w:rsidR="006252A4" w:rsidRDefault="006252A4" w:rsidP="00360BA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</w:p>
          <w:p w:rsidR="006252A4" w:rsidRDefault="006252A4" w:rsidP="00360BA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</w:p>
          <w:p w:rsidR="006252A4" w:rsidRDefault="006252A4" w:rsidP="00360BA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252A4" w:rsidRPr="00597344" w:rsidRDefault="006252A4" w:rsidP="00360BA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Спонсорская помощь</w:t>
            </w:r>
          </w:p>
        </w:tc>
        <w:tc>
          <w:tcPr>
            <w:tcW w:w="893" w:type="dxa"/>
            <w:vMerge w:val="restart"/>
          </w:tcPr>
          <w:p w:rsidR="006252A4" w:rsidRDefault="006252A4" w:rsidP="00360BA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</w:p>
          <w:p w:rsidR="006252A4" w:rsidRDefault="006252A4" w:rsidP="00360BA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</w:p>
          <w:p w:rsidR="006252A4" w:rsidRDefault="006252A4" w:rsidP="00360BA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</w:p>
          <w:p w:rsidR="006252A4" w:rsidRPr="00597344" w:rsidRDefault="006252A4" w:rsidP="00360BA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6252A4" w:rsidRDefault="006252A4" w:rsidP="00360BA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  <w:p w:rsidR="006252A4" w:rsidRPr="00597344" w:rsidRDefault="006252A4" w:rsidP="00360BA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52A4" w:rsidRDefault="006252A4" w:rsidP="006252A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  <w:p w:rsidR="006252A4" w:rsidRPr="00597344" w:rsidRDefault="006252A4" w:rsidP="00360BA4">
            <w:pPr>
              <w:pStyle w:val="a9"/>
              <w:ind w:left="0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6252A4" w:rsidRDefault="006252A4" w:rsidP="00360BA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  <w:p w:rsidR="006252A4" w:rsidRPr="00597344" w:rsidRDefault="006252A4" w:rsidP="00360BA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252A4" w:rsidTr="006252A4">
        <w:trPr>
          <w:trHeight w:val="1770"/>
        </w:trPr>
        <w:tc>
          <w:tcPr>
            <w:tcW w:w="3119" w:type="dxa"/>
            <w:vMerge/>
            <w:shd w:val="clear" w:color="auto" w:fill="auto"/>
          </w:tcPr>
          <w:p w:rsidR="006252A4" w:rsidRDefault="006252A4" w:rsidP="00360BA4">
            <w:pPr>
              <w:pStyle w:val="a9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52A4" w:rsidRDefault="006252A4" w:rsidP="00360BA4">
            <w:pPr>
              <w:pStyle w:val="a9"/>
              <w:ind w:left="0"/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</w:tcPr>
          <w:p w:rsidR="006252A4" w:rsidRDefault="006252A4" w:rsidP="00360BA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:rsidR="006252A4" w:rsidRDefault="006252A4" w:rsidP="00360BA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6252A4" w:rsidRDefault="006252A4" w:rsidP="00360BA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</w:p>
          <w:p w:rsidR="006252A4" w:rsidRDefault="006252A4" w:rsidP="00360BA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52A4" w:rsidRDefault="006252A4" w:rsidP="00360BA4">
            <w:pPr>
              <w:pStyle w:val="a9"/>
              <w:ind w:left="0"/>
              <w:rPr>
                <w:sz w:val="16"/>
                <w:szCs w:val="16"/>
              </w:rPr>
            </w:pPr>
          </w:p>
          <w:p w:rsidR="006252A4" w:rsidRDefault="006252A4" w:rsidP="00360BA4">
            <w:pPr>
              <w:pStyle w:val="a9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0.00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6252A4" w:rsidRDefault="006252A4" w:rsidP="00360BA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</w:p>
          <w:p w:rsidR="006252A4" w:rsidRDefault="006252A4" w:rsidP="00360BA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</w:tbl>
    <w:p w:rsidR="00D06E8B" w:rsidRDefault="00D06E8B" w:rsidP="00CC76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FC" w:rsidRDefault="003057FC" w:rsidP="00CC76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63B" w:rsidRPr="00B820F5" w:rsidRDefault="00CC763B" w:rsidP="00CC76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0F5">
        <w:rPr>
          <w:rFonts w:ascii="Times New Roman" w:hAnsi="Times New Roman" w:cs="Times New Roman"/>
          <w:b/>
          <w:sz w:val="24"/>
          <w:szCs w:val="24"/>
        </w:rPr>
        <w:t>Текстовая часть муниципальной программы</w:t>
      </w:r>
    </w:p>
    <w:p w:rsidR="004459BE" w:rsidRPr="00B820F5" w:rsidRDefault="004459BE" w:rsidP="00CC7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59BE" w:rsidRDefault="00F030F1" w:rsidP="006417FD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Содержание текстовой</w:t>
      </w:r>
      <w:r w:rsidR="004459BE" w:rsidRPr="00B820F5">
        <w:rPr>
          <w:rFonts w:ascii="Times New Roman" w:hAnsi="Times New Roman" w:cs="Times New Roman"/>
          <w:sz w:val="24"/>
          <w:szCs w:val="24"/>
        </w:rPr>
        <w:t xml:space="preserve"> част</w:t>
      </w:r>
      <w:r w:rsidRPr="00B820F5">
        <w:rPr>
          <w:rFonts w:ascii="Times New Roman" w:hAnsi="Times New Roman" w:cs="Times New Roman"/>
          <w:sz w:val="24"/>
          <w:szCs w:val="24"/>
        </w:rPr>
        <w:t>и</w:t>
      </w:r>
      <w:r w:rsidR="004459BE" w:rsidRPr="00B820F5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B820F5">
        <w:rPr>
          <w:rFonts w:ascii="Times New Roman" w:hAnsi="Times New Roman" w:cs="Times New Roman"/>
          <w:sz w:val="24"/>
          <w:szCs w:val="24"/>
        </w:rPr>
        <w:t>:</w:t>
      </w:r>
    </w:p>
    <w:p w:rsidR="00087059" w:rsidRPr="00B820F5" w:rsidRDefault="00087059" w:rsidP="00E610C5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4459BE" w:rsidRDefault="004459BE" w:rsidP="00087059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059">
        <w:rPr>
          <w:rFonts w:ascii="Times New Roman" w:hAnsi="Times New Roman" w:cs="Times New Roman"/>
          <w:b/>
          <w:sz w:val="24"/>
          <w:szCs w:val="24"/>
        </w:rPr>
        <w:t>1. Общая характеристика текущего состояния сферы деятельности, в рамках которой реализуется муниципальная программа.</w:t>
      </w:r>
    </w:p>
    <w:p w:rsidR="0076501F" w:rsidRDefault="0076501F" w:rsidP="0076501F">
      <w:pPr>
        <w:pStyle w:val="ConsPlusNormal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A2262" w:rsidRDefault="00AA2262" w:rsidP="006417F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262">
        <w:rPr>
          <w:rFonts w:ascii="Times New Roman" w:hAnsi="Times New Roman" w:cs="Times New Roman"/>
          <w:sz w:val="24"/>
          <w:szCs w:val="24"/>
        </w:rPr>
        <w:t xml:space="preserve">Муниципальная программа реализуется в сфере социальной безопасности населения района по </w:t>
      </w:r>
      <w:r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Pr="00AA2262">
        <w:rPr>
          <w:rFonts w:ascii="Times New Roman" w:hAnsi="Times New Roman" w:cs="Times New Roman"/>
          <w:sz w:val="24"/>
          <w:szCs w:val="24"/>
        </w:rPr>
        <w:t>профилактик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A2262">
        <w:rPr>
          <w:rFonts w:ascii="Times New Roman" w:hAnsi="Times New Roman" w:cs="Times New Roman"/>
          <w:sz w:val="24"/>
          <w:szCs w:val="24"/>
        </w:rPr>
        <w:t xml:space="preserve"> преступлений и иных правонаруше</w:t>
      </w:r>
      <w:r>
        <w:rPr>
          <w:rFonts w:ascii="Times New Roman" w:hAnsi="Times New Roman" w:cs="Times New Roman"/>
          <w:sz w:val="24"/>
          <w:szCs w:val="24"/>
        </w:rPr>
        <w:t>ний на территории района.</w:t>
      </w:r>
    </w:p>
    <w:p w:rsidR="00AA2262" w:rsidRDefault="00AA2262" w:rsidP="006417F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262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совместно с органами внутренних дел района осуществляется систематическая работа по развитию системы профилактики правонарушений. В районе функционируют постоянно </w:t>
      </w:r>
      <w:proofErr w:type="gramStart"/>
      <w:r w:rsidRPr="00AA2262">
        <w:rPr>
          <w:rFonts w:ascii="Times New Roman" w:hAnsi="Times New Roman" w:cs="Times New Roman"/>
          <w:sz w:val="24"/>
          <w:szCs w:val="24"/>
        </w:rPr>
        <w:t>действующее</w:t>
      </w:r>
      <w:proofErr w:type="gramEnd"/>
      <w:r w:rsidRPr="00AA2262">
        <w:rPr>
          <w:rFonts w:ascii="Times New Roman" w:hAnsi="Times New Roman" w:cs="Times New Roman"/>
          <w:sz w:val="24"/>
          <w:szCs w:val="24"/>
        </w:rPr>
        <w:t xml:space="preserve"> антитеррористическая комиссия, антинаркотическая комиссия, районная межведомственная комиссия по профилактике правонарушений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62">
        <w:rPr>
          <w:rFonts w:ascii="Times New Roman" w:hAnsi="Times New Roman" w:cs="Times New Roman"/>
          <w:sz w:val="24"/>
          <w:szCs w:val="24"/>
        </w:rPr>
        <w:t>преступлений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2262">
        <w:rPr>
          <w:rFonts w:ascii="Times New Roman" w:hAnsi="Times New Roman" w:cs="Times New Roman"/>
          <w:sz w:val="24"/>
          <w:szCs w:val="24"/>
        </w:rPr>
        <w:t xml:space="preserve"> комиссия по делам несовершеннолетних и защите их прав Администрации района. </w:t>
      </w:r>
    </w:p>
    <w:p w:rsidR="006417FD" w:rsidRPr="006417FD" w:rsidRDefault="00AA2262" w:rsidP="00641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62">
        <w:rPr>
          <w:rFonts w:ascii="Times New Roman" w:hAnsi="Times New Roman" w:cs="Times New Roman"/>
          <w:sz w:val="24"/>
          <w:szCs w:val="24"/>
        </w:rPr>
        <w:t>Анализ статистических данных показывает, что на территории района сохраняется стойкая тенденция к сокращению числа зарегистрированных преступлений, в том числе совершенных несовершеннолетними. На положительные результаты повлияла реализация районных долгосрочных целевых программ правоохран</w:t>
      </w:r>
      <w:r w:rsidR="00051645">
        <w:rPr>
          <w:rFonts w:ascii="Times New Roman" w:hAnsi="Times New Roman" w:cs="Times New Roman"/>
          <w:sz w:val="24"/>
          <w:szCs w:val="24"/>
        </w:rPr>
        <w:t>ительной напра</w:t>
      </w:r>
      <w:r w:rsidR="006417FD">
        <w:rPr>
          <w:rFonts w:ascii="Times New Roman" w:hAnsi="Times New Roman" w:cs="Times New Roman"/>
          <w:sz w:val="24"/>
          <w:szCs w:val="24"/>
        </w:rPr>
        <w:t>вленности, так за</w:t>
      </w:r>
      <w:r w:rsidR="006417FD" w:rsidRPr="006417FD">
        <w:rPr>
          <w:rFonts w:ascii="Times New Roman" w:hAnsi="Times New Roman" w:cs="Times New Roman"/>
          <w:sz w:val="24"/>
          <w:szCs w:val="24"/>
        </w:rPr>
        <w:t xml:space="preserve"> 2019 год</w:t>
      </w:r>
      <w:r w:rsidR="006417FD" w:rsidRPr="00641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7FD" w:rsidRPr="006417FD">
        <w:rPr>
          <w:rFonts w:ascii="Times New Roman" w:hAnsi="Times New Roman" w:cs="Times New Roman"/>
          <w:sz w:val="24"/>
          <w:szCs w:val="24"/>
        </w:rPr>
        <w:t xml:space="preserve">межведомственной комиссии по профилактике правонарушений на территории Клетнянского муниципального района было проведено </w:t>
      </w:r>
      <w:r w:rsidR="006417FD">
        <w:rPr>
          <w:rFonts w:ascii="Times New Roman" w:hAnsi="Times New Roman" w:cs="Times New Roman"/>
          <w:sz w:val="24"/>
          <w:szCs w:val="24"/>
        </w:rPr>
        <w:t>4</w:t>
      </w:r>
      <w:r w:rsidR="006417FD" w:rsidRPr="006417FD">
        <w:rPr>
          <w:rFonts w:ascii="Times New Roman" w:hAnsi="Times New Roman" w:cs="Times New Roman"/>
          <w:sz w:val="24"/>
          <w:szCs w:val="24"/>
        </w:rPr>
        <w:t xml:space="preserve"> заседания, на которых заслушаны должностные лица органов местного самоуправления муниципального образования, правоохранительных органов и иных организаций и учреждений.</w:t>
      </w:r>
    </w:p>
    <w:p w:rsidR="006417FD" w:rsidRPr="006417FD" w:rsidRDefault="006417FD" w:rsidP="006417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7FD">
        <w:rPr>
          <w:rFonts w:ascii="Times New Roman" w:hAnsi="Times New Roman" w:cs="Times New Roman"/>
          <w:sz w:val="24"/>
          <w:szCs w:val="24"/>
        </w:rPr>
        <w:t>Межведомственной комиссией по профилактике правонарушений в Клетнянском муниципальном районе в 2019 году реализовывались следующие направления профилактики правонарушений:</w:t>
      </w:r>
    </w:p>
    <w:p w:rsidR="006417FD" w:rsidRPr="006417FD" w:rsidRDefault="006417FD" w:rsidP="006417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7FD">
        <w:rPr>
          <w:rFonts w:ascii="Times New Roman" w:hAnsi="Times New Roman" w:cs="Times New Roman"/>
          <w:sz w:val="24"/>
          <w:szCs w:val="24"/>
        </w:rPr>
        <w:t>-  Предупреждение правонарушений;</w:t>
      </w:r>
    </w:p>
    <w:p w:rsidR="006417FD" w:rsidRPr="006417FD" w:rsidRDefault="006417FD" w:rsidP="006417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7FD">
        <w:rPr>
          <w:rFonts w:ascii="Times New Roman" w:hAnsi="Times New Roman" w:cs="Times New Roman"/>
          <w:sz w:val="24"/>
          <w:szCs w:val="24"/>
        </w:rPr>
        <w:t>- Охрана общественного порядка, в том числе при проведении спортивных, зрелищных и иных массовых мероприятий;</w:t>
      </w:r>
    </w:p>
    <w:p w:rsidR="006417FD" w:rsidRPr="006417FD" w:rsidRDefault="006417FD" w:rsidP="006417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7FD">
        <w:rPr>
          <w:rFonts w:ascii="Times New Roman" w:hAnsi="Times New Roman" w:cs="Times New Roman"/>
          <w:sz w:val="24"/>
          <w:szCs w:val="24"/>
        </w:rPr>
        <w:t>- Обеспечение общественной безопасности, в том числе безопасности дорожного движения и транспортной безопасности;</w:t>
      </w:r>
    </w:p>
    <w:p w:rsidR="006417FD" w:rsidRPr="006417FD" w:rsidRDefault="006417FD" w:rsidP="006417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7FD">
        <w:rPr>
          <w:rFonts w:ascii="Times New Roman" w:hAnsi="Times New Roman" w:cs="Times New Roman"/>
          <w:sz w:val="24"/>
          <w:szCs w:val="24"/>
        </w:rPr>
        <w:t>-  Предупреждение безнадзорности, беспризорности, правонарушений и антиобщественных действий несовершеннолетних;</w:t>
      </w:r>
    </w:p>
    <w:p w:rsidR="006417FD" w:rsidRPr="006417FD" w:rsidRDefault="006417FD" w:rsidP="006417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7FD">
        <w:rPr>
          <w:rFonts w:ascii="Times New Roman" w:hAnsi="Times New Roman" w:cs="Times New Roman"/>
          <w:sz w:val="24"/>
          <w:szCs w:val="24"/>
        </w:rPr>
        <w:t xml:space="preserve">- Противодействие незаконному обороту наркотических средств, психотропных веществ и их </w:t>
      </w:r>
      <w:proofErr w:type="spellStart"/>
      <w:r w:rsidRPr="006417FD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6417FD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6417FD" w:rsidRPr="006417FD" w:rsidRDefault="006417FD" w:rsidP="00641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FD">
        <w:rPr>
          <w:rFonts w:ascii="Times New Roman" w:hAnsi="Times New Roman" w:cs="Times New Roman"/>
          <w:sz w:val="24"/>
          <w:szCs w:val="24"/>
        </w:rPr>
        <w:t>На заседаниях заслушивалась информация о взаимодействии органов власти, правоохранительных органов в работе по профилактике правонарушений, о мероприятиях по повышению комплексной безопасности образовательных учреждений, состояние повторной преступности лиц освободившихся из мест лишения свободы, их трудоустройство и социальное обслуживание, а также иные вопросы касающиеся профилактике правонарушений, в том числе среди несовершеннолетних.</w:t>
      </w:r>
    </w:p>
    <w:p w:rsidR="006417FD" w:rsidRPr="006417FD" w:rsidRDefault="006417FD" w:rsidP="006417F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7FD">
        <w:rPr>
          <w:rFonts w:ascii="Times New Roman" w:hAnsi="Times New Roman" w:cs="Times New Roman"/>
          <w:sz w:val="24"/>
          <w:szCs w:val="24"/>
        </w:rPr>
        <w:t xml:space="preserve">В соответствии с муниципальной программой «Обеспечение реализации полномочий Клетнянского муниципального района», подпрограмма «Комплексные меры противодействия злоупотреблению наркотиками и их незаконному обороту» </w:t>
      </w:r>
      <w:r w:rsidRPr="006417F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на мероприятия по профилактике наркомании </w:t>
      </w:r>
      <w:r w:rsidRPr="006417F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рамках муниципальной программы было запланировано </w:t>
      </w:r>
      <w:r w:rsidRPr="006417FD">
        <w:rPr>
          <w:rFonts w:ascii="Times New Roman" w:hAnsi="Times New Roman" w:cs="Times New Roman"/>
          <w:color w:val="000000" w:themeColor="text1"/>
          <w:sz w:val="24"/>
          <w:szCs w:val="24"/>
        </w:rPr>
        <w:t>5,0 тыс. руб., из них исполнено 5,0 тыс. руб.</w:t>
      </w:r>
    </w:p>
    <w:p w:rsidR="006417FD" w:rsidRPr="006417FD" w:rsidRDefault="006417FD" w:rsidP="006417F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муниципальной программой «Развитие системы образования Клетнянского муниципального района», раздел 5 «Мероприятия по работе с детьми и </w:t>
      </w:r>
      <w:r w:rsidRPr="006417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молодежью», подраздел  5.1. «Безопасность дорожного движения» на мероприятия по безопасности дорожного движения было запланировано 5,0 тыс. руб., из них исполнено 4,991 тыс. руб.</w:t>
      </w:r>
    </w:p>
    <w:p w:rsidR="006417FD" w:rsidRPr="006417FD" w:rsidRDefault="006417FD" w:rsidP="006417F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7FD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программа «Развитие системы образования Клетнянского муниципального района», раздел 1 «Обеспечение деятельности образовательных учреждений», 1.15-1.16 «Мероприятия по проведению оздоровительной компании детей»  </w:t>
      </w:r>
      <w:r w:rsidRPr="006417FD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на    организацию    летнего    отдыха    детей, </w:t>
      </w:r>
      <w:r w:rsidRPr="006417FD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находящихся </w:t>
      </w:r>
      <w:r w:rsidRPr="006417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трудной жизненной ситуации было запланировано</w:t>
      </w:r>
      <w:r w:rsidRPr="006417FD">
        <w:rPr>
          <w:rFonts w:ascii="Times New Roman" w:hAnsi="Times New Roman" w:cs="Times New Roman"/>
          <w:sz w:val="24"/>
          <w:szCs w:val="24"/>
        </w:rPr>
        <w:t xml:space="preserve"> 472,3 тыс. руб., из них исполнено 472,3 тыс. руб.</w:t>
      </w:r>
    </w:p>
    <w:p w:rsidR="006417FD" w:rsidRDefault="006417FD" w:rsidP="00641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7FD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программа «Развитие системы образования Клетнянского муниципального района», раздел 3 «Мероприятия по развитию образования», раздел 3.2 «Прочие мероприятия по образовательным учреждениям», пункт 3.2.2 «Поощрение обучающихся общеобразовательных организаций за активное участие в проведении ремонтных работ при учреждении к новому учебному году»</w:t>
      </w:r>
      <w:r w:rsidRPr="006417FD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t xml:space="preserve"> на  организацию  временного  трудоустройства </w:t>
      </w:r>
      <w:r w:rsidRPr="006417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несовершеннолетних в возрасте от 14 до 18 лет было запланировано </w:t>
      </w:r>
      <w:r w:rsidRPr="006417FD">
        <w:rPr>
          <w:rFonts w:ascii="Times New Roman" w:hAnsi="Times New Roman" w:cs="Times New Roman"/>
          <w:sz w:val="24"/>
          <w:szCs w:val="24"/>
        </w:rPr>
        <w:t>123,42 тыс. руб</w:t>
      </w:r>
      <w:proofErr w:type="gramEnd"/>
      <w:r w:rsidRPr="006417FD">
        <w:rPr>
          <w:rFonts w:ascii="Times New Roman" w:hAnsi="Times New Roman" w:cs="Times New Roman"/>
          <w:sz w:val="24"/>
          <w:szCs w:val="24"/>
        </w:rPr>
        <w:t>., из них исполнено 123,42 тыс. руб.</w:t>
      </w:r>
    </w:p>
    <w:p w:rsidR="006417FD" w:rsidRPr="006417FD" w:rsidRDefault="006417FD" w:rsidP="006417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7FD">
        <w:rPr>
          <w:rFonts w:ascii="Times New Roman" w:hAnsi="Times New Roman" w:cs="Times New Roman"/>
          <w:sz w:val="24"/>
          <w:szCs w:val="24"/>
        </w:rPr>
        <w:t>Формами профилактических мероприятий, направленных на профилактику правонарушений и преступлений являются: информация в СМИ, лекции, беседы в образовательных учреждениях, мероприятия по духовно-нравственному воспитанию, беседы с родителями учащихся.</w:t>
      </w:r>
      <w:r>
        <w:t xml:space="preserve"> </w:t>
      </w:r>
      <w:r w:rsidRPr="006417FD">
        <w:rPr>
          <w:rFonts w:ascii="Times New Roman" w:hAnsi="Times New Roman" w:cs="Times New Roman"/>
          <w:sz w:val="24"/>
          <w:szCs w:val="24"/>
        </w:rPr>
        <w:t>Районная газета «Новая жизнь» традиционно является своеобразной площадкой для освещения и обсуждения вопросов профилактики правонарушений, формирования у подрастающего поколения правильных нравственных, духовных ориентиров, здорового образа жизни, законопослушного поведения, а также мер, принимаемых по заявлениям и обращениям граждан, которые постоянно публикуются в газете и находят успешный отклик у читателей.</w:t>
      </w:r>
    </w:p>
    <w:p w:rsidR="006417FD" w:rsidRPr="006417FD" w:rsidRDefault="006417FD" w:rsidP="006417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7FD">
        <w:rPr>
          <w:rFonts w:ascii="Times New Roman" w:hAnsi="Times New Roman" w:cs="Times New Roman"/>
          <w:sz w:val="24"/>
          <w:szCs w:val="24"/>
        </w:rPr>
        <w:t xml:space="preserve">На страницах газеты «Новая жизнь» систематически выходят статьи профилактической направленности. Различные службы и отделы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«Клетнянское»</w:t>
      </w:r>
      <w:r w:rsidRPr="006417FD">
        <w:rPr>
          <w:rFonts w:ascii="Times New Roman" w:hAnsi="Times New Roman" w:cs="Times New Roman"/>
          <w:sz w:val="24"/>
          <w:szCs w:val="24"/>
        </w:rPr>
        <w:t>МО МВД России «Жуковский», публикуют статьи на тематической странице «Человек и закон». Публикуются и отдельные материалы под рубриками «касается каждого», «Полиция информирует» и др. Регулярно выходят материалы под рубрикой «Прокуратура разъясняет». Систематически публикуются информации профилактической направленности по предупреждению правонарушений  специалистами КДН и ЗП, органом опеки и попечительства, педагогами образовательных учреждений.</w:t>
      </w:r>
    </w:p>
    <w:p w:rsidR="006417FD" w:rsidRPr="006417FD" w:rsidRDefault="006417FD" w:rsidP="00641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FD">
        <w:rPr>
          <w:rFonts w:ascii="Times New Roman" w:hAnsi="Times New Roman" w:cs="Times New Roman"/>
          <w:sz w:val="24"/>
          <w:szCs w:val="24"/>
        </w:rPr>
        <w:t>Кроме того для опубликования в газету «Новая жизнь», направляется информационное письмо о достигнутых результатах в период проведения профилактических мероприятий.</w:t>
      </w:r>
    </w:p>
    <w:p w:rsidR="006417FD" w:rsidRPr="006417FD" w:rsidRDefault="006417FD" w:rsidP="00641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E22" w:rsidRPr="00B820F5" w:rsidRDefault="002E7E22" w:rsidP="004459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6EFA" w:rsidRDefault="00A26EFA" w:rsidP="002635BF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5B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B23E1" w:rsidRPr="002635BF">
        <w:rPr>
          <w:rFonts w:ascii="Times New Roman" w:hAnsi="Times New Roman" w:cs="Times New Roman"/>
          <w:b/>
          <w:sz w:val="24"/>
          <w:szCs w:val="24"/>
        </w:rPr>
        <w:t>Цели и</w:t>
      </w:r>
      <w:r w:rsidR="002635BF">
        <w:rPr>
          <w:rFonts w:ascii="Times New Roman" w:hAnsi="Times New Roman" w:cs="Times New Roman"/>
          <w:b/>
          <w:sz w:val="24"/>
          <w:szCs w:val="24"/>
        </w:rPr>
        <w:t xml:space="preserve"> задачи муниципальной программы.</w:t>
      </w:r>
    </w:p>
    <w:p w:rsidR="002635BF" w:rsidRPr="002635BF" w:rsidRDefault="002635BF" w:rsidP="002635BF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645" w:rsidRDefault="00AA2262" w:rsidP="006417F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645">
        <w:rPr>
          <w:rFonts w:ascii="Times New Roman" w:hAnsi="Times New Roman" w:cs="Times New Roman"/>
          <w:sz w:val="24"/>
          <w:szCs w:val="24"/>
        </w:rPr>
        <w:t xml:space="preserve">Целью программы является повышение уровня социальной безопасности граждан на территории </w:t>
      </w:r>
      <w:r w:rsidR="00051645">
        <w:rPr>
          <w:rFonts w:ascii="Times New Roman" w:hAnsi="Times New Roman" w:cs="Times New Roman"/>
          <w:sz w:val="24"/>
          <w:szCs w:val="24"/>
        </w:rPr>
        <w:t xml:space="preserve">Клетнянского </w:t>
      </w:r>
      <w:r w:rsidRPr="00051645">
        <w:rPr>
          <w:rFonts w:ascii="Times New Roman" w:hAnsi="Times New Roman" w:cs="Times New Roman"/>
          <w:sz w:val="24"/>
          <w:szCs w:val="24"/>
        </w:rPr>
        <w:t>района. Для достижения поставленной цели необходимо решение следующих задач:</w:t>
      </w:r>
    </w:p>
    <w:p w:rsidR="00051645" w:rsidRDefault="00AA2262" w:rsidP="006417F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645">
        <w:rPr>
          <w:rFonts w:ascii="Times New Roman" w:hAnsi="Times New Roman" w:cs="Times New Roman"/>
          <w:sz w:val="24"/>
          <w:szCs w:val="24"/>
        </w:rPr>
        <w:t xml:space="preserve"> </w:t>
      </w:r>
      <w:r w:rsidRPr="00051645">
        <w:rPr>
          <w:rFonts w:ascii="Times New Roman" w:hAnsi="Times New Roman" w:cs="Times New Roman"/>
          <w:sz w:val="24"/>
          <w:szCs w:val="24"/>
        </w:rPr>
        <w:sym w:font="Symbol" w:char="F02D"/>
      </w:r>
      <w:r w:rsidRPr="00051645">
        <w:rPr>
          <w:rFonts w:ascii="Times New Roman" w:hAnsi="Times New Roman" w:cs="Times New Roman"/>
          <w:sz w:val="24"/>
          <w:szCs w:val="24"/>
        </w:rPr>
        <w:t xml:space="preserve"> повышение результативности профилактики правонарушений, в том числе среди несовершеннолетних;</w:t>
      </w:r>
    </w:p>
    <w:p w:rsidR="00051645" w:rsidRDefault="00AA2262" w:rsidP="006417F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645">
        <w:rPr>
          <w:rFonts w:ascii="Times New Roman" w:hAnsi="Times New Roman" w:cs="Times New Roman"/>
          <w:sz w:val="24"/>
          <w:szCs w:val="24"/>
        </w:rPr>
        <w:t xml:space="preserve"> </w:t>
      </w:r>
      <w:r w:rsidRPr="00051645">
        <w:rPr>
          <w:rFonts w:ascii="Times New Roman" w:hAnsi="Times New Roman" w:cs="Times New Roman"/>
          <w:sz w:val="24"/>
          <w:szCs w:val="24"/>
        </w:rPr>
        <w:sym w:font="Symbol" w:char="F02D"/>
      </w:r>
      <w:r w:rsidRPr="00051645">
        <w:rPr>
          <w:rFonts w:ascii="Times New Roman" w:hAnsi="Times New Roman" w:cs="Times New Roman"/>
          <w:sz w:val="24"/>
          <w:szCs w:val="24"/>
        </w:rPr>
        <w:t xml:space="preserve"> повышение безопасности дорожного движения; </w:t>
      </w:r>
    </w:p>
    <w:p w:rsidR="00051645" w:rsidRDefault="00AA2262" w:rsidP="006417F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645">
        <w:rPr>
          <w:rFonts w:ascii="Times New Roman" w:hAnsi="Times New Roman" w:cs="Times New Roman"/>
          <w:sz w:val="24"/>
          <w:szCs w:val="24"/>
        </w:rPr>
        <w:sym w:font="Symbol" w:char="F02D"/>
      </w:r>
      <w:r w:rsidRPr="00051645">
        <w:rPr>
          <w:rFonts w:ascii="Times New Roman" w:hAnsi="Times New Roman" w:cs="Times New Roman"/>
          <w:sz w:val="24"/>
          <w:szCs w:val="24"/>
        </w:rPr>
        <w:t xml:space="preserve"> создание системы эффективных мер и условий, обеспечивающих сокращение уровня потребления </w:t>
      </w:r>
      <w:proofErr w:type="spellStart"/>
      <w:r w:rsidRPr="00051645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051645">
        <w:rPr>
          <w:rFonts w:ascii="Times New Roman" w:hAnsi="Times New Roman" w:cs="Times New Roman"/>
          <w:sz w:val="24"/>
          <w:szCs w:val="24"/>
        </w:rPr>
        <w:t xml:space="preserve"> веществ населением области. </w:t>
      </w:r>
    </w:p>
    <w:p w:rsidR="00051645" w:rsidRDefault="00AA2262" w:rsidP="006417F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645">
        <w:rPr>
          <w:rFonts w:ascii="Times New Roman" w:hAnsi="Times New Roman" w:cs="Times New Roman"/>
          <w:sz w:val="24"/>
          <w:szCs w:val="24"/>
        </w:rPr>
        <w:t>Муниципальная программа рассчитана на период 20</w:t>
      </w:r>
      <w:r w:rsidR="00051645">
        <w:rPr>
          <w:rFonts w:ascii="Times New Roman" w:hAnsi="Times New Roman" w:cs="Times New Roman"/>
          <w:sz w:val="24"/>
          <w:szCs w:val="24"/>
        </w:rPr>
        <w:t>20</w:t>
      </w:r>
      <w:r w:rsidRPr="00051645">
        <w:rPr>
          <w:rFonts w:ascii="Times New Roman" w:hAnsi="Times New Roman" w:cs="Times New Roman"/>
          <w:sz w:val="24"/>
          <w:szCs w:val="24"/>
        </w:rPr>
        <w:t xml:space="preserve"> - 202</w:t>
      </w:r>
      <w:r w:rsidR="00051645">
        <w:rPr>
          <w:rFonts w:ascii="Times New Roman" w:hAnsi="Times New Roman" w:cs="Times New Roman"/>
          <w:sz w:val="24"/>
          <w:szCs w:val="24"/>
        </w:rPr>
        <w:t>2</w:t>
      </w:r>
      <w:r w:rsidRPr="00051645">
        <w:rPr>
          <w:rFonts w:ascii="Times New Roman" w:hAnsi="Times New Roman" w:cs="Times New Roman"/>
          <w:sz w:val="24"/>
          <w:szCs w:val="24"/>
        </w:rPr>
        <w:t xml:space="preserve"> годов. Основные ожидаемые конечные результаты муниципальной программы: - снижение уровня преступности (количества зарегистрированных преступлений); </w:t>
      </w:r>
    </w:p>
    <w:p w:rsidR="00051645" w:rsidRDefault="00AA2262" w:rsidP="006417F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645">
        <w:rPr>
          <w:rFonts w:ascii="Times New Roman" w:hAnsi="Times New Roman" w:cs="Times New Roman"/>
          <w:sz w:val="24"/>
          <w:szCs w:val="24"/>
        </w:rPr>
        <w:lastRenderedPageBreak/>
        <w:t>- снижение доли несовершеннолетних, достигших возраста привлечения к уголовной ответственности и совершивших преступления, от о</w:t>
      </w:r>
      <w:r w:rsidR="00051645">
        <w:rPr>
          <w:rFonts w:ascii="Times New Roman" w:hAnsi="Times New Roman" w:cs="Times New Roman"/>
          <w:sz w:val="24"/>
          <w:szCs w:val="24"/>
        </w:rPr>
        <w:t>бщего числа населения района;</w:t>
      </w:r>
    </w:p>
    <w:p w:rsidR="00E03C4B" w:rsidRPr="00051645" w:rsidRDefault="00AA2262" w:rsidP="006417F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645">
        <w:rPr>
          <w:rFonts w:ascii="Times New Roman" w:hAnsi="Times New Roman" w:cs="Times New Roman"/>
          <w:sz w:val="24"/>
          <w:szCs w:val="24"/>
        </w:rPr>
        <w:t xml:space="preserve">- снижение ежегодного прироста числа потребителей </w:t>
      </w:r>
      <w:proofErr w:type="spellStart"/>
      <w:r w:rsidRPr="00051645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051645">
        <w:rPr>
          <w:rFonts w:ascii="Times New Roman" w:hAnsi="Times New Roman" w:cs="Times New Roman"/>
          <w:sz w:val="24"/>
          <w:szCs w:val="24"/>
        </w:rPr>
        <w:t xml:space="preserve"> веществ в районе.</w:t>
      </w:r>
    </w:p>
    <w:p w:rsidR="00AA2262" w:rsidRPr="00B820F5" w:rsidRDefault="00AA2262" w:rsidP="00263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C4B" w:rsidRDefault="00E03C4B" w:rsidP="00087059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059">
        <w:rPr>
          <w:rFonts w:ascii="Times New Roman" w:hAnsi="Times New Roman" w:cs="Times New Roman"/>
          <w:b/>
          <w:sz w:val="24"/>
          <w:szCs w:val="24"/>
        </w:rPr>
        <w:t>3. Сроки реализации муниципальной про</w:t>
      </w:r>
      <w:r w:rsidR="00A532FD" w:rsidRPr="00087059">
        <w:rPr>
          <w:rFonts w:ascii="Times New Roman" w:hAnsi="Times New Roman" w:cs="Times New Roman"/>
          <w:b/>
          <w:sz w:val="24"/>
          <w:szCs w:val="24"/>
        </w:rPr>
        <w:t>г</w:t>
      </w:r>
      <w:r w:rsidRPr="00087059">
        <w:rPr>
          <w:rFonts w:ascii="Times New Roman" w:hAnsi="Times New Roman" w:cs="Times New Roman"/>
          <w:b/>
          <w:sz w:val="24"/>
          <w:szCs w:val="24"/>
        </w:rPr>
        <w:t>раммы.</w:t>
      </w:r>
    </w:p>
    <w:p w:rsidR="00D63E6F" w:rsidRDefault="00D63E6F" w:rsidP="00087059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059" w:rsidRPr="00AE34AF" w:rsidRDefault="00087059" w:rsidP="00087059">
      <w:pPr>
        <w:pStyle w:val="a6"/>
        <w:ind w:firstLine="709"/>
        <w:rPr>
          <w:u w:val="single"/>
        </w:rPr>
      </w:pPr>
      <w:r w:rsidRPr="00AE34AF">
        <w:t>Вследствие необходимости постоянного совершенствования форм и методов</w:t>
      </w:r>
      <w:r w:rsidR="004177E0">
        <w:t xml:space="preserve"> профилактики правонарушений и преступлений</w:t>
      </w:r>
      <w:r w:rsidRPr="00AE34AF">
        <w:t>, а также с учетом наличия в программе значительного количества долгосрочных мероприятий ее реализация рассчитана на 3-летний период с 20</w:t>
      </w:r>
      <w:r w:rsidR="004177E0">
        <w:t>20 по 2022</w:t>
      </w:r>
      <w:r w:rsidRPr="00AE34AF">
        <w:t> год и осуществляется в один этап.</w:t>
      </w:r>
    </w:p>
    <w:p w:rsidR="00087059" w:rsidRPr="00AE34AF" w:rsidRDefault="00087059" w:rsidP="00087059">
      <w:pPr>
        <w:pStyle w:val="a6"/>
        <w:ind w:firstLine="709"/>
      </w:pPr>
      <w:r w:rsidRPr="00AE34AF">
        <w:t>Специфика проблемы требует осуществления постоянного контроля, поэтому досрочное прекращение реализации программы не предусматривается.</w:t>
      </w:r>
    </w:p>
    <w:p w:rsidR="00087059" w:rsidRPr="00087059" w:rsidRDefault="00087059" w:rsidP="00087059">
      <w:pPr>
        <w:pStyle w:val="ConsPlusNormal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87059" w:rsidRPr="00B820F5" w:rsidRDefault="00087059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2FD" w:rsidRDefault="00A532FD" w:rsidP="00053735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35">
        <w:rPr>
          <w:rFonts w:ascii="Times New Roman" w:hAnsi="Times New Roman" w:cs="Times New Roman"/>
          <w:b/>
          <w:sz w:val="24"/>
          <w:szCs w:val="24"/>
        </w:rPr>
        <w:t>4. Ресурсное обеспечение реализации муниципальной программы.</w:t>
      </w:r>
    </w:p>
    <w:p w:rsidR="00746259" w:rsidRPr="00053735" w:rsidRDefault="00746259" w:rsidP="00053735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7E0" w:rsidRDefault="00A532FD" w:rsidP="0041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0F5">
        <w:rPr>
          <w:szCs w:val="24"/>
        </w:rPr>
        <w:tab/>
      </w:r>
      <w:r w:rsidR="004177E0" w:rsidRPr="004177E0">
        <w:rPr>
          <w:rFonts w:ascii="Times New Roman" w:hAnsi="Times New Roman" w:cs="Times New Roman"/>
          <w:sz w:val="24"/>
          <w:szCs w:val="24"/>
        </w:rPr>
        <w:t>Размер средств может уточняться исходя из возможностей районного бюджета на соответствующий финансовый год.</w:t>
      </w:r>
      <w:r w:rsidR="00417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7E0" w:rsidRDefault="004177E0" w:rsidP="004177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7E0">
        <w:rPr>
          <w:rFonts w:ascii="Times New Roman" w:hAnsi="Times New Roman" w:cs="Times New Roman"/>
          <w:sz w:val="24"/>
          <w:szCs w:val="24"/>
        </w:rPr>
        <w:t>Предполагаемые объемы финансирования Программы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177E0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 годах:</w:t>
      </w:r>
    </w:p>
    <w:tbl>
      <w:tblPr>
        <w:tblStyle w:val="a3"/>
        <w:tblW w:w="0" w:type="auto"/>
        <w:tblLook w:val="04A0"/>
      </w:tblPr>
      <w:tblGrid>
        <w:gridCol w:w="1914"/>
        <w:gridCol w:w="1467"/>
        <w:gridCol w:w="1830"/>
        <w:gridCol w:w="1147"/>
        <w:gridCol w:w="980"/>
        <w:gridCol w:w="992"/>
        <w:gridCol w:w="1240"/>
      </w:tblGrid>
      <w:tr w:rsidR="004177E0" w:rsidTr="004177E0">
        <w:trPr>
          <w:trHeight w:val="300"/>
        </w:trPr>
        <w:tc>
          <w:tcPr>
            <w:tcW w:w="1914" w:type="dxa"/>
            <w:vMerge w:val="restart"/>
          </w:tcPr>
          <w:p w:rsidR="004177E0" w:rsidRPr="004177E0" w:rsidRDefault="004177E0" w:rsidP="004177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4177E0">
              <w:rPr>
                <w:rFonts w:ascii="Times New Roman" w:hAnsi="Times New Roman" w:cs="Times New Roman"/>
                <w:szCs w:val="24"/>
              </w:rPr>
              <w:t>Предполагаемые</w:t>
            </w:r>
            <w:proofErr w:type="gramEnd"/>
          </w:p>
          <w:p w:rsidR="004177E0" w:rsidRPr="004177E0" w:rsidRDefault="004177E0" w:rsidP="004177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177E0">
              <w:rPr>
                <w:rFonts w:ascii="Times New Roman" w:hAnsi="Times New Roman" w:cs="Times New Roman"/>
                <w:szCs w:val="24"/>
              </w:rPr>
              <w:t>объемы и источники</w:t>
            </w:r>
          </w:p>
          <w:p w:rsidR="004177E0" w:rsidRPr="004177E0" w:rsidRDefault="004177E0" w:rsidP="004177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177E0">
              <w:rPr>
                <w:rFonts w:ascii="Times New Roman" w:hAnsi="Times New Roman" w:cs="Times New Roman"/>
                <w:szCs w:val="24"/>
              </w:rPr>
              <w:t>финансирования</w:t>
            </w:r>
          </w:p>
        </w:tc>
        <w:tc>
          <w:tcPr>
            <w:tcW w:w="1467" w:type="dxa"/>
            <w:vMerge w:val="restart"/>
          </w:tcPr>
          <w:p w:rsidR="004177E0" w:rsidRPr="004177E0" w:rsidRDefault="004177E0" w:rsidP="004177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177E0" w:rsidRPr="004177E0" w:rsidRDefault="004177E0" w:rsidP="004177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177E0">
              <w:rPr>
                <w:rFonts w:ascii="Times New Roman" w:hAnsi="Times New Roman" w:cs="Times New Roman"/>
                <w:szCs w:val="24"/>
              </w:rPr>
              <w:t>Исполнители</w:t>
            </w:r>
          </w:p>
        </w:tc>
        <w:tc>
          <w:tcPr>
            <w:tcW w:w="1830" w:type="dxa"/>
            <w:vMerge w:val="restart"/>
          </w:tcPr>
          <w:p w:rsidR="004177E0" w:rsidRPr="004177E0" w:rsidRDefault="004177E0" w:rsidP="004177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177E0" w:rsidRPr="004177E0" w:rsidRDefault="004177E0" w:rsidP="004177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177E0">
              <w:rPr>
                <w:rFonts w:ascii="Times New Roman" w:hAnsi="Times New Roman" w:cs="Times New Roman"/>
                <w:szCs w:val="24"/>
              </w:rPr>
              <w:t>Источник</w:t>
            </w:r>
          </w:p>
          <w:p w:rsidR="004177E0" w:rsidRPr="004177E0" w:rsidRDefault="004177E0" w:rsidP="004177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177E0">
              <w:rPr>
                <w:rFonts w:ascii="Times New Roman" w:hAnsi="Times New Roman" w:cs="Times New Roman"/>
                <w:szCs w:val="24"/>
              </w:rPr>
              <w:t>финансирования</w:t>
            </w:r>
          </w:p>
        </w:tc>
        <w:tc>
          <w:tcPr>
            <w:tcW w:w="1147" w:type="dxa"/>
            <w:vMerge w:val="restart"/>
          </w:tcPr>
          <w:p w:rsidR="004177E0" w:rsidRPr="004177E0" w:rsidRDefault="004177E0" w:rsidP="004177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177E0" w:rsidRPr="004177E0" w:rsidRDefault="004177E0" w:rsidP="004177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177E0">
              <w:rPr>
                <w:rFonts w:ascii="Times New Roman" w:hAnsi="Times New Roman" w:cs="Times New Roman"/>
                <w:szCs w:val="24"/>
              </w:rPr>
              <w:t>Всего</w:t>
            </w:r>
          </w:p>
          <w:p w:rsidR="004177E0" w:rsidRPr="004177E0" w:rsidRDefault="004177E0" w:rsidP="004177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177E0">
              <w:rPr>
                <w:rFonts w:ascii="Times New Roman" w:hAnsi="Times New Roman" w:cs="Times New Roman"/>
                <w:szCs w:val="24"/>
              </w:rPr>
              <w:t>(тыс</w:t>
            </w:r>
            <w:proofErr w:type="gramStart"/>
            <w:r w:rsidRPr="004177E0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4177E0">
              <w:rPr>
                <w:rFonts w:ascii="Times New Roman" w:hAnsi="Times New Roman" w:cs="Times New Roman"/>
                <w:szCs w:val="24"/>
              </w:rPr>
              <w:t>уб.)</w:t>
            </w:r>
          </w:p>
        </w:tc>
        <w:tc>
          <w:tcPr>
            <w:tcW w:w="3212" w:type="dxa"/>
            <w:gridSpan w:val="3"/>
          </w:tcPr>
          <w:p w:rsidR="004177E0" w:rsidRPr="004177E0" w:rsidRDefault="004177E0" w:rsidP="00360BA4">
            <w:pPr>
              <w:rPr>
                <w:rFonts w:ascii="Times New Roman" w:hAnsi="Times New Roman" w:cs="Times New Roman"/>
                <w:szCs w:val="24"/>
              </w:rPr>
            </w:pPr>
            <w:r w:rsidRPr="004177E0">
              <w:rPr>
                <w:rFonts w:ascii="Times New Roman" w:hAnsi="Times New Roman" w:cs="Times New Roman"/>
                <w:szCs w:val="24"/>
              </w:rPr>
              <w:t>В том числе по годам</w:t>
            </w:r>
          </w:p>
        </w:tc>
      </w:tr>
      <w:tr w:rsidR="004177E0" w:rsidTr="004177E0">
        <w:trPr>
          <w:trHeight w:val="705"/>
        </w:trPr>
        <w:tc>
          <w:tcPr>
            <w:tcW w:w="1914" w:type="dxa"/>
            <w:vMerge/>
          </w:tcPr>
          <w:p w:rsidR="004177E0" w:rsidRPr="004177E0" w:rsidRDefault="004177E0" w:rsidP="00360BA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7" w:type="dxa"/>
            <w:vMerge/>
          </w:tcPr>
          <w:p w:rsidR="004177E0" w:rsidRPr="004177E0" w:rsidRDefault="004177E0" w:rsidP="00360BA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vMerge/>
          </w:tcPr>
          <w:p w:rsidR="004177E0" w:rsidRPr="004177E0" w:rsidRDefault="004177E0" w:rsidP="004177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7" w:type="dxa"/>
            <w:vMerge/>
          </w:tcPr>
          <w:p w:rsidR="004177E0" w:rsidRPr="004177E0" w:rsidRDefault="004177E0" w:rsidP="004177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:rsidR="004177E0" w:rsidRPr="004177E0" w:rsidRDefault="004177E0" w:rsidP="004177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177E0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4177E0">
              <w:rPr>
                <w:rFonts w:ascii="Times New Roman" w:hAnsi="Times New Roman" w:cs="Times New Roman"/>
                <w:szCs w:val="24"/>
              </w:rPr>
              <w:t>г.</w:t>
            </w:r>
          </w:p>
        </w:tc>
        <w:tc>
          <w:tcPr>
            <w:tcW w:w="992" w:type="dxa"/>
          </w:tcPr>
          <w:p w:rsidR="004177E0" w:rsidRPr="004177E0" w:rsidRDefault="004177E0" w:rsidP="004177E0">
            <w:pPr>
              <w:ind w:left="42"/>
              <w:jc w:val="center"/>
              <w:rPr>
                <w:rFonts w:ascii="Times New Roman" w:hAnsi="Times New Roman" w:cs="Times New Roman"/>
                <w:szCs w:val="24"/>
              </w:rPr>
            </w:pPr>
            <w:r w:rsidRPr="004177E0">
              <w:rPr>
                <w:rFonts w:ascii="Times New Roman" w:hAnsi="Times New Roman" w:cs="Times New Roman"/>
                <w:szCs w:val="24"/>
              </w:rPr>
              <w:t>202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4177E0">
              <w:rPr>
                <w:rFonts w:ascii="Times New Roman" w:hAnsi="Times New Roman" w:cs="Times New Roman"/>
                <w:szCs w:val="24"/>
              </w:rPr>
              <w:t>г.</w:t>
            </w:r>
          </w:p>
        </w:tc>
        <w:tc>
          <w:tcPr>
            <w:tcW w:w="1240" w:type="dxa"/>
          </w:tcPr>
          <w:p w:rsidR="004177E0" w:rsidRPr="004177E0" w:rsidRDefault="004177E0" w:rsidP="004177E0">
            <w:pPr>
              <w:ind w:left="129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</w:t>
            </w:r>
            <w:r w:rsidRPr="004177E0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</w:tr>
      <w:tr w:rsidR="004177E0" w:rsidTr="004177E0">
        <w:tc>
          <w:tcPr>
            <w:tcW w:w="1914" w:type="dxa"/>
          </w:tcPr>
          <w:p w:rsidR="004177E0" w:rsidRPr="004177E0" w:rsidRDefault="004177E0" w:rsidP="00360BA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7" w:type="dxa"/>
          </w:tcPr>
          <w:p w:rsidR="004177E0" w:rsidRPr="004177E0" w:rsidRDefault="004177E0" w:rsidP="00360BA4">
            <w:pPr>
              <w:rPr>
                <w:rFonts w:ascii="Times New Roman" w:hAnsi="Times New Roman" w:cs="Times New Roman"/>
                <w:szCs w:val="24"/>
              </w:rPr>
            </w:pPr>
          </w:p>
          <w:p w:rsidR="004177E0" w:rsidRPr="004177E0" w:rsidRDefault="004177E0" w:rsidP="00360BA4">
            <w:pPr>
              <w:rPr>
                <w:rFonts w:ascii="Times New Roman" w:hAnsi="Times New Roman" w:cs="Times New Roman"/>
                <w:szCs w:val="24"/>
              </w:rPr>
            </w:pPr>
            <w:r w:rsidRPr="004177E0">
              <w:rPr>
                <w:rFonts w:ascii="Times New Roman" w:hAnsi="Times New Roman" w:cs="Times New Roman"/>
                <w:szCs w:val="24"/>
              </w:rPr>
              <w:t xml:space="preserve">   _____</w:t>
            </w:r>
          </w:p>
          <w:p w:rsidR="004177E0" w:rsidRPr="004177E0" w:rsidRDefault="004177E0" w:rsidP="00360BA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</w:tcPr>
          <w:p w:rsidR="004177E0" w:rsidRPr="004177E0" w:rsidRDefault="004177E0" w:rsidP="004177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177E0" w:rsidRPr="004177E0" w:rsidRDefault="004177E0" w:rsidP="004177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177E0">
              <w:rPr>
                <w:rFonts w:ascii="Times New Roman" w:hAnsi="Times New Roman" w:cs="Times New Roman"/>
                <w:szCs w:val="24"/>
              </w:rPr>
              <w:t>Спонсорская помощь</w:t>
            </w:r>
          </w:p>
        </w:tc>
        <w:tc>
          <w:tcPr>
            <w:tcW w:w="1147" w:type="dxa"/>
          </w:tcPr>
          <w:p w:rsidR="004177E0" w:rsidRPr="004177E0" w:rsidRDefault="004177E0" w:rsidP="004177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177E0" w:rsidRPr="004177E0" w:rsidRDefault="004177E0" w:rsidP="004177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177E0">
              <w:rPr>
                <w:rFonts w:ascii="Times New Roman" w:hAnsi="Times New Roman" w:cs="Times New Roman"/>
                <w:szCs w:val="24"/>
              </w:rPr>
              <w:t>0.00</w:t>
            </w:r>
          </w:p>
        </w:tc>
        <w:tc>
          <w:tcPr>
            <w:tcW w:w="980" w:type="dxa"/>
          </w:tcPr>
          <w:p w:rsidR="004177E0" w:rsidRPr="004177E0" w:rsidRDefault="004177E0" w:rsidP="004177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177E0" w:rsidRPr="004177E0" w:rsidRDefault="004177E0" w:rsidP="004177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177E0">
              <w:rPr>
                <w:rFonts w:ascii="Times New Roman" w:hAnsi="Times New Roman" w:cs="Times New Roman"/>
                <w:szCs w:val="24"/>
              </w:rPr>
              <w:t>0.00</w:t>
            </w:r>
          </w:p>
        </w:tc>
        <w:tc>
          <w:tcPr>
            <w:tcW w:w="992" w:type="dxa"/>
          </w:tcPr>
          <w:p w:rsidR="004177E0" w:rsidRPr="004177E0" w:rsidRDefault="004177E0" w:rsidP="004177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177E0" w:rsidRPr="004177E0" w:rsidRDefault="004177E0" w:rsidP="004177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177E0">
              <w:rPr>
                <w:rFonts w:ascii="Times New Roman" w:hAnsi="Times New Roman" w:cs="Times New Roman"/>
                <w:szCs w:val="24"/>
              </w:rPr>
              <w:t>0.00</w:t>
            </w:r>
          </w:p>
        </w:tc>
        <w:tc>
          <w:tcPr>
            <w:tcW w:w="1240" w:type="dxa"/>
          </w:tcPr>
          <w:p w:rsidR="004177E0" w:rsidRPr="004177E0" w:rsidRDefault="004177E0" w:rsidP="004177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177E0" w:rsidRPr="004177E0" w:rsidRDefault="004177E0" w:rsidP="004177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177E0">
              <w:rPr>
                <w:rFonts w:ascii="Times New Roman" w:hAnsi="Times New Roman" w:cs="Times New Roman"/>
                <w:szCs w:val="24"/>
              </w:rPr>
              <w:t>0.00</w:t>
            </w:r>
          </w:p>
        </w:tc>
      </w:tr>
    </w:tbl>
    <w:p w:rsidR="00A532FD" w:rsidRPr="00915760" w:rsidRDefault="004177E0" w:rsidP="00915760">
      <w:pPr>
        <w:jc w:val="both"/>
        <w:rPr>
          <w:rFonts w:ascii="Times New Roman" w:hAnsi="Times New Roman" w:cs="Times New Roman"/>
          <w:sz w:val="24"/>
          <w:szCs w:val="24"/>
        </w:rPr>
      </w:pPr>
      <w:r w:rsidRPr="004177E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46259" w:rsidRPr="00746259" w:rsidRDefault="00746259" w:rsidP="007462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D8A" w:rsidRDefault="00164D8A" w:rsidP="00053735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35">
        <w:rPr>
          <w:rFonts w:ascii="Times New Roman" w:hAnsi="Times New Roman" w:cs="Times New Roman"/>
          <w:b/>
          <w:sz w:val="24"/>
          <w:szCs w:val="24"/>
        </w:rPr>
        <w:t>5. Основные меры правового регулирования, направленные на достижение целей и решение задач муниципальной программы.</w:t>
      </w:r>
    </w:p>
    <w:p w:rsidR="00E644A5" w:rsidRPr="00053735" w:rsidRDefault="00E644A5" w:rsidP="00053735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D8A" w:rsidRPr="00915760" w:rsidRDefault="00164D8A" w:rsidP="0091576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  <w:r w:rsidR="00072055" w:rsidRPr="00915760">
        <w:rPr>
          <w:rFonts w:ascii="Times New Roman" w:hAnsi="Times New Roman" w:cs="Times New Roman"/>
          <w:sz w:val="24"/>
          <w:szCs w:val="24"/>
        </w:rPr>
        <w:t xml:space="preserve">В процессе реализации муниципальной программы </w:t>
      </w:r>
      <w:r w:rsidR="00915760" w:rsidRPr="00915760">
        <w:rPr>
          <w:rFonts w:ascii="Times New Roman" w:hAnsi="Times New Roman" w:cs="Times New Roman"/>
          <w:sz w:val="24"/>
          <w:szCs w:val="24"/>
        </w:rPr>
        <w:t>а</w:t>
      </w:r>
      <w:r w:rsidR="00072055" w:rsidRPr="0091576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915760" w:rsidRPr="00915760">
        <w:rPr>
          <w:rFonts w:ascii="Times New Roman" w:hAnsi="Times New Roman" w:cs="Times New Roman"/>
          <w:sz w:val="24"/>
          <w:szCs w:val="24"/>
        </w:rPr>
        <w:t>Клетнянского</w:t>
      </w:r>
      <w:r w:rsidR="00072055" w:rsidRPr="00915760">
        <w:rPr>
          <w:rFonts w:ascii="Times New Roman" w:hAnsi="Times New Roman" w:cs="Times New Roman"/>
          <w:sz w:val="24"/>
          <w:szCs w:val="24"/>
        </w:rPr>
        <w:t xml:space="preserve"> муниципального района вправе по согласованию с соисполнителями принимать решения о внесении изменений в перечни и состав мероприятий, сроки их реализации, а также в соответствии с действующим законодательством в объемы бюджетных ассигнований на реализацию мероприятий. Внесение изменений в муниципальную программу осуществляется путем внесения изменений в постановление </w:t>
      </w:r>
      <w:r w:rsidR="00915760" w:rsidRPr="00915760">
        <w:rPr>
          <w:rFonts w:ascii="Times New Roman" w:hAnsi="Times New Roman" w:cs="Times New Roman"/>
          <w:sz w:val="24"/>
          <w:szCs w:val="24"/>
        </w:rPr>
        <w:t>а</w:t>
      </w:r>
      <w:r w:rsidR="00072055" w:rsidRPr="00915760">
        <w:rPr>
          <w:rFonts w:ascii="Times New Roman" w:hAnsi="Times New Roman" w:cs="Times New Roman"/>
          <w:sz w:val="24"/>
          <w:szCs w:val="24"/>
        </w:rPr>
        <w:t>дминистрации</w:t>
      </w:r>
      <w:r w:rsidR="00915760" w:rsidRPr="00915760">
        <w:rPr>
          <w:rFonts w:ascii="Times New Roman" w:hAnsi="Times New Roman" w:cs="Times New Roman"/>
          <w:sz w:val="24"/>
          <w:szCs w:val="24"/>
        </w:rPr>
        <w:t xml:space="preserve"> Клетнянского </w:t>
      </w:r>
      <w:r w:rsidR="00072055" w:rsidRPr="00915760">
        <w:rPr>
          <w:rFonts w:ascii="Times New Roman" w:hAnsi="Times New Roman" w:cs="Times New Roman"/>
          <w:sz w:val="24"/>
          <w:szCs w:val="24"/>
        </w:rPr>
        <w:t xml:space="preserve"> муниципального района об утверждении муниципальной программы.</w:t>
      </w:r>
    </w:p>
    <w:p w:rsidR="003337E4" w:rsidRPr="00B820F5" w:rsidRDefault="003337E4" w:rsidP="004459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D8A" w:rsidRDefault="00164D8A" w:rsidP="00053735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35">
        <w:rPr>
          <w:rFonts w:ascii="Times New Roman" w:hAnsi="Times New Roman" w:cs="Times New Roman"/>
          <w:b/>
          <w:sz w:val="24"/>
          <w:szCs w:val="24"/>
        </w:rPr>
        <w:t>6. Состав муниципальной программы.</w:t>
      </w:r>
    </w:p>
    <w:p w:rsidR="00811182" w:rsidRPr="00053735" w:rsidRDefault="00811182" w:rsidP="00053735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868" w:rsidRPr="00360BA4" w:rsidRDefault="00A1750D" w:rsidP="00360BA4">
      <w:pPr>
        <w:pStyle w:val="a6"/>
        <w:ind w:left="-426"/>
        <w:jc w:val="center"/>
        <w:rPr>
          <w:b/>
        </w:rPr>
      </w:pPr>
      <w:r>
        <w:rPr>
          <w:szCs w:val="24"/>
        </w:rPr>
        <w:t xml:space="preserve">       </w:t>
      </w:r>
      <w:r w:rsidR="00811182" w:rsidRPr="00715C34">
        <w:rPr>
          <w:b/>
        </w:rPr>
        <w:t>Перечень мероприятий подпрограммы, финансируемых из районного бюджета</w:t>
      </w:r>
    </w:p>
    <w:tbl>
      <w:tblPr>
        <w:tblW w:w="13033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1256"/>
        <w:gridCol w:w="802"/>
        <w:gridCol w:w="777"/>
        <w:gridCol w:w="1467"/>
        <w:gridCol w:w="234"/>
        <w:gridCol w:w="1701"/>
        <w:gridCol w:w="231"/>
        <w:gridCol w:w="2389"/>
        <w:gridCol w:w="215"/>
        <w:gridCol w:w="3231"/>
        <w:gridCol w:w="20"/>
      </w:tblGrid>
      <w:tr w:rsidR="00360BA4" w:rsidRPr="00360BA4" w:rsidTr="006F614B">
        <w:trPr>
          <w:trHeight w:val="15"/>
        </w:trPr>
        <w:tc>
          <w:tcPr>
            <w:tcW w:w="710" w:type="dxa"/>
            <w:hideMark/>
          </w:tcPr>
          <w:p w:rsidR="00360BA4" w:rsidRPr="00360BA4" w:rsidRDefault="00360BA4" w:rsidP="0036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56" w:type="dxa"/>
            <w:hideMark/>
          </w:tcPr>
          <w:p w:rsidR="00360BA4" w:rsidRPr="00360BA4" w:rsidRDefault="00360BA4" w:rsidP="0036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2" w:type="dxa"/>
            <w:hideMark/>
          </w:tcPr>
          <w:p w:rsidR="00360BA4" w:rsidRPr="00360BA4" w:rsidRDefault="00360BA4" w:rsidP="0036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44" w:type="dxa"/>
            <w:gridSpan w:val="2"/>
            <w:hideMark/>
          </w:tcPr>
          <w:p w:rsidR="00360BA4" w:rsidRPr="00360BA4" w:rsidRDefault="00360BA4" w:rsidP="0036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66" w:type="dxa"/>
            <w:gridSpan w:val="3"/>
            <w:hideMark/>
          </w:tcPr>
          <w:p w:rsidR="00360BA4" w:rsidRPr="00360BA4" w:rsidRDefault="00360BA4" w:rsidP="0036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89" w:type="dxa"/>
            <w:hideMark/>
          </w:tcPr>
          <w:p w:rsidR="00360BA4" w:rsidRPr="00360BA4" w:rsidRDefault="00360BA4" w:rsidP="0036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46" w:type="dxa"/>
            <w:gridSpan w:val="2"/>
            <w:hideMark/>
          </w:tcPr>
          <w:p w:rsidR="00360BA4" w:rsidRPr="00360BA4" w:rsidRDefault="00360BA4" w:rsidP="0036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360BA4" w:rsidRPr="00360BA4" w:rsidRDefault="00360BA4" w:rsidP="0036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60BA4" w:rsidRPr="00360BA4" w:rsidTr="006F614B">
        <w:trPr>
          <w:gridAfter w:val="2"/>
          <w:wAfter w:w="3251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A4" w:rsidRPr="00360BA4" w:rsidRDefault="00360BA4" w:rsidP="0036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A4" w:rsidRPr="00360BA4" w:rsidRDefault="00360BA4" w:rsidP="0036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задачи, мероприятия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A4" w:rsidRPr="00360BA4" w:rsidRDefault="00360BA4" w:rsidP="0036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A4" w:rsidRPr="00360BA4" w:rsidRDefault="00360BA4" w:rsidP="0036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выполнения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A4" w:rsidRPr="00360BA4" w:rsidRDefault="00360BA4" w:rsidP="0036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Ожидаемый непосредственный результат, контрольное событие</w:t>
            </w:r>
          </w:p>
        </w:tc>
      </w:tr>
      <w:tr w:rsidR="00360BA4" w:rsidRPr="00360BA4" w:rsidTr="006F614B">
        <w:trPr>
          <w:gridAfter w:val="2"/>
          <w:wAfter w:w="3251" w:type="dxa"/>
        </w:trPr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A4" w:rsidRPr="00360BA4" w:rsidRDefault="00360BA4" w:rsidP="0036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A4" w:rsidRPr="00360BA4" w:rsidRDefault="00360BA4" w:rsidP="0036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A4" w:rsidRPr="00360BA4" w:rsidRDefault="00360BA4" w:rsidP="0036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A4" w:rsidRPr="00360BA4" w:rsidRDefault="00360BA4" w:rsidP="0036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A4" w:rsidRPr="00360BA4" w:rsidRDefault="00360BA4" w:rsidP="0036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BA4" w:rsidRPr="00360BA4" w:rsidTr="006F614B">
        <w:trPr>
          <w:gridAfter w:val="2"/>
          <w:wAfter w:w="3251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A4" w:rsidRPr="00360BA4" w:rsidRDefault="00360BA4" w:rsidP="0036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A4" w:rsidRPr="00360BA4" w:rsidRDefault="00360BA4" w:rsidP="0036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A4" w:rsidRPr="00360BA4" w:rsidRDefault="00360BA4" w:rsidP="0036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A4" w:rsidRPr="00360BA4" w:rsidRDefault="00360BA4" w:rsidP="0036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A4" w:rsidRPr="00360BA4" w:rsidRDefault="00360BA4" w:rsidP="0036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360BA4" w:rsidRPr="00360BA4" w:rsidTr="006F614B">
        <w:trPr>
          <w:gridAfter w:val="2"/>
          <w:wAfter w:w="3251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A4" w:rsidRPr="00360BA4" w:rsidRDefault="00360BA4" w:rsidP="0036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A4" w:rsidRPr="00360BA4" w:rsidRDefault="00360BA4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Задача 1. Обеспечение взаимодействия правоохранительных органов, органов местного самоуправления и СМИ по </w:t>
            </w: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вопросам охраны общественного порядка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A4" w:rsidRPr="00360BA4" w:rsidRDefault="00360BA4" w:rsidP="0036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A4" w:rsidRPr="00360BA4" w:rsidRDefault="00360BA4" w:rsidP="0036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A4" w:rsidRPr="00360BA4" w:rsidRDefault="00360BA4" w:rsidP="0036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BA4" w:rsidRPr="00360BA4" w:rsidTr="006F614B">
        <w:trPr>
          <w:gridAfter w:val="2"/>
          <w:wAfter w:w="3251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A4" w:rsidRPr="00360BA4" w:rsidRDefault="006F614B" w:rsidP="006F61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</w:t>
            </w:r>
            <w:r w:rsidR="00360BA4"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FF5" w:rsidRPr="0064340E" w:rsidRDefault="00360BA4" w:rsidP="00471FF5">
            <w:pPr>
              <w:spacing w:after="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Ежегодно информировать главу администрации города о состоянии преступности. Инициировать рассмотрение вопросов правоохранительной деятельности на заседаниях межведомственной комиссии </w:t>
            </w:r>
            <w:r w:rsidR="00471FF5" w:rsidRPr="00471FF5">
              <w:rPr>
                <w:rFonts w:ascii="Times New Roman" w:hAnsi="Times New Roman" w:cs="Times New Roman"/>
                <w:sz w:val="21"/>
                <w:szCs w:val="21"/>
              </w:rPr>
              <w:t>по профилактике правонарушений и преступлений</w:t>
            </w:r>
            <w:r w:rsidR="00471FF5" w:rsidRPr="006434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360BA4" w:rsidRPr="00360BA4" w:rsidRDefault="00360BA4" w:rsidP="00471F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1FF5" w:rsidRPr="00471FF5" w:rsidRDefault="00471FF5" w:rsidP="00471FF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71FF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тд. </w:t>
            </w:r>
            <w:proofErr w:type="gramStart"/>
            <w:r w:rsidRPr="00471FF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</w:t>
            </w:r>
            <w:proofErr w:type="gramEnd"/>
            <w:r w:rsidRPr="00471FF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«Клетнянское» МО МВД России «Жуковский»</w:t>
            </w:r>
          </w:p>
          <w:p w:rsidR="00360BA4" w:rsidRPr="00360BA4" w:rsidRDefault="00360BA4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A4" w:rsidRPr="00360BA4" w:rsidRDefault="00360BA4" w:rsidP="00471F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A4" w:rsidRPr="00360BA4" w:rsidRDefault="00360BA4" w:rsidP="00360BA4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Ежегодный отчет об исполнении </w:t>
            </w:r>
            <w:r w:rsidR="00471F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районной </w:t>
            </w: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 "</w:t>
            </w:r>
            <w:r w:rsidRPr="00360BA4">
              <w:rPr>
                <w:rFonts w:ascii="Times New Roman" w:hAnsi="Times New Roman" w:cs="Times New Roman"/>
                <w:sz w:val="21"/>
                <w:szCs w:val="21"/>
              </w:rPr>
              <w:t>Профилактика преступлений и иных правонарушений</w:t>
            </w:r>
          </w:p>
          <w:p w:rsidR="00360BA4" w:rsidRPr="00360BA4" w:rsidRDefault="00360BA4" w:rsidP="00360BA4">
            <w:pPr>
              <w:tabs>
                <w:tab w:val="left" w:pos="1864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hAnsi="Times New Roman" w:cs="Times New Roman"/>
                <w:sz w:val="21"/>
                <w:szCs w:val="21"/>
              </w:rPr>
              <w:t>на территории Клетнянского района на 2020-2022 гг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</w:p>
        </w:tc>
      </w:tr>
      <w:tr w:rsidR="00360BA4" w:rsidRPr="00360BA4" w:rsidTr="006F614B">
        <w:trPr>
          <w:gridAfter w:val="2"/>
          <w:wAfter w:w="3251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A4" w:rsidRPr="00360BA4" w:rsidRDefault="006F614B" w:rsidP="0036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360BA4"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A4" w:rsidRPr="00360BA4" w:rsidRDefault="00360BA4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межведомственной комиссии </w:t>
            </w:r>
            <w:r w:rsidR="00AD03B7" w:rsidRPr="00471FF5">
              <w:rPr>
                <w:rFonts w:ascii="Times New Roman" w:hAnsi="Times New Roman" w:cs="Times New Roman"/>
                <w:sz w:val="21"/>
                <w:szCs w:val="21"/>
              </w:rPr>
              <w:t>по профилактике правонарушений и преступлений</w:t>
            </w:r>
            <w:r w:rsidR="00AD03B7" w:rsidRPr="006434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рассматривать:</w:t>
            </w:r>
          </w:p>
          <w:p w:rsidR="00360BA4" w:rsidRPr="00360BA4" w:rsidRDefault="00360BA4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ход реализации Программы;</w:t>
            </w:r>
          </w:p>
          <w:p w:rsidR="00360BA4" w:rsidRPr="00360BA4" w:rsidRDefault="00360BA4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эффективность деятельности органов и учреждений системы профилактики правонарушений;</w:t>
            </w:r>
          </w:p>
          <w:p w:rsidR="00360BA4" w:rsidRPr="00360BA4" w:rsidRDefault="00360BA4" w:rsidP="00AD03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эффективность работы структурных подразделений администрации по исполнению административного законодательства, межведомственного взаимодействия, в том числе по взысканию административных штрафов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B7" w:rsidRPr="00471FF5" w:rsidRDefault="00AD03B7" w:rsidP="00AD03B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71FF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тд. </w:t>
            </w:r>
            <w:proofErr w:type="gramStart"/>
            <w:r w:rsidRPr="00471FF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</w:t>
            </w:r>
            <w:proofErr w:type="gramEnd"/>
            <w:r w:rsidRPr="00471FF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«Клетнянское» МО МВД России «Жуковский»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 администрация Клетнянского района</w:t>
            </w:r>
          </w:p>
          <w:p w:rsidR="00360BA4" w:rsidRPr="00360BA4" w:rsidRDefault="00360BA4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A4" w:rsidRPr="00360BA4" w:rsidRDefault="00360BA4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один раз в полугодие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A4" w:rsidRPr="00360BA4" w:rsidRDefault="00360BA4" w:rsidP="00AD03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эффективности профилактики правонарушений</w:t>
            </w:r>
          </w:p>
        </w:tc>
      </w:tr>
      <w:tr w:rsidR="00360BA4" w:rsidRPr="00360BA4" w:rsidTr="006F614B">
        <w:trPr>
          <w:gridAfter w:val="2"/>
          <w:wAfter w:w="3251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A4" w:rsidRPr="00360BA4" w:rsidRDefault="006F614B" w:rsidP="0036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360BA4"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A4" w:rsidRPr="00360BA4" w:rsidRDefault="00360BA4" w:rsidP="00AD03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Повышение уровня доверия населения к полиции: продолжить проведение брифингов, пресс-конференций и встреч по "горячей линии" с целью доведения до граждан информации о результатах оперативно-служебной деятельности по выявлению и раскрытию преступлений и пресечению </w:t>
            </w: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административных правонарушений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B7" w:rsidRPr="00471FF5" w:rsidRDefault="00AD03B7" w:rsidP="00AD03B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71FF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тд. </w:t>
            </w:r>
            <w:proofErr w:type="gramStart"/>
            <w:r w:rsidRPr="00471FF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</w:t>
            </w:r>
            <w:proofErr w:type="gramEnd"/>
            <w:r w:rsidRPr="00471FF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«Клетнянское» МО МВД России «Жуковский»</w:t>
            </w:r>
          </w:p>
          <w:p w:rsidR="00360BA4" w:rsidRPr="00360BA4" w:rsidRDefault="00360BA4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A4" w:rsidRPr="00360BA4" w:rsidRDefault="00360BA4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A4" w:rsidRPr="00360BA4" w:rsidRDefault="00360BA4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Информирование населения о состоянии и принимаемых мерах по укреплению правопорядка</w:t>
            </w:r>
          </w:p>
        </w:tc>
      </w:tr>
      <w:tr w:rsidR="00360BA4" w:rsidRPr="00360BA4" w:rsidTr="006F614B">
        <w:trPr>
          <w:gridAfter w:val="2"/>
          <w:wAfter w:w="3251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A4" w:rsidRPr="00360BA4" w:rsidRDefault="006F614B" w:rsidP="0036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A4" w:rsidRPr="00360BA4" w:rsidRDefault="00360BA4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Задача 2. Повышение уровня безопасности на улицах, других общественных местах и в жилищном фонде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A4" w:rsidRPr="00360BA4" w:rsidRDefault="00360BA4" w:rsidP="0036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A4" w:rsidRPr="00360BA4" w:rsidRDefault="00360BA4" w:rsidP="0036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A4" w:rsidRPr="00360BA4" w:rsidRDefault="00360BA4" w:rsidP="0036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BA4" w:rsidRPr="00360BA4" w:rsidTr="006F614B">
        <w:trPr>
          <w:gridAfter w:val="2"/>
          <w:wAfter w:w="3251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A4" w:rsidRPr="00360BA4" w:rsidRDefault="006F614B" w:rsidP="006F61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360BA4"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A4" w:rsidRPr="00360BA4" w:rsidRDefault="00360BA4" w:rsidP="00AD03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Обеспечить материальное стимулирование граждан, осуществляющих свою деятельность в составе отряд</w:t>
            </w:r>
            <w:r w:rsidR="00AD03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ДНД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A4" w:rsidRPr="00360BA4" w:rsidRDefault="00360BA4" w:rsidP="00AD03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</w:t>
            </w:r>
            <w:r w:rsidR="00AD03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я Клетнянского </w:t>
            </w: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  <w:r w:rsidR="00AD03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A4" w:rsidRPr="00360BA4" w:rsidRDefault="00360BA4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A4" w:rsidRPr="00360BA4" w:rsidRDefault="00360BA4" w:rsidP="00AD03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Дополнительное привлечение к охране общественного порядка жителей </w:t>
            </w:r>
            <w:r w:rsidR="00AD03B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</w:tr>
      <w:tr w:rsidR="00AD03B7" w:rsidRPr="00360BA4" w:rsidTr="006F614B">
        <w:trPr>
          <w:gridAfter w:val="2"/>
          <w:wAfter w:w="3251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B7" w:rsidRPr="00360BA4" w:rsidRDefault="006F614B" w:rsidP="006F61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AD03B7"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B7" w:rsidRPr="00360BA4" w:rsidRDefault="00AD03B7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мероприятий по предупреждению противоправных действий на спортивных сооружениях города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B7" w:rsidRDefault="00AD03B7" w:rsidP="00AD03B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71FF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тд. </w:t>
            </w:r>
            <w:proofErr w:type="gramStart"/>
            <w:r w:rsidRPr="00471FF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</w:t>
            </w:r>
            <w:proofErr w:type="gramEnd"/>
            <w:r w:rsidRPr="00471FF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«Клетнянское» МО МВД России «Жуковский»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</w:t>
            </w:r>
          </w:p>
          <w:p w:rsidR="00AD03B7" w:rsidRPr="00AD03B7" w:rsidRDefault="00AD03B7" w:rsidP="00AD03B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ДНД Клетнянского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B7" w:rsidRPr="00360BA4" w:rsidRDefault="00AD03B7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  <w:p w:rsidR="00AD03B7" w:rsidRPr="00360BA4" w:rsidRDefault="00AD03B7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  <w:p w:rsidR="00AD03B7" w:rsidRPr="00360BA4" w:rsidRDefault="00AD03B7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2022</w:t>
            </w:r>
          </w:p>
          <w:p w:rsidR="00AD03B7" w:rsidRPr="00360BA4" w:rsidRDefault="00AD03B7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B7" w:rsidRPr="00360BA4" w:rsidRDefault="00AD03B7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безопасности граждан на спортивных объектах</w:t>
            </w:r>
          </w:p>
        </w:tc>
      </w:tr>
      <w:tr w:rsidR="00AD03B7" w:rsidRPr="00360BA4" w:rsidTr="006F614B">
        <w:trPr>
          <w:gridAfter w:val="2"/>
          <w:wAfter w:w="3251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B7" w:rsidRPr="00360BA4" w:rsidRDefault="006F614B" w:rsidP="006F61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AD03B7"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B7" w:rsidRPr="00360BA4" w:rsidRDefault="00AD03B7" w:rsidP="00AD03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Обслуживание систем видеонаблюдения, видеокамер, установленных в образовательных учреждениях города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B7" w:rsidRPr="00AD03B7" w:rsidRDefault="00AD03B7" w:rsidP="00AD03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03B7">
              <w:rPr>
                <w:rFonts w:ascii="Times New Roman" w:hAnsi="Times New Roman" w:cs="Times New Roman"/>
                <w:sz w:val="21"/>
                <w:szCs w:val="21"/>
              </w:rPr>
              <w:t>Управление образования администрации Клетнянского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B7" w:rsidRPr="00360BA4" w:rsidRDefault="00AD03B7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3B7" w:rsidRPr="00360BA4" w:rsidRDefault="00AD03B7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безопасности граждан в образовательных учреждениях города</w:t>
            </w:r>
          </w:p>
        </w:tc>
      </w:tr>
      <w:tr w:rsidR="00780E3C" w:rsidRPr="00360BA4" w:rsidTr="006F614B">
        <w:trPr>
          <w:gridAfter w:val="2"/>
          <w:wAfter w:w="3251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E3C" w:rsidRPr="00360BA4" w:rsidRDefault="006F614B" w:rsidP="006F61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780E3C"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E3C" w:rsidRPr="00360BA4" w:rsidRDefault="00780E3C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взаимодействия с организациями города, осуществляющими пассажирские перевозки по информированию в ЕДДС о нарушениях общественного порядка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E3C" w:rsidRPr="00360BA4" w:rsidRDefault="006F614B" w:rsidP="006F61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я Клетнянского </w:t>
            </w: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E3C" w:rsidRPr="00360BA4" w:rsidRDefault="00780E3C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0E3C" w:rsidRPr="00360BA4" w:rsidRDefault="00780E3C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Укрепление правопорядка в общественных местах</w:t>
            </w:r>
          </w:p>
        </w:tc>
      </w:tr>
      <w:tr w:rsidR="006F614B" w:rsidRPr="00360BA4" w:rsidTr="006F614B">
        <w:trPr>
          <w:gridAfter w:val="2"/>
          <w:wAfter w:w="3251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14B" w:rsidRPr="00360BA4" w:rsidRDefault="006F614B" w:rsidP="006F61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14B" w:rsidRPr="00360BA4" w:rsidRDefault="006F614B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роводить проверки обеспечения безопасности населения в жилом секторе и на объектах жилищного фонда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14B" w:rsidRPr="00360BA4" w:rsidRDefault="006F614B" w:rsidP="006F61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я Клетнянского </w:t>
            </w: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14B" w:rsidRPr="00360BA4" w:rsidRDefault="006F614B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14B" w:rsidRPr="00360BA4" w:rsidRDefault="006F614B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Своевременное выявление угроз и предотвращение террористических актов в местах с массовым пребыванием людей</w:t>
            </w:r>
          </w:p>
        </w:tc>
      </w:tr>
      <w:tr w:rsidR="006F614B" w:rsidRPr="00360BA4" w:rsidTr="006F614B">
        <w:trPr>
          <w:gridAfter w:val="2"/>
          <w:wAfter w:w="3251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14B" w:rsidRPr="00360BA4" w:rsidRDefault="006F614B" w:rsidP="006F61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14B" w:rsidRPr="00360BA4" w:rsidRDefault="006F614B" w:rsidP="006F61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приема граждан участковыми уполномоченными полиции в закрепленных за ними участковых пунктах полиции, помещениях администраций, штабов ДНД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14B" w:rsidRPr="00360BA4" w:rsidRDefault="006F614B" w:rsidP="006F61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1FF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тд. </w:t>
            </w:r>
            <w:proofErr w:type="gramStart"/>
            <w:r w:rsidRPr="00471FF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</w:t>
            </w:r>
            <w:proofErr w:type="gramEnd"/>
            <w:r w:rsidRPr="00471FF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«Клетнянское» МО МВД России «Жуковский»</w:t>
            </w: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  <w:p w:rsidR="006F614B" w:rsidRPr="00360BA4" w:rsidRDefault="006F614B" w:rsidP="006F61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я Клетнянского </w:t>
            </w: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14B" w:rsidRPr="00360BA4" w:rsidRDefault="006F614B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14B" w:rsidRPr="00360BA4" w:rsidRDefault="006F614B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Своевременное разрешение участковыми уполномоченными полиции обращений граждан о конфликтных ситуациях</w:t>
            </w:r>
          </w:p>
        </w:tc>
      </w:tr>
      <w:tr w:rsidR="006F614B" w:rsidRPr="00360BA4" w:rsidTr="006F614B">
        <w:trPr>
          <w:gridAfter w:val="2"/>
          <w:wAfter w:w="3251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14B" w:rsidRPr="00360BA4" w:rsidRDefault="006F614B" w:rsidP="006F61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14B" w:rsidRPr="00360BA4" w:rsidRDefault="006F614B" w:rsidP="006F61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ограждений пешеходных переходов возле городских школ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14B" w:rsidRPr="00360BA4" w:rsidRDefault="006F614B" w:rsidP="00EA7E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03B7">
              <w:rPr>
                <w:rFonts w:ascii="Times New Roman" w:hAnsi="Times New Roman" w:cs="Times New Roman"/>
                <w:sz w:val="21"/>
                <w:szCs w:val="21"/>
              </w:rPr>
              <w:t xml:space="preserve">Управление образования администрации Клетнянского </w:t>
            </w:r>
            <w:r w:rsidRPr="00AD03B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14B" w:rsidRPr="00360BA4" w:rsidRDefault="006F614B" w:rsidP="0036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2020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14B" w:rsidRPr="00360BA4" w:rsidRDefault="006F614B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уровня безопасности граждан в общеобразовательных учреждениях города</w:t>
            </w:r>
          </w:p>
        </w:tc>
      </w:tr>
      <w:tr w:rsidR="006F614B" w:rsidRPr="00360BA4" w:rsidTr="006F614B">
        <w:trPr>
          <w:gridAfter w:val="2"/>
          <w:wAfter w:w="3251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14B" w:rsidRPr="00360BA4" w:rsidRDefault="006F614B" w:rsidP="0036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14B" w:rsidRPr="00360BA4" w:rsidRDefault="006F614B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Задача 3. Профилактика правонарушений среди молодежи и несовершеннолетних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14B" w:rsidRPr="00360BA4" w:rsidRDefault="006F614B" w:rsidP="0036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14B" w:rsidRPr="00360BA4" w:rsidRDefault="006F614B" w:rsidP="0036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14B" w:rsidRPr="00360BA4" w:rsidRDefault="006F614B" w:rsidP="0036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14B" w:rsidRPr="00360BA4" w:rsidTr="006F614B">
        <w:trPr>
          <w:gridAfter w:val="2"/>
          <w:wAfter w:w="3251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14B" w:rsidRPr="00360BA4" w:rsidRDefault="00EA7EB1" w:rsidP="0036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="006F614B"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14B" w:rsidRPr="00360BA4" w:rsidRDefault="006F614B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работы по выявлению фактов реализации алкогольной продукции, табачных изделий несовершеннолетним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EB1" w:rsidRPr="00360BA4" w:rsidRDefault="00EA7EB1" w:rsidP="00EA7E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1FF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тд. </w:t>
            </w:r>
            <w:proofErr w:type="gramStart"/>
            <w:r w:rsidRPr="00471FF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</w:t>
            </w:r>
            <w:proofErr w:type="gramEnd"/>
            <w:r w:rsidRPr="00471FF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«Клетнянское» МО МВД России «Жуковский»</w:t>
            </w: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  <w:p w:rsidR="006F614B" w:rsidRPr="00360BA4" w:rsidRDefault="00EA7EB1" w:rsidP="00EA7E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я Клетнянского </w:t>
            </w: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а, ДНД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14B" w:rsidRPr="00360BA4" w:rsidRDefault="006F614B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="00EA7E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  <w:p w:rsidR="006F614B" w:rsidRPr="00360BA4" w:rsidRDefault="00EA7EB1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2021</w:t>
            </w:r>
          </w:p>
          <w:p w:rsidR="006F614B" w:rsidRPr="00360BA4" w:rsidRDefault="00EA7EB1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2022</w:t>
            </w:r>
          </w:p>
          <w:p w:rsidR="006F614B" w:rsidRPr="00360BA4" w:rsidRDefault="006F614B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14B" w:rsidRPr="00360BA4" w:rsidRDefault="006F614B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Усиление </w:t>
            </w:r>
            <w:proofErr w:type="gramStart"/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порядком продажи алкогольной продукции и табачных изделий</w:t>
            </w:r>
          </w:p>
        </w:tc>
      </w:tr>
      <w:tr w:rsidR="006F614B" w:rsidRPr="00360BA4" w:rsidTr="006F614B">
        <w:trPr>
          <w:gridAfter w:val="2"/>
          <w:wAfter w:w="3251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14B" w:rsidRPr="00360BA4" w:rsidRDefault="00EA7EB1" w:rsidP="0036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="006F614B"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14B" w:rsidRPr="00360BA4" w:rsidRDefault="006F614B" w:rsidP="00EA7E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Проводить информационно-просветительскую работу с несовершеннолетними в лагерях</w:t>
            </w:r>
            <w:r w:rsidR="00EA7E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 месту жительства </w:t>
            </w:r>
            <w:r w:rsidR="00EA7E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пропаганде здорового образа жизни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EB1" w:rsidRPr="00360BA4" w:rsidRDefault="00EA7EB1" w:rsidP="00EA7E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1FF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тд. </w:t>
            </w:r>
            <w:proofErr w:type="gramStart"/>
            <w:r w:rsidRPr="00471FF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</w:t>
            </w:r>
            <w:proofErr w:type="gramEnd"/>
            <w:r w:rsidRPr="00471FF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«Клетнянское» МО МВД России «Жуковский»</w:t>
            </w: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  <w:p w:rsidR="006F614B" w:rsidRPr="00360BA4" w:rsidRDefault="00EA7EB1" w:rsidP="00EA7E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я Клетнянского </w:t>
            </w: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а, ДНД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EB1" w:rsidRPr="00360BA4" w:rsidRDefault="00EA7EB1" w:rsidP="00EA7E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  <w:p w:rsidR="00EA7EB1" w:rsidRPr="00360BA4" w:rsidRDefault="00EA7EB1" w:rsidP="00EA7E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2021</w:t>
            </w:r>
          </w:p>
          <w:p w:rsidR="00EA7EB1" w:rsidRPr="00360BA4" w:rsidRDefault="00EA7EB1" w:rsidP="00EA7E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2022</w:t>
            </w:r>
          </w:p>
          <w:p w:rsidR="006F614B" w:rsidRPr="00360BA4" w:rsidRDefault="006F614B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14B" w:rsidRPr="00360BA4" w:rsidRDefault="006F614B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Стабилизация </w:t>
            </w:r>
            <w:proofErr w:type="gramStart"/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криминогенной ситуации</w:t>
            </w:r>
            <w:proofErr w:type="gramEnd"/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среди несовершеннолетних</w:t>
            </w:r>
          </w:p>
        </w:tc>
      </w:tr>
      <w:tr w:rsidR="006F614B" w:rsidRPr="00360BA4" w:rsidTr="006F614B">
        <w:trPr>
          <w:gridAfter w:val="2"/>
          <w:wAfter w:w="3251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14B" w:rsidRPr="00360BA4" w:rsidRDefault="00EA7EB1" w:rsidP="0036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14B" w:rsidRPr="00360BA4" w:rsidRDefault="006F614B" w:rsidP="00EA7E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Осуществлять регулярные рейды по местам отдыха м</w:t>
            </w:r>
            <w:r w:rsidR="00EA7E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олодежи (клубы, дискотеки, кафе</w:t>
            </w: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с целью выявления потребителей и сбытчиков наркотических веществ, лиц подросткового и молодежного возраста, употребляющих спиртные напитки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EB1" w:rsidRPr="00360BA4" w:rsidRDefault="00EA7EB1" w:rsidP="00EA7E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1FF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тд. </w:t>
            </w:r>
            <w:proofErr w:type="gramStart"/>
            <w:r w:rsidRPr="00471FF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</w:t>
            </w:r>
            <w:proofErr w:type="gramEnd"/>
            <w:r w:rsidRPr="00471FF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«Клетнянское» МО МВД России «Жуковский»</w:t>
            </w: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  <w:p w:rsidR="006F614B" w:rsidRPr="00360BA4" w:rsidRDefault="00EA7EB1" w:rsidP="00EA7E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EB1" w:rsidRPr="00360BA4" w:rsidRDefault="00EA7EB1" w:rsidP="00EA7E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  <w:p w:rsidR="00EA7EB1" w:rsidRPr="00360BA4" w:rsidRDefault="00EA7EB1" w:rsidP="00EA7E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2021</w:t>
            </w:r>
          </w:p>
          <w:p w:rsidR="00EA7EB1" w:rsidRPr="00360BA4" w:rsidRDefault="00EA7EB1" w:rsidP="00EA7E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2022</w:t>
            </w:r>
          </w:p>
          <w:p w:rsidR="006F614B" w:rsidRPr="00360BA4" w:rsidRDefault="006F614B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14B" w:rsidRPr="00360BA4" w:rsidRDefault="006F614B" w:rsidP="00EA7E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работы по профилактике асоциального поведения среди подростков</w:t>
            </w:r>
            <w:r w:rsidR="00EA7E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="00EA7EB1"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6F614B" w:rsidRPr="00360BA4" w:rsidTr="006F614B">
        <w:trPr>
          <w:gridAfter w:val="2"/>
          <w:wAfter w:w="3251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14B" w:rsidRPr="00360BA4" w:rsidRDefault="00EA7EB1" w:rsidP="0036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="006F614B"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14B" w:rsidRPr="00360BA4" w:rsidRDefault="006F614B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Обеспечить информационное сопровождение деятельности органов местного самоуправления, общественных организаций города по пропаганде здорового образа жизни, противодействию алкоголизации и незаконному обороту наркотиков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14B" w:rsidRPr="00360BA4" w:rsidRDefault="00EA7EB1" w:rsidP="00EA7E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я Клетнянского </w:t>
            </w: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EB1" w:rsidRPr="00360BA4" w:rsidRDefault="00EA7EB1" w:rsidP="00EA7E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  <w:p w:rsidR="00EA7EB1" w:rsidRPr="00360BA4" w:rsidRDefault="00EA7EB1" w:rsidP="00EA7E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2021</w:t>
            </w:r>
          </w:p>
          <w:p w:rsidR="00EA7EB1" w:rsidRPr="00360BA4" w:rsidRDefault="00EA7EB1" w:rsidP="00EA7E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2022</w:t>
            </w:r>
          </w:p>
          <w:p w:rsidR="006F614B" w:rsidRPr="00360BA4" w:rsidRDefault="006F614B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14B" w:rsidRPr="00360BA4" w:rsidRDefault="006F614B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Привлечение внимания общества к проблемам противодействия алкоголизации населения и незаконного оборота наркотиков</w:t>
            </w:r>
          </w:p>
        </w:tc>
      </w:tr>
      <w:tr w:rsidR="00EA7EB1" w:rsidRPr="00360BA4" w:rsidTr="006F614B">
        <w:trPr>
          <w:gridAfter w:val="2"/>
          <w:wAfter w:w="3251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EB1" w:rsidRPr="00360BA4" w:rsidRDefault="00EA7EB1" w:rsidP="0036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EB1" w:rsidRPr="00360BA4" w:rsidRDefault="00EA7EB1" w:rsidP="00EA7E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заседаниях </w:t>
            </w:r>
            <w:proofErr w:type="spellStart"/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КДНиЗП</w:t>
            </w:r>
            <w:proofErr w:type="spellEnd"/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рассматривать эффективность принимаемых мер по профилактике </w:t>
            </w: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безнадзорности и правонарушений среди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несовершеннолетних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EB1" w:rsidRPr="00360BA4" w:rsidRDefault="00EA7EB1" w:rsidP="00EA7E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1FF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тд. </w:t>
            </w:r>
            <w:proofErr w:type="gramStart"/>
            <w:r w:rsidRPr="00471FF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</w:t>
            </w:r>
            <w:proofErr w:type="gramEnd"/>
            <w:r w:rsidRPr="00471FF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«Клетнянское» МО МВД России «Жуковский»</w:t>
            </w: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  <w:p w:rsidR="00EA7EB1" w:rsidRPr="00360BA4" w:rsidRDefault="00EA7EB1" w:rsidP="00EA7E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администраци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я Клетнянского </w:t>
            </w: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а, </w:t>
            </w:r>
            <w:r w:rsidRPr="00AD03B7">
              <w:rPr>
                <w:rFonts w:ascii="Times New Roman" w:hAnsi="Times New Roman" w:cs="Times New Roman"/>
                <w:sz w:val="21"/>
                <w:szCs w:val="21"/>
              </w:rPr>
              <w:t>Управление образования администрации Клетнянского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EB1" w:rsidRPr="00360BA4" w:rsidRDefault="00EA7EB1" w:rsidP="00EA7E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согласно плану работы </w:t>
            </w:r>
            <w:proofErr w:type="spellStart"/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КДНиЗП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EB1" w:rsidRPr="00360BA4" w:rsidRDefault="00EA7EB1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Укрепление межведомственного взаимодействия в решении вопросов безнадзорности и правонарушений </w:t>
            </w: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несовершеннолетних</w:t>
            </w:r>
          </w:p>
        </w:tc>
      </w:tr>
      <w:tr w:rsidR="00523639" w:rsidRPr="00360BA4" w:rsidTr="006F614B">
        <w:trPr>
          <w:gridAfter w:val="2"/>
          <w:wAfter w:w="3251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639" w:rsidRPr="00360BA4" w:rsidRDefault="00523639" w:rsidP="0036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639" w:rsidRPr="00360BA4" w:rsidRDefault="00523639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Задача 4. Участие в профилактике терроризма и экстремизма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639" w:rsidRPr="00360BA4" w:rsidRDefault="00523639" w:rsidP="0036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639" w:rsidRPr="00360BA4" w:rsidRDefault="00523639" w:rsidP="0036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639" w:rsidRPr="00360BA4" w:rsidRDefault="00523639" w:rsidP="0036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639" w:rsidRPr="00360BA4" w:rsidTr="006F614B">
        <w:trPr>
          <w:gridAfter w:val="2"/>
          <w:wAfter w:w="3251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639" w:rsidRPr="00360BA4" w:rsidRDefault="00523639" w:rsidP="0036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639" w:rsidRPr="00360BA4" w:rsidRDefault="00523639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регулярной основе через СМИ проводить разъяснительную работу о повышении бдительности населения, необходимости оказания содействия правоохранительным органам в борьбе с угрозами терроризма, своевременного их информирования о готовящихся преступлениях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639" w:rsidRPr="00360BA4" w:rsidRDefault="0076171B" w:rsidP="007617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я Клетнянского </w:t>
            </w: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639" w:rsidRPr="00360BA4" w:rsidRDefault="00523639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639" w:rsidRPr="00360BA4" w:rsidRDefault="00523639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целенаправленных и наступательных мероприятий в информационной сфере</w:t>
            </w:r>
          </w:p>
        </w:tc>
      </w:tr>
      <w:tr w:rsidR="0076171B" w:rsidRPr="00360BA4" w:rsidTr="00882637">
        <w:trPr>
          <w:gridAfter w:val="2"/>
          <w:wAfter w:w="3251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71B" w:rsidRPr="00360BA4" w:rsidRDefault="0076171B" w:rsidP="007617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71B" w:rsidRPr="00360BA4" w:rsidRDefault="0076171B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рейдов в жилищном фонде по выявлению граждан РФ, предоставляющих жилье в нарушение действующего законодательства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71B" w:rsidRPr="00360BA4" w:rsidRDefault="0076171B" w:rsidP="007617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71FF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тд. </w:t>
            </w:r>
            <w:proofErr w:type="gramStart"/>
            <w:r w:rsidRPr="00471FF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</w:t>
            </w:r>
            <w:proofErr w:type="gramEnd"/>
            <w:r w:rsidRPr="00471FF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«Клетнянское» МО МВД России «Жуковский»</w:t>
            </w: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  <w:p w:rsidR="0076171B" w:rsidRPr="00360BA4" w:rsidRDefault="0076171B" w:rsidP="007617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я Клетнянского </w:t>
            </w: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71B" w:rsidRPr="00360BA4" w:rsidRDefault="0076171B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  <w:p w:rsidR="0076171B" w:rsidRPr="00360BA4" w:rsidRDefault="0076171B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71B" w:rsidRPr="00360BA4" w:rsidRDefault="0076171B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Укрепление миграционного режима в интересах предупреждения правонарушений со стороны иностранных рабочих и лиц без гражданства, работающих на территории города</w:t>
            </w:r>
          </w:p>
        </w:tc>
      </w:tr>
      <w:tr w:rsidR="0076171B" w:rsidRPr="00360BA4" w:rsidTr="00882637">
        <w:trPr>
          <w:gridAfter w:val="2"/>
          <w:wAfter w:w="3251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71B" w:rsidRPr="0076171B" w:rsidRDefault="0076171B" w:rsidP="00360B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76171B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71B" w:rsidRPr="0076171B" w:rsidRDefault="0076171B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76171B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Выявление организаций и индивидуальных предпринимателей, незаконно использующих труд мигрантов иностранных граждан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71B" w:rsidRPr="0076171B" w:rsidRDefault="0076171B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71B" w:rsidRPr="0076171B" w:rsidRDefault="0076171B" w:rsidP="00360B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71B" w:rsidRPr="0076171B" w:rsidRDefault="0076171B" w:rsidP="0036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</w:tbl>
    <w:p w:rsidR="00C81BD9" w:rsidRDefault="00C81B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4C" w:rsidRPr="00CB4B4C" w:rsidRDefault="00CB4B4C" w:rsidP="00CB4B4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CB4B4C" w:rsidRPr="00CB4B4C" w:rsidSect="003057FC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38B"/>
    <w:multiLevelType w:val="hybridMultilevel"/>
    <w:tmpl w:val="3D043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C047E"/>
    <w:multiLevelType w:val="multilevel"/>
    <w:tmpl w:val="8D962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">
    <w:nsid w:val="0E7371B7"/>
    <w:multiLevelType w:val="multilevel"/>
    <w:tmpl w:val="8D962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3">
    <w:nsid w:val="1BE67F22"/>
    <w:multiLevelType w:val="hybridMultilevel"/>
    <w:tmpl w:val="26D8A16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C11B6"/>
    <w:multiLevelType w:val="hybridMultilevel"/>
    <w:tmpl w:val="4570525C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9347D"/>
    <w:multiLevelType w:val="hybridMultilevel"/>
    <w:tmpl w:val="9AFC1A4E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F2955"/>
    <w:multiLevelType w:val="hybridMultilevel"/>
    <w:tmpl w:val="DD0EFD20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D3C8E"/>
    <w:multiLevelType w:val="hybridMultilevel"/>
    <w:tmpl w:val="9DC2BBEA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A6E"/>
    <w:rsid w:val="00013D7D"/>
    <w:rsid w:val="00051645"/>
    <w:rsid w:val="00053735"/>
    <w:rsid w:val="000608FD"/>
    <w:rsid w:val="00062A6E"/>
    <w:rsid w:val="00072055"/>
    <w:rsid w:val="00072405"/>
    <w:rsid w:val="00087059"/>
    <w:rsid w:val="00164D8A"/>
    <w:rsid w:val="001A23E4"/>
    <w:rsid w:val="001C0CE6"/>
    <w:rsid w:val="001F2270"/>
    <w:rsid w:val="00207C74"/>
    <w:rsid w:val="00261C18"/>
    <w:rsid w:val="002635BF"/>
    <w:rsid w:val="00276F02"/>
    <w:rsid w:val="002B0599"/>
    <w:rsid w:val="002E7E22"/>
    <w:rsid w:val="003057FC"/>
    <w:rsid w:val="003337E4"/>
    <w:rsid w:val="00360BA4"/>
    <w:rsid w:val="00385386"/>
    <w:rsid w:val="003A639A"/>
    <w:rsid w:val="003A7CDE"/>
    <w:rsid w:val="003B23E1"/>
    <w:rsid w:val="003B3B2B"/>
    <w:rsid w:val="003D3BB0"/>
    <w:rsid w:val="004177E0"/>
    <w:rsid w:val="004459BE"/>
    <w:rsid w:val="00464908"/>
    <w:rsid w:val="004660AE"/>
    <w:rsid w:val="00467444"/>
    <w:rsid w:val="00471FF5"/>
    <w:rsid w:val="004B49B7"/>
    <w:rsid w:val="004B6A04"/>
    <w:rsid w:val="004C530C"/>
    <w:rsid w:val="005208AC"/>
    <w:rsid w:val="00523639"/>
    <w:rsid w:val="00577F31"/>
    <w:rsid w:val="005A347A"/>
    <w:rsid w:val="005B0BC0"/>
    <w:rsid w:val="005C502F"/>
    <w:rsid w:val="005F080A"/>
    <w:rsid w:val="005F32D8"/>
    <w:rsid w:val="006252A4"/>
    <w:rsid w:val="006417FD"/>
    <w:rsid w:val="006F0C56"/>
    <w:rsid w:val="006F614B"/>
    <w:rsid w:val="00724868"/>
    <w:rsid w:val="007347E0"/>
    <w:rsid w:val="00746259"/>
    <w:rsid w:val="00755984"/>
    <w:rsid w:val="00757949"/>
    <w:rsid w:val="0076171B"/>
    <w:rsid w:val="0076501F"/>
    <w:rsid w:val="00780E3C"/>
    <w:rsid w:val="00790BA0"/>
    <w:rsid w:val="007C5E85"/>
    <w:rsid w:val="007C6D83"/>
    <w:rsid w:val="00805B54"/>
    <w:rsid w:val="00811182"/>
    <w:rsid w:val="00861D59"/>
    <w:rsid w:val="00864924"/>
    <w:rsid w:val="00866CB9"/>
    <w:rsid w:val="00876B8F"/>
    <w:rsid w:val="008F59F4"/>
    <w:rsid w:val="00902C2F"/>
    <w:rsid w:val="009124A0"/>
    <w:rsid w:val="00915760"/>
    <w:rsid w:val="00936ECC"/>
    <w:rsid w:val="00963C2F"/>
    <w:rsid w:val="00976197"/>
    <w:rsid w:val="009A040D"/>
    <w:rsid w:val="009A5A54"/>
    <w:rsid w:val="00A1750D"/>
    <w:rsid w:val="00A24BF3"/>
    <w:rsid w:val="00A2659D"/>
    <w:rsid w:val="00A26EFA"/>
    <w:rsid w:val="00A315C0"/>
    <w:rsid w:val="00A532FD"/>
    <w:rsid w:val="00A90072"/>
    <w:rsid w:val="00AA2262"/>
    <w:rsid w:val="00AD03B7"/>
    <w:rsid w:val="00B820F5"/>
    <w:rsid w:val="00C27633"/>
    <w:rsid w:val="00C3525B"/>
    <w:rsid w:val="00C81BD9"/>
    <w:rsid w:val="00CB2F7E"/>
    <w:rsid w:val="00CB4B4C"/>
    <w:rsid w:val="00CC6884"/>
    <w:rsid w:val="00CC763B"/>
    <w:rsid w:val="00D06E8B"/>
    <w:rsid w:val="00D14822"/>
    <w:rsid w:val="00D314D9"/>
    <w:rsid w:val="00D63E6F"/>
    <w:rsid w:val="00D820F1"/>
    <w:rsid w:val="00DB1CC0"/>
    <w:rsid w:val="00DF4C36"/>
    <w:rsid w:val="00E03C4B"/>
    <w:rsid w:val="00E30D7B"/>
    <w:rsid w:val="00E46703"/>
    <w:rsid w:val="00E52A31"/>
    <w:rsid w:val="00E610C5"/>
    <w:rsid w:val="00E644A5"/>
    <w:rsid w:val="00E93B69"/>
    <w:rsid w:val="00EA2063"/>
    <w:rsid w:val="00EA7EB1"/>
    <w:rsid w:val="00EF325F"/>
    <w:rsid w:val="00F030F1"/>
    <w:rsid w:val="00F057B9"/>
    <w:rsid w:val="00F246AD"/>
    <w:rsid w:val="00F73895"/>
    <w:rsid w:val="00FB671B"/>
    <w:rsid w:val="00FC18C1"/>
    <w:rsid w:val="00FC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D820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A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2262"/>
  </w:style>
  <w:style w:type="paragraph" w:styleId="a9">
    <w:name w:val="List Paragraph"/>
    <w:basedOn w:val="a"/>
    <w:uiPriority w:val="34"/>
    <w:qFormat/>
    <w:rsid w:val="00E30D7B"/>
    <w:pPr>
      <w:spacing w:after="0"/>
      <w:ind w:left="720"/>
      <w:contextualSpacing/>
    </w:pPr>
    <w:rPr>
      <w:rFonts w:ascii="Times New Roman" w:hAnsi="Times New Roman"/>
      <w:sz w:val="24"/>
    </w:rPr>
  </w:style>
  <w:style w:type="paragraph" w:customStyle="1" w:styleId="formattext">
    <w:name w:val="formattext"/>
    <w:basedOn w:val="a"/>
    <w:rsid w:val="0036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0BA4"/>
  </w:style>
  <w:style w:type="character" w:styleId="aa">
    <w:name w:val="Hyperlink"/>
    <w:basedOn w:val="a0"/>
    <w:uiPriority w:val="99"/>
    <w:semiHidden/>
    <w:unhideWhenUsed/>
    <w:rsid w:val="00360B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D805-709C-49A2-8919-DB923DB5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9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Храмченков</dc:creator>
  <cp:lastModifiedBy>Пользователь</cp:lastModifiedBy>
  <cp:revision>54</cp:revision>
  <cp:lastPrinted>2020-03-30T12:14:00Z</cp:lastPrinted>
  <dcterms:created xsi:type="dcterms:W3CDTF">2017-11-02T05:52:00Z</dcterms:created>
  <dcterms:modified xsi:type="dcterms:W3CDTF">2020-03-30T12:14:00Z</dcterms:modified>
</cp:coreProperties>
</file>