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86" w:rsidRPr="00361AC8" w:rsidRDefault="00484086" w:rsidP="00A928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C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84086" w:rsidRPr="00361AC8" w:rsidRDefault="00484086" w:rsidP="00A928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C8"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484086" w:rsidRPr="00361AC8" w:rsidRDefault="00484086" w:rsidP="00A928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086" w:rsidRPr="00361AC8" w:rsidRDefault="00484086" w:rsidP="00A928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4086" w:rsidRPr="00361AC8" w:rsidRDefault="00484086" w:rsidP="00A928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086" w:rsidRPr="00361AC8" w:rsidRDefault="00484086" w:rsidP="00A92803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61AC8">
        <w:rPr>
          <w:rFonts w:ascii="Times New Roman" w:hAnsi="Times New Roman" w:cs="Times New Roman"/>
          <w:sz w:val="28"/>
          <w:szCs w:val="28"/>
        </w:rPr>
        <w:t xml:space="preserve">От 26.05.2021г.                                                             </w:t>
      </w:r>
      <w:r w:rsidR="008B2278" w:rsidRPr="00361A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1AC8">
        <w:rPr>
          <w:rFonts w:ascii="Times New Roman" w:hAnsi="Times New Roman" w:cs="Times New Roman"/>
          <w:sz w:val="28"/>
          <w:szCs w:val="28"/>
        </w:rPr>
        <w:t xml:space="preserve"> №</w:t>
      </w:r>
      <w:r w:rsidR="00361AC8" w:rsidRPr="00361AC8">
        <w:rPr>
          <w:rFonts w:ascii="Times New Roman" w:hAnsi="Times New Roman" w:cs="Times New Roman"/>
          <w:sz w:val="28"/>
          <w:szCs w:val="28"/>
        </w:rPr>
        <w:t xml:space="preserve"> 14-4/1</w:t>
      </w:r>
    </w:p>
    <w:p w:rsidR="00484086" w:rsidRPr="00361AC8" w:rsidRDefault="00484086" w:rsidP="00A92803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61AC8">
        <w:rPr>
          <w:rFonts w:ascii="Times New Roman" w:hAnsi="Times New Roman" w:cs="Times New Roman"/>
          <w:sz w:val="28"/>
          <w:szCs w:val="28"/>
        </w:rPr>
        <w:t xml:space="preserve">         п. </w:t>
      </w:r>
      <w:proofErr w:type="spellStart"/>
      <w:r w:rsidRPr="00361AC8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361AC8" w:rsidRPr="00361AC8" w:rsidRDefault="00361AC8" w:rsidP="00A92803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84086" w:rsidRPr="00361AC8" w:rsidRDefault="00484086" w:rsidP="00A92803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17D" w:rsidRPr="00361AC8" w:rsidRDefault="002F117D" w:rsidP="008B2278">
      <w:pPr>
        <w:spacing w:after="0" w:line="240" w:lineRule="auto"/>
        <w:ind w:right="2975"/>
        <w:jc w:val="both"/>
        <w:rPr>
          <w:rFonts w:ascii="Times New Roman" w:hAnsi="Times New Roman"/>
          <w:b/>
          <w:bCs/>
          <w:sz w:val="28"/>
          <w:szCs w:val="28"/>
        </w:rPr>
      </w:pPr>
      <w:r w:rsidRPr="00361AC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361AC8">
        <w:rPr>
          <w:rFonts w:ascii="Times New Roman" w:hAnsi="Times New Roman"/>
          <w:b/>
          <w:bCs/>
          <w:sz w:val="28"/>
          <w:szCs w:val="28"/>
        </w:rPr>
        <w:t xml:space="preserve">Порядка определения территории, части территории </w:t>
      </w:r>
      <w:proofErr w:type="spellStart"/>
      <w:r w:rsidRPr="00361AC8">
        <w:rPr>
          <w:rFonts w:ascii="Times New Roman" w:hAnsi="Times New Roman"/>
          <w:b/>
          <w:bCs/>
          <w:sz w:val="28"/>
          <w:szCs w:val="28"/>
        </w:rPr>
        <w:t>Клетнянского</w:t>
      </w:r>
      <w:proofErr w:type="spellEnd"/>
      <w:r w:rsidRPr="00361AC8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района, предназначенной для реализации инициативных проектов</w:t>
      </w:r>
    </w:p>
    <w:p w:rsidR="00484086" w:rsidRPr="00361AC8" w:rsidRDefault="00484086" w:rsidP="00A92803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AC8" w:rsidRPr="00361AC8" w:rsidRDefault="00361AC8" w:rsidP="00A92803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17D" w:rsidRPr="00361AC8" w:rsidRDefault="00484086" w:rsidP="00A92803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61A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117D" w:rsidRPr="00361AC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="002F117D" w:rsidRPr="00361AC8">
          <w:rPr>
            <w:rFonts w:ascii="Times New Roman" w:hAnsi="Times New Roman"/>
            <w:sz w:val="28"/>
            <w:szCs w:val="28"/>
          </w:rPr>
          <w:t>законом</w:t>
        </w:r>
      </w:hyperlink>
      <w:r w:rsidR="002F117D" w:rsidRPr="00361AC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F117D" w:rsidRPr="00361AC8">
        <w:rPr>
          <w:rFonts w:ascii="Times New Roman" w:hAnsi="Times New Roman"/>
          <w:bCs/>
          <w:sz w:val="28"/>
          <w:szCs w:val="28"/>
        </w:rPr>
        <w:t xml:space="preserve">, Уставом </w:t>
      </w:r>
      <w:proofErr w:type="spellStart"/>
      <w:r w:rsidR="002F117D" w:rsidRPr="00361AC8">
        <w:rPr>
          <w:rFonts w:ascii="Times New Roman" w:hAnsi="Times New Roman"/>
          <w:bCs/>
          <w:sz w:val="28"/>
          <w:szCs w:val="28"/>
        </w:rPr>
        <w:t>Клетнянского</w:t>
      </w:r>
      <w:proofErr w:type="spellEnd"/>
      <w:r w:rsidR="002F117D" w:rsidRPr="00361AC8">
        <w:rPr>
          <w:rFonts w:ascii="Times New Roman" w:hAnsi="Times New Roman"/>
          <w:bCs/>
          <w:sz w:val="28"/>
          <w:szCs w:val="28"/>
        </w:rPr>
        <w:t xml:space="preserve"> муниципального района Брянской области</w:t>
      </w:r>
    </w:p>
    <w:p w:rsidR="002F117D" w:rsidRPr="00361AC8" w:rsidRDefault="002F117D" w:rsidP="00A92803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84086" w:rsidRPr="00361AC8" w:rsidRDefault="00484086" w:rsidP="00A92803">
      <w:pPr>
        <w:pStyle w:val="a4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C8">
        <w:rPr>
          <w:rFonts w:ascii="Times New Roman" w:hAnsi="Times New Roman" w:cs="Times New Roman"/>
          <w:b/>
          <w:sz w:val="28"/>
          <w:szCs w:val="28"/>
        </w:rPr>
        <w:t xml:space="preserve">КЛЕТНЯНСКИЙ РАЙОННЫЙ СОВЕТ НАРОДНЫХ ДЕПУТАТОВ </w:t>
      </w:r>
    </w:p>
    <w:p w:rsidR="00484086" w:rsidRPr="00361AC8" w:rsidRDefault="00484086" w:rsidP="00A92803">
      <w:pPr>
        <w:pStyle w:val="a4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92803" w:rsidRPr="00361AC8" w:rsidRDefault="00A92803" w:rsidP="00A9280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61AC8">
        <w:rPr>
          <w:rFonts w:ascii="Times New Roman" w:hAnsi="Times New Roman"/>
          <w:sz w:val="28"/>
          <w:szCs w:val="28"/>
        </w:rPr>
        <w:tab/>
        <w:t xml:space="preserve">1. Утвердить </w:t>
      </w:r>
      <w:r w:rsidRPr="00361AC8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proofErr w:type="spellStart"/>
      <w:r w:rsidRPr="00361AC8">
        <w:rPr>
          <w:rFonts w:ascii="Times New Roman" w:hAnsi="Times New Roman"/>
          <w:bCs/>
          <w:sz w:val="28"/>
          <w:szCs w:val="28"/>
        </w:rPr>
        <w:t>Клетнянского</w:t>
      </w:r>
      <w:proofErr w:type="spellEnd"/>
      <w:r w:rsidRPr="00361AC8">
        <w:rPr>
          <w:rFonts w:ascii="Times New Roman" w:hAnsi="Times New Roman"/>
          <w:bCs/>
          <w:sz w:val="28"/>
          <w:szCs w:val="28"/>
        </w:rPr>
        <w:t xml:space="preserve"> муниципального района, предназначенной для реализации инициативных проектов согласно приложению.</w:t>
      </w:r>
    </w:p>
    <w:p w:rsidR="00A92803" w:rsidRPr="00361AC8" w:rsidRDefault="00A92803" w:rsidP="00A928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AC8">
        <w:rPr>
          <w:color w:val="000000"/>
          <w:sz w:val="28"/>
          <w:szCs w:val="28"/>
        </w:rPr>
        <w:tab/>
        <w:t xml:space="preserve">2. </w:t>
      </w:r>
      <w:r w:rsidRPr="00361AC8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 Сборнике муниципальных правовых актов муниципального образования «</w:t>
      </w:r>
      <w:proofErr w:type="spellStart"/>
      <w:r w:rsidRPr="00361AC8">
        <w:rPr>
          <w:rFonts w:ascii="Times New Roman" w:hAnsi="Times New Roman"/>
          <w:color w:val="000000"/>
          <w:sz w:val="28"/>
          <w:szCs w:val="28"/>
        </w:rPr>
        <w:t>Клетнянский</w:t>
      </w:r>
      <w:proofErr w:type="spellEnd"/>
      <w:r w:rsidRPr="00361AC8">
        <w:rPr>
          <w:rFonts w:ascii="Times New Roman" w:hAnsi="Times New Roman"/>
          <w:color w:val="000000"/>
          <w:sz w:val="28"/>
          <w:szCs w:val="28"/>
        </w:rPr>
        <w:t xml:space="preserve"> муниципальный район» и на официальном сайте Администрации </w:t>
      </w:r>
      <w:proofErr w:type="spellStart"/>
      <w:r w:rsidRPr="00361AC8">
        <w:rPr>
          <w:rFonts w:ascii="Times New Roman" w:hAnsi="Times New Roman"/>
          <w:color w:val="000000"/>
          <w:sz w:val="28"/>
          <w:szCs w:val="28"/>
        </w:rPr>
        <w:t>Клетнянского</w:t>
      </w:r>
      <w:proofErr w:type="spellEnd"/>
      <w:r w:rsidRPr="00361AC8">
        <w:rPr>
          <w:rFonts w:ascii="Times New Roman" w:hAnsi="Times New Roman"/>
          <w:color w:val="000000"/>
          <w:sz w:val="28"/>
          <w:szCs w:val="28"/>
        </w:rPr>
        <w:t xml:space="preserve"> района (</w:t>
      </w:r>
      <w:proofErr w:type="spellStart"/>
      <w:r w:rsidRPr="00361AC8">
        <w:rPr>
          <w:rFonts w:ascii="Times New Roman" w:hAnsi="Times New Roman"/>
          <w:color w:val="000000"/>
          <w:sz w:val="28"/>
          <w:szCs w:val="28"/>
        </w:rPr>
        <w:t>adm-kletya.ru</w:t>
      </w:r>
      <w:proofErr w:type="spellEnd"/>
      <w:r w:rsidRPr="00361AC8">
        <w:rPr>
          <w:rFonts w:ascii="Times New Roman" w:hAnsi="Times New Roman"/>
          <w:color w:val="000000"/>
          <w:sz w:val="28"/>
          <w:szCs w:val="28"/>
        </w:rPr>
        <w:t>) в сети Интернет.</w:t>
      </w:r>
    </w:p>
    <w:p w:rsidR="00A92803" w:rsidRPr="00361AC8" w:rsidRDefault="00A92803" w:rsidP="00A92803">
      <w:pPr>
        <w:pStyle w:val="a4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AC8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92803" w:rsidRPr="00361AC8" w:rsidRDefault="00A92803" w:rsidP="00A92803">
      <w:pPr>
        <w:pStyle w:val="a4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803" w:rsidRPr="00361AC8" w:rsidRDefault="00A92803" w:rsidP="00A92803">
      <w:pPr>
        <w:pStyle w:val="a4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AC8" w:rsidRPr="00361AC8" w:rsidRDefault="00361AC8" w:rsidP="00A92803">
      <w:pPr>
        <w:pStyle w:val="a4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803" w:rsidRPr="00361AC8" w:rsidRDefault="00A92803" w:rsidP="00A92803">
      <w:pPr>
        <w:pStyle w:val="a4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spellStart"/>
      <w:r w:rsidRPr="00361AC8">
        <w:rPr>
          <w:rFonts w:ascii="Times New Roman" w:hAnsi="Times New Roman" w:cs="Times New Roman"/>
          <w:b/>
          <w:color w:val="000000"/>
          <w:sz w:val="28"/>
          <w:szCs w:val="28"/>
        </w:rPr>
        <w:t>Клетнянского</w:t>
      </w:r>
      <w:proofErr w:type="spellEnd"/>
      <w:r w:rsidRPr="00361A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Pr="00361AC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61AC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61AC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61AC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61AC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61AC8">
        <w:rPr>
          <w:rFonts w:ascii="Times New Roman" w:hAnsi="Times New Roman" w:cs="Times New Roman"/>
          <w:b/>
          <w:color w:val="000000"/>
          <w:sz w:val="28"/>
          <w:szCs w:val="28"/>
        </w:rPr>
        <w:tab/>
        <w:t>Е.В.Карлова</w:t>
      </w:r>
    </w:p>
    <w:p w:rsidR="00484086" w:rsidRPr="00361AC8" w:rsidRDefault="00484086" w:rsidP="00A92803">
      <w:pPr>
        <w:pStyle w:val="a4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AC8" w:rsidRPr="00361AC8" w:rsidRDefault="00361AC8" w:rsidP="00A92803">
      <w:pPr>
        <w:pStyle w:val="a4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AC8" w:rsidRPr="00361AC8" w:rsidRDefault="00361AC8" w:rsidP="00A92803">
      <w:pPr>
        <w:pStyle w:val="a4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AC8" w:rsidRPr="00361AC8" w:rsidRDefault="00361AC8" w:rsidP="00A92803">
      <w:pPr>
        <w:pStyle w:val="a4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AC8" w:rsidRDefault="00361AC8" w:rsidP="00A92803">
      <w:pPr>
        <w:pStyle w:val="a4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AC8" w:rsidRPr="000E141C" w:rsidRDefault="00361AC8" w:rsidP="00361AC8">
      <w:pPr>
        <w:spacing w:after="0" w:line="240" w:lineRule="auto"/>
        <w:rPr>
          <w:rFonts w:ascii="Times New Roman" w:eastAsia="Calibri" w:hAnsi="Times New Roman"/>
          <w:sz w:val="24"/>
          <w:szCs w:val="16"/>
        </w:rPr>
      </w:pPr>
      <w:r w:rsidRPr="000E141C">
        <w:rPr>
          <w:rFonts w:ascii="Times New Roman" w:eastAsia="Calibri" w:hAnsi="Times New Roman"/>
          <w:sz w:val="24"/>
          <w:szCs w:val="16"/>
        </w:rPr>
        <w:t>Исп.</w:t>
      </w:r>
    </w:p>
    <w:p w:rsidR="00361AC8" w:rsidRPr="000E141C" w:rsidRDefault="00361AC8" w:rsidP="00361AC8">
      <w:pPr>
        <w:spacing w:after="0" w:line="240" w:lineRule="auto"/>
        <w:rPr>
          <w:rFonts w:ascii="Times New Roman" w:eastAsia="Calibri" w:hAnsi="Times New Roman"/>
          <w:sz w:val="24"/>
          <w:szCs w:val="16"/>
        </w:rPr>
      </w:pPr>
      <w:r w:rsidRPr="000E141C">
        <w:rPr>
          <w:rFonts w:ascii="Times New Roman" w:eastAsia="Calibri" w:hAnsi="Times New Roman"/>
          <w:sz w:val="24"/>
          <w:szCs w:val="16"/>
        </w:rPr>
        <w:t>Ведущий специалист</w:t>
      </w:r>
    </w:p>
    <w:p w:rsidR="00361AC8" w:rsidRPr="000E141C" w:rsidRDefault="00361AC8" w:rsidP="00361AC8">
      <w:pPr>
        <w:spacing w:after="0" w:line="240" w:lineRule="auto"/>
        <w:rPr>
          <w:rFonts w:ascii="Times New Roman" w:eastAsia="Calibri" w:hAnsi="Times New Roman"/>
          <w:sz w:val="24"/>
          <w:szCs w:val="16"/>
        </w:rPr>
      </w:pPr>
      <w:r w:rsidRPr="000E141C">
        <w:rPr>
          <w:rFonts w:ascii="Times New Roman" w:eastAsia="Calibri" w:hAnsi="Times New Roman"/>
          <w:sz w:val="24"/>
          <w:szCs w:val="16"/>
        </w:rPr>
        <w:t xml:space="preserve">В.А. </w:t>
      </w:r>
      <w:proofErr w:type="spellStart"/>
      <w:r w:rsidRPr="000E141C">
        <w:rPr>
          <w:rFonts w:ascii="Times New Roman" w:eastAsia="Calibri" w:hAnsi="Times New Roman"/>
          <w:sz w:val="24"/>
          <w:szCs w:val="16"/>
        </w:rPr>
        <w:t>Стрельбин</w:t>
      </w:r>
      <w:proofErr w:type="spellEnd"/>
    </w:p>
    <w:p w:rsidR="00361AC8" w:rsidRPr="000E141C" w:rsidRDefault="00361AC8" w:rsidP="00361AC8">
      <w:pPr>
        <w:spacing w:after="0" w:line="240" w:lineRule="auto"/>
        <w:rPr>
          <w:rFonts w:ascii="Times New Roman" w:eastAsia="Calibri" w:hAnsi="Times New Roman"/>
          <w:sz w:val="24"/>
          <w:szCs w:val="16"/>
        </w:rPr>
      </w:pPr>
      <w:r w:rsidRPr="000E141C">
        <w:rPr>
          <w:rFonts w:ascii="Times New Roman" w:eastAsia="Calibri" w:hAnsi="Times New Roman"/>
          <w:sz w:val="24"/>
          <w:szCs w:val="16"/>
        </w:rPr>
        <w:t>9-11-62</w:t>
      </w:r>
    </w:p>
    <w:p w:rsidR="00361AC8" w:rsidRDefault="00361AC8" w:rsidP="00361AC8"/>
    <w:p w:rsidR="00361AC8" w:rsidRDefault="00361AC8" w:rsidP="00A92803">
      <w:pPr>
        <w:pStyle w:val="a4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AC8" w:rsidRDefault="00361AC8" w:rsidP="00A92803">
      <w:pPr>
        <w:pStyle w:val="a4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AC8" w:rsidRDefault="00361AC8" w:rsidP="00A92803">
      <w:pPr>
        <w:pStyle w:val="a4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AC8" w:rsidRDefault="00361AC8" w:rsidP="00A92803">
      <w:pPr>
        <w:pStyle w:val="a4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AC8" w:rsidRDefault="00361AC8" w:rsidP="00A92803">
      <w:pPr>
        <w:pStyle w:val="a4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C09" w:rsidRPr="008B2278" w:rsidRDefault="00A92803" w:rsidP="00A92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27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A4C09" w:rsidRPr="008B2278" w:rsidRDefault="00A92803" w:rsidP="00A92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278">
        <w:rPr>
          <w:rFonts w:ascii="Times New Roman" w:hAnsi="Times New Roman"/>
          <w:sz w:val="24"/>
          <w:szCs w:val="24"/>
        </w:rPr>
        <w:t xml:space="preserve">к </w:t>
      </w:r>
      <w:r w:rsidR="005A4C09" w:rsidRPr="008B2278">
        <w:rPr>
          <w:rFonts w:ascii="Times New Roman" w:hAnsi="Times New Roman"/>
          <w:sz w:val="24"/>
          <w:szCs w:val="24"/>
        </w:rPr>
        <w:t>р</w:t>
      </w:r>
      <w:r w:rsidRPr="008B2278">
        <w:rPr>
          <w:rFonts w:ascii="Times New Roman" w:hAnsi="Times New Roman"/>
          <w:sz w:val="24"/>
          <w:szCs w:val="24"/>
        </w:rPr>
        <w:t>ешению</w:t>
      </w:r>
      <w:r w:rsidR="005A4C09" w:rsidRPr="008B2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C09" w:rsidRPr="008B2278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="005A4C09" w:rsidRPr="008B22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4C09" w:rsidRPr="008B2278">
        <w:rPr>
          <w:rFonts w:ascii="Times New Roman" w:hAnsi="Times New Roman"/>
          <w:sz w:val="24"/>
          <w:szCs w:val="24"/>
        </w:rPr>
        <w:t>районного</w:t>
      </w:r>
      <w:proofErr w:type="gramEnd"/>
    </w:p>
    <w:p w:rsidR="005A4C09" w:rsidRPr="008B2278" w:rsidRDefault="005A4C09" w:rsidP="00A92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278">
        <w:rPr>
          <w:rFonts w:ascii="Times New Roman" w:hAnsi="Times New Roman"/>
          <w:sz w:val="24"/>
          <w:szCs w:val="24"/>
        </w:rPr>
        <w:t>Совета народных депутатов</w:t>
      </w:r>
      <w:r w:rsidR="00A92803" w:rsidRPr="008B2278">
        <w:rPr>
          <w:rFonts w:ascii="Times New Roman" w:hAnsi="Times New Roman"/>
          <w:sz w:val="24"/>
          <w:szCs w:val="24"/>
        </w:rPr>
        <w:t xml:space="preserve"> № </w:t>
      </w:r>
      <w:r w:rsidR="00361AC8">
        <w:rPr>
          <w:rFonts w:ascii="Times New Roman" w:hAnsi="Times New Roman"/>
          <w:sz w:val="24"/>
          <w:szCs w:val="24"/>
        </w:rPr>
        <w:t>14-4/1</w:t>
      </w:r>
      <w:r w:rsidR="00A92803" w:rsidRPr="008B2278">
        <w:rPr>
          <w:rFonts w:ascii="Times New Roman" w:hAnsi="Times New Roman"/>
          <w:sz w:val="24"/>
          <w:szCs w:val="24"/>
        </w:rPr>
        <w:t xml:space="preserve"> от 26.05.2021г.</w:t>
      </w:r>
    </w:p>
    <w:p w:rsidR="005A4C09" w:rsidRPr="008B2278" w:rsidRDefault="005A4C09" w:rsidP="00A92803">
      <w:pPr>
        <w:pStyle w:val="a3"/>
        <w:spacing w:before="0" w:beforeAutospacing="0" w:after="0" w:afterAutospacing="0"/>
        <w:ind w:firstLine="709"/>
        <w:jc w:val="right"/>
      </w:pPr>
    </w:p>
    <w:p w:rsidR="005A4C09" w:rsidRPr="008B2278" w:rsidRDefault="005A4C09" w:rsidP="00A92803">
      <w:pPr>
        <w:pStyle w:val="a3"/>
        <w:spacing w:before="0" w:beforeAutospacing="0" w:after="0" w:afterAutospacing="0"/>
        <w:ind w:firstLine="709"/>
        <w:jc w:val="both"/>
      </w:pPr>
    </w:p>
    <w:p w:rsidR="005A4C09" w:rsidRPr="008B2278" w:rsidRDefault="005A4C09" w:rsidP="00A92803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8B2278">
        <w:rPr>
          <w:b/>
          <w:bCs/>
          <w:color w:val="000000"/>
        </w:rPr>
        <w:t>ПОРЯДОК</w:t>
      </w:r>
    </w:p>
    <w:p w:rsidR="005A4C09" w:rsidRPr="008B2278" w:rsidRDefault="005A4C09" w:rsidP="00A92803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8B2278">
        <w:rPr>
          <w:b/>
          <w:bCs/>
        </w:rPr>
        <w:t xml:space="preserve">определения территории или части территории </w:t>
      </w:r>
      <w:proofErr w:type="spellStart"/>
      <w:r w:rsidR="00A92803" w:rsidRPr="008B2278">
        <w:rPr>
          <w:b/>
          <w:bCs/>
        </w:rPr>
        <w:t>Клетнянского</w:t>
      </w:r>
      <w:proofErr w:type="spellEnd"/>
      <w:r w:rsidR="00A92803" w:rsidRPr="008B2278">
        <w:rPr>
          <w:b/>
          <w:bCs/>
        </w:rPr>
        <w:t xml:space="preserve"> муниципального района Брянской области</w:t>
      </w:r>
      <w:r w:rsidRPr="008B2278">
        <w:rPr>
          <w:b/>
          <w:bCs/>
        </w:rPr>
        <w:t>, предназначенной для реализации инициативных проектов</w:t>
      </w:r>
    </w:p>
    <w:p w:rsidR="005A4C09" w:rsidRPr="008B2278" w:rsidRDefault="005A4C09" w:rsidP="00A92803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 w:rsidRPr="008B2278">
        <w:rPr>
          <w:i/>
        </w:rPr>
        <w:t xml:space="preserve"> </w:t>
      </w:r>
    </w:p>
    <w:p w:rsidR="005A4C09" w:rsidRPr="008B2278" w:rsidRDefault="005A4C09" w:rsidP="008B2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278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5A4C09" w:rsidRPr="008B2278" w:rsidRDefault="005A4C09" w:rsidP="00A92803">
      <w:pPr>
        <w:pStyle w:val="ConsPlusNormal"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8B2278">
        <w:rPr>
          <w:rFonts w:ascii="Times New Roman" w:hAnsi="Times New Roman"/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 w:rsidRPr="008B2278">
        <w:rPr>
          <w:rFonts w:ascii="Times New Roman" w:hAnsi="Times New Roman"/>
          <w:bCs/>
          <w:sz w:val="24"/>
          <w:szCs w:val="24"/>
        </w:rPr>
        <w:t>Клетнянского</w:t>
      </w:r>
      <w:proofErr w:type="spellEnd"/>
      <w:r w:rsidRPr="008B2278">
        <w:rPr>
          <w:rFonts w:ascii="Times New Roman" w:hAnsi="Times New Roman"/>
          <w:bCs/>
          <w:sz w:val="24"/>
          <w:szCs w:val="24"/>
        </w:rPr>
        <w:t xml:space="preserve"> муниципального района  (далее – территория), на которой могут реализовываться инициативные проекты.</w:t>
      </w:r>
    </w:p>
    <w:p w:rsidR="005A4C09" w:rsidRPr="008B2278" w:rsidRDefault="005A4C09" w:rsidP="00A92803">
      <w:pPr>
        <w:pStyle w:val="ConsPlusNormal"/>
        <w:adjustRightInd/>
        <w:ind w:firstLine="708"/>
        <w:jc w:val="both"/>
        <w:rPr>
          <w:rFonts w:ascii="PT Astra Serif" w:hAnsi="PT Astra Serif"/>
          <w:sz w:val="24"/>
          <w:szCs w:val="24"/>
        </w:rPr>
      </w:pPr>
      <w:r w:rsidRPr="008B2278">
        <w:rPr>
          <w:rFonts w:ascii="PT Astra Serif" w:hAnsi="PT Astra Serif"/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Pr="008B2278">
        <w:rPr>
          <w:rFonts w:ascii="PT Astra Serif" w:hAnsi="PT Astra Serif"/>
          <w:sz w:val="24"/>
          <w:szCs w:val="24"/>
        </w:rPr>
        <w:t>Клетнянского</w:t>
      </w:r>
      <w:proofErr w:type="spellEnd"/>
      <w:r w:rsidRPr="008B2278">
        <w:rPr>
          <w:rFonts w:ascii="PT Astra Serif" w:hAnsi="PT Astra Serif"/>
          <w:sz w:val="24"/>
          <w:szCs w:val="24"/>
        </w:rPr>
        <w:t xml:space="preserve"> муниципального района (далее – администрация района), посредством которого обеспечивается реализация мероприятий, имеющих приоритетное значение для жителей </w:t>
      </w:r>
      <w:proofErr w:type="spellStart"/>
      <w:r w:rsidRPr="008B2278">
        <w:rPr>
          <w:rFonts w:ascii="PT Astra Serif" w:hAnsi="PT Astra Serif"/>
          <w:sz w:val="24"/>
          <w:szCs w:val="24"/>
        </w:rPr>
        <w:t>Клетнянского</w:t>
      </w:r>
      <w:proofErr w:type="spellEnd"/>
      <w:r w:rsidRPr="008B2278">
        <w:rPr>
          <w:rFonts w:ascii="PT Astra Serif" w:hAnsi="PT Astra Serif"/>
          <w:sz w:val="24"/>
          <w:szCs w:val="24"/>
        </w:rPr>
        <w:t xml:space="preserve"> муниципального района или его части по решению вопросов местного значения или иных вопросов, право </w:t>
      </w:r>
      <w:proofErr w:type="gramStart"/>
      <w:r w:rsidRPr="008B2278">
        <w:rPr>
          <w:rFonts w:ascii="PT Astra Serif" w:hAnsi="PT Astra Serif"/>
          <w:sz w:val="24"/>
          <w:szCs w:val="24"/>
        </w:rPr>
        <w:t>решения</w:t>
      </w:r>
      <w:proofErr w:type="gramEnd"/>
      <w:r w:rsidRPr="008B2278">
        <w:rPr>
          <w:rFonts w:ascii="PT Astra Serif" w:hAnsi="PT Astra Serif"/>
          <w:sz w:val="24"/>
          <w:szCs w:val="24"/>
        </w:rPr>
        <w:t xml:space="preserve"> которых предоставлено органам местного самоуправления </w:t>
      </w:r>
      <w:proofErr w:type="spellStart"/>
      <w:r w:rsidRPr="008B2278">
        <w:rPr>
          <w:rFonts w:ascii="PT Astra Serif" w:hAnsi="PT Astra Serif"/>
          <w:sz w:val="24"/>
          <w:szCs w:val="24"/>
        </w:rPr>
        <w:t>Клетнянского</w:t>
      </w:r>
      <w:proofErr w:type="spellEnd"/>
      <w:r w:rsidRPr="008B2278">
        <w:rPr>
          <w:rFonts w:ascii="PT Astra Serif" w:hAnsi="PT Astra Serif"/>
          <w:sz w:val="24"/>
          <w:szCs w:val="24"/>
        </w:rPr>
        <w:t xml:space="preserve"> муниципального района (далее – инициативный проект);</w:t>
      </w:r>
    </w:p>
    <w:p w:rsidR="005A4C09" w:rsidRPr="008B2278" w:rsidRDefault="005A4C09" w:rsidP="00A92803">
      <w:pPr>
        <w:suppressAutoHyphens/>
        <w:spacing w:after="0" w:line="240" w:lineRule="auto"/>
        <w:jc w:val="both"/>
        <w:rPr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Pr="008B2278">
        <w:rPr>
          <w:rFonts w:ascii="Times New Roman" w:hAnsi="Times New Roman"/>
          <w:bCs/>
          <w:sz w:val="24"/>
          <w:szCs w:val="24"/>
        </w:rPr>
        <w:t xml:space="preserve">решением администрации района.  </w:t>
      </w:r>
    </w:p>
    <w:p w:rsidR="005A4C09" w:rsidRPr="008B2278" w:rsidRDefault="005A4C09" w:rsidP="00A92803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8B2278">
        <w:rPr>
          <w:rFonts w:ascii="PT Astra Serif" w:hAnsi="PT Astra Serif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A4C09" w:rsidRPr="008B2278" w:rsidRDefault="005A4C09" w:rsidP="00A92803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8B2278">
        <w:rPr>
          <w:rFonts w:ascii="PT Astra Serif" w:hAnsi="PT Astra Serif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8B2278">
        <w:rPr>
          <w:rFonts w:ascii="PT Astra Serif" w:hAnsi="PT Astra Serif" w:cs="Arial"/>
        </w:rPr>
        <w:t>Клетнянского</w:t>
      </w:r>
      <w:proofErr w:type="spellEnd"/>
      <w:r w:rsidRPr="008B2278">
        <w:rPr>
          <w:rFonts w:ascii="PT Astra Serif" w:hAnsi="PT Astra Serif" w:cs="Arial"/>
        </w:rPr>
        <w:t xml:space="preserve"> муниципального района; </w:t>
      </w:r>
    </w:p>
    <w:p w:rsidR="005A4C09" w:rsidRPr="008B2278" w:rsidRDefault="005A4C09" w:rsidP="00A92803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8B2278">
        <w:rPr>
          <w:rFonts w:ascii="PT Astra Serif" w:hAnsi="PT Astra Serif" w:cs="Arial"/>
        </w:rPr>
        <w:t xml:space="preserve">2) органы территориального общественного самоуправления; </w:t>
      </w:r>
    </w:p>
    <w:p w:rsidR="005A4C09" w:rsidRPr="008B2278" w:rsidRDefault="005A4C09" w:rsidP="00A92803">
      <w:pPr>
        <w:spacing w:after="0" w:line="240" w:lineRule="auto"/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8B2278">
        <w:rPr>
          <w:rFonts w:ascii="PT Astra Serif" w:hAnsi="PT Astra Serif" w:cs="Arial"/>
          <w:sz w:val="24"/>
          <w:szCs w:val="24"/>
        </w:rPr>
        <w:t>3) товарищества собственников жилья.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PT Astra Serif" w:hAnsi="PT Astra Serif" w:cs="Arial"/>
          <w:sz w:val="24"/>
          <w:szCs w:val="24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8B2278">
        <w:rPr>
          <w:rFonts w:ascii="Times New Roman" w:hAnsi="Times New Roman"/>
          <w:bCs/>
          <w:sz w:val="24"/>
          <w:szCs w:val="24"/>
        </w:rPr>
        <w:t xml:space="preserve"> граждан: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>1) в границах территорий территориального общественного самоуправления;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>2) группы жилых домов;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>3) жилого микрорайона;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>4) сельского населенного пункта, не являющегося поселением;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>5) иных территорий проживания граждан.</w:t>
      </w:r>
    </w:p>
    <w:p w:rsidR="005A4C09" w:rsidRPr="008B2278" w:rsidRDefault="005A4C09" w:rsidP="00A92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2278" w:rsidRDefault="005A4C09" w:rsidP="00A92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278">
        <w:rPr>
          <w:rFonts w:ascii="Times New Roman" w:hAnsi="Times New Roman"/>
          <w:b/>
          <w:bCs/>
          <w:sz w:val="24"/>
          <w:szCs w:val="24"/>
        </w:rPr>
        <w:t>2. Порядок внесения и рассмотрения заявления об определении территории,</w:t>
      </w:r>
    </w:p>
    <w:p w:rsidR="005A4C09" w:rsidRPr="008B2278" w:rsidRDefault="005A4C09" w:rsidP="00A928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278">
        <w:rPr>
          <w:rFonts w:ascii="Times New Roman" w:hAnsi="Times New Roman"/>
          <w:b/>
          <w:bCs/>
          <w:sz w:val="24"/>
          <w:szCs w:val="24"/>
        </w:rPr>
        <w:t xml:space="preserve"> на </w:t>
      </w:r>
      <w:proofErr w:type="gramStart"/>
      <w:r w:rsidRPr="008B2278">
        <w:rPr>
          <w:rFonts w:ascii="Times New Roman" w:hAnsi="Times New Roman"/>
          <w:b/>
          <w:bCs/>
          <w:sz w:val="24"/>
          <w:szCs w:val="24"/>
        </w:rPr>
        <w:t>которой</w:t>
      </w:r>
      <w:proofErr w:type="gramEnd"/>
      <w:r w:rsidRPr="008B2278">
        <w:rPr>
          <w:rFonts w:ascii="Times New Roman" w:hAnsi="Times New Roman"/>
          <w:b/>
          <w:bCs/>
          <w:sz w:val="24"/>
          <w:szCs w:val="24"/>
        </w:rPr>
        <w:t xml:space="preserve"> может реализовываться инициативный проект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 xml:space="preserve">2.1. Для установления территории, на которой </w:t>
      </w:r>
      <w:r w:rsidRPr="008B2278">
        <w:rPr>
          <w:rFonts w:ascii="Times New Roman" w:hAnsi="Times New Roman"/>
          <w:b/>
          <w:bCs/>
          <w:sz w:val="24"/>
          <w:szCs w:val="24"/>
        </w:rPr>
        <w:t xml:space="preserve">могут </w:t>
      </w:r>
      <w:r w:rsidRPr="008B2278">
        <w:rPr>
          <w:rFonts w:ascii="Times New Roman" w:hAnsi="Times New Roman"/>
          <w:bCs/>
          <w:sz w:val="24"/>
          <w:szCs w:val="24"/>
        </w:rPr>
        <w:t xml:space="preserve">реализовываться инициативные проекты, </w:t>
      </w:r>
      <w:r w:rsidRPr="008B2278">
        <w:rPr>
          <w:rFonts w:ascii="Times New Roman" w:hAnsi="Times New Roman"/>
          <w:b/>
          <w:bCs/>
          <w:sz w:val="24"/>
          <w:szCs w:val="24"/>
        </w:rPr>
        <w:t xml:space="preserve">инициатор проекта </w:t>
      </w:r>
      <w:r w:rsidRPr="008B2278">
        <w:rPr>
          <w:rFonts w:ascii="Times New Roman" w:hAnsi="Times New Roman"/>
          <w:bCs/>
          <w:sz w:val="24"/>
          <w:szCs w:val="24"/>
        </w:rPr>
        <w:t>обращается в администрацию района с заявлением об определении территории, на которой планирует реализовывать инициативный проект</w:t>
      </w:r>
      <w:r w:rsidRPr="008B2278">
        <w:rPr>
          <w:rFonts w:ascii="Times New Roman" w:eastAsiaTheme="minorHAnsi" w:hAnsi="Times New Roman"/>
          <w:sz w:val="24"/>
          <w:szCs w:val="24"/>
          <w:lang w:eastAsia="en-US"/>
        </w:rPr>
        <w:t xml:space="preserve"> с описанием ее границ</w:t>
      </w:r>
      <w:r w:rsidRPr="008B2278">
        <w:rPr>
          <w:rFonts w:ascii="Times New Roman" w:hAnsi="Times New Roman"/>
          <w:bCs/>
          <w:sz w:val="24"/>
          <w:szCs w:val="24"/>
        </w:rPr>
        <w:t>.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 xml:space="preserve">2.2. Заявление об определении территории, на которой </w:t>
      </w:r>
      <w:proofErr w:type="gramStart"/>
      <w:r w:rsidRPr="008B2278">
        <w:rPr>
          <w:rFonts w:ascii="Times New Roman" w:hAnsi="Times New Roman"/>
          <w:bCs/>
          <w:sz w:val="24"/>
          <w:szCs w:val="24"/>
        </w:rPr>
        <w:t>планируется реализовывать инициативный проект</w:t>
      </w:r>
      <w:r w:rsidRPr="008B2278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подписывается</w:t>
      </w:r>
      <w:proofErr w:type="gramEnd"/>
      <w:r w:rsidRPr="008B2278">
        <w:rPr>
          <w:rFonts w:ascii="Times New Roman" w:eastAsiaTheme="minorHAnsi" w:hAnsi="Times New Roman"/>
          <w:sz w:val="24"/>
          <w:szCs w:val="24"/>
          <w:lang w:eastAsia="en-US"/>
        </w:rPr>
        <w:t xml:space="preserve"> инициаторами проекта.</w:t>
      </w:r>
    </w:p>
    <w:p w:rsidR="005A4C09" w:rsidRPr="008B2278" w:rsidRDefault="005A4C09" w:rsidP="00A9280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278">
        <w:rPr>
          <w:rFonts w:ascii="Times New Roman" w:eastAsiaTheme="minorHAnsi" w:hAnsi="Times New Roman"/>
          <w:sz w:val="24"/>
          <w:szCs w:val="24"/>
          <w:lang w:eastAsia="en-US"/>
        </w:rPr>
        <w:t>В случае</w:t>
      </w:r>
      <w:proofErr w:type="gramStart"/>
      <w:r w:rsidRPr="008B227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proofErr w:type="gramEnd"/>
      <w:r w:rsidRPr="008B2278">
        <w:rPr>
          <w:rFonts w:ascii="Times New Roman" w:eastAsiaTheme="minorHAnsi" w:hAnsi="Times New Roman"/>
          <w:sz w:val="24"/>
          <w:szCs w:val="24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A4C09" w:rsidRPr="008B2278" w:rsidRDefault="005A4C09" w:rsidP="00A928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5A4C09" w:rsidRPr="008B2278" w:rsidRDefault="005A4C09" w:rsidP="00A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278">
        <w:rPr>
          <w:rFonts w:ascii="Times New Roman" w:eastAsiaTheme="minorHAnsi" w:hAnsi="Times New Roman"/>
          <w:sz w:val="24"/>
          <w:szCs w:val="24"/>
          <w:lang w:eastAsia="en-US"/>
        </w:rPr>
        <w:tab/>
        <w:t>1) краткое описание инициативного проекта;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>2) копию протокола собрания инициативной группы о принятии решения о внесении в администрацию района инициативного проекта и определении территории, на которой предлагается его реализация.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 xml:space="preserve">2.4. Администрация района в течение 15 </w:t>
      </w:r>
      <w:proofErr w:type="gramStart"/>
      <w:r w:rsidRPr="008B2278">
        <w:rPr>
          <w:rFonts w:ascii="Times New Roman" w:hAnsi="Times New Roman"/>
          <w:bCs/>
          <w:sz w:val="24"/>
          <w:szCs w:val="24"/>
        </w:rPr>
        <w:t>календарный</w:t>
      </w:r>
      <w:proofErr w:type="gramEnd"/>
      <w:r w:rsidRPr="008B2278">
        <w:rPr>
          <w:rFonts w:ascii="Times New Roman" w:hAnsi="Times New Roman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lastRenderedPageBreak/>
        <w:tab/>
        <w:t>1) об определении границ территории, на которой планируется реализовывать инициативный проект;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 xml:space="preserve">1) территория выходит за пределы территории </w:t>
      </w:r>
      <w:proofErr w:type="spellStart"/>
      <w:r w:rsidRPr="008B2278">
        <w:rPr>
          <w:rFonts w:ascii="Times New Roman" w:hAnsi="Times New Roman"/>
          <w:bCs/>
          <w:sz w:val="24"/>
          <w:szCs w:val="24"/>
        </w:rPr>
        <w:t>Клетнянского</w:t>
      </w:r>
      <w:proofErr w:type="spellEnd"/>
      <w:r w:rsidRPr="008B2278">
        <w:rPr>
          <w:rFonts w:ascii="Times New Roman" w:hAnsi="Times New Roman"/>
          <w:bCs/>
          <w:sz w:val="24"/>
          <w:szCs w:val="24"/>
        </w:rPr>
        <w:t xml:space="preserve"> муниципального района;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>3) в границах запрашиваемой территории реализуется иной инициативный проект;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законов Российской Федерации, законам Брянской области или нормативным правовым актам </w:t>
      </w:r>
      <w:proofErr w:type="spellStart"/>
      <w:r w:rsidRPr="008B2278">
        <w:rPr>
          <w:rFonts w:ascii="Times New Roman" w:hAnsi="Times New Roman"/>
          <w:bCs/>
          <w:sz w:val="24"/>
          <w:szCs w:val="24"/>
        </w:rPr>
        <w:t>Клетнянского</w:t>
      </w:r>
      <w:proofErr w:type="spellEnd"/>
      <w:r w:rsidRPr="008B2278">
        <w:rPr>
          <w:rFonts w:ascii="Times New Roman" w:hAnsi="Times New Roman"/>
          <w:bCs/>
          <w:sz w:val="24"/>
          <w:szCs w:val="24"/>
        </w:rPr>
        <w:t xml:space="preserve"> муниципального района. 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 xml:space="preserve">2.7. При установлении случаев, указанных в части 2.5. настоящего Порядка,  администрация района вправе предложить инициаторам проекта иную территорию для реализации инициативного проекта. 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района соответствующего решения.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bCs/>
          <w:sz w:val="24"/>
          <w:szCs w:val="24"/>
        </w:rPr>
        <w:tab/>
      </w:r>
      <w:r w:rsidRPr="008B2278">
        <w:rPr>
          <w:rFonts w:ascii="Times New Roman" w:hAnsi="Times New Roman"/>
          <w:bCs/>
          <w:sz w:val="24"/>
          <w:szCs w:val="24"/>
        </w:rPr>
        <w:tab/>
      </w:r>
    </w:p>
    <w:p w:rsidR="005A4C09" w:rsidRPr="008B2278" w:rsidRDefault="005A4C09" w:rsidP="00A9280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B2278">
        <w:rPr>
          <w:rFonts w:ascii="Times New Roman" w:hAnsi="Times New Roman"/>
          <w:b/>
          <w:bCs/>
          <w:sz w:val="24"/>
          <w:szCs w:val="24"/>
        </w:rPr>
        <w:t>3. Заключительные положения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278">
        <w:rPr>
          <w:rFonts w:ascii="Times New Roman" w:hAnsi="Times New Roman"/>
          <w:sz w:val="24"/>
          <w:szCs w:val="24"/>
        </w:rPr>
        <w:tab/>
        <w:t xml:space="preserve">3.1. Решение администрации района </w:t>
      </w:r>
      <w:r w:rsidRPr="008B2278">
        <w:rPr>
          <w:rFonts w:ascii="Times New Roman" w:hAnsi="Times New Roman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A4C09" w:rsidRPr="008B2278" w:rsidRDefault="005A4C09" w:rsidP="00A928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3499" w:rsidRPr="008B2278" w:rsidRDefault="005A4C09" w:rsidP="00A92803">
      <w:pPr>
        <w:spacing w:after="0" w:line="240" w:lineRule="auto"/>
        <w:jc w:val="both"/>
        <w:rPr>
          <w:sz w:val="24"/>
          <w:szCs w:val="24"/>
        </w:rPr>
      </w:pPr>
      <w:r w:rsidRPr="008B2278">
        <w:rPr>
          <w:rFonts w:ascii="PT Astra Serif" w:hAnsi="PT Astra Serif"/>
          <w:sz w:val="24"/>
          <w:szCs w:val="24"/>
        </w:rPr>
        <w:t xml:space="preserve"> </w:t>
      </w:r>
    </w:p>
    <w:sectPr w:rsidR="006F3499" w:rsidRPr="008B2278" w:rsidSect="00361AC8">
      <w:pgSz w:w="11906" w:h="16838"/>
      <w:pgMar w:top="851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09"/>
    <w:rsid w:val="002F117D"/>
    <w:rsid w:val="00361AC8"/>
    <w:rsid w:val="00484086"/>
    <w:rsid w:val="005A4C09"/>
    <w:rsid w:val="006660A4"/>
    <w:rsid w:val="006F3499"/>
    <w:rsid w:val="008B2278"/>
    <w:rsid w:val="009B74F8"/>
    <w:rsid w:val="009C6B45"/>
    <w:rsid w:val="00A92803"/>
    <w:rsid w:val="00EB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840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2021-05-26T13:12:00Z</cp:lastPrinted>
  <dcterms:created xsi:type="dcterms:W3CDTF">2021-05-21T12:23:00Z</dcterms:created>
  <dcterms:modified xsi:type="dcterms:W3CDTF">2021-05-26T13:13:00Z</dcterms:modified>
</cp:coreProperties>
</file>