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Клетнянского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r w:rsidR="00C85318">
        <w:rPr>
          <w:rFonts w:ascii="Times New Roman" w:hAnsi="Times New Roman" w:cs="Times New Roman"/>
          <w:b/>
          <w:sz w:val="36"/>
          <w:szCs w:val="36"/>
        </w:rPr>
        <w:t>Мужиновского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r w:rsidR="00C85318">
        <w:rPr>
          <w:rFonts w:ascii="Times New Roman" w:hAnsi="Times New Roman" w:cs="Times New Roman"/>
          <w:b/>
          <w:sz w:val="36"/>
          <w:szCs w:val="36"/>
        </w:rPr>
        <w:t>Мужиновско</w:t>
      </w:r>
      <w:r w:rsidR="001C7A86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1C7A86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1C7A86">
        <w:rPr>
          <w:rFonts w:ascii="Times New Roman" w:hAnsi="Times New Roman" w:cs="Times New Roman"/>
          <w:b/>
          <w:sz w:val="36"/>
          <w:szCs w:val="36"/>
        </w:rPr>
        <w:t>я Клетнянского муниципального района</w:t>
      </w:r>
    </w:p>
    <w:p w:rsidR="00513D60" w:rsidRDefault="00513D60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Брянской области</w:t>
      </w:r>
    </w:p>
    <w:p w:rsidR="00916C99" w:rsidRDefault="00260273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2021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 20</w:t>
      </w:r>
      <w:r w:rsidR="001C7A86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F0FBB" w:rsidRDefault="005F0FBB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Клетня</w:t>
      </w:r>
    </w:p>
    <w:p w:rsidR="00916C99" w:rsidRDefault="00260273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Клетнянского района на проект решения </w:t>
      </w:r>
      <w:r w:rsidR="00C85318">
        <w:rPr>
          <w:rFonts w:ascii="Times New Roman" w:hAnsi="Times New Roman" w:cs="Times New Roman"/>
        </w:rPr>
        <w:t>Мужиновского</w:t>
      </w:r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r w:rsidR="00C85318">
        <w:rPr>
          <w:rFonts w:ascii="Times New Roman" w:hAnsi="Times New Roman" w:cs="Times New Roman"/>
        </w:rPr>
        <w:t>Мужиновского</w:t>
      </w:r>
      <w:r>
        <w:rPr>
          <w:rFonts w:ascii="Times New Roman" w:hAnsi="Times New Roman" w:cs="Times New Roman"/>
        </w:rPr>
        <w:t xml:space="preserve"> сельского поселения Клетнянского</w:t>
      </w:r>
      <w:r w:rsidR="001C7A86">
        <w:rPr>
          <w:rFonts w:ascii="Times New Roman" w:hAnsi="Times New Roman" w:cs="Times New Roman"/>
        </w:rPr>
        <w:t xml:space="preserve"> муниципального </w:t>
      </w:r>
      <w:r w:rsidR="00260273">
        <w:rPr>
          <w:rFonts w:ascii="Times New Roman" w:hAnsi="Times New Roman" w:cs="Times New Roman"/>
        </w:rPr>
        <w:t>района Брянской области  на 2021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1C7A86">
        <w:rPr>
          <w:rFonts w:ascii="Times New Roman" w:hAnsi="Times New Roman" w:cs="Times New Roman"/>
        </w:rPr>
        <w:t>2</w:t>
      </w:r>
      <w:r w:rsidR="00260273">
        <w:rPr>
          <w:rFonts w:ascii="Times New Roman" w:hAnsi="Times New Roman" w:cs="Times New Roman"/>
        </w:rPr>
        <w:t>2</w:t>
      </w:r>
      <w:r w:rsidR="00BE627C">
        <w:rPr>
          <w:rFonts w:ascii="Times New Roman" w:hAnsi="Times New Roman" w:cs="Times New Roman"/>
        </w:rPr>
        <w:t xml:space="preserve"> и 202</w:t>
      </w:r>
      <w:r w:rsidR="00260273">
        <w:rPr>
          <w:rFonts w:ascii="Times New Roman" w:hAnsi="Times New Roman" w:cs="Times New Roman"/>
        </w:rPr>
        <w:t>3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Клетнянского района»</w:t>
      </w:r>
      <w:r w:rsidR="001C7A86">
        <w:rPr>
          <w:rFonts w:ascii="Times New Roman" w:hAnsi="Times New Roman" w:cs="Times New Roman"/>
        </w:rPr>
        <w:t>,</w:t>
      </w:r>
      <w:r w:rsidR="001C7A86" w:rsidRPr="001C7A86">
        <w:rPr>
          <w:rFonts w:ascii="Times New Roman" w:hAnsi="Times New Roman" w:cs="Times New Roman"/>
          <w:szCs w:val="28"/>
        </w:rPr>
        <w:t xml:space="preserve"> </w:t>
      </w:r>
      <w:r w:rsidR="001C7A86" w:rsidRPr="004912DE">
        <w:rPr>
          <w:rFonts w:ascii="Times New Roman" w:hAnsi="Times New Roman" w:cs="Times New Roman"/>
          <w:szCs w:val="28"/>
        </w:rPr>
        <w:t>С</w:t>
      </w:r>
      <w:r w:rsidR="001C7A86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 контроля формирования бюджета на очередной финансовый год и на плановый период»</w:t>
      </w:r>
      <w:r>
        <w:rPr>
          <w:rFonts w:ascii="Times New Roman" w:hAnsi="Times New Roman" w:cs="Times New Roman"/>
        </w:rPr>
        <w:t xml:space="preserve"> и иными нормативными актами.</w:t>
      </w:r>
    </w:p>
    <w:p w:rsidR="00967820" w:rsidRDefault="00916C99" w:rsidP="009678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 Контрольно-счётная палата Клетнянского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</w:t>
      </w:r>
      <w:r w:rsidR="00967820" w:rsidRPr="00967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820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75" w:rsidRDefault="00746475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r w:rsidR="00BE627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E627C" w:rsidRPr="009678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7820" w:rsidRPr="00967820"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Брянской области </w:t>
      </w:r>
      <w:r w:rsidR="00BE627C">
        <w:rPr>
          <w:rFonts w:ascii="Times New Roman" w:hAnsi="Times New Roman" w:cs="Times New Roman"/>
          <w:sz w:val="28"/>
          <w:szCs w:val="28"/>
        </w:rPr>
        <w:t>на 20</w:t>
      </w:r>
      <w:r w:rsidR="0026027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782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60273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260273">
        <w:rPr>
          <w:rFonts w:ascii="Times New Roman" w:hAnsi="Times New Roman" w:cs="Times New Roman"/>
          <w:sz w:val="28"/>
          <w:szCs w:val="28"/>
        </w:rPr>
        <w:t>3</w:t>
      </w:r>
      <w:r w:rsidR="00967820">
        <w:rPr>
          <w:rFonts w:ascii="Times New Roman" w:hAnsi="Times New Roman" w:cs="Times New Roman"/>
          <w:sz w:val="28"/>
          <w:szCs w:val="28"/>
        </w:rPr>
        <w:t xml:space="preserve"> </w:t>
      </w:r>
      <w:r w:rsidR="00BE627C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r w:rsidR="00C85318">
        <w:rPr>
          <w:rFonts w:ascii="Times New Roman" w:hAnsi="Times New Roman" w:cs="Times New Roman"/>
          <w:sz w:val="28"/>
          <w:szCs w:val="28"/>
        </w:rPr>
        <w:t>Мужиновской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r w:rsidR="00403772">
        <w:rPr>
          <w:rFonts w:ascii="Times New Roman" w:hAnsi="Times New Roman" w:cs="Times New Roman"/>
          <w:sz w:val="28"/>
          <w:szCs w:val="28"/>
        </w:rPr>
        <w:t xml:space="preserve">Мужиновский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BE627C">
        <w:rPr>
          <w:rFonts w:ascii="Times New Roman" w:hAnsi="Times New Roman" w:cs="Times New Roman"/>
          <w:sz w:val="28"/>
          <w:szCs w:val="28"/>
        </w:rPr>
        <w:t>ных депутатов</w:t>
      </w:r>
      <w:r w:rsidR="00967820">
        <w:rPr>
          <w:rFonts w:ascii="Times New Roman" w:hAnsi="Times New Roman" w:cs="Times New Roman"/>
          <w:sz w:val="28"/>
          <w:szCs w:val="28"/>
        </w:rPr>
        <w:t xml:space="preserve"> и в Контрольно- счетную палату Клетнянского муниципального района</w:t>
      </w:r>
      <w:r w:rsidR="00260273">
        <w:rPr>
          <w:rFonts w:ascii="Times New Roman" w:hAnsi="Times New Roman" w:cs="Times New Roman"/>
          <w:sz w:val="28"/>
          <w:szCs w:val="28"/>
        </w:rPr>
        <w:t xml:space="preserve">  до 15 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</w:t>
      </w:r>
      <w:r w:rsidR="00967820">
        <w:rPr>
          <w:rFonts w:ascii="Times New Roman" w:hAnsi="Times New Roman" w:cs="Times New Roman"/>
          <w:sz w:val="28"/>
          <w:szCs w:val="28"/>
        </w:rPr>
        <w:t>ые характеристики бюджета на 202</w:t>
      </w:r>
      <w:r w:rsidR="00260273">
        <w:rPr>
          <w:rFonts w:ascii="Times New Roman" w:hAnsi="Times New Roman" w:cs="Times New Roman"/>
          <w:sz w:val="28"/>
          <w:szCs w:val="28"/>
        </w:rPr>
        <w:t>1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260273">
        <w:rPr>
          <w:rFonts w:ascii="Times New Roman" w:hAnsi="Times New Roman" w:cs="Times New Roman"/>
          <w:sz w:val="28"/>
          <w:szCs w:val="28"/>
        </w:rPr>
        <w:t xml:space="preserve"> и плановый период 2022 и 2023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AB6124" w:rsidRDefault="00916C99" w:rsidP="00AB6124">
      <w:pPr>
        <w:spacing w:after="0"/>
        <w:jc w:val="both"/>
        <w:rPr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</w:t>
      </w:r>
      <w:r w:rsidR="00BE627C">
        <w:rPr>
          <w:rFonts w:ascii="Times New Roman" w:hAnsi="Times New Roman" w:cs="Times New Roman"/>
          <w:sz w:val="28"/>
          <w:szCs w:val="28"/>
        </w:rPr>
        <w:t>и бюджетных проектировок на 20</w:t>
      </w:r>
      <w:r w:rsidR="00967820">
        <w:rPr>
          <w:rFonts w:ascii="Times New Roman" w:hAnsi="Times New Roman" w:cs="Times New Roman"/>
          <w:sz w:val="28"/>
          <w:szCs w:val="28"/>
        </w:rPr>
        <w:t>2</w:t>
      </w:r>
      <w:r w:rsidR="00260273">
        <w:rPr>
          <w:rFonts w:ascii="Times New Roman" w:hAnsi="Times New Roman" w:cs="Times New Roman"/>
          <w:sz w:val="28"/>
          <w:szCs w:val="28"/>
        </w:rPr>
        <w:t>1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260273">
        <w:rPr>
          <w:rFonts w:ascii="Times New Roman" w:hAnsi="Times New Roman" w:cs="Times New Roman"/>
          <w:sz w:val="28"/>
          <w:szCs w:val="28"/>
        </w:rPr>
        <w:t>д 2022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260273">
        <w:rPr>
          <w:rFonts w:ascii="Times New Roman" w:hAnsi="Times New Roman" w:cs="Times New Roman"/>
          <w:sz w:val="28"/>
          <w:szCs w:val="28"/>
        </w:rPr>
        <w:t>3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11C49"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</w:t>
      </w:r>
      <w:r w:rsidR="009F2430">
        <w:rPr>
          <w:rFonts w:ascii="Times New Roman" w:hAnsi="Times New Roman" w:cs="Times New Roman"/>
          <w:sz w:val="28"/>
          <w:szCs w:val="28"/>
        </w:rPr>
        <w:t xml:space="preserve"> с учетом их оптимизации и повышения эффективности использования средств</w:t>
      </w:r>
      <w:r w:rsidRPr="00A11C49">
        <w:rPr>
          <w:rFonts w:ascii="Times New Roman" w:hAnsi="Times New Roman" w:cs="Times New Roman"/>
          <w:sz w:val="28"/>
          <w:szCs w:val="28"/>
        </w:rPr>
        <w:t>, 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53A">
        <w:rPr>
          <w:sz w:val="28"/>
          <w:szCs w:val="28"/>
        </w:rPr>
        <w:t xml:space="preserve">  </w:t>
      </w:r>
    </w:p>
    <w:p w:rsidR="00AB6124" w:rsidRPr="00302D9E" w:rsidRDefault="00AB6124" w:rsidP="00AB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D9E" w:rsidRPr="00302D9E">
        <w:rPr>
          <w:rFonts w:ascii="Times New Roman" w:hAnsi="Times New Roman" w:cs="Times New Roman"/>
          <w:sz w:val="28"/>
          <w:szCs w:val="28"/>
        </w:rPr>
        <w:t>Составление проекта бюджета Мужиновско</w:t>
      </w:r>
      <w:r w:rsidR="006B2BAA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B2BAA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2BAA">
        <w:rPr>
          <w:rFonts w:ascii="Times New Roman" w:hAnsi="Times New Roman" w:cs="Times New Roman"/>
          <w:sz w:val="28"/>
          <w:szCs w:val="28"/>
        </w:rPr>
        <w:t>я Клетнянского муниципального района Брянской области</w:t>
      </w:r>
      <w:r w:rsidR="009678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260273">
        <w:rPr>
          <w:rFonts w:ascii="Times New Roman" w:hAnsi="Times New Roman" w:cs="Times New Roman"/>
          <w:sz w:val="28"/>
          <w:szCs w:val="28"/>
        </w:rPr>
        <w:t>1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67820">
        <w:rPr>
          <w:rFonts w:ascii="Times New Roman" w:hAnsi="Times New Roman" w:cs="Times New Roman"/>
          <w:sz w:val="28"/>
          <w:szCs w:val="28"/>
        </w:rPr>
        <w:t>2</w:t>
      </w:r>
      <w:r w:rsidR="00260273">
        <w:rPr>
          <w:rFonts w:ascii="Times New Roman" w:hAnsi="Times New Roman" w:cs="Times New Roman"/>
          <w:sz w:val="28"/>
          <w:szCs w:val="28"/>
        </w:rPr>
        <w:t>2</w:t>
      </w:r>
      <w:r w:rsidR="00302D9E">
        <w:rPr>
          <w:rFonts w:ascii="Times New Roman" w:hAnsi="Times New Roman" w:cs="Times New Roman"/>
          <w:sz w:val="28"/>
          <w:szCs w:val="28"/>
        </w:rPr>
        <w:t xml:space="preserve"> и 202</w:t>
      </w:r>
      <w:r w:rsidR="00260273">
        <w:rPr>
          <w:rFonts w:ascii="Times New Roman" w:hAnsi="Times New Roman" w:cs="Times New Roman"/>
          <w:sz w:val="28"/>
          <w:szCs w:val="28"/>
        </w:rPr>
        <w:t>3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годов осуществляется в формате «Скользящей трехлетки», с распределением расходов бюджета сельского поселения по </w:t>
      </w:r>
      <w:r w:rsidR="00302D9E">
        <w:rPr>
          <w:rFonts w:ascii="Times New Roman" w:hAnsi="Times New Roman" w:cs="Times New Roman"/>
          <w:sz w:val="28"/>
          <w:szCs w:val="28"/>
        </w:rPr>
        <w:lastRenderedPageBreak/>
        <w:t xml:space="preserve">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бюджета, </w:t>
      </w:r>
      <w:r w:rsidR="00260273">
        <w:rPr>
          <w:rFonts w:ascii="Times New Roman" w:hAnsi="Times New Roman" w:cs="Times New Roman"/>
          <w:sz w:val="28"/>
          <w:szCs w:val="28"/>
        </w:rPr>
        <w:t>по</w:t>
      </w:r>
      <w:r w:rsidR="002201E1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260273">
        <w:rPr>
          <w:rFonts w:ascii="Times New Roman" w:hAnsi="Times New Roman" w:cs="Times New Roman"/>
          <w:sz w:val="28"/>
          <w:szCs w:val="28"/>
        </w:rPr>
        <w:t>ому</w:t>
      </w:r>
      <w:r w:rsidR="002201E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60273">
        <w:rPr>
          <w:rFonts w:ascii="Times New Roman" w:hAnsi="Times New Roman" w:cs="Times New Roman"/>
          <w:sz w:val="28"/>
          <w:szCs w:val="28"/>
        </w:rPr>
        <w:t>ю</w:t>
      </w:r>
      <w:r w:rsidR="002201E1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23" w:rsidRDefault="00333D23" w:rsidP="00333D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053A">
        <w:rPr>
          <w:sz w:val="28"/>
          <w:szCs w:val="28"/>
        </w:rPr>
        <w:t xml:space="preserve"> </w:t>
      </w:r>
      <w:r w:rsidRPr="008D7C35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7C3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D7C35">
        <w:rPr>
          <w:rFonts w:ascii="Times New Roman" w:hAnsi="Times New Roman" w:cs="Times New Roman"/>
          <w:sz w:val="28"/>
          <w:szCs w:val="28"/>
        </w:rPr>
        <w:t xml:space="preserve"> годы осуществлялось в условиях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7C35">
        <w:rPr>
          <w:rFonts w:ascii="Times New Roman" w:hAnsi="Times New Roman" w:cs="Times New Roman"/>
          <w:sz w:val="28"/>
          <w:szCs w:val="28"/>
        </w:rPr>
        <w:t xml:space="preserve"> года с учетом индексации отдельных статей расходов. </w:t>
      </w:r>
    </w:p>
    <w:p w:rsidR="0016053A" w:rsidRDefault="0016053A" w:rsidP="00AB6124">
      <w:pPr>
        <w:spacing w:after="0" w:line="240" w:lineRule="auto"/>
        <w:jc w:val="both"/>
        <w:rPr>
          <w:sz w:val="28"/>
          <w:szCs w:val="28"/>
        </w:rPr>
      </w:pPr>
    </w:p>
    <w:p w:rsidR="00916C99" w:rsidRPr="00946DE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7820">
        <w:rPr>
          <w:rFonts w:ascii="Times New Roman" w:hAnsi="Times New Roman" w:cs="Times New Roman"/>
          <w:sz w:val="28"/>
          <w:szCs w:val="28"/>
        </w:rPr>
        <w:t xml:space="preserve"> </w:t>
      </w:r>
      <w:r w:rsidR="00967820" w:rsidRPr="00967820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8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260273">
        <w:rPr>
          <w:rFonts w:ascii="Times New Roman" w:hAnsi="Times New Roman" w:cs="Times New Roman"/>
          <w:sz w:val="28"/>
          <w:szCs w:val="28"/>
        </w:rPr>
        <w:t>1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96782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60273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260273">
        <w:rPr>
          <w:rFonts w:ascii="Times New Roman" w:hAnsi="Times New Roman" w:cs="Times New Roman"/>
          <w:sz w:val="28"/>
          <w:szCs w:val="28"/>
        </w:rPr>
        <w:t>3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C0925">
        <w:rPr>
          <w:rFonts w:ascii="Times New Roman" w:hAnsi="Times New Roman" w:cs="Times New Roman"/>
          <w:sz w:val="28"/>
          <w:szCs w:val="28"/>
        </w:rPr>
        <w:t>»</w:t>
      </w:r>
      <w:r w:rsidR="00AB6124">
        <w:rPr>
          <w:rFonts w:ascii="Times New Roman" w:hAnsi="Times New Roman" w:cs="Times New Roman"/>
          <w:sz w:val="28"/>
          <w:szCs w:val="28"/>
        </w:rPr>
        <w:t xml:space="preserve"> 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4547">
        <w:rPr>
          <w:rFonts w:ascii="Times New Roman" w:hAnsi="Times New Roman" w:cs="Times New Roman"/>
          <w:sz w:val="28"/>
          <w:szCs w:val="28"/>
        </w:rPr>
        <w:t>7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6782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9678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C85318">
        <w:rPr>
          <w:rFonts w:ascii="Times New Roman" w:hAnsi="Times New Roman" w:cs="Times New Roman"/>
          <w:b/>
          <w:szCs w:val="28"/>
        </w:rPr>
        <w:t>Мужиновского</w:t>
      </w:r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r w:rsidR="00967820">
        <w:rPr>
          <w:rFonts w:ascii="Times New Roman" w:hAnsi="Times New Roman" w:cs="Times New Roman"/>
          <w:b/>
          <w:szCs w:val="28"/>
        </w:rPr>
        <w:t>Клетнянского муниципального района</w:t>
      </w:r>
      <w:r w:rsidR="00513D60">
        <w:rPr>
          <w:rFonts w:ascii="Times New Roman" w:hAnsi="Times New Roman" w:cs="Times New Roman"/>
          <w:b/>
          <w:szCs w:val="28"/>
        </w:rPr>
        <w:t xml:space="preserve"> Брянской области</w:t>
      </w:r>
      <w:r w:rsidR="00967820">
        <w:rPr>
          <w:rFonts w:ascii="Times New Roman" w:hAnsi="Times New Roman" w:cs="Times New Roman"/>
          <w:b/>
          <w:szCs w:val="28"/>
        </w:rPr>
        <w:t xml:space="preserve"> </w:t>
      </w:r>
      <w:r w:rsidR="00BE627C">
        <w:rPr>
          <w:rFonts w:ascii="Times New Roman" w:hAnsi="Times New Roman" w:cs="Times New Roman"/>
          <w:b/>
          <w:szCs w:val="28"/>
        </w:rPr>
        <w:t>на 20</w:t>
      </w:r>
      <w:r w:rsidR="00967820">
        <w:rPr>
          <w:rFonts w:ascii="Times New Roman" w:hAnsi="Times New Roman" w:cs="Times New Roman"/>
          <w:b/>
          <w:szCs w:val="28"/>
        </w:rPr>
        <w:t>2</w:t>
      </w:r>
      <w:r w:rsidR="00BA569D">
        <w:rPr>
          <w:rFonts w:ascii="Times New Roman" w:hAnsi="Times New Roman" w:cs="Times New Roman"/>
          <w:b/>
          <w:szCs w:val="28"/>
        </w:rPr>
        <w:t>1</w:t>
      </w:r>
      <w:r w:rsidR="00967820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BA569D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и 20</w:t>
      </w:r>
      <w:r w:rsidR="00BE627C">
        <w:rPr>
          <w:rFonts w:ascii="Times New Roman" w:hAnsi="Times New Roman" w:cs="Times New Roman"/>
          <w:b/>
          <w:szCs w:val="28"/>
        </w:rPr>
        <w:t>2</w:t>
      </w:r>
      <w:r w:rsidR="00BA569D">
        <w:rPr>
          <w:rFonts w:ascii="Times New Roman" w:hAnsi="Times New Roman" w:cs="Times New Roman"/>
          <w:b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7E1438" w:rsidRPr="007E1438" w:rsidRDefault="007E1438" w:rsidP="007E1438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Мужиновского сельского </w:t>
      </w:r>
      <w:r w:rsidR="00967820" w:rsidRPr="00967820">
        <w:rPr>
          <w:rFonts w:ascii="Times New Roman" w:hAnsi="Times New Roman" w:cs="Times New Roman"/>
          <w:sz w:val="28"/>
          <w:szCs w:val="28"/>
        </w:rPr>
        <w:t xml:space="preserve"> поселения Клетнянского муниципального района Брянской области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BA569D">
        <w:rPr>
          <w:rFonts w:ascii="Times New Roman" w:hAnsi="Times New Roman" w:cs="Times New Roman"/>
          <w:color w:val="000000"/>
          <w:sz w:val="28"/>
          <w:szCs w:val="28"/>
        </w:rPr>
        <w:t>1 год и на плановый период  2022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A569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BA569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BA569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</w:t>
      </w:r>
      <w:r w:rsidR="003F2EC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от 7 мая 2018 года,</w:t>
      </w:r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937AF6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="00937AF6">
        <w:rPr>
          <w:rFonts w:ascii="Times New Roman" w:hAnsi="Times New Roman" w:cs="Times New Roman"/>
          <w:color w:val="000000"/>
          <w:sz w:val="28"/>
          <w:szCs w:val="28"/>
        </w:rPr>
        <w:t xml:space="preserve">  на 2021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37A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916C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r w:rsidR="00403772">
        <w:rPr>
          <w:rFonts w:ascii="Times New Roman" w:hAnsi="Times New Roman" w:cs="Times New Roman"/>
          <w:sz w:val="28"/>
          <w:szCs w:val="28"/>
        </w:rPr>
        <w:t>Мужиновском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снижением численности населения.</w:t>
      </w:r>
    </w:p>
    <w:p w:rsidR="00FF0A2F" w:rsidRPr="00FF0A2F" w:rsidRDefault="00916C99" w:rsidP="00FF0A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E25DC">
        <w:rPr>
          <w:rFonts w:ascii="Times New Roman" w:eastAsia="Calibri" w:hAnsi="Times New Roman" w:cs="Times New Roman"/>
          <w:sz w:val="28"/>
          <w:szCs w:val="28"/>
        </w:rPr>
        <w:t xml:space="preserve">       На 1 января 2020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года численность населения Мужиновского сел</w:t>
      </w:r>
      <w:r w:rsidR="005A780B">
        <w:rPr>
          <w:rFonts w:ascii="Times New Roman" w:eastAsia="Calibri" w:hAnsi="Times New Roman" w:cs="Times New Roman"/>
          <w:sz w:val="28"/>
          <w:szCs w:val="28"/>
        </w:rPr>
        <w:t>ьского  поселения составила 993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человек. На 1 января 201</w:t>
      </w:r>
      <w:r w:rsidR="005A780B">
        <w:rPr>
          <w:rFonts w:ascii="Times New Roman" w:eastAsia="Calibri" w:hAnsi="Times New Roman" w:cs="Times New Roman"/>
          <w:sz w:val="28"/>
          <w:szCs w:val="28"/>
        </w:rPr>
        <w:t>9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года числ</w:t>
      </w:r>
      <w:r w:rsidR="005A780B">
        <w:rPr>
          <w:rFonts w:ascii="Times New Roman" w:eastAsia="Calibri" w:hAnsi="Times New Roman" w:cs="Times New Roman"/>
          <w:sz w:val="28"/>
          <w:szCs w:val="28"/>
        </w:rPr>
        <w:t>енность населения составила 1039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человек. К уровню про</w:t>
      </w:r>
      <w:r w:rsidR="005A780B">
        <w:rPr>
          <w:rFonts w:ascii="Times New Roman" w:eastAsia="Calibri" w:hAnsi="Times New Roman" w:cs="Times New Roman"/>
          <w:sz w:val="28"/>
          <w:szCs w:val="28"/>
        </w:rPr>
        <w:t>шлого года оно уменьшилось на 46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человек.   Оценка 2020 года численности населения ожидается в количестве </w:t>
      </w:r>
      <w:r w:rsidR="005A780B">
        <w:rPr>
          <w:rFonts w:ascii="Times New Roman" w:eastAsia="Calibri" w:hAnsi="Times New Roman" w:cs="Times New Roman"/>
          <w:sz w:val="28"/>
          <w:szCs w:val="28"/>
        </w:rPr>
        <w:t xml:space="preserve"> 973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человек.  Прогноз до 202</w:t>
      </w:r>
      <w:r w:rsidR="005A780B">
        <w:rPr>
          <w:rFonts w:ascii="Times New Roman" w:eastAsia="Calibri" w:hAnsi="Times New Roman" w:cs="Times New Roman"/>
          <w:sz w:val="28"/>
          <w:szCs w:val="28"/>
        </w:rPr>
        <w:t>3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года – наблюдается дальнейшее уменьшение численности  населения. Уменьшение населения происходит из-за того, что наблюдается высокая смертность населения и низкая р</w:t>
      </w:r>
      <w:r w:rsidR="008F5EAA">
        <w:rPr>
          <w:rFonts w:ascii="Times New Roman" w:eastAsia="Calibri" w:hAnsi="Times New Roman" w:cs="Times New Roman"/>
          <w:sz w:val="28"/>
          <w:szCs w:val="28"/>
        </w:rPr>
        <w:t>ождаемость года. Родилось в 2020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году –  4  человек, в  201</w:t>
      </w:r>
      <w:r w:rsidR="008F5EAA">
        <w:rPr>
          <w:rFonts w:ascii="Times New Roman" w:eastAsia="Calibri" w:hAnsi="Times New Roman" w:cs="Times New Roman"/>
          <w:sz w:val="28"/>
          <w:szCs w:val="28"/>
        </w:rPr>
        <w:t>9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 году- </w:t>
      </w:r>
      <w:r w:rsidR="008F5EAA">
        <w:rPr>
          <w:rFonts w:ascii="Times New Roman" w:eastAsia="Calibri" w:hAnsi="Times New Roman" w:cs="Times New Roman"/>
          <w:sz w:val="28"/>
          <w:szCs w:val="28"/>
        </w:rPr>
        <w:t>4 человек. Умерло  в 2020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году- </w:t>
      </w:r>
      <w:r w:rsidR="008F5EAA">
        <w:rPr>
          <w:rFonts w:ascii="Times New Roman" w:eastAsia="Calibri" w:hAnsi="Times New Roman" w:cs="Times New Roman"/>
          <w:sz w:val="28"/>
          <w:szCs w:val="28"/>
        </w:rPr>
        <w:t>17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 человек, в 201</w:t>
      </w:r>
      <w:r w:rsidR="008F5EAA">
        <w:rPr>
          <w:rFonts w:ascii="Times New Roman" w:eastAsia="Calibri" w:hAnsi="Times New Roman" w:cs="Times New Roman"/>
          <w:sz w:val="28"/>
          <w:szCs w:val="28"/>
        </w:rPr>
        <w:t>9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году 9 человек.</w:t>
      </w:r>
    </w:p>
    <w:p w:rsidR="00FF0A2F" w:rsidRPr="00FF0A2F" w:rsidRDefault="00FF0A2F" w:rsidP="00FF0A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       Число умерших превысило число родившихся  в </w:t>
      </w:r>
      <w:r w:rsidR="008F5EAA"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 раза.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На территории Мужиновского сельского поселения   зарегистрировано одно сельхозпредприятие «Родина», одна частная пилорама – индивидуальный предприниматель Суховаров Олег Васильевич  и крестьянско-фермерское хозяйство Монахов Василий Владимирович.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lastRenderedPageBreak/>
        <w:t>Оценка производства сельс</w:t>
      </w:r>
      <w:r w:rsidR="008F5EAA">
        <w:rPr>
          <w:rFonts w:ascii="Times New Roman" w:eastAsia="Calibri" w:hAnsi="Times New Roman" w:cs="Times New Roman"/>
          <w:sz w:val="28"/>
          <w:szCs w:val="28"/>
        </w:rPr>
        <w:t>кохозяйственной продукции в 2021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г.по</w:t>
      </w:r>
      <w:r w:rsidR="008F5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A2F">
        <w:rPr>
          <w:rFonts w:ascii="Times New Roman" w:eastAsia="Calibri" w:hAnsi="Times New Roman" w:cs="Times New Roman"/>
          <w:sz w:val="28"/>
          <w:szCs w:val="28"/>
        </w:rPr>
        <w:t>Мужиновскому сельскому поселению :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Производство зерна прогнозируется всеми категориями хозяйств в объеме 510 т, в т.ч. сельхозпредприятие –60,0 т, населением –50т, крестьянско-фермерское хозяйство-400,0 тонн..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Производство картофеля прогнозируется в объеме</w:t>
      </w:r>
      <w:r w:rsidR="008F5EAA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FF0A2F">
        <w:rPr>
          <w:rFonts w:ascii="Times New Roman" w:eastAsia="Calibri" w:hAnsi="Times New Roman" w:cs="Times New Roman"/>
          <w:sz w:val="28"/>
          <w:szCs w:val="28"/>
        </w:rPr>
        <w:t>5</w:t>
      </w:r>
      <w:r w:rsidR="008F5EAA">
        <w:rPr>
          <w:rFonts w:ascii="Times New Roman" w:eastAsia="Calibri" w:hAnsi="Times New Roman" w:cs="Times New Roman"/>
          <w:sz w:val="28"/>
          <w:szCs w:val="28"/>
        </w:rPr>
        <w:t>5</w:t>
      </w:r>
      <w:r w:rsidRPr="00FF0A2F">
        <w:rPr>
          <w:rFonts w:ascii="Times New Roman" w:eastAsia="Calibri" w:hAnsi="Times New Roman" w:cs="Times New Roman"/>
          <w:sz w:val="28"/>
          <w:szCs w:val="28"/>
        </w:rPr>
        <w:t>0,0 т, в т.ч.</w:t>
      </w:r>
      <w:r w:rsidR="008F5EAA">
        <w:rPr>
          <w:rFonts w:ascii="Times New Roman" w:eastAsia="Calibri" w:hAnsi="Times New Roman" w:cs="Times New Roman"/>
          <w:sz w:val="28"/>
          <w:szCs w:val="28"/>
        </w:rPr>
        <w:t xml:space="preserve"> ООО «Мираторг – Орел» обособленное подразделение «Клетня» - 10 050 тн.,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населением</w:t>
      </w:r>
      <w:r>
        <w:rPr>
          <w:rFonts w:ascii="Times New Roman" w:hAnsi="Times New Roman" w:cs="Times New Roman"/>
          <w:sz w:val="28"/>
          <w:szCs w:val="28"/>
        </w:rPr>
        <w:t xml:space="preserve"> – 500 тн.</w:t>
      </w:r>
      <w:r w:rsidRPr="00FF0A2F">
        <w:rPr>
          <w:rFonts w:ascii="Times New Roman" w:eastAsia="Calibri" w:hAnsi="Times New Roman" w:cs="Times New Roman"/>
          <w:sz w:val="28"/>
          <w:szCs w:val="28"/>
        </w:rPr>
        <w:t>,  Производство овощей прогнозируется в объеме 28т ,в т.ч.100% населением.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Производство мяса прогнозируется всеми категориями хозяйств в объеме 50,0 т, в т.ч.сельхозпредприятие – 20 т, населением-30т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Производство молока всеми категориями хозяйств в объеме 520 т, в т.ч. сельхозорганизациями – 470 т</w:t>
      </w:r>
      <w:r>
        <w:rPr>
          <w:rFonts w:ascii="Times New Roman" w:hAnsi="Times New Roman" w:cs="Times New Roman"/>
          <w:sz w:val="28"/>
          <w:szCs w:val="28"/>
        </w:rPr>
        <w:t xml:space="preserve">н., 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населением- 50т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Производство яиц прогнозируется в объеме 200 тыс.штук населением.</w:t>
      </w:r>
    </w:p>
    <w:p w:rsidR="00FF0A2F" w:rsidRDefault="00FF0A2F" w:rsidP="008F5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Анализируя производственные показатели по сельскому поселению видно, что поголовье скота  из года в год уменьшается,  идет дальнейшее уменьшение производства молока, мяса. </w:t>
      </w:r>
    </w:p>
    <w:p w:rsid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          На территории поселения по видам  деятельности, относящимся к промышленному сектору имеется индивидуальный предприниматель Суховаров Олег Васильевич- это частная пилорама. Работает у него  в среднем 6 человек. Заработная плата составляет 1</w:t>
      </w:r>
      <w:r w:rsidR="008F5EAA">
        <w:rPr>
          <w:rFonts w:ascii="Times New Roman" w:eastAsia="Calibri" w:hAnsi="Times New Roman" w:cs="Times New Roman"/>
          <w:sz w:val="28"/>
          <w:szCs w:val="28"/>
        </w:rPr>
        <w:t>36</w:t>
      </w:r>
      <w:r w:rsidRPr="00FF0A2F">
        <w:rPr>
          <w:rFonts w:ascii="Times New Roman" w:eastAsia="Calibri" w:hAnsi="Times New Roman" w:cs="Times New Roman"/>
          <w:sz w:val="28"/>
          <w:szCs w:val="28"/>
        </w:rPr>
        <w:t>00 рублей. Объем  производст</w:t>
      </w:r>
      <w:r w:rsidR="008F5EAA">
        <w:rPr>
          <w:rFonts w:ascii="Times New Roman" w:eastAsia="Calibri" w:hAnsi="Times New Roman" w:cs="Times New Roman"/>
          <w:sz w:val="28"/>
          <w:szCs w:val="28"/>
        </w:rPr>
        <w:t>ва промышленной продукции в 2020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году составил 1 м</w:t>
      </w:r>
      <w:r w:rsidR="008F5EAA">
        <w:rPr>
          <w:rFonts w:ascii="Times New Roman" w:eastAsia="Calibri" w:hAnsi="Times New Roman" w:cs="Times New Roman"/>
          <w:sz w:val="28"/>
          <w:szCs w:val="28"/>
        </w:rPr>
        <w:t>лн. 864 тыс. рубле на уровне 2019г.</w:t>
      </w:r>
      <w:r w:rsidRPr="00FF0A2F">
        <w:rPr>
          <w:rFonts w:ascii="Times New Roman" w:eastAsia="Calibri" w:hAnsi="Times New Roman" w:cs="Times New Roman"/>
          <w:sz w:val="28"/>
          <w:szCs w:val="28"/>
        </w:rPr>
        <w:t>. Прогноз на 202</w:t>
      </w:r>
      <w:r w:rsidR="008F5EAA">
        <w:rPr>
          <w:rFonts w:ascii="Times New Roman" w:eastAsia="Calibri" w:hAnsi="Times New Roman" w:cs="Times New Roman"/>
          <w:sz w:val="28"/>
          <w:szCs w:val="28"/>
        </w:rPr>
        <w:t>1</w:t>
      </w:r>
      <w:r w:rsidRPr="00FF0A2F">
        <w:rPr>
          <w:rFonts w:ascii="Times New Roman" w:eastAsia="Calibri" w:hAnsi="Times New Roman" w:cs="Times New Roman"/>
          <w:sz w:val="28"/>
          <w:szCs w:val="28"/>
        </w:rPr>
        <w:t>-  202</w:t>
      </w:r>
      <w:r w:rsidR="008F5EAA">
        <w:rPr>
          <w:rFonts w:ascii="Times New Roman" w:eastAsia="Calibri" w:hAnsi="Times New Roman" w:cs="Times New Roman"/>
          <w:sz w:val="28"/>
          <w:szCs w:val="28"/>
        </w:rPr>
        <w:t>3 годы остается на уровне 2020</w:t>
      </w:r>
      <w:r w:rsidRPr="00FF0A2F">
        <w:rPr>
          <w:rFonts w:ascii="Times New Roman" w:eastAsia="Calibri" w:hAnsi="Times New Roman" w:cs="Times New Roman"/>
          <w:sz w:val="28"/>
          <w:szCs w:val="28"/>
        </w:rPr>
        <w:t>г</w:t>
      </w:r>
      <w:r w:rsidR="008F5E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EAA" w:rsidRPr="008F5EAA" w:rsidRDefault="008F5EAA" w:rsidP="008F5EAA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Численность экономически активного населения на территории Мужиновского сельского поселения оценивается в 2020 году в количестве 570 человек </w:t>
      </w:r>
    </w:p>
    <w:p w:rsidR="008F5EAA" w:rsidRPr="008F5EAA" w:rsidRDefault="008F5EAA" w:rsidP="008F5EAA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       Численность занятых в экономике в 2020 году оценивается в количестве 570 человек, прогноз 2021 г. 570 чел. Значительных изменений в отраслевой структуре занятости на ближайшие три года не предвидится.  </w:t>
      </w:r>
    </w:p>
    <w:p w:rsidR="008F5EAA" w:rsidRPr="008F5EAA" w:rsidRDefault="008F5EAA" w:rsidP="008F5EAA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       Ситуация на регистрируемом рынке труда пока остается достаточно стабильной, но наблюдается увеличение безработицы. Официальное число безработных, состоящих на учете в центре занятости, по состоянию на 01.11.2020 года составляет 20 человека.</w:t>
      </w:r>
    </w:p>
    <w:p w:rsidR="008F5EAA" w:rsidRPr="008F5EAA" w:rsidRDefault="008F5EAA" w:rsidP="008F5EAA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        Среднемесячная заработная плата 1 работника оценивается в 2020 г. увеличится на 3,8 % к уровню 2019 г, прогноз на 2021 г.- увеличение на 4 % к уровню 2020 г. </w:t>
      </w:r>
    </w:p>
    <w:p w:rsidR="008F5EAA" w:rsidRPr="008F5EAA" w:rsidRDefault="008F5EAA" w:rsidP="00FC5CF8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Положительная оценка тенденций динамики денежных доходов населения корреспондирует с оценкой перспектив увеличения объемов оборота потребительского рынка.</w:t>
      </w:r>
    </w:p>
    <w:p w:rsidR="008F5EAA" w:rsidRPr="008F5EAA" w:rsidRDefault="008F5EAA" w:rsidP="00FC5CF8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        Оборот розничной торговли в 2020 году составляет в размере 20600,0 тыс.руб.</w:t>
      </w:r>
    </w:p>
    <w:p w:rsidR="008F5EAA" w:rsidRPr="008F5EAA" w:rsidRDefault="008F5EAA" w:rsidP="00FC5CF8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        Прогноз 2021г. – 20600,00 тыс.  руб. на уровне 2020г.В дальнейшем увеличение товарооборота не предвидится.</w:t>
      </w:r>
    </w:p>
    <w:p w:rsidR="00916C99" w:rsidRDefault="00916C99" w:rsidP="00FF0A2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Общая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ищного</w:t>
      </w:r>
      <w:r w:rsidR="00FF0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на 20</w:t>
      </w:r>
      <w:r w:rsidR="00FC5CF8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оценивается 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объеме 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31900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</w:t>
      </w:r>
      <w:r w:rsidR="00403772"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Прогнозируется ввод в эксплуатацию 1-го дома.</w:t>
      </w:r>
    </w:p>
    <w:p w:rsidR="00FC5CF8" w:rsidRPr="00FC5CF8" w:rsidRDefault="00FC5CF8" w:rsidP="00FC5CF8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C5CF8">
        <w:rPr>
          <w:rFonts w:ascii="Times New Roman" w:eastAsia="Calibri" w:hAnsi="Times New Roman" w:cs="Times New Roman"/>
          <w:sz w:val="28"/>
          <w:szCs w:val="28"/>
        </w:rPr>
        <w:t>Общая площадь жилых помещений ,приходящаяся на 1 жителя оценивается в 2020 г.  в размере 29,6 кв.м. В прогнозируемом периоде она составит 29,6 кв.м, так как прогнозируется уменьшение населения.</w:t>
      </w:r>
    </w:p>
    <w:p w:rsidR="00C9786A" w:rsidRPr="009C543A" w:rsidRDefault="00C9786A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C99" w:rsidRPr="00D22711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FF0A2F" w:rsidRDefault="00916C99" w:rsidP="00FF0A2F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FF0A2F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FF0A2F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FF0A2F" w:rsidRPr="007F0AB7">
        <w:rPr>
          <w:rFonts w:ascii="Times New Roman" w:hAnsi="Times New Roman" w:cs="Times New Roman"/>
          <w:b/>
          <w:szCs w:val="28"/>
        </w:rPr>
        <w:t xml:space="preserve"> </w:t>
      </w:r>
      <w:r w:rsidR="00FF0A2F">
        <w:rPr>
          <w:rFonts w:ascii="Times New Roman" w:hAnsi="Times New Roman" w:cs="Times New Roman"/>
          <w:b/>
          <w:szCs w:val="28"/>
        </w:rPr>
        <w:t>о бюджете Мужиновского сельского поселения Клетнянского муниципального района Брянской области на 202</w:t>
      </w:r>
      <w:r w:rsidR="00937AF6">
        <w:rPr>
          <w:rFonts w:ascii="Times New Roman" w:hAnsi="Times New Roman" w:cs="Times New Roman"/>
          <w:b/>
          <w:szCs w:val="28"/>
        </w:rPr>
        <w:t>1</w:t>
      </w:r>
      <w:r w:rsidR="00FF0A2F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937AF6">
        <w:rPr>
          <w:rFonts w:ascii="Times New Roman" w:hAnsi="Times New Roman" w:cs="Times New Roman"/>
          <w:b/>
          <w:szCs w:val="28"/>
        </w:rPr>
        <w:t>2</w:t>
      </w:r>
      <w:r w:rsidR="00FF0A2F">
        <w:rPr>
          <w:rFonts w:ascii="Times New Roman" w:hAnsi="Times New Roman" w:cs="Times New Roman"/>
          <w:b/>
          <w:szCs w:val="28"/>
        </w:rPr>
        <w:t xml:space="preserve"> и 202</w:t>
      </w:r>
      <w:r w:rsidR="00937AF6">
        <w:rPr>
          <w:rFonts w:ascii="Times New Roman" w:hAnsi="Times New Roman" w:cs="Times New Roman"/>
          <w:b/>
          <w:szCs w:val="28"/>
        </w:rPr>
        <w:t>3</w:t>
      </w:r>
      <w:r w:rsidR="00FF0A2F">
        <w:rPr>
          <w:rFonts w:ascii="Times New Roman" w:hAnsi="Times New Roman" w:cs="Times New Roman"/>
          <w:b/>
          <w:szCs w:val="28"/>
        </w:rPr>
        <w:t xml:space="preserve"> годов. </w:t>
      </w:r>
    </w:p>
    <w:p w:rsidR="00FF0A2F" w:rsidRPr="0033547A" w:rsidRDefault="00FF0A2F" w:rsidP="00FF0A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7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8"/>
          <w:szCs w:val="28"/>
        </w:rPr>
        <w:t>Мужинов</w:t>
      </w:r>
      <w:r w:rsidRPr="0033547A">
        <w:rPr>
          <w:rFonts w:ascii="Times New Roman" w:hAnsi="Times New Roman" w:cs="Times New Roman"/>
          <w:sz w:val="28"/>
          <w:szCs w:val="28"/>
        </w:rPr>
        <w:t>ского сельского поселения Клетнянского</w:t>
      </w:r>
      <w:r w:rsidR="00937AF6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2021 год и на плановый период 2022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937AF6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подходов к формированию основных характеристик и прогнозируемых параметров проекта бюджета поселения на 202</w:t>
      </w:r>
      <w:r w:rsidR="00937AF6">
        <w:rPr>
          <w:rFonts w:ascii="Times New Roman" w:hAnsi="Times New Roman" w:cs="Times New Roman"/>
          <w:sz w:val="28"/>
          <w:szCs w:val="28"/>
        </w:rPr>
        <w:t>1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37AF6">
        <w:rPr>
          <w:rFonts w:ascii="Times New Roman" w:hAnsi="Times New Roman" w:cs="Times New Roman"/>
          <w:sz w:val="28"/>
          <w:szCs w:val="28"/>
        </w:rPr>
        <w:t>2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937AF6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годов, обеспечивающих устойчивость и сбалансированность бюджета. </w:t>
      </w:r>
    </w:p>
    <w:p w:rsidR="000F5A2B" w:rsidRPr="000F5A2B" w:rsidRDefault="000F5A2B" w:rsidP="000F5A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2B">
        <w:rPr>
          <w:rFonts w:ascii="Times New Roman" w:hAnsi="Times New Roman" w:cs="Times New Roman"/>
          <w:sz w:val="28"/>
          <w:szCs w:val="28"/>
        </w:rPr>
        <w:t>В основу бюджетной политики положены стратегические цели развития района, сформулированные в соответствии с основными положениями послания Президента Российской Федерации Федеральному Собранию Российской Федерации от 1</w:t>
      </w:r>
      <w:r w:rsidR="00937AF6">
        <w:rPr>
          <w:rFonts w:ascii="Times New Roman" w:hAnsi="Times New Roman" w:cs="Times New Roman"/>
          <w:sz w:val="28"/>
          <w:szCs w:val="28"/>
        </w:rPr>
        <w:t>5</w:t>
      </w:r>
      <w:r w:rsidRPr="000F5A2B">
        <w:rPr>
          <w:rFonts w:ascii="Times New Roman" w:hAnsi="Times New Roman" w:cs="Times New Roman"/>
          <w:sz w:val="28"/>
          <w:szCs w:val="28"/>
        </w:rPr>
        <w:t xml:space="preserve"> </w:t>
      </w:r>
      <w:r w:rsidR="00937AF6">
        <w:rPr>
          <w:rFonts w:ascii="Times New Roman" w:hAnsi="Times New Roman" w:cs="Times New Roman"/>
          <w:sz w:val="28"/>
          <w:szCs w:val="28"/>
        </w:rPr>
        <w:t>января</w:t>
      </w:r>
      <w:r w:rsidRPr="000F5A2B">
        <w:rPr>
          <w:rFonts w:ascii="Times New Roman" w:hAnsi="Times New Roman" w:cs="Times New Roman"/>
          <w:sz w:val="28"/>
          <w:szCs w:val="28"/>
        </w:rPr>
        <w:t xml:space="preserve"> 20</w:t>
      </w:r>
      <w:r w:rsidR="00937AF6">
        <w:rPr>
          <w:rFonts w:ascii="Times New Roman" w:hAnsi="Times New Roman" w:cs="Times New Roman"/>
          <w:sz w:val="28"/>
          <w:szCs w:val="28"/>
        </w:rPr>
        <w:t>20</w:t>
      </w:r>
      <w:r w:rsidRPr="000F5A2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0D81">
        <w:rPr>
          <w:rFonts w:ascii="Times New Roman" w:hAnsi="Times New Roman" w:cs="Times New Roman"/>
          <w:sz w:val="28"/>
          <w:szCs w:val="28"/>
        </w:rPr>
        <w:t>У</w:t>
      </w:r>
      <w:r w:rsidRPr="000F5A2B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F0A2F" w:rsidRDefault="00FF0A2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Pr="00C103E1" w:rsidRDefault="00FF0A2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6C99" w:rsidRPr="00C103E1">
        <w:rPr>
          <w:rFonts w:ascii="Times New Roman" w:hAnsi="Times New Roman" w:cs="Times New Roman"/>
          <w:sz w:val="28"/>
          <w:szCs w:val="28"/>
        </w:rPr>
        <w:t>сновными ц</w:t>
      </w:r>
      <w:r w:rsidR="00C9786A">
        <w:rPr>
          <w:rFonts w:ascii="Times New Roman" w:hAnsi="Times New Roman" w:cs="Times New Roman"/>
          <w:sz w:val="28"/>
          <w:szCs w:val="28"/>
        </w:rPr>
        <w:t>елям</w:t>
      </w:r>
      <w:r>
        <w:rPr>
          <w:rFonts w:ascii="Times New Roman" w:hAnsi="Times New Roman" w:cs="Times New Roman"/>
          <w:sz w:val="28"/>
          <w:szCs w:val="28"/>
        </w:rPr>
        <w:t>и бюджетной политики на 202</w:t>
      </w:r>
      <w:r w:rsidR="00135FF0">
        <w:rPr>
          <w:rFonts w:ascii="Times New Roman" w:hAnsi="Times New Roman" w:cs="Times New Roman"/>
          <w:sz w:val="28"/>
          <w:szCs w:val="28"/>
        </w:rPr>
        <w:t>1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35FF0">
        <w:rPr>
          <w:rFonts w:ascii="Times New Roman" w:hAnsi="Times New Roman" w:cs="Times New Roman"/>
          <w:sz w:val="28"/>
          <w:szCs w:val="28"/>
        </w:rPr>
        <w:t>2</w:t>
      </w:r>
      <w:r w:rsidR="00C9786A">
        <w:rPr>
          <w:rFonts w:ascii="Times New Roman" w:hAnsi="Times New Roman" w:cs="Times New Roman"/>
          <w:sz w:val="28"/>
          <w:szCs w:val="28"/>
        </w:rPr>
        <w:t xml:space="preserve"> и 202</w:t>
      </w:r>
      <w:r w:rsidR="00135FF0">
        <w:rPr>
          <w:rFonts w:ascii="Times New Roman" w:hAnsi="Times New Roman" w:cs="Times New Roman"/>
          <w:sz w:val="28"/>
          <w:szCs w:val="28"/>
        </w:rPr>
        <w:t>3</w:t>
      </w:r>
      <w:r w:rsidR="00C978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6B35" w:rsidRPr="002B6B35" w:rsidRDefault="002B6B35" w:rsidP="002B6B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1)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2B6B35" w:rsidRPr="002B6B35" w:rsidRDefault="002B6B35" w:rsidP="002B6B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2) ограничение принятия новых расходных обязательств бюджета, минимизация кредиторской задолженности;</w:t>
      </w:r>
    </w:p>
    <w:p w:rsidR="002B6B35" w:rsidRPr="002B6B35" w:rsidRDefault="002B6B35" w:rsidP="002B6B35">
      <w:pPr>
        <w:pStyle w:val="ConsPlusNormal"/>
        <w:ind w:firstLine="540"/>
        <w:jc w:val="both"/>
      </w:pPr>
      <w:r w:rsidRPr="002B6B35">
        <w:t xml:space="preserve">  3)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2B6B35" w:rsidRPr="002B6B35" w:rsidRDefault="002B6B35" w:rsidP="002B6B3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Основные подходы к планированию бюджетных ассигнований на 202</w:t>
      </w:r>
      <w:r w:rsidR="00135FF0">
        <w:rPr>
          <w:rFonts w:ascii="Times New Roman" w:hAnsi="Times New Roman" w:cs="Times New Roman"/>
          <w:sz w:val="28"/>
          <w:szCs w:val="28"/>
        </w:rPr>
        <w:t>1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FF0">
        <w:rPr>
          <w:rFonts w:ascii="Times New Roman" w:hAnsi="Times New Roman" w:cs="Times New Roman"/>
          <w:sz w:val="28"/>
          <w:szCs w:val="28"/>
        </w:rPr>
        <w:t>2</w:t>
      </w:r>
      <w:r w:rsidRPr="002B6B3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FF0">
        <w:rPr>
          <w:rFonts w:ascii="Times New Roman" w:hAnsi="Times New Roman" w:cs="Times New Roman"/>
          <w:sz w:val="28"/>
          <w:szCs w:val="28"/>
        </w:rPr>
        <w:t>3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B6B35" w:rsidRPr="002B6B35" w:rsidRDefault="002B6B35" w:rsidP="002B6B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 xml:space="preserve">1) в качестве объемов бюджетных ассигнований на исполнение </w:t>
      </w:r>
      <w:r w:rsidR="00135FF0">
        <w:rPr>
          <w:rFonts w:ascii="Times New Roman" w:hAnsi="Times New Roman" w:cs="Times New Roman"/>
          <w:sz w:val="28"/>
          <w:szCs w:val="28"/>
        </w:rPr>
        <w:t>действующих обязательств на 2021</w:t>
      </w:r>
      <w:r w:rsidRPr="002B6B35">
        <w:rPr>
          <w:rFonts w:ascii="Times New Roman" w:hAnsi="Times New Roman" w:cs="Times New Roman"/>
          <w:sz w:val="28"/>
          <w:szCs w:val="28"/>
        </w:rPr>
        <w:t xml:space="preserve"> – 202</w:t>
      </w:r>
      <w:r w:rsidR="00135FF0">
        <w:rPr>
          <w:rFonts w:ascii="Times New Roman" w:hAnsi="Times New Roman" w:cs="Times New Roman"/>
          <w:sz w:val="28"/>
          <w:szCs w:val="28"/>
        </w:rPr>
        <w:t>3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годы приняты расходы, утвержденные Решением Мужиновского сельского</w:t>
      </w:r>
      <w:r w:rsidR="00135FF0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27</w:t>
      </w:r>
      <w:r w:rsidRPr="002B6B3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35FF0">
        <w:rPr>
          <w:rFonts w:ascii="Times New Roman" w:hAnsi="Times New Roman" w:cs="Times New Roman"/>
          <w:sz w:val="28"/>
          <w:szCs w:val="28"/>
        </w:rPr>
        <w:t>9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135FF0">
        <w:rPr>
          <w:rFonts w:ascii="Times New Roman" w:hAnsi="Times New Roman" w:cs="Times New Roman"/>
          <w:sz w:val="28"/>
          <w:szCs w:val="28"/>
        </w:rPr>
        <w:t>5 - 1</w:t>
      </w:r>
      <w:r w:rsidRPr="002B6B35">
        <w:rPr>
          <w:rFonts w:ascii="Times New Roman" w:hAnsi="Times New Roman" w:cs="Times New Roman"/>
          <w:sz w:val="28"/>
          <w:szCs w:val="28"/>
        </w:rPr>
        <w:t xml:space="preserve"> «О  бюджете муниципального образования «Мужиновское сельское поселение на 20</w:t>
      </w:r>
      <w:r w:rsidR="00135FF0">
        <w:rPr>
          <w:rFonts w:ascii="Times New Roman" w:hAnsi="Times New Roman" w:cs="Times New Roman"/>
          <w:sz w:val="28"/>
          <w:szCs w:val="28"/>
        </w:rPr>
        <w:t>20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FF0">
        <w:rPr>
          <w:rFonts w:ascii="Times New Roman" w:hAnsi="Times New Roman" w:cs="Times New Roman"/>
          <w:sz w:val="28"/>
          <w:szCs w:val="28"/>
        </w:rPr>
        <w:t>1</w:t>
      </w:r>
      <w:r w:rsidRPr="002B6B3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FF0">
        <w:rPr>
          <w:rFonts w:ascii="Times New Roman" w:hAnsi="Times New Roman" w:cs="Times New Roman"/>
          <w:sz w:val="28"/>
          <w:szCs w:val="28"/>
        </w:rPr>
        <w:t>2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2B6B35" w:rsidRPr="002B6B35" w:rsidRDefault="002B6B35" w:rsidP="002B6B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</w:p>
    <w:p w:rsid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3) предусмотрены ассигнования с целью индексации отдельных статей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Основные направ</w:t>
      </w:r>
      <w:r w:rsidR="00C84B66">
        <w:rPr>
          <w:rFonts w:ascii="Times New Roman" w:hAnsi="Times New Roman" w:cs="Times New Roman"/>
          <w:sz w:val="28"/>
          <w:szCs w:val="28"/>
        </w:rPr>
        <w:t>ления налоговой политики на 2021 год и на плановый период 2022</w:t>
      </w:r>
      <w:r w:rsidRPr="002B6B35">
        <w:rPr>
          <w:rFonts w:ascii="Times New Roman" w:hAnsi="Times New Roman" w:cs="Times New Roman"/>
          <w:sz w:val="28"/>
          <w:szCs w:val="28"/>
        </w:rPr>
        <w:t xml:space="preserve"> и 202</w:t>
      </w:r>
      <w:r w:rsidR="00C84B66">
        <w:rPr>
          <w:rFonts w:ascii="Times New Roman" w:hAnsi="Times New Roman" w:cs="Times New Roman"/>
          <w:sz w:val="28"/>
          <w:szCs w:val="28"/>
        </w:rPr>
        <w:t>3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 требованиями статьи 184.2 Бюджетного кодекса Российской Федерации, Решением Мужиновского сельского Совета народных депутатов от 16.10.2015г. №9-5 «Об утверждении Положения «О порядке составления, рассмотрения и утверждения бюджета муниципального образования «Мужиновское сельское поселение», а также порядке представления, рассмотрения и утверждения отчетности об исполнении бюджета и его внешней проверке».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Целью налоговой политики Мужиновского сельского поселения Клетнянского муниципального</w:t>
      </w:r>
      <w:r w:rsidR="00C84B66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2021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84B66">
        <w:rPr>
          <w:rFonts w:ascii="Times New Roman" w:hAnsi="Times New Roman" w:cs="Times New Roman"/>
          <w:sz w:val="28"/>
          <w:szCs w:val="28"/>
        </w:rPr>
        <w:t>2</w:t>
      </w:r>
      <w:r w:rsidRPr="002B6B35">
        <w:rPr>
          <w:rFonts w:ascii="Times New Roman" w:hAnsi="Times New Roman" w:cs="Times New Roman"/>
          <w:sz w:val="28"/>
          <w:szCs w:val="28"/>
        </w:rPr>
        <w:t xml:space="preserve"> и 202</w:t>
      </w:r>
      <w:r w:rsidR="00C84B66">
        <w:rPr>
          <w:rFonts w:ascii="Times New Roman" w:hAnsi="Times New Roman" w:cs="Times New Roman"/>
          <w:sz w:val="28"/>
          <w:szCs w:val="28"/>
        </w:rPr>
        <w:t>3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годов является обеспечение бюджетной устойчивости в среднесрочной и долгосрочной перспективе, продолжение работы по укреплению и развитию доходной базы бюджета поселения за счет наращивания стабильных доходных источников, ее пополнения и мобилизации в бюджет имеющихся резервов. 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в ближайшие три года будет создание предсказуемой и устойчивой среды, характеризующейся стабильными налоговыми (и неналоговыми, в т.ч. регуляторными) условиями, направленными на упорядочение системы существующих налоговых льгот путем отмены неэффективных.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в Мужиновском сельском поселении определены: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продолжение работы по легализации заработной платы, доведению ее до среднеотраслевого уровня;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оптимизация местных налоговых льгот с учетом оценки их бюджетной эффективности;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совершенствование налогообложения имущества физических лиц и организаций исходя из кадастровой стоимости объектов недвижимости;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продолжение практики взаимодействия с налогоплательщиками поселения.</w:t>
      </w: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С целью обеспечения роста поступления налога на доходы физических лиц на территории Мужиновского сельского поселения в 202</w:t>
      </w:r>
      <w:r w:rsidR="00C84B66">
        <w:rPr>
          <w:rFonts w:ascii="Times New Roman" w:hAnsi="Times New Roman" w:cs="Times New Roman"/>
          <w:sz w:val="28"/>
          <w:szCs w:val="28"/>
        </w:rPr>
        <w:t>1</w:t>
      </w:r>
      <w:r w:rsidRPr="002B6B35">
        <w:rPr>
          <w:rFonts w:ascii="Times New Roman" w:hAnsi="Times New Roman" w:cs="Times New Roman"/>
          <w:sz w:val="28"/>
          <w:szCs w:val="28"/>
        </w:rPr>
        <w:t xml:space="preserve"> – 202</w:t>
      </w:r>
      <w:r w:rsidR="00C84B66">
        <w:rPr>
          <w:rFonts w:ascii="Times New Roman" w:hAnsi="Times New Roman" w:cs="Times New Roman"/>
          <w:sz w:val="28"/>
          <w:szCs w:val="28"/>
        </w:rPr>
        <w:t>3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годах будет продолжена реализация задач, предусмотренных в предыдущие годы, среди которых: создание условий для увеличения общего объема фонда оплаты труда в поселении, легализация самозанятых граждан, незарегистрированных в качестве индивидуальных предпринимателей, и получаемых ими доходов, осуществление контроля за выплатой официальной заработной платы в размере не ниже среднего уровня, сложившегося по соответствующему виду экономической деятельности.</w:t>
      </w:r>
    </w:p>
    <w:p w:rsid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Укреплению доходной базы бюджета поселения способствует переход к исчислению имущественных налогов, исходя из кадастровой стоимости.</w:t>
      </w:r>
    </w:p>
    <w:p w:rsidR="00C84B66" w:rsidRDefault="00C84B66" w:rsidP="00C84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6">
        <w:rPr>
          <w:rFonts w:ascii="Times New Roman" w:hAnsi="Times New Roman" w:cs="Times New Roman"/>
          <w:sz w:val="28"/>
          <w:szCs w:val="28"/>
        </w:rPr>
        <w:t>В целях увеличения налоговой базы будет продолжена работа по выявлению объектов, не включенных в Перечни объектов недвижимого имущества в соответствии со статьей 378.2 Налогового кодекса Российской Федерации, в отношении которых налоговая база по налогу на имущество организаций и налогу на имущество физических лиц определяется как кадастровая стоимость.</w:t>
      </w:r>
    </w:p>
    <w:p w:rsidR="00C84B66" w:rsidRPr="00C84B66" w:rsidRDefault="00C84B66" w:rsidP="00C84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6">
        <w:rPr>
          <w:rFonts w:ascii="Times New Roman" w:hAnsi="Times New Roman" w:cs="Times New Roman"/>
          <w:sz w:val="28"/>
          <w:szCs w:val="28"/>
        </w:rPr>
        <w:t>Реализация  налоговой политики района в 2021 – 2023 годах будет осуществляться в условиях принятых и планируемых изменений налогового законодательства на федеральном уровне:</w:t>
      </w:r>
    </w:p>
    <w:p w:rsidR="00C84B66" w:rsidRPr="00C84B66" w:rsidRDefault="00C84B66" w:rsidP="00C84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6">
        <w:rPr>
          <w:rFonts w:ascii="Times New Roman" w:hAnsi="Times New Roman" w:cs="Times New Roman"/>
          <w:sz w:val="28"/>
          <w:szCs w:val="28"/>
        </w:rPr>
        <w:t>предоставление физическим лицам возможности уплаты налогов и платежей через МФЦ предоставления государственных и муниципальных услуг в случаях, когда субъектом на МФЦ возложены соответствующие функции.</w:t>
      </w:r>
    </w:p>
    <w:p w:rsidR="001228E1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r w:rsidR="00C85318">
        <w:rPr>
          <w:rFonts w:ascii="Times New Roman" w:hAnsi="Times New Roman" w:cs="Times New Roman"/>
          <w:b/>
          <w:sz w:val="28"/>
          <w:szCs w:val="28"/>
        </w:rPr>
        <w:t>Мужиновско</w:t>
      </w:r>
      <w:r w:rsidR="001228E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228E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228E1">
        <w:rPr>
          <w:rFonts w:ascii="Times New Roman" w:hAnsi="Times New Roman" w:cs="Times New Roman"/>
          <w:b/>
          <w:sz w:val="28"/>
          <w:szCs w:val="28"/>
        </w:rPr>
        <w:t xml:space="preserve">я    </w:t>
      </w:r>
    </w:p>
    <w:p w:rsidR="00916C99" w:rsidRDefault="001228E1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Клетнянского муниципального района Брянской области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C84B66">
        <w:rPr>
          <w:rFonts w:ascii="Times New Roman" w:hAnsi="Times New Roman" w:cs="Times New Roman"/>
          <w:szCs w:val="28"/>
        </w:rPr>
        <w:t>туплений доходов в бюджет в 2020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</w:t>
      </w:r>
      <w:r w:rsidR="003014AB">
        <w:rPr>
          <w:rFonts w:ascii="Times New Roman" w:hAnsi="Times New Roman" w:cs="Times New Roman"/>
          <w:sz w:val="28"/>
          <w:szCs w:val="28"/>
        </w:rPr>
        <w:t>п</w:t>
      </w:r>
      <w:r w:rsidR="00C84B66">
        <w:rPr>
          <w:rFonts w:ascii="Times New Roman" w:hAnsi="Times New Roman" w:cs="Times New Roman"/>
          <w:sz w:val="28"/>
          <w:szCs w:val="28"/>
        </w:rPr>
        <w:t>ающие в действие с 1 января 2021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916C99" w:rsidRPr="00590889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налоговые и неналоговые доход</w:t>
      </w:r>
      <w:r w:rsidR="003014AB">
        <w:rPr>
          <w:rFonts w:ascii="Times New Roman" w:hAnsi="Times New Roman" w:cs="Times New Roman"/>
          <w:sz w:val="28"/>
          <w:szCs w:val="28"/>
        </w:rPr>
        <w:t>ы на 202</w:t>
      </w:r>
      <w:r w:rsidR="00C84B66">
        <w:rPr>
          <w:rFonts w:ascii="Times New Roman" w:hAnsi="Times New Roman" w:cs="Times New Roman"/>
          <w:sz w:val="28"/>
          <w:szCs w:val="28"/>
        </w:rPr>
        <w:t>1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C84B66">
        <w:rPr>
          <w:rFonts w:ascii="Times New Roman" w:hAnsi="Times New Roman" w:cs="Times New Roman"/>
          <w:sz w:val="28"/>
          <w:szCs w:val="28"/>
        </w:rPr>
        <w:t>1173,0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3936B6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84B66">
        <w:rPr>
          <w:rFonts w:ascii="Times New Roman" w:hAnsi="Times New Roman" w:cs="Times New Roman"/>
          <w:sz w:val="28"/>
          <w:szCs w:val="28"/>
        </w:rPr>
        <w:t>по сравнению с отчетом 2019</w:t>
      </w:r>
      <w:r w:rsidR="003014AB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C84B66">
        <w:rPr>
          <w:rFonts w:ascii="Times New Roman" w:hAnsi="Times New Roman" w:cs="Times New Roman"/>
          <w:sz w:val="28"/>
          <w:szCs w:val="28"/>
        </w:rPr>
        <w:t>меньшены на 51,0</w:t>
      </w:r>
      <w:r w:rsidR="003014AB">
        <w:rPr>
          <w:rFonts w:ascii="Times New Roman" w:hAnsi="Times New Roman" w:cs="Times New Roman"/>
          <w:sz w:val="28"/>
          <w:szCs w:val="28"/>
        </w:rPr>
        <w:t>тыс. рублей, или на 4</w:t>
      </w:r>
      <w:r w:rsidR="00C84B66">
        <w:rPr>
          <w:rFonts w:ascii="Times New Roman" w:hAnsi="Times New Roman" w:cs="Times New Roman"/>
          <w:sz w:val="28"/>
          <w:szCs w:val="28"/>
        </w:rPr>
        <w:t>,2</w:t>
      </w:r>
      <w:r w:rsidR="003014AB">
        <w:rPr>
          <w:rFonts w:ascii="Times New Roman" w:hAnsi="Times New Roman" w:cs="Times New Roman"/>
          <w:sz w:val="28"/>
          <w:szCs w:val="28"/>
        </w:rPr>
        <w:t>%.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объемом доходов и расходов в</w:t>
      </w:r>
      <w:r w:rsidR="003014AB">
        <w:rPr>
          <w:rFonts w:ascii="Times New Roman" w:hAnsi="Times New Roman" w:cs="Times New Roman"/>
          <w:sz w:val="28"/>
          <w:szCs w:val="28"/>
        </w:rPr>
        <w:t xml:space="preserve"> 202</w:t>
      </w:r>
      <w:r w:rsidR="00C84B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014AB">
        <w:rPr>
          <w:rFonts w:ascii="Times New Roman" w:hAnsi="Times New Roman" w:cs="Times New Roman"/>
          <w:sz w:val="28"/>
          <w:szCs w:val="28"/>
        </w:rPr>
        <w:t>30</w:t>
      </w:r>
      <w:r w:rsidR="00C84B66">
        <w:rPr>
          <w:rFonts w:ascii="Times New Roman" w:hAnsi="Times New Roman" w:cs="Times New Roman"/>
          <w:sz w:val="28"/>
          <w:szCs w:val="28"/>
        </w:rPr>
        <w:t>73,5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r w:rsidR="00C85318">
        <w:rPr>
          <w:rFonts w:ascii="Times New Roman" w:hAnsi="Times New Roman" w:cs="Times New Roman"/>
          <w:sz w:val="28"/>
          <w:szCs w:val="28"/>
        </w:rPr>
        <w:t>Мужиновское</w:t>
      </w:r>
      <w:r w:rsidR="002201E1">
        <w:rPr>
          <w:rFonts w:ascii="Times New Roman" w:hAnsi="Times New Roman" w:cs="Times New Roman"/>
          <w:sz w:val="28"/>
          <w:szCs w:val="28"/>
        </w:rPr>
        <w:t xml:space="preserve"> сельское поселение» планируются к у</w:t>
      </w:r>
      <w:r w:rsidR="003014AB">
        <w:rPr>
          <w:rFonts w:ascii="Times New Roman" w:hAnsi="Times New Roman" w:cs="Times New Roman"/>
          <w:sz w:val="28"/>
          <w:szCs w:val="28"/>
        </w:rPr>
        <w:t>величе</w:t>
      </w:r>
      <w:r w:rsidR="002201E1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к  оценке 20</w:t>
      </w:r>
      <w:r w:rsidR="00C84B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3014AB">
        <w:rPr>
          <w:rFonts w:ascii="Times New Roman" w:hAnsi="Times New Roman" w:cs="Times New Roman"/>
          <w:sz w:val="28"/>
          <w:szCs w:val="28"/>
        </w:rPr>
        <w:t xml:space="preserve"> 10</w:t>
      </w:r>
      <w:r w:rsidR="00C84B66">
        <w:rPr>
          <w:rFonts w:ascii="Times New Roman" w:hAnsi="Times New Roman" w:cs="Times New Roman"/>
          <w:sz w:val="28"/>
          <w:szCs w:val="28"/>
        </w:rPr>
        <w:t>1</w:t>
      </w:r>
      <w:r w:rsidR="003014AB">
        <w:rPr>
          <w:rFonts w:ascii="Times New Roman" w:hAnsi="Times New Roman" w:cs="Times New Roman"/>
          <w:sz w:val="28"/>
          <w:szCs w:val="28"/>
        </w:rPr>
        <w:t>,</w:t>
      </w:r>
      <w:r w:rsidR="00C84B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C84B66">
        <w:rPr>
          <w:rFonts w:ascii="Times New Roman" w:hAnsi="Times New Roman" w:cs="Times New Roman"/>
          <w:sz w:val="28"/>
          <w:szCs w:val="28"/>
        </w:rPr>
        <w:t>47,2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865EBB" w:rsidRDefault="00865EBB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EBB" w:rsidRDefault="00916C99" w:rsidP="00916C9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</w:t>
      </w:r>
      <w:r w:rsidR="00C85318">
        <w:rPr>
          <w:spacing w:val="-2"/>
          <w:sz w:val="28"/>
          <w:szCs w:val="28"/>
        </w:rPr>
        <w:t>Мужиновск</w:t>
      </w:r>
      <w:r w:rsidR="003014AB">
        <w:rPr>
          <w:spacing w:val="-2"/>
          <w:sz w:val="28"/>
          <w:szCs w:val="28"/>
        </w:rPr>
        <w:t>ого</w:t>
      </w:r>
      <w:r>
        <w:rPr>
          <w:spacing w:val="-2"/>
          <w:sz w:val="28"/>
          <w:szCs w:val="28"/>
        </w:rPr>
        <w:t xml:space="preserve"> сельско</w:t>
      </w:r>
      <w:r w:rsidR="003014AB">
        <w:rPr>
          <w:spacing w:val="-2"/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поселени</w:t>
      </w:r>
      <w:r w:rsidR="003014AB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на 20</w:t>
      </w:r>
      <w:r w:rsidR="003014AB">
        <w:rPr>
          <w:spacing w:val="-2"/>
          <w:sz w:val="28"/>
          <w:szCs w:val="28"/>
        </w:rPr>
        <w:t>2</w:t>
      </w:r>
      <w:r w:rsidR="00C84B66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    </w:t>
      </w:r>
    </w:p>
    <w:p w:rsidR="00E70107" w:rsidRDefault="00E70107" w:rsidP="00916C9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</w:p>
    <w:p w:rsidR="00E70107" w:rsidRDefault="00E70107" w:rsidP="00916C9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</w:p>
    <w:p w:rsidR="00E70107" w:rsidRDefault="00E70107" w:rsidP="00916C9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</w:p>
    <w:tbl>
      <w:tblPr>
        <w:tblStyle w:val="a9"/>
        <w:tblW w:w="8897" w:type="dxa"/>
        <w:tblLayout w:type="fixed"/>
        <w:tblLook w:val="01E0"/>
      </w:tblPr>
      <w:tblGrid>
        <w:gridCol w:w="3936"/>
        <w:gridCol w:w="1701"/>
        <w:gridCol w:w="1417"/>
        <w:gridCol w:w="1843"/>
      </w:tblGrid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Наименование доходов</w:t>
            </w:r>
          </w:p>
          <w:p w:rsidR="00916C99" w:rsidRPr="00B35B42" w:rsidRDefault="00916C99" w:rsidP="00B367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исполнено</w:t>
            </w:r>
          </w:p>
          <w:p w:rsidR="00916C99" w:rsidRPr="00B35B42" w:rsidRDefault="00C84B66" w:rsidP="00BD3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916C99" w:rsidRPr="00B3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16C99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</w:t>
            </w:r>
          </w:p>
          <w:p w:rsidR="00916C99" w:rsidRPr="00B35B42" w:rsidRDefault="00916C99" w:rsidP="00BD3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D39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916C99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916C99" w:rsidRPr="00B35B42" w:rsidRDefault="003014AB" w:rsidP="00BD3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D39AA">
              <w:rPr>
                <w:rFonts w:ascii="Times New Roman" w:hAnsi="Times New Roman" w:cs="Times New Roman"/>
              </w:rPr>
              <w:t>1</w:t>
            </w:r>
            <w:r w:rsidR="00916C99">
              <w:rPr>
                <w:rFonts w:ascii="Times New Roman" w:hAnsi="Times New Roman" w:cs="Times New Roman"/>
              </w:rPr>
              <w:t>г.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1224,5</w:t>
            </w:r>
          </w:p>
        </w:tc>
        <w:tc>
          <w:tcPr>
            <w:tcW w:w="1417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1162,0</w:t>
            </w:r>
          </w:p>
        </w:tc>
        <w:tc>
          <w:tcPr>
            <w:tcW w:w="1843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1173,5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701" w:type="dxa"/>
          </w:tcPr>
          <w:p w:rsidR="00916C99" w:rsidRPr="00B35B42" w:rsidRDefault="001624A3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1214,3</w:t>
            </w:r>
          </w:p>
        </w:tc>
        <w:tc>
          <w:tcPr>
            <w:tcW w:w="1417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D5660">
              <w:rPr>
                <w:rFonts w:ascii="Times New Roman" w:hAnsi="Times New Roman" w:cs="Times New Roman"/>
                <w:b/>
              </w:rPr>
              <w:t>54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3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1166,0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417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843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701" w:type="dxa"/>
          </w:tcPr>
          <w:p w:rsidR="00916C99" w:rsidRPr="00B35B42" w:rsidRDefault="00214DC8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39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843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916C99" w:rsidRPr="00B35B42" w:rsidRDefault="00214DC8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417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843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701" w:type="dxa"/>
          </w:tcPr>
          <w:p w:rsidR="00916C99" w:rsidRPr="00B35B42" w:rsidRDefault="00214DC8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1095,9</w:t>
            </w:r>
          </w:p>
        </w:tc>
        <w:tc>
          <w:tcPr>
            <w:tcW w:w="1417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1056,0</w:t>
            </w:r>
          </w:p>
        </w:tc>
        <w:tc>
          <w:tcPr>
            <w:tcW w:w="1843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701" w:type="dxa"/>
          </w:tcPr>
          <w:p w:rsidR="00916C99" w:rsidRPr="00B35B42" w:rsidRDefault="00214DC8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</w:t>
            </w:r>
          </w:p>
        </w:tc>
        <w:tc>
          <w:tcPr>
            <w:tcW w:w="1417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843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DA0D7D" w:rsidRPr="00B35B42" w:rsidRDefault="00DA0D7D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701" w:type="dxa"/>
          </w:tcPr>
          <w:p w:rsidR="00916C99" w:rsidRPr="00B35B42" w:rsidRDefault="00214DC8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7" w:type="dxa"/>
          </w:tcPr>
          <w:p w:rsidR="00916C99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3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2321,8</w:t>
            </w:r>
          </w:p>
        </w:tc>
        <w:tc>
          <w:tcPr>
            <w:tcW w:w="1417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2363,8</w:t>
            </w:r>
          </w:p>
        </w:tc>
        <w:tc>
          <w:tcPr>
            <w:tcW w:w="1843" w:type="dxa"/>
          </w:tcPr>
          <w:p w:rsidR="00916C99" w:rsidRPr="00B35B42" w:rsidRDefault="00BD39AA" w:rsidP="00FD56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1899,</w:t>
            </w:r>
            <w:r w:rsidR="00FD566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638,7</w:t>
            </w:r>
          </w:p>
        </w:tc>
        <w:tc>
          <w:tcPr>
            <w:tcW w:w="1417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</w:p>
        </w:tc>
        <w:tc>
          <w:tcPr>
            <w:tcW w:w="1843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604,7</w:t>
            </w: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701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487,5</w:t>
            </w:r>
          </w:p>
        </w:tc>
        <w:tc>
          <w:tcPr>
            <w:tcW w:w="1417" w:type="dxa"/>
          </w:tcPr>
          <w:p w:rsidR="00916C99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843" w:type="dxa"/>
          </w:tcPr>
          <w:p w:rsidR="00916C99" w:rsidRPr="00B35B42" w:rsidRDefault="00916C99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701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24A3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7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843" w:type="dxa"/>
          </w:tcPr>
          <w:p w:rsidR="00916C99" w:rsidRPr="00B35B42" w:rsidRDefault="00BD39AA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916C99" w:rsidRPr="00D3586F" w:rsidTr="00B36746">
        <w:trPr>
          <w:trHeight w:val="293"/>
        </w:trPr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1066,4</w:t>
            </w:r>
          </w:p>
        </w:tc>
        <w:tc>
          <w:tcPr>
            <w:tcW w:w="1417" w:type="dxa"/>
          </w:tcPr>
          <w:p w:rsidR="00916C99" w:rsidRPr="00B35B42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1282,9</w:t>
            </w:r>
          </w:p>
        </w:tc>
        <w:tc>
          <w:tcPr>
            <w:tcW w:w="1843" w:type="dxa"/>
          </w:tcPr>
          <w:p w:rsidR="00916C99" w:rsidRPr="00B35B42" w:rsidRDefault="00BD39AA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1206,1</w:t>
            </w:r>
          </w:p>
        </w:tc>
      </w:tr>
      <w:tr w:rsidR="008F6239" w:rsidRPr="00D3586F" w:rsidTr="00B36746">
        <w:trPr>
          <w:trHeight w:val="293"/>
        </w:trPr>
        <w:tc>
          <w:tcPr>
            <w:tcW w:w="3936" w:type="dxa"/>
          </w:tcPr>
          <w:p w:rsidR="008F6239" w:rsidRDefault="008F6239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8F6239" w:rsidRDefault="001624A3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8F6239" w:rsidRDefault="00FD566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  <w:r w:rsidR="00283D9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843" w:type="dxa"/>
          </w:tcPr>
          <w:p w:rsidR="008F6239" w:rsidRDefault="008F6239" w:rsidP="00B36746">
            <w:pPr>
              <w:rPr>
                <w:rFonts w:ascii="Times New Roman" w:hAnsi="Times New Roman" w:cs="Times New Roman"/>
              </w:rPr>
            </w:pPr>
          </w:p>
        </w:tc>
      </w:tr>
      <w:tr w:rsidR="00916C99" w:rsidRPr="00D3586F" w:rsidTr="00B36746">
        <w:tc>
          <w:tcPr>
            <w:tcW w:w="3936" w:type="dxa"/>
          </w:tcPr>
          <w:p w:rsidR="00916C99" w:rsidRPr="00B35B42" w:rsidRDefault="00916C99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ИТОГО</w:t>
            </w:r>
            <w:r w:rsidR="003014AB">
              <w:rPr>
                <w:rFonts w:ascii="Times New Roman" w:hAnsi="Times New Roman" w:cs="Times New Roman"/>
                <w:b/>
              </w:rPr>
              <w:t xml:space="preserve"> доходов</w:t>
            </w:r>
          </w:p>
        </w:tc>
        <w:tc>
          <w:tcPr>
            <w:tcW w:w="1701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3546,3</w:t>
            </w:r>
          </w:p>
        </w:tc>
        <w:tc>
          <w:tcPr>
            <w:tcW w:w="1417" w:type="dxa"/>
          </w:tcPr>
          <w:p w:rsidR="00916C99" w:rsidRPr="00B35B42" w:rsidRDefault="001624A3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3525,8</w:t>
            </w:r>
          </w:p>
        </w:tc>
        <w:tc>
          <w:tcPr>
            <w:tcW w:w="1843" w:type="dxa"/>
          </w:tcPr>
          <w:p w:rsidR="00916C99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3073,2</w:t>
            </w:r>
          </w:p>
        </w:tc>
      </w:tr>
      <w:tr w:rsidR="003014AB" w:rsidRPr="00D3586F" w:rsidTr="00B36746">
        <w:tc>
          <w:tcPr>
            <w:tcW w:w="3936" w:type="dxa"/>
          </w:tcPr>
          <w:p w:rsidR="003014AB" w:rsidRPr="00B35B42" w:rsidRDefault="003014AB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бюджета поселен</w:t>
            </w:r>
            <w:r w:rsidR="008F6239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701" w:type="dxa"/>
          </w:tcPr>
          <w:p w:rsidR="003014AB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3723,3</w:t>
            </w:r>
          </w:p>
        </w:tc>
        <w:tc>
          <w:tcPr>
            <w:tcW w:w="1417" w:type="dxa"/>
          </w:tcPr>
          <w:p w:rsidR="003014AB" w:rsidRPr="00B35B42" w:rsidRDefault="001624A3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3618,9</w:t>
            </w:r>
          </w:p>
        </w:tc>
        <w:tc>
          <w:tcPr>
            <w:tcW w:w="1843" w:type="dxa"/>
          </w:tcPr>
          <w:p w:rsidR="003014AB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3073,2</w:t>
            </w:r>
          </w:p>
        </w:tc>
      </w:tr>
      <w:tr w:rsidR="008F6239" w:rsidRPr="00D3586F" w:rsidTr="00B36746">
        <w:tc>
          <w:tcPr>
            <w:tcW w:w="3936" w:type="dxa"/>
          </w:tcPr>
          <w:p w:rsidR="008F6239" w:rsidRDefault="008F6239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 (-),  Профицит (+)</w:t>
            </w:r>
          </w:p>
        </w:tc>
        <w:tc>
          <w:tcPr>
            <w:tcW w:w="1701" w:type="dxa"/>
          </w:tcPr>
          <w:p w:rsidR="008F6239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-238,1</w:t>
            </w:r>
          </w:p>
        </w:tc>
        <w:tc>
          <w:tcPr>
            <w:tcW w:w="1417" w:type="dxa"/>
          </w:tcPr>
          <w:p w:rsidR="008F6239" w:rsidRPr="00B35B42" w:rsidRDefault="001624A3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-93,1</w:t>
            </w:r>
          </w:p>
        </w:tc>
        <w:tc>
          <w:tcPr>
            <w:tcW w:w="1843" w:type="dxa"/>
          </w:tcPr>
          <w:p w:rsidR="008F6239" w:rsidRPr="00B35B42" w:rsidRDefault="00BD39A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916C99" w:rsidRDefault="00916C99" w:rsidP="00916C9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</w:t>
      </w:r>
      <w:r w:rsidR="004450A2">
        <w:rPr>
          <w:rFonts w:ascii="Times New Roman" w:hAnsi="Times New Roman" w:cs="Times New Roman"/>
          <w:sz w:val="28"/>
          <w:szCs w:val="28"/>
        </w:rPr>
        <w:t xml:space="preserve">ета </w:t>
      </w:r>
      <w:r w:rsidR="00C85318">
        <w:rPr>
          <w:rFonts w:ascii="Times New Roman" w:hAnsi="Times New Roman" w:cs="Times New Roman"/>
          <w:sz w:val="28"/>
          <w:szCs w:val="28"/>
        </w:rPr>
        <w:t>Мужиновско</w:t>
      </w:r>
      <w:r w:rsidR="004450A2">
        <w:rPr>
          <w:rFonts w:ascii="Times New Roman" w:hAnsi="Times New Roman" w:cs="Times New Roman"/>
          <w:sz w:val="28"/>
          <w:szCs w:val="28"/>
        </w:rPr>
        <w:t>го</w:t>
      </w:r>
      <w:r w:rsidR="00DA0D7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450A2">
        <w:rPr>
          <w:rFonts w:ascii="Times New Roman" w:hAnsi="Times New Roman" w:cs="Times New Roman"/>
          <w:sz w:val="28"/>
          <w:szCs w:val="28"/>
        </w:rPr>
        <w:t>го</w:t>
      </w:r>
      <w:r w:rsidR="00DA0D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450A2">
        <w:rPr>
          <w:rFonts w:ascii="Times New Roman" w:hAnsi="Times New Roman" w:cs="Times New Roman"/>
          <w:sz w:val="28"/>
          <w:szCs w:val="28"/>
        </w:rPr>
        <w:t>я Клетнянского муниципального района Брянской области</w:t>
      </w:r>
      <w:r w:rsidR="00DA0D7D">
        <w:rPr>
          <w:rFonts w:ascii="Times New Roman" w:hAnsi="Times New Roman" w:cs="Times New Roman"/>
          <w:sz w:val="28"/>
          <w:szCs w:val="28"/>
        </w:rPr>
        <w:t xml:space="preserve"> в 202</w:t>
      </w:r>
      <w:r w:rsidR="008F69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</w:t>
      </w:r>
      <w:r w:rsidR="008F69B4">
        <w:rPr>
          <w:rFonts w:ascii="Times New Roman" w:hAnsi="Times New Roman" w:cs="Times New Roman"/>
          <w:sz w:val="28"/>
          <w:szCs w:val="28"/>
        </w:rPr>
        <w:t xml:space="preserve"> оценкой 2020</w:t>
      </w:r>
      <w:r w:rsidR="00DA0D7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прогнозируютс</w:t>
      </w:r>
      <w:r w:rsidR="00DA0D7D">
        <w:rPr>
          <w:rFonts w:ascii="Times New Roman" w:hAnsi="Times New Roman" w:cs="Times New Roman"/>
          <w:sz w:val="28"/>
          <w:szCs w:val="28"/>
        </w:rPr>
        <w:t xml:space="preserve">я с уменьшением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A0D7D">
        <w:rPr>
          <w:rFonts w:ascii="Times New Roman" w:hAnsi="Times New Roman" w:cs="Times New Roman"/>
          <w:sz w:val="28"/>
          <w:szCs w:val="28"/>
        </w:rPr>
        <w:t xml:space="preserve"> </w:t>
      </w:r>
      <w:r w:rsidR="00D82104">
        <w:rPr>
          <w:rFonts w:ascii="Times New Roman" w:hAnsi="Times New Roman" w:cs="Times New Roman"/>
          <w:sz w:val="28"/>
          <w:szCs w:val="28"/>
        </w:rPr>
        <w:t>545,7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D82104">
        <w:rPr>
          <w:rFonts w:ascii="Times New Roman" w:hAnsi="Times New Roman" w:cs="Times New Roman"/>
          <w:sz w:val="28"/>
          <w:szCs w:val="28"/>
        </w:rPr>
        <w:t>84,9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бюджета </w:t>
      </w:r>
      <w:r w:rsidR="004450A2">
        <w:rPr>
          <w:rFonts w:ascii="Times New Roman" w:hAnsi="Times New Roman" w:cs="Times New Roman"/>
          <w:sz w:val="28"/>
          <w:szCs w:val="28"/>
        </w:rPr>
        <w:t>Мужиновского сельского поселения Клетнянского муниципального района Брянской области в 202</w:t>
      </w:r>
      <w:r w:rsidR="008F69B4">
        <w:rPr>
          <w:rFonts w:ascii="Times New Roman" w:hAnsi="Times New Roman" w:cs="Times New Roman"/>
          <w:sz w:val="28"/>
          <w:szCs w:val="28"/>
        </w:rPr>
        <w:t>1</w:t>
      </w:r>
      <w:r w:rsidR="004450A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прогнозируется сбалансированным.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Pr="008F608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8F69B4">
        <w:rPr>
          <w:rFonts w:ascii="Times New Roman" w:hAnsi="Times New Roman" w:cs="Times New Roman"/>
          <w:sz w:val="28"/>
          <w:szCs w:val="28"/>
        </w:rPr>
        <w:t>ета (далее - собственные)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450A2" w:rsidRPr="003936B6">
        <w:rPr>
          <w:rFonts w:ascii="Times New Roman" w:hAnsi="Times New Roman" w:cs="Times New Roman"/>
          <w:sz w:val="28"/>
          <w:szCs w:val="28"/>
        </w:rPr>
        <w:t>1</w:t>
      </w:r>
      <w:r w:rsidR="008442F5">
        <w:rPr>
          <w:rFonts w:ascii="Times New Roman" w:hAnsi="Times New Roman" w:cs="Times New Roman"/>
          <w:sz w:val="28"/>
          <w:szCs w:val="28"/>
        </w:rPr>
        <w:t>173,5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</w:t>
      </w:r>
      <w:r w:rsidR="003936B6">
        <w:rPr>
          <w:rFonts w:ascii="Times New Roman" w:hAnsi="Times New Roman" w:cs="Times New Roman"/>
          <w:sz w:val="28"/>
          <w:szCs w:val="28"/>
        </w:rPr>
        <w:t xml:space="preserve"> </w:t>
      </w:r>
      <w:r w:rsidR="008442F5">
        <w:rPr>
          <w:rFonts w:ascii="Times New Roman" w:hAnsi="Times New Roman" w:cs="Times New Roman"/>
          <w:sz w:val="28"/>
          <w:szCs w:val="28"/>
        </w:rPr>
        <w:t>роста к ожидаемому исполнению 2020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8442F5">
        <w:rPr>
          <w:rFonts w:ascii="Times New Roman" w:hAnsi="Times New Roman" w:cs="Times New Roman"/>
          <w:sz w:val="28"/>
          <w:szCs w:val="28"/>
        </w:rPr>
        <w:t>101,0</w:t>
      </w:r>
      <w:r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8442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8442F5">
        <w:rPr>
          <w:rFonts w:ascii="Times New Roman" w:hAnsi="Times New Roman" w:cs="Times New Roman"/>
          <w:sz w:val="28"/>
          <w:szCs w:val="28"/>
        </w:rPr>
        <w:t>95,8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8442F5">
        <w:rPr>
          <w:rFonts w:ascii="Times New Roman" w:hAnsi="Times New Roman" w:cs="Times New Roman"/>
          <w:szCs w:val="28"/>
        </w:rPr>
        <w:t>38,2%, что на 3,7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3936B6">
        <w:rPr>
          <w:rFonts w:ascii="Times New Roman" w:hAnsi="Times New Roman" w:cs="Times New Roman"/>
          <w:szCs w:val="28"/>
        </w:rPr>
        <w:t>выш</w:t>
      </w:r>
      <w:r>
        <w:rPr>
          <w:rFonts w:ascii="Times New Roman" w:hAnsi="Times New Roman" w:cs="Times New Roman"/>
          <w:szCs w:val="28"/>
        </w:rPr>
        <w:t>е удельного вес</w:t>
      </w:r>
      <w:r w:rsidR="003936B6">
        <w:rPr>
          <w:rFonts w:ascii="Times New Roman" w:hAnsi="Times New Roman" w:cs="Times New Roman"/>
          <w:szCs w:val="28"/>
        </w:rPr>
        <w:t xml:space="preserve">а </w:t>
      </w:r>
      <w:r w:rsidR="008442F5">
        <w:rPr>
          <w:rFonts w:ascii="Times New Roman" w:hAnsi="Times New Roman" w:cs="Times New Roman"/>
          <w:szCs w:val="28"/>
        </w:rPr>
        <w:t>в</w:t>
      </w:r>
      <w:r w:rsidR="003936B6">
        <w:rPr>
          <w:rFonts w:ascii="Times New Roman" w:hAnsi="Times New Roman" w:cs="Times New Roman"/>
          <w:szCs w:val="28"/>
        </w:rPr>
        <w:t xml:space="preserve"> исполнении бюджета 2019</w:t>
      </w:r>
      <w:r>
        <w:rPr>
          <w:rFonts w:ascii="Times New Roman" w:hAnsi="Times New Roman" w:cs="Times New Roman"/>
          <w:szCs w:val="28"/>
        </w:rPr>
        <w:t xml:space="preserve"> года (</w:t>
      </w:r>
      <w:r w:rsidR="008442F5">
        <w:rPr>
          <w:rFonts w:ascii="Times New Roman" w:hAnsi="Times New Roman" w:cs="Times New Roman"/>
          <w:szCs w:val="28"/>
        </w:rPr>
        <w:t>34,5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9634B2">
        <w:rPr>
          <w:rFonts w:ascii="Times New Roman" w:hAnsi="Times New Roman" w:cs="Times New Roman"/>
          <w:sz w:val="28"/>
          <w:szCs w:val="28"/>
        </w:rPr>
        <w:t>1166,0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936B6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9634B2">
        <w:rPr>
          <w:rFonts w:ascii="Times New Roman" w:hAnsi="Times New Roman" w:cs="Times New Roman"/>
          <w:sz w:val="28"/>
          <w:szCs w:val="28"/>
        </w:rPr>
        <w:t>ента, неналоговых доходов – 7,5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90324F">
        <w:rPr>
          <w:rFonts w:ascii="Times New Roman" w:hAnsi="Times New Roman" w:cs="Times New Roman"/>
          <w:sz w:val="28"/>
          <w:szCs w:val="28"/>
        </w:rPr>
        <w:t>0</w:t>
      </w:r>
      <w:r w:rsidR="003936B6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936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9634B2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9634B2">
        <w:rPr>
          <w:rFonts w:ascii="Times New Roman" w:hAnsi="Times New Roman" w:cs="Times New Roman"/>
          <w:sz w:val="28"/>
          <w:szCs w:val="28"/>
        </w:rPr>
        <w:br/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будет составлять земельный налог – </w:t>
      </w:r>
      <w:r w:rsidR="003936B6">
        <w:rPr>
          <w:rFonts w:ascii="Times New Roman" w:hAnsi="Times New Roman" w:cs="Times New Roman"/>
          <w:sz w:val="28"/>
          <w:szCs w:val="28"/>
        </w:rPr>
        <w:t>1</w:t>
      </w:r>
      <w:r w:rsidR="000D6072">
        <w:rPr>
          <w:rFonts w:ascii="Times New Roman" w:hAnsi="Times New Roman" w:cs="Times New Roman"/>
          <w:sz w:val="28"/>
          <w:szCs w:val="28"/>
        </w:rPr>
        <w:t>068,0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936B6">
        <w:rPr>
          <w:rFonts w:ascii="Times New Roman" w:hAnsi="Times New Roman" w:cs="Times New Roman"/>
          <w:sz w:val="28"/>
          <w:szCs w:val="28"/>
        </w:rPr>
        <w:t>9</w:t>
      </w:r>
      <w:r w:rsidR="000D6072">
        <w:rPr>
          <w:rFonts w:ascii="Times New Roman" w:hAnsi="Times New Roman" w:cs="Times New Roman"/>
          <w:sz w:val="28"/>
          <w:szCs w:val="28"/>
        </w:rPr>
        <w:t>1,0 процент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</w:t>
      </w:r>
      <w:r w:rsidR="000D6072">
        <w:rPr>
          <w:rFonts w:ascii="Times New Roman" w:hAnsi="Times New Roman" w:cs="Times New Roman"/>
          <w:sz w:val="28"/>
          <w:szCs w:val="28"/>
        </w:rPr>
        <w:t>21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0D6072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070">
        <w:rPr>
          <w:rFonts w:ascii="Times New Roman" w:hAnsi="Times New Roman" w:cs="Times New Roman"/>
          <w:sz w:val="28"/>
          <w:szCs w:val="28"/>
        </w:rPr>
        <w:t xml:space="preserve"> что на</w:t>
      </w:r>
      <w:r w:rsidR="003936B6">
        <w:rPr>
          <w:rFonts w:ascii="Times New Roman" w:hAnsi="Times New Roman" w:cs="Times New Roman"/>
          <w:sz w:val="28"/>
          <w:szCs w:val="28"/>
        </w:rPr>
        <w:t xml:space="preserve"> уровне ожидаемого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показателя 20</w:t>
      </w:r>
      <w:r w:rsidR="000D6072">
        <w:rPr>
          <w:rFonts w:ascii="Times New Roman" w:hAnsi="Times New Roman" w:cs="Times New Roman"/>
          <w:sz w:val="28"/>
          <w:szCs w:val="28"/>
        </w:rPr>
        <w:t>20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Удельный вес НДФЛ в объеме</w:t>
      </w:r>
      <w:r w:rsidR="003936B6"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0D6072">
        <w:rPr>
          <w:rFonts w:ascii="Times New Roman" w:hAnsi="Times New Roman" w:cs="Times New Roman"/>
          <w:spacing w:val="-8"/>
          <w:sz w:val="28"/>
          <w:szCs w:val="28"/>
        </w:rPr>
        <w:t>2021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0D6072">
        <w:rPr>
          <w:rFonts w:ascii="Times New Roman" w:hAnsi="Times New Roman" w:cs="Times New Roman"/>
          <w:spacing w:val="-8"/>
          <w:sz w:val="28"/>
          <w:szCs w:val="28"/>
        </w:rPr>
        <w:t>2,4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%, </w:t>
      </w:r>
      <w:r w:rsidR="003674FB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="00F7350E"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уровн</w:t>
      </w:r>
      <w:r w:rsidR="00F7350E">
        <w:rPr>
          <w:rFonts w:ascii="Times New Roman" w:hAnsi="Times New Roman" w:cs="Times New Roman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0D6072">
        <w:rPr>
          <w:rFonts w:ascii="Times New Roman" w:hAnsi="Times New Roman" w:cs="Times New Roman"/>
          <w:spacing w:val="-8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0D6072">
        <w:rPr>
          <w:rFonts w:ascii="Times New Roman" w:hAnsi="Times New Roman" w:cs="Times New Roman"/>
          <w:spacing w:val="-8"/>
          <w:sz w:val="28"/>
          <w:szCs w:val="28"/>
        </w:rPr>
        <w:t>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="00F7350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D68E8" w:rsidRDefault="000D68E8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Доходы бюджета по единому сельскохозяйственному доходу на 2021 год планируются в сумме 14,0 тыс. руб. или 100% к ожидаемой оценке 2020 года.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t>на 202</w:t>
      </w:r>
      <w:r w:rsidR="000D68E8">
        <w:rPr>
          <w:rFonts w:ascii="Times New Roman" w:hAnsi="Times New Roman" w:cs="Times New Roman"/>
          <w:spacing w:val="-10"/>
          <w:sz w:val="28"/>
          <w:szCs w:val="28"/>
        </w:rPr>
        <w:t>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0D68E8">
        <w:rPr>
          <w:rFonts w:ascii="Times New Roman" w:hAnsi="Times New Roman" w:cs="Times New Roman"/>
          <w:spacing w:val="-10"/>
          <w:sz w:val="28"/>
          <w:szCs w:val="28"/>
        </w:rPr>
        <w:t>56,0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 </w:t>
      </w:r>
      <w:r w:rsidR="000D68E8">
        <w:rPr>
          <w:rFonts w:ascii="Times New Roman" w:hAnsi="Times New Roman" w:cs="Times New Roman"/>
          <w:spacing w:val="-10"/>
          <w:sz w:val="28"/>
          <w:szCs w:val="28"/>
        </w:rPr>
        <w:t>63,1</w:t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t xml:space="preserve"> % к показателю исполнения 201</w:t>
      </w:r>
      <w:r w:rsidR="000D68E8">
        <w:rPr>
          <w:rFonts w:ascii="Times New Roman" w:hAnsi="Times New Roman" w:cs="Times New Roman"/>
          <w:spacing w:val="-10"/>
          <w:sz w:val="28"/>
          <w:szCs w:val="28"/>
        </w:rPr>
        <w:t>9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года и 10</w:t>
      </w:r>
      <w:r w:rsidR="000D68E8">
        <w:rPr>
          <w:rFonts w:ascii="Times New Roman" w:hAnsi="Times New Roman" w:cs="Times New Roman"/>
          <w:spacing w:val="-10"/>
          <w:sz w:val="28"/>
          <w:szCs w:val="28"/>
        </w:rPr>
        <w:t>0,0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t>енк</w:t>
      </w:r>
      <w:r w:rsidR="000D68E8">
        <w:rPr>
          <w:rFonts w:ascii="Times New Roman" w:hAnsi="Times New Roman" w:cs="Times New Roman"/>
          <w:spacing w:val="-10"/>
          <w:sz w:val="28"/>
          <w:szCs w:val="28"/>
        </w:rPr>
        <w:t xml:space="preserve">е поступлений налога </w:t>
      </w:r>
      <w:r w:rsidR="000D68E8">
        <w:rPr>
          <w:rFonts w:ascii="Times New Roman" w:hAnsi="Times New Roman" w:cs="Times New Roman"/>
          <w:spacing w:val="-10"/>
          <w:sz w:val="28"/>
          <w:szCs w:val="28"/>
        </w:rPr>
        <w:br/>
        <w:t>в  2020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 в 20</w:t>
      </w:r>
      <w:r w:rsidR="003674FB">
        <w:rPr>
          <w:rFonts w:ascii="Times New Roman" w:hAnsi="Times New Roman" w:cs="Times New Roman"/>
          <w:sz w:val="28"/>
          <w:szCs w:val="28"/>
        </w:rPr>
        <w:t>2</w:t>
      </w:r>
      <w:r w:rsidR="000D68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3674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4FB">
        <w:rPr>
          <w:rFonts w:ascii="Times New Roman" w:hAnsi="Times New Roman" w:cs="Times New Roman"/>
          <w:sz w:val="28"/>
          <w:szCs w:val="28"/>
        </w:rPr>
        <w:t>1</w:t>
      </w:r>
      <w:r w:rsidR="000D68E8">
        <w:rPr>
          <w:rFonts w:ascii="Times New Roman" w:hAnsi="Times New Roman" w:cs="Times New Roman"/>
          <w:sz w:val="28"/>
          <w:szCs w:val="28"/>
        </w:rPr>
        <w:t>068,0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0D68E8">
        <w:rPr>
          <w:rFonts w:ascii="Times New Roman" w:hAnsi="Times New Roman" w:cs="Times New Roman"/>
          <w:sz w:val="28"/>
          <w:szCs w:val="28"/>
        </w:rPr>
        <w:t>выше ожидаемой оценки 2020</w:t>
      </w:r>
      <w:r w:rsidR="0061181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D68E8">
        <w:rPr>
          <w:rFonts w:ascii="Times New Roman" w:hAnsi="Times New Roman" w:cs="Times New Roman"/>
          <w:sz w:val="28"/>
          <w:szCs w:val="28"/>
        </w:rPr>
        <w:t>12</w:t>
      </w:r>
      <w:r w:rsidR="003674FB">
        <w:rPr>
          <w:rFonts w:ascii="Times New Roman" w:hAnsi="Times New Roman" w:cs="Times New Roman"/>
          <w:sz w:val="28"/>
          <w:szCs w:val="28"/>
        </w:rPr>
        <w:t>59,0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74FB">
        <w:rPr>
          <w:rFonts w:ascii="Times New Roman" w:hAnsi="Times New Roman" w:cs="Times New Roman"/>
          <w:sz w:val="28"/>
          <w:szCs w:val="28"/>
        </w:rPr>
        <w:t>, но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>ниж</w:t>
      </w:r>
      <w:r w:rsidR="00873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исполнения бюджета 201</w:t>
      </w:r>
      <w:r w:rsidR="000D68E8">
        <w:rPr>
          <w:rFonts w:ascii="Times New Roman" w:hAnsi="Times New Roman" w:cs="Times New Roman"/>
          <w:sz w:val="28"/>
          <w:szCs w:val="28"/>
        </w:rPr>
        <w:t xml:space="preserve">9г. на 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 xml:space="preserve">27,9 </w:t>
      </w:r>
      <w:r w:rsidR="0087310C">
        <w:rPr>
          <w:rFonts w:ascii="Times New Roman" w:hAnsi="Times New Roman" w:cs="Times New Roman"/>
          <w:sz w:val="28"/>
          <w:szCs w:val="28"/>
        </w:rPr>
        <w:t>тыс.рублей.</w:t>
      </w:r>
    </w:p>
    <w:p w:rsidR="00916C99" w:rsidRDefault="00A062BE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Г</w:t>
      </w:r>
      <w:r w:rsidR="00916C99">
        <w:rPr>
          <w:rFonts w:ascii="Times New Roman" w:hAnsi="Times New Roman" w:cs="Times New Roman"/>
          <w:b/>
          <w:szCs w:val="28"/>
        </w:rPr>
        <w:t>осударственн</w:t>
      </w:r>
      <w:r>
        <w:rPr>
          <w:rFonts w:ascii="Times New Roman" w:hAnsi="Times New Roman" w:cs="Times New Roman"/>
          <w:b/>
          <w:szCs w:val="28"/>
        </w:rPr>
        <w:t xml:space="preserve">ую </w:t>
      </w:r>
      <w:r w:rsidR="00916C99">
        <w:rPr>
          <w:rFonts w:ascii="Times New Roman" w:hAnsi="Times New Roman" w:cs="Times New Roman"/>
          <w:b/>
          <w:szCs w:val="28"/>
        </w:rPr>
        <w:t xml:space="preserve"> пошлин</w:t>
      </w:r>
      <w:r>
        <w:rPr>
          <w:rFonts w:ascii="Times New Roman" w:hAnsi="Times New Roman" w:cs="Times New Roman"/>
          <w:b/>
          <w:szCs w:val="28"/>
        </w:rPr>
        <w:t>у</w:t>
      </w:r>
      <w:r w:rsidR="00916C99">
        <w:rPr>
          <w:rFonts w:ascii="Times New Roman" w:hAnsi="Times New Roman" w:cs="Times New Roman"/>
          <w:szCs w:val="28"/>
        </w:rPr>
        <w:t xml:space="preserve"> на 20</w:t>
      </w:r>
      <w:r w:rsidR="003674FB">
        <w:rPr>
          <w:rFonts w:ascii="Times New Roman" w:hAnsi="Times New Roman" w:cs="Times New Roman"/>
          <w:szCs w:val="28"/>
        </w:rPr>
        <w:t>2</w:t>
      </w:r>
      <w:r w:rsidR="000D68E8">
        <w:rPr>
          <w:rFonts w:ascii="Times New Roman" w:hAnsi="Times New Roman" w:cs="Times New Roman"/>
          <w:szCs w:val="28"/>
        </w:rPr>
        <w:t>1</w:t>
      </w:r>
      <w:r w:rsidR="00916C99">
        <w:rPr>
          <w:rFonts w:ascii="Times New Roman" w:hAnsi="Times New Roman" w:cs="Times New Roman"/>
          <w:szCs w:val="28"/>
        </w:rPr>
        <w:t xml:space="preserve"> год </w:t>
      </w:r>
      <w:r w:rsidR="00B36746">
        <w:rPr>
          <w:rFonts w:ascii="Times New Roman" w:hAnsi="Times New Roman" w:cs="Times New Roman"/>
          <w:szCs w:val="28"/>
        </w:rPr>
        <w:t>не планируют.</w:t>
      </w:r>
    </w:p>
    <w:p w:rsidR="00916C99" w:rsidRDefault="00916C99" w:rsidP="000D68E8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</w:t>
      </w:r>
      <w:r w:rsidR="00B36746">
        <w:rPr>
          <w:rFonts w:ascii="Times New Roman" w:hAnsi="Times New Roman" w:cs="Times New Roman"/>
          <w:b/>
          <w:szCs w:val="28"/>
        </w:rPr>
        <w:t>оказания платных услуг</w:t>
      </w:r>
      <w:r>
        <w:rPr>
          <w:rFonts w:ascii="Times New Roman" w:hAnsi="Times New Roman" w:cs="Times New Roman"/>
          <w:szCs w:val="28"/>
        </w:rPr>
        <w:t xml:space="preserve"> </w:t>
      </w:r>
      <w:r w:rsidR="00B3674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 20</w:t>
      </w:r>
      <w:r w:rsidR="003674FB">
        <w:rPr>
          <w:rFonts w:ascii="Times New Roman" w:hAnsi="Times New Roman" w:cs="Times New Roman"/>
          <w:szCs w:val="28"/>
        </w:rPr>
        <w:t>2</w:t>
      </w:r>
      <w:r w:rsidR="000D68E8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3674FB">
        <w:rPr>
          <w:rFonts w:ascii="Times New Roman" w:hAnsi="Times New Roman" w:cs="Times New Roman"/>
          <w:szCs w:val="28"/>
        </w:rPr>
        <w:t>7,5</w:t>
      </w:r>
      <w:r>
        <w:rPr>
          <w:rFonts w:ascii="Times New Roman" w:hAnsi="Times New Roman" w:cs="Times New Roman"/>
          <w:szCs w:val="28"/>
        </w:rPr>
        <w:t xml:space="preserve"> тыс. рублей или </w:t>
      </w:r>
      <w:r w:rsidR="003674FB">
        <w:rPr>
          <w:rFonts w:ascii="Times New Roman" w:hAnsi="Times New Roman" w:cs="Times New Roman"/>
          <w:szCs w:val="28"/>
        </w:rPr>
        <w:t>1</w:t>
      </w:r>
      <w:r w:rsidR="000D68E8">
        <w:rPr>
          <w:rFonts w:ascii="Times New Roman" w:hAnsi="Times New Roman" w:cs="Times New Roman"/>
          <w:szCs w:val="28"/>
        </w:rPr>
        <w:t>00</w:t>
      </w:r>
      <w:r w:rsidR="003674FB">
        <w:rPr>
          <w:rFonts w:ascii="Times New Roman" w:hAnsi="Times New Roman" w:cs="Times New Roman"/>
          <w:szCs w:val="28"/>
        </w:rPr>
        <w:t>,0</w:t>
      </w:r>
      <w:r>
        <w:rPr>
          <w:rFonts w:ascii="Times New Roman" w:hAnsi="Times New Roman" w:cs="Times New Roman"/>
          <w:szCs w:val="28"/>
        </w:rPr>
        <w:t xml:space="preserve">% </w:t>
      </w:r>
      <w:r w:rsidR="00B3674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к </w:t>
      </w:r>
      <w:r w:rsidR="00B36746">
        <w:rPr>
          <w:rFonts w:ascii="Times New Roman" w:hAnsi="Times New Roman" w:cs="Times New Roman"/>
          <w:szCs w:val="28"/>
        </w:rPr>
        <w:t xml:space="preserve">ожидаемой оценке </w:t>
      </w:r>
      <w:r>
        <w:rPr>
          <w:rFonts w:ascii="Times New Roman" w:hAnsi="Times New Roman" w:cs="Times New Roman"/>
          <w:szCs w:val="28"/>
        </w:rPr>
        <w:t xml:space="preserve"> 20</w:t>
      </w:r>
      <w:r w:rsidR="000D68E8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года</w:t>
      </w:r>
      <w:r w:rsidR="00B36746">
        <w:rPr>
          <w:rFonts w:ascii="Times New Roman" w:hAnsi="Times New Roman" w:cs="Times New Roman"/>
          <w:szCs w:val="28"/>
        </w:rPr>
        <w:t>.</w:t>
      </w:r>
    </w:p>
    <w:p w:rsidR="00B36746" w:rsidRDefault="00B36746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713B3B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</w:t>
      </w:r>
      <w:r w:rsidR="00713B3B">
        <w:rPr>
          <w:rFonts w:ascii="Times New Roman" w:hAnsi="Times New Roman" w:cs="Times New Roman"/>
          <w:sz w:val="28"/>
          <w:szCs w:val="28"/>
        </w:rPr>
        <w:t>2</w:t>
      </w:r>
      <w:r w:rsidR="000D68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713B3B">
        <w:rPr>
          <w:rFonts w:ascii="Times New Roman" w:hAnsi="Times New Roman" w:cs="Times New Roman"/>
          <w:sz w:val="28"/>
          <w:szCs w:val="28"/>
        </w:rPr>
        <w:t>1</w:t>
      </w:r>
      <w:r w:rsidR="000D68E8">
        <w:rPr>
          <w:rFonts w:ascii="Times New Roman" w:hAnsi="Times New Roman" w:cs="Times New Roman"/>
          <w:sz w:val="28"/>
          <w:szCs w:val="28"/>
        </w:rPr>
        <w:t>899,7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713B3B">
        <w:rPr>
          <w:rFonts w:ascii="Times New Roman" w:hAnsi="Times New Roman" w:cs="Times New Roman"/>
          <w:sz w:val="28"/>
          <w:szCs w:val="28"/>
        </w:rPr>
        <w:t xml:space="preserve">. рублей, </w:t>
      </w:r>
      <w:r>
        <w:rPr>
          <w:rFonts w:ascii="Times New Roman" w:hAnsi="Times New Roman" w:cs="Times New Roman"/>
          <w:sz w:val="28"/>
          <w:szCs w:val="28"/>
        </w:rPr>
        <w:t xml:space="preserve"> к ожидаемо</w:t>
      </w:r>
      <w:r w:rsidR="000D68E8">
        <w:rPr>
          <w:rFonts w:ascii="Times New Roman" w:hAnsi="Times New Roman" w:cs="Times New Roman"/>
          <w:sz w:val="28"/>
          <w:szCs w:val="28"/>
        </w:rPr>
        <w:t>й оценке 2020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13B3B">
        <w:rPr>
          <w:rFonts w:ascii="Times New Roman" w:hAnsi="Times New Roman" w:cs="Times New Roman"/>
          <w:sz w:val="28"/>
          <w:szCs w:val="28"/>
        </w:rPr>
        <w:t xml:space="preserve"> меньше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>464,1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0D68E8">
        <w:rPr>
          <w:rFonts w:ascii="Times New Roman" w:hAnsi="Times New Roman" w:cs="Times New Roman"/>
          <w:sz w:val="28"/>
          <w:szCs w:val="28"/>
        </w:rPr>
        <w:t>80,4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0D68E8">
        <w:rPr>
          <w:rFonts w:ascii="Times New Roman" w:hAnsi="Times New Roman" w:cs="Times New Roman"/>
          <w:sz w:val="28"/>
          <w:szCs w:val="28"/>
        </w:rPr>
        <w:t>61,8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D68E8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процентног</w:t>
      </w:r>
      <w:r w:rsidR="000D68E8">
        <w:rPr>
          <w:rFonts w:ascii="Times New Roman" w:hAnsi="Times New Roman" w:cs="Times New Roman"/>
          <w:sz w:val="28"/>
          <w:szCs w:val="28"/>
        </w:rPr>
        <w:t>о пункта ниже уровня оценки 2020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13B3B">
        <w:rPr>
          <w:rFonts w:ascii="Times New Roman" w:hAnsi="Times New Roman" w:cs="Times New Roman"/>
          <w:sz w:val="28"/>
          <w:szCs w:val="28"/>
        </w:rPr>
        <w:t>6</w:t>
      </w:r>
      <w:r w:rsidR="000D68E8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</w:t>
      </w:r>
      <w:r w:rsidR="00713B3B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>63,5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D2202">
        <w:rPr>
          <w:rFonts w:ascii="Times New Roman" w:hAnsi="Times New Roman" w:cs="Times New Roman"/>
          <w:sz w:val="28"/>
          <w:szCs w:val="28"/>
        </w:rPr>
        <w:t>ов (</w:t>
      </w:r>
      <w:r w:rsidR="000D68E8">
        <w:rPr>
          <w:rFonts w:ascii="Times New Roman" w:hAnsi="Times New Roman" w:cs="Times New Roman"/>
          <w:sz w:val="28"/>
          <w:szCs w:val="28"/>
        </w:rPr>
        <w:t>1206,1</w:t>
      </w:r>
      <w:r w:rsidR="005D2202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 на 20</w:t>
      </w:r>
      <w:r w:rsidR="004172F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0D68E8">
        <w:rPr>
          <w:rFonts w:ascii="Times New Roman" w:hAnsi="Times New Roman" w:cs="Times New Roman"/>
          <w:sz w:val="28"/>
          <w:szCs w:val="28"/>
        </w:rPr>
        <w:t xml:space="preserve">88,8 тыс. рублей, </w:t>
      </w:r>
      <w:r w:rsidR="004172FB">
        <w:rPr>
          <w:rFonts w:ascii="Times New Roman" w:hAnsi="Times New Roman" w:cs="Times New Roman"/>
          <w:sz w:val="28"/>
          <w:szCs w:val="28"/>
        </w:rPr>
        <w:t>4,7</w:t>
      </w:r>
      <w:r w:rsidR="000D68E8">
        <w:rPr>
          <w:rFonts w:ascii="Times New Roman" w:hAnsi="Times New Roman" w:cs="Times New Roman"/>
          <w:sz w:val="28"/>
          <w:szCs w:val="28"/>
        </w:rPr>
        <w:t>% в структуре.</w:t>
      </w:r>
    </w:p>
    <w:p w:rsidR="00916C99" w:rsidRDefault="00713B3B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планируются в объеме </w:t>
      </w:r>
      <w:r w:rsidR="004172FB">
        <w:rPr>
          <w:rFonts w:ascii="Times New Roman" w:hAnsi="Times New Roman" w:cs="Times New Roman"/>
          <w:sz w:val="28"/>
          <w:szCs w:val="28"/>
        </w:rPr>
        <w:t>604,7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172FB">
        <w:rPr>
          <w:rFonts w:ascii="Times New Roman" w:hAnsi="Times New Roman" w:cs="Times New Roman"/>
          <w:sz w:val="28"/>
          <w:szCs w:val="28"/>
        </w:rPr>
        <w:t>, 31,8% в структуре.</w:t>
      </w:r>
    </w:p>
    <w:p w:rsidR="00713B3B" w:rsidRDefault="00713B3B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</w:t>
      </w:r>
      <w:r w:rsidR="00C85318">
        <w:rPr>
          <w:rFonts w:ascii="Times New Roman" w:hAnsi="Times New Roman" w:cs="Times New Roman"/>
          <w:b/>
          <w:sz w:val="28"/>
          <w:szCs w:val="28"/>
        </w:rPr>
        <w:t>Мужиновско</w:t>
      </w:r>
      <w:r w:rsidR="0075274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5274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52746">
        <w:rPr>
          <w:rFonts w:ascii="Times New Roman" w:hAnsi="Times New Roman" w:cs="Times New Roman"/>
          <w:b/>
          <w:sz w:val="28"/>
          <w:szCs w:val="28"/>
        </w:rPr>
        <w:t>я Клетнянского муниципального района Брянской области.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Мужиновского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Мужиновского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7527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38AE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752746">
        <w:rPr>
          <w:rFonts w:ascii="Times New Roman" w:hAnsi="Times New Roman" w:cs="Times New Roman"/>
          <w:bCs/>
          <w:color w:val="000000"/>
          <w:sz w:val="28"/>
          <w:szCs w:val="28"/>
        </w:rPr>
        <w:t>летнянского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527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38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52746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</w:t>
      </w:r>
      <w:r w:rsidR="00A538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2746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538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2746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752746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A538AE">
        <w:rPr>
          <w:rFonts w:ascii="Times New Roman" w:hAnsi="Times New Roman" w:cs="Times New Roman"/>
          <w:color w:val="000000"/>
          <w:sz w:val="28"/>
          <w:szCs w:val="28"/>
        </w:rPr>
        <w:t>073,2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A538AE">
        <w:rPr>
          <w:rFonts w:ascii="Times New Roman" w:hAnsi="Times New Roman" w:cs="Times New Roman"/>
          <w:spacing w:val="-2"/>
          <w:sz w:val="28"/>
          <w:szCs w:val="28"/>
        </w:rPr>
        <w:t xml:space="preserve"> 2020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A538A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52746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на </w:t>
      </w:r>
      <w:r w:rsidR="00A538AE">
        <w:rPr>
          <w:rFonts w:ascii="Times New Roman" w:hAnsi="Times New Roman" w:cs="Times New Roman"/>
          <w:sz w:val="28"/>
          <w:szCs w:val="28"/>
        </w:rPr>
        <w:t>545,7</w:t>
      </w:r>
      <w:r w:rsidR="0075274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к уровню 201</w:t>
      </w:r>
      <w:r w:rsidR="00A538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38AE">
        <w:rPr>
          <w:rFonts w:ascii="Times New Roman" w:hAnsi="Times New Roman" w:cs="Times New Roman"/>
          <w:sz w:val="28"/>
          <w:szCs w:val="28"/>
        </w:rPr>
        <w:t>ниж</w:t>
      </w:r>
      <w:r w:rsidR="008F4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538AE">
        <w:rPr>
          <w:rFonts w:ascii="Times New Roman" w:hAnsi="Times New Roman" w:cs="Times New Roman"/>
          <w:sz w:val="28"/>
          <w:szCs w:val="28"/>
        </w:rPr>
        <w:t>650,1</w:t>
      </w:r>
      <w:r w:rsidR="0075274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об объемах расходов бюджета </w:t>
      </w:r>
      <w:r w:rsidR="00A538AE">
        <w:rPr>
          <w:rFonts w:ascii="Times New Roman" w:hAnsi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A538AE">
        <w:rPr>
          <w:rFonts w:ascii="Times New Roman" w:hAnsi="Times New Roman"/>
          <w:b w:val="0"/>
          <w:color w:val="000000"/>
          <w:sz w:val="28"/>
          <w:szCs w:val="28"/>
        </w:rPr>
        <w:t>21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 в разрезе разделов классификации расходов бюджетов представлена в таблице.</w:t>
      </w:r>
    </w:p>
    <w:p w:rsidR="00916C99" w:rsidRDefault="00916C99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1006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1134"/>
        <w:gridCol w:w="1417"/>
        <w:gridCol w:w="1418"/>
        <w:gridCol w:w="1418"/>
        <w:gridCol w:w="1418"/>
      </w:tblGrid>
      <w:tr w:rsidR="00A538AE" w:rsidTr="00A538AE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538AE" w:rsidRDefault="00A538AE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  <w:p w:rsidR="00A538AE" w:rsidRDefault="00A538AE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538AE" w:rsidRDefault="00A538A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за 2020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38AE" w:rsidRDefault="00A538A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A538AE" w:rsidRDefault="00A538A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38AE" w:rsidRDefault="00A538A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факту 2019г.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38AE" w:rsidRDefault="00A538AE" w:rsidP="00B3674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ожидаемым 2020г.</w:t>
            </w:r>
          </w:p>
          <w:p w:rsidR="00A538AE" w:rsidRDefault="00A538A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общем объеме расходов</w:t>
            </w:r>
          </w:p>
        </w:tc>
      </w:tr>
      <w:tr w:rsidR="00A538AE" w:rsidTr="00A538AE">
        <w:trPr>
          <w:trHeight w:hRule="exact" w:val="374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8AE" w:rsidTr="0020536A">
        <w:trPr>
          <w:trHeight w:hRule="exact" w:val="7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Pr="00A538AE" w:rsidRDefault="00846C42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Default="00BB105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AE" w:rsidRPr="00A538AE" w:rsidRDefault="00A538AE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E">
              <w:rPr>
                <w:rFonts w:ascii="Times New Roman" w:hAnsi="Times New Roman"/>
                <w:sz w:val="20"/>
                <w:szCs w:val="20"/>
              </w:rPr>
              <w:t>1411,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20536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20536A" w:rsidP="00B3674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  <w:p w:rsidR="0020536A" w:rsidRDefault="0020536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A538AE" w:rsidTr="0020536A">
        <w:trPr>
          <w:trHeight w:hRule="exact" w:val="9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Pr="00A538AE" w:rsidRDefault="00846C42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Default="00BB105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AE" w:rsidRPr="00A538AE" w:rsidRDefault="00A538AE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E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20536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6A" w:rsidRDefault="0020536A" w:rsidP="0020536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0536A" w:rsidRDefault="0020536A" w:rsidP="0020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20536A" w:rsidRDefault="0020536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E" w:rsidTr="00277201">
        <w:trPr>
          <w:trHeight w:hRule="exact" w:val="11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Pr="00A538AE" w:rsidRDefault="00846C42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Default="00BB105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AE" w:rsidRPr="00A538AE" w:rsidRDefault="00A538AE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C7445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20536A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:rsidR="0020536A" w:rsidRDefault="0020536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538AE" w:rsidTr="0020536A">
        <w:trPr>
          <w:trHeight w:hRule="exact" w:val="7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Pr="00A538AE" w:rsidRDefault="00846C42" w:rsidP="0027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Default="00BB105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AE" w:rsidRPr="00A538AE" w:rsidRDefault="00A538AE" w:rsidP="00277201">
            <w:pPr>
              <w:jc w:val="center"/>
              <w:rPr>
                <w:sz w:val="20"/>
                <w:szCs w:val="20"/>
              </w:rPr>
            </w:pPr>
            <w:r w:rsidRPr="00A538AE">
              <w:rPr>
                <w:rFonts w:ascii="Times New Roman" w:hAnsi="Times New Roman"/>
                <w:sz w:val="20"/>
                <w:szCs w:val="20"/>
              </w:rPr>
              <w:t>1205,8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C7445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20536A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20536A" w:rsidRDefault="0020536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A538AE" w:rsidTr="00277201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Pr="00A538AE" w:rsidRDefault="00846C42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AE" w:rsidRDefault="00BB105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AE" w:rsidRPr="00A538AE" w:rsidRDefault="00A538AE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E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C7445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20536A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20536A" w:rsidRDefault="0020536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20536A" w:rsidRDefault="0020536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E" w:rsidTr="0020536A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Pr="00A538AE" w:rsidRDefault="00846C42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Default="00BB105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AE" w:rsidRPr="00A538AE" w:rsidRDefault="00A538AE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C7445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20536A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  <w:p w:rsidR="0020536A" w:rsidRDefault="0020536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538AE" w:rsidTr="0020536A">
        <w:trPr>
          <w:trHeight w:hRule="exact" w:val="8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Pr="00A538AE" w:rsidRDefault="00846C42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Default="00BB105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AE" w:rsidRPr="00A538AE" w:rsidRDefault="00A538AE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E">
              <w:rPr>
                <w:rFonts w:ascii="Times New Roman" w:hAnsi="Times New Roman"/>
                <w:sz w:val="20"/>
                <w:szCs w:val="20"/>
              </w:rPr>
              <w:t>280,8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C7445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20536A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0536A" w:rsidRDefault="0020536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538AE" w:rsidTr="0020536A">
        <w:trPr>
          <w:trHeight w:hRule="exact" w:val="8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Default="00CB452B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  <w:p w:rsidR="0020536A" w:rsidRPr="00A538AE" w:rsidRDefault="0020536A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Default="00BB105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AE" w:rsidRPr="00A538AE" w:rsidRDefault="00A538AE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C74452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20536A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0536A" w:rsidRDefault="0020536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538AE" w:rsidTr="00C74452">
        <w:trPr>
          <w:trHeight w:hRule="exact" w:val="7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AE" w:rsidRDefault="00A538AE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8AE" w:rsidRPr="00A538AE" w:rsidRDefault="00846C42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E" w:rsidRDefault="00BB1058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8AE" w:rsidRPr="00A538AE" w:rsidRDefault="00A538AE" w:rsidP="0027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AE">
              <w:rPr>
                <w:rFonts w:ascii="Times New Roman" w:hAnsi="Times New Roman"/>
                <w:sz w:val="20"/>
                <w:szCs w:val="20"/>
              </w:rPr>
              <w:t>3073,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C74452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20536A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84,9</w:t>
            </w:r>
          </w:p>
          <w:p w:rsidR="00C74452" w:rsidRDefault="00C74452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4A725F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«Общегосударственные вопросы» (</w:t>
      </w:r>
      <w:r w:rsidR="00176430">
        <w:rPr>
          <w:rFonts w:ascii="Times New Roman" w:hAnsi="Times New Roman" w:cs="Times New Roman"/>
          <w:color w:val="000000"/>
          <w:sz w:val="28"/>
          <w:szCs w:val="28"/>
        </w:rPr>
        <w:t>46,0</w:t>
      </w:r>
      <w:r w:rsidR="004A725F">
        <w:rPr>
          <w:rFonts w:ascii="Times New Roman" w:hAnsi="Times New Roman" w:cs="Times New Roman"/>
          <w:color w:val="000000"/>
          <w:sz w:val="28"/>
          <w:szCs w:val="28"/>
        </w:rPr>
        <w:t>%)  «Национальная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176430">
        <w:rPr>
          <w:rFonts w:ascii="Times New Roman" w:hAnsi="Times New Roman" w:cs="Times New Roman"/>
          <w:color w:val="000000"/>
          <w:sz w:val="28"/>
          <w:szCs w:val="28"/>
        </w:rPr>
        <w:t>39,2</w:t>
      </w:r>
      <w:r>
        <w:rPr>
          <w:rFonts w:ascii="Times New Roman" w:hAnsi="Times New Roman" w:cs="Times New Roman"/>
          <w:color w:val="000000"/>
          <w:sz w:val="28"/>
          <w:szCs w:val="28"/>
        </w:rPr>
        <w:t>%), объем которых в совокуп</w:t>
      </w:r>
      <w:r w:rsidR="00176430">
        <w:rPr>
          <w:rFonts w:ascii="Times New Roman" w:hAnsi="Times New Roman" w:cs="Times New Roman"/>
          <w:color w:val="000000"/>
          <w:sz w:val="28"/>
          <w:szCs w:val="28"/>
        </w:rPr>
        <w:t>ности составляет в расходах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176430">
        <w:rPr>
          <w:rFonts w:ascii="Times New Roman" w:hAnsi="Times New Roman" w:cs="Times New Roman"/>
          <w:color w:val="000000"/>
          <w:sz w:val="28"/>
          <w:szCs w:val="28"/>
        </w:rPr>
        <w:t>85,2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4A725F" w:rsidRDefault="004A725F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9F3" w:rsidRDefault="00CE29F3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37,7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807BA0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79,6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CE29F3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DC1E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7BA0">
        <w:rPr>
          <w:rFonts w:ascii="Times New Roman" w:eastAsia="Times New Roman" w:hAnsi="Times New Roman" w:cs="Times New Roman"/>
          <w:sz w:val="28"/>
          <w:szCs w:val="28"/>
        </w:rPr>
        <w:t>411,9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 xml:space="preserve"> оценки 20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на  167,7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 201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225,8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r w:rsidR="00C85318">
        <w:rPr>
          <w:rFonts w:ascii="Times New Roman" w:hAnsi="Times New Roman" w:cs="Times New Roman"/>
          <w:color w:val="000000"/>
          <w:sz w:val="28"/>
          <w:szCs w:val="28"/>
        </w:rPr>
        <w:t>Мужиновской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1395,7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авы исполнительной власти 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491,4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</w:t>
      </w:r>
      <w:r w:rsidR="00CE29F3">
        <w:rPr>
          <w:color w:val="000000"/>
        </w:rPr>
        <w:t>ьно-счетной палаты</w:t>
      </w:r>
      <w:r>
        <w:rPr>
          <w:color w:val="000000"/>
        </w:rPr>
        <w:t xml:space="preserve"> </w:t>
      </w:r>
      <w:r w:rsidR="00CE29F3">
        <w:rPr>
          <w:color w:val="000000"/>
        </w:rPr>
        <w:t>и внутреннего финансового контроля запланировано 2,3</w:t>
      </w:r>
      <w:r>
        <w:rPr>
          <w:color w:val="000000"/>
        </w:rPr>
        <w:t xml:space="preserve"> тыс. рублей.</w:t>
      </w:r>
      <w:r w:rsidRPr="0088303A"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13,3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77201" w:rsidRDefault="00277201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разделу составит 46,0 процента.                                                      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9,3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BC432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88,9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BC432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8,8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277201" w:rsidRDefault="00916C99" w:rsidP="00277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 к уровню 201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увеличение составит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11,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277201" w:rsidRDefault="00277201" w:rsidP="00277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разделу составит 2,8 процента.                                                      </w:t>
      </w:r>
    </w:p>
    <w:p w:rsidR="00916C99" w:rsidRDefault="00916C99" w:rsidP="00277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на обеспечение пожарной безопасности в объемах: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1,2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BC432F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807BA0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44EE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916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бюджета по данному разделу показывают, что расходы 20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20 года ниже уровня  оценки 20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8,3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ниже исполнения  расходов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10,7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7201" w:rsidRDefault="00277201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разделу составит 0,4 процента.                                                     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16C99" w:rsidRDefault="00BC432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 0409 «Дорожное хозяйство» в объеме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205,8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94,0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к оценке 20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20 года, однако к факту 2019г. – 113,1%.</w:t>
      </w:r>
    </w:p>
    <w:p w:rsidR="00277201" w:rsidRDefault="00277201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разделу составит 39,2 процента.                                                     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C432F">
        <w:rPr>
          <w:rFonts w:ascii="Times New Roman" w:hAnsi="Times New Roman" w:cs="Times New Roman"/>
          <w:sz w:val="28"/>
          <w:szCs w:val="28"/>
        </w:rPr>
        <w:t>2</w:t>
      </w:r>
      <w:r w:rsidR="00807B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201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277201" w:rsidRDefault="00310FDB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Снижение расх</w:t>
      </w:r>
      <w:r w:rsidR="00277201">
        <w:rPr>
          <w:rFonts w:ascii="Times New Roman" w:hAnsi="Times New Roman" w:cs="Times New Roman"/>
          <w:sz w:val="28"/>
          <w:szCs w:val="28"/>
        </w:rPr>
        <w:t>одов 2021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="00916C99">
        <w:rPr>
          <w:rFonts w:ascii="Times New Roman" w:hAnsi="Times New Roman" w:cs="Times New Roman"/>
          <w:sz w:val="28"/>
          <w:szCs w:val="28"/>
        </w:rPr>
        <w:t xml:space="preserve"> 20</w:t>
      </w:r>
      <w:r w:rsidR="00277201">
        <w:rPr>
          <w:rFonts w:ascii="Times New Roman" w:hAnsi="Times New Roman" w:cs="Times New Roman"/>
          <w:sz w:val="28"/>
          <w:szCs w:val="28"/>
        </w:rPr>
        <w:t>20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77201">
        <w:rPr>
          <w:rFonts w:ascii="Times New Roman" w:hAnsi="Times New Roman" w:cs="Times New Roman"/>
          <w:sz w:val="28"/>
          <w:szCs w:val="28"/>
        </w:rPr>
        <w:t>81,5%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7201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к факту 20</w:t>
      </w:r>
      <w:r w:rsidR="0027720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77201">
        <w:rPr>
          <w:rFonts w:ascii="Times New Roman" w:hAnsi="Times New Roman" w:cs="Times New Roman"/>
          <w:sz w:val="28"/>
          <w:szCs w:val="28"/>
        </w:rPr>
        <w:t>90,4%.</w:t>
      </w:r>
    </w:p>
    <w:p w:rsidR="00916C99" w:rsidRDefault="00D04B37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277201">
        <w:rPr>
          <w:rFonts w:ascii="Times New Roman" w:hAnsi="Times New Roman" w:cs="Times New Roman"/>
          <w:sz w:val="28"/>
          <w:szCs w:val="28"/>
        </w:rPr>
        <w:t>1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году 99,</w:t>
      </w:r>
      <w:r w:rsidR="00277201">
        <w:rPr>
          <w:rFonts w:ascii="Times New Roman" w:hAnsi="Times New Roman" w:cs="Times New Roman"/>
          <w:sz w:val="28"/>
          <w:szCs w:val="28"/>
        </w:rPr>
        <w:t>6</w:t>
      </w:r>
      <w:r w:rsidR="00916C99">
        <w:rPr>
          <w:rFonts w:ascii="Times New Roman" w:hAnsi="Times New Roman" w:cs="Times New Roman"/>
          <w:sz w:val="28"/>
          <w:szCs w:val="28"/>
        </w:rPr>
        <w:t>% расходов направлены по подразделу 0503 «Благоустройство» в том числе: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086386">
        <w:rPr>
          <w:rFonts w:ascii="Times New Roman" w:hAnsi="Times New Roman" w:cs="Times New Roman"/>
          <w:sz w:val="28"/>
          <w:szCs w:val="28"/>
        </w:rPr>
        <w:t>3</w:t>
      </w:r>
      <w:r w:rsidR="00277201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16C99" w:rsidRDefault="00AC7BA2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C99">
        <w:rPr>
          <w:rFonts w:ascii="Times New Roman" w:hAnsi="Times New Roman" w:cs="Times New Roman"/>
          <w:sz w:val="28"/>
          <w:szCs w:val="28"/>
        </w:rPr>
        <w:tab/>
        <w:t xml:space="preserve">содержание мест захоронения – </w:t>
      </w:r>
      <w:r w:rsidR="00277201">
        <w:rPr>
          <w:rFonts w:ascii="Times New Roman" w:hAnsi="Times New Roman" w:cs="Times New Roman"/>
          <w:sz w:val="28"/>
          <w:szCs w:val="28"/>
        </w:rPr>
        <w:t>33</w:t>
      </w:r>
      <w:r w:rsidR="00916C99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916C99" w:rsidRDefault="00AC7BA2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201">
        <w:rPr>
          <w:rFonts w:ascii="Times New Roman" w:hAnsi="Times New Roman" w:cs="Times New Roman"/>
          <w:sz w:val="28"/>
          <w:szCs w:val="28"/>
        </w:rPr>
        <w:t>В   общем   объеме   бюджета   доля    рас</w:t>
      </w:r>
      <w:r w:rsidR="00EA24DF">
        <w:rPr>
          <w:rFonts w:ascii="Times New Roman" w:hAnsi="Times New Roman" w:cs="Times New Roman"/>
          <w:sz w:val="28"/>
          <w:szCs w:val="28"/>
        </w:rPr>
        <w:t>ходов    по разделу составит 2,3</w:t>
      </w:r>
      <w:r w:rsidR="00277201"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 w:rsidR="00277201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 xml:space="preserve">год определены в проекте бюджета в объеме </w:t>
      </w:r>
      <w:r w:rsidR="00AC7BA2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6C99" w:rsidRDefault="00916C99" w:rsidP="00916C99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расходов проекта бюджета по данному разделу характеризует </w:t>
      </w:r>
      <w:r w:rsidR="00EC40A7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20</w:t>
      </w:r>
      <w:r w:rsidR="0027720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 по сравнению с 201</w:t>
      </w:r>
      <w:r w:rsidR="00EC40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77201">
        <w:rPr>
          <w:rFonts w:ascii="Times New Roman" w:hAnsi="Times New Roman" w:cs="Times New Roman"/>
          <w:sz w:val="28"/>
          <w:szCs w:val="28"/>
        </w:rPr>
        <w:t>на 42,6%, однако к оценке 2020 года увеличение расходов на 134,6%.</w:t>
      </w:r>
    </w:p>
    <w:p w:rsidR="00277201" w:rsidRDefault="00277201" w:rsidP="00916C99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общем   объеме   бюджета   доля    расходов    по разделу составит 0,1 процента.                                                      </w:t>
      </w:r>
    </w:p>
    <w:p w:rsidR="00916C99" w:rsidRPr="003D4806" w:rsidRDefault="00916C99" w:rsidP="00916C99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 </w:t>
      </w:r>
      <w:r w:rsidR="00277201">
        <w:rPr>
          <w:rFonts w:ascii="Times New Roman" w:hAnsi="Times New Roman" w:cs="Times New Roman"/>
          <w:color w:val="000000"/>
          <w:sz w:val="28"/>
          <w:szCs w:val="28"/>
        </w:rPr>
        <w:t>280,8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277201">
        <w:rPr>
          <w:rFonts w:ascii="Times New Roman" w:hAnsi="Times New Roman" w:cs="Times New Roman"/>
          <w:color w:val="000000"/>
          <w:sz w:val="28"/>
          <w:szCs w:val="28"/>
        </w:rPr>
        <w:t>на уровне оценки 2020 года.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</w:t>
      </w:r>
      <w:r w:rsidR="00277201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77201">
        <w:rPr>
          <w:rFonts w:ascii="Times New Roman" w:hAnsi="Times New Roman" w:cs="Times New Roman"/>
          <w:color w:val="000000"/>
          <w:sz w:val="28"/>
          <w:szCs w:val="28"/>
        </w:rPr>
        <w:t>9,1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всех расходов бюджета. </w:t>
      </w:r>
    </w:p>
    <w:p w:rsidR="00916C99" w:rsidRDefault="00916C99" w:rsidP="00916C9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 w:rsidR="00277201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EC40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, </w:t>
      </w:r>
      <w:r w:rsidR="00A85409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720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7201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72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85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  общем   объеме   бюджета   доля    расходов    по разделу составит 0,1 процента.                                                      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r w:rsidR="00EC40A7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</w:t>
      </w:r>
      <w:r w:rsidR="008B28A6">
        <w:rPr>
          <w:rFonts w:ascii="Times New Roman" w:hAnsi="Times New Roman" w:cs="Times New Roman"/>
          <w:sz w:val="28"/>
          <w:szCs w:val="28"/>
        </w:rPr>
        <w:t xml:space="preserve">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A24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A24DF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r w:rsidR="00C85318">
        <w:rPr>
          <w:rFonts w:ascii="Times New Roman" w:hAnsi="Times New Roman" w:cs="Times New Roman"/>
          <w:sz w:val="28"/>
          <w:szCs w:val="28"/>
        </w:rPr>
        <w:t>Мужиновской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r w:rsidR="008B28A6">
        <w:rPr>
          <w:rFonts w:ascii="Times New Roman" w:hAnsi="Times New Roman" w:cs="Times New Roman"/>
          <w:sz w:val="28"/>
          <w:szCs w:val="28"/>
        </w:rPr>
        <w:t>Мужинов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сельский Совет народных депутатов  </w:t>
      </w:r>
      <w:r w:rsidR="008B28A6">
        <w:rPr>
          <w:rFonts w:ascii="Times New Roman" w:hAnsi="Times New Roman" w:cs="Times New Roman"/>
          <w:sz w:val="28"/>
          <w:szCs w:val="28"/>
        </w:rPr>
        <w:t xml:space="preserve">и в Контрольно- счетную палату клетнянского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8B28A6">
        <w:rPr>
          <w:rFonts w:ascii="Times New Roman" w:hAnsi="Times New Roman" w:cs="Times New Roman"/>
          <w:sz w:val="28"/>
          <w:szCs w:val="28"/>
        </w:rPr>
        <w:t>5 ноября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8B28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28A6" w:rsidRPr="008B28A6" w:rsidRDefault="00916C99" w:rsidP="008B28A6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Прогноз  социально-экономического развития </w:t>
      </w:r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8B28A6">
        <w:rPr>
          <w:rFonts w:ascii="Times New Roman" w:hAnsi="Times New Roman" w:cs="Times New Roman"/>
          <w:sz w:val="28"/>
          <w:szCs w:val="28"/>
        </w:rPr>
        <w:t>2</w:t>
      </w:r>
      <w:r w:rsidR="00EA24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8B28A6">
        <w:rPr>
          <w:rFonts w:ascii="Times New Roman" w:hAnsi="Times New Roman" w:cs="Times New Roman"/>
          <w:sz w:val="28"/>
          <w:szCs w:val="28"/>
        </w:rPr>
        <w:t>2</w:t>
      </w:r>
      <w:r w:rsidR="00EA24DF">
        <w:rPr>
          <w:rFonts w:ascii="Times New Roman" w:hAnsi="Times New Roman" w:cs="Times New Roman"/>
          <w:sz w:val="28"/>
          <w:szCs w:val="28"/>
        </w:rPr>
        <w:t>3</w:t>
      </w:r>
      <w:r w:rsidR="008B28A6">
        <w:rPr>
          <w:rFonts w:ascii="Times New Roman" w:hAnsi="Times New Roman" w:cs="Times New Roman"/>
          <w:sz w:val="28"/>
          <w:szCs w:val="28"/>
        </w:rPr>
        <w:t xml:space="preserve"> года разработан на среднесрочный период на основе основных макроэкономических показателей социально- экономического развития поселения за предыду</w:t>
      </w:r>
      <w:r w:rsidR="00EA24DF">
        <w:rPr>
          <w:rFonts w:ascii="Times New Roman" w:hAnsi="Times New Roman" w:cs="Times New Roman"/>
          <w:sz w:val="28"/>
          <w:szCs w:val="28"/>
        </w:rPr>
        <w:t>щие годы и ожидаемых итогов 2020</w:t>
      </w:r>
      <w:r w:rsidR="008B28A6">
        <w:rPr>
          <w:rFonts w:ascii="Times New Roman" w:hAnsi="Times New Roman" w:cs="Times New Roman"/>
          <w:sz w:val="28"/>
          <w:szCs w:val="28"/>
        </w:rPr>
        <w:t xml:space="preserve"> года, целевых показателей, установленных Указами </w:t>
      </w:r>
      <w:r w:rsidR="008B28A6" w:rsidRPr="008B28A6">
        <w:rPr>
          <w:color w:val="000000"/>
          <w:sz w:val="28"/>
          <w:szCs w:val="28"/>
        </w:rPr>
        <w:t xml:space="preserve"> </w:t>
      </w:r>
      <w:r w:rsidR="008B28A6" w:rsidRPr="008B28A6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="008B28A6" w:rsidRPr="008B28A6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8B28A6" w:rsidRPr="008B28A6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Российской Федерации и Брянской области  на среднесрочный период.</w:t>
      </w:r>
    </w:p>
    <w:p w:rsidR="00916C99" w:rsidRPr="00C103E1" w:rsidRDefault="00EA24D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соответствии со статьей 184.2 Бюджетного Кодекса Российской Федерации,     бюджетная, налоговая и долговая полит</w:t>
      </w:r>
      <w:r w:rsidR="00092858">
        <w:rPr>
          <w:rFonts w:ascii="Times New Roman" w:hAnsi="Times New Roman" w:cs="Times New Roman"/>
          <w:sz w:val="28"/>
          <w:szCs w:val="28"/>
        </w:rPr>
        <w:t xml:space="preserve">ика муниципального образования </w:t>
      </w:r>
      <w:r w:rsidR="00C85318">
        <w:rPr>
          <w:rFonts w:ascii="Times New Roman" w:hAnsi="Times New Roman" w:cs="Times New Roman"/>
          <w:sz w:val="28"/>
          <w:szCs w:val="28"/>
        </w:rPr>
        <w:t>Мужиновское</w:t>
      </w:r>
      <w:r w:rsidR="00916C9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</w:t>
      </w:r>
      <w:r w:rsidR="00092858">
        <w:rPr>
          <w:rFonts w:ascii="Times New Roman" w:hAnsi="Times New Roman" w:cs="Times New Roman"/>
          <w:sz w:val="28"/>
          <w:szCs w:val="28"/>
        </w:rPr>
        <w:t>ослании Федеральному Собранию</w:t>
      </w:r>
      <w:r w:rsidR="00C234CD">
        <w:rPr>
          <w:rFonts w:ascii="Times New Roman" w:hAnsi="Times New Roman" w:cs="Times New Roman"/>
          <w:sz w:val="28"/>
          <w:szCs w:val="28"/>
        </w:rPr>
        <w:t xml:space="preserve"> 15 января 2020 года</w:t>
      </w:r>
      <w:r w:rsidR="00092858">
        <w:rPr>
          <w:rFonts w:ascii="Times New Roman" w:hAnsi="Times New Roman" w:cs="Times New Roman"/>
          <w:sz w:val="28"/>
          <w:szCs w:val="28"/>
        </w:rPr>
        <w:t>, У</w:t>
      </w:r>
      <w:r w:rsidR="00916C99" w:rsidRPr="00C103E1">
        <w:rPr>
          <w:rFonts w:ascii="Times New Roman" w:hAnsi="Times New Roman" w:cs="Times New Roman"/>
          <w:sz w:val="28"/>
          <w:szCs w:val="28"/>
        </w:rPr>
        <w:t>каз</w:t>
      </w:r>
      <w:r w:rsidR="00092858">
        <w:rPr>
          <w:rFonts w:ascii="Times New Roman" w:hAnsi="Times New Roman" w:cs="Times New Roman"/>
          <w:sz w:val="28"/>
          <w:szCs w:val="28"/>
        </w:rPr>
        <w:t>е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</w:t>
      </w:r>
      <w:r w:rsidR="00092858">
        <w:rPr>
          <w:rFonts w:ascii="Times New Roman" w:hAnsi="Times New Roman" w:cs="Times New Roman"/>
          <w:sz w:val="28"/>
          <w:szCs w:val="28"/>
        </w:rPr>
        <w:t>8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4CD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</w:t>
      </w:r>
      <w:r w:rsidR="00092858">
        <w:rPr>
          <w:rFonts w:ascii="Times New Roman" w:hAnsi="Times New Roman" w:cs="Times New Roman"/>
          <w:sz w:val="28"/>
          <w:szCs w:val="28"/>
        </w:rPr>
        <w:t>расходов в 202</w:t>
      </w:r>
      <w:r w:rsidR="00C234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92858">
        <w:rPr>
          <w:rFonts w:ascii="Times New Roman" w:hAnsi="Times New Roman" w:cs="Times New Roman"/>
          <w:sz w:val="28"/>
          <w:szCs w:val="28"/>
        </w:rPr>
        <w:t>30</w:t>
      </w:r>
      <w:r w:rsidR="00C234CD">
        <w:rPr>
          <w:rFonts w:ascii="Times New Roman" w:hAnsi="Times New Roman" w:cs="Times New Roman"/>
          <w:sz w:val="28"/>
          <w:szCs w:val="28"/>
        </w:rPr>
        <w:t>73,1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82104" w:rsidRDefault="00D82104" w:rsidP="00D8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«Мужиновское сельское поселение» планируются к увеличению к  оценке 2020 года на 101,6 % или на 47,2 тыс. рублей.  </w:t>
      </w:r>
    </w:p>
    <w:p w:rsidR="00D82104" w:rsidRDefault="00D82104" w:rsidP="00D821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2021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936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173,5 тыс. рублей, темп роста к ожидаемому исполнению 2020 года составит 101,0%, к исполнению бюджета 2019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95,8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D82104" w:rsidRDefault="00D82104" w:rsidP="00D82104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 составит 38,2%, что на 3,7 процентного пункта выше удельного веса в исполнении бюджета 2019 года (34,5%).</w:t>
      </w:r>
    </w:p>
    <w:p w:rsidR="00D82104" w:rsidRDefault="00D82104" w:rsidP="00D8210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1166,0 тыс. рублей или 99,4 процента, неналоговых доходов – 7,5  тыс. рублей или 0,6 процента. </w:t>
      </w:r>
    </w:p>
    <w:p w:rsidR="00D82104" w:rsidRDefault="00D82104" w:rsidP="0009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858" w:rsidRDefault="00092858" w:rsidP="0009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бюджета Мужиновского сельского поселения Клетнянского муниципального района Брянской области в 202</w:t>
      </w:r>
      <w:r w:rsidR="00C234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</w:t>
      </w:r>
      <w:r w:rsidR="00C234CD">
        <w:rPr>
          <w:rFonts w:ascii="Times New Roman" w:hAnsi="Times New Roman" w:cs="Times New Roman"/>
          <w:sz w:val="28"/>
          <w:szCs w:val="28"/>
        </w:rPr>
        <w:t xml:space="preserve"> сравнению с оценкой 2020</w:t>
      </w:r>
      <w:r>
        <w:rPr>
          <w:rFonts w:ascii="Times New Roman" w:hAnsi="Times New Roman" w:cs="Times New Roman"/>
          <w:sz w:val="28"/>
          <w:szCs w:val="28"/>
        </w:rPr>
        <w:t xml:space="preserve"> года прогнозируются с уменьшением  на </w:t>
      </w:r>
      <w:r w:rsidR="00D82104">
        <w:rPr>
          <w:rFonts w:ascii="Times New Roman" w:hAnsi="Times New Roman" w:cs="Times New Roman"/>
          <w:sz w:val="28"/>
          <w:szCs w:val="28"/>
        </w:rPr>
        <w:t>545,8  тыс. рублей, или на 84,9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</w:p>
    <w:p w:rsidR="00916C99" w:rsidRPr="00090FD2" w:rsidRDefault="00916C99" w:rsidP="00916C99">
      <w:pPr>
        <w:pStyle w:val="0020"/>
        <w:rPr>
          <w:rFonts w:ascii="Times New Roman" w:hAnsi="Times New Roman" w:cs="Times New Roman"/>
          <w:color w:val="000000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916C99" w:rsidRDefault="00916C99" w:rsidP="00916C9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7E25DC" w:rsidRDefault="00916C99" w:rsidP="00D8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="007E25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16C99" w:rsidRDefault="007E25DC" w:rsidP="00D8210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916C99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16C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92858">
        <w:rPr>
          <w:rFonts w:ascii="Times New Roman" w:hAnsi="Times New Roman" w:cs="Times New Roman"/>
          <w:sz w:val="28"/>
          <w:szCs w:val="28"/>
        </w:rPr>
        <w:t>М.Г.Дьячкова</w:t>
      </w:r>
    </w:p>
    <w:p w:rsidR="00916C99" w:rsidRDefault="00916C99" w:rsidP="00916C99"/>
    <w:p w:rsidR="00873936" w:rsidRDefault="00873936"/>
    <w:sectPr w:rsidR="00873936" w:rsidSect="00B36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BF" w:rsidRDefault="005B1DBF" w:rsidP="002B6500">
      <w:pPr>
        <w:spacing w:after="0" w:line="240" w:lineRule="auto"/>
      </w:pPr>
      <w:r>
        <w:separator/>
      </w:r>
    </w:p>
  </w:endnote>
  <w:endnote w:type="continuationSeparator" w:id="0">
    <w:p w:rsidR="005B1DBF" w:rsidRDefault="005B1DBF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1" w:rsidRDefault="002772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1" w:rsidRDefault="002772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1" w:rsidRDefault="002772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BF" w:rsidRDefault="005B1DBF" w:rsidP="002B6500">
      <w:pPr>
        <w:spacing w:after="0" w:line="240" w:lineRule="auto"/>
      </w:pPr>
      <w:r>
        <w:separator/>
      </w:r>
    </w:p>
  </w:footnote>
  <w:footnote w:type="continuationSeparator" w:id="0">
    <w:p w:rsidR="005B1DBF" w:rsidRDefault="005B1DBF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1" w:rsidRDefault="002772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  <w:docPartObj>
        <w:docPartGallery w:val="Page Numbers (Top of Page)"/>
        <w:docPartUnique/>
      </w:docPartObj>
    </w:sdtPr>
    <w:sdtContent>
      <w:p w:rsidR="00277201" w:rsidRDefault="00172E01">
        <w:pPr>
          <w:pStyle w:val="a5"/>
          <w:jc w:val="center"/>
        </w:pPr>
        <w:fldSimple w:instr=" PAGE   \* MERGEFORMAT ">
          <w:r w:rsidR="003302F6">
            <w:rPr>
              <w:noProof/>
            </w:rPr>
            <w:t>4</w:t>
          </w:r>
        </w:fldSimple>
      </w:p>
    </w:sdtContent>
  </w:sdt>
  <w:p w:rsidR="00277201" w:rsidRDefault="002772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1" w:rsidRDefault="002772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3F4F"/>
    <w:rsid w:val="00020D51"/>
    <w:rsid w:val="00042BDE"/>
    <w:rsid w:val="00086386"/>
    <w:rsid w:val="00092858"/>
    <w:rsid w:val="00097CFC"/>
    <w:rsid w:val="000A4BF3"/>
    <w:rsid w:val="000D2C8B"/>
    <w:rsid w:val="000D6072"/>
    <w:rsid w:val="000D68E8"/>
    <w:rsid w:val="000F5A2B"/>
    <w:rsid w:val="00101E62"/>
    <w:rsid w:val="001228E1"/>
    <w:rsid w:val="00135FF0"/>
    <w:rsid w:val="0015490D"/>
    <w:rsid w:val="00156C1F"/>
    <w:rsid w:val="0016053A"/>
    <w:rsid w:val="001624A3"/>
    <w:rsid w:val="00172E01"/>
    <w:rsid w:val="00176430"/>
    <w:rsid w:val="001A62AA"/>
    <w:rsid w:val="001A7361"/>
    <w:rsid w:val="001C7A86"/>
    <w:rsid w:val="0020536A"/>
    <w:rsid w:val="00214DC8"/>
    <w:rsid w:val="002201E1"/>
    <w:rsid w:val="00260273"/>
    <w:rsid w:val="002718FD"/>
    <w:rsid w:val="00277201"/>
    <w:rsid w:val="00283D95"/>
    <w:rsid w:val="002B6500"/>
    <w:rsid w:val="002B6B35"/>
    <w:rsid w:val="002D10D1"/>
    <w:rsid w:val="002E031B"/>
    <w:rsid w:val="002E2185"/>
    <w:rsid w:val="003014AB"/>
    <w:rsid w:val="00302D9E"/>
    <w:rsid w:val="00306FB6"/>
    <w:rsid w:val="00310FDB"/>
    <w:rsid w:val="003302F6"/>
    <w:rsid w:val="00333D23"/>
    <w:rsid w:val="003614DC"/>
    <w:rsid w:val="003674FB"/>
    <w:rsid w:val="003935A6"/>
    <w:rsid w:val="003936B6"/>
    <w:rsid w:val="003E2A23"/>
    <w:rsid w:val="003E7D45"/>
    <w:rsid w:val="003F2ECA"/>
    <w:rsid w:val="00403772"/>
    <w:rsid w:val="00406558"/>
    <w:rsid w:val="004172FB"/>
    <w:rsid w:val="004450A2"/>
    <w:rsid w:val="004A725F"/>
    <w:rsid w:val="00513D60"/>
    <w:rsid w:val="00532C99"/>
    <w:rsid w:val="00557F48"/>
    <w:rsid w:val="005A780B"/>
    <w:rsid w:val="005B1DBF"/>
    <w:rsid w:val="005D2202"/>
    <w:rsid w:val="005E20C3"/>
    <w:rsid w:val="005F0FBB"/>
    <w:rsid w:val="0061181A"/>
    <w:rsid w:val="006354DF"/>
    <w:rsid w:val="00697A67"/>
    <w:rsid w:val="006A3110"/>
    <w:rsid w:val="006B2BAA"/>
    <w:rsid w:val="006E3B05"/>
    <w:rsid w:val="00713B3B"/>
    <w:rsid w:val="00731010"/>
    <w:rsid w:val="00746475"/>
    <w:rsid w:val="00752746"/>
    <w:rsid w:val="00763A25"/>
    <w:rsid w:val="00767F77"/>
    <w:rsid w:val="007E1438"/>
    <w:rsid w:val="007E25DC"/>
    <w:rsid w:val="00807BA0"/>
    <w:rsid w:val="008442F5"/>
    <w:rsid w:val="00846C42"/>
    <w:rsid w:val="00865EBB"/>
    <w:rsid w:val="0087310C"/>
    <w:rsid w:val="00873936"/>
    <w:rsid w:val="00891E8C"/>
    <w:rsid w:val="00897F9D"/>
    <w:rsid w:val="008B28A6"/>
    <w:rsid w:val="008D76FB"/>
    <w:rsid w:val="008F4FA3"/>
    <w:rsid w:val="008F5EAA"/>
    <w:rsid w:val="008F6239"/>
    <w:rsid w:val="008F69B4"/>
    <w:rsid w:val="0090324F"/>
    <w:rsid w:val="009044EE"/>
    <w:rsid w:val="009078D1"/>
    <w:rsid w:val="00916C99"/>
    <w:rsid w:val="00937AF6"/>
    <w:rsid w:val="009634B2"/>
    <w:rsid w:val="00967820"/>
    <w:rsid w:val="0097495A"/>
    <w:rsid w:val="00980628"/>
    <w:rsid w:val="0098483E"/>
    <w:rsid w:val="009922F0"/>
    <w:rsid w:val="00994FD3"/>
    <w:rsid w:val="009C7930"/>
    <w:rsid w:val="009D0EB1"/>
    <w:rsid w:val="009F2430"/>
    <w:rsid w:val="00A062BE"/>
    <w:rsid w:val="00A1095A"/>
    <w:rsid w:val="00A1733E"/>
    <w:rsid w:val="00A4183E"/>
    <w:rsid w:val="00A538AE"/>
    <w:rsid w:val="00A85409"/>
    <w:rsid w:val="00AA7341"/>
    <w:rsid w:val="00AB38CB"/>
    <w:rsid w:val="00AB6124"/>
    <w:rsid w:val="00AC7BA2"/>
    <w:rsid w:val="00B151F0"/>
    <w:rsid w:val="00B35A28"/>
    <w:rsid w:val="00B36746"/>
    <w:rsid w:val="00B84547"/>
    <w:rsid w:val="00B9564F"/>
    <w:rsid w:val="00BA569D"/>
    <w:rsid w:val="00BB1058"/>
    <w:rsid w:val="00BC2C8D"/>
    <w:rsid w:val="00BC432F"/>
    <w:rsid w:val="00BD39AA"/>
    <w:rsid w:val="00BE1DD9"/>
    <w:rsid w:val="00BE627C"/>
    <w:rsid w:val="00C234CD"/>
    <w:rsid w:val="00C35374"/>
    <w:rsid w:val="00C6075C"/>
    <w:rsid w:val="00C70E92"/>
    <w:rsid w:val="00C74452"/>
    <w:rsid w:val="00C84B66"/>
    <w:rsid w:val="00C85318"/>
    <w:rsid w:val="00C950E6"/>
    <w:rsid w:val="00C9786A"/>
    <w:rsid w:val="00CA156F"/>
    <w:rsid w:val="00CB452B"/>
    <w:rsid w:val="00CC57E0"/>
    <w:rsid w:val="00CC6F6B"/>
    <w:rsid w:val="00CE29F3"/>
    <w:rsid w:val="00D04B37"/>
    <w:rsid w:val="00D060D0"/>
    <w:rsid w:val="00D06E95"/>
    <w:rsid w:val="00D110A2"/>
    <w:rsid w:val="00D12578"/>
    <w:rsid w:val="00D14A24"/>
    <w:rsid w:val="00D52605"/>
    <w:rsid w:val="00D61266"/>
    <w:rsid w:val="00D82104"/>
    <w:rsid w:val="00DA0D7D"/>
    <w:rsid w:val="00DC1ED7"/>
    <w:rsid w:val="00DF1184"/>
    <w:rsid w:val="00E60763"/>
    <w:rsid w:val="00E70107"/>
    <w:rsid w:val="00E74C99"/>
    <w:rsid w:val="00EA24DF"/>
    <w:rsid w:val="00EA2B81"/>
    <w:rsid w:val="00EB2145"/>
    <w:rsid w:val="00EC40A7"/>
    <w:rsid w:val="00EF3765"/>
    <w:rsid w:val="00F00D81"/>
    <w:rsid w:val="00F13422"/>
    <w:rsid w:val="00F13F5D"/>
    <w:rsid w:val="00F36610"/>
    <w:rsid w:val="00F636C0"/>
    <w:rsid w:val="00F7350E"/>
    <w:rsid w:val="00FC5CF8"/>
    <w:rsid w:val="00FD5660"/>
    <w:rsid w:val="00FE1B6A"/>
    <w:rsid w:val="00F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8F5E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5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ED36-7268-49CB-AF2A-3AF367FE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2020-12-15T13:17:00Z</cp:lastPrinted>
  <dcterms:created xsi:type="dcterms:W3CDTF">2020-11-26T08:02:00Z</dcterms:created>
  <dcterms:modified xsi:type="dcterms:W3CDTF">2020-11-26T08:02:00Z</dcterms:modified>
</cp:coreProperties>
</file>