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D9" w:rsidRDefault="00F958D9" w:rsidP="00F958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58D9" w:rsidRPr="00F958D9" w:rsidRDefault="00F958D9" w:rsidP="00F958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958D9">
        <w:rPr>
          <w:b/>
          <w:sz w:val="28"/>
          <w:szCs w:val="28"/>
        </w:rPr>
        <w:t>ПРАКТИКА ОБРАЩЕНИЯ С КОММУНАЛЬНЫМИ ОТХОДАМИ:</w:t>
      </w:r>
    </w:p>
    <w:p w:rsidR="00F958D9" w:rsidRPr="00F958D9" w:rsidRDefault="00F958D9" w:rsidP="00F958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958D9">
        <w:rPr>
          <w:b/>
          <w:sz w:val="28"/>
          <w:szCs w:val="28"/>
        </w:rPr>
        <w:t>НОВОЕ В ПРАВИЛАХ, ТАРИФАХ И РАСЧЕТАХ</w:t>
      </w:r>
    </w:p>
    <w:p w:rsidR="00F958D9" w:rsidRPr="00F958D9" w:rsidRDefault="00F958D9" w:rsidP="00F958D9">
      <w:pPr>
        <w:jc w:val="both"/>
        <w:rPr>
          <w:rFonts w:ascii="Times New Roman" w:hAnsi="Times New Roman" w:cs="Times New Roman"/>
          <w:b/>
        </w:rPr>
      </w:pPr>
    </w:p>
    <w:p w:rsidR="00F958D9" w:rsidRPr="00F958D9" w:rsidRDefault="00F958D9" w:rsidP="00F958D9">
      <w:pPr>
        <w:jc w:val="both"/>
        <w:rPr>
          <w:rFonts w:ascii="Times New Roman" w:hAnsi="Times New Roman" w:cs="Times New Roman"/>
          <w:b/>
        </w:rPr>
      </w:pPr>
      <w:r w:rsidRPr="00F958D9">
        <w:rPr>
          <w:rFonts w:ascii="Times New Roman" w:hAnsi="Times New Roman" w:cs="Times New Roman"/>
          <w:b/>
        </w:rPr>
        <w:t xml:space="preserve">В ПРОГРАММЕ ВЕБИНАРА: </w:t>
      </w:r>
    </w:p>
    <w:p w:rsidR="00F958D9" w:rsidRPr="00F958D9" w:rsidRDefault="00F958D9" w:rsidP="00F958D9">
      <w:pPr>
        <w:jc w:val="both"/>
        <w:rPr>
          <w:rFonts w:ascii="Times New Roman" w:eastAsia="OfficinaSansCTT" w:hAnsi="Times New Roman" w:cs="Times New Roman"/>
          <w:sz w:val="23"/>
          <w:szCs w:val="23"/>
        </w:rPr>
      </w:pPr>
      <w:r w:rsidRPr="00F958D9">
        <w:rPr>
          <w:rFonts w:ascii="Times New Roman" w:eastAsia="OfficinaSansCTT" w:hAnsi="Times New Roman" w:cs="Times New Roman"/>
          <w:b/>
          <w:sz w:val="23"/>
          <w:szCs w:val="23"/>
        </w:rPr>
        <w:t xml:space="preserve">Новые экологические требования с 2021 года. </w:t>
      </w:r>
      <w:r w:rsidRPr="00F958D9">
        <w:rPr>
          <w:rFonts w:ascii="Times New Roman" w:eastAsia="OfficinaSansCTT" w:hAnsi="Times New Roman" w:cs="Times New Roman"/>
          <w:sz w:val="23"/>
          <w:szCs w:val="23"/>
        </w:rPr>
        <w:t xml:space="preserve">Критерии отнесения отходов к ТКО и </w:t>
      </w:r>
      <w:proofErr w:type="spellStart"/>
      <w:r w:rsidRPr="00F958D9">
        <w:rPr>
          <w:rFonts w:ascii="Times New Roman" w:eastAsia="OfficinaSansCTT" w:hAnsi="Times New Roman" w:cs="Times New Roman"/>
          <w:sz w:val="23"/>
          <w:szCs w:val="23"/>
        </w:rPr>
        <w:t>неТКО</w:t>
      </w:r>
      <w:proofErr w:type="spellEnd"/>
      <w:r w:rsidRPr="00F958D9">
        <w:rPr>
          <w:rFonts w:ascii="Times New Roman" w:eastAsia="OfficinaSansCTT" w:hAnsi="Times New Roman" w:cs="Times New Roman"/>
          <w:sz w:val="23"/>
          <w:szCs w:val="23"/>
        </w:rPr>
        <w:t>. Новые требования к объектам размещения и переработки ТКО с 2021 года (ПП РФ № 1657 от 12.10.2020). Новое в паспортизации и лицензировании отходов. Новое в порядке установления права собственности на отходы и вторичные материальные ресурсы (законопроект № 1063011-7).</w:t>
      </w:r>
    </w:p>
    <w:p w:rsidR="00F958D9" w:rsidRPr="00F958D9" w:rsidRDefault="00F958D9" w:rsidP="00F958D9">
      <w:pPr>
        <w:jc w:val="both"/>
        <w:rPr>
          <w:rFonts w:ascii="Times New Roman" w:eastAsia="OfficinaSansCTT" w:hAnsi="Times New Roman" w:cs="Times New Roman"/>
          <w:sz w:val="23"/>
          <w:szCs w:val="23"/>
        </w:rPr>
      </w:pPr>
      <w:r w:rsidRPr="00F958D9">
        <w:rPr>
          <w:rFonts w:ascii="Times New Roman" w:eastAsia="OfficinaSansCTT" w:hAnsi="Times New Roman" w:cs="Times New Roman"/>
          <w:b/>
          <w:sz w:val="23"/>
          <w:szCs w:val="23"/>
        </w:rPr>
        <w:t>Изменения в Правилах обращения с ТКО в 2021 году.</w:t>
      </w:r>
      <w:r w:rsidRPr="00F958D9">
        <w:rPr>
          <w:rFonts w:ascii="Times New Roman" w:eastAsia="OfficinaSansCTT" w:hAnsi="Times New Roman" w:cs="Times New Roman"/>
          <w:sz w:val="23"/>
          <w:szCs w:val="23"/>
        </w:rPr>
        <w:t xml:space="preserve"> Последствия отмены ПП РФ № 1156 и новые Правила обращения с ТКО (проект). Новые требования в части раздельного накопления и сбора ТКО. Изменения в порядке заключения договора на оказание услуг по обращению с ТКО. Новый порядок учета ТКО при расчете с региональными операторами (проект).</w:t>
      </w:r>
    </w:p>
    <w:p w:rsidR="00F958D9" w:rsidRPr="00F958D9" w:rsidRDefault="00F958D9" w:rsidP="00F958D9">
      <w:pPr>
        <w:jc w:val="both"/>
        <w:rPr>
          <w:rFonts w:ascii="Times New Roman" w:eastAsia="OfficinaSansCTT" w:hAnsi="Times New Roman" w:cs="Times New Roman"/>
          <w:sz w:val="23"/>
          <w:szCs w:val="23"/>
        </w:rPr>
      </w:pPr>
      <w:r w:rsidRPr="00F958D9">
        <w:rPr>
          <w:rFonts w:ascii="Times New Roman" w:eastAsia="OfficinaSansCTT" w:hAnsi="Times New Roman" w:cs="Times New Roman"/>
          <w:b/>
          <w:sz w:val="23"/>
          <w:szCs w:val="23"/>
        </w:rPr>
        <w:t>Взаимодействие участников рынка обращения с ТКО.</w:t>
      </w:r>
      <w:r w:rsidRPr="00F958D9">
        <w:rPr>
          <w:rFonts w:ascii="Times New Roman" w:eastAsia="OfficinaSansCTT" w:hAnsi="Times New Roman" w:cs="Times New Roman"/>
          <w:sz w:val="23"/>
          <w:szCs w:val="23"/>
        </w:rPr>
        <w:t xml:space="preserve"> Ответственность органов МСУ, УК и РО за создание и содержание мест накопления отходов. Способы доказывания фактов оказания услуг по обращению с ТКО. Практика расчетов по нормативам накопления ТКО и при их отсутствии. Особенности уборки смёта с придомовых территорий. Рекомендации по работе с долгами юридических и физических лиц.</w:t>
      </w:r>
    </w:p>
    <w:p w:rsidR="00F958D9" w:rsidRPr="00F958D9" w:rsidRDefault="00F958D9" w:rsidP="00F958D9">
      <w:pPr>
        <w:jc w:val="both"/>
        <w:rPr>
          <w:rFonts w:ascii="Times New Roman" w:eastAsia="OfficinaSansCTT" w:hAnsi="Times New Roman" w:cs="Times New Roman"/>
          <w:sz w:val="23"/>
          <w:szCs w:val="23"/>
        </w:rPr>
      </w:pPr>
      <w:r w:rsidRPr="00F958D9">
        <w:rPr>
          <w:rFonts w:ascii="Times New Roman" w:eastAsia="OfficinaSansCTT" w:hAnsi="Times New Roman" w:cs="Times New Roman"/>
          <w:b/>
          <w:sz w:val="23"/>
          <w:szCs w:val="23"/>
        </w:rPr>
        <w:t>Новое в расчетах за ТКО в 2021 году.</w:t>
      </w:r>
      <w:r w:rsidRPr="00F958D9">
        <w:rPr>
          <w:rFonts w:ascii="Times New Roman" w:eastAsia="OfficinaSansCTT" w:hAnsi="Times New Roman" w:cs="Times New Roman"/>
          <w:sz w:val="23"/>
          <w:szCs w:val="23"/>
        </w:rPr>
        <w:t xml:space="preserve"> Правила расчетов с населением «по кв. метрам» и «по людям». Перерасчет платы при временном отсутствии граждан. Расчеты с </w:t>
      </w:r>
      <w:proofErr w:type="spellStart"/>
      <w:r w:rsidRPr="00F958D9">
        <w:rPr>
          <w:rFonts w:ascii="Times New Roman" w:eastAsia="OfficinaSansCTT" w:hAnsi="Times New Roman" w:cs="Times New Roman"/>
          <w:sz w:val="23"/>
          <w:szCs w:val="23"/>
        </w:rPr>
        <w:t>юрлицами</w:t>
      </w:r>
      <w:proofErr w:type="spellEnd"/>
      <w:r w:rsidRPr="00F958D9">
        <w:rPr>
          <w:rFonts w:ascii="Times New Roman" w:eastAsia="OfficinaSansCTT" w:hAnsi="Times New Roman" w:cs="Times New Roman"/>
          <w:sz w:val="23"/>
          <w:szCs w:val="23"/>
        </w:rPr>
        <w:t xml:space="preserve"> по объему и массе отходов с учетом периодичности вывоза. Новое в плате за размещение ТКО и декларации о плате за НВОС.</w:t>
      </w:r>
    </w:p>
    <w:p w:rsidR="00F958D9" w:rsidRPr="00F958D9" w:rsidRDefault="00F958D9" w:rsidP="00F958D9">
      <w:pPr>
        <w:jc w:val="both"/>
        <w:rPr>
          <w:rFonts w:ascii="Times New Roman" w:eastAsia="OfficinaSansCTT" w:hAnsi="Times New Roman" w:cs="Times New Roman"/>
          <w:sz w:val="23"/>
          <w:szCs w:val="23"/>
        </w:rPr>
      </w:pPr>
      <w:r w:rsidRPr="00F958D9">
        <w:rPr>
          <w:rFonts w:ascii="Times New Roman" w:eastAsia="OfficinaSansCTT" w:hAnsi="Times New Roman" w:cs="Times New Roman"/>
          <w:b/>
          <w:sz w:val="23"/>
          <w:szCs w:val="23"/>
        </w:rPr>
        <w:t xml:space="preserve">Тарифное регулирование в 2021 году. </w:t>
      </w:r>
      <w:r w:rsidRPr="00F958D9">
        <w:rPr>
          <w:rFonts w:ascii="Times New Roman" w:eastAsia="OfficinaSansCTT" w:hAnsi="Times New Roman" w:cs="Times New Roman"/>
          <w:sz w:val="23"/>
          <w:szCs w:val="23"/>
        </w:rPr>
        <w:t xml:space="preserve">Изменения в Методических указаниях по расчету тарифов (Приказ ФАС России № 840/29 от 14.09.2020). Основания для превышения предельных тарифов. Учет отдельных групп расходов. Условия включения платы за НВОС в тариф. Условия применения льготных тарифов. Новое в учете доходов от продажи </w:t>
      </w:r>
      <w:proofErr w:type="spellStart"/>
      <w:r w:rsidRPr="00F958D9">
        <w:rPr>
          <w:rFonts w:ascii="Times New Roman" w:eastAsia="OfficinaSansCTT" w:hAnsi="Times New Roman" w:cs="Times New Roman"/>
          <w:sz w:val="23"/>
          <w:szCs w:val="23"/>
        </w:rPr>
        <w:t>вторресурсов</w:t>
      </w:r>
      <w:proofErr w:type="spellEnd"/>
      <w:r w:rsidRPr="00F958D9">
        <w:rPr>
          <w:rFonts w:ascii="Times New Roman" w:eastAsia="OfficinaSansCTT" w:hAnsi="Times New Roman" w:cs="Times New Roman"/>
          <w:sz w:val="23"/>
          <w:szCs w:val="23"/>
        </w:rPr>
        <w:t>. Порядок компенсации выпадающих доходов.</w:t>
      </w:r>
    </w:p>
    <w:p w:rsidR="00F958D9" w:rsidRPr="00F958D9" w:rsidRDefault="00F958D9" w:rsidP="00F958D9">
      <w:pPr>
        <w:jc w:val="both"/>
        <w:rPr>
          <w:rFonts w:ascii="Times New Roman" w:eastAsia="OfficinaSansCTT" w:hAnsi="Times New Roman" w:cs="Times New Roman"/>
          <w:sz w:val="23"/>
          <w:szCs w:val="23"/>
        </w:rPr>
      </w:pPr>
      <w:r w:rsidRPr="00F958D9">
        <w:rPr>
          <w:rFonts w:ascii="Times New Roman" w:eastAsia="OfficinaSansCTT" w:hAnsi="Times New Roman" w:cs="Times New Roman"/>
          <w:b/>
          <w:sz w:val="23"/>
          <w:szCs w:val="23"/>
        </w:rPr>
        <w:t>Обоснование расходов при оспаривании тарифов.</w:t>
      </w:r>
      <w:r w:rsidRPr="00F958D9">
        <w:rPr>
          <w:rFonts w:ascii="Times New Roman" w:eastAsia="OfficinaSansCTT" w:hAnsi="Times New Roman" w:cs="Times New Roman"/>
          <w:sz w:val="23"/>
          <w:szCs w:val="23"/>
        </w:rPr>
        <w:t xml:space="preserve"> Обоснование расходов на транспортировку и захоронение ТКО. Порядок подтверждения расходов на закупку, аренду и лизинг оборудования; учет амортизации. Расчет нормативной численности персонала и обоснование расходов на оплату труда. Условия и порядок оспаривания установленных тарифов на 2021 год. </w:t>
      </w:r>
    </w:p>
    <w:p w:rsidR="00F958D9" w:rsidRPr="00F958D9" w:rsidRDefault="00F958D9" w:rsidP="00F958D9">
      <w:pPr>
        <w:jc w:val="both"/>
        <w:rPr>
          <w:rFonts w:ascii="Times New Roman" w:eastAsia="OfficinaSansCTT" w:hAnsi="Times New Roman" w:cs="Times New Roman"/>
          <w:sz w:val="23"/>
          <w:szCs w:val="23"/>
        </w:rPr>
      </w:pPr>
      <w:r w:rsidRPr="00F958D9">
        <w:rPr>
          <w:rFonts w:ascii="Times New Roman" w:eastAsia="OfficinaSansCTT" w:hAnsi="Times New Roman" w:cs="Times New Roman"/>
          <w:b/>
          <w:sz w:val="23"/>
          <w:szCs w:val="23"/>
        </w:rPr>
        <w:t>Статус и деятельность региональных операторов</w:t>
      </w:r>
      <w:r w:rsidRPr="00F958D9">
        <w:rPr>
          <w:rFonts w:ascii="Times New Roman" w:eastAsia="OfficinaSansCTT" w:hAnsi="Times New Roman" w:cs="Times New Roman"/>
          <w:sz w:val="23"/>
          <w:szCs w:val="23"/>
        </w:rPr>
        <w:t xml:space="preserve">. Практика изменения соглашений между РО и органами власти. Условия корректировки единого тарифа РО. Порядок лишения статуса и замены РО. Договор с РО: особенности заключения, оспаривание условий, возможности понуждения к заключению. </w:t>
      </w:r>
    </w:p>
    <w:p w:rsidR="00F958D9" w:rsidRPr="00F958D9" w:rsidRDefault="00F958D9" w:rsidP="00F958D9">
      <w:pPr>
        <w:jc w:val="both"/>
        <w:rPr>
          <w:rFonts w:ascii="Times New Roman" w:eastAsia="OfficinaSansCTT" w:hAnsi="Times New Roman" w:cs="Times New Roman"/>
          <w:sz w:val="23"/>
          <w:szCs w:val="23"/>
        </w:rPr>
      </w:pPr>
      <w:r w:rsidRPr="00F958D9">
        <w:rPr>
          <w:rFonts w:ascii="Times New Roman" w:eastAsia="OfficinaSansCTT" w:hAnsi="Times New Roman" w:cs="Times New Roman"/>
          <w:b/>
          <w:sz w:val="23"/>
          <w:szCs w:val="23"/>
        </w:rPr>
        <w:t>Торги на транспортирование ТКО в 2021 году</w:t>
      </w:r>
      <w:r w:rsidRPr="00F958D9">
        <w:rPr>
          <w:rFonts w:ascii="Times New Roman" w:eastAsia="OfficinaSansCTT" w:hAnsi="Times New Roman" w:cs="Times New Roman"/>
          <w:sz w:val="23"/>
          <w:szCs w:val="23"/>
        </w:rPr>
        <w:t xml:space="preserve">. Правила проведения торгов: формирование лотов, подготовка конкурсной документации, обоснование цены. Специфика торгов для субъектов МСП. Последствия признания торгов </w:t>
      </w:r>
      <w:proofErr w:type="gramStart"/>
      <w:r w:rsidRPr="00F958D9">
        <w:rPr>
          <w:rFonts w:ascii="Times New Roman" w:eastAsia="OfficinaSansCTT" w:hAnsi="Times New Roman" w:cs="Times New Roman"/>
          <w:sz w:val="23"/>
          <w:szCs w:val="23"/>
        </w:rPr>
        <w:t>недействительными</w:t>
      </w:r>
      <w:proofErr w:type="gramEnd"/>
      <w:r w:rsidRPr="00F958D9">
        <w:rPr>
          <w:rFonts w:ascii="Times New Roman" w:eastAsia="OfficinaSansCTT" w:hAnsi="Times New Roman" w:cs="Times New Roman"/>
          <w:sz w:val="23"/>
          <w:szCs w:val="23"/>
        </w:rPr>
        <w:t>. Планируемые изменения в процедурах проведения торгов (проект ФАС России). Практика оспаривания результатов.</w:t>
      </w:r>
    </w:p>
    <w:p w:rsidR="00F958D9" w:rsidRPr="00F958D9" w:rsidRDefault="00F958D9" w:rsidP="00F958D9">
      <w:pPr>
        <w:jc w:val="both"/>
        <w:rPr>
          <w:rFonts w:ascii="Times New Roman" w:hAnsi="Times New Roman" w:cs="Times New Roman"/>
          <w:b/>
        </w:rPr>
      </w:pPr>
      <w:r w:rsidRPr="00F958D9">
        <w:rPr>
          <w:rFonts w:ascii="Times New Roman" w:hAnsi="Times New Roman" w:cs="Times New Roman"/>
          <w:b/>
        </w:rPr>
        <w:lastRenderedPageBreak/>
        <w:t xml:space="preserve">ЛЕКТОРЫ ВЕБИНАРА: </w:t>
      </w:r>
    </w:p>
    <w:p w:rsidR="00F958D9" w:rsidRPr="00F958D9" w:rsidRDefault="00F958D9" w:rsidP="00F958D9">
      <w:pPr>
        <w:pStyle w:val="a5"/>
        <w:spacing w:before="1" w:line="242" w:lineRule="auto"/>
        <w:ind w:left="0" w:right="38"/>
        <w:rPr>
          <w:rFonts w:ascii="Times New Roman" w:hAnsi="Times New Roman" w:cs="Times New Roman"/>
          <w:sz w:val="23"/>
          <w:szCs w:val="23"/>
          <w:lang w:val="ru-RU"/>
        </w:rPr>
      </w:pPr>
      <w:r w:rsidRPr="00F958D9">
        <w:rPr>
          <w:rFonts w:ascii="Times New Roman" w:hAnsi="Times New Roman" w:cs="Times New Roman"/>
          <w:b/>
          <w:sz w:val="23"/>
          <w:szCs w:val="23"/>
          <w:lang w:val="ru-RU"/>
        </w:rPr>
        <w:t>КАСАТКИНА Ирина Анатольевна</w:t>
      </w:r>
      <w:r w:rsidRPr="00F958D9">
        <w:rPr>
          <w:rFonts w:ascii="Times New Roman" w:hAnsi="Times New Roman" w:cs="Times New Roman"/>
          <w:sz w:val="23"/>
          <w:szCs w:val="23"/>
          <w:lang w:val="ru-RU"/>
        </w:rPr>
        <w:t xml:space="preserve"> – Заместитель начальника Управления регулирования в сфере жилищно-коммунального хозяйства Федеральной антимонопольной службы;</w:t>
      </w:r>
    </w:p>
    <w:p w:rsidR="00F958D9" w:rsidRPr="00F958D9" w:rsidRDefault="00F958D9" w:rsidP="00F958D9">
      <w:pPr>
        <w:jc w:val="both"/>
        <w:rPr>
          <w:rFonts w:ascii="Times New Roman" w:hAnsi="Times New Roman" w:cs="Times New Roman"/>
          <w:sz w:val="23"/>
          <w:szCs w:val="23"/>
        </w:rPr>
      </w:pPr>
      <w:r w:rsidRPr="00F958D9">
        <w:rPr>
          <w:rFonts w:ascii="Times New Roman" w:hAnsi="Times New Roman" w:cs="Times New Roman"/>
          <w:b/>
          <w:sz w:val="23"/>
          <w:szCs w:val="23"/>
        </w:rPr>
        <w:t>АКМАНЦЕВА Лидия Николаевна</w:t>
      </w:r>
      <w:r w:rsidRPr="00F958D9">
        <w:rPr>
          <w:rFonts w:ascii="Times New Roman" w:hAnsi="Times New Roman" w:cs="Times New Roman"/>
          <w:sz w:val="23"/>
          <w:szCs w:val="23"/>
        </w:rPr>
        <w:t xml:space="preserve"> – Начальник отдела государственной политики и регулирования в сфере обращения с отходами производства и потребления Министерства природных ресурсов и экологии РФ;</w:t>
      </w:r>
    </w:p>
    <w:p w:rsidR="00F958D9" w:rsidRPr="00F958D9" w:rsidRDefault="00F958D9" w:rsidP="00F958D9">
      <w:pPr>
        <w:jc w:val="both"/>
        <w:rPr>
          <w:rFonts w:ascii="Times New Roman" w:hAnsi="Times New Roman" w:cs="Times New Roman"/>
          <w:sz w:val="23"/>
          <w:szCs w:val="23"/>
        </w:rPr>
      </w:pPr>
      <w:r w:rsidRPr="00F958D9">
        <w:rPr>
          <w:rFonts w:ascii="Times New Roman" w:hAnsi="Times New Roman" w:cs="Times New Roman"/>
          <w:b/>
          <w:sz w:val="23"/>
          <w:szCs w:val="23"/>
        </w:rPr>
        <w:t>ТОЛСТОКОРОВА Оксана Николаевна</w:t>
      </w:r>
      <w:r w:rsidRPr="00F958D9">
        <w:rPr>
          <w:rFonts w:ascii="Times New Roman" w:hAnsi="Times New Roman" w:cs="Times New Roman"/>
          <w:sz w:val="23"/>
          <w:szCs w:val="23"/>
        </w:rPr>
        <w:t xml:space="preserve"> – Советник отдела экологии и природопользования Министерства экономического развития РФ, ранее - Заместитель начальника отдела обращения с ТКО Минстроя РФ.</w:t>
      </w:r>
    </w:p>
    <w:p w:rsidR="00F958D9" w:rsidRPr="00F958D9" w:rsidRDefault="00F958D9" w:rsidP="00F958D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958D9">
        <w:rPr>
          <w:rFonts w:ascii="Times New Roman" w:hAnsi="Times New Roman" w:cs="Times New Roman"/>
          <w:b/>
          <w:sz w:val="23"/>
          <w:szCs w:val="23"/>
        </w:rPr>
        <w:t>БЕСЕДИНА Светлана Владимировна</w:t>
      </w:r>
      <w:r w:rsidRPr="00F958D9">
        <w:rPr>
          <w:rFonts w:ascii="Times New Roman" w:hAnsi="Times New Roman" w:cs="Times New Roman"/>
          <w:sz w:val="23"/>
          <w:szCs w:val="23"/>
        </w:rPr>
        <w:t xml:space="preserve"> – Заместитель генерального директора Института экономики ЖКХ, разработчик методических рекомендаций по тарифному регулированию в сфере обращения с ТКО.</w:t>
      </w:r>
    </w:p>
    <w:p w:rsidR="00F958D9" w:rsidRPr="00F958D9" w:rsidRDefault="00F958D9" w:rsidP="00F958D9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958D9">
        <w:rPr>
          <w:rFonts w:ascii="Times New Roman" w:hAnsi="Times New Roman" w:cs="Times New Roman"/>
          <w:b/>
          <w:sz w:val="23"/>
          <w:szCs w:val="23"/>
        </w:rPr>
        <w:t>УСЛОВИЯ УЧАСТИЯ В ВЕБИНАРЕ</w:t>
      </w:r>
    </w:p>
    <w:p w:rsidR="00F958D9" w:rsidRPr="00F958D9" w:rsidRDefault="00F958D9" w:rsidP="00F958D9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958D9">
        <w:rPr>
          <w:rFonts w:ascii="Times New Roman" w:hAnsi="Times New Roman" w:cs="Times New Roman"/>
          <w:b/>
          <w:sz w:val="23"/>
          <w:szCs w:val="23"/>
        </w:rPr>
        <w:t xml:space="preserve">Регистрация участников </w:t>
      </w:r>
      <w:proofErr w:type="spellStart"/>
      <w:r w:rsidRPr="00F958D9">
        <w:rPr>
          <w:rFonts w:ascii="Times New Roman" w:hAnsi="Times New Roman" w:cs="Times New Roman"/>
          <w:b/>
          <w:sz w:val="23"/>
          <w:szCs w:val="23"/>
        </w:rPr>
        <w:t>вебинара</w:t>
      </w:r>
      <w:proofErr w:type="spellEnd"/>
      <w:r w:rsidRPr="00F958D9">
        <w:rPr>
          <w:rFonts w:ascii="Times New Roman" w:hAnsi="Times New Roman" w:cs="Times New Roman"/>
          <w:b/>
          <w:sz w:val="23"/>
          <w:szCs w:val="23"/>
        </w:rPr>
        <w:t xml:space="preserve"> производится через координатора проекта:</w:t>
      </w:r>
    </w:p>
    <w:p w:rsidR="00F958D9" w:rsidRPr="00F958D9" w:rsidRDefault="00F958D9" w:rsidP="00F958D9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F958D9">
        <w:rPr>
          <w:rFonts w:ascii="Times New Roman" w:hAnsi="Times New Roman" w:cs="Times New Roman"/>
          <w:b/>
          <w:bCs/>
          <w:color w:val="000000"/>
        </w:rPr>
        <w:t>Кулиева Ирина Рашидовна</w:t>
      </w:r>
    </w:p>
    <w:p w:rsidR="00F958D9" w:rsidRPr="00F958D9" w:rsidRDefault="00F958D9" w:rsidP="00F958D9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F958D9">
        <w:rPr>
          <w:rFonts w:ascii="Times New Roman" w:hAnsi="Times New Roman" w:cs="Times New Roman"/>
          <w:b/>
          <w:iCs/>
          <w:bdr w:val="none" w:sz="0" w:space="0" w:color="auto" w:frame="1"/>
          <w:shd w:val="clear" w:color="auto" w:fill="FFFFFF"/>
        </w:rPr>
        <w:t xml:space="preserve">+7 (499) 322 21 25 </w:t>
      </w:r>
      <w:proofErr w:type="spellStart"/>
      <w:r w:rsidRPr="00F958D9">
        <w:rPr>
          <w:rFonts w:ascii="Times New Roman" w:hAnsi="Times New Roman" w:cs="Times New Roman"/>
          <w:b/>
          <w:iCs/>
          <w:bdr w:val="none" w:sz="0" w:space="0" w:color="auto" w:frame="1"/>
          <w:shd w:val="clear" w:color="auto" w:fill="FFFFFF"/>
        </w:rPr>
        <w:t>доб</w:t>
      </w:r>
      <w:proofErr w:type="spellEnd"/>
      <w:r w:rsidRPr="00F958D9">
        <w:rPr>
          <w:rFonts w:ascii="Times New Roman" w:hAnsi="Times New Roman" w:cs="Times New Roman"/>
          <w:b/>
          <w:iCs/>
          <w:bdr w:val="none" w:sz="0" w:space="0" w:color="auto" w:frame="1"/>
          <w:shd w:val="clear" w:color="auto" w:fill="FFFFFF"/>
        </w:rPr>
        <w:t xml:space="preserve">. 105 или </w:t>
      </w:r>
      <w:proofErr w:type="spellStart"/>
      <w:r w:rsidRPr="00F958D9">
        <w:rPr>
          <w:rFonts w:ascii="Times New Roman" w:hAnsi="Times New Roman" w:cs="Times New Roman"/>
          <w:b/>
          <w:iCs/>
          <w:bdr w:val="none" w:sz="0" w:space="0" w:color="auto" w:frame="1"/>
          <w:shd w:val="clear" w:color="auto" w:fill="FFFFFF"/>
        </w:rPr>
        <w:t>Моб</w:t>
      </w:r>
      <w:proofErr w:type="spellEnd"/>
      <w:r w:rsidRPr="00F958D9">
        <w:rPr>
          <w:rFonts w:ascii="Times New Roman" w:hAnsi="Times New Roman" w:cs="Times New Roman"/>
          <w:b/>
          <w:iCs/>
          <w:bdr w:val="none" w:sz="0" w:space="0" w:color="auto" w:frame="1"/>
          <w:shd w:val="clear" w:color="auto" w:fill="FFFFFF"/>
        </w:rPr>
        <w:t>.: +7 (978) 578 56 52</w:t>
      </w:r>
      <w:r w:rsidRPr="00F958D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958D9" w:rsidRPr="00F958D9" w:rsidRDefault="00F958D9" w:rsidP="00F958D9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F958D9">
        <w:rPr>
          <w:rFonts w:ascii="Times New Roman" w:hAnsi="Times New Roman" w:cs="Times New Roman"/>
          <w:b/>
          <w:bCs/>
          <w:color w:val="000000"/>
          <w:lang w:val="en-US"/>
        </w:rPr>
        <w:t>e</w:t>
      </w:r>
      <w:r w:rsidRPr="00F958D9">
        <w:rPr>
          <w:rFonts w:ascii="Times New Roman" w:hAnsi="Times New Roman" w:cs="Times New Roman"/>
          <w:b/>
          <w:bCs/>
          <w:color w:val="000000"/>
        </w:rPr>
        <w:t>-</w:t>
      </w:r>
      <w:r w:rsidRPr="00F958D9">
        <w:rPr>
          <w:rFonts w:ascii="Times New Roman" w:hAnsi="Times New Roman" w:cs="Times New Roman"/>
          <w:b/>
          <w:bCs/>
          <w:color w:val="000000"/>
          <w:lang w:val="en-US"/>
        </w:rPr>
        <w:t>mail</w:t>
      </w:r>
      <w:proofErr w:type="gramEnd"/>
      <w:r w:rsidRPr="00F958D9">
        <w:rPr>
          <w:rFonts w:ascii="Times New Roman" w:hAnsi="Times New Roman" w:cs="Times New Roman"/>
          <w:b/>
          <w:bCs/>
          <w:color w:val="000000"/>
        </w:rPr>
        <w:t xml:space="preserve">: </w:t>
      </w:r>
      <w:hyperlink r:id="rId4" w:history="1">
        <w:r w:rsidRPr="00F958D9">
          <w:rPr>
            <w:rStyle w:val="a4"/>
            <w:rFonts w:ascii="Times New Roman" w:hAnsi="Times New Roman" w:cs="Times New Roman"/>
            <w:b/>
            <w:bCs/>
          </w:rPr>
          <w:t>kir@vsesem.ru</w:t>
        </w:r>
      </w:hyperlink>
      <w:r w:rsidRPr="00F958D9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958D9" w:rsidRPr="00F958D9" w:rsidRDefault="00F958D9" w:rsidP="00F958D9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958D9" w:rsidRPr="00F958D9" w:rsidRDefault="00F958D9" w:rsidP="00F958D9">
      <w:pPr>
        <w:pStyle w:val="a5"/>
        <w:spacing w:before="74" w:line="235" w:lineRule="auto"/>
        <w:ind w:left="0"/>
        <w:rPr>
          <w:rFonts w:ascii="Times New Roman" w:hAnsi="Times New Roman" w:cs="Times New Roman"/>
          <w:sz w:val="22"/>
          <w:szCs w:val="22"/>
          <w:lang w:val="ru-RU"/>
        </w:rPr>
      </w:pPr>
      <w:r w:rsidRPr="00F958D9">
        <w:rPr>
          <w:rFonts w:ascii="Times New Roman" w:hAnsi="Times New Roman" w:cs="Times New Roman"/>
          <w:b/>
          <w:sz w:val="22"/>
          <w:szCs w:val="22"/>
          <w:lang w:val="ru-RU"/>
        </w:rPr>
        <w:t>Стоимость</w:t>
      </w:r>
      <w:r w:rsidRPr="00F958D9">
        <w:rPr>
          <w:rFonts w:ascii="Times New Roman" w:hAnsi="Times New Roman" w:cs="Times New Roman"/>
          <w:b/>
          <w:spacing w:val="-7"/>
          <w:sz w:val="22"/>
          <w:szCs w:val="22"/>
          <w:lang w:val="ru-RU"/>
        </w:rPr>
        <w:t xml:space="preserve"> </w:t>
      </w:r>
      <w:r w:rsidRPr="00F958D9">
        <w:rPr>
          <w:rFonts w:ascii="Times New Roman" w:hAnsi="Times New Roman" w:cs="Times New Roman"/>
          <w:b/>
          <w:sz w:val="22"/>
          <w:szCs w:val="22"/>
          <w:lang w:val="ru-RU"/>
        </w:rPr>
        <w:t>участия</w:t>
      </w:r>
      <w:r w:rsidRPr="00F958D9">
        <w:rPr>
          <w:rFonts w:ascii="Times New Roman" w:hAnsi="Times New Roman" w:cs="Times New Roman"/>
          <w:b/>
          <w:spacing w:val="-7"/>
          <w:sz w:val="22"/>
          <w:szCs w:val="22"/>
          <w:lang w:val="ru-RU"/>
        </w:rPr>
        <w:t xml:space="preserve"> </w:t>
      </w:r>
      <w:r w:rsidRPr="00F958D9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958D9">
        <w:rPr>
          <w:rFonts w:ascii="Times New Roman" w:hAnsi="Times New Roman" w:cs="Times New Roman"/>
          <w:spacing w:val="-8"/>
          <w:sz w:val="22"/>
          <w:szCs w:val="22"/>
          <w:lang w:val="ru-RU"/>
        </w:rPr>
        <w:t xml:space="preserve"> </w:t>
      </w:r>
      <w:proofErr w:type="spellStart"/>
      <w:r w:rsidRPr="00F958D9">
        <w:rPr>
          <w:rFonts w:ascii="Times New Roman" w:hAnsi="Times New Roman" w:cs="Times New Roman"/>
          <w:sz w:val="22"/>
          <w:szCs w:val="22"/>
          <w:lang w:val="ru-RU"/>
        </w:rPr>
        <w:t>вебинаре</w:t>
      </w:r>
      <w:proofErr w:type="spellEnd"/>
      <w:r w:rsidRPr="00F958D9">
        <w:rPr>
          <w:rFonts w:ascii="Times New Roman" w:hAnsi="Times New Roman" w:cs="Times New Roman"/>
          <w:spacing w:val="-8"/>
          <w:sz w:val="22"/>
          <w:szCs w:val="22"/>
          <w:lang w:val="ru-RU"/>
        </w:rPr>
        <w:t xml:space="preserve"> </w:t>
      </w:r>
      <w:r w:rsidRPr="00F958D9"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Pr="00F958D9">
        <w:rPr>
          <w:rFonts w:ascii="Times New Roman" w:hAnsi="Times New Roman" w:cs="Times New Roman"/>
          <w:spacing w:val="-8"/>
          <w:sz w:val="22"/>
          <w:szCs w:val="22"/>
          <w:lang w:val="ru-RU"/>
        </w:rPr>
        <w:t xml:space="preserve"> </w:t>
      </w:r>
      <w:r w:rsidRPr="00F958D9">
        <w:rPr>
          <w:rFonts w:ascii="Times New Roman" w:hAnsi="Times New Roman" w:cs="Times New Roman"/>
          <w:b/>
          <w:sz w:val="22"/>
          <w:szCs w:val="22"/>
          <w:lang w:val="ru-RU"/>
        </w:rPr>
        <w:t>12</w:t>
      </w:r>
      <w:r w:rsidRPr="00F958D9">
        <w:rPr>
          <w:rFonts w:ascii="Times New Roman" w:hAnsi="Times New Roman" w:cs="Times New Roman"/>
          <w:b/>
          <w:spacing w:val="-7"/>
          <w:sz w:val="22"/>
          <w:szCs w:val="22"/>
          <w:lang w:val="ru-RU"/>
        </w:rPr>
        <w:t xml:space="preserve"> </w:t>
      </w:r>
      <w:r w:rsidRPr="00F958D9">
        <w:rPr>
          <w:rFonts w:ascii="Times New Roman" w:hAnsi="Times New Roman" w:cs="Times New Roman"/>
          <w:b/>
          <w:sz w:val="22"/>
          <w:szCs w:val="22"/>
          <w:lang w:val="ru-RU"/>
        </w:rPr>
        <w:t>300</w:t>
      </w:r>
      <w:r w:rsidRPr="00F958D9">
        <w:rPr>
          <w:rFonts w:ascii="Times New Roman" w:hAnsi="Times New Roman" w:cs="Times New Roman"/>
          <w:b/>
          <w:spacing w:val="-7"/>
          <w:sz w:val="22"/>
          <w:szCs w:val="22"/>
          <w:lang w:val="ru-RU"/>
        </w:rPr>
        <w:t xml:space="preserve"> </w:t>
      </w:r>
      <w:r w:rsidRPr="00F958D9">
        <w:rPr>
          <w:rFonts w:ascii="Times New Roman" w:hAnsi="Times New Roman" w:cs="Times New Roman"/>
          <w:b/>
          <w:sz w:val="22"/>
          <w:szCs w:val="22"/>
          <w:lang w:val="ru-RU"/>
        </w:rPr>
        <w:t>рублей</w:t>
      </w:r>
      <w:r w:rsidRPr="00F958D9">
        <w:rPr>
          <w:rFonts w:ascii="Times New Roman" w:hAnsi="Times New Roman" w:cs="Times New Roman"/>
          <w:b/>
          <w:spacing w:val="-7"/>
          <w:sz w:val="22"/>
          <w:szCs w:val="22"/>
          <w:lang w:val="ru-RU"/>
        </w:rPr>
        <w:t xml:space="preserve"> </w:t>
      </w:r>
      <w:r w:rsidRPr="00F958D9">
        <w:rPr>
          <w:rFonts w:ascii="Times New Roman" w:hAnsi="Times New Roman" w:cs="Times New Roman"/>
          <w:sz w:val="22"/>
          <w:szCs w:val="22"/>
          <w:lang w:val="ru-RU"/>
        </w:rPr>
        <w:t xml:space="preserve">(с учетом НДС). Участие в </w:t>
      </w:r>
      <w:proofErr w:type="spellStart"/>
      <w:r w:rsidRPr="00F958D9">
        <w:rPr>
          <w:rFonts w:ascii="Times New Roman" w:hAnsi="Times New Roman" w:cs="Times New Roman"/>
          <w:sz w:val="22"/>
          <w:szCs w:val="22"/>
          <w:lang w:val="ru-RU"/>
        </w:rPr>
        <w:t>вебинаре</w:t>
      </w:r>
      <w:proofErr w:type="spellEnd"/>
      <w:r w:rsidRPr="00F958D9">
        <w:rPr>
          <w:rFonts w:ascii="Times New Roman" w:hAnsi="Times New Roman" w:cs="Times New Roman"/>
          <w:sz w:val="22"/>
          <w:szCs w:val="22"/>
          <w:lang w:val="ru-RU"/>
        </w:rPr>
        <w:t xml:space="preserve"> включает в себя: доступ к </w:t>
      </w:r>
      <w:proofErr w:type="spellStart"/>
      <w:r w:rsidRPr="00F958D9">
        <w:rPr>
          <w:rFonts w:ascii="Times New Roman" w:hAnsi="Times New Roman" w:cs="Times New Roman"/>
          <w:sz w:val="22"/>
          <w:szCs w:val="22"/>
          <w:lang w:val="ru-RU"/>
        </w:rPr>
        <w:t>онлайн-трансляции</w:t>
      </w:r>
      <w:proofErr w:type="spellEnd"/>
      <w:r w:rsidRPr="00F958D9">
        <w:rPr>
          <w:rFonts w:ascii="Times New Roman" w:hAnsi="Times New Roman" w:cs="Times New Roman"/>
          <w:sz w:val="22"/>
          <w:szCs w:val="22"/>
          <w:lang w:val="ru-RU"/>
        </w:rPr>
        <w:t xml:space="preserve"> на любом компьютере, полную</w:t>
      </w:r>
      <w:r w:rsidRPr="00F958D9">
        <w:rPr>
          <w:rFonts w:ascii="Times New Roman" w:hAnsi="Times New Roman" w:cs="Times New Roman"/>
          <w:spacing w:val="-29"/>
          <w:sz w:val="22"/>
          <w:szCs w:val="22"/>
          <w:lang w:val="ru-RU"/>
        </w:rPr>
        <w:t xml:space="preserve"> </w:t>
      </w:r>
      <w:r w:rsidRPr="00F958D9">
        <w:rPr>
          <w:rFonts w:ascii="Times New Roman" w:hAnsi="Times New Roman" w:cs="Times New Roman"/>
          <w:sz w:val="22"/>
          <w:szCs w:val="22"/>
          <w:lang w:val="ru-RU"/>
        </w:rPr>
        <w:t>виде</w:t>
      </w:r>
      <w:proofErr w:type="gramStart"/>
      <w:r w:rsidRPr="00F958D9">
        <w:rPr>
          <w:rFonts w:ascii="Times New Roman" w:hAnsi="Times New Roman" w:cs="Times New Roman"/>
          <w:sz w:val="22"/>
          <w:szCs w:val="22"/>
          <w:lang w:val="ru-RU"/>
        </w:rPr>
        <w:t>о-</w:t>
      </w:r>
      <w:proofErr w:type="gramEnd"/>
      <w:r w:rsidRPr="00F958D9">
        <w:rPr>
          <w:rFonts w:ascii="Times New Roman" w:hAnsi="Times New Roman" w:cs="Times New Roman"/>
          <w:sz w:val="22"/>
          <w:szCs w:val="22"/>
          <w:lang w:val="ru-RU"/>
        </w:rPr>
        <w:t xml:space="preserve"> запись</w:t>
      </w:r>
      <w:r w:rsidRPr="00F958D9">
        <w:rPr>
          <w:rFonts w:ascii="Times New Roman" w:hAnsi="Times New Roman" w:cs="Times New Roman"/>
          <w:spacing w:val="-23"/>
          <w:sz w:val="22"/>
          <w:szCs w:val="22"/>
          <w:lang w:val="ru-RU"/>
        </w:rPr>
        <w:t xml:space="preserve"> </w:t>
      </w:r>
      <w:proofErr w:type="spellStart"/>
      <w:r w:rsidRPr="00F958D9">
        <w:rPr>
          <w:rFonts w:ascii="Times New Roman" w:hAnsi="Times New Roman" w:cs="Times New Roman"/>
          <w:sz w:val="22"/>
          <w:szCs w:val="22"/>
          <w:lang w:val="ru-RU"/>
        </w:rPr>
        <w:t>вебинара</w:t>
      </w:r>
      <w:proofErr w:type="spellEnd"/>
      <w:r w:rsidRPr="00F958D9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F958D9">
        <w:rPr>
          <w:rFonts w:ascii="Times New Roman" w:hAnsi="Times New Roman" w:cs="Times New Roman"/>
          <w:spacing w:val="-23"/>
          <w:sz w:val="22"/>
          <w:szCs w:val="22"/>
          <w:lang w:val="ru-RU"/>
        </w:rPr>
        <w:t xml:space="preserve"> </w:t>
      </w:r>
      <w:r w:rsidRPr="00F958D9">
        <w:rPr>
          <w:rFonts w:ascii="Times New Roman" w:hAnsi="Times New Roman" w:cs="Times New Roman"/>
          <w:sz w:val="22"/>
          <w:szCs w:val="22"/>
          <w:lang w:val="ru-RU"/>
        </w:rPr>
        <w:t>комплект</w:t>
      </w:r>
      <w:r w:rsidRPr="00F958D9">
        <w:rPr>
          <w:rFonts w:ascii="Times New Roman" w:hAnsi="Times New Roman" w:cs="Times New Roman"/>
          <w:spacing w:val="-23"/>
          <w:sz w:val="22"/>
          <w:szCs w:val="22"/>
          <w:lang w:val="ru-RU"/>
        </w:rPr>
        <w:t xml:space="preserve"> </w:t>
      </w:r>
      <w:r w:rsidRPr="00F958D9">
        <w:rPr>
          <w:rFonts w:ascii="Times New Roman" w:hAnsi="Times New Roman" w:cs="Times New Roman"/>
          <w:sz w:val="22"/>
          <w:szCs w:val="22"/>
          <w:lang w:val="ru-RU"/>
        </w:rPr>
        <w:t>информационно-методических материалов и возможность получить индивидуальные консультации</w:t>
      </w:r>
      <w:r w:rsidRPr="00F958D9">
        <w:rPr>
          <w:rFonts w:ascii="Times New Roman" w:hAnsi="Times New Roman" w:cs="Times New Roman"/>
          <w:spacing w:val="-21"/>
          <w:sz w:val="22"/>
          <w:szCs w:val="22"/>
          <w:lang w:val="ru-RU"/>
        </w:rPr>
        <w:t xml:space="preserve"> </w:t>
      </w:r>
      <w:r w:rsidRPr="00F958D9">
        <w:rPr>
          <w:rFonts w:ascii="Times New Roman" w:hAnsi="Times New Roman" w:cs="Times New Roman"/>
          <w:sz w:val="22"/>
          <w:szCs w:val="22"/>
          <w:lang w:val="ru-RU"/>
        </w:rPr>
        <w:t>экспертов.</w:t>
      </w:r>
      <w:r w:rsidRPr="00F958D9">
        <w:rPr>
          <w:rFonts w:ascii="Times New Roman" w:hAnsi="Times New Roman" w:cs="Times New Roman"/>
          <w:spacing w:val="-21"/>
          <w:sz w:val="22"/>
          <w:szCs w:val="22"/>
          <w:lang w:val="ru-RU"/>
        </w:rPr>
        <w:t xml:space="preserve"> </w:t>
      </w:r>
      <w:r w:rsidRPr="00F958D9">
        <w:rPr>
          <w:rFonts w:ascii="Times New Roman" w:hAnsi="Times New Roman" w:cs="Times New Roman"/>
          <w:sz w:val="22"/>
          <w:szCs w:val="22"/>
          <w:lang w:val="ru-RU"/>
        </w:rPr>
        <w:t>Действует</w:t>
      </w:r>
      <w:r w:rsidRPr="00F958D9">
        <w:rPr>
          <w:rFonts w:ascii="Times New Roman" w:hAnsi="Times New Roman" w:cs="Times New Roman"/>
          <w:spacing w:val="-21"/>
          <w:sz w:val="22"/>
          <w:szCs w:val="22"/>
          <w:lang w:val="ru-RU"/>
        </w:rPr>
        <w:t xml:space="preserve"> </w:t>
      </w:r>
      <w:r w:rsidRPr="00F958D9">
        <w:rPr>
          <w:rFonts w:ascii="Times New Roman" w:hAnsi="Times New Roman" w:cs="Times New Roman"/>
          <w:sz w:val="22"/>
          <w:szCs w:val="22"/>
          <w:lang w:val="ru-RU"/>
        </w:rPr>
        <w:t>система</w:t>
      </w:r>
      <w:r w:rsidRPr="00F958D9">
        <w:rPr>
          <w:rFonts w:ascii="Times New Roman" w:hAnsi="Times New Roman" w:cs="Times New Roman"/>
          <w:spacing w:val="-21"/>
          <w:sz w:val="22"/>
          <w:szCs w:val="22"/>
          <w:lang w:val="ru-RU"/>
        </w:rPr>
        <w:t xml:space="preserve"> </w:t>
      </w:r>
      <w:r w:rsidRPr="00F958D9">
        <w:rPr>
          <w:rFonts w:ascii="Times New Roman" w:hAnsi="Times New Roman" w:cs="Times New Roman"/>
          <w:sz w:val="22"/>
          <w:szCs w:val="22"/>
          <w:lang w:val="ru-RU"/>
        </w:rPr>
        <w:t>скидок.</w:t>
      </w:r>
    </w:p>
    <w:p w:rsidR="00F958D9" w:rsidRPr="00F958D9" w:rsidRDefault="00F958D9" w:rsidP="00F958D9">
      <w:pPr>
        <w:pStyle w:val="a5"/>
        <w:spacing w:before="74" w:line="235" w:lineRule="auto"/>
        <w:ind w:left="0"/>
        <w:rPr>
          <w:rFonts w:ascii="Times New Roman" w:hAnsi="Times New Roman" w:cs="Times New Roman"/>
          <w:sz w:val="22"/>
          <w:szCs w:val="22"/>
          <w:lang w:val="ru-RU"/>
        </w:rPr>
      </w:pPr>
    </w:p>
    <w:p w:rsidR="00F958D9" w:rsidRPr="00F958D9" w:rsidRDefault="00F958D9" w:rsidP="00F958D9">
      <w:pPr>
        <w:pStyle w:val="a5"/>
        <w:spacing w:before="1" w:line="235" w:lineRule="auto"/>
        <w:ind w:left="0" w:right="201"/>
        <w:rPr>
          <w:rFonts w:ascii="Times New Roman" w:hAnsi="Times New Roman" w:cs="Times New Roman"/>
          <w:sz w:val="22"/>
          <w:szCs w:val="22"/>
          <w:lang w:val="ru-RU"/>
        </w:rPr>
      </w:pPr>
      <w:r w:rsidRPr="00F958D9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Формат проведения мероприятия. </w:t>
      </w:r>
      <w:proofErr w:type="spellStart"/>
      <w:r w:rsidRPr="00F958D9">
        <w:rPr>
          <w:rFonts w:ascii="Times New Roman" w:hAnsi="Times New Roman" w:cs="Times New Roman"/>
          <w:sz w:val="22"/>
          <w:szCs w:val="22"/>
          <w:lang w:val="ru-RU"/>
        </w:rPr>
        <w:t>Онлайн-трансляция</w:t>
      </w:r>
      <w:proofErr w:type="spellEnd"/>
      <w:r w:rsidRPr="00F958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958D9">
        <w:rPr>
          <w:rFonts w:ascii="Times New Roman" w:hAnsi="Times New Roman" w:cs="Times New Roman"/>
          <w:sz w:val="22"/>
          <w:szCs w:val="22"/>
          <w:lang w:val="ru-RU"/>
        </w:rPr>
        <w:t>вебинара</w:t>
      </w:r>
      <w:proofErr w:type="spellEnd"/>
      <w:r w:rsidRPr="00F958D9">
        <w:rPr>
          <w:rFonts w:ascii="Times New Roman" w:hAnsi="Times New Roman" w:cs="Times New Roman"/>
          <w:sz w:val="22"/>
          <w:szCs w:val="22"/>
          <w:lang w:val="ru-RU"/>
        </w:rPr>
        <w:t xml:space="preserve"> начнется </w:t>
      </w:r>
      <w:r w:rsidRPr="00F958D9">
        <w:rPr>
          <w:rFonts w:ascii="Times New Roman" w:hAnsi="Times New Roman" w:cs="Times New Roman"/>
          <w:b/>
          <w:sz w:val="22"/>
          <w:szCs w:val="22"/>
          <w:lang w:val="ru-RU"/>
        </w:rPr>
        <w:t xml:space="preserve">9 июня  </w:t>
      </w:r>
      <w:r w:rsidRPr="00F958D9">
        <w:rPr>
          <w:rFonts w:ascii="Times New Roman" w:hAnsi="Times New Roman" w:cs="Times New Roman"/>
          <w:sz w:val="22"/>
          <w:szCs w:val="22"/>
          <w:lang w:val="ru-RU"/>
        </w:rPr>
        <w:t xml:space="preserve">в 10:00 (по московскому времени) и продлится до 16:00 с перерывами. Участники могут заранее сформулировать вопросы, которые будут рассмотрены на </w:t>
      </w:r>
      <w:proofErr w:type="spellStart"/>
      <w:r w:rsidRPr="00F958D9">
        <w:rPr>
          <w:rFonts w:ascii="Times New Roman" w:hAnsi="Times New Roman" w:cs="Times New Roman"/>
          <w:sz w:val="22"/>
          <w:szCs w:val="22"/>
          <w:lang w:val="ru-RU"/>
        </w:rPr>
        <w:t>вебинаре</w:t>
      </w:r>
      <w:proofErr w:type="spellEnd"/>
      <w:r w:rsidRPr="00F958D9">
        <w:rPr>
          <w:rFonts w:ascii="Times New Roman" w:hAnsi="Times New Roman" w:cs="Times New Roman"/>
          <w:sz w:val="22"/>
          <w:szCs w:val="22"/>
          <w:lang w:val="ru-RU"/>
        </w:rPr>
        <w:t xml:space="preserve">, а также задавать вопросы экспертам через общий чат во время </w:t>
      </w:r>
      <w:proofErr w:type="spellStart"/>
      <w:r w:rsidRPr="00F958D9">
        <w:rPr>
          <w:rFonts w:ascii="Times New Roman" w:hAnsi="Times New Roman" w:cs="Times New Roman"/>
          <w:sz w:val="22"/>
          <w:szCs w:val="22"/>
          <w:lang w:val="ru-RU"/>
        </w:rPr>
        <w:t>онлайн-трансляции</w:t>
      </w:r>
      <w:proofErr w:type="spellEnd"/>
      <w:r w:rsidRPr="00F958D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958D9" w:rsidRPr="00F958D9" w:rsidRDefault="00F958D9" w:rsidP="00F958D9">
      <w:pPr>
        <w:pStyle w:val="a5"/>
        <w:spacing w:before="1" w:line="235" w:lineRule="auto"/>
        <w:ind w:left="0" w:right="201"/>
        <w:rPr>
          <w:rFonts w:ascii="Times New Roman" w:hAnsi="Times New Roman" w:cs="Times New Roman"/>
          <w:sz w:val="22"/>
          <w:szCs w:val="22"/>
          <w:lang w:val="ru-RU"/>
        </w:rPr>
      </w:pPr>
    </w:p>
    <w:p w:rsidR="00F958D9" w:rsidRPr="009233EF" w:rsidRDefault="00F958D9" w:rsidP="009233EF">
      <w:pPr>
        <w:spacing w:line="232" w:lineRule="auto"/>
        <w:ind w:right="-3"/>
        <w:rPr>
          <w:rFonts w:ascii="Times New Roman" w:hAnsi="Times New Roman" w:cs="Times New Roman"/>
        </w:rPr>
      </w:pPr>
      <w:r w:rsidRPr="00F958D9">
        <w:rPr>
          <w:rFonts w:ascii="Times New Roman" w:hAnsi="Times New Roman" w:cs="Times New Roman"/>
          <w:b/>
        </w:rPr>
        <w:t xml:space="preserve">Подготовка к приему трансляции. </w:t>
      </w:r>
      <w:r w:rsidRPr="00F958D9">
        <w:rPr>
          <w:rFonts w:ascii="Times New Roman" w:hAnsi="Times New Roman" w:cs="Times New Roman"/>
        </w:rPr>
        <w:t xml:space="preserve">За день до начала </w:t>
      </w:r>
      <w:proofErr w:type="spellStart"/>
      <w:r w:rsidRPr="00F958D9">
        <w:rPr>
          <w:rFonts w:ascii="Times New Roman" w:hAnsi="Times New Roman" w:cs="Times New Roman"/>
        </w:rPr>
        <w:t>вебинара</w:t>
      </w:r>
      <w:proofErr w:type="spellEnd"/>
      <w:r w:rsidRPr="00F958D9">
        <w:rPr>
          <w:rFonts w:ascii="Times New Roman" w:hAnsi="Times New Roman" w:cs="Times New Roman"/>
        </w:rPr>
        <w:t xml:space="preserve"> участники получат электронное сообщение </w:t>
      </w:r>
      <w:proofErr w:type="gramStart"/>
      <w:r w:rsidRPr="00F958D9">
        <w:rPr>
          <w:rFonts w:ascii="Times New Roman" w:hAnsi="Times New Roman" w:cs="Times New Roman"/>
        </w:rPr>
        <w:t>с</w:t>
      </w:r>
      <w:proofErr w:type="gramEnd"/>
      <w:r w:rsidRPr="00F958D9">
        <w:rPr>
          <w:rFonts w:ascii="Times New Roman" w:hAnsi="Times New Roman" w:cs="Times New Roman"/>
        </w:rPr>
        <w:t xml:space="preserve"> ссылкой на адрес </w:t>
      </w:r>
      <w:proofErr w:type="spellStart"/>
      <w:r w:rsidRPr="00F958D9">
        <w:rPr>
          <w:rFonts w:ascii="Times New Roman" w:hAnsi="Times New Roman" w:cs="Times New Roman"/>
        </w:rPr>
        <w:t>интернет-трансляции</w:t>
      </w:r>
      <w:proofErr w:type="spellEnd"/>
      <w:r w:rsidRPr="00F958D9">
        <w:rPr>
          <w:rFonts w:ascii="Times New Roman" w:hAnsi="Times New Roman" w:cs="Times New Roman"/>
        </w:rPr>
        <w:t xml:space="preserve"> и тестирование настроек компьютера. За 30 минут до начала рекомендуется</w:t>
      </w:r>
      <w:r w:rsidRPr="00F958D9">
        <w:rPr>
          <w:rFonts w:ascii="Times New Roman" w:hAnsi="Times New Roman" w:cs="Times New Roman"/>
          <w:spacing w:val="-15"/>
        </w:rPr>
        <w:t xml:space="preserve"> </w:t>
      </w:r>
      <w:r w:rsidRPr="00F958D9">
        <w:rPr>
          <w:rFonts w:ascii="Times New Roman" w:hAnsi="Times New Roman" w:cs="Times New Roman"/>
        </w:rPr>
        <w:t>открыть</w:t>
      </w:r>
      <w:r w:rsidRPr="00F958D9">
        <w:rPr>
          <w:rFonts w:ascii="Times New Roman" w:hAnsi="Times New Roman" w:cs="Times New Roman"/>
          <w:spacing w:val="-14"/>
        </w:rPr>
        <w:t xml:space="preserve"> </w:t>
      </w:r>
      <w:r w:rsidRPr="00F958D9">
        <w:rPr>
          <w:rFonts w:ascii="Times New Roman" w:hAnsi="Times New Roman" w:cs="Times New Roman"/>
        </w:rPr>
        <w:t>ссылку</w:t>
      </w:r>
      <w:r w:rsidRPr="00F958D9">
        <w:rPr>
          <w:rFonts w:ascii="Times New Roman" w:hAnsi="Times New Roman" w:cs="Times New Roman"/>
          <w:spacing w:val="-14"/>
        </w:rPr>
        <w:t xml:space="preserve"> </w:t>
      </w:r>
      <w:r w:rsidRPr="00F958D9">
        <w:rPr>
          <w:rFonts w:ascii="Times New Roman" w:hAnsi="Times New Roman" w:cs="Times New Roman"/>
        </w:rPr>
        <w:t>на</w:t>
      </w:r>
      <w:r w:rsidRPr="00F958D9">
        <w:rPr>
          <w:rFonts w:ascii="Times New Roman" w:hAnsi="Times New Roman" w:cs="Times New Roman"/>
          <w:spacing w:val="-14"/>
        </w:rPr>
        <w:t xml:space="preserve"> </w:t>
      </w:r>
      <w:r w:rsidRPr="00F958D9">
        <w:rPr>
          <w:rFonts w:ascii="Times New Roman" w:hAnsi="Times New Roman" w:cs="Times New Roman"/>
        </w:rPr>
        <w:t>трансляцию</w:t>
      </w:r>
      <w:r w:rsidRPr="00F958D9">
        <w:rPr>
          <w:rFonts w:ascii="Times New Roman" w:hAnsi="Times New Roman" w:cs="Times New Roman"/>
          <w:spacing w:val="-14"/>
        </w:rPr>
        <w:t xml:space="preserve"> </w:t>
      </w:r>
      <w:r w:rsidRPr="00F958D9">
        <w:rPr>
          <w:rFonts w:ascii="Times New Roman" w:hAnsi="Times New Roman" w:cs="Times New Roman"/>
        </w:rPr>
        <w:t>и</w:t>
      </w:r>
      <w:r w:rsidRPr="00F958D9">
        <w:rPr>
          <w:rFonts w:ascii="Times New Roman" w:hAnsi="Times New Roman" w:cs="Times New Roman"/>
          <w:spacing w:val="-14"/>
        </w:rPr>
        <w:t xml:space="preserve"> </w:t>
      </w:r>
      <w:r w:rsidRPr="00F958D9">
        <w:rPr>
          <w:rFonts w:ascii="Times New Roman" w:hAnsi="Times New Roman" w:cs="Times New Roman"/>
        </w:rPr>
        <w:t>еще</w:t>
      </w:r>
      <w:r w:rsidRPr="00F958D9">
        <w:rPr>
          <w:rFonts w:ascii="Times New Roman" w:hAnsi="Times New Roman" w:cs="Times New Roman"/>
          <w:spacing w:val="-14"/>
        </w:rPr>
        <w:t xml:space="preserve"> </w:t>
      </w:r>
      <w:r w:rsidRPr="00F958D9">
        <w:rPr>
          <w:rFonts w:ascii="Times New Roman" w:hAnsi="Times New Roman" w:cs="Times New Roman"/>
        </w:rPr>
        <w:t>раз</w:t>
      </w:r>
      <w:r w:rsidRPr="00F958D9">
        <w:rPr>
          <w:rFonts w:ascii="Times New Roman" w:hAnsi="Times New Roman" w:cs="Times New Roman"/>
          <w:spacing w:val="-14"/>
        </w:rPr>
        <w:t xml:space="preserve"> </w:t>
      </w:r>
      <w:r w:rsidRPr="00F958D9">
        <w:rPr>
          <w:rFonts w:ascii="Times New Roman" w:hAnsi="Times New Roman" w:cs="Times New Roman"/>
        </w:rPr>
        <w:t>проверить качество</w:t>
      </w:r>
      <w:r w:rsidRPr="00F958D9">
        <w:rPr>
          <w:rFonts w:ascii="Times New Roman" w:hAnsi="Times New Roman" w:cs="Times New Roman"/>
          <w:spacing w:val="-20"/>
        </w:rPr>
        <w:t xml:space="preserve"> </w:t>
      </w:r>
      <w:r w:rsidRPr="00F958D9">
        <w:rPr>
          <w:rFonts w:ascii="Times New Roman" w:hAnsi="Times New Roman" w:cs="Times New Roman"/>
        </w:rPr>
        <w:t>звука</w:t>
      </w:r>
      <w:r w:rsidRPr="00F958D9">
        <w:rPr>
          <w:rFonts w:ascii="Times New Roman" w:hAnsi="Times New Roman" w:cs="Times New Roman"/>
          <w:spacing w:val="-22"/>
        </w:rPr>
        <w:t xml:space="preserve"> </w:t>
      </w:r>
      <w:r w:rsidRPr="00F958D9">
        <w:rPr>
          <w:rFonts w:ascii="Times New Roman" w:hAnsi="Times New Roman" w:cs="Times New Roman"/>
        </w:rPr>
        <w:t>и</w:t>
      </w:r>
      <w:r w:rsidRPr="00F958D9">
        <w:rPr>
          <w:rFonts w:ascii="Times New Roman" w:hAnsi="Times New Roman" w:cs="Times New Roman"/>
          <w:spacing w:val="-20"/>
        </w:rPr>
        <w:t xml:space="preserve"> </w:t>
      </w:r>
      <w:r w:rsidRPr="00F958D9">
        <w:rPr>
          <w:rFonts w:ascii="Times New Roman" w:hAnsi="Times New Roman" w:cs="Times New Roman"/>
        </w:rPr>
        <w:t>изображения.</w:t>
      </w:r>
    </w:p>
    <w:p w:rsidR="00F958D9" w:rsidRPr="009233EF" w:rsidRDefault="00F958D9" w:rsidP="009233EF">
      <w:pPr>
        <w:jc w:val="center"/>
        <w:rPr>
          <w:rFonts w:ascii="Times New Roman" w:hAnsi="Times New Roman" w:cs="Times New Roman"/>
          <w:b/>
          <w:caps/>
        </w:rPr>
      </w:pPr>
      <w:r w:rsidRPr="00F958D9">
        <w:rPr>
          <w:rFonts w:ascii="Times New Roman" w:hAnsi="Times New Roman" w:cs="Times New Roman"/>
          <w:b/>
          <w:caps/>
        </w:rPr>
        <w:t>Анкета для регистрации на ВЕБинар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1699"/>
        <w:gridCol w:w="5004"/>
      </w:tblGrid>
      <w:tr w:rsidR="00F958D9" w:rsidRPr="00F958D9" w:rsidTr="004C288E">
        <w:tc>
          <w:tcPr>
            <w:tcW w:w="2969" w:type="dxa"/>
            <w:shd w:val="clear" w:color="auto" w:fill="auto"/>
          </w:tcPr>
          <w:p w:rsidR="00F958D9" w:rsidRPr="00F958D9" w:rsidRDefault="00F958D9" w:rsidP="004C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D9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 w:rsidRPr="00F958D9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7043" w:type="dxa"/>
            <w:gridSpan w:val="2"/>
            <w:shd w:val="clear" w:color="auto" w:fill="auto"/>
          </w:tcPr>
          <w:p w:rsidR="00F958D9" w:rsidRPr="00F958D9" w:rsidRDefault="00F958D9" w:rsidP="004C2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D9" w:rsidRPr="00F958D9" w:rsidRDefault="00F958D9" w:rsidP="004C288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958D9">
              <w:rPr>
                <w:b/>
                <w:sz w:val="20"/>
                <w:szCs w:val="20"/>
              </w:rPr>
              <w:t>ПРАКТИКА ОБРАЩЕНИЯ С КОММУНАЛЬНЫМИ ОТХОДАМИ:</w:t>
            </w:r>
          </w:p>
          <w:p w:rsidR="00F958D9" w:rsidRPr="00F958D9" w:rsidRDefault="00F958D9" w:rsidP="004C288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958D9">
              <w:rPr>
                <w:b/>
                <w:sz w:val="20"/>
                <w:szCs w:val="20"/>
              </w:rPr>
              <w:t>НОВОЕ В ПРАВИЛАХ, ТАРИФАХ И РАСЧЕТАХ</w:t>
            </w:r>
          </w:p>
          <w:p w:rsidR="00F958D9" w:rsidRPr="00F958D9" w:rsidRDefault="00F958D9" w:rsidP="004C2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D9" w:rsidRPr="00F958D9" w:rsidTr="004C288E">
        <w:tc>
          <w:tcPr>
            <w:tcW w:w="2969" w:type="dxa"/>
            <w:shd w:val="clear" w:color="auto" w:fill="auto"/>
          </w:tcPr>
          <w:p w:rsidR="00F958D9" w:rsidRPr="00F958D9" w:rsidRDefault="00F958D9" w:rsidP="004C288E">
            <w:pPr>
              <w:rPr>
                <w:rFonts w:ascii="Times New Roman" w:hAnsi="Times New Roman" w:cs="Times New Roman"/>
              </w:rPr>
            </w:pPr>
            <w:r w:rsidRPr="00F958D9"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7043" w:type="dxa"/>
            <w:gridSpan w:val="2"/>
            <w:shd w:val="clear" w:color="auto" w:fill="auto"/>
          </w:tcPr>
          <w:p w:rsidR="00F958D9" w:rsidRPr="00F958D9" w:rsidRDefault="00F958D9" w:rsidP="004C28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58D9" w:rsidRPr="00F958D9" w:rsidRDefault="00F958D9" w:rsidP="004C288E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F958D9">
              <w:rPr>
                <w:rFonts w:ascii="Times New Roman" w:hAnsi="Times New Roman" w:cs="Times New Roman"/>
                <w:b/>
              </w:rPr>
              <w:t>9 ИЮНЯ 2021 ГОДА</w:t>
            </w:r>
          </w:p>
        </w:tc>
      </w:tr>
      <w:tr w:rsidR="00F958D9" w:rsidRPr="00F958D9" w:rsidTr="004C288E">
        <w:tc>
          <w:tcPr>
            <w:tcW w:w="2969" w:type="dxa"/>
            <w:vMerge w:val="restart"/>
            <w:shd w:val="clear" w:color="auto" w:fill="auto"/>
          </w:tcPr>
          <w:p w:rsidR="00F958D9" w:rsidRPr="00F958D9" w:rsidRDefault="00F958D9" w:rsidP="004C288E">
            <w:pPr>
              <w:rPr>
                <w:rFonts w:ascii="Times New Roman" w:hAnsi="Times New Roman" w:cs="Times New Roman"/>
              </w:rPr>
            </w:pPr>
            <w:r w:rsidRPr="00F958D9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699" w:type="dxa"/>
            <w:shd w:val="clear" w:color="auto" w:fill="auto"/>
          </w:tcPr>
          <w:p w:rsidR="00F958D9" w:rsidRPr="00F958D9" w:rsidRDefault="00F958D9" w:rsidP="004C288E">
            <w:pPr>
              <w:ind w:right="-31"/>
              <w:rPr>
                <w:rFonts w:ascii="Times New Roman" w:hAnsi="Times New Roman" w:cs="Times New Roman"/>
              </w:rPr>
            </w:pPr>
            <w:r w:rsidRPr="00F958D9">
              <w:rPr>
                <w:rFonts w:ascii="Times New Roman" w:hAnsi="Times New Roman" w:cs="Times New Roman"/>
                <w:b/>
              </w:rPr>
              <w:t>1.</w:t>
            </w:r>
            <w:r w:rsidRPr="00F958D9">
              <w:rPr>
                <w:rFonts w:ascii="Times New Roman" w:hAnsi="Times New Roman" w:cs="Times New Roman"/>
              </w:rPr>
              <w:t xml:space="preserve"> Ф.И.О.</w:t>
            </w:r>
          </w:p>
          <w:p w:rsidR="00F958D9" w:rsidRPr="00F958D9" w:rsidRDefault="00F958D9" w:rsidP="004C288E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:rsidR="00F958D9" w:rsidRPr="00F958D9" w:rsidRDefault="00F958D9" w:rsidP="004C288E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F958D9" w:rsidRPr="00F958D9" w:rsidTr="004C288E">
        <w:tc>
          <w:tcPr>
            <w:tcW w:w="2969" w:type="dxa"/>
            <w:vMerge/>
            <w:shd w:val="clear" w:color="auto" w:fill="auto"/>
          </w:tcPr>
          <w:p w:rsidR="00F958D9" w:rsidRPr="00F958D9" w:rsidRDefault="00F958D9" w:rsidP="004C2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F958D9" w:rsidRPr="00F958D9" w:rsidRDefault="00F958D9" w:rsidP="004C288E">
            <w:pPr>
              <w:ind w:left="223" w:right="-31"/>
              <w:rPr>
                <w:rFonts w:ascii="Times New Roman" w:hAnsi="Times New Roman" w:cs="Times New Roman"/>
              </w:rPr>
            </w:pPr>
            <w:r w:rsidRPr="00F958D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44" w:type="dxa"/>
            <w:shd w:val="clear" w:color="auto" w:fill="auto"/>
          </w:tcPr>
          <w:p w:rsidR="00F958D9" w:rsidRPr="00F958D9" w:rsidRDefault="00F958D9" w:rsidP="004C288E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F958D9" w:rsidRPr="00F958D9" w:rsidTr="004C288E">
        <w:tc>
          <w:tcPr>
            <w:tcW w:w="2969" w:type="dxa"/>
            <w:vMerge/>
            <w:shd w:val="clear" w:color="auto" w:fill="auto"/>
          </w:tcPr>
          <w:p w:rsidR="00F958D9" w:rsidRPr="00F958D9" w:rsidRDefault="00F958D9" w:rsidP="004C2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F958D9" w:rsidRPr="00F958D9" w:rsidRDefault="00F958D9" w:rsidP="004C288E">
            <w:pPr>
              <w:ind w:left="223" w:right="-31"/>
              <w:rPr>
                <w:rFonts w:ascii="Times New Roman" w:hAnsi="Times New Roman" w:cs="Times New Roman"/>
                <w:lang w:val="en-US"/>
              </w:rPr>
            </w:pPr>
            <w:r w:rsidRPr="00F958D9">
              <w:rPr>
                <w:rFonts w:ascii="Times New Roman" w:hAnsi="Times New Roman" w:cs="Times New Roman"/>
              </w:rPr>
              <w:t>Тел. / e-mail</w:t>
            </w:r>
          </w:p>
        </w:tc>
        <w:tc>
          <w:tcPr>
            <w:tcW w:w="5344" w:type="dxa"/>
            <w:shd w:val="clear" w:color="auto" w:fill="auto"/>
          </w:tcPr>
          <w:p w:rsidR="00F958D9" w:rsidRPr="00F958D9" w:rsidRDefault="00F958D9" w:rsidP="004C288E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F958D9" w:rsidRPr="00F958D9" w:rsidTr="004C288E">
        <w:tc>
          <w:tcPr>
            <w:tcW w:w="2969" w:type="dxa"/>
            <w:shd w:val="clear" w:color="auto" w:fill="auto"/>
          </w:tcPr>
          <w:p w:rsidR="00F958D9" w:rsidRPr="00F958D9" w:rsidRDefault="00F958D9" w:rsidP="004C288E">
            <w:pPr>
              <w:rPr>
                <w:rFonts w:ascii="Times New Roman" w:hAnsi="Times New Roman" w:cs="Times New Roman"/>
              </w:rPr>
            </w:pPr>
            <w:r w:rsidRPr="00F958D9">
              <w:rPr>
                <w:rFonts w:ascii="Times New Roman" w:hAnsi="Times New Roman" w:cs="Times New Roman"/>
              </w:rPr>
              <w:t xml:space="preserve">Полное наименование организации </w:t>
            </w:r>
          </w:p>
        </w:tc>
        <w:tc>
          <w:tcPr>
            <w:tcW w:w="7043" w:type="dxa"/>
            <w:gridSpan w:val="2"/>
            <w:shd w:val="clear" w:color="auto" w:fill="auto"/>
          </w:tcPr>
          <w:p w:rsidR="00F958D9" w:rsidRPr="00F958D9" w:rsidRDefault="00F958D9" w:rsidP="004C288E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F958D9" w:rsidRPr="00F958D9" w:rsidTr="004C288E">
        <w:tc>
          <w:tcPr>
            <w:tcW w:w="2969" w:type="dxa"/>
            <w:shd w:val="clear" w:color="auto" w:fill="auto"/>
          </w:tcPr>
          <w:p w:rsidR="00F958D9" w:rsidRPr="00F958D9" w:rsidRDefault="00F958D9" w:rsidP="004C288E">
            <w:pPr>
              <w:rPr>
                <w:rFonts w:ascii="Times New Roman" w:hAnsi="Times New Roman" w:cs="Times New Roman"/>
              </w:rPr>
            </w:pPr>
            <w:r w:rsidRPr="00F958D9">
              <w:rPr>
                <w:rFonts w:ascii="Times New Roman" w:hAnsi="Times New Roman" w:cs="Times New Roman"/>
              </w:rPr>
              <w:t>Краткое наименование организации (если есть)</w:t>
            </w:r>
          </w:p>
        </w:tc>
        <w:tc>
          <w:tcPr>
            <w:tcW w:w="7043" w:type="dxa"/>
            <w:gridSpan w:val="2"/>
            <w:shd w:val="clear" w:color="auto" w:fill="auto"/>
          </w:tcPr>
          <w:p w:rsidR="00F958D9" w:rsidRPr="00F958D9" w:rsidRDefault="00F958D9" w:rsidP="004C288E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F958D9" w:rsidRPr="00F958D9" w:rsidTr="004C288E">
        <w:tc>
          <w:tcPr>
            <w:tcW w:w="2969" w:type="dxa"/>
            <w:shd w:val="clear" w:color="auto" w:fill="auto"/>
          </w:tcPr>
          <w:p w:rsidR="00F958D9" w:rsidRPr="00F958D9" w:rsidRDefault="00F958D9" w:rsidP="004C288E">
            <w:pPr>
              <w:rPr>
                <w:rFonts w:ascii="Times New Roman" w:hAnsi="Times New Roman" w:cs="Times New Roman"/>
              </w:rPr>
            </w:pPr>
            <w:r w:rsidRPr="00F958D9">
              <w:rPr>
                <w:rFonts w:ascii="Times New Roman" w:hAnsi="Times New Roman" w:cs="Times New Roman"/>
              </w:rPr>
              <w:t xml:space="preserve">Юридический адрес </w:t>
            </w:r>
          </w:p>
          <w:p w:rsidR="00F958D9" w:rsidRPr="00F958D9" w:rsidRDefault="00F958D9" w:rsidP="004C288E">
            <w:pPr>
              <w:rPr>
                <w:rFonts w:ascii="Times New Roman" w:hAnsi="Times New Roman" w:cs="Times New Roman"/>
              </w:rPr>
            </w:pPr>
            <w:r w:rsidRPr="00F958D9">
              <w:rPr>
                <w:rFonts w:ascii="Times New Roman" w:hAnsi="Times New Roman" w:cs="Times New Roman"/>
              </w:rPr>
              <w:t>(с индексом)</w:t>
            </w:r>
          </w:p>
        </w:tc>
        <w:tc>
          <w:tcPr>
            <w:tcW w:w="7043" w:type="dxa"/>
            <w:gridSpan w:val="2"/>
            <w:shd w:val="clear" w:color="auto" w:fill="auto"/>
          </w:tcPr>
          <w:p w:rsidR="00F958D9" w:rsidRPr="00F958D9" w:rsidRDefault="00F958D9" w:rsidP="004C288E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F958D9" w:rsidRPr="00F958D9" w:rsidTr="004C288E">
        <w:tc>
          <w:tcPr>
            <w:tcW w:w="2969" w:type="dxa"/>
            <w:shd w:val="clear" w:color="auto" w:fill="auto"/>
          </w:tcPr>
          <w:p w:rsidR="00F958D9" w:rsidRPr="00F958D9" w:rsidRDefault="00F958D9" w:rsidP="004C288E">
            <w:pPr>
              <w:rPr>
                <w:rFonts w:ascii="Times New Roman" w:hAnsi="Times New Roman" w:cs="Times New Roman"/>
              </w:rPr>
            </w:pPr>
            <w:r w:rsidRPr="00F958D9">
              <w:rPr>
                <w:rFonts w:ascii="Times New Roman" w:hAnsi="Times New Roman" w:cs="Times New Roman"/>
              </w:rPr>
              <w:t xml:space="preserve">Почтовый адрес </w:t>
            </w:r>
          </w:p>
          <w:p w:rsidR="00F958D9" w:rsidRPr="00F958D9" w:rsidRDefault="00F958D9" w:rsidP="004C288E">
            <w:pPr>
              <w:rPr>
                <w:rFonts w:ascii="Times New Roman" w:hAnsi="Times New Roman" w:cs="Times New Roman"/>
              </w:rPr>
            </w:pPr>
            <w:r w:rsidRPr="00F958D9">
              <w:rPr>
                <w:rFonts w:ascii="Times New Roman" w:hAnsi="Times New Roman" w:cs="Times New Roman"/>
              </w:rPr>
              <w:t>(с индексом)</w:t>
            </w:r>
          </w:p>
        </w:tc>
        <w:tc>
          <w:tcPr>
            <w:tcW w:w="7043" w:type="dxa"/>
            <w:gridSpan w:val="2"/>
            <w:shd w:val="clear" w:color="auto" w:fill="auto"/>
          </w:tcPr>
          <w:p w:rsidR="00F958D9" w:rsidRPr="00F958D9" w:rsidRDefault="00F958D9" w:rsidP="004C288E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F958D9" w:rsidRPr="00F958D9" w:rsidTr="004C288E">
        <w:tc>
          <w:tcPr>
            <w:tcW w:w="2969" w:type="dxa"/>
            <w:shd w:val="clear" w:color="auto" w:fill="auto"/>
          </w:tcPr>
          <w:p w:rsidR="00F958D9" w:rsidRPr="00F958D9" w:rsidRDefault="00F958D9" w:rsidP="004C288E">
            <w:pPr>
              <w:rPr>
                <w:rFonts w:ascii="Times New Roman" w:hAnsi="Times New Roman" w:cs="Times New Roman"/>
              </w:rPr>
            </w:pPr>
            <w:r w:rsidRPr="00F958D9">
              <w:rPr>
                <w:rFonts w:ascii="Times New Roman" w:hAnsi="Times New Roman" w:cs="Times New Roman"/>
              </w:rPr>
              <w:t>Реквизиты организации (ИНН/КПП, ОГРН, ОКПО, ОКВЭД и др.)</w:t>
            </w:r>
          </w:p>
        </w:tc>
        <w:tc>
          <w:tcPr>
            <w:tcW w:w="7043" w:type="dxa"/>
            <w:gridSpan w:val="2"/>
            <w:shd w:val="clear" w:color="auto" w:fill="auto"/>
          </w:tcPr>
          <w:p w:rsidR="00F958D9" w:rsidRPr="00F958D9" w:rsidRDefault="00F958D9" w:rsidP="004C288E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F958D9" w:rsidRPr="00F958D9" w:rsidTr="004C288E">
        <w:tc>
          <w:tcPr>
            <w:tcW w:w="2969" w:type="dxa"/>
            <w:shd w:val="clear" w:color="auto" w:fill="auto"/>
          </w:tcPr>
          <w:p w:rsidR="00F958D9" w:rsidRPr="00F958D9" w:rsidRDefault="00F958D9" w:rsidP="004C288E">
            <w:pPr>
              <w:rPr>
                <w:rFonts w:ascii="Times New Roman" w:hAnsi="Times New Roman" w:cs="Times New Roman"/>
              </w:rPr>
            </w:pPr>
            <w:r w:rsidRPr="00F958D9">
              <w:rPr>
                <w:rFonts w:ascii="Times New Roman" w:hAnsi="Times New Roman" w:cs="Times New Roman"/>
              </w:rPr>
              <w:t xml:space="preserve">Расчетный счет организации, наименование банка, </w:t>
            </w:r>
          </w:p>
          <w:p w:rsidR="00F958D9" w:rsidRPr="00F958D9" w:rsidRDefault="00F958D9" w:rsidP="004C288E">
            <w:pPr>
              <w:rPr>
                <w:rFonts w:ascii="Times New Roman" w:hAnsi="Times New Roman" w:cs="Times New Roman"/>
              </w:rPr>
            </w:pPr>
            <w:r w:rsidRPr="00F958D9">
              <w:rPr>
                <w:rFonts w:ascii="Times New Roman" w:hAnsi="Times New Roman" w:cs="Times New Roman"/>
              </w:rPr>
              <w:t>БИК, к/с</w:t>
            </w:r>
          </w:p>
        </w:tc>
        <w:tc>
          <w:tcPr>
            <w:tcW w:w="7043" w:type="dxa"/>
            <w:gridSpan w:val="2"/>
            <w:shd w:val="clear" w:color="auto" w:fill="auto"/>
          </w:tcPr>
          <w:p w:rsidR="00F958D9" w:rsidRPr="00F958D9" w:rsidRDefault="00F958D9" w:rsidP="004C288E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F958D9" w:rsidRPr="00F958D9" w:rsidTr="004C288E">
        <w:tc>
          <w:tcPr>
            <w:tcW w:w="2969" w:type="dxa"/>
            <w:shd w:val="clear" w:color="auto" w:fill="auto"/>
          </w:tcPr>
          <w:p w:rsidR="00F958D9" w:rsidRPr="00F958D9" w:rsidRDefault="00F958D9" w:rsidP="004C288E">
            <w:pPr>
              <w:rPr>
                <w:rFonts w:ascii="Times New Roman" w:hAnsi="Times New Roman" w:cs="Times New Roman"/>
              </w:rPr>
            </w:pPr>
            <w:r w:rsidRPr="00F958D9">
              <w:rPr>
                <w:rFonts w:ascii="Times New Roman" w:hAnsi="Times New Roman" w:cs="Times New Roman"/>
              </w:rPr>
              <w:t xml:space="preserve">Ф.И.О. руководителя (полностью), должность, </w:t>
            </w:r>
          </w:p>
          <w:p w:rsidR="00F958D9" w:rsidRPr="00F958D9" w:rsidRDefault="00F958D9" w:rsidP="004C288E">
            <w:pPr>
              <w:rPr>
                <w:rFonts w:ascii="Times New Roman" w:hAnsi="Times New Roman" w:cs="Times New Roman"/>
              </w:rPr>
            </w:pPr>
            <w:r w:rsidRPr="00F958D9">
              <w:rPr>
                <w:rFonts w:ascii="Times New Roman" w:hAnsi="Times New Roman" w:cs="Times New Roman"/>
              </w:rPr>
              <w:t>основание подписи договора</w:t>
            </w:r>
          </w:p>
        </w:tc>
        <w:tc>
          <w:tcPr>
            <w:tcW w:w="7043" w:type="dxa"/>
            <w:gridSpan w:val="2"/>
            <w:shd w:val="clear" w:color="auto" w:fill="auto"/>
          </w:tcPr>
          <w:p w:rsidR="00F958D9" w:rsidRPr="00F958D9" w:rsidRDefault="00F958D9" w:rsidP="004C288E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F958D9" w:rsidRPr="00F958D9" w:rsidTr="004C288E">
        <w:trPr>
          <w:trHeight w:val="385"/>
        </w:trPr>
        <w:tc>
          <w:tcPr>
            <w:tcW w:w="2969" w:type="dxa"/>
            <w:shd w:val="clear" w:color="auto" w:fill="auto"/>
          </w:tcPr>
          <w:p w:rsidR="00F958D9" w:rsidRPr="00F958D9" w:rsidRDefault="00F958D9" w:rsidP="004C288E">
            <w:pPr>
              <w:rPr>
                <w:rFonts w:ascii="Times New Roman" w:hAnsi="Times New Roman" w:cs="Times New Roman"/>
              </w:rPr>
            </w:pPr>
            <w:proofErr w:type="gramStart"/>
            <w:r w:rsidRPr="00F958D9">
              <w:rPr>
                <w:rFonts w:ascii="Times New Roman" w:hAnsi="Times New Roman" w:cs="Times New Roman"/>
              </w:rPr>
              <w:t>Официальный</w:t>
            </w:r>
            <w:proofErr w:type="gramEnd"/>
            <w:r w:rsidRPr="00F958D9">
              <w:rPr>
                <w:rFonts w:ascii="Times New Roman" w:hAnsi="Times New Roman" w:cs="Times New Roman"/>
              </w:rPr>
              <w:t xml:space="preserve"> e-mail организации</w:t>
            </w:r>
          </w:p>
        </w:tc>
        <w:tc>
          <w:tcPr>
            <w:tcW w:w="7043" w:type="dxa"/>
            <w:gridSpan w:val="2"/>
            <w:shd w:val="clear" w:color="auto" w:fill="auto"/>
          </w:tcPr>
          <w:p w:rsidR="00F958D9" w:rsidRPr="00F958D9" w:rsidRDefault="00F958D9" w:rsidP="004C288E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F958D9" w:rsidRPr="00F958D9" w:rsidTr="004C288E">
        <w:trPr>
          <w:trHeight w:val="517"/>
        </w:trPr>
        <w:tc>
          <w:tcPr>
            <w:tcW w:w="2969" w:type="dxa"/>
            <w:shd w:val="clear" w:color="auto" w:fill="auto"/>
          </w:tcPr>
          <w:p w:rsidR="00F958D9" w:rsidRPr="00F958D9" w:rsidRDefault="00F958D9" w:rsidP="004C288E">
            <w:pPr>
              <w:rPr>
                <w:rFonts w:ascii="Times New Roman" w:hAnsi="Times New Roman" w:cs="Times New Roman"/>
              </w:rPr>
            </w:pPr>
            <w:r w:rsidRPr="00F958D9">
              <w:rPr>
                <w:rFonts w:ascii="Times New Roman" w:hAnsi="Times New Roman" w:cs="Times New Roman"/>
              </w:rPr>
              <w:t xml:space="preserve">Телефон и </w:t>
            </w:r>
            <w:r w:rsidRPr="00F958D9">
              <w:rPr>
                <w:rFonts w:ascii="Times New Roman" w:hAnsi="Times New Roman" w:cs="Times New Roman"/>
                <w:lang w:val="en-US"/>
              </w:rPr>
              <w:t>e</w:t>
            </w:r>
            <w:r w:rsidRPr="00F958D9">
              <w:rPr>
                <w:rFonts w:ascii="Times New Roman" w:hAnsi="Times New Roman" w:cs="Times New Roman"/>
              </w:rPr>
              <w:t>-</w:t>
            </w:r>
            <w:r w:rsidRPr="00F958D9"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F958D9" w:rsidRPr="00F958D9" w:rsidRDefault="00F958D9" w:rsidP="004C288E">
            <w:pPr>
              <w:rPr>
                <w:rFonts w:ascii="Times New Roman" w:hAnsi="Times New Roman" w:cs="Times New Roman"/>
              </w:rPr>
            </w:pPr>
            <w:r w:rsidRPr="00F958D9">
              <w:rPr>
                <w:rFonts w:ascii="Times New Roman" w:hAnsi="Times New Roman" w:cs="Times New Roman"/>
              </w:rPr>
              <w:t>контактного лица</w:t>
            </w:r>
          </w:p>
        </w:tc>
        <w:tc>
          <w:tcPr>
            <w:tcW w:w="7043" w:type="dxa"/>
            <w:gridSpan w:val="2"/>
            <w:shd w:val="clear" w:color="auto" w:fill="auto"/>
          </w:tcPr>
          <w:p w:rsidR="00F958D9" w:rsidRPr="00F958D9" w:rsidRDefault="00F958D9" w:rsidP="004C288E">
            <w:pPr>
              <w:ind w:right="-31"/>
              <w:rPr>
                <w:rFonts w:ascii="Times New Roman" w:hAnsi="Times New Roman" w:cs="Times New Roman"/>
                <w:i/>
              </w:rPr>
            </w:pPr>
          </w:p>
        </w:tc>
      </w:tr>
      <w:tr w:rsidR="00F958D9" w:rsidRPr="00F958D9" w:rsidTr="004C288E">
        <w:trPr>
          <w:trHeight w:val="517"/>
        </w:trPr>
        <w:tc>
          <w:tcPr>
            <w:tcW w:w="2969" w:type="dxa"/>
            <w:shd w:val="clear" w:color="auto" w:fill="auto"/>
          </w:tcPr>
          <w:p w:rsidR="00F958D9" w:rsidRPr="00F958D9" w:rsidRDefault="00F958D9" w:rsidP="004C288E">
            <w:pPr>
              <w:rPr>
                <w:rFonts w:ascii="Times New Roman" w:hAnsi="Times New Roman" w:cs="Times New Roman"/>
              </w:rPr>
            </w:pPr>
            <w:r w:rsidRPr="00F958D9">
              <w:rPr>
                <w:rFonts w:ascii="Times New Roman" w:hAnsi="Times New Roman" w:cs="Times New Roman"/>
              </w:rPr>
              <w:t xml:space="preserve">Источник </w:t>
            </w:r>
          </w:p>
          <w:p w:rsidR="00F958D9" w:rsidRPr="00F958D9" w:rsidRDefault="00F958D9" w:rsidP="004C288E">
            <w:pPr>
              <w:rPr>
                <w:rFonts w:ascii="Times New Roman" w:hAnsi="Times New Roman" w:cs="Times New Roman"/>
              </w:rPr>
            </w:pPr>
            <w:r w:rsidRPr="00F958D9">
              <w:rPr>
                <w:rFonts w:ascii="Times New Roman" w:hAnsi="Times New Roman" w:cs="Times New Roman"/>
              </w:rPr>
              <w:t xml:space="preserve">информации о </w:t>
            </w:r>
            <w:proofErr w:type="spellStart"/>
            <w:r w:rsidRPr="00F958D9">
              <w:rPr>
                <w:rFonts w:ascii="Times New Roman" w:hAnsi="Times New Roman" w:cs="Times New Roman"/>
              </w:rPr>
              <w:t>вебинаре</w:t>
            </w:r>
            <w:proofErr w:type="spellEnd"/>
          </w:p>
        </w:tc>
        <w:tc>
          <w:tcPr>
            <w:tcW w:w="7043" w:type="dxa"/>
            <w:gridSpan w:val="2"/>
            <w:shd w:val="clear" w:color="auto" w:fill="auto"/>
          </w:tcPr>
          <w:p w:rsidR="00F958D9" w:rsidRPr="00F958D9" w:rsidRDefault="00F958D9" w:rsidP="004C288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8D9">
              <w:rPr>
                <w:rFonts w:ascii="Times New Roman" w:hAnsi="Times New Roman" w:cs="Times New Roman"/>
                <w:b/>
                <w:bCs/>
                <w:color w:val="000000"/>
              </w:rPr>
              <w:t>Кулиева Ирина Рашидовна</w:t>
            </w:r>
          </w:p>
          <w:p w:rsidR="00F958D9" w:rsidRPr="00F958D9" w:rsidRDefault="00F958D9" w:rsidP="004C288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8D9">
              <w:rPr>
                <w:rFonts w:ascii="Times New Roman" w:hAnsi="Times New Roman" w:cs="Times New Roman"/>
                <w:b/>
                <w:iCs/>
                <w:bdr w:val="none" w:sz="0" w:space="0" w:color="auto" w:frame="1"/>
                <w:shd w:val="clear" w:color="auto" w:fill="FFFFFF"/>
              </w:rPr>
              <w:t xml:space="preserve">+7 (499) 322 21 25 </w:t>
            </w:r>
            <w:proofErr w:type="spellStart"/>
            <w:r w:rsidRPr="00F958D9">
              <w:rPr>
                <w:rFonts w:ascii="Times New Roman" w:hAnsi="Times New Roman" w:cs="Times New Roman"/>
                <w:b/>
                <w:iCs/>
                <w:bdr w:val="none" w:sz="0" w:space="0" w:color="auto" w:frame="1"/>
                <w:shd w:val="clear" w:color="auto" w:fill="FFFFFF"/>
              </w:rPr>
              <w:t>доб</w:t>
            </w:r>
            <w:proofErr w:type="spellEnd"/>
            <w:r w:rsidRPr="00F958D9">
              <w:rPr>
                <w:rFonts w:ascii="Times New Roman" w:hAnsi="Times New Roman" w:cs="Times New Roman"/>
                <w:b/>
                <w:iCs/>
                <w:bdr w:val="none" w:sz="0" w:space="0" w:color="auto" w:frame="1"/>
                <w:shd w:val="clear" w:color="auto" w:fill="FFFFFF"/>
              </w:rPr>
              <w:t xml:space="preserve">. 105 или </w:t>
            </w:r>
            <w:proofErr w:type="spellStart"/>
            <w:r w:rsidRPr="00F958D9">
              <w:rPr>
                <w:rFonts w:ascii="Times New Roman" w:hAnsi="Times New Roman" w:cs="Times New Roman"/>
                <w:b/>
                <w:iCs/>
                <w:bdr w:val="none" w:sz="0" w:space="0" w:color="auto" w:frame="1"/>
                <w:shd w:val="clear" w:color="auto" w:fill="FFFFFF"/>
              </w:rPr>
              <w:t>Моб</w:t>
            </w:r>
            <w:proofErr w:type="spellEnd"/>
            <w:r w:rsidRPr="00F958D9">
              <w:rPr>
                <w:rFonts w:ascii="Times New Roman" w:hAnsi="Times New Roman" w:cs="Times New Roman"/>
                <w:b/>
                <w:iCs/>
                <w:bdr w:val="none" w:sz="0" w:space="0" w:color="auto" w:frame="1"/>
                <w:shd w:val="clear" w:color="auto" w:fill="FFFFFF"/>
              </w:rPr>
              <w:t>.: +7 (978) 578 56 52</w:t>
            </w:r>
            <w:r w:rsidRPr="00F958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F958D9" w:rsidRPr="00F958D9" w:rsidRDefault="00F958D9" w:rsidP="004C288E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58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</w:t>
            </w:r>
            <w:r w:rsidRPr="00F958D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F958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mail</w:t>
            </w:r>
            <w:r w:rsidRPr="00F958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hyperlink r:id="rId5" w:history="1">
              <w:r w:rsidRPr="00F958D9">
                <w:rPr>
                  <w:rStyle w:val="a4"/>
                  <w:rFonts w:ascii="Times New Roman" w:hAnsi="Times New Roman" w:cs="Times New Roman"/>
                  <w:b/>
                  <w:bCs/>
                </w:rPr>
                <w:t>kir@vsesem.ru</w:t>
              </w:r>
            </w:hyperlink>
            <w:r w:rsidRPr="00F958D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F958D9" w:rsidRPr="00F958D9" w:rsidRDefault="00F958D9" w:rsidP="004C288E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</w:tbl>
    <w:p w:rsidR="00F958D9" w:rsidRPr="00484F34" w:rsidRDefault="00F958D9" w:rsidP="00F958D9">
      <w:pPr>
        <w:rPr>
          <w:rFonts w:ascii="Arial" w:hAnsi="Arial" w:cs="Arial"/>
        </w:rPr>
      </w:pPr>
    </w:p>
    <w:p w:rsidR="00F958D9" w:rsidRPr="00484F34" w:rsidRDefault="00F958D9" w:rsidP="00F958D9">
      <w:pPr>
        <w:ind w:right="365"/>
        <w:jc w:val="right"/>
        <w:rPr>
          <w:rFonts w:ascii="Arial" w:hAnsi="Arial" w:cs="Arial"/>
          <w:b/>
          <w:i/>
        </w:rPr>
      </w:pPr>
      <w:r w:rsidRPr="00484F34">
        <w:rPr>
          <w:rFonts w:ascii="Arial" w:hAnsi="Arial" w:cs="Arial"/>
          <w:b/>
          <w:i/>
        </w:rPr>
        <w:t>Все поля обязательны для заполнения</w:t>
      </w:r>
    </w:p>
    <w:p w:rsidR="00F958D9" w:rsidRPr="00CE7E3E" w:rsidRDefault="00F958D9" w:rsidP="00CE7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958D9" w:rsidRPr="00CE7E3E" w:rsidSect="0068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CTT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7E3E"/>
    <w:rsid w:val="00087E05"/>
    <w:rsid w:val="001377D0"/>
    <w:rsid w:val="002C49C2"/>
    <w:rsid w:val="0049216D"/>
    <w:rsid w:val="005E194B"/>
    <w:rsid w:val="00683220"/>
    <w:rsid w:val="006C2E78"/>
    <w:rsid w:val="007B1EF7"/>
    <w:rsid w:val="009233EF"/>
    <w:rsid w:val="00BF7469"/>
    <w:rsid w:val="00CE7E3E"/>
    <w:rsid w:val="00E906E2"/>
    <w:rsid w:val="00F958D9"/>
    <w:rsid w:val="00FF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F958D9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F958D9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OfficinaSansCTT" w:eastAsia="OfficinaSansCTT" w:hAnsi="OfficinaSansCTT" w:cs="OfficinaSansCTT"/>
      <w:sz w:val="18"/>
      <w:szCs w:val="1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F958D9"/>
    <w:rPr>
      <w:rFonts w:ascii="OfficinaSansCTT" w:eastAsia="OfficinaSansCTT" w:hAnsi="OfficinaSansCTT" w:cs="OfficinaSansCTT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@vsesem.ru" TargetMode="External"/><Relationship Id="rId4" Type="http://schemas.openxmlformats.org/officeDocument/2006/relationships/hyperlink" Target="mailto:kir@vse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2021-06-03T09:15:00Z</dcterms:created>
  <dcterms:modified xsi:type="dcterms:W3CDTF">2021-06-07T05:59:00Z</dcterms:modified>
</cp:coreProperties>
</file>