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C9" w:rsidRDefault="004040C9" w:rsidP="00150F9E">
      <w:pPr>
        <w:jc w:val="center"/>
        <w:rPr>
          <w:rFonts w:ascii="Times New Roman" w:hAnsi="Times New Roman" w:cs="Times New Roman"/>
          <w:b/>
          <w:sz w:val="26"/>
          <w:szCs w:val="26"/>
        </w:rPr>
      </w:pPr>
      <w:r>
        <w:rPr>
          <w:rFonts w:ascii="Times New Roman" w:hAnsi="Times New Roman" w:cs="Times New Roman"/>
          <w:b/>
          <w:sz w:val="26"/>
          <w:szCs w:val="26"/>
        </w:rPr>
        <w:t>ПРОЕКТ</w:t>
      </w:r>
    </w:p>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РОССИЙСКАЯ ФЕДЕРАЦИЯ</w:t>
      </w:r>
    </w:p>
    <w:p w:rsidR="00150F9E" w:rsidRPr="00474FB2" w:rsidRDefault="00150F9E" w:rsidP="00150F9E">
      <w:pPr>
        <w:jc w:val="center"/>
        <w:rPr>
          <w:rFonts w:ascii="Times New Roman" w:hAnsi="Times New Roman" w:cs="Times New Roman"/>
          <w:b/>
          <w:sz w:val="26"/>
          <w:szCs w:val="26"/>
        </w:rPr>
      </w:pPr>
      <w:r w:rsidRPr="00474FB2">
        <w:rPr>
          <w:rFonts w:ascii="Times New Roman" w:hAnsi="Times New Roman" w:cs="Times New Roman"/>
          <w:b/>
          <w:sz w:val="26"/>
          <w:szCs w:val="26"/>
        </w:rPr>
        <w:t>АДМИНИСТРАЦИЯ КЛЕТНЯНСКОГО РАЙОНА БРЯНСКОЙ ОБЛАСТИ</w:t>
      </w:r>
    </w:p>
    <w:p w:rsidR="00150F9E" w:rsidRPr="00474FB2" w:rsidRDefault="00150F9E" w:rsidP="00150F9E">
      <w:pPr>
        <w:jc w:val="center"/>
        <w:rPr>
          <w:rFonts w:ascii="Times New Roman" w:hAnsi="Times New Roman" w:cs="Times New Roman"/>
          <w:b/>
          <w:sz w:val="32"/>
          <w:szCs w:val="32"/>
        </w:rPr>
      </w:pPr>
      <w:r w:rsidRPr="00474FB2">
        <w:rPr>
          <w:rFonts w:ascii="Times New Roman" w:hAnsi="Times New Roman" w:cs="Times New Roman"/>
          <w:b/>
          <w:sz w:val="32"/>
          <w:szCs w:val="32"/>
        </w:rPr>
        <w:t xml:space="preserve">ПОСТАНОВЛЕНИЕ  </w:t>
      </w:r>
    </w:p>
    <w:p w:rsidR="004040C9"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от </w:t>
      </w:r>
      <w:r w:rsidR="004040C9">
        <w:rPr>
          <w:rFonts w:ascii="Times New Roman" w:hAnsi="Times New Roman" w:cs="Times New Roman"/>
          <w:sz w:val="28"/>
          <w:szCs w:val="28"/>
        </w:rPr>
        <w:t xml:space="preserve">                 </w:t>
      </w:r>
      <w:r w:rsidR="00F15E02">
        <w:rPr>
          <w:rFonts w:ascii="Times New Roman" w:hAnsi="Times New Roman" w:cs="Times New Roman"/>
          <w:sz w:val="28"/>
          <w:szCs w:val="28"/>
        </w:rPr>
        <w:t>№</w:t>
      </w:r>
    </w:p>
    <w:p w:rsidR="00150F9E" w:rsidRPr="00474FB2" w:rsidRDefault="00150F9E" w:rsidP="00150F9E">
      <w:pPr>
        <w:spacing w:line="240" w:lineRule="auto"/>
        <w:jc w:val="both"/>
        <w:rPr>
          <w:rFonts w:ascii="Times New Roman" w:hAnsi="Times New Roman" w:cs="Times New Roman"/>
          <w:sz w:val="28"/>
          <w:szCs w:val="28"/>
        </w:rPr>
      </w:pPr>
      <w:r w:rsidRPr="00474FB2">
        <w:rPr>
          <w:rFonts w:ascii="Times New Roman" w:hAnsi="Times New Roman" w:cs="Times New Roman"/>
          <w:sz w:val="28"/>
          <w:szCs w:val="28"/>
        </w:rPr>
        <w:t xml:space="preserve"> п. </w:t>
      </w:r>
      <w:proofErr w:type="spellStart"/>
      <w:r w:rsidRPr="00474FB2">
        <w:rPr>
          <w:rFonts w:ascii="Times New Roman" w:hAnsi="Times New Roman" w:cs="Times New Roman"/>
          <w:sz w:val="28"/>
          <w:szCs w:val="28"/>
        </w:rPr>
        <w:t>Клетня</w:t>
      </w:r>
      <w:proofErr w:type="spellEnd"/>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Об утверждении </w:t>
      </w:r>
      <w:r w:rsidR="007B7B75">
        <w:rPr>
          <w:rFonts w:ascii="Times New Roman" w:eastAsia="Times New Roman" w:hAnsi="Times New Roman" w:cs="Times New Roman"/>
          <w:b/>
          <w:bCs/>
          <w:sz w:val="28"/>
          <w:szCs w:val="28"/>
        </w:rPr>
        <w:t>Порядка</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предоставления субсидий из бюджета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Клетнянск</w:t>
      </w:r>
      <w:r w:rsidR="00533240">
        <w:rPr>
          <w:rFonts w:ascii="Times New Roman" w:eastAsia="Times New Roman" w:hAnsi="Times New Roman" w:cs="Times New Roman"/>
          <w:b/>
          <w:bCs/>
          <w:sz w:val="28"/>
          <w:szCs w:val="28"/>
        </w:rPr>
        <w:t>ого</w:t>
      </w:r>
      <w:r w:rsidRPr="007F294A">
        <w:rPr>
          <w:rFonts w:ascii="Times New Roman" w:eastAsia="Times New Roman" w:hAnsi="Times New Roman" w:cs="Times New Roman"/>
          <w:b/>
          <w:bCs/>
          <w:sz w:val="28"/>
          <w:szCs w:val="28"/>
        </w:rPr>
        <w:t xml:space="preserve"> муниципальн</w:t>
      </w:r>
      <w:r w:rsidR="00533240">
        <w:rPr>
          <w:rFonts w:ascii="Times New Roman" w:eastAsia="Times New Roman" w:hAnsi="Times New Roman" w:cs="Times New Roman"/>
          <w:b/>
          <w:bCs/>
          <w:sz w:val="28"/>
          <w:szCs w:val="28"/>
        </w:rPr>
        <w:t>ого</w:t>
      </w:r>
      <w:r w:rsidRPr="007F294A">
        <w:rPr>
          <w:rFonts w:ascii="Times New Roman" w:eastAsia="Times New Roman" w:hAnsi="Times New Roman" w:cs="Times New Roman"/>
          <w:b/>
          <w:bCs/>
          <w:sz w:val="28"/>
          <w:szCs w:val="28"/>
        </w:rPr>
        <w:t xml:space="preserve"> район</w:t>
      </w:r>
      <w:r w:rsidR="00533240">
        <w:rPr>
          <w:rFonts w:ascii="Times New Roman" w:eastAsia="Times New Roman" w:hAnsi="Times New Roman" w:cs="Times New Roman"/>
          <w:b/>
          <w:bCs/>
          <w:sz w:val="28"/>
          <w:szCs w:val="28"/>
        </w:rPr>
        <w:t>а</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на компенсацию части потерь в доходах,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возникающих в результате регулирования</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 тарифов на перевозку пассажиров </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автомобильным транспортом по муниципальным</w:t>
      </w:r>
    </w:p>
    <w:p w:rsidR="00150F9E" w:rsidRPr="007F294A" w:rsidRDefault="00150F9E" w:rsidP="007F294A">
      <w:pPr>
        <w:spacing w:after="0" w:line="240" w:lineRule="auto"/>
        <w:rPr>
          <w:rFonts w:ascii="Times New Roman" w:eastAsia="Times New Roman" w:hAnsi="Times New Roman" w:cs="Times New Roman"/>
          <w:b/>
          <w:bCs/>
          <w:sz w:val="28"/>
          <w:szCs w:val="28"/>
        </w:rPr>
      </w:pPr>
      <w:r w:rsidRPr="007F294A">
        <w:rPr>
          <w:rFonts w:ascii="Times New Roman" w:eastAsia="Times New Roman" w:hAnsi="Times New Roman" w:cs="Times New Roman"/>
          <w:b/>
          <w:bCs/>
          <w:sz w:val="28"/>
          <w:szCs w:val="28"/>
        </w:rPr>
        <w:t xml:space="preserve"> маршрутам регулярных перевозок</w:t>
      </w:r>
    </w:p>
    <w:p w:rsidR="00CC0345" w:rsidRPr="007B0C53" w:rsidRDefault="007B7B75" w:rsidP="007F294A">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345" w:rsidRPr="00CC0345">
        <w:rPr>
          <w:rFonts w:ascii="Times New Roman" w:eastAsia="Times New Roman" w:hAnsi="Times New Roman" w:cs="Times New Roman"/>
          <w:color w:val="000000"/>
          <w:sz w:val="28"/>
          <w:szCs w:val="28"/>
        </w:rPr>
        <w:t xml:space="preserve"> В </w:t>
      </w:r>
      <w:r w:rsidR="007928F9">
        <w:rPr>
          <w:rFonts w:ascii="Times New Roman" w:eastAsia="Times New Roman" w:hAnsi="Times New Roman" w:cs="Times New Roman"/>
          <w:color w:val="000000"/>
          <w:sz w:val="28"/>
          <w:szCs w:val="28"/>
        </w:rPr>
        <w:t xml:space="preserve">целях организации и совершенствования системы регулирования и управления перевозками пассажиров и багажа автомобильным транспортом по </w:t>
      </w:r>
      <w:r w:rsidR="007928F9">
        <w:rPr>
          <w:rFonts w:ascii="Times New Roman" w:eastAsia="Times New Roman" w:hAnsi="Times New Roman" w:cs="Times New Roman"/>
          <w:bCs/>
          <w:sz w:val="28"/>
          <w:szCs w:val="28"/>
        </w:rPr>
        <w:t xml:space="preserve">муниципальным маршрутам регулярных перевозок на территории Клетнянского района, руководствуясь </w:t>
      </w:r>
      <w:r w:rsidR="00CC0345" w:rsidRPr="00CC0345">
        <w:rPr>
          <w:rFonts w:ascii="Times New Roman" w:eastAsia="Times New Roman" w:hAnsi="Times New Roman" w:cs="Times New Roman"/>
          <w:color w:val="000000"/>
          <w:sz w:val="28"/>
          <w:szCs w:val="28"/>
        </w:rPr>
        <w:t>Федеральн</w:t>
      </w:r>
      <w:r w:rsidR="00C834BE">
        <w:rPr>
          <w:rFonts w:ascii="Times New Roman" w:eastAsia="Times New Roman" w:hAnsi="Times New Roman" w:cs="Times New Roman"/>
          <w:color w:val="000000"/>
          <w:sz w:val="28"/>
          <w:szCs w:val="28"/>
        </w:rPr>
        <w:t>ым</w:t>
      </w:r>
      <w:r w:rsidR="00CC0345" w:rsidRPr="00CC0345">
        <w:rPr>
          <w:rFonts w:ascii="Times New Roman" w:eastAsia="Times New Roman" w:hAnsi="Times New Roman" w:cs="Times New Roman"/>
          <w:color w:val="000000"/>
          <w:sz w:val="28"/>
          <w:szCs w:val="28"/>
        </w:rPr>
        <w:t xml:space="preserve"> закон</w:t>
      </w:r>
      <w:r w:rsidR="00C834BE">
        <w:rPr>
          <w:rFonts w:ascii="Times New Roman" w:eastAsia="Times New Roman" w:hAnsi="Times New Roman" w:cs="Times New Roman"/>
          <w:color w:val="000000"/>
          <w:sz w:val="28"/>
          <w:szCs w:val="28"/>
        </w:rPr>
        <w:t>ом Российской Федерации</w:t>
      </w:r>
      <w:r w:rsidR="00CC0345" w:rsidRPr="00CC0345">
        <w:rPr>
          <w:rFonts w:ascii="Times New Roman" w:eastAsia="Times New Roman" w:hAnsi="Times New Roman" w:cs="Times New Roman"/>
          <w:color w:val="000000"/>
          <w:sz w:val="28"/>
          <w:szCs w:val="28"/>
        </w:rPr>
        <w:t xml:space="preserve">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 xml:space="preserve"> </w:t>
      </w:r>
      <w:r w:rsidR="00704977">
        <w:rPr>
          <w:rFonts w:ascii="Times New Roman" w:eastAsia="Times New Roman" w:hAnsi="Times New Roman" w:cs="Times New Roman"/>
          <w:color w:val="000000"/>
          <w:sz w:val="28"/>
          <w:szCs w:val="28"/>
        </w:rPr>
        <w:t xml:space="preserve">Федеральным законом РФ от </w:t>
      </w:r>
      <w:r w:rsidR="00150F9E">
        <w:rPr>
          <w:rFonts w:ascii="Times New Roman" w:eastAsia="Times New Roman" w:hAnsi="Times New Roman" w:cs="Times New Roman"/>
          <w:color w:val="000000"/>
          <w:sz w:val="28"/>
          <w:szCs w:val="28"/>
        </w:rPr>
        <w:t>13.07.2015г. № 220-ФЗ «Об организации регулярных перев</w:t>
      </w:r>
      <w:r w:rsidR="00B174BD">
        <w:rPr>
          <w:rFonts w:ascii="Times New Roman" w:eastAsia="Times New Roman" w:hAnsi="Times New Roman" w:cs="Times New Roman"/>
          <w:color w:val="000000"/>
          <w:sz w:val="28"/>
          <w:szCs w:val="28"/>
        </w:rPr>
        <w:t>о</w:t>
      </w:r>
      <w:r w:rsidR="00150F9E">
        <w:rPr>
          <w:rFonts w:ascii="Times New Roman" w:eastAsia="Times New Roman" w:hAnsi="Times New Roman" w:cs="Times New Roman"/>
          <w:color w:val="000000"/>
          <w:sz w:val="28"/>
          <w:szCs w:val="28"/>
        </w:rPr>
        <w:t>зок пассажиров</w:t>
      </w:r>
      <w:r w:rsidR="00C834BE">
        <w:rPr>
          <w:rFonts w:ascii="Times New Roman" w:eastAsia="Times New Roman" w:hAnsi="Times New Roman" w:cs="Times New Roman"/>
          <w:color w:val="000000"/>
          <w:sz w:val="28"/>
          <w:szCs w:val="28"/>
        </w:rPr>
        <w:t xml:space="preserve"> и багажа автомобильным транспортом и городским наземным транспортом в Российской Федерации»</w:t>
      </w:r>
      <w:r w:rsidR="00150F9E">
        <w:rPr>
          <w:rFonts w:ascii="Times New Roman" w:eastAsia="Times New Roman" w:hAnsi="Times New Roman" w:cs="Times New Roman"/>
          <w:color w:val="000000"/>
          <w:sz w:val="28"/>
          <w:szCs w:val="28"/>
        </w:rPr>
        <w:t>,</w:t>
      </w:r>
      <w:r w:rsidR="00C834BE">
        <w:rPr>
          <w:rFonts w:ascii="Times New Roman" w:eastAsia="Times New Roman" w:hAnsi="Times New Roman" w:cs="Times New Roman"/>
          <w:color w:val="000000"/>
          <w:sz w:val="28"/>
          <w:szCs w:val="28"/>
        </w:rPr>
        <w:t xml:space="preserve"> статьей 78 Бюджетного кодекса Российской Федерации, </w:t>
      </w:r>
      <w:r w:rsidR="007928F9">
        <w:rPr>
          <w:rFonts w:ascii="Times New Roman" w:eastAsia="Times New Roman" w:hAnsi="Times New Roman" w:cs="Times New Roman"/>
          <w:color w:val="000000"/>
          <w:sz w:val="28"/>
          <w:szCs w:val="28"/>
        </w:rPr>
        <w:t xml:space="preserve">Постановлением Правительства Российской Федерации от </w:t>
      </w:r>
      <w:r w:rsidR="007B0C53">
        <w:t xml:space="preserve"> </w:t>
      </w:r>
      <w:r w:rsidR="007B0C53" w:rsidRPr="007B0C53">
        <w:rPr>
          <w:rFonts w:ascii="Times New Roman" w:hAnsi="Times New Roman" w:cs="Times New Roman"/>
          <w:sz w:val="28"/>
          <w:szCs w:val="28"/>
        </w:rPr>
        <w:t>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r w:rsidR="003E105E">
        <w:rPr>
          <w:rFonts w:ascii="Times New Roman" w:hAnsi="Times New Roman" w:cs="Times New Roman"/>
          <w:sz w:val="28"/>
          <w:szCs w:val="28"/>
        </w:rPr>
        <w:t xml:space="preserve"> </w:t>
      </w:r>
      <w:r w:rsidR="007B0C53" w:rsidRPr="007B0C53">
        <w:rPr>
          <w:rFonts w:ascii="Times New Roman" w:hAnsi="Times New Roman" w:cs="Times New Roman"/>
          <w:sz w:val="28"/>
          <w:szCs w:val="28"/>
        </w:rPr>
        <w:t>положений некоторых актов Правительства Российской Федерации"</w:t>
      </w:r>
    </w:p>
    <w:p w:rsidR="00CC0345" w:rsidRDefault="00CC0345" w:rsidP="007928F9">
      <w:pPr>
        <w:pStyle w:val="1"/>
        <w:shd w:val="clear" w:color="auto" w:fill="FFFFFF"/>
        <w:spacing w:before="0" w:beforeAutospacing="0" w:after="0" w:afterAutospacing="0"/>
        <w:rPr>
          <w:color w:val="000000"/>
          <w:sz w:val="28"/>
          <w:szCs w:val="28"/>
        </w:rPr>
      </w:pPr>
      <w:r w:rsidRPr="00CC0345">
        <w:rPr>
          <w:color w:val="000000"/>
          <w:sz w:val="28"/>
          <w:szCs w:val="28"/>
        </w:rPr>
        <w:t>          ПОСТАНОВЛЯЮ:</w:t>
      </w:r>
    </w:p>
    <w:p w:rsidR="007B7B75" w:rsidRPr="00CC0345" w:rsidRDefault="007B7B75" w:rsidP="007928F9">
      <w:pPr>
        <w:pStyle w:val="1"/>
        <w:shd w:val="clear" w:color="auto" w:fill="FFFFFF"/>
        <w:spacing w:before="0" w:beforeAutospacing="0" w:after="0" w:afterAutospacing="0"/>
        <w:rPr>
          <w:color w:val="000000"/>
          <w:sz w:val="27"/>
          <w:szCs w:val="27"/>
        </w:rPr>
      </w:pPr>
    </w:p>
    <w:p w:rsidR="00CC0345" w:rsidRDefault="00CC0345" w:rsidP="007F294A">
      <w:pPr>
        <w:spacing w:after="0" w:line="360" w:lineRule="auto"/>
        <w:jc w:val="both"/>
        <w:rPr>
          <w:rFonts w:ascii="Times New Roman" w:eastAsia="Times New Roman" w:hAnsi="Times New Roman" w:cs="Times New Roman"/>
          <w:bCs/>
          <w:sz w:val="28"/>
          <w:szCs w:val="28"/>
        </w:rPr>
      </w:pPr>
      <w:r w:rsidRPr="00CC0345">
        <w:rPr>
          <w:rFonts w:ascii="Times New Roman" w:eastAsia="Times New Roman" w:hAnsi="Times New Roman" w:cs="Times New Roman"/>
          <w:color w:val="000000"/>
          <w:sz w:val="28"/>
          <w:szCs w:val="28"/>
        </w:rPr>
        <w:t>1.</w:t>
      </w:r>
      <w:r w:rsidRPr="00CC0345">
        <w:rPr>
          <w:rFonts w:ascii="Times New Roman" w:eastAsia="Times New Roman" w:hAnsi="Times New Roman" w:cs="Times New Roman"/>
          <w:color w:val="000000"/>
          <w:sz w:val="14"/>
          <w:szCs w:val="14"/>
        </w:rPr>
        <w:t> </w:t>
      </w:r>
      <w:r w:rsidRPr="00CC0345">
        <w:rPr>
          <w:rFonts w:ascii="Times New Roman" w:eastAsia="Times New Roman" w:hAnsi="Times New Roman" w:cs="Times New Roman"/>
          <w:color w:val="000000"/>
          <w:sz w:val="14"/>
        </w:rPr>
        <w:t> </w:t>
      </w:r>
      <w:r w:rsidR="00150F9E">
        <w:rPr>
          <w:rFonts w:ascii="Times New Roman" w:eastAsia="Times New Roman" w:hAnsi="Times New Roman" w:cs="Times New Roman"/>
          <w:color w:val="000000"/>
          <w:sz w:val="28"/>
          <w:szCs w:val="28"/>
        </w:rPr>
        <w:t>Утвердит</w:t>
      </w:r>
      <w:r w:rsidR="00E32939">
        <w:rPr>
          <w:rFonts w:ascii="Times New Roman" w:eastAsia="Times New Roman" w:hAnsi="Times New Roman" w:cs="Times New Roman"/>
          <w:color w:val="000000"/>
          <w:sz w:val="28"/>
          <w:szCs w:val="28"/>
        </w:rPr>
        <w:t xml:space="preserve">ь </w:t>
      </w:r>
      <w:r w:rsidR="000627EA">
        <w:rPr>
          <w:rFonts w:ascii="Times New Roman" w:eastAsia="Times New Roman" w:hAnsi="Times New Roman" w:cs="Times New Roman"/>
          <w:color w:val="000000"/>
          <w:sz w:val="28"/>
          <w:szCs w:val="28"/>
        </w:rPr>
        <w:t xml:space="preserve">прилагаемый </w:t>
      </w:r>
      <w:r w:rsidR="00E32939">
        <w:rPr>
          <w:rFonts w:ascii="Times New Roman" w:eastAsia="Times New Roman" w:hAnsi="Times New Roman" w:cs="Times New Roman"/>
          <w:color w:val="000000"/>
          <w:sz w:val="28"/>
          <w:szCs w:val="28"/>
        </w:rPr>
        <w:t>По</w:t>
      </w:r>
      <w:r w:rsidR="000627EA">
        <w:rPr>
          <w:rFonts w:ascii="Times New Roman" w:eastAsia="Times New Roman" w:hAnsi="Times New Roman" w:cs="Times New Roman"/>
          <w:color w:val="000000"/>
          <w:sz w:val="28"/>
          <w:szCs w:val="28"/>
        </w:rPr>
        <w:t>рядок</w:t>
      </w:r>
      <w:r w:rsidR="00F322A0" w:rsidRPr="006C325F">
        <w:rPr>
          <w:rFonts w:ascii="Times New Roman" w:eastAsia="Times New Roman" w:hAnsi="Times New Roman" w:cs="Times New Roman"/>
          <w:bCs/>
          <w:sz w:val="28"/>
          <w:szCs w:val="28"/>
        </w:rPr>
        <w:t xml:space="preserve"> предоставления субсидий</w:t>
      </w:r>
      <w:r w:rsidR="00F322A0">
        <w:rPr>
          <w:rFonts w:ascii="Times New Roman" w:eastAsia="Times New Roman" w:hAnsi="Times New Roman" w:cs="Times New Roman"/>
          <w:bCs/>
          <w:sz w:val="28"/>
          <w:szCs w:val="28"/>
        </w:rPr>
        <w:t xml:space="preserve"> из бюджета Клетнянск</w:t>
      </w:r>
      <w:r w:rsidR="00533240">
        <w:rPr>
          <w:rFonts w:ascii="Times New Roman" w:eastAsia="Times New Roman" w:hAnsi="Times New Roman" w:cs="Times New Roman"/>
          <w:bCs/>
          <w:sz w:val="28"/>
          <w:szCs w:val="28"/>
        </w:rPr>
        <w:t>ого</w:t>
      </w:r>
      <w:r w:rsidR="00F322A0">
        <w:rPr>
          <w:rFonts w:ascii="Times New Roman" w:eastAsia="Times New Roman" w:hAnsi="Times New Roman" w:cs="Times New Roman"/>
          <w:bCs/>
          <w:sz w:val="28"/>
          <w:szCs w:val="28"/>
        </w:rPr>
        <w:t xml:space="preserve"> муниципальн</w:t>
      </w:r>
      <w:r w:rsidR="00533240">
        <w:rPr>
          <w:rFonts w:ascii="Times New Roman" w:eastAsia="Times New Roman" w:hAnsi="Times New Roman" w:cs="Times New Roman"/>
          <w:bCs/>
          <w:sz w:val="28"/>
          <w:szCs w:val="28"/>
        </w:rPr>
        <w:t>ого</w:t>
      </w:r>
      <w:r w:rsidR="00F322A0">
        <w:rPr>
          <w:rFonts w:ascii="Times New Roman" w:eastAsia="Times New Roman" w:hAnsi="Times New Roman" w:cs="Times New Roman"/>
          <w:bCs/>
          <w:sz w:val="28"/>
          <w:szCs w:val="28"/>
        </w:rPr>
        <w:t xml:space="preserve"> район</w:t>
      </w:r>
      <w:r w:rsidR="00533240">
        <w:rPr>
          <w:rFonts w:ascii="Times New Roman" w:eastAsia="Times New Roman" w:hAnsi="Times New Roman" w:cs="Times New Roman"/>
          <w:bCs/>
          <w:sz w:val="28"/>
          <w:szCs w:val="28"/>
        </w:rPr>
        <w:t>а</w:t>
      </w:r>
      <w:r w:rsidR="00C834BE">
        <w:rPr>
          <w:rFonts w:ascii="Times New Roman" w:eastAsia="Times New Roman" w:hAnsi="Times New Roman" w:cs="Times New Roman"/>
          <w:bCs/>
          <w:sz w:val="28"/>
          <w:szCs w:val="28"/>
        </w:rPr>
        <w:t xml:space="preserve"> юридическим лицам, индивидуальным предпринимателям </w:t>
      </w:r>
      <w:r w:rsidR="00F322A0">
        <w:rPr>
          <w:rFonts w:ascii="Times New Roman" w:eastAsia="Times New Roman" w:hAnsi="Times New Roman" w:cs="Times New Roman"/>
          <w:bCs/>
          <w:sz w:val="28"/>
          <w:szCs w:val="28"/>
        </w:rPr>
        <w:t xml:space="preserve">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 </w:t>
      </w:r>
      <w:r w:rsidR="00C834BE">
        <w:rPr>
          <w:rFonts w:ascii="Times New Roman" w:eastAsia="Times New Roman" w:hAnsi="Times New Roman" w:cs="Times New Roman"/>
          <w:bCs/>
          <w:sz w:val="28"/>
          <w:szCs w:val="28"/>
        </w:rPr>
        <w:t>на территории Клетнянского района</w:t>
      </w:r>
      <w:r w:rsidR="00B174BD">
        <w:rPr>
          <w:rFonts w:ascii="Times New Roman" w:eastAsia="Times New Roman" w:hAnsi="Times New Roman" w:cs="Times New Roman"/>
          <w:bCs/>
          <w:sz w:val="28"/>
          <w:szCs w:val="28"/>
        </w:rPr>
        <w:t>.</w:t>
      </w:r>
    </w:p>
    <w:p w:rsidR="00CC0345" w:rsidRDefault="00CC0345" w:rsidP="007F294A">
      <w:pPr>
        <w:spacing w:after="0" w:line="360" w:lineRule="auto"/>
        <w:jc w:val="both"/>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2.</w:t>
      </w:r>
      <w:r w:rsidRPr="00CC0345">
        <w:rPr>
          <w:rFonts w:ascii="Times New Roman" w:eastAsia="Times New Roman" w:hAnsi="Times New Roman" w:cs="Times New Roman"/>
          <w:color w:val="000000"/>
          <w:sz w:val="14"/>
          <w:szCs w:val="14"/>
        </w:rPr>
        <w:t> </w:t>
      </w:r>
      <w:r w:rsidRPr="00CC0345">
        <w:rPr>
          <w:rFonts w:ascii="Times New Roman" w:eastAsia="Times New Roman" w:hAnsi="Times New Roman" w:cs="Times New Roman"/>
          <w:color w:val="000000"/>
          <w:sz w:val="14"/>
        </w:rPr>
        <w:t> </w:t>
      </w:r>
      <w:r w:rsidRPr="00CC0345">
        <w:rPr>
          <w:rFonts w:ascii="Times New Roman" w:eastAsia="Times New Roman" w:hAnsi="Times New Roman" w:cs="Times New Roman"/>
          <w:color w:val="000000"/>
          <w:sz w:val="28"/>
          <w:szCs w:val="28"/>
        </w:rPr>
        <w:t xml:space="preserve">Настоящее Постановление </w:t>
      </w:r>
      <w:r w:rsidR="003E105E">
        <w:rPr>
          <w:rFonts w:ascii="Times New Roman" w:eastAsia="Times New Roman" w:hAnsi="Times New Roman" w:cs="Times New Roman"/>
          <w:color w:val="000000"/>
          <w:sz w:val="28"/>
          <w:szCs w:val="28"/>
        </w:rPr>
        <w:t xml:space="preserve">вступает в силу со дня его подписания, </w:t>
      </w:r>
      <w:r w:rsidRPr="00CC0345">
        <w:rPr>
          <w:rFonts w:ascii="Times New Roman" w:eastAsia="Times New Roman" w:hAnsi="Times New Roman" w:cs="Times New Roman"/>
          <w:color w:val="000000"/>
          <w:sz w:val="28"/>
          <w:szCs w:val="28"/>
        </w:rPr>
        <w:t>распространяется на правоотно</w:t>
      </w:r>
      <w:r w:rsidR="00F322A0">
        <w:rPr>
          <w:rFonts w:ascii="Times New Roman" w:eastAsia="Times New Roman" w:hAnsi="Times New Roman" w:cs="Times New Roman"/>
          <w:color w:val="000000"/>
          <w:sz w:val="28"/>
          <w:szCs w:val="28"/>
        </w:rPr>
        <w:t xml:space="preserve">шения, возникшие с </w:t>
      </w:r>
      <w:r w:rsidR="009356A1">
        <w:rPr>
          <w:rFonts w:ascii="Times New Roman" w:eastAsia="Times New Roman" w:hAnsi="Times New Roman" w:cs="Times New Roman"/>
          <w:color w:val="000000"/>
          <w:sz w:val="28"/>
          <w:szCs w:val="28"/>
        </w:rPr>
        <w:t>0</w:t>
      </w:r>
      <w:r w:rsidR="001A0C07">
        <w:rPr>
          <w:rFonts w:ascii="Times New Roman" w:eastAsia="Times New Roman" w:hAnsi="Times New Roman" w:cs="Times New Roman"/>
          <w:color w:val="000000"/>
          <w:sz w:val="28"/>
          <w:szCs w:val="28"/>
        </w:rPr>
        <w:t>1</w:t>
      </w:r>
      <w:r w:rsidR="00F322A0">
        <w:rPr>
          <w:rFonts w:ascii="Times New Roman" w:eastAsia="Times New Roman" w:hAnsi="Times New Roman" w:cs="Times New Roman"/>
          <w:color w:val="000000"/>
          <w:sz w:val="28"/>
          <w:szCs w:val="28"/>
        </w:rPr>
        <w:t xml:space="preserve"> января 20</w:t>
      </w:r>
      <w:r w:rsidR="007928F9">
        <w:rPr>
          <w:rFonts w:ascii="Times New Roman" w:eastAsia="Times New Roman" w:hAnsi="Times New Roman" w:cs="Times New Roman"/>
          <w:color w:val="000000"/>
          <w:sz w:val="28"/>
          <w:szCs w:val="28"/>
        </w:rPr>
        <w:t>2</w:t>
      </w:r>
      <w:r w:rsidR="000627EA">
        <w:rPr>
          <w:rFonts w:ascii="Times New Roman" w:eastAsia="Times New Roman" w:hAnsi="Times New Roman" w:cs="Times New Roman"/>
          <w:color w:val="000000"/>
          <w:sz w:val="28"/>
          <w:szCs w:val="28"/>
        </w:rPr>
        <w:t>1</w:t>
      </w:r>
      <w:r w:rsidRPr="00CC0345">
        <w:rPr>
          <w:rFonts w:ascii="Times New Roman" w:eastAsia="Times New Roman" w:hAnsi="Times New Roman" w:cs="Times New Roman"/>
          <w:color w:val="000000"/>
          <w:sz w:val="28"/>
          <w:szCs w:val="28"/>
        </w:rPr>
        <w:t xml:space="preserve"> года.</w:t>
      </w:r>
    </w:p>
    <w:p w:rsidR="000A7D3C" w:rsidRDefault="007928F9" w:rsidP="000A7D3C">
      <w:pPr>
        <w:spacing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3.Постановление администрации Клетнянского района от </w:t>
      </w:r>
      <w:r w:rsidR="000A7D3C">
        <w:rPr>
          <w:rFonts w:ascii="Times New Roman" w:eastAsia="Times New Roman" w:hAnsi="Times New Roman" w:cs="Times New Roman"/>
          <w:bCs/>
          <w:sz w:val="28"/>
          <w:szCs w:val="28"/>
        </w:rPr>
        <w:t xml:space="preserve"> </w:t>
      </w:r>
      <w:r w:rsidR="000A7D3C">
        <w:rPr>
          <w:rFonts w:ascii="Times New Roman" w:hAnsi="Times New Roman" w:cs="Times New Roman"/>
          <w:sz w:val="28"/>
          <w:szCs w:val="28"/>
        </w:rPr>
        <w:t>28.11.2019г.  №833</w:t>
      </w:r>
    </w:p>
    <w:p w:rsidR="007928F9" w:rsidRPr="00CC0345" w:rsidRDefault="000A7D3C" w:rsidP="000A7D3C">
      <w:pPr>
        <w:spacing w:after="0" w:line="360" w:lineRule="auto"/>
        <w:rPr>
          <w:rFonts w:ascii="Calibri" w:eastAsia="Times New Roman" w:hAnsi="Calibri" w:cs="Times New Roman"/>
          <w:color w:val="000000"/>
        </w:rPr>
      </w:pPr>
      <w:r>
        <w:rPr>
          <w:rFonts w:ascii="Times New Roman" w:eastAsia="Times New Roman" w:hAnsi="Times New Roman" w:cs="Times New Roman"/>
          <w:bCs/>
          <w:sz w:val="28"/>
          <w:szCs w:val="28"/>
        </w:rPr>
        <w:t>«</w:t>
      </w:r>
      <w:r w:rsidRPr="000A7D3C">
        <w:rPr>
          <w:rFonts w:ascii="Times New Roman" w:eastAsia="Times New Roman" w:hAnsi="Times New Roman" w:cs="Times New Roman"/>
          <w:bCs/>
          <w:sz w:val="28"/>
          <w:szCs w:val="28"/>
        </w:rPr>
        <w:t xml:space="preserve">Об утверждении Положения о порядке предоставления субсидий из бюджета </w:t>
      </w:r>
      <w:r w:rsidR="00517328">
        <w:rPr>
          <w:rFonts w:ascii="Times New Roman" w:eastAsia="Times New Roman" w:hAnsi="Times New Roman" w:cs="Times New Roman"/>
          <w:bCs/>
          <w:sz w:val="28"/>
          <w:szCs w:val="28"/>
        </w:rPr>
        <w:t>Клетнянского муниципального района</w:t>
      </w:r>
      <w:r w:rsidR="00533240">
        <w:rPr>
          <w:rFonts w:ascii="Times New Roman" w:eastAsia="Times New Roman" w:hAnsi="Times New Roman" w:cs="Times New Roman"/>
          <w:bCs/>
          <w:sz w:val="28"/>
          <w:szCs w:val="28"/>
        </w:rPr>
        <w:t xml:space="preserve"> </w:t>
      </w:r>
      <w:r w:rsidRPr="000A7D3C">
        <w:rPr>
          <w:rFonts w:ascii="Times New Roman" w:eastAsia="Times New Roman" w:hAnsi="Times New Roman" w:cs="Times New Roman"/>
          <w:bCs/>
          <w:sz w:val="28"/>
          <w:szCs w:val="28"/>
        </w:rPr>
        <w:t>на компенсацию части потерь в доходах, возникающих в результате регулирования</w:t>
      </w:r>
      <w:r>
        <w:rPr>
          <w:rFonts w:ascii="Times New Roman" w:eastAsia="Times New Roman" w:hAnsi="Times New Roman" w:cs="Times New Roman"/>
          <w:bCs/>
          <w:sz w:val="28"/>
          <w:szCs w:val="28"/>
        </w:rPr>
        <w:t xml:space="preserve"> </w:t>
      </w:r>
      <w:r w:rsidRPr="000A7D3C">
        <w:rPr>
          <w:rFonts w:ascii="Times New Roman" w:eastAsia="Times New Roman" w:hAnsi="Times New Roman" w:cs="Times New Roman"/>
          <w:bCs/>
          <w:sz w:val="28"/>
          <w:szCs w:val="28"/>
        </w:rPr>
        <w:t xml:space="preserve"> тарифов на перевозку пассажиров автомобильным транспортом по муниципальным</w:t>
      </w:r>
      <w:r>
        <w:rPr>
          <w:rFonts w:ascii="Times New Roman" w:eastAsia="Times New Roman" w:hAnsi="Times New Roman" w:cs="Times New Roman"/>
          <w:bCs/>
          <w:sz w:val="28"/>
          <w:szCs w:val="28"/>
        </w:rPr>
        <w:t xml:space="preserve"> </w:t>
      </w:r>
      <w:r w:rsidRPr="000A7D3C">
        <w:rPr>
          <w:rFonts w:ascii="Times New Roman" w:eastAsia="Times New Roman" w:hAnsi="Times New Roman" w:cs="Times New Roman"/>
          <w:bCs/>
          <w:sz w:val="28"/>
          <w:szCs w:val="28"/>
        </w:rPr>
        <w:t xml:space="preserve"> маршрутам регулярных перевозок</w:t>
      </w:r>
      <w:r>
        <w:rPr>
          <w:rFonts w:ascii="Times New Roman" w:eastAsia="Times New Roman" w:hAnsi="Times New Roman" w:cs="Times New Roman"/>
          <w:bCs/>
          <w:sz w:val="28"/>
          <w:szCs w:val="28"/>
        </w:rPr>
        <w:t xml:space="preserve">» </w:t>
      </w:r>
      <w:r w:rsidR="007928F9">
        <w:rPr>
          <w:rFonts w:ascii="Times New Roman" w:eastAsia="Times New Roman" w:hAnsi="Times New Roman" w:cs="Times New Roman"/>
          <w:bCs/>
          <w:sz w:val="28"/>
          <w:szCs w:val="28"/>
        </w:rPr>
        <w:t>считать утратившим силу.</w:t>
      </w:r>
    </w:p>
    <w:p w:rsidR="00A226F7" w:rsidRPr="00281840" w:rsidRDefault="007928F9" w:rsidP="007F294A">
      <w:pPr>
        <w:pStyle w:val="ad"/>
        <w:spacing w:line="360" w:lineRule="auto"/>
        <w:rPr>
          <w:sz w:val="28"/>
          <w:szCs w:val="28"/>
        </w:rPr>
      </w:pPr>
      <w:r>
        <w:rPr>
          <w:color w:val="000000"/>
          <w:sz w:val="28"/>
          <w:szCs w:val="28"/>
        </w:rPr>
        <w:t>4</w:t>
      </w:r>
      <w:r w:rsidR="00CC0345" w:rsidRPr="00CC0345">
        <w:rPr>
          <w:color w:val="000000"/>
          <w:sz w:val="28"/>
          <w:szCs w:val="28"/>
        </w:rPr>
        <w:t xml:space="preserve">. </w:t>
      </w:r>
      <w:r w:rsidR="00A226F7" w:rsidRPr="00281840">
        <w:rPr>
          <w:sz w:val="28"/>
          <w:szCs w:val="28"/>
        </w:rPr>
        <w:t>Опубликовать постановление в Сборнике муниципальных правовых актов Клетнянского района и на официальном сайте администрации Клетнянского района (</w:t>
      </w:r>
      <w:proofErr w:type="spellStart"/>
      <w:r w:rsidR="00A226F7" w:rsidRPr="00281840">
        <w:rPr>
          <w:sz w:val="28"/>
          <w:szCs w:val="28"/>
          <w:lang w:val="en-US"/>
        </w:rPr>
        <w:t>adm</w:t>
      </w:r>
      <w:proofErr w:type="spellEnd"/>
      <w:r w:rsidR="00A226F7" w:rsidRPr="00281840">
        <w:rPr>
          <w:sz w:val="28"/>
          <w:szCs w:val="28"/>
        </w:rPr>
        <w:t>-</w:t>
      </w:r>
      <w:proofErr w:type="spellStart"/>
      <w:r w:rsidR="00A226F7" w:rsidRPr="00281840">
        <w:rPr>
          <w:sz w:val="28"/>
          <w:szCs w:val="28"/>
          <w:lang w:val="en-US"/>
        </w:rPr>
        <w:t>kletnya</w:t>
      </w:r>
      <w:proofErr w:type="spellEnd"/>
      <w:r w:rsidR="00A226F7" w:rsidRPr="00281840">
        <w:rPr>
          <w:sz w:val="28"/>
          <w:szCs w:val="28"/>
        </w:rPr>
        <w:t>.</w:t>
      </w:r>
      <w:proofErr w:type="spellStart"/>
      <w:r w:rsidR="00A226F7" w:rsidRPr="00281840">
        <w:rPr>
          <w:sz w:val="28"/>
          <w:szCs w:val="28"/>
          <w:lang w:val="en-US"/>
        </w:rPr>
        <w:t>ru</w:t>
      </w:r>
      <w:proofErr w:type="spellEnd"/>
      <w:r w:rsidR="00A226F7" w:rsidRPr="00281840">
        <w:rPr>
          <w:sz w:val="28"/>
          <w:szCs w:val="28"/>
        </w:rPr>
        <w:t>) в сети Интернет.</w:t>
      </w:r>
    </w:p>
    <w:p w:rsidR="00CC0345" w:rsidRPr="00CC0345" w:rsidRDefault="00A226F7" w:rsidP="00507ADE">
      <w:pPr>
        <w:spacing w:after="0" w:line="36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5</w:t>
      </w:r>
      <w:r w:rsidR="00CC0345" w:rsidRPr="00CC0345">
        <w:rPr>
          <w:rFonts w:ascii="Times New Roman" w:eastAsia="Times New Roman" w:hAnsi="Times New Roman" w:cs="Times New Roman"/>
          <w:color w:val="000000"/>
          <w:sz w:val="28"/>
          <w:szCs w:val="28"/>
        </w:rPr>
        <w:t xml:space="preserve">. Контроль за исполнением настоящего Постановления </w:t>
      </w:r>
      <w:r w:rsidR="000A7D3C">
        <w:rPr>
          <w:rFonts w:ascii="Times New Roman" w:eastAsia="Times New Roman" w:hAnsi="Times New Roman" w:cs="Times New Roman"/>
          <w:color w:val="000000"/>
          <w:sz w:val="28"/>
          <w:szCs w:val="28"/>
        </w:rPr>
        <w:t>оставляю за собой.</w:t>
      </w:r>
    </w:p>
    <w:p w:rsidR="004445F7" w:rsidRPr="007F294A" w:rsidRDefault="00CC0345" w:rsidP="007F294A">
      <w:pPr>
        <w:pStyle w:val="ad"/>
        <w:spacing w:line="360" w:lineRule="auto"/>
        <w:rPr>
          <w:b/>
          <w:sz w:val="28"/>
          <w:szCs w:val="28"/>
        </w:rPr>
      </w:pPr>
      <w:r w:rsidRPr="00CC0345">
        <w:rPr>
          <w:color w:val="000000"/>
        </w:rPr>
        <w:t> </w:t>
      </w:r>
      <w:r w:rsidRPr="004445F7">
        <w:rPr>
          <w:color w:val="000000"/>
          <w:szCs w:val="24"/>
        </w:rPr>
        <w:t> </w:t>
      </w:r>
      <w:r w:rsidR="000A7D3C" w:rsidRPr="000A7D3C">
        <w:rPr>
          <w:b/>
          <w:color w:val="000000"/>
          <w:sz w:val="28"/>
          <w:szCs w:val="28"/>
        </w:rPr>
        <w:t>И.о.г</w:t>
      </w:r>
      <w:r w:rsidR="004445F7" w:rsidRPr="000A7D3C">
        <w:rPr>
          <w:b/>
          <w:sz w:val="28"/>
          <w:szCs w:val="28"/>
        </w:rPr>
        <w:t>лав</w:t>
      </w:r>
      <w:r w:rsidR="000A7D3C">
        <w:rPr>
          <w:b/>
          <w:sz w:val="28"/>
          <w:szCs w:val="28"/>
        </w:rPr>
        <w:t>ы</w:t>
      </w:r>
      <w:r w:rsidR="004445F7" w:rsidRPr="007F294A">
        <w:rPr>
          <w:b/>
          <w:sz w:val="28"/>
          <w:szCs w:val="28"/>
        </w:rPr>
        <w:t xml:space="preserve"> администрации </w:t>
      </w:r>
    </w:p>
    <w:p w:rsidR="004445F7" w:rsidRPr="007F294A" w:rsidRDefault="004445F7" w:rsidP="007F294A">
      <w:pPr>
        <w:pStyle w:val="ad"/>
        <w:spacing w:line="360" w:lineRule="auto"/>
        <w:rPr>
          <w:b/>
          <w:sz w:val="28"/>
          <w:szCs w:val="28"/>
        </w:rPr>
      </w:pPr>
      <w:r w:rsidRPr="007F294A">
        <w:rPr>
          <w:b/>
          <w:sz w:val="28"/>
          <w:szCs w:val="28"/>
        </w:rPr>
        <w:t>Клетнянского</w:t>
      </w:r>
      <w:r w:rsidR="000A7D3C">
        <w:rPr>
          <w:b/>
          <w:sz w:val="28"/>
          <w:szCs w:val="28"/>
        </w:rPr>
        <w:t xml:space="preserve"> </w:t>
      </w:r>
      <w:r w:rsidRPr="007F294A">
        <w:rPr>
          <w:b/>
          <w:sz w:val="28"/>
          <w:szCs w:val="28"/>
        </w:rPr>
        <w:t xml:space="preserve">района                                                             </w:t>
      </w:r>
      <w:proofErr w:type="spellStart"/>
      <w:r w:rsidR="000A7D3C">
        <w:rPr>
          <w:b/>
          <w:sz w:val="28"/>
          <w:szCs w:val="28"/>
        </w:rPr>
        <w:t>С.Н.Васькин</w:t>
      </w:r>
      <w:proofErr w:type="spellEnd"/>
    </w:p>
    <w:p w:rsidR="004445F7" w:rsidRPr="007F294A" w:rsidRDefault="004445F7" w:rsidP="00A226F7">
      <w:pPr>
        <w:spacing w:after="0"/>
        <w:jc w:val="both"/>
        <w:rPr>
          <w:rFonts w:ascii="Times New Roman" w:hAnsi="Times New Roman" w:cs="Times New Roman"/>
          <w:b/>
          <w:szCs w:val="24"/>
        </w:rPr>
      </w:pPr>
      <w:r w:rsidRPr="007F294A">
        <w:rPr>
          <w:rFonts w:ascii="Times New Roman" w:hAnsi="Times New Roman" w:cs="Times New Roman"/>
          <w:b/>
          <w:szCs w:val="24"/>
        </w:rPr>
        <w:t xml:space="preserve">Исполнитель: </w:t>
      </w:r>
      <w:proofErr w:type="spellStart"/>
      <w:r w:rsidR="00A226F7" w:rsidRPr="007F294A">
        <w:rPr>
          <w:rFonts w:ascii="Times New Roman" w:hAnsi="Times New Roman" w:cs="Times New Roman"/>
          <w:b/>
          <w:szCs w:val="24"/>
        </w:rPr>
        <w:t>Долженкова</w:t>
      </w:r>
      <w:proofErr w:type="spellEnd"/>
      <w:r w:rsidR="00A226F7" w:rsidRPr="007F294A">
        <w:rPr>
          <w:rFonts w:ascii="Times New Roman" w:hAnsi="Times New Roman" w:cs="Times New Roman"/>
          <w:b/>
          <w:szCs w:val="24"/>
        </w:rPr>
        <w:t xml:space="preserve"> Е.А.</w:t>
      </w:r>
    </w:p>
    <w:p w:rsidR="00A226F7" w:rsidRPr="004445F7" w:rsidRDefault="00A226F7" w:rsidP="00A226F7">
      <w:pPr>
        <w:spacing w:after="0"/>
        <w:jc w:val="both"/>
        <w:rPr>
          <w:rFonts w:ascii="Times New Roman" w:hAnsi="Times New Roman" w:cs="Times New Roman"/>
          <w:szCs w:val="24"/>
        </w:rPr>
      </w:pPr>
      <w:r>
        <w:rPr>
          <w:rFonts w:ascii="Times New Roman" w:hAnsi="Times New Roman" w:cs="Times New Roman"/>
          <w:szCs w:val="24"/>
        </w:rPr>
        <w:t>Тел.9-19-06</w:t>
      </w:r>
    </w:p>
    <w:p w:rsidR="00585A68"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585A68" w:rsidRPr="004445F7" w:rsidRDefault="00585A68" w:rsidP="004445F7">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proofErr w:type="spellStart"/>
      <w:r>
        <w:rPr>
          <w:rFonts w:ascii="Times New Roman" w:hAnsi="Times New Roman" w:cs="Times New Roman"/>
          <w:sz w:val="28"/>
          <w:szCs w:val="28"/>
        </w:rPr>
        <w:t>В.Н.Кортелева</w:t>
      </w:r>
      <w:proofErr w:type="spellEnd"/>
    </w:p>
    <w:p w:rsidR="00F017BE" w:rsidRDefault="00F017BE" w:rsidP="00F017BE">
      <w:pPr>
        <w:pStyle w:val="ConsPlusNormal"/>
        <w:tabs>
          <w:tab w:val="left" w:pos="-1701"/>
        </w:tabs>
        <w:ind w:left="4962" w:hanging="4962"/>
        <w:contextualSpacing/>
        <w:jc w:val="both"/>
        <w:rPr>
          <w:rFonts w:ascii="Times New Roman" w:hAnsi="Times New Roman" w:cs="Times New Roman"/>
          <w:sz w:val="28"/>
          <w:szCs w:val="28"/>
        </w:rPr>
      </w:pPr>
      <w:r w:rsidRPr="00FB7814">
        <w:rPr>
          <w:rFonts w:ascii="Times New Roman" w:hAnsi="Times New Roman" w:cs="Times New Roman"/>
          <w:sz w:val="28"/>
          <w:szCs w:val="28"/>
        </w:rPr>
        <w:t>Ведущий</w:t>
      </w:r>
      <w:r>
        <w:rPr>
          <w:rFonts w:ascii="Times New Roman" w:hAnsi="Times New Roman" w:cs="Times New Roman"/>
          <w:sz w:val="28"/>
          <w:szCs w:val="28"/>
        </w:rPr>
        <w:t xml:space="preserve"> с</w:t>
      </w:r>
      <w:r w:rsidRPr="00FB7814">
        <w:rPr>
          <w:rFonts w:ascii="Times New Roman" w:hAnsi="Times New Roman" w:cs="Times New Roman"/>
          <w:sz w:val="28"/>
          <w:szCs w:val="28"/>
        </w:rPr>
        <w:t>пециалист</w:t>
      </w:r>
    </w:p>
    <w:p w:rsidR="004445F7" w:rsidRPr="004445F7" w:rsidRDefault="000A7D3C" w:rsidP="007F294A">
      <w:pPr>
        <w:pStyle w:val="ConsPlusNormal"/>
        <w:tabs>
          <w:tab w:val="left" w:pos="-1701"/>
        </w:tabs>
        <w:ind w:left="4962" w:hanging="4962"/>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017BE">
        <w:rPr>
          <w:rFonts w:ascii="Times New Roman" w:hAnsi="Times New Roman" w:cs="Times New Roman"/>
          <w:sz w:val="28"/>
          <w:szCs w:val="28"/>
        </w:rPr>
        <w:t xml:space="preserve">Клетнянского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В.А.Стрельбин</w:t>
      </w:r>
      <w:proofErr w:type="spellEnd"/>
    </w:p>
    <w:p w:rsidR="005307D2" w:rsidRDefault="005307D2" w:rsidP="004445F7">
      <w:pPr>
        <w:spacing w:after="0"/>
        <w:jc w:val="both"/>
        <w:rPr>
          <w:rFonts w:ascii="Times New Roman" w:hAnsi="Times New Roman" w:cs="Times New Roman"/>
          <w:sz w:val="28"/>
          <w:szCs w:val="28"/>
        </w:rPr>
      </w:pPr>
    </w:p>
    <w:p w:rsidR="005307D2" w:rsidRDefault="005307D2" w:rsidP="004445F7">
      <w:pPr>
        <w:spacing w:after="0"/>
        <w:jc w:val="both"/>
        <w:rPr>
          <w:rFonts w:ascii="Times New Roman" w:hAnsi="Times New Roman" w:cs="Times New Roman"/>
          <w:sz w:val="28"/>
          <w:szCs w:val="28"/>
        </w:rPr>
      </w:pPr>
    </w:p>
    <w:p w:rsidR="005307D2" w:rsidRDefault="005307D2" w:rsidP="004445F7">
      <w:pPr>
        <w:spacing w:after="0"/>
        <w:jc w:val="both"/>
        <w:rPr>
          <w:rFonts w:ascii="Times New Roman" w:hAnsi="Times New Roman" w:cs="Times New Roman"/>
          <w:sz w:val="28"/>
          <w:szCs w:val="28"/>
        </w:rPr>
      </w:pPr>
    </w:p>
    <w:p w:rsidR="00507ADE" w:rsidRDefault="00507ADE" w:rsidP="004445F7">
      <w:pPr>
        <w:spacing w:after="0"/>
        <w:jc w:val="both"/>
        <w:rPr>
          <w:rFonts w:ascii="Times New Roman" w:hAnsi="Times New Roman" w:cs="Times New Roman"/>
          <w:sz w:val="28"/>
          <w:szCs w:val="28"/>
        </w:rPr>
      </w:pPr>
    </w:p>
    <w:p w:rsidR="00507ADE" w:rsidRDefault="00507ADE" w:rsidP="004445F7">
      <w:pPr>
        <w:spacing w:after="0"/>
        <w:jc w:val="both"/>
        <w:rPr>
          <w:rFonts w:ascii="Times New Roman" w:hAnsi="Times New Roman" w:cs="Times New Roman"/>
          <w:sz w:val="28"/>
          <w:szCs w:val="28"/>
        </w:rPr>
      </w:pPr>
    </w:p>
    <w:p w:rsidR="00507ADE" w:rsidRPr="004445F7" w:rsidRDefault="00507ADE" w:rsidP="004445F7">
      <w:pPr>
        <w:spacing w:after="0"/>
        <w:jc w:val="both"/>
        <w:rPr>
          <w:rFonts w:ascii="Times New Roman" w:hAnsi="Times New Roman" w:cs="Times New Roman"/>
          <w:sz w:val="28"/>
          <w:szCs w:val="28"/>
        </w:rPr>
      </w:pPr>
    </w:p>
    <w:p w:rsidR="003E105E" w:rsidRDefault="003E105E" w:rsidP="00B174BD">
      <w:pPr>
        <w:spacing w:after="0" w:line="240" w:lineRule="auto"/>
        <w:jc w:val="right"/>
        <w:rPr>
          <w:rFonts w:ascii="Times New Roman" w:eastAsia="Times New Roman" w:hAnsi="Times New Roman" w:cs="Times New Roman"/>
          <w:b/>
          <w:bCs/>
          <w:color w:val="000000"/>
          <w:sz w:val="24"/>
          <w:szCs w:val="24"/>
        </w:rPr>
      </w:pPr>
    </w:p>
    <w:p w:rsidR="003E105E" w:rsidRDefault="003E105E" w:rsidP="00B174BD">
      <w:pPr>
        <w:spacing w:after="0" w:line="240" w:lineRule="auto"/>
        <w:jc w:val="right"/>
        <w:rPr>
          <w:rFonts w:ascii="Times New Roman" w:eastAsia="Times New Roman" w:hAnsi="Times New Roman" w:cs="Times New Roman"/>
          <w:b/>
          <w:bCs/>
          <w:color w:val="000000"/>
          <w:sz w:val="24"/>
          <w:szCs w:val="24"/>
        </w:rPr>
      </w:pPr>
    </w:p>
    <w:p w:rsidR="00CC0345" w:rsidRPr="00CC0345" w:rsidRDefault="00F017BE"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Приложение к</w:t>
      </w:r>
      <w:r w:rsidR="003E105E">
        <w:rPr>
          <w:rFonts w:ascii="Times New Roman" w:eastAsia="Times New Roman" w:hAnsi="Times New Roman" w:cs="Times New Roman"/>
          <w:b/>
          <w:bCs/>
          <w:color w:val="000000"/>
          <w:sz w:val="24"/>
          <w:szCs w:val="24"/>
        </w:rPr>
        <w:t xml:space="preserve"> </w:t>
      </w:r>
      <w:r w:rsidR="004040C9">
        <w:rPr>
          <w:rFonts w:ascii="Times New Roman" w:eastAsia="Times New Roman" w:hAnsi="Times New Roman" w:cs="Times New Roman"/>
          <w:b/>
          <w:bCs/>
          <w:color w:val="000000"/>
          <w:sz w:val="24"/>
          <w:szCs w:val="24"/>
        </w:rPr>
        <w:t xml:space="preserve">Проекту </w:t>
      </w:r>
      <w:r w:rsidR="00CC0345" w:rsidRPr="00CC0345">
        <w:rPr>
          <w:rFonts w:ascii="Times New Roman" w:eastAsia="Times New Roman" w:hAnsi="Times New Roman" w:cs="Times New Roman"/>
          <w:b/>
          <w:bCs/>
          <w:color w:val="000000"/>
          <w:sz w:val="24"/>
          <w:szCs w:val="24"/>
        </w:rPr>
        <w:t>Постановлени</w:t>
      </w:r>
      <w:r w:rsidR="004040C9">
        <w:rPr>
          <w:rFonts w:ascii="Times New Roman" w:eastAsia="Times New Roman" w:hAnsi="Times New Roman" w:cs="Times New Roman"/>
          <w:b/>
          <w:bCs/>
          <w:color w:val="000000"/>
          <w:sz w:val="24"/>
          <w:szCs w:val="24"/>
        </w:rPr>
        <w:t>я</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администрации Клетнян</w:t>
      </w:r>
      <w:r w:rsidR="00CC0345" w:rsidRPr="00CC0345">
        <w:rPr>
          <w:rFonts w:ascii="Times New Roman" w:eastAsia="Times New Roman" w:hAnsi="Times New Roman" w:cs="Times New Roman"/>
          <w:b/>
          <w:bCs/>
          <w:color w:val="000000"/>
          <w:sz w:val="24"/>
          <w:szCs w:val="24"/>
        </w:rPr>
        <w:t>ского района</w:t>
      </w:r>
    </w:p>
    <w:p w:rsidR="00CC0345" w:rsidRPr="00CC0345" w:rsidRDefault="00F322A0" w:rsidP="00B174B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от </w:t>
      </w:r>
      <w:r w:rsidR="00CC0345" w:rsidRPr="00CC0345">
        <w:rPr>
          <w:rFonts w:ascii="Times New Roman" w:eastAsia="Times New Roman" w:hAnsi="Times New Roman" w:cs="Times New Roman"/>
          <w:b/>
          <w:bCs/>
          <w:color w:val="000000"/>
          <w:sz w:val="24"/>
          <w:szCs w:val="24"/>
        </w:rPr>
        <w:t>№</w:t>
      </w:r>
    </w:p>
    <w:p w:rsidR="00CC0345" w:rsidRPr="00CC0345" w:rsidRDefault="00CC0345"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Par40"/>
      <w:bookmarkEnd w:id="0"/>
      <w:r w:rsidRPr="00CC0345">
        <w:rPr>
          <w:rFonts w:ascii="Times New Roman" w:eastAsia="Times New Roman" w:hAnsi="Times New Roman" w:cs="Times New Roman"/>
          <w:b/>
          <w:bCs/>
          <w:color w:val="000000"/>
          <w:sz w:val="28"/>
          <w:szCs w:val="28"/>
        </w:rPr>
        <w:t>ПО</w:t>
      </w:r>
      <w:r w:rsidR="000627EA">
        <w:rPr>
          <w:rFonts w:ascii="Times New Roman" w:eastAsia="Times New Roman" w:hAnsi="Times New Roman" w:cs="Times New Roman"/>
          <w:b/>
          <w:bCs/>
          <w:color w:val="000000"/>
          <w:sz w:val="28"/>
          <w:szCs w:val="28"/>
        </w:rPr>
        <w:t>РЯДОК</w:t>
      </w:r>
    </w:p>
    <w:p w:rsidR="00E32939" w:rsidRDefault="00E32939" w:rsidP="00E20CD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предоставлени</w:t>
      </w:r>
      <w:r w:rsidR="005307D2">
        <w:rPr>
          <w:rFonts w:ascii="Times New Roman" w:eastAsia="Times New Roman" w:hAnsi="Times New Roman" w:cs="Times New Roman"/>
          <w:b/>
          <w:bCs/>
          <w:color w:val="000000"/>
          <w:sz w:val="28"/>
          <w:szCs w:val="28"/>
        </w:rPr>
        <w:t>я</w:t>
      </w:r>
      <w:r w:rsidR="00CC0345" w:rsidRPr="00CC0345">
        <w:rPr>
          <w:rFonts w:ascii="Times New Roman" w:eastAsia="Times New Roman" w:hAnsi="Times New Roman" w:cs="Times New Roman"/>
          <w:b/>
          <w:bCs/>
          <w:color w:val="000000"/>
          <w:sz w:val="28"/>
          <w:szCs w:val="28"/>
        </w:rPr>
        <w:t xml:space="preserve"> субсидии </w:t>
      </w:r>
      <w:r w:rsidR="00B174BD">
        <w:rPr>
          <w:rFonts w:ascii="Times New Roman" w:eastAsia="Times New Roman" w:hAnsi="Times New Roman" w:cs="Times New Roman"/>
          <w:b/>
          <w:bCs/>
          <w:color w:val="000000"/>
          <w:sz w:val="28"/>
          <w:szCs w:val="28"/>
        </w:rPr>
        <w:t xml:space="preserve">юридическим лицам, индивидуальным предпринимателям </w:t>
      </w:r>
      <w:r w:rsidRPr="00E32939">
        <w:rPr>
          <w:rFonts w:ascii="Times New Roman" w:eastAsia="Times New Roman" w:hAnsi="Times New Roman" w:cs="Times New Roman"/>
          <w:b/>
          <w:bCs/>
          <w:sz w:val="28"/>
          <w:szCs w:val="28"/>
        </w:rPr>
        <w:t>из бюджета Клетнянск</w:t>
      </w:r>
      <w:r w:rsidR="00533240">
        <w:rPr>
          <w:rFonts w:ascii="Times New Roman" w:eastAsia="Times New Roman" w:hAnsi="Times New Roman" w:cs="Times New Roman"/>
          <w:b/>
          <w:bCs/>
          <w:sz w:val="28"/>
          <w:szCs w:val="28"/>
        </w:rPr>
        <w:t>ого</w:t>
      </w:r>
      <w:r w:rsidRPr="00E32939">
        <w:rPr>
          <w:rFonts w:ascii="Times New Roman" w:eastAsia="Times New Roman" w:hAnsi="Times New Roman" w:cs="Times New Roman"/>
          <w:b/>
          <w:bCs/>
          <w:sz w:val="28"/>
          <w:szCs w:val="28"/>
        </w:rPr>
        <w:t xml:space="preserve"> муниципальн</w:t>
      </w:r>
      <w:r w:rsidR="00533240">
        <w:rPr>
          <w:rFonts w:ascii="Times New Roman" w:eastAsia="Times New Roman" w:hAnsi="Times New Roman" w:cs="Times New Roman"/>
          <w:b/>
          <w:bCs/>
          <w:sz w:val="28"/>
          <w:szCs w:val="28"/>
        </w:rPr>
        <w:t>ого</w:t>
      </w:r>
      <w:r w:rsidRPr="00E32939">
        <w:rPr>
          <w:rFonts w:ascii="Times New Roman" w:eastAsia="Times New Roman" w:hAnsi="Times New Roman" w:cs="Times New Roman"/>
          <w:b/>
          <w:bCs/>
          <w:sz w:val="28"/>
          <w:szCs w:val="28"/>
        </w:rPr>
        <w:t xml:space="preserve"> район</w:t>
      </w:r>
      <w:r w:rsidR="00533240">
        <w:rPr>
          <w:rFonts w:ascii="Times New Roman" w:eastAsia="Times New Roman" w:hAnsi="Times New Roman" w:cs="Times New Roman"/>
          <w:b/>
          <w:bCs/>
          <w:sz w:val="28"/>
          <w:szCs w:val="28"/>
        </w:rPr>
        <w:t>а</w:t>
      </w:r>
      <w:r w:rsidRPr="00E32939">
        <w:rPr>
          <w:rFonts w:ascii="Times New Roman" w:eastAsia="Times New Roman" w:hAnsi="Times New Roman" w:cs="Times New Roman"/>
          <w:b/>
          <w:bCs/>
          <w:sz w:val="28"/>
          <w:szCs w:val="28"/>
        </w:rPr>
        <w:t xml:space="preserve">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sidR="00B174BD">
        <w:rPr>
          <w:rFonts w:ascii="Times New Roman" w:eastAsia="Times New Roman" w:hAnsi="Times New Roman" w:cs="Times New Roman"/>
          <w:b/>
          <w:bCs/>
          <w:sz w:val="28"/>
          <w:szCs w:val="28"/>
        </w:rPr>
        <w:t xml:space="preserve"> на территории Клетнянского муниципального района</w:t>
      </w:r>
    </w:p>
    <w:p w:rsidR="00533240" w:rsidRPr="00E32939" w:rsidRDefault="00533240" w:rsidP="00B174BD">
      <w:pPr>
        <w:spacing w:after="0" w:line="240" w:lineRule="auto"/>
        <w:jc w:val="center"/>
        <w:rPr>
          <w:rFonts w:ascii="Times New Roman" w:eastAsia="Times New Roman" w:hAnsi="Times New Roman" w:cs="Times New Roman"/>
          <w:b/>
          <w:bCs/>
          <w:sz w:val="28"/>
          <w:szCs w:val="28"/>
        </w:rPr>
      </w:pPr>
    </w:p>
    <w:p w:rsidR="00CC0345" w:rsidRPr="00CC0345" w:rsidRDefault="00CC0345" w:rsidP="00CC034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Par48"/>
      <w:bookmarkEnd w:id="1"/>
      <w:r w:rsidRPr="00CC0345">
        <w:rPr>
          <w:rFonts w:ascii="Times New Roman" w:eastAsia="Times New Roman" w:hAnsi="Times New Roman" w:cs="Times New Roman"/>
          <w:b/>
          <w:bCs/>
          <w:color w:val="000000"/>
          <w:sz w:val="28"/>
          <w:szCs w:val="28"/>
        </w:rPr>
        <w:t>1. Общие положения</w:t>
      </w:r>
      <w:r w:rsidR="00F017BE">
        <w:rPr>
          <w:rFonts w:ascii="Times New Roman" w:eastAsia="Times New Roman" w:hAnsi="Times New Roman" w:cs="Times New Roman"/>
          <w:b/>
          <w:bCs/>
          <w:color w:val="000000"/>
          <w:sz w:val="28"/>
          <w:szCs w:val="28"/>
        </w:rPr>
        <w:t xml:space="preserve"> о предоставлении субсидий</w:t>
      </w:r>
    </w:p>
    <w:p w:rsidR="00CD5731" w:rsidRDefault="00CD5731" w:rsidP="00CD5731">
      <w:pPr>
        <w:pStyle w:val="af"/>
        <w:ind w:firstLine="375"/>
        <w:jc w:val="both"/>
      </w:pPr>
      <w:r>
        <w:t>1.1.</w:t>
      </w:r>
      <w:r w:rsidR="00E32939" w:rsidRPr="004B5819">
        <w:t>Настоящ</w:t>
      </w:r>
      <w:r w:rsidR="000627EA">
        <w:t>ий</w:t>
      </w:r>
      <w:r w:rsidR="00E32939" w:rsidRPr="004B5819">
        <w:t xml:space="preserve"> По</w:t>
      </w:r>
      <w:r w:rsidR="000627EA">
        <w:t>рядок</w:t>
      </w:r>
      <w:r>
        <w:t xml:space="preserve"> разработан в соответствии с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регулирует предоставление из бюджета </w:t>
      </w:r>
      <w:r w:rsidRPr="004B5819">
        <w:rPr>
          <w:bCs/>
        </w:rPr>
        <w:t>Клетнянск</w:t>
      </w:r>
      <w:r w:rsidR="00E20CD0">
        <w:rPr>
          <w:bCs/>
        </w:rPr>
        <w:t>ого</w:t>
      </w:r>
      <w:r w:rsidRPr="004B5819">
        <w:rPr>
          <w:bCs/>
        </w:rPr>
        <w:t xml:space="preserve"> муниципальн</w:t>
      </w:r>
      <w:r w:rsidR="00E20CD0">
        <w:rPr>
          <w:bCs/>
        </w:rPr>
        <w:t>ого</w:t>
      </w:r>
      <w:r w:rsidRPr="004B5819">
        <w:rPr>
          <w:bCs/>
        </w:rPr>
        <w:t xml:space="preserve"> район</w:t>
      </w:r>
      <w:r w:rsidR="00E20CD0">
        <w:rPr>
          <w:bCs/>
        </w:rPr>
        <w:t>а</w:t>
      </w:r>
      <w:r>
        <w:t xml:space="preserve"> субсидии на возмещение </w:t>
      </w:r>
      <w:r w:rsidRPr="004B5819">
        <w:rPr>
          <w:bCs/>
        </w:rPr>
        <w:t>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r>
        <w:rPr>
          <w:bCs/>
        </w:rPr>
        <w:t xml:space="preserve"> </w:t>
      </w:r>
      <w:r w:rsidRPr="004B5819">
        <w:t>(далее - П</w:t>
      </w:r>
      <w:r>
        <w:t>орядок</w:t>
      </w:r>
      <w:r w:rsidRPr="004B5819">
        <w:t>)</w:t>
      </w:r>
      <w:r>
        <w:t>,</w:t>
      </w:r>
      <w:r w:rsidRPr="004B5819">
        <w:t xml:space="preserve"> </w:t>
      </w:r>
      <w:r>
        <w:t xml:space="preserve">и содержит общие положения о предоставлении субсидии, порядок проведения </w:t>
      </w:r>
      <w:r w:rsidR="00953FF9">
        <w:t xml:space="preserve">отбора </w:t>
      </w:r>
      <w:r>
        <w:t>получателей субсидии для ее предоставления, условия и порядок предоставления субсидии, требования к отчетности, а также требования об осуществлении контроля за соблюдением условий, целей и порядка предоставления субсидии и ответственности за их нарушение.</w:t>
      </w:r>
    </w:p>
    <w:p w:rsidR="00B9291D" w:rsidRPr="00B9291D" w:rsidRDefault="00B9291D" w:rsidP="00B9291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9291D">
        <w:rPr>
          <w:rFonts w:ascii="Times New Roman" w:hAnsi="Times New Roman" w:cs="Times New Roman"/>
          <w:sz w:val="28"/>
          <w:szCs w:val="28"/>
        </w:rPr>
        <w:t xml:space="preserve">1.2. Субсидия предоставляется в целях реализации мероприятия </w:t>
      </w:r>
      <w:r>
        <w:rPr>
          <w:rFonts w:ascii="Times New Roman" w:hAnsi="Times New Roman" w:cs="Times New Roman"/>
          <w:sz w:val="28"/>
          <w:szCs w:val="28"/>
        </w:rPr>
        <w:t>«</w:t>
      </w:r>
      <w:r w:rsidRPr="00B9291D">
        <w:rPr>
          <w:rFonts w:ascii="Times New Roman" w:eastAsia="Times New Roman" w:hAnsi="Times New Roman" w:cs="Times New Roman"/>
          <w:bCs/>
          <w:color w:val="000000"/>
          <w:sz w:val="28"/>
          <w:szCs w:val="28"/>
        </w:rPr>
        <w:t>Обеспечение устойчивой работы и развития автотранспортного комплекса</w:t>
      </w:r>
      <w:r>
        <w:rPr>
          <w:rFonts w:ascii="Times New Roman" w:eastAsia="Times New Roman" w:hAnsi="Times New Roman" w:cs="Times New Roman"/>
          <w:bCs/>
          <w:color w:val="000000"/>
          <w:sz w:val="28"/>
          <w:szCs w:val="28"/>
        </w:rPr>
        <w:t xml:space="preserve">» </w:t>
      </w:r>
      <w:r w:rsidRPr="00B9291D">
        <w:rPr>
          <w:rFonts w:ascii="Times New Roman" w:hAnsi="Times New Roman" w:cs="Times New Roman"/>
          <w:sz w:val="28"/>
          <w:szCs w:val="28"/>
        </w:rPr>
        <w:t>муниципальной программы «Обеспечение реализации полномочий Клетнянского муниципального района»</w:t>
      </w:r>
      <w:r>
        <w:rPr>
          <w:rFonts w:ascii="Times New Roman" w:hAnsi="Times New Roman" w:cs="Times New Roman"/>
          <w:sz w:val="28"/>
          <w:szCs w:val="28"/>
        </w:rPr>
        <w:t>.</w:t>
      </w:r>
    </w:p>
    <w:p w:rsidR="00CD5731" w:rsidRDefault="00CD5731" w:rsidP="00CD5731">
      <w:pPr>
        <w:pStyle w:val="af"/>
        <w:ind w:firstLine="375"/>
        <w:jc w:val="both"/>
      </w:pPr>
      <w:r>
        <w:t>1.</w:t>
      </w:r>
      <w:r w:rsidR="00B9291D">
        <w:t>3</w:t>
      </w:r>
      <w:r>
        <w:t>.</w:t>
      </w:r>
      <w:r w:rsidRPr="00CD5731">
        <w:t xml:space="preserve"> </w:t>
      </w:r>
      <w:r>
        <w:t xml:space="preserve">Субсидия предоставляется на безвозмездной и безвозвратной основе в пределах бюджетных ассигнований, утвержденных, в соответствии со сводной бюджетной росписью районного бюджета в пределах бюджетных ассигнований и лимитов бюджетных обязательств на предоставление субсидии на соответствующий финансовый год и плановый период, утвержденных Решением Клетнянского </w:t>
      </w:r>
      <w:r>
        <w:lastRenderedPageBreak/>
        <w:t>районного Совета народных депутатов</w:t>
      </w:r>
      <w:r w:rsidR="00B9291D">
        <w:t xml:space="preserve"> </w:t>
      </w:r>
      <w:r w:rsidR="00723EED" w:rsidRPr="00533240">
        <w:rPr>
          <w:color w:val="000000" w:themeColor="text1"/>
          <w:shd w:val="clear" w:color="auto" w:fill="FFFFFF"/>
        </w:rPr>
        <w:t xml:space="preserve">«О бюджете Клетнянского муниципального района Брянской области на </w:t>
      </w:r>
      <w:r w:rsidR="009B0557">
        <w:rPr>
          <w:color w:val="000000" w:themeColor="text1"/>
          <w:shd w:val="clear" w:color="auto" w:fill="FFFFFF"/>
        </w:rPr>
        <w:t>текущий</w:t>
      </w:r>
      <w:r w:rsidR="00723EED" w:rsidRPr="00533240">
        <w:rPr>
          <w:color w:val="000000" w:themeColor="text1"/>
          <w:shd w:val="clear" w:color="auto" w:fill="FFFFFF"/>
        </w:rPr>
        <w:t xml:space="preserve"> год и на плановый период»</w:t>
      </w:r>
      <w:r w:rsidR="00B9291D">
        <w:rPr>
          <w:color w:val="000000" w:themeColor="text1"/>
          <w:shd w:val="clear" w:color="auto" w:fill="FFFFFF"/>
        </w:rPr>
        <w:t xml:space="preserve"> </w:t>
      </w:r>
      <w:r>
        <w:t>в установленном порядке (далее - лимиты бюджетных обязательств на предоставление субсидии).</w:t>
      </w:r>
    </w:p>
    <w:p w:rsidR="00CD5731" w:rsidRDefault="00CD5731" w:rsidP="00CD5731">
      <w:pPr>
        <w:pStyle w:val="af"/>
        <w:ind w:firstLine="375"/>
        <w:jc w:val="both"/>
      </w:pPr>
      <w:r>
        <w:t>Источником финансового обеспечения субсидии являются средства районного бюджета.</w:t>
      </w:r>
    </w:p>
    <w:p w:rsidR="003E105E" w:rsidRDefault="00CD5731" w:rsidP="003E105E">
      <w:pPr>
        <w:pStyle w:val="a4"/>
        <w:spacing w:after="0"/>
        <w:jc w:val="both"/>
        <w:rPr>
          <w:color w:val="000000"/>
          <w:sz w:val="28"/>
          <w:szCs w:val="28"/>
        </w:rPr>
      </w:pPr>
      <w:r>
        <w:rPr>
          <w:color w:val="000000"/>
          <w:sz w:val="28"/>
          <w:szCs w:val="28"/>
        </w:rPr>
        <w:t>1.</w:t>
      </w:r>
      <w:r w:rsidR="007C4266">
        <w:rPr>
          <w:color w:val="000000"/>
          <w:sz w:val="28"/>
          <w:szCs w:val="28"/>
        </w:rPr>
        <w:t>4</w:t>
      </w:r>
      <w:r>
        <w:rPr>
          <w:color w:val="000000"/>
          <w:sz w:val="28"/>
          <w:szCs w:val="28"/>
        </w:rPr>
        <w:t>.Получателем средств бюджета Клетнянск</w:t>
      </w:r>
      <w:r w:rsidR="00533240">
        <w:rPr>
          <w:color w:val="000000"/>
          <w:sz w:val="28"/>
          <w:szCs w:val="28"/>
        </w:rPr>
        <w:t>ого</w:t>
      </w:r>
      <w:r>
        <w:rPr>
          <w:color w:val="000000"/>
          <w:sz w:val="28"/>
          <w:szCs w:val="28"/>
        </w:rPr>
        <w:t xml:space="preserve"> муниципальн</w:t>
      </w:r>
      <w:r w:rsidR="00533240">
        <w:rPr>
          <w:color w:val="000000"/>
          <w:sz w:val="28"/>
          <w:szCs w:val="28"/>
        </w:rPr>
        <w:t>ого</w:t>
      </w:r>
      <w:r>
        <w:rPr>
          <w:color w:val="000000"/>
          <w:sz w:val="28"/>
          <w:szCs w:val="28"/>
        </w:rPr>
        <w:t xml:space="preserve"> район</w:t>
      </w:r>
      <w:r w:rsidR="00533240">
        <w:rPr>
          <w:color w:val="000000"/>
          <w:sz w:val="28"/>
          <w:szCs w:val="28"/>
        </w:rPr>
        <w:t>а</w:t>
      </w:r>
      <w:r>
        <w:rPr>
          <w:color w:val="000000"/>
          <w:sz w:val="28"/>
          <w:szCs w:val="28"/>
        </w:rPr>
        <w:t>, до которого доведены в установленном порядке лимиты бюджетных обязательств на предоставление субсидии по вышеуказанным расходам на соответствующий финансовый год (соответствующий финансовый год и плановый период) является администрация Клетнянского района (далее</w:t>
      </w:r>
      <w:r w:rsidR="00BB3F81">
        <w:rPr>
          <w:color w:val="000000"/>
          <w:sz w:val="28"/>
          <w:szCs w:val="28"/>
        </w:rPr>
        <w:t xml:space="preserve"> </w:t>
      </w:r>
      <w:r>
        <w:rPr>
          <w:color w:val="000000"/>
          <w:sz w:val="28"/>
          <w:szCs w:val="28"/>
        </w:rPr>
        <w:t xml:space="preserve">- главный распорядитель бюджетных средств). </w:t>
      </w:r>
    </w:p>
    <w:p w:rsidR="00BB3F81" w:rsidRPr="00BB3F81" w:rsidRDefault="00CD5731" w:rsidP="003E105E">
      <w:pPr>
        <w:pStyle w:val="a4"/>
        <w:spacing w:after="0"/>
        <w:jc w:val="both"/>
        <w:rPr>
          <w:color w:val="000000"/>
          <w:sz w:val="28"/>
          <w:szCs w:val="28"/>
        </w:rPr>
      </w:pPr>
      <w:r w:rsidRPr="00BB3F81">
        <w:rPr>
          <w:sz w:val="28"/>
          <w:szCs w:val="28"/>
        </w:rPr>
        <w:t>1.</w:t>
      </w:r>
      <w:r w:rsidR="007C4266">
        <w:rPr>
          <w:sz w:val="28"/>
          <w:szCs w:val="28"/>
        </w:rPr>
        <w:t>5</w:t>
      </w:r>
      <w:r w:rsidRPr="00BB3F81">
        <w:rPr>
          <w:sz w:val="28"/>
          <w:szCs w:val="28"/>
        </w:rPr>
        <w:t>. Субсидии предоставляются юридическим лицам и индивидуальным предпринимателям,</w:t>
      </w:r>
      <w:r w:rsidR="00BB3F81" w:rsidRPr="00BB3F81">
        <w:rPr>
          <w:color w:val="000000"/>
          <w:sz w:val="28"/>
          <w:szCs w:val="28"/>
        </w:rPr>
        <w:t xml:space="preserve"> </w:t>
      </w:r>
      <w:r w:rsidR="00BB3F81">
        <w:rPr>
          <w:color w:val="000000"/>
          <w:sz w:val="28"/>
          <w:szCs w:val="28"/>
        </w:rPr>
        <w:t>получившим</w:t>
      </w:r>
      <w:r w:rsidR="00BB3F81" w:rsidRPr="00BB3F81">
        <w:rPr>
          <w:color w:val="000000"/>
          <w:sz w:val="28"/>
          <w:szCs w:val="28"/>
        </w:rPr>
        <w:t xml:space="preserve"> право на осуществление регулярных перевозок пассажиров и багажа автомобильным транспортом на муниципальных маршрутах регулярных перевозок в </w:t>
      </w:r>
      <w:proofErr w:type="spellStart"/>
      <w:r w:rsidR="00BB3F81" w:rsidRPr="00BB3F81">
        <w:rPr>
          <w:color w:val="000000"/>
          <w:sz w:val="28"/>
          <w:szCs w:val="28"/>
        </w:rPr>
        <w:t>Клетнянском</w:t>
      </w:r>
      <w:proofErr w:type="spellEnd"/>
      <w:r w:rsidR="00BB3F81" w:rsidRPr="00BB3F81">
        <w:rPr>
          <w:color w:val="000000"/>
          <w:sz w:val="28"/>
          <w:szCs w:val="28"/>
        </w:rPr>
        <w:t xml:space="preserve"> районе по регулируемым тарифам, на основании заключенного муниципального контракта по результатам </w:t>
      </w:r>
      <w:r w:rsidR="00953FF9">
        <w:rPr>
          <w:color w:val="000000"/>
          <w:sz w:val="28"/>
          <w:szCs w:val="28"/>
        </w:rPr>
        <w:t xml:space="preserve">электронного аукциона с </w:t>
      </w:r>
      <w:r w:rsidR="003E105E">
        <w:rPr>
          <w:color w:val="000000"/>
          <w:sz w:val="28"/>
          <w:szCs w:val="28"/>
        </w:rPr>
        <w:t>получател</w:t>
      </w:r>
      <w:r w:rsidR="00953FF9">
        <w:rPr>
          <w:color w:val="000000"/>
          <w:sz w:val="28"/>
          <w:szCs w:val="28"/>
        </w:rPr>
        <w:t>ем</w:t>
      </w:r>
      <w:r w:rsidR="003E105E">
        <w:rPr>
          <w:color w:val="000000"/>
          <w:sz w:val="28"/>
          <w:szCs w:val="28"/>
        </w:rPr>
        <w:t xml:space="preserve"> субсидии</w:t>
      </w:r>
      <w:r w:rsidR="00BB3F81" w:rsidRPr="00BB3F81">
        <w:rPr>
          <w:color w:val="000000"/>
          <w:sz w:val="28"/>
          <w:szCs w:val="28"/>
        </w:rPr>
        <w:t xml:space="preserve"> </w:t>
      </w:r>
      <w:r w:rsidR="00BB3F81" w:rsidRPr="00BB3F81">
        <w:rPr>
          <w:sz w:val="28"/>
          <w:szCs w:val="28"/>
        </w:rPr>
        <w:t xml:space="preserve">в соответствии с разделом 2 настоящего Порядка </w:t>
      </w:r>
      <w:r w:rsidR="00BB3F81" w:rsidRPr="00BB3F81">
        <w:rPr>
          <w:color w:val="000000"/>
          <w:sz w:val="28"/>
          <w:szCs w:val="28"/>
        </w:rPr>
        <w:t>(далее</w:t>
      </w:r>
      <w:r w:rsidR="00507ADE">
        <w:rPr>
          <w:color w:val="000000"/>
          <w:sz w:val="28"/>
          <w:szCs w:val="28"/>
        </w:rPr>
        <w:t xml:space="preserve"> </w:t>
      </w:r>
      <w:r w:rsidR="00BB3F81" w:rsidRPr="00BB3F81">
        <w:rPr>
          <w:color w:val="000000"/>
          <w:sz w:val="28"/>
          <w:szCs w:val="28"/>
        </w:rPr>
        <w:t>–</w:t>
      </w:r>
      <w:r w:rsidR="00507ADE">
        <w:rPr>
          <w:color w:val="000000"/>
          <w:sz w:val="28"/>
          <w:szCs w:val="28"/>
        </w:rPr>
        <w:t xml:space="preserve">  </w:t>
      </w:r>
      <w:r w:rsidR="00BB3F81" w:rsidRPr="00BB3F81">
        <w:rPr>
          <w:color w:val="000000"/>
          <w:sz w:val="28"/>
          <w:szCs w:val="28"/>
        </w:rPr>
        <w:t>Получатель субсидии)</w:t>
      </w:r>
      <w:r w:rsidR="007C4266">
        <w:rPr>
          <w:color w:val="000000"/>
          <w:sz w:val="28"/>
          <w:szCs w:val="28"/>
        </w:rPr>
        <w:t xml:space="preserve">, в целях </w:t>
      </w:r>
      <w:r w:rsidR="007C4266" w:rsidRPr="007C4266">
        <w:rPr>
          <w:sz w:val="28"/>
          <w:szCs w:val="28"/>
        </w:rPr>
        <w:t>возмещения им документально подтвержденных фактически недополученных доходов в связи со снижением объемов пассажирских перевозок</w:t>
      </w:r>
      <w:r w:rsidR="00BB3F81" w:rsidRPr="007C4266">
        <w:rPr>
          <w:color w:val="000000"/>
          <w:sz w:val="28"/>
          <w:szCs w:val="28"/>
        </w:rPr>
        <w:t>.</w:t>
      </w:r>
    </w:p>
    <w:p w:rsidR="00CD5731" w:rsidRPr="00533240" w:rsidRDefault="00CD5731" w:rsidP="00BB3F81">
      <w:pPr>
        <w:pStyle w:val="af"/>
        <w:ind w:firstLine="375"/>
        <w:jc w:val="both"/>
        <w:rPr>
          <w:color w:val="000000" w:themeColor="text1"/>
        </w:rPr>
      </w:pPr>
      <w:r>
        <w:t>1.</w:t>
      </w:r>
      <w:r w:rsidR="007C4266">
        <w:t>6</w:t>
      </w:r>
      <w:r>
        <w:t xml:space="preserve">. Сведения о субсидии размещаются на </w:t>
      </w:r>
      <w:r w:rsidR="00BB3F81">
        <w:t xml:space="preserve">официальном сайте администрации Клетнянского района </w:t>
      </w:r>
      <w:r>
        <w:t xml:space="preserve">в информационно-телекоммуникационной сети "Интернет" </w:t>
      </w:r>
      <w:r w:rsidR="00533240">
        <w:t>на вкладке «Финансовое управление» в разделе «Районный бюджет» при формировании проектов</w:t>
      </w:r>
      <w:r>
        <w:t xml:space="preserve"> </w:t>
      </w:r>
      <w:r w:rsidR="00BB3F81">
        <w:t>Решени</w:t>
      </w:r>
      <w:r w:rsidR="00533240">
        <w:t>й</w:t>
      </w:r>
      <w:r w:rsidR="00BB3F81">
        <w:t xml:space="preserve"> Клетнянского районного Совета народных депутатов</w:t>
      </w:r>
      <w:r w:rsidR="00533240">
        <w:t xml:space="preserve"> </w:t>
      </w:r>
      <w:r w:rsidR="00533240" w:rsidRPr="00533240">
        <w:rPr>
          <w:color w:val="000000" w:themeColor="text1"/>
          <w:shd w:val="clear" w:color="auto" w:fill="FFFFFF"/>
        </w:rPr>
        <w:t xml:space="preserve">«О бюджете Клетнянского муниципального района Брянской области на </w:t>
      </w:r>
      <w:r w:rsidR="009B0557">
        <w:rPr>
          <w:color w:val="000000" w:themeColor="text1"/>
          <w:shd w:val="clear" w:color="auto" w:fill="FFFFFF"/>
        </w:rPr>
        <w:t>текущий</w:t>
      </w:r>
      <w:r w:rsidR="00533240" w:rsidRPr="00533240">
        <w:rPr>
          <w:color w:val="000000" w:themeColor="text1"/>
          <w:shd w:val="clear" w:color="auto" w:fill="FFFFFF"/>
        </w:rPr>
        <w:t xml:space="preserve"> год и на плановый период» и </w:t>
      </w:r>
      <w:r w:rsidR="00BB3F81" w:rsidRPr="00533240">
        <w:rPr>
          <w:color w:val="000000" w:themeColor="text1"/>
        </w:rPr>
        <w:t xml:space="preserve"> </w:t>
      </w:r>
      <w:r w:rsidR="003E7163" w:rsidRPr="00533240">
        <w:rPr>
          <w:color w:val="000000" w:themeColor="text1"/>
          <w:shd w:val="clear" w:color="auto" w:fill="FFFFFF"/>
        </w:rPr>
        <w:t xml:space="preserve">“О внесении изменений в Решение Клетнянского районного Совета народных депутатов «О бюджете Клетнянского муниципального района Брянской области на </w:t>
      </w:r>
      <w:r w:rsidR="009B0557">
        <w:rPr>
          <w:color w:val="000000" w:themeColor="text1"/>
          <w:shd w:val="clear" w:color="auto" w:fill="FFFFFF"/>
        </w:rPr>
        <w:t>текущий</w:t>
      </w:r>
      <w:r w:rsidR="003E7163" w:rsidRPr="00533240">
        <w:rPr>
          <w:color w:val="000000" w:themeColor="text1"/>
          <w:shd w:val="clear" w:color="auto" w:fill="FFFFFF"/>
        </w:rPr>
        <w:t xml:space="preserve"> год и на плановый период»</w:t>
      </w:r>
      <w:r w:rsidRPr="00533240">
        <w:rPr>
          <w:color w:val="000000" w:themeColor="text1"/>
        </w:rPr>
        <w:t>.</w:t>
      </w:r>
    </w:p>
    <w:p w:rsidR="00CC0345" w:rsidRPr="00CC0345" w:rsidRDefault="00CC0345" w:rsidP="002F3BE6">
      <w:pPr>
        <w:spacing w:before="100" w:beforeAutospacing="1" w:after="100" w:afterAutospacing="1" w:line="240" w:lineRule="auto"/>
        <w:ind w:firstLine="540"/>
        <w:rPr>
          <w:rFonts w:ascii="Times New Roman" w:eastAsia="Times New Roman" w:hAnsi="Times New Roman" w:cs="Times New Roman"/>
          <w:color w:val="000000"/>
          <w:sz w:val="27"/>
          <w:szCs w:val="27"/>
        </w:rPr>
      </w:pPr>
      <w:r w:rsidRPr="00CC0345">
        <w:rPr>
          <w:rFonts w:ascii="Times New Roman" w:eastAsia="Times New Roman" w:hAnsi="Times New Roman" w:cs="Times New Roman"/>
          <w:color w:val="000000"/>
          <w:sz w:val="28"/>
          <w:szCs w:val="28"/>
        </w:rPr>
        <w:t> </w:t>
      </w:r>
      <w:bookmarkStart w:id="2" w:name="Par54"/>
      <w:bookmarkEnd w:id="2"/>
      <w:r w:rsidRPr="00CC0345">
        <w:rPr>
          <w:rFonts w:ascii="Times New Roman" w:eastAsia="Times New Roman" w:hAnsi="Times New Roman" w:cs="Times New Roman"/>
          <w:b/>
          <w:bCs/>
          <w:color w:val="000000"/>
          <w:sz w:val="28"/>
          <w:szCs w:val="28"/>
        </w:rPr>
        <w:t xml:space="preserve">2. </w:t>
      </w:r>
      <w:r w:rsidR="007C4266">
        <w:rPr>
          <w:rFonts w:ascii="Times New Roman" w:eastAsia="Times New Roman" w:hAnsi="Times New Roman" w:cs="Times New Roman"/>
          <w:b/>
          <w:bCs/>
          <w:color w:val="000000"/>
          <w:sz w:val="28"/>
          <w:szCs w:val="28"/>
        </w:rPr>
        <w:t>П</w:t>
      </w:r>
      <w:r w:rsidR="002F3BE6">
        <w:rPr>
          <w:rFonts w:ascii="Times New Roman" w:eastAsia="Times New Roman" w:hAnsi="Times New Roman" w:cs="Times New Roman"/>
          <w:b/>
          <w:bCs/>
          <w:color w:val="000000"/>
          <w:sz w:val="28"/>
          <w:szCs w:val="28"/>
        </w:rPr>
        <w:t xml:space="preserve">орядок </w:t>
      </w:r>
      <w:r w:rsidR="007C4266">
        <w:rPr>
          <w:rFonts w:ascii="Times New Roman" w:eastAsia="Times New Roman" w:hAnsi="Times New Roman" w:cs="Times New Roman"/>
          <w:b/>
          <w:bCs/>
          <w:color w:val="000000"/>
          <w:sz w:val="28"/>
          <w:szCs w:val="28"/>
        </w:rPr>
        <w:t xml:space="preserve"> </w:t>
      </w:r>
      <w:r w:rsidR="005D578D">
        <w:rPr>
          <w:rFonts w:ascii="Times New Roman" w:eastAsia="Times New Roman" w:hAnsi="Times New Roman" w:cs="Times New Roman"/>
          <w:b/>
          <w:bCs/>
          <w:color w:val="000000"/>
          <w:sz w:val="28"/>
          <w:szCs w:val="28"/>
        </w:rPr>
        <w:t>определения получателей субсидии</w:t>
      </w:r>
    </w:p>
    <w:p w:rsidR="00D62FE8" w:rsidRDefault="00CC0345" w:rsidP="00D62FE8">
      <w:pPr>
        <w:pStyle w:val="af"/>
        <w:ind w:firstLine="375"/>
        <w:jc w:val="both"/>
      </w:pPr>
      <w:r w:rsidRPr="00CC0345">
        <w:rPr>
          <w:rFonts w:eastAsia="Times New Roman"/>
        </w:rPr>
        <w:t>2.</w:t>
      </w:r>
      <w:r w:rsidR="002F3BE6">
        <w:rPr>
          <w:rFonts w:eastAsia="Times New Roman"/>
        </w:rPr>
        <w:t>1</w:t>
      </w:r>
      <w:r w:rsidRPr="00CC0345">
        <w:rPr>
          <w:rFonts w:eastAsia="Times New Roman"/>
        </w:rPr>
        <w:t>.</w:t>
      </w:r>
      <w:r w:rsidR="00D62FE8" w:rsidRPr="00D62FE8">
        <w:t xml:space="preserve"> </w:t>
      </w:r>
      <w:r w:rsidR="005D578D">
        <w:t xml:space="preserve">Определение получателя субсидии </w:t>
      </w:r>
      <w:r w:rsidR="00D62FE8">
        <w:t>проводится администрацией Клетнянского района посредством электронного аукциона</w:t>
      </w:r>
      <w:r w:rsidR="004B250D">
        <w:t xml:space="preserve"> на право заключения муниципального контракта «</w:t>
      </w:r>
      <w:r w:rsidR="004B250D" w:rsidRPr="004B250D">
        <w:t>Выполнение работ, связанных с осуществлением регулярных перевозок пассажиров и багажа автомобильным транспортом по регулируемым тарифам</w:t>
      </w:r>
      <w:r w:rsidR="004B250D">
        <w:t xml:space="preserve">» </w:t>
      </w:r>
      <w:r w:rsidR="00D62FE8">
        <w:t xml:space="preserve">среди участников </w:t>
      </w:r>
      <w:r w:rsidR="00507ADE">
        <w:t xml:space="preserve">электронного аукциона - </w:t>
      </w:r>
      <w:r w:rsidR="00D62FE8">
        <w:t>юридических лиц и индивидуальных предпринимателей, осуществляющих перевозки пассажиров автомобильным транспортом, претендующих на получение субсидии (далее – участники аукциона).</w:t>
      </w:r>
    </w:p>
    <w:p w:rsidR="005D578D" w:rsidRDefault="00D62FE8" w:rsidP="00D62FE8">
      <w:pPr>
        <w:pStyle w:val="af"/>
        <w:ind w:firstLine="375"/>
        <w:jc w:val="both"/>
      </w:pPr>
      <w:r>
        <w:t xml:space="preserve">2.2. Объявление о проведении </w:t>
      </w:r>
      <w:r w:rsidR="005D578D">
        <w:t xml:space="preserve">муниципальной закупки </w:t>
      </w:r>
      <w:r>
        <w:t xml:space="preserve">размещается </w:t>
      </w:r>
      <w:r w:rsidR="00412DBC">
        <w:t xml:space="preserve">в Единой информационной системе в сфере закупок </w:t>
      </w:r>
      <w:r>
        <w:t>на портале</w:t>
      </w:r>
      <w:r w:rsidR="00412DBC">
        <w:t xml:space="preserve"> закупок </w:t>
      </w:r>
      <w:proofErr w:type="spellStart"/>
      <w:r w:rsidR="00412DBC">
        <w:t>zakupki</w:t>
      </w:r>
      <w:proofErr w:type="spellEnd"/>
      <w:r w:rsidR="00412DBC">
        <w:t>.</w:t>
      </w:r>
      <w:proofErr w:type="spellStart"/>
      <w:r w:rsidR="00412DBC">
        <w:rPr>
          <w:lang w:val="en-US"/>
        </w:rPr>
        <w:t>gov</w:t>
      </w:r>
      <w:proofErr w:type="spellEnd"/>
      <w:r w:rsidR="00412DBC" w:rsidRPr="00412DBC">
        <w:t>.</w:t>
      </w:r>
      <w:proofErr w:type="spellStart"/>
      <w:r w:rsidR="00412DBC">
        <w:rPr>
          <w:lang w:val="en-US"/>
        </w:rPr>
        <w:t>ru</w:t>
      </w:r>
      <w:proofErr w:type="spellEnd"/>
      <w:r w:rsidR="00592B62">
        <w:t>, на электронной площадке http://roselt</w:t>
      </w:r>
      <w:r w:rsidR="00592B62">
        <w:rPr>
          <w:lang w:val="en-US"/>
        </w:rPr>
        <w:t>org</w:t>
      </w:r>
      <w:r w:rsidR="00592B62" w:rsidRPr="00592B62">
        <w:t>.</w:t>
      </w:r>
      <w:proofErr w:type="spellStart"/>
      <w:r w:rsidR="00592B62">
        <w:rPr>
          <w:lang w:val="en-US"/>
        </w:rPr>
        <w:t>ru</w:t>
      </w:r>
      <w:proofErr w:type="spellEnd"/>
      <w:r w:rsidR="00412DBC">
        <w:t xml:space="preserve"> </w:t>
      </w:r>
      <w:r>
        <w:t xml:space="preserve">в информационно-телекоммуникационной </w:t>
      </w:r>
      <w:r>
        <w:lastRenderedPageBreak/>
        <w:t>сети "Интернет"</w:t>
      </w:r>
      <w:r w:rsidR="005D578D">
        <w:t>.</w:t>
      </w:r>
      <w:r>
        <w:t xml:space="preserve"> </w:t>
      </w:r>
    </w:p>
    <w:p w:rsidR="0004411F" w:rsidRDefault="0004411F" w:rsidP="00D62FE8">
      <w:pPr>
        <w:pStyle w:val="af"/>
        <w:ind w:firstLine="375"/>
        <w:jc w:val="both"/>
      </w:pPr>
      <w:r w:rsidRPr="0004411F">
        <w:t>Порядок подачи заявок на участие в электронном аукционе</w:t>
      </w:r>
      <w:r w:rsidR="005D578D">
        <w:t xml:space="preserve"> определяется </w:t>
      </w:r>
      <w:r w:rsidRPr="0004411F">
        <w:t xml:space="preserve"> в соответствии со статьей 66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sidR="00592B62">
        <w:t>.</w:t>
      </w:r>
    </w:p>
    <w:p w:rsidR="0004411F" w:rsidRDefault="00592B62" w:rsidP="00507ADE">
      <w:pPr>
        <w:pStyle w:val="af"/>
        <w:rPr>
          <w:color w:val="000000" w:themeColor="text1"/>
          <w:shd w:val="clear" w:color="auto" w:fill="FFFFFF"/>
        </w:rPr>
      </w:pPr>
      <w:r>
        <w:rPr>
          <w:rStyle w:val="requirementsparticipantsblock"/>
          <w:color w:val="000000" w:themeColor="text1"/>
          <w:bdr w:val="none" w:sz="0" w:space="0" w:color="auto" w:frame="1"/>
          <w:shd w:val="clear" w:color="auto" w:fill="FFFFFF"/>
        </w:rPr>
        <w:t>2.3.</w:t>
      </w:r>
      <w:r w:rsidR="0004411F" w:rsidRPr="0004411F">
        <w:rPr>
          <w:rStyle w:val="requirementsparticipantsblock"/>
          <w:color w:val="000000" w:themeColor="text1"/>
          <w:bdr w:val="none" w:sz="0" w:space="0" w:color="auto" w:frame="1"/>
          <w:shd w:val="clear" w:color="auto" w:fill="FFFFFF"/>
        </w:rPr>
        <w:t xml:space="preserve">Единые требования к участникам закупок </w:t>
      </w:r>
      <w:r w:rsidR="00967B4D">
        <w:rPr>
          <w:rStyle w:val="requirementsparticipantsblock"/>
          <w:color w:val="000000" w:themeColor="text1"/>
          <w:bdr w:val="none" w:sz="0" w:space="0" w:color="auto" w:frame="1"/>
          <w:shd w:val="clear" w:color="auto" w:fill="FFFFFF"/>
        </w:rPr>
        <w:t xml:space="preserve">определены </w:t>
      </w:r>
      <w:r w:rsidR="0004411F" w:rsidRPr="0004411F">
        <w:rPr>
          <w:rStyle w:val="requirementsparticipantsblock"/>
          <w:color w:val="000000" w:themeColor="text1"/>
          <w:bdr w:val="none" w:sz="0" w:space="0" w:color="auto" w:frame="1"/>
          <w:shd w:val="clear" w:color="auto" w:fill="FFFFFF"/>
        </w:rPr>
        <w:t>в соответствии с ч. 1 ст. 31 Закона № 44-ФЗ</w:t>
      </w:r>
      <w:r w:rsidR="00967B4D">
        <w:rPr>
          <w:rStyle w:val="requirementsparticipantsblock"/>
          <w:color w:val="000000" w:themeColor="text1"/>
          <w:bdr w:val="none" w:sz="0" w:space="0" w:color="auto" w:frame="1"/>
          <w:shd w:val="clear" w:color="auto" w:fill="FFFFFF"/>
        </w:rPr>
        <w:t xml:space="preserve">. </w:t>
      </w:r>
      <w:r w:rsidR="0004411F" w:rsidRPr="0004411F">
        <w:rPr>
          <w:rStyle w:val="requirementsparticipantsblock"/>
          <w:color w:val="000000" w:themeColor="text1"/>
          <w:bdr w:val="none" w:sz="0" w:space="0" w:color="auto" w:frame="1"/>
          <w:shd w:val="clear" w:color="auto" w:fill="FFFFFF"/>
        </w:rPr>
        <w:t xml:space="preserve">Предусмотрено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w:t>
      </w:r>
      <w:r>
        <w:rPr>
          <w:rStyle w:val="requirementsparticipantsblock"/>
          <w:color w:val="000000" w:themeColor="text1"/>
          <w:bdr w:val="none" w:sz="0" w:space="0" w:color="auto" w:frame="1"/>
          <w:shd w:val="clear" w:color="auto" w:fill="FFFFFF"/>
        </w:rPr>
        <w:t>с</w:t>
      </w:r>
      <w:r w:rsidR="0004411F" w:rsidRPr="0004411F">
        <w:rPr>
          <w:rStyle w:val="requirementsparticipantsblock"/>
          <w:color w:val="000000" w:themeColor="text1"/>
          <w:bdr w:val="none" w:sz="0" w:space="0" w:color="auto" w:frame="1"/>
          <w:shd w:val="clear" w:color="auto" w:fill="FFFFFF"/>
        </w:rPr>
        <w:t>татьи 31 Федерального закона № 44-ФЗ). </w:t>
      </w:r>
    </w:p>
    <w:p w:rsidR="00592B62" w:rsidRPr="0004411F" w:rsidRDefault="00592B62" w:rsidP="009B0557">
      <w:pPr>
        <w:pStyle w:val="af"/>
        <w:jc w:val="both"/>
        <w:rPr>
          <w:color w:val="000000" w:themeColor="text1"/>
        </w:rPr>
      </w:pPr>
      <w:r>
        <w:rPr>
          <w:color w:val="000000" w:themeColor="text1"/>
          <w:shd w:val="clear" w:color="auto" w:fill="FFFFFF"/>
        </w:rPr>
        <w:t>Место осуществления закупки:</w:t>
      </w:r>
    </w:p>
    <w:p w:rsidR="0004411F" w:rsidRDefault="0004411F" w:rsidP="00D62FE8">
      <w:pPr>
        <w:pStyle w:val="af"/>
        <w:ind w:firstLine="375"/>
        <w:jc w:val="both"/>
        <w:rPr>
          <w:color w:val="000000" w:themeColor="text1"/>
        </w:rPr>
      </w:pPr>
      <w:r w:rsidRPr="0004411F">
        <w:rPr>
          <w:rFonts w:ascii="Roboto" w:hAnsi="Roboto"/>
          <w:color w:val="000000" w:themeColor="text1"/>
          <w:shd w:val="clear" w:color="auto" w:fill="FFFFFF"/>
        </w:rPr>
        <w:t>Российская Федерац</w:t>
      </w:r>
      <w:r w:rsidR="00592B62">
        <w:rPr>
          <w:rFonts w:ascii="Roboto" w:hAnsi="Roboto"/>
          <w:color w:val="000000" w:themeColor="text1"/>
          <w:shd w:val="clear" w:color="auto" w:fill="FFFFFF"/>
        </w:rPr>
        <w:t xml:space="preserve">ия, Брянская </w:t>
      </w:r>
      <w:proofErr w:type="spellStart"/>
      <w:r w:rsidR="00592B62">
        <w:rPr>
          <w:rFonts w:ascii="Roboto" w:hAnsi="Roboto"/>
          <w:color w:val="000000" w:themeColor="text1"/>
          <w:shd w:val="clear" w:color="auto" w:fill="FFFFFF"/>
        </w:rPr>
        <w:t>обл</w:t>
      </w:r>
      <w:proofErr w:type="spellEnd"/>
      <w:r w:rsidR="00592B62">
        <w:rPr>
          <w:rFonts w:ascii="Roboto" w:hAnsi="Roboto"/>
          <w:color w:val="000000" w:themeColor="text1"/>
          <w:shd w:val="clear" w:color="auto" w:fill="FFFFFF"/>
        </w:rPr>
        <w:t xml:space="preserve">, </w:t>
      </w:r>
      <w:proofErr w:type="spellStart"/>
      <w:r w:rsidR="00592B62">
        <w:rPr>
          <w:rFonts w:ascii="Roboto" w:hAnsi="Roboto"/>
          <w:color w:val="000000" w:themeColor="text1"/>
          <w:shd w:val="clear" w:color="auto" w:fill="FFFFFF"/>
        </w:rPr>
        <w:t>Клетнянский</w:t>
      </w:r>
      <w:proofErr w:type="spellEnd"/>
      <w:r w:rsidR="00592B62">
        <w:rPr>
          <w:rFonts w:ascii="Roboto" w:hAnsi="Roboto"/>
          <w:color w:val="000000" w:themeColor="text1"/>
          <w:shd w:val="clear" w:color="auto" w:fill="FFFFFF"/>
        </w:rPr>
        <w:t xml:space="preserve"> райо</w:t>
      </w:r>
      <w:r w:rsidRPr="0004411F">
        <w:rPr>
          <w:rFonts w:ascii="Roboto" w:hAnsi="Roboto"/>
          <w:color w:val="000000" w:themeColor="text1"/>
          <w:shd w:val="clear" w:color="auto" w:fill="FFFFFF"/>
        </w:rPr>
        <w:t xml:space="preserve">н, в соответствии с техническим заданием к контракту: муниципальные маршруты в границах муниципального образования </w:t>
      </w:r>
      <w:proofErr w:type="spellStart"/>
      <w:r w:rsidRPr="0004411F">
        <w:rPr>
          <w:rFonts w:ascii="Roboto" w:hAnsi="Roboto"/>
          <w:color w:val="000000" w:themeColor="text1"/>
          <w:shd w:val="clear" w:color="auto" w:fill="FFFFFF"/>
        </w:rPr>
        <w:t>Клетнянский</w:t>
      </w:r>
      <w:proofErr w:type="spellEnd"/>
      <w:r w:rsidRPr="0004411F">
        <w:rPr>
          <w:rFonts w:ascii="Roboto" w:hAnsi="Roboto"/>
          <w:color w:val="000000" w:themeColor="text1"/>
          <w:shd w:val="clear" w:color="auto" w:fill="FFFFFF"/>
        </w:rPr>
        <w:t xml:space="preserve"> муниципальный район</w:t>
      </w:r>
      <w:r w:rsidR="00592B62">
        <w:rPr>
          <w:rFonts w:ascii="Roboto" w:hAnsi="Roboto"/>
          <w:color w:val="000000" w:themeColor="text1"/>
          <w:shd w:val="clear" w:color="auto" w:fill="FFFFFF"/>
        </w:rPr>
        <w:t>.</w:t>
      </w:r>
    </w:p>
    <w:p w:rsidR="00592B62" w:rsidRDefault="0004411F" w:rsidP="00D62FE8">
      <w:pPr>
        <w:pStyle w:val="af"/>
        <w:ind w:firstLine="375"/>
        <w:jc w:val="both"/>
        <w:rPr>
          <w:color w:val="000000" w:themeColor="text1"/>
          <w:shd w:val="clear" w:color="auto" w:fill="FFFFFF"/>
        </w:rPr>
      </w:pPr>
      <w:r w:rsidRPr="0004411F">
        <w:rPr>
          <w:color w:val="000000" w:themeColor="text1"/>
          <w:shd w:val="clear" w:color="auto" w:fill="FFFFFF"/>
        </w:rPr>
        <w:t>Обеспечение контракта. Порядок предоставления обеспечения исполнения контрактов, требования к обеспечению, информация о банковском сопровождении контракта в соответствии со статьей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507ADE">
        <w:rPr>
          <w:color w:val="000000" w:themeColor="text1"/>
          <w:shd w:val="clear" w:color="auto" w:fill="FFFFFF"/>
        </w:rPr>
        <w:t>.</w:t>
      </w:r>
      <w:r w:rsidRPr="0004411F">
        <w:rPr>
          <w:color w:val="000000" w:themeColor="text1"/>
          <w:shd w:val="clear" w:color="auto" w:fill="FFFFFF"/>
        </w:rPr>
        <w:t xml:space="preserve"> Контракт заключается только после предоставления участником электронного аукциона, с которым заключается контракт</w:t>
      </w:r>
      <w:r w:rsidR="00DB6807">
        <w:rPr>
          <w:color w:val="000000" w:themeColor="text1"/>
          <w:shd w:val="clear" w:color="auto" w:fill="FFFFFF"/>
        </w:rPr>
        <w:t>,</w:t>
      </w:r>
      <w:r w:rsidRPr="0004411F">
        <w:rPr>
          <w:color w:val="000000" w:themeColor="text1"/>
          <w:shd w:val="clear" w:color="auto" w:fill="FFFFFF"/>
        </w:rPr>
        <w:t xml:space="preserve"> обеспечения исполнения контракта</w:t>
      </w:r>
      <w:r w:rsidR="00DB6807">
        <w:rPr>
          <w:color w:val="000000" w:themeColor="text1"/>
          <w:shd w:val="clear" w:color="auto" w:fill="FFFFFF"/>
        </w:rPr>
        <w:t xml:space="preserve"> </w:t>
      </w:r>
      <w:r w:rsidR="00DB6807">
        <w:t xml:space="preserve">в соответствии со ст.34 </w:t>
      </w:r>
      <w:r w:rsidR="00507ADE">
        <w:rPr>
          <w:color w:val="000000" w:themeColor="text1"/>
          <w:shd w:val="clear" w:color="auto" w:fill="FFFFFF"/>
        </w:rPr>
        <w:t xml:space="preserve"> </w:t>
      </w:r>
      <w:r w:rsidR="00507ADE" w:rsidRPr="0004411F">
        <w:rPr>
          <w:color w:val="000000" w:themeColor="text1"/>
          <w:shd w:val="clear" w:color="auto" w:fill="FFFFFF"/>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04411F">
        <w:rPr>
          <w:color w:val="000000" w:themeColor="text1"/>
          <w:shd w:val="clear" w:color="auto" w:fill="FFFFFF"/>
        </w:rPr>
        <w:t xml:space="preserve">. </w:t>
      </w:r>
    </w:p>
    <w:p w:rsidR="00D62FE8" w:rsidRDefault="00592B62" w:rsidP="00D62FE8">
      <w:pPr>
        <w:pStyle w:val="af"/>
        <w:ind w:firstLine="375"/>
        <w:jc w:val="both"/>
      </w:pPr>
      <w:r>
        <w:t>2.</w:t>
      </w:r>
      <w:r w:rsidR="00507ADE">
        <w:t>4</w:t>
      </w:r>
      <w:r w:rsidR="00D62FE8">
        <w:t>. К участникам</w:t>
      </w:r>
      <w:r w:rsidR="00967B4D">
        <w:t>, претендующим к получению субсидии</w:t>
      </w:r>
      <w:r w:rsidR="00D62FE8">
        <w:t xml:space="preserve"> предъявляются следующие требования, которым он должен соответствовать по состоянию на первое число месяца, в котором подается заявка:</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следующие требования к участникам закупки, которым должен соответствовать участник на 1-е число месяца, предшествующего месяцу, в котором планируется проведение закупки:</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у участника закупки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у участника закупки должна отсутствовать просроченная задолженность по возврату в бюджет Клетнянского муниципального района,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w:t>
      </w:r>
      <w:r w:rsidR="003E0994">
        <w:rPr>
          <w:rFonts w:ascii="Times New Roman" w:hAnsi="Times New Roman" w:cs="Times New Roman"/>
          <w:sz w:val="28"/>
          <w:szCs w:val="28"/>
        </w:rPr>
        <w:t xml:space="preserve"> </w:t>
      </w:r>
      <w:proofErr w:type="spellStart"/>
      <w:r w:rsidRPr="00E21F27">
        <w:rPr>
          <w:rFonts w:ascii="Times New Roman" w:hAnsi="Times New Roman" w:cs="Times New Roman"/>
          <w:sz w:val="28"/>
          <w:szCs w:val="28"/>
        </w:rPr>
        <w:t>Клетнянским</w:t>
      </w:r>
      <w:proofErr w:type="spellEnd"/>
      <w:r w:rsidRPr="00E21F27">
        <w:rPr>
          <w:rFonts w:ascii="Times New Roman" w:hAnsi="Times New Roman" w:cs="Times New Roman"/>
          <w:sz w:val="28"/>
          <w:szCs w:val="28"/>
        </w:rPr>
        <w:t xml:space="preserve"> муниципальным районом);</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lastRenderedPageBreak/>
        <w:t>участники закупки - юридические лица</w:t>
      </w:r>
      <w:r w:rsidR="00E21F27" w:rsidRPr="00E21F27">
        <w:rPr>
          <w:rFonts w:ascii="Times New Roman" w:hAnsi="Times New Roman" w:cs="Times New Roman"/>
          <w:sz w:val="28"/>
          <w:szCs w:val="28"/>
        </w:rPr>
        <w:t xml:space="preserve"> </w:t>
      </w:r>
      <w:r w:rsidRPr="00E21F27">
        <w:rPr>
          <w:rFonts w:ascii="Times New Roman" w:hAnsi="Times New Roman" w:cs="Times New Roman"/>
          <w:sz w:val="28"/>
          <w:szCs w:val="28"/>
        </w:rPr>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w:t>
      </w:r>
      <w:r w:rsidR="00E21F27" w:rsidRPr="00E21F27">
        <w:rPr>
          <w:rFonts w:ascii="Times New Roman" w:hAnsi="Times New Roman" w:cs="Times New Roman"/>
          <w:sz w:val="28"/>
          <w:szCs w:val="28"/>
        </w:rPr>
        <w:t xml:space="preserve">закупки </w:t>
      </w:r>
      <w:r w:rsidRPr="00E21F27">
        <w:rPr>
          <w:rFonts w:ascii="Times New Roman" w:hAnsi="Times New Roman" w:cs="Times New Roman"/>
          <w:sz w:val="28"/>
          <w:szCs w:val="28"/>
        </w:rPr>
        <w:t xml:space="preserve">не приостановлена в порядке, предусмотренном законодательством Российской Федерации, а участники </w:t>
      </w:r>
      <w:r w:rsidR="00E21F27" w:rsidRPr="00E21F27">
        <w:rPr>
          <w:rFonts w:ascii="Times New Roman" w:hAnsi="Times New Roman" w:cs="Times New Roman"/>
          <w:sz w:val="28"/>
          <w:szCs w:val="28"/>
        </w:rPr>
        <w:t>закупки</w:t>
      </w:r>
      <w:r w:rsidRPr="00E21F27">
        <w:rPr>
          <w:rFonts w:ascii="Times New Roman" w:hAnsi="Times New Roman" w:cs="Times New Roman"/>
          <w:sz w:val="28"/>
          <w:szCs w:val="28"/>
        </w:rPr>
        <w:t>-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E21F27" w:rsidRPr="00E21F27">
        <w:rPr>
          <w:rFonts w:ascii="Times New Roman" w:hAnsi="Times New Roman" w:cs="Times New Roman"/>
          <w:sz w:val="28"/>
          <w:szCs w:val="28"/>
        </w:rPr>
        <w:t xml:space="preserve"> закупки</w:t>
      </w:r>
      <w:r w:rsidRPr="00E21F27">
        <w:rPr>
          <w:rFonts w:ascii="Times New Roman" w:hAnsi="Times New Roman" w:cs="Times New Roman"/>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участниками </w:t>
      </w:r>
      <w:r w:rsidR="00E21F27" w:rsidRPr="00E21F27">
        <w:rPr>
          <w:rFonts w:ascii="Times New Roman" w:hAnsi="Times New Roman" w:cs="Times New Roman"/>
          <w:sz w:val="28"/>
          <w:szCs w:val="28"/>
        </w:rPr>
        <w:t>закупки</w:t>
      </w:r>
      <w:r w:rsidRPr="00E21F27">
        <w:rPr>
          <w:rFonts w:ascii="Times New Roman" w:hAnsi="Times New Roman" w:cs="Times New Roman"/>
          <w:sz w:val="28"/>
          <w:szCs w:val="28"/>
        </w:rPr>
        <w:t>;</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 xml:space="preserve">участники </w:t>
      </w:r>
      <w:r w:rsidR="00E21F27" w:rsidRPr="00E21F27">
        <w:rPr>
          <w:rFonts w:ascii="Times New Roman" w:hAnsi="Times New Roman" w:cs="Times New Roman"/>
          <w:sz w:val="28"/>
          <w:szCs w:val="28"/>
        </w:rPr>
        <w:t>закупки</w:t>
      </w:r>
      <w:r w:rsidRPr="00E21F27">
        <w:rPr>
          <w:rFonts w:ascii="Times New Roman" w:hAnsi="Times New Roman" w:cs="Times New Roman"/>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F428D" w:rsidRPr="00E21F27" w:rsidRDefault="007F428D" w:rsidP="007F428D">
      <w:pPr>
        <w:pStyle w:val="ConsPlusNormal"/>
        <w:spacing w:before="240"/>
        <w:ind w:firstLine="540"/>
        <w:jc w:val="both"/>
        <w:rPr>
          <w:rFonts w:ascii="Times New Roman" w:hAnsi="Times New Roman" w:cs="Times New Roman"/>
          <w:sz w:val="28"/>
          <w:szCs w:val="28"/>
        </w:rPr>
      </w:pPr>
      <w:r w:rsidRPr="00E21F27">
        <w:rPr>
          <w:rFonts w:ascii="Times New Roman" w:hAnsi="Times New Roman" w:cs="Times New Roman"/>
          <w:sz w:val="28"/>
          <w:szCs w:val="28"/>
        </w:rPr>
        <w:t xml:space="preserve">участники </w:t>
      </w:r>
      <w:r w:rsidR="00E21F27" w:rsidRPr="00E21F27">
        <w:rPr>
          <w:rFonts w:ascii="Times New Roman" w:hAnsi="Times New Roman" w:cs="Times New Roman"/>
          <w:sz w:val="28"/>
          <w:szCs w:val="28"/>
        </w:rPr>
        <w:t xml:space="preserve">закупки </w:t>
      </w:r>
      <w:r w:rsidRPr="00E21F27">
        <w:rPr>
          <w:rFonts w:ascii="Times New Roman" w:hAnsi="Times New Roman" w:cs="Times New Roman"/>
          <w:sz w:val="28"/>
          <w:szCs w:val="28"/>
        </w:rPr>
        <w:t>не должны получать средства</w:t>
      </w:r>
      <w:r w:rsidR="00E21F27" w:rsidRPr="00E21F27">
        <w:rPr>
          <w:rFonts w:ascii="Times New Roman" w:hAnsi="Times New Roman" w:cs="Times New Roman"/>
          <w:sz w:val="28"/>
          <w:szCs w:val="28"/>
        </w:rPr>
        <w:t xml:space="preserve"> из районного бюджета</w:t>
      </w:r>
      <w:r w:rsidRPr="00E21F27">
        <w:rPr>
          <w:rFonts w:ascii="Times New Roman" w:hAnsi="Times New Roman" w:cs="Times New Roman"/>
          <w:sz w:val="28"/>
          <w:szCs w:val="28"/>
        </w:rPr>
        <w:t xml:space="preserve"> на основании иных нормативных правовых актов на цели, установленные </w:t>
      </w:r>
      <w:r w:rsidR="00E21F27" w:rsidRPr="00E21F27">
        <w:rPr>
          <w:rFonts w:ascii="Times New Roman" w:hAnsi="Times New Roman" w:cs="Times New Roman"/>
          <w:sz w:val="28"/>
          <w:szCs w:val="28"/>
        </w:rPr>
        <w:t xml:space="preserve">настоящим </w:t>
      </w:r>
      <w:r w:rsidRPr="00E21F27">
        <w:rPr>
          <w:rFonts w:ascii="Times New Roman" w:hAnsi="Times New Roman" w:cs="Times New Roman"/>
          <w:sz w:val="28"/>
          <w:szCs w:val="28"/>
        </w:rPr>
        <w:t>правовым актом;</w:t>
      </w:r>
    </w:p>
    <w:p w:rsidR="007F428D" w:rsidRDefault="007F428D" w:rsidP="00D62FE8">
      <w:pPr>
        <w:pStyle w:val="af"/>
        <w:ind w:firstLine="375"/>
        <w:jc w:val="both"/>
      </w:pPr>
    </w:p>
    <w:p w:rsidR="00D62FE8" w:rsidRDefault="00D62FE8" w:rsidP="00D62FE8">
      <w:pPr>
        <w:pStyle w:val="af"/>
        <w:ind w:firstLine="375"/>
        <w:jc w:val="both"/>
      </w:pPr>
      <w:r>
        <w:t>2.</w:t>
      </w:r>
      <w:r w:rsidR="00507ADE">
        <w:t>5</w:t>
      </w:r>
      <w:r>
        <w:t xml:space="preserve">. Участники </w:t>
      </w:r>
      <w:r w:rsidR="00507ADE">
        <w:t xml:space="preserve">электронного аукциона </w:t>
      </w:r>
      <w:r>
        <w:t>несут ответственность за достоверность предоставленных сведений и документов в соответствии с законодательством Российской Федерации.</w:t>
      </w:r>
    </w:p>
    <w:p w:rsidR="004B250D" w:rsidRDefault="004B250D" w:rsidP="00D62FE8">
      <w:pPr>
        <w:pStyle w:val="af"/>
        <w:ind w:firstLine="375"/>
        <w:jc w:val="both"/>
      </w:pPr>
    </w:p>
    <w:p w:rsidR="00E21F27" w:rsidRDefault="00E21F27" w:rsidP="00E21F27">
      <w:pPr>
        <w:pStyle w:val="af"/>
        <w:jc w:val="center"/>
        <w:rPr>
          <w:b/>
          <w:bCs/>
        </w:rPr>
      </w:pPr>
      <w:r>
        <w:rPr>
          <w:b/>
          <w:bCs/>
        </w:rPr>
        <w:t>3. Условия и порядок предоставления субсидии</w:t>
      </w:r>
    </w:p>
    <w:p w:rsidR="003E0994" w:rsidRDefault="003E0994" w:rsidP="00E21F27">
      <w:pPr>
        <w:pStyle w:val="af"/>
        <w:jc w:val="center"/>
      </w:pPr>
    </w:p>
    <w:p w:rsidR="00E21F27" w:rsidRDefault="00E21F27" w:rsidP="00E21F27">
      <w:pPr>
        <w:pStyle w:val="af"/>
        <w:ind w:firstLine="375"/>
        <w:jc w:val="both"/>
      </w:pPr>
      <w:r>
        <w:t>3.1. Условия предоставления субсидии:</w:t>
      </w:r>
    </w:p>
    <w:p w:rsidR="00E21F27" w:rsidRDefault="00E21F27" w:rsidP="00E21F27">
      <w:pPr>
        <w:pStyle w:val="af"/>
        <w:ind w:firstLine="375"/>
        <w:jc w:val="both"/>
      </w:pPr>
      <w:r>
        <w:t xml:space="preserve">- участник закупки соответствует требованиям, указанным в настоящем Порядке и </w:t>
      </w:r>
      <w:r w:rsidR="002232C2">
        <w:t>с ним заключен муниципальный контракт</w:t>
      </w:r>
      <w:r>
        <w:t>;</w:t>
      </w:r>
    </w:p>
    <w:p w:rsidR="00E21F27" w:rsidRDefault="00E21F27" w:rsidP="00E21F27">
      <w:pPr>
        <w:pStyle w:val="af"/>
        <w:ind w:firstLine="375"/>
        <w:jc w:val="both"/>
      </w:pPr>
      <w:r>
        <w:t xml:space="preserve">- наличие письменного согласия </w:t>
      </w:r>
      <w:r w:rsidR="002232C2">
        <w:t xml:space="preserve">получателя субсидии </w:t>
      </w:r>
      <w:r>
        <w:t xml:space="preserve">на осуществление </w:t>
      </w:r>
      <w:r w:rsidR="002232C2">
        <w:t xml:space="preserve">администрацией Клетнянского района </w:t>
      </w:r>
      <w:r>
        <w:t xml:space="preserve">и органом </w:t>
      </w:r>
      <w:r w:rsidR="002232C2">
        <w:t xml:space="preserve">муниципального </w:t>
      </w:r>
      <w:r>
        <w:t>финансового контроля проверок соблюдения получателем субсидии условий, целей и порядка предоставления субсидии.</w:t>
      </w:r>
    </w:p>
    <w:p w:rsidR="00DB6807" w:rsidRDefault="00DB6807" w:rsidP="002232C2">
      <w:pPr>
        <w:pStyle w:val="21"/>
        <w:shd w:val="clear" w:color="auto" w:fill="auto"/>
        <w:spacing w:after="0" w:line="370" w:lineRule="exact"/>
        <w:ind w:left="-426" w:right="20" w:hanging="121"/>
        <w:jc w:val="both"/>
        <w:rPr>
          <w:sz w:val="28"/>
          <w:szCs w:val="28"/>
        </w:rPr>
      </w:pPr>
      <w:r>
        <w:rPr>
          <w:sz w:val="28"/>
          <w:szCs w:val="28"/>
        </w:rPr>
        <w:t xml:space="preserve">          </w:t>
      </w:r>
      <w:r w:rsidR="002232C2">
        <w:rPr>
          <w:sz w:val="28"/>
          <w:szCs w:val="28"/>
        </w:rPr>
        <w:t>3</w:t>
      </w:r>
      <w:r w:rsidR="002232C2" w:rsidRPr="007F294A">
        <w:rPr>
          <w:sz w:val="28"/>
          <w:szCs w:val="28"/>
        </w:rPr>
        <w:t>.</w:t>
      </w:r>
      <w:r w:rsidR="002232C2">
        <w:rPr>
          <w:sz w:val="28"/>
          <w:szCs w:val="28"/>
        </w:rPr>
        <w:t>2.</w:t>
      </w:r>
      <w:r w:rsidR="002232C2" w:rsidRPr="007F294A">
        <w:rPr>
          <w:sz w:val="28"/>
          <w:szCs w:val="28"/>
        </w:rPr>
        <w:t xml:space="preserve"> При расчетах недополученных доходов и (или) затрат Получателей </w:t>
      </w:r>
      <w:r>
        <w:rPr>
          <w:sz w:val="28"/>
          <w:szCs w:val="28"/>
        </w:rPr>
        <w:t xml:space="preserve">   </w:t>
      </w:r>
    </w:p>
    <w:p w:rsidR="002232C2" w:rsidRPr="007F294A" w:rsidRDefault="00DB6807" w:rsidP="002232C2">
      <w:pPr>
        <w:pStyle w:val="21"/>
        <w:shd w:val="clear" w:color="auto" w:fill="auto"/>
        <w:spacing w:after="0" w:line="370" w:lineRule="exact"/>
        <w:ind w:left="-426" w:right="20" w:hanging="121"/>
        <w:jc w:val="both"/>
        <w:rPr>
          <w:sz w:val="28"/>
          <w:szCs w:val="28"/>
        </w:rPr>
      </w:pPr>
      <w:r>
        <w:rPr>
          <w:sz w:val="28"/>
          <w:szCs w:val="28"/>
        </w:rPr>
        <w:t xml:space="preserve">       </w:t>
      </w:r>
      <w:r w:rsidR="002232C2" w:rsidRPr="007F294A">
        <w:rPr>
          <w:sz w:val="28"/>
          <w:szCs w:val="28"/>
        </w:rPr>
        <w:t>субсидий учитываются:</w:t>
      </w:r>
    </w:p>
    <w:p w:rsidR="00DB6807" w:rsidRDefault="00DB6807" w:rsidP="002232C2">
      <w:pPr>
        <w:pStyle w:val="21"/>
        <w:shd w:val="clear" w:color="auto" w:fill="auto"/>
        <w:spacing w:after="0" w:line="370" w:lineRule="exact"/>
        <w:ind w:left="-142" w:right="20"/>
        <w:jc w:val="both"/>
        <w:rPr>
          <w:sz w:val="28"/>
          <w:szCs w:val="28"/>
        </w:rPr>
      </w:pPr>
      <w:r>
        <w:rPr>
          <w:sz w:val="28"/>
          <w:szCs w:val="28"/>
        </w:rPr>
        <w:lastRenderedPageBreak/>
        <w:t xml:space="preserve">  </w:t>
      </w:r>
      <w:r w:rsidR="002232C2">
        <w:rPr>
          <w:sz w:val="28"/>
          <w:szCs w:val="28"/>
        </w:rPr>
        <w:t>3.2.1.</w:t>
      </w:r>
      <w:r w:rsidR="002232C2" w:rsidRPr="007F294A">
        <w:rPr>
          <w:sz w:val="28"/>
          <w:szCs w:val="28"/>
        </w:rPr>
        <w:t xml:space="preserve">Доходы от осуществления регулярных перевозок, которые включают в </w:t>
      </w:r>
      <w:r>
        <w:rPr>
          <w:sz w:val="28"/>
          <w:szCs w:val="28"/>
        </w:rPr>
        <w:t xml:space="preserve">  </w:t>
      </w:r>
    </w:p>
    <w:p w:rsidR="002232C2" w:rsidRPr="007F294A" w:rsidRDefault="00DB6807" w:rsidP="002232C2">
      <w:pPr>
        <w:pStyle w:val="21"/>
        <w:shd w:val="clear" w:color="auto" w:fill="auto"/>
        <w:spacing w:after="0" w:line="370" w:lineRule="exact"/>
        <w:ind w:left="-142" w:right="20"/>
        <w:jc w:val="both"/>
        <w:rPr>
          <w:sz w:val="28"/>
          <w:szCs w:val="28"/>
        </w:rPr>
      </w:pPr>
      <w:r>
        <w:rPr>
          <w:sz w:val="28"/>
          <w:szCs w:val="28"/>
        </w:rPr>
        <w:t xml:space="preserve"> </w:t>
      </w:r>
      <w:r w:rsidR="002232C2" w:rsidRPr="007F294A">
        <w:rPr>
          <w:sz w:val="28"/>
          <w:szCs w:val="28"/>
        </w:rPr>
        <w:t>себя:</w:t>
      </w:r>
    </w:p>
    <w:p w:rsidR="002232C2" w:rsidRPr="007F294A" w:rsidRDefault="002232C2" w:rsidP="00DB6807">
      <w:pPr>
        <w:pStyle w:val="21"/>
        <w:numPr>
          <w:ilvl w:val="0"/>
          <w:numId w:val="1"/>
        </w:numPr>
        <w:shd w:val="clear" w:color="auto" w:fill="auto"/>
        <w:tabs>
          <w:tab w:val="left" w:pos="1018"/>
        </w:tabs>
        <w:spacing w:after="0" w:line="370" w:lineRule="exact"/>
        <w:ind w:left="20" w:hanging="567"/>
        <w:jc w:val="left"/>
        <w:rPr>
          <w:sz w:val="28"/>
          <w:szCs w:val="28"/>
        </w:rPr>
      </w:pPr>
      <w:r w:rsidRPr="007F294A">
        <w:rPr>
          <w:sz w:val="28"/>
          <w:szCs w:val="28"/>
        </w:rPr>
        <w:t>доходы от реализации билетной продукции;</w:t>
      </w:r>
    </w:p>
    <w:p w:rsidR="002232C2" w:rsidRPr="007F294A" w:rsidRDefault="002232C2" w:rsidP="00DB6807">
      <w:pPr>
        <w:pStyle w:val="21"/>
        <w:numPr>
          <w:ilvl w:val="0"/>
          <w:numId w:val="1"/>
        </w:numPr>
        <w:shd w:val="clear" w:color="auto" w:fill="auto"/>
        <w:spacing w:after="0" w:line="370" w:lineRule="exact"/>
        <w:ind w:left="20" w:right="20" w:hanging="567"/>
        <w:jc w:val="left"/>
        <w:rPr>
          <w:sz w:val="28"/>
          <w:szCs w:val="28"/>
        </w:rPr>
      </w:pPr>
      <w:r w:rsidRPr="007F294A">
        <w:rPr>
          <w:sz w:val="28"/>
          <w:szCs w:val="28"/>
        </w:rPr>
        <w:t>доходы от использования муниципального имущества (при наличии такового в пользовании);</w:t>
      </w:r>
    </w:p>
    <w:p w:rsidR="002232C2" w:rsidRPr="007F294A" w:rsidRDefault="002232C2" w:rsidP="00DB6807">
      <w:pPr>
        <w:pStyle w:val="21"/>
        <w:numPr>
          <w:ilvl w:val="0"/>
          <w:numId w:val="1"/>
        </w:numPr>
        <w:shd w:val="clear" w:color="auto" w:fill="auto"/>
        <w:tabs>
          <w:tab w:val="left" w:pos="1388"/>
        </w:tabs>
        <w:spacing w:after="0" w:line="370" w:lineRule="exact"/>
        <w:ind w:left="20" w:right="20" w:hanging="567"/>
        <w:jc w:val="left"/>
        <w:rPr>
          <w:sz w:val="28"/>
          <w:szCs w:val="28"/>
        </w:rPr>
      </w:pPr>
      <w:r w:rsidRPr="007F294A">
        <w:rPr>
          <w:sz w:val="28"/>
          <w:szCs w:val="28"/>
        </w:rPr>
        <w:t>субсидии из бюджетов всех уровней, поступающие на возмещение недополученных доходов и (или) затрат, от перевозки по регулируемым тарифам отдельным категориям граждан, в соответствии с федеральным и региональным законодательством;</w:t>
      </w:r>
    </w:p>
    <w:p w:rsidR="002232C2" w:rsidRPr="007F294A" w:rsidRDefault="002232C2" w:rsidP="00DB6807">
      <w:pPr>
        <w:pStyle w:val="21"/>
        <w:shd w:val="clear" w:color="auto" w:fill="auto"/>
        <w:spacing w:after="0" w:line="370" w:lineRule="exact"/>
        <w:ind w:right="20"/>
        <w:jc w:val="left"/>
        <w:rPr>
          <w:sz w:val="28"/>
          <w:szCs w:val="28"/>
        </w:rPr>
      </w:pPr>
      <w:r>
        <w:rPr>
          <w:sz w:val="28"/>
          <w:szCs w:val="28"/>
        </w:rPr>
        <w:t>3.2.2.</w:t>
      </w:r>
      <w:r w:rsidRPr="007F294A">
        <w:rPr>
          <w:sz w:val="28"/>
          <w:szCs w:val="28"/>
        </w:rPr>
        <w:t>Расходы на осуществление регулярных перевозок, которые включают:</w:t>
      </w:r>
    </w:p>
    <w:p w:rsidR="002232C2" w:rsidRPr="007F294A" w:rsidRDefault="002232C2" w:rsidP="00DB6807">
      <w:pPr>
        <w:pStyle w:val="21"/>
        <w:numPr>
          <w:ilvl w:val="0"/>
          <w:numId w:val="1"/>
        </w:numPr>
        <w:shd w:val="clear" w:color="auto" w:fill="auto"/>
        <w:tabs>
          <w:tab w:val="left" w:pos="1628"/>
        </w:tabs>
        <w:spacing w:after="0" w:line="370" w:lineRule="exact"/>
        <w:ind w:left="20" w:right="20" w:hanging="567"/>
        <w:jc w:val="left"/>
        <w:rPr>
          <w:sz w:val="28"/>
          <w:szCs w:val="28"/>
        </w:rPr>
      </w:pPr>
      <w:r w:rsidRPr="007F294A">
        <w:rPr>
          <w:sz w:val="28"/>
          <w:szCs w:val="28"/>
        </w:rPr>
        <w:t xml:space="preserve">расходы на заработную плату с начислениями (принимаются с учетом требований Федерального закона от </w:t>
      </w:r>
      <w:r w:rsidR="00802229" w:rsidRPr="00802229">
        <w:rPr>
          <w:color w:val="333333"/>
          <w:sz w:val="28"/>
          <w:szCs w:val="28"/>
          <w:shd w:val="clear" w:color="auto" w:fill="FFFFFF"/>
        </w:rPr>
        <w:t>29.12.2020 N 473-</w:t>
      </w:r>
      <w:r w:rsidR="00802229" w:rsidRPr="00802229">
        <w:rPr>
          <w:bCs/>
          <w:color w:val="333333"/>
          <w:sz w:val="28"/>
          <w:szCs w:val="28"/>
          <w:shd w:val="clear" w:color="auto" w:fill="FFFFFF"/>
        </w:rPr>
        <w:t>ФЗ</w:t>
      </w:r>
      <w:r w:rsidR="00802229" w:rsidRPr="00802229">
        <w:rPr>
          <w:color w:val="333333"/>
          <w:sz w:val="28"/>
          <w:szCs w:val="28"/>
          <w:shd w:val="clear" w:color="auto" w:fill="FFFFFF"/>
        </w:rPr>
        <w:t> "О внесении изменений в отдельные законодательные акты Российской Федерации"</w:t>
      </w:r>
      <w:r w:rsidRPr="007F294A">
        <w:rPr>
          <w:sz w:val="28"/>
          <w:szCs w:val="28"/>
        </w:rPr>
        <w:t>;</w:t>
      </w:r>
    </w:p>
    <w:p w:rsidR="002232C2" w:rsidRPr="007F294A" w:rsidRDefault="002232C2" w:rsidP="00DB6807">
      <w:pPr>
        <w:pStyle w:val="21"/>
        <w:numPr>
          <w:ilvl w:val="0"/>
          <w:numId w:val="1"/>
        </w:numPr>
        <w:shd w:val="clear" w:color="auto" w:fill="auto"/>
        <w:tabs>
          <w:tab w:val="left" w:pos="1598"/>
        </w:tabs>
        <w:spacing w:after="0" w:line="370" w:lineRule="exact"/>
        <w:ind w:left="20" w:hanging="567"/>
        <w:jc w:val="left"/>
        <w:rPr>
          <w:sz w:val="28"/>
          <w:szCs w:val="28"/>
        </w:rPr>
      </w:pPr>
      <w:r w:rsidRPr="007F294A">
        <w:rPr>
          <w:sz w:val="28"/>
          <w:szCs w:val="28"/>
        </w:rPr>
        <w:t>затраты на горюче-смазочные материалы и электроэнергию;</w:t>
      </w:r>
    </w:p>
    <w:p w:rsidR="002232C2" w:rsidRPr="007F294A" w:rsidRDefault="002232C2" w:rsidP="00DB6807">
      <w:pPr>
        <w:pStyle w:val="21"/>
        <w:numPr>
          <w:ilvl w:val="0"/>
          <w:numId w:val="1"/>
        </w:numPr>
        <w:shd w:val="clear" w:color="auto" w:fill="auto"/>
        <w:tabs>
          <w:tab w:val="left" w:pos="1598"/>
        </w:tabs>
        <w:spacing w:after="0" w:line="370" w:lineRule="exact"/>
        <w:ind w:left="20" w:hanging="567"/>
        <w:jc w:val="left"/>
        <w:rPr>
          <w:sz w:val="28"/>
          <w:szCs w:val="28"/>
        </w:rPr>
      </w:pPr>
      <w:r w:rsidRPr="007F294A">
        <w:rPr>
          <w:sz w:val="28"/>
          <w:szCs w:val="28"/>
        </w:rPr>
        <w:t>износ автошин;</w:t>
      </w:r>
    </w:p>
    <w:p w:rsidR="002232C2" w:rsidRPr="007F294A" w:rsidRDefault="00DB6807" w:rsidP="00DB6807">
      <w:pPr>
        <w:pStyle w:val="21"/>
        <w:shd w:val="clear" w:color="auto" w:fill="auto"/>
        <w:spacing w:after="0" w:line="370" w:lineRule="exact"/>
        <w:ind w:left="20" w:right="20" w:hanging="567"/>
        <w:jc w:val="left"/>
        <w:rPr>
          <w:sz w:val="28"/>
          <w:szCs w:val="28"/>
        </w:rPr>
      </w:pPr>
      <w:r w:rsidRPr="00DB6807">
        <w:rPr>
          <w:sz w:val="28"/>
          <w:szCs w:val="28"/>
        </w:rPr>
        <w:t xml:space="preserve">-       </w:t>
      </w:r>
      <w:r w:rsidR="002232C2" w:rsidRPr="00DB6807">
        <w:rPr>
          <w:sz w:val="28"/>
          <w:szCs w:val="28"/>
        </w:rPr>
        <w:t>техническое обслуживание, капитальный и текущий ремонт подвижного</w:t>
      </w:r>
      <w:r w:rsidR="002232C2" w:rsidRPr="007F294A">
        <w:rPr>
          <w:sz w:val="28"/>
          <w:szCs w:val="28"/>
        </w:rPr>
        <w:t xml:space="preserve"> состава;</w:t>
      </w:r>
    </w:p>
    <w:p w:rsidR="002232C2" w:rsidRPr="007F294A" w:rsidRDefault="002232C2" w:rsidP="00DB6807">
      <w:pPr>
        <w:pStyle w:val="21"/>
        <w:numPr>
          <w:ilvl w:val="0"/>
          <w:numId w:val="1"/>
        </w:numPr>
        <w:shd w:val="clear" w:color="auto" w:fill="auto"/>
        <w:tabs>
          <w:tab w:val="left" w:pos="1603"/>
        </w:tabs>
        <w:spacing w:after="0" w:line="370" w:lineRule="exact"/>
        <w:ind w:left="20" w:hanging="567"/>
        <w:jc w:val="left"/>
        <w:rPr>
          <w:sz w:val="28"/>
          <w:szCs w:val="28"/>
        </w:rPr>
      </w:pPr>
      <w:r w:rsidRPr="007F294A">
        <w:rPr>
          <w:sz w:val="28"/>
          <w:szCs w:val="28"/>
        </w:rPr>
        <w:t>общехозяйственные расходы;</w:t>
      </w:r>
    </w:p>
    <w:p w:rsidR="002232C2" w:rsidRPr="007F294A" w:rsidRDefault="002232C2" w:rsidP="00DB6807">
      <w:pPr>
        <w:pStyle w:val="21"/>
        <w:numPr>
          <w:ilvl w:val="0"/>
          <w:numId w:val="1"/>
        </w:numPr>
        <w:shd w:val="clear" w:color="auto" w:fill="auto"/>
        <w:spacing w:after="0" w:line="370" w:lineRule="exact"/>
        <w:ind w:left="20" w:hanging="567"/>
        <w:jc w:val="left"/>
        <w:rPr>
          <w:sz w:val="28"/>
          <w:szCs w:val="28"/>
        </w:rPr>
      </w:pPr>
      <w:r w:rsidRPr="007F294A">
        <w:rPr>
          <w:sz w:val="28"/>
          <w:szCs w:val="28"/>
        </w:rPr>
        <w:t>прочие расходы в соответствии с подпунктами 1 - 3, 6, 7, 10,</w:t>
      </w:r>
      <w:r w:rsidR="00DB6807">
        <w:rPr>
          <w:sz w:val="28"/>
          <w:szCs w:val="28"/>
        </w:rPr>
        <w:t>11,</w:t>
      </w:r>
    </w:p>
    <w:p w:rsidR="002232C2" w:rsidRPr="007F294A" w:rsidRDefault="002232C2" w:rsidP="00DB6807">
      <w:pPr>
        <w:pStyle w:val="21"/>
        <w:shd w:val="clear" w:color="auto" w:fill="auto"/>
        <w:tabs>
          <w:tab w:val="left" w:pos="538"/>
          <w:tab w:val="left" w:pos="993"/>
        </w:tabs>
        <w:spacing w:after="0" w:line="370" w:lineRule="exact"/>
        <w:ind w:left="20" w:right="20"/>
        <w:jc w:val="left"/>
        <w:rPr>
          <w:sz w:val="28"/>
          <w:szCs w:val="28"/>
        </w:rPr>
      </w:pPr>
      <w:r w:rsidRPr="007F294A">
        <w:rPr>
          <w:sz w:val="28"/>
          <w:szCs w:val="28"/>
        </w:rPr>
        <w:t>абзацами вторым, третьим, четвертым подпункта 12, подпунктами 14,16, 17, 20, 21, 23 - 26, 40, 41, 45, 48.1 пункта 1 статьи 264 Налогового кодекса Российской Федерации.</w:t>
      </w:r>
    </w:p>
    <w:p w:rsidR="002232C2" w:rsidRPr="007F294A" w:rsidRDefault="00DB6807" w:rsidP="00DB6807">
      <w:pPr>
        <w:pStyle w:val="21"/>
        <w:shd w:val="clear" w:color="auto" w:fill="auto"/>
        <w:tabs>
          <w:tab w:val="left" w:pos="1513"/>
        </w:tabs>
        <w:spacing w:after="0" w:line="370" w:lineRule="exact"/>
        <w:ind w:right="20" w:hanging="567"/>
        <w:jc w:val="left"/>
        <w:rPr>
          <w:sz w:val="28"/>
          <w:szCs w:val="28"/>
        </w:rPr>
      </w:pPr>
      <w:r>
        <w:rPr>
          <w:sz w:val="28"/>
          <w:szCs w:val="28"/>
        </w:rPr>
        <w:t xml:space="preserve">       </w:t>
      </w:r>
      <w:r w:rsidR="002232C2">
        <w:rPr>
          <w:sz w:val="28"/>
          <w:szCs w:val="28"/>
        </w:rPr>
        <w:t>3.3</w:t>
      </w:r>
      <w:r w:rsidR="002232C2" w:rsidRPr="007F294A">
        <w:rPr>
          <w:sz w:val="28"/>
          <w:szCs w:val="28"/>
        </w:rPr>
        <w:t>.</w:t>
      </w:r>
      <w:r w:rsidR="002232C2" w:rsidRPr="007F294A">
        <w:rPr>
          <w:color w:val="000000"/>
          <w:sz w:val="28"/>
          <w:szCs w:val="28"/>
        </w:rPr>
        <w:t xml:space="preserve"> Размер субсидии на возмещение части потерь в доходах от осуществления деятельности по перевозке пассажиров автомобильным транспортом общего пользования по муниципальным маршрутам регулярных перевозок </w:t>
      </w:r>
      <w:r w:rsidR="002232C2">
        <w:rPr>
          <w:color w:val="000000"/>
          <w:sz w:val="28"/>
          <w:szCs w:val="28"/>
        </w:rPr>
        <w:t>Клетнянского муниципального района</w:t>
      </w:r>
      <w:r w:rsidR="002232C2" w:rsidRPr="007F294A">
        <w:rPr>
          <w:color w:val="000000"/>
          <w:sz w:val="28"/>
          <w:szCs w:val="28"/>
        </w:rPr>
        <w:t xml:space="preserve"> составляет 9 руб. 20 коп. на 1 (один) километр фактического пробега маршрутной сети, рассчитанного в  соответствии с Постановлением Администрации Клетнянского района «Об утверждении Положения о порядке предоставления  документов и проведения экономической экспертизы расходов на выполнение регулярных перевозок пассажиров и багажа по муниципальным маршрутам по регулируемым тарифам».</w:t>
      </w:r>
    </w:p>
    <w:p w:rsidR="002232C2" w:rsidRPr="007F294A" w:rsidRDefault="00DB6807" w:rsidP="00DB6807">
      <w:pPr>
        <w:pStyle w:val="21"/>
        <w:shd w:val="clear" w:color="auto" w:fill="auto"/>
        <w:tabs>
          <w:tab w:val="left" w:pos="1513"/>
        </w:tabs>
        <w:spacing w:after="0" w:line="370" w:lineRule="exact"/>
        <w:ind w:right="20" w:hanging="567"/>
        <w:jc w:val="left"/>
        <w:rPr>
          <w:sz w:val="28"/>
          <w:szCs w:val="28"/>
        </w:rPr>
      </w:pPr>
      <w:r>
        <w:rPr>
          <w:sz w:val="28"/>
          <w:szCs w:val="28"/>
        </w:rPr>
        <w:t xml:space="preserve">        </w:t>
      </w:r>
      <w:r w:rsidR="002232C2">
        <w:rPr>
          <w:sz w:val="28"/>
          <w:szCs w:val="28"/>
        </w:rPr>
        <w:t xml:space="preserve">Общая сумма субсидий </w:t>
      </w:r>
      <w:r w:rsidR="002232C2" w:rsidRPr="007F294A">
        <w:rPr>
          <w:sz w:val="28"/>
          <w:szCs w:val="28"/>
        </w:rPr>
        <w:t xml:space="preserve">предоставляется Получателям субсидий в пределах средств, предусмотренных в бюджете </w:t>
      </w:r>
      <w:r w:rsidR="002232C2">
        <w:rPr>
          <w:color w:val="000000"/>
          <w:sz w:val="28"/>
          <w:szCs w:val="28"/>
        </w:rPr>
        <w:t>Клетнянского муниципального района</w:t>
      </w:r>
      <w:r w:rsidR="002232C2" w:rsidRPr="007F294A">
        <w:rPr>
          <w:color w:val="000000"/>
          <w:sz w:val="28"/>
          <w:szCs w:val="28"/>
        </w:rPr>
        <w:t xml:space="preserve"> </w:t>
      </w:r>
      <w:r w:rsidR="002232C2" w:rsidRPr="007F294A">
        <w:rPr>
          <w:sz w:val="28"/>
          <w:szCs w:val="28"/>
        </w:rPr>
        <w:t>на очередной финансовый год, и рассчитывается по формуле:</w:t>
      </w:r>
    </w:p>
    <w:p w:rsidR="002232C2" w:rsidRPr="007F294A" w:rsidRDefault="002232C2" w:rsidP="00DB6807">
      <w:pPr>
        <w:pStyle w:val="21"/>
        <w:shd w:val="clear" w:color="auto" w:fill="auto"/>
        <w:tabs>
          <w:tab w:val="left" w:pos="1513"/>
        </w:tabs>
        <w:spacing w:after="0" w:line="370" w:lineRule="exact"/>
        <w:ind w:right="20"/>
        <w:jc w:val="left"/>
        <w:rPr>
          <w:rStyle w:val="20pt0"/>
          <w:i w:val="0"/>
          <w:sz w:val="28"/>
          <w:szCs w:val="28"/>
        </w:rPr>
      </w:pPr>
      <w:r w:rsidRPr="007F294A">
        <w:rPr>
          <w:sz w:val="28"/>
          <w:szCs w:val="28"/>
        </w:rPr>
        <w:t>С</w:t>
      </w:r>
      <w:r w:rsidRPr="007F294A">
        <w:rPr>
          <w:rStyle w:val="20pt0"/>
          <w:sz w:val="28"/>
          <w:szCs w:val="28"/>
        </w:rPr>
        <w:t xml:space="preserve"> = </w:t>
      </w:r>
      <w:r w:rsidRPr="007F294A">
        <w:rPr>
          <w:rStyle w:val="20pt0"/>
          <w:i w:val="0"/>
          <w:sz w:val="28"/>
          <w:szCs w:val="28"/>
        </w:rPr>
        <w:t xml:space="preserve">С1 </w:t>
      </w:r>
      <w:r w:rsidRPr="007F294A">
        <w:rPr>
          <w:i/>
          <w:sz w:val="28"/>
          <w:szCs w:val="28"/>
        </w:rPr>
        <w:t xml:space="preserve">х </w:t>
      </w:r>
      <w:proofErr w:type="spellStart"/>
      <w:proofErr w:type="gramStart"/>
      <w:r w:rsidRPr="007F294A">
        <w:rPr>
          <w:sz w:val="28"/>
          <w:szCs w:val="28"/>
        </w:rPr>
        <w:t>Пф</w:t>
      </w:r>
      <w:proofErr w:type="spellEnd"/>
      <w:r w:rsidRPr="007F294A">
        <w:rPr>
          <w:sz w:val="28"/>
          <w:szCs w:val="28"/>
        </w:rPr>
        <w:t>.</w:t>
      </w:r>
      <w:r w:rsidRPr="007F294A">
        <w:rPr>
          <w:rStyle w:val="20pt0"/>
          <w:i w:val="0"/>
          <w:sz w:val="28"/>
          <w:szCs w:val="28"/>
        </w:rPr>
        <w:t>,</w:t>
      </w:r>
      <w:proofErr w:type="gramEnd"/>
      <w:r w:rsidRPr="007F294A">
        <w:rPr>
          <w:rStyle w:val="20pt0"/>
          <w:i w:val="0"/>
          <w:sz w:val="28"/>
          <w:szCs w:val="28"/>
        </w:rPr>
        <w:t xml:space="preserve"> где</w:t>
      </w:r>
    </w:p>
    <w:p w:rsidR="002232C2" w:rsidRPr="007F294A" w:rsidRDefault="002232C2" w:rsidP="00DB6807">
      <w:pPr>
        <w:pStyle w:val="21"/>
        <w:shd w:val="clear" w:color="auto" w:fill="auto"/>
        <w:spacing w:after="0" w:line="370" w:lineRule="exact"/>
        <w:ind w:left="20" w:right="20"/>
        <w:jc w:val="left"/>
        <w:rPr>
          <w:sz w:val="28"/>
          <w:szCs w:val="28"/>
        </w:rPr>
      </w:pPr>
      <w:r w:rsidRPr="007F294A">
        <w:rPr>
          <w:rStyle w:val="0pt"/>
          <w:i w:val="0"/>
          <w:sz w:val="28"/>
          <w:szCs w:val="28"/>
        </w:rPr>
        <w:t>С</w:t>
      </w:r>
      <w:r w:rsidRPr="007F294A">
        <w:rPr>
          <w:sz w:val="28"/>
          <w:szCs w:val="28"/>
        </w:rPr>
        <w:t>- сумма фактического объема субсидий на возмещение недополученных доходов и (или) затрат;</w:t>
      </w:r>
    </w:p>
    <w:p w:rsidR="002232C2" w:rsidRPr="007F294A" w:rsidRDefault="002232C2" w:rsidP="00DB6807">
      <w:pPr>
        <w:pStyle w:val="21"/>
        <w:shd w:val="clear" w:color="auto" w:fill="auto"/>
        <w:spacing w:after="0" w:line="370" w:lineRule="exact"/>
        <w:ind w:left="20" w:right="20" w:hanging="20"/>
        <w:jc w:val="left"/>
        <w:rPr>
          <w:sz w:val="28"/>
          <w:szCs w:val="28"/>
        </w:rPr>
      </w:pPr>
      <w:r w:rsidRPr="007F294A">
        <w:rPr>
          <w:rStyle w:val="20pt0"/>
          <w:i w:val="0"/>
          <w:sz w:val="28"/>
          <w:szCs w:val="28"/>
        </w:rPr>
        <w:t>С1 – размер субсидии на 1 км фактического пробега маршрутной сети;</w:t>
      </w:r>
    </w:p>
    <w:p w:rsidR="002232C2" w:rsidRPr="007F294A" w:rsidRDefault="002232C2" w:rsidP="00DB6807">
      <w:pPr>
        <w:pStyle w:val="21"/>
        <w:shd w:val="clear" w:color="auto" w:fill="auto"/>
        <w:spacing w:after="0" w:line="370" w:lineRule="exact"/>
        <w:ind w:left="20" w:right="20" w:hanging="20"/>
        <w:jc w:val="left"/>
        <w:rPr>
          <w:sz w:val="28"/>
          <w:szCs w:val="28"/>
        </w:rPr>
      </w:pPr>
      <w:proofErr w:type="spellStart"/>
      <w:r w:rsidRPr="007F294A">
        <w:rPr>
          <w:sz w:val="28"/>
          <w:szCs w:val="28"/>
        </w:rPr>
        <w:t>Пф</w:t>
      </w:r>
      <w:proofErr w:type="spellEnd"/>
      <w:r w:rsidRPr="007F294A">
        <w:rPr>
          <w:sz w:val="28"/>
          <w:szCs w:val="28"/>
        </w:rPr>
        <w:t>.-</w:t>
      </w:r>
      <w:r w:rsidRPr="007F294A">
        <w:rPr>
          <w:rStyle w:val="20pt0"/>
          <w:i w:val="0"/>
          <w:sz w:val="28"/>
          <w:szCs w:val="28"/>
        </w:rPr>
        <w:t xml:space="preserve"> фактический пробег маршрутной сети.</w:t>
      </w:r>
    </w:p>
    <w:p w:rsidR="002232C2" w:rsidRPr="007F294A" w:rsidRDefault="00DB6807" w:rsidP="00DB6807">
      <w:pPr>
        <w:pStyle w:val="21"/>
        <w:shd w:val="clear" w:color="auto" w:fill="auto"/>
        <w:tabs>
          <w:tab w:val="left" w:pos="1493"/>
        </w:tabs>
        <w:spacing w:after="0" w:line="370" w:lineRule="exact"/>
        <w:ind w:right="20" w:hanging="567"/>
        <w:jc w:val="left"/>
        <w:rPr>
          <w:sz w:val="28"/>
          <w:szCs w:val="28"/>
        </w:rPr>
      </w:pPr>
      <w:r>
        <w:rPr>
          <w:sz w:val="28"/>
          <w:szCs w:val="28"/>
        </w:rPr>
        <w:lastRenderedPageBreak/>
        <w:t xml:space="preserve">       </w:t>
      </w:r>
      <w:r w:rsidR="002232C2">
        <w:rPr>
          <w:sz w:val="28"/>
          <w:szCs w:val="28"/>
        </w:rPr>
        <w:t>3.4</w:t>
      </w:r>
      <w:r w:rsidR="002232C2" w:rsidRPr="007F294A">
        <w:rPr>
          <w:sz w:val="28"/>
          <w:szCs w:val="28"/>
        </w:rPr>
        <w:t>.В случае, когда расчетные размеры субсидий, указанные в заявках на получение субсидии, превышают лимиты бюджетных обязательств, доведенных до главного распорядителя как получателя бюджетных средств, размер предоставляемых субсидий для каждого Получателя субсидии определяется пропорционально доле расчетного размера субсидии каждого Получателя субсидии в общем расчетном размере субсидий, принятых на проверку документов, указанных в пункте</w:t>
      </w:r>
    </w:p>
    <w:p w:rsidR="002232C2" w:rsidRPr="007F294A" w:rsidRDefault="002232C2" w:rsidP="00DB6807">
      <w:pPr>
        <w:pStyle w:val="21"/>
        <w:shd w:val="clear" w:color="auto" w:fill="auto"/>
        <w:tabs>
          <w:tab w:val="left" w:pos="494"/>
        </w:tabs>
        <w:spacing w:after="0" w:line="370" w:lineRule="exact"/>
        <w:jc w:val="left"/>
        <w:rPr>
          <w:sz w:val="28"/>
          <w:szCs w:val="28"/>
        </w:rPr>
      </w:pPr>
      <w:r>
        <w:rPr>
          <w:sz w:val="28"/>
          <w:szCs w:val="28"/>
        </w:rPr>
        <w:t xml:space="preserve">  </w:t>
      </w:r>
      <w:r w:rsidRPr="007F294A">
        <w:rPr>
          <w:sz w:val="28"/>
          <w:szCs w:val="28"/>
        </w:rPr>
        <w:t>настоящего Порядка.</w:t>
      </w:r>
    </w:p>
    <w:p w:rsidR="002232C2" w:rsidRPr="007F294A" w:rsidRDefault="002232C2" w:rsidP="002232C2">
      <w:pPr>
        <w:pStyle w:val="21"/>
        <w:shd w:val="clear" w:color="auto" w:fill="auto"/>
        <w:tabs>
          <w:tab w:val="left" w:pos="1627"/>
        </w:tabs>
        <w:spacing w:after="0" w:line="370" w:lineRule="exact"/>
        <w:ind w:right="20"/>
        <w:jc w:val="both"/>
        <w:rPr>
          <w:sz w:val="28"/>
          <w:szCs w:val="28"/>
        </w:rPr>
      </w:pPr>
      <w:r>
        <w:rPr>
          <w:sz w:val="28"/>
          <w:szCs w:val="28"/>
        </w:rPr>
        <w:t>3.5.Р</w:t>
      </w:r>
      <w:r w:rsidRPr="007F294A">
        <w:rPr>
          <w:sz w:val="28"/>
          <w:szCs w:val="28"/>
        </w:rPr>
        <w:t>асходы, источником финансового обеспечения которых является субсидия, направляются на основные статьи эксплуатационных затрат Получателей субсидий, необходимых для осуществления регулярных перевозок по регулируемым тарифам.</w:t>
      </w:r>
    </w:p>
    <w:p w:rsidR="002232C2" w:rsidRPr="007F294A" w:rsidRDefault="002232C2" w:rsidP="002232C2">
      <w:pPr>
        <w:pStyle w:val="21"/>
        <w:shd w:val="clear" w:color="auto" w:fill="auto"/>
        <w:tabs>
          <w:tab w:val="left" w:pos="1608"/>
        </w:tabs>
        <w:spacing w:after="0" w:line="370" w:lineRule="exact"/>
        <w:ind w:right="20"/>
        <w:jc w:val="both"/>
        <w:rPr>
          <w:sz w:val="28"/>
          <w:szCs w:val="28"/>
        </w:rPr>
      </w:pPr>
      <w:r>
        <w:rPr>
          <w:sz w:val="28"/>
          <w:szCs w:val="28"/>
        </w:rPr>
        <w:t>3.6.</w:t>
      </w:r>
      <w:r w:rsidR="00814FE1" w:rsidRPr="00814FE1">
        <w:t xml:space="preserve"> </w:t>
      </w:r>
      <w:r w:rsidRPr="007F294A">
        <w:rPr>
          <w:sz w:val="28"/>
          <w:szCs w:val="28"/>
        </w:rPr>
        <w:t>Показателем результативности использования субсидии для Получателя субсидии является выполнение автобусных рейсов по расписанию, не ниже значения, установленного</w:t>
      </w:r>
      <w:r>
        <w:rPr>
          <w:sz w:val="28"/>
          <w:szCs w:val="28"/>
        </w:rPr>
        <w:t xml:space="preserve"> муниципальным контрактом</w:t>
      </w:r>
      <w:r w:rsidRPr="007F294A">
        <w:rPr>
          <w:sz w:val="28"/>
          <w:szCs w:val="28"/>
        </w:rPr>
        <w:t>.</w:t>
      </w:r>
    </w:p>
    <w:p w:rsidR="002232C2" w:rsidRPr="007F294A" w:rsidRDefault="00DB6807" w:rsidP="002232C2">
      <w:pPr>
        <w:pStyle w:val="21"/>
        <w:shd w:val="clear" w:color="auto" w:fill="auto"/>
        <w:spacing w:after="0" w:line="370" w:lineRule="exact"/>
        <w:ind w:right="20" w:hanging="567"/>
        <w:jc w:val="both"/>
        <w:rPr>
          <w:sz w:val="28"/>
          <w:szCs w:val="28"/>
        </w:rPr>
      </w:pPr>
      <w:r>
        <w:rPr>
          <w:sz w:val="28"/>
          <w:szCs w:val="28"/>
        </w:rPr>
        <w:t xml:space="preserve">        </w:t>
      </w:r>
      <w:r w:rsidR="002232C2" w:rsidRPr="007F294A">
        <w:rPr>
          <w:sz w:val="28"/>
          <w:szCs w:val="28"/>
        </w:rPr>
        <w:t>Перечисление</w:t>
      </w:r>
      <w:r w:rsidR="002232C2" w:rsidRPr="007F294A">
        <w:rPr>
          <w:sz w:val="28"/>
          <w:szCs w:val="28"/>
        </w:rPr>
        <w:tab/>
        <w:t>субсидий производится финансовым управлением администрации Клетнянского района не реже одного раза в месяц, в соответствии с кассовым планом, в пределах утвержденных ассигнований на финансовый год.</w:t>
      </w:r>
    </w:p>
    <w:p w:rsidR="002232C2" w:rsidRPr="007F294A" w:rsidRDefault="002232C2" w:rsidP="002232C2">
      <w:pPr>
        <w:pStyle w:val="21"/>
        <w:shd w:val="clear" w:color="auto" w:fill="auto"/>
        <w:tabs>
          <w:tab w:val="left" w:pos="1897"/>
        </w:tabs>
        <w:spacing w:after="0" w:line="370" w:lineRule="exact"/>
        <w:ind w:left="20" w:right="20"/>
        <w:jc w:val="both"/>
        <w:rPr>
          <w:sz w:val="28"/>
          <w:szCs w:val="28"/>
        </w:rPr>
      </w:pPr>
      <w:r>
        <w:rPr>
          <w:sz w:val="28"/>
          <w:szCs w:val="28"/>
        </w:rPr>
        <w:t>3.6.</w:t>
      </w:r>
      <w:r w:rsidRPr="007F294A">
        <w:rPr>
          <w:sz w:val="28"/>
          <w:szCs w:val="28"/>
        </w:rPr>
        <w:t>Перечисление Субсидии осуществляется главным распорядителем как получателем бюджетных средств в установленном порядке на рас</w:t>
      </w:r>
      <w:r>
        <w:rPr>
          <w:sz w:val="28"/>
          <w:szCs w:val="28"/>
        </w:rPr>
        <w:t>четный счет Получателя субсидии</w:t>
      </w:r>
      <w:r w:rsidRPr="007F294A">
        <w:rPr>
          <w:sz w:val="28"/>
          <w:szCs w:val="28"/>
        </w:rPr>
        <w:t xml:space="preserve"> в срок, установленный</w:t>
      </w:r>
      <w:r>
        <w:rPr>
          <w:sz w:val="28"/>
          <w:szCs w:val="28"/>
        </w:rPr>
        <w:t xml:space="preserve"> Муниципальным контрактом</w:t>
      </w:r>
      <w:r w:rsidRPr="007F294A">
        <w:rPr>
          <w:sz w:val="28"/>
          <w:szCs w:val="28"/>
        </w:rPr>
        <w:t>.</w:t>
      </w:r>
    </w:p>
    <w:p w:rsidR="002232C2" w:rsidRPr="007F294A" w:rsidRDefault="00DB6807" w:rsidP="002232C2">
      <w:pPr>
        <w:pStyle w:val="21"/>
        <w:shd w:val="clear" w:color="auto" w:fill="auto"/>
        <w:spacing w:after="0" w:line="370" w:lineRule="exact"/>
        <w:ind w:left="20" w:right="20" w:hanging="567"/>
        <w:jc w:val="both"/>
        <w:rPr>
          <w:sz w:val="28"/>
          <w:szCs w:val="28"/>
        </w:rPr>
      </w:pPr>
      <w:r>
        <w:rPr>
          <w:sz w:val="28"/>
          <w:szCs w:val="28"/>
        </w:rPr>
        <w:t xml:space="preserve">       </w:t>
      </w:r>
      <w:r w:rsidR="002232C2" w:rsidRPr="007F294A">
        <w:rPr>
          <w:sz w:val="28"/>
          <w:szCs w:val="28"/>
        </w:rPr>
        <w:t>Главный распорядитель как получатель бюджетных средств при составлении заявки на кассовый расход на перечисление субсидий учитывает предоставленные Получателями субсидий отчеты</w:t>
      </w:r>
      <w:r w:rsidR="002232C2">
        <w:rPr>
          <w:sz w:val="28"/>
          <w:szCs w:val="28"/>
        </w:rPr>
        <w:t>.</w:t>
      </w:r>
    </w:p>
    <w:p w:rsidR="002232C2" w:rsidRPr="007F294A" w:rsidRDefault="002232C2" w:rsidP="002232C2">
      <w:pPr>
        <w:pStyle w:val="21"/>
        <w:shd w:val="clear" w:color="auto" w:fill="auto"/>
        <w:tabs>
          <w:tab w:val="left" w:pos="3667"/>
        </w:tabs>
        <w:spacing w:after="0" w:line="370" w:lineRule="exact"/>
        <w:ind w:left="920" w:right="20" w:hanging="567"/>
        <w:jc w:val="both"/>
        <w:rPr>
          <w:sz w:val="28"/>
          <w:szCs w:val="28"/>
        </w:rPr>
      </w:pPr>
    </w:p>
    <w:p w:rsidR="00A11121" w:rsidRDefault="004844B7" w:rsidP="00A11121">
      <w:pPr>
        <w:pStyle w:val="21"/>
        <w:shd w:val="clear" w:color="auto" w:fill="auto"/>
        <w:tabs>
          <w:tab w:val="left" w:pos="3220"/>
        </w:tabs>
        <w:spacing w:after="0" w:line="370" w:lineRule="exact"/>
        <w:ind w:hanging="567"/>
        <w:rPr>
          <w:b/>
          <w:sz w:val="28"/>
          <w:szCs w:val="28"/>
        </w:rPr>
      </w:pPr>
      <w:r>
        <w:rPr>
          <w:b/>
          <w:sz w:val="28"/>
          <w:szCs w:val="28"/>
        </w:rPr>
        <w:t>4</w:t>
      </w:r>
      <w:r w:rsidR="008610D2" w:rsidRPr="00A11121">
        <w:rPr>
          <w:b/>
          <w:sz w:val="28"/>
          <w:szCs w:val="28"/>
        </w:rPr>
        <w:t>.Т</w:t>
      </w:r>
      <w:r w:rsidR="00A11121">
        <w:rPr>
          <w:b/>
          <w:sz w:val="28"/>
          <w:szCs w:val="28"/>
        </w:rPr>
        <w:t>ребования к отчетности</w:t>
      </w:r>
    </w:p>
    <w:p w:rsidR="00DB6807" w:rsidRDefault="00DB6807" w:rsidP="00DB6807">
      <w:pPr>
        <w:pStyle w:val="21"/>
        <w:shd w:val="clear" w:color="auto" w:fill="auto"/>
        <w:tabs>
          <w:tab w:val="left" w:pos="3220"/>
        </w:tabs>
        <w:spacing w:after="0" w:line="370" w:lineRule="exact"/>
        <w:ind w:hanging="567"/>
        <w:jc w:val="left"/>
        <w:rPr>
          <w:sz w:val="28"/>
          <w:szCs w:val="28"/>
        </w:rPr>
      </w:pPr>
      <w:r>
        <w:rPr>
          <w:sz w:val="28"/>
          <w:szCs w:val="28"/>
        </w:rPr>
        <w:t xml:space="preserve">       </w:t>
      </w:r>
      <w:r w:rsidR="004844B7">
        <w:rPr>
          <w:sz w:val="28"/>
          <w:szCs w:val="28"/>
        </w:rPr>
        <w:t>4</w:t>
      </w:r>
      <w:r w:rsidR="00A11121">
        <w:rPr>
          <w:sz w:val="28"/>
          <w:szCs w:val="28"/>
        </w:rPr>
        <w:t>.1.</w:t>
      </w:r>
      <w:r w:rsidR="008610D2" w:rsidRPr="007F294A">
        <w:rPr>
          <w:sz w:val="28"/>
          <w:szCs w:val="28"/>
        </w:rPr>
        <w:t xml:space="preserve">Получатели субсидий в рамках осуществления контроля за целевым использованием средств предоставляют в отдел централизованной бухгалтерии </w:t>
      </w:r>
      <w:r>
        <w:rPr>
          <w:sz w:val="28"/>
          <w:szCs w:val="28"/>
        </w:rPr>
        <w:t xml:space="preserve">  </w:t>
      </w:r>
    </w:p>
    <w:p w:rsidR="007E7A09" w:rsidRDefault="00DB6807" w:rsidP="00DB6807">
      <w:pPr>
        <w:pStyle w:val="21"/>
        <w:shd w:val="clear" w:color="auto" w:fill="auto"/>
        <w:tabs>
          <w:tab w:val="left" w:pos="3220"/>
        </w:tabs>
        <w:spacing w:after="0" w:line="370" w:lineRule="exact"/>
        <w:ind w:hanging="567"/>
        <w:jc w:val="left"/>
        <w:rPr>
          <w:sz w:val="28"/>
          <w:szCs w:val="28"/>
        </w:rPr>
      </w:pPr>
      <w:r>
        <w:rPr>
          <w:sz w:val="28"/>
          <w:szCs w:val="28"/>
        </w:rPr>
        <w:t xml:space="preserve">       </w:t>
      </w:r>
      <w:r w:rsidR="008610D2" w:rsidRPr="007F294A">
        <w:rPr>
          <w:sz w:val="28"/>
          <w:szCs w:val="28"/>
        </w:rPr>
        <w:t>администрации Клетнянского района отчеты, в том числе о достижении значений показателей результативности</w:t>
      </w:r>
      <w:r w:rsidR="00814FE1">
        <w:rPr>
          <w:sz w:val="28"/>
          <w:szCs w:val="28"/>
        </w:rPr>
        <w:t xml:space="preserve"> </w:t>
      </w:r>
      <w:r w:rsidR="00814FE1" w:rsidRPr="007F294A">
        <w:rPr>
          <w:sz w:val="28"/>
          <w:szCs w:val="28"/>
        </w:rPr>
        <w:t>в сроки</w:t>
      </w:r>
      <w:r w:rsidR="008610D2" w:rsidRPr="007F294A">
        <w:rPr>
          <w:sz w:val="28"/>
          <w:szCs w:val="28"/>
        </w:rPr>
        <w:t xml:space="preserve"> в соответствии с</w:t>
      </w:r>
      <w:r w:rsidR="003E0994">
        <w:rPr>
          <w:sz w:val="28"/>
          <w:szCs w:val="28"/>
        </w:rPr>
        <w:t xml:space="preserve"> настоящим пунктом Порядка</w:t>
      </w:r>
      <w:r w:rsidR="007E7A09">
        <w:rPr>
          <w:sz w:val="28"/>
          <w:szCs w:val="28"/>
        </w:rPr>
        <w:t>:</w:t>
      </w:r>
    </w:p>
    <w:p w:rsidR="007E7A09" w:rsidRPr="00CC0345" w:rsidRDefault="007E7A09" w:rsidP="00DB6807">
      <w:pPr>
        <w:spacing w:before="100" w:beforeAutospacing="1" w:after="100" w:afterAutospacing="1" w:line="240" w:lineRule="auto"/>
        <w:ind w:firstLine="53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путевые листы Перевозчика за отчетный месяц по муниципальным маршрутам;</w:t>
      </w:r>
    </w:p>
    <w:p w:rsidR="007E7A09" w:rsidRDefault="007E7A09" w:rsidP="00DB6807">
      <w:pPr>
        <w:spacing w:before="100" w:beforeAutospacing="1" w:after="100" w:afterAutospacing="1" w:line="240" w:lineRule="auto"/>
        <w:ind w:firstLine="539"/>
        <w:jc w:val="both"/>
        <w:rPr>
          <w:rFonts w:ascii="Times New Roman" w:eastAsia="Times New Roman" w:hAnsi="Times New Roman" w:cs="Times New Roman"/>
          <w:color w:val="000000"/>
          <w:sz w:val="28"/>
          <w:szCs w:val="28"/>
        </w:rPr>
      </w:pPr>
      <w:bookmarkStart w:id="3" w:name="Par72"/>
      <w:bookmarkEnd w:id="3"/>
      <w:r>
        <w:rPr>
          <w:rFonts w:ascii="Times New Roman" w:eastAsia="Times New Roman" w:hAnsi="Times New Roman" w:cs="Times New Roman"/>
          <w:color w:val="000000"/>
          <w:sz w:val="28"/>
          <w:szCs w:val="28"/>
        </w:rPr>
        <w:t>- отчет о параметрах перевозок, в срок до 20-го числа, месяца, следующего за отчетным, по форме согласно приложению №2;</w:t>
      </w:r>
    </w:p>
    <w:p w:rsidR="007E7A09" w:rsidRPr="00CF1CD9" w:rsidRDefault="007E7A09" w:rsidP="007E7A09">
      <w:pPr>
        <w:spacing w:before="100" w:beforeAutospacing="1" w:after="100" w:afterAutospacing="1" w:line="240" w:lineRule="auto"/>
        <w:jc w:val="both"/>
        <w:rPr>
          <w:rFonts w:ascii="Times New Roman" w:eastAsia="Times New Roman" w:hAnsi="Times New Roman" w:cs="Times New Roman"/>
          <w:color w:val="000000"/>
          <w:sz w:val="28"/>
          <w:szCs w:val="28"/>
        </w:rPr>
      </w:pPr>
      <w:r w:rsidRPr="00CF1CD9">
        <w:rPr>
          <w:rFonts w:ascii="Times New Roman" w:hAnsi="Times New Roman" w:cs="Times New Roman"/>
          <w:sz w:val="28"/>
          <w:szCs w:val="28"/>
        </w:rPr>
        <w:lastRenderedPageBreak/>
        <w:t xml:space="preserve">-  отчет </w:t>
      </w:r>
      <w:r w:rsidRPr="00CF1CD9">
        <w:rPr>
          <w:rFonts w:ascii="Times New Roman" w:hAnsi="Times New Roman" w:cs="Times New Roman"/>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перевозку пассажиров автомобильным пассажирскимтранспортом</w:t>
      </w:r>
      <w:r w:rsidRPr="00CF1CD9">
        <w:rPr>
          <w:rFonts w:ascii="Times New Roman" w:eastAsia="Times New Roman" w:hAnsi="Times New Roman" w:cs="Times New Roman"/>
          <w:color w:val="000000"/>
          <w:sz w:val="28"/>
          <w:szCs w:val="28"/>
        </w:rPr>
        <w:t xml:space="preserve"> в срок до 20-го числа, месяца, следующего за отчетным, по форме согласно приложению № </w:t>
      </w:r>
      <w:r>
        <w:rPr>
          <w:rFonts w:ascii="Times New Roman" w:eastAsia="Times New Roman" w:hAnsi="Times New Roman" w:cs="Times New Roman"/>
          <w:color w:val="000000"/>
          <w:sz w:val="28"/>
          <w:szCs w:val="28"/>
        </w:rPr>
        <w:t>3</w:t>
      </w:r>
      <w:r w:rsidRPr="00CF1CD9">
        <w:rPr>
          <w:rFonts w:ascii="Times New Roman" w:eastAsia="Times New Roman" w:hAnsi="Times New Roman" w:cs="Times New Roman"/>
          <w:color w:val="000000"/>
          <w:sz w:val="28"/>
          <w:szCs w:val="28"/>
        </w:rPr>
        <w:t>;</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отчет о результатах работы пассажирского транспорта и использовании бюджетных ассигнований в срок до 20-го числа, месяца, следующего за отчетным, по форме согласно приложению № 4;</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эксплуатационные показатели работы автобусов по муниципальным маршрутам,по форме согласно приложению №5;</w:t>
      </w: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p>
    <w:p w:rsidR="007E7A09" w:rsidRDefault="007E7A09" w:rsidP="007E7A0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акта по выполнению пассажирских перевозок по муниципальным </w:t>
      </w:r>
      <w:r w:rsidRPr="00CC0345">
        <w:rPr>
          <w:rFonts w:ascii="Times New Roman" w:eastAsia="Times New Roman" w:hAnsi="Times New Roman" w:cs="Times New Roman"/>
          <w:color w:val="000000"/>
          <w:sz w:val="28"/>
          <w:szCs w:val="28"/>
        </w:rPr>
        <w:t xml:space="preserve">маршрутам </w:t>
      </w:r>
      <w:r>
        <w:rPr>
          <w:rFonts w:ascii="Times New Roman" w:eastAsia="Times New Roman" w:hAnsi="Times New Roman" w:cs="Times New Roman"/>
          <w:color w:val="000000"/>
          <w:sz w:val="28"/>
          <w:szCs w:val="28"/>
        </w:rPr>
        <w:t>регулярных перевозок Клетнянск</w:t>
      </w:r>
      <w:r w:rsidR="002A0346">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муниципальн</w:t>
      </w:r>
      <w:r w:rsidR="002A0346">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район</w:t>
      </w:r>
      <w:r w:rsidR="002A0346">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по форме</w:t>
      </w:r>
      <w:r w:rsidR="0093113D">
        <w:rPr>
          <w:rFonts w:ascii="Times New Roman" w:eastAsia="Times New Roman" w:hAnsi="Times New Roman" w:cs="Times New Roman"/>
          <w:color w:val="000000"/>
          <w:sz w:val="28"/>
          <w:szCs w:val="28"/>
        </w:rPr>
        <w:t xml:space="preserve"> приложения к Муниципальному контракту</w:t>
      </w:r>
      <w:r>
        <w:rPr>
          <w:rFonts w:ascii="Times New Roman" w:eastAsia="Times New Roman" w:hAnsi="Times New Roman" w:cs="Times New Roman"/>
          <w:color w:val="000000"/>
          <w:sz w:val="28"/>
          <w:szCs w:val="28"/>
        </w:rPr>
        <w:t>.</w:t>
      </w:r>
    </w:p>
    <w:p w:rsidR="008610D2" w:rsidRPr="007F294A" w:rsidRDefault="00DB6807" w:rsidP="00A11121">
      <w:pPr>
        <w:pStyle w:val="21"/>
        <w:shd w:val="clear" w:color="auto" w:fill="auto"/>
        <w:tabs>
          <w:tab w:val="left" w:pos="1542"/>
        </w:tabs>
        <w:spacing w:after="159" w:line="370" w:lineRule="exact"/>
        <w:ind w:left="20" w:right="20"/>
        <w:jc w:val="both"/>
        <w:rPr>
          <w:sz w:val="28"/>
          <w:szCs w:val="28"/>
        </w:rPr>
      </w:pPr>
      <w:r>
        <w:rPr>
          <w:sz w:val="28"/>
          <w:szCs w:val="28"/>
        </w:rPr>
        <w:t>4</w:t>
      </w:r>
      <w:r w:rsidR="00A11121">
        <w:rPr>
          <w:sz w:val="28"/>
          <w:szCs w:val="28"/>
        </w:rPr>
        <w:t>.2.</w:t>
      </w:r>
      <w:r w:rsidR="008610D2" w:rsidRPr="007F294A">
        <w:rPr>
          <w:sz w:val="28"/>
          <w:szCs w:val="28"/>
        </w:rPr>
        <w:t>Получатели субсидий несут ответственность за достоверное и своевременное предоставление отчетности.</w:t>
      </w:r>
    </w:p>
    <w:p w:rsidR="008610D2" w:rsidRPr="00A11121" w:rsidRDefault="004844B7" w:rsidP="007E7A09">
      <w:pPr>
        <w:pStyle w:val="21"/>
        <w:shd w:val="clear" w:color="auto" w:fill="auto"/>
        <w:tabs>
          <w:tab w:val="left" w:pos="851"/>
        </w:tabs>
        <w:spacing w:after="82" w:line="322" w:lineRule="exact"/>
        <w:ind w:left="284" w:right="20" w:firstLine="509"/>
        <w:jc w:val="both"/>
        <w:rPr>
          <w:b/>
          <w:sz w:val="28"/>
          <w:szCs w:val="28"/>
        </w:rPr>
      </w:pPr>
      <w:r>
        <w:rPr>
          <w:b/>
          <w:sz w:val="28"/>
          <w:szCs w:val="28"/>
        </w:rPr>
        <w:t>5</w:t>
      </w:r>
      <w:r w:rsidR="008610D2" w:rsidRPr="00A11121">
        <w:rPr>
          <w:b/>
          <w:sz w:val="28"/>
          <w:szCs w:val="28"/>
        </w:rPr>
        <w:t>.О</w:t>
      </w:r>
      <w:r w:rsidR="00A11121">
        <w:rPr>
          <w:b/>
          <w:sz w:val="28"/>
          <w:szCs w:val="28"/>
        </w:rPr>
        <w:t>существление контроля за соблюдением условий,</w:t>
      </w:r>
      <w:r w:rsidR="009B0557">
        <w:rPr>
          <w:b/>
          <w:sz w:val="28"/>
          <w:szCs w:val="28"/>
        </w:rPr>
        <w:t xml:space="preserve"> </w:t>
      </w:r>
      <w:r w:rsidR="00A11121">
        <w:rPr>
          <w:b/>
          <w:sz w:val="28"/>
          <w:szCs w:val="28"/>
        </w:rPr>
        <w:t xml:space="preserve">целей и порядка предоставления субсидий и ответственность за их нарушение </w:t>
      </w:r>
    </w:p>
    <w:p w:rsidR="008610D2" w:rsidRPr="007F294A" w:rsidRDefault="00DB6807" w:rsidP="007F294A">
      <w:pPr>
        <w:pStyle w:val="21"/>
        <w:shd w:val="clear" w:color="auto" w:fill="auto"/>
        <w:tabs>
          <w:tab w:val="left" w:pos="1479"/>
        </w:tabs>
        <w:spacing w:after="0" w:line="370" w:lineRule="exact"/>
        <w:ind w:right="20" w:hanging="567"/>
        <w:jc w:val="both"/>
        <w:rPr>
          <w:sz w:val="28"/>
          <w:szCs w:val="28"/>
        </w:rPr>
      </w:pPr>
      <w:r>
        <w:rPr>
          <w:sz w:val="28"/>
          <w:szCs w:val="28"/>
        </w:rPr>
        <w:t xml:space="preserve">        </w:t>
      </w:r>
      <w:r w:rsidR="004844B7">
        <w:rPr>
          <w:sz w:val="28"/>
          <w:szCs w:val="28"/>
        </w:rPr>
        <w:t>5</w:t>
      </w:r>
      <w:r w:rsidR="008610D2" w:rsidRPr="007F294A">
        <w:rPr>
          <w:sz w:val="28"/>
          <w:szCs w:val="28"/>
        </w:rPr>
        <w:t>.1.Главный распорядитель как получатель бюджетных средств и Получатели субсидий несут ответственность за целевое и эффективное использование бюджетных средств в соответствии с действующим законодательством Российской Федерации.</w:t>
      </w:r>
    </w:p>
    <w:p w:rsidR="008610D2" w:rsidRPr="007F294A" w:rsidRDefault="00DB6807" w:rsidP="007F294A">
      <w:pPr>
        <w:pStyle w:val="21"/>
        <w:shd w:val="clear" w:color="auto" w:fill="auto"/>
        <w:tabs>
          <w:tab w:val="left" w:pos="1546"/>
        </w:tabs>
        <w:spacing w:after="0" w:line="370" w:lineRule="exact"/>
        <w:ind w:right="20" w:hanging="567"/>
        <w:jc w:val="both"/>
        <w:rPr>
          <w:sz w:val="28"/>
          <w:szCs w:val="28"/>
        </w:rPr>
      </w:pPr>
      <w:r>
        <w:rPr>
          <w:sz w:val="28"/>
          <w:szCs w:val="28"/>
        </w:rPr>
        <w:t xml:space="preserve">       </w:t>
      </w:r>
      <w:r w:rsidR="004844B7">
        <w:rPr>
          <w:sz w:val="28"/>
          <w:szCs w:val="28"/>
        </w:rPr>
        <w:t>5</w:t>
      </w:r>
      <w:r w:rsidR="008610D2" w:rsidRPr="007F294A">
        <w:rPr>
          <w:sz w:val="28"/>
          <w:szCs w:val="28"/>
        </w:rPr>
        <w:t>.2.Контроль за целевым использованием бюджетных средств осуществляет главный распорядитель как получатель бюджетных средств, на основании представленных Получателями субсидий отчетов.</w:t>
      </w:r>
    </w:p>
    <w:p w:rsidR="008610D2" w:rsidRPr="007F294A" w:rsidRDefault="008610D2" w:rsidP="007F294A">
      <w:pPr>
        <w:pStyle w:val="21"/>
        <w:shd w:val="clear" w:color="auto" w:fill="auto"/>
        <w:tabs>
          <w:tab w:val="left" w:pos="1484"/>
        </w:tabs>
        <w:spacing w:after="0" w:line="370" w:lineRule="exact"/>
        <w:ind w:right="20" w:hanging="567"/>
        <w:jc w:val="both"/>
        <w:rPr>
          <w:sz w:val="28"/>
          <w:szCs w:val="28"/>
        </w:rPr>
      </w:pPr>
      <w:r w:rsidRPr="007F294A">
        <w:rPr>
          <w:sz w:val="28"/>
          <w:szCs w:val="28"/>
        </w:rPr>
        <w:t xml:space="preserve">       </w:t>
      </w:r>
      <w:r w:rsidR="004844B7">
        <w:rPr>
          <w:sz w:val="28"/>
          <w:szCs w:val="28"/>
        </w:rPr>
        <w:t>5</w:t>
      </w:r>
      <w:r w:rsidRPr="007F294A">
        <w:rPr>
          <w:sz w:val="28"/>
          <w:szCs w:val="28"/>
        </w:rPr>
        <w:t>.3.Обязательная проверка соблюдения условий, целей и порядка предоставления субсидий Получателями субсидий осуществляется главным распорядителем как получателем бюджетных средств, предоставляющим субсидию, и органом муниципального финансового контроля.</w:t>
      </w:r>
    </w:p>
    <w:p w:rsidR="008610D2" w:rsidRPr="007F294A" w:rsidRDefault="004844B7" w:rsidP="00DB6807">
      <w:pPr>
        <w:pStyle w:val="21"/>
        <w:shd w:val="clear" w:color="auto" w:fill="auto"/>
        <w:tabs>
          <w:tab w:val="left" w:pos="1431"/>
        </w:tabs>
        <w:spacing w:after="0" w:line="370" w:lineRule="exact"/>
        <w:ind w:left="920" w:right="20" w:hanging="920"/>
        <w:jc w:val="left"/>
        <w:rPr>
          <w:sz w:val="28"/>
          <w:szCs w:val="28"/>
        </w:rPr>
      </w:pPr>
      <w:r>
        <w:rPr>
          <w:sz w:val="28"/>
          <w:szCs w:val="28"/>
        </w:rPr>
        <w:t>5</w:t>
      </w:r>
      <w:r w:rsidR="008610D2" w:rsidRPr="007F294A">
        <w:rPr>
          <w:sz w:val="28"/>
          <w:szCs w:val="28"/>
        </w:rPr>
        <w:t>.4.Главный распорядитель как получатель бюджетных средств приостанавливает предоставление субсидий в случаях:</w:t>
      </w:r>
    </w:p>
    <w:p w:rsidR="008610D2" w:rsidRPr="007F294A" w:rsidRDefault="008610D2" w:rsidP="007F294A">
      <w:pPr>
        <w:pStyle w:val="21"/>
        <w:shd w:val="clear" w:color="auto" w:fill="auto"/>
        <w:tabs>
          <w:tab w:val="left" w:pos="3908"/>
        </w:tabs>
        <w:spacing w:after="0" w:line="370" w:lineRule="exact"/>
        <w:ind w:left="142" w:right="20" w:hanging="567"/>
        <w:jc w:val="both"/>
        <w:rPr>
          <w:sz w:val="28"/>
          <w:szCs w:val="28"/>
        </w:rPr>
      </w:pPr>
      <w:r w:rsidRPr="007F294A">
        <w:rPr>
          <w:sz w:val="28"/>
          <w:szCs w:val="28"/>
        </w:rPr>
        <w:t>-Непредставления Получателями субсидий отчетности и документов, установленных Соглашением;</w:t>
      </w:r>
    </w:p>
    <w:p w:rsidR="008610D2" w:rsidRPr="007F294A" w:rsidRDefault="008610D2" w:rsidP="007F294A">
      <w:pPr>
        <w:pStyle w:val="21"/>
        <w:shd w:val="clear" w:color="auto" w:fill="auto"/>
        <w:tabs>
          <w:tab w:val="left" w:pos="1498"/>
        </w:tabs>
        <w:spacing w:after="0" w:line="370" w:lineRule="exact"/>
        <w:ind w:right="20" w:hanging="567"/>
        <w:jc w:val="both"/>
        <w:rPr>
          <w:sz w:val="28"/>
          <w:szCs w:val="28"/>
        </w:rPr>
      </w:pPr>
      <w:r w:rsidRPr="007F294A">
        <w:rPr>
          <w:sz w:val="28"/>
          <w:szCs w:val="28"/>
        </w:rPr>
        <w:t>-Необеспечения Получателями субсидий значений показателей результативности, установленных Соглашением;</w:t>
      </w:r>
    </w:p>
    <w:p w:rsidR="008610D2" w:rsidRPr="007F294A" w:rsidRDefault="008610D2" w:rsidP="007F294A">
      <w:pPr>
        <w:pStyle w:val="21"/>
        <w:shd w:val="clear" w:color="auto" w:fill="auto"/>
        <w:tabs>
          <w:tab w:val="left" w:pos="1561"/>
        </w:tabs>
        <w:spacing w:after="0" w:line="370" w:lineRule="exact"/>
        <w:ind w:right="20" w:hanging="567"/>
        <w:jc w:val="both"/>
        <w:rPr>
          <w:sz w:val="28"/>
          <w:szCs w:val="28"/>
        </w:rPr>
      </w:pPr>
      <w:r w:rsidRPr="007F294A">
        <w:rPr>
          <w:sz w:val="28"/>
          <w:szCs w:val="28"/>
        </w:rPr>
        <w:t>-Выявления факта недостоверности сведений, изложенных в представленных отчетности и документах;</w:t>
      </w:r>
    </w:p>
    <w:p w:rsidR="008610D2" w:rsidRPr="007F294A" w:rsidRDefault="008610D2" w:rsidP="007F294A">
      <w:pPr>
        <w:pStyle w:val="21"/>
        <w:shd w:val="clear" w:color="auto" w:fill="auto"/>
        <w:tabs>
          <w:tab w:val="left" w:pos="1686"/>
        </w:tabs>
        <w:spacing w:after="0" w:line="370" w:lineRule="exact"/>
        <w:ind w:right="20" w:hanging="567"/>
        <w:jc w:val="both"/>
        <w:rPr>
          <w:sz w:val="28"/>
          <w:szCs w:val="28"/>
        </w:rPr>
      </w:pPr>
      <w:r w:rsidRPr="007F294A">
        <w:rPr>
          <w:sz w:val="28"/>
          <w:szCs w:val="28"/>
        </w:rPr>
        <w:t>-Выявления факта нецелевого использования Получателями субсидий предоставленных субсидий;</w:t>
      </w:r>
    </w:p>
    <w:p w:rsidR="008610D2" w:rsidRPr="007F294A" w:rsidRDefault="008610D2" w:rsidP="007F294A">
      <w:pPr>
        <w:pStyle w:val="21"/>
        <w:shd w:val="clear" w:color="auto" w:fill="auto"/>
        <w:tabs>
          <w:tab w:val="left" w:pos="1570"/>
        </w:tabs>
        <w:spacing w:after="0" w:line="370" w:lineRule="exact"/>
        <w:ind w:right="20" w:hanging="567"/>
        <w:jc w:val="both"/>
        <w:rPr>
          <w:sz w:val="28"/>
          <w:szCs w:val="28"/>
        </w:rPr>
      </w:pPr>
      <w:r w:rsidRPr="007F294A">
        <w:rPr>
          <w:sz w:val="28"/>
          <w:szCs w:val="28"/>
        </w:rPr>
        <w:t xml:space="preserve">-Объявления о несостоятельности (банкротстве), ликвидации или реорганизации </w:t>
      </w:r>
      <w:r w:rsidRPr="007F294A">
        <w:rPr>
          <w:sz w:val="28"/>
          <w:szCs w:val="28"/>
        </w:rPr>
        <w:lastRenderedPageBreak/>
        <w:t>Получателей субсидий;</w:t>
      </w:r>
    </w:p>
    <w:p w:rsidR="008610D2" w:rsidRPr="007F294A" w:rsidRDefault="008610D2" w:rsidP="00A11121">
      <w:pPr>
        <w:pStyle w:val="21"/>
        <w:shd w:val="clear" w:color="auto" w:fill="auto"/>
        <w:tabs>
          <w:tab w:val="left" w:pos="1570"/>
        </w:tabs>
        <w:spacing w:after="0" w:line="370" w:lineRule="exact"/>
        <w:ind w:left="142" w:right="20" w:hanging="142"/>
        <w:jc w:val="both"/>
        <w:rPr>
          <w:sz w:val="28"/>
          <w:szCs w:val="28"/>
        </w:rPr>
      </w:pPr>
      <w:r w:rsidRPr="007F294A">
        <w:rPr>
          <w:sz w:val="28"/>
          <w:szCs w:val="28"/>
        </w:rPr>
        <w:t>-Несоблюдение условий муниципального контракта на выполнение работ, связанных с осуществлением регулярных перевозок по муниципальным маршрутам регулярных перевозок.</w:t>
      </w:r>
    </w:p>
    <w:p w:rsidR="008610D2" w:rsidRPr="007F294A" w:rsidRDefault="004844B7" w:rsidP="007F294A">
      <w:pPr>
        <w:pStyle w:val="21"/>
        <w:shd w:val="clear" w:color="auto" w:fill="auto"/>
        <w:tabs>
          <w:tab w:val="left" w:pos="1316"/>
        </w:tabs>
        <w:spacing w:after="0" w:line="370" w:lineRule="exact"/>
        <w:ind w:left="820" w:right="20" w:hanging="567"/>
        <w:jc w:val="both"/>
        <w:rPr>
          <w:sz w:val="28"/>
          <w:szCs w:val="28"/>
        </w:rPr>
      </w:pPr>
      <w:r>
        <w:rPr>
          <w:sz w:val="28"/>
          <w:szCs w:val="28"/>
        </w:rPr>
        <w:t>5</w:t>
      </w:r>
      <w:r w:rsidR="008610D2" w:rsidRPr="007F294A">
        <w:rPr>
          <w:sz w:val="28"/>
          <w:szCs w:val="28"/>
        </w:rPr>
        <w:t>.5.В случае нарушения Получателями субсидий условий, целей и порядка предоставления субсидий:</w:t>
      </w:r>
    </w:p>
    <w:p w:rsidR="008610D2" w:rsidRPr="007F294A" w:rsidRDefault="004844B7" w:rsidP="00A11121">
      <w:pPr>
        <w:pStyle w:val="21"/>
        <w:shd w:val="clear" w:color="auto" w:fill="auto"/>
        <w:tabs>
          <w:tab w:val="left" w:pos="1825"/>
        </w:tabs>
        <w:spacing w:after="0" w:line="370" w:lineRule="exact"/>
        <w:ind w:left="709" w:right="20" w:hanging="456"/>
        <w:jc w:val="both"/>
        <w:rPr>
          <w:sz w:val="28"/>
          <w:szCs w:val="28"/>
        </w:rPr>
      </w:pPr>
      <w:r>
        <w:rPr>
          <w:sz w:val="28"/>
          <w:szCs w:val="28"/>
        </w:rPr>
        <w:t>5</w:t>
      </w:r>
      <w:r w:rsidR="008610D2" w:rsidRPr="007F294A">
        <w:rPr>
          <w:sz w:val="28"/>
          <w:szCs w:val="28"/>
        </w:rPr>
        <w:t xml:space="preserve">.5.1.При наличии оснований (п.п. 4.4.1-4.4.6) главный распорядитель как получатель бюджетных средств приостанавливает предоставление субсидии до устранения выявленных нарушений в течение 10 - </w:t>
      </w:r>
      <w:proofErr w:type="spellStart"/>
      <w:r w:rsidR="008610D2" w:rsidRPr="007F294A">
        <w:rPr>
          <w:sz w:val="28"/>
          <w:szCs w:val="28"/>
        </w:rPr>
        <w:t>ти</w:t>
      </w:r>
      <w:proofErr w:type="spellEnd"/>
      <w:r w:rsidR="008610D2" w:rsidRPr="007F294A">
        <w:rPr>
          <w:sz w:val="28"/>
          <w:szCs w:val="28"/>
        </w:rPr>
        <w:t xml:space="preserve"> (десять) календарных дней;</w:t>
      </w:r>
    </w:p>
    <w:p w:rsidR="008610D2" w:rsidRPr="007F294A" w:rsidRDefault="004844B7" w:rsidP="007F294A">
      <w:pPr>
        <w:pStyle w:val="21"/>
        <w:shd w:val="clear" w:color="auto" w:fill="auto"/>
        <w:tabs>
          <w:tab w:val="left" w:pos="1566"/>
        </w:tabs>
        <w:spacing w:after="0" w:line="370" w:lineRule="exact"/>
        <w:ind w:left="851" w:right="20" w:hanging="567"/>
        <w:jc w:val="both"/>
        <w:rPr>
          <w:sz w:val="28"/>
          <w:szCs w:val="28"/>
        </w:rPr>
      </w:pPr>
      <w:r>
        <w:rPr>
          <w:sz w:val="28"/>
          <w:szCs w:val="28"/>
        </w:rPr>
        <w:t>5</w:t>
      </w:r>
      <w:r w:rsidR="008610D2" w:rsidRPr="007F294A">
        <w:rPr>
          <w:sz w:val="28"/>
          <w:szCs w:val="28"/>
        </w:rPr>
        <w:t xml:space="preserve">.5.2.В случае </w:t>
      </w:r>
      <w:proofErr w:type="spellStart"/>
      <w:r w:rsidR="008610D2" w:rsidRPr="007F294A">
        <w:rPr>
          <w:sz w:val="28"/>
          <w:szCs w:val="28"/>
        </w:rPr>
        <w:t>неустранения</w:t>
      </w:r>
      <w:proofErr w:type="spellEnd"/>
      <w:r w:rsidR="008610D2" w:rsidRPr="007F294A">
        <w:rPr>
          <w:sz w:val="28"/>
          <w:szCs w:val="28"/>
        </w:rPr>
        <w:t xml:space="preserve"> нарушений в срок, указанный в п.4.5.1, главный распорядитель как получатель бюджетных средств принимает решение о возврате в бюджет </w:t>
      </w:r>
      <w:r w:rsidR="00517328">
        <w:rPr>
          <w:sz w:val="28"/>
          <w:szCs w:val="28"/>
        </w:rPr>
        <w:t>Клетнянского муниципального района</w:t>
      </w:r>
      <w:r w:rsidR="00A33DA1" w:rsidRPr="007F294A">
        <w:rPr>
          <w:sz w:val="28"/>
          <w:szCs w:val="28"/>
        </w:rPr>
        <w:t xml:space="preserve"> </w:t>
      </w:r>
      <w:r w:rsidR="008610D2" w:rsidRPr="007F294A">
        <w:rPr>
          <w:sz w:val="28"/>
          <w:szCs w:val="28"/>
        </w:rPr>
        <w:t>предоставленной субсидии, оформленное в виде письменного обращения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обращение);</w:t>
      </w: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r w:rsidRPr="007F294A">
        <w:rPr>
          <w:sz w:val="28"/>
          <w:szCs w:val="28"/>
        </w:rPr>
        <w:t xml:space="preserve"> </w:t>
      </w:r>
      <w:r w:rsidR="004844B7">
        <w:rPr>
          <w:sz w:val="28"/>
          <w:szCs w:val="28"/>
        </w:rPr>
        <w:t>5</w:t>
      </w:r>
      <w:r w:rsidRPr="007F294A">
        <w:rPr>
          <w:sz w:val="28"/>
          <w:szCs w:val="28"/>
        </w:rPr>
        <w:t>.5.3.В течение 5-ти (пять) рабочих дней с даты подписания обращение направляется Получателю субсидии отделом</w:t>
      </w:r>
      <w:r w:rsidR="004844B7">
        <w:rPr>
          <w:sz w:val="28"/>
          <w:szCs w:val="28"/>
        </w:rPr>
        <w:t xml:space="preserve"> </w:t>
      </w:r>
      <w:r w:rsidR="007E7A09">
        <w:rPr>
          <w:sz w:val="28"/>
          <w:szCs w:val="28"/>
        </w:rPr>
        <w:t>централизованной бухгалтерии администрации Клетнянского района</w:t>
      </w:r>
      <w:r w:rsidRPr="007F294A">
        <w:rPr>
          <w:sz w:val="28"/>
          <w:szCs w:val="28"/>
        </w:rPr>
        <w:t>;</w:t>
      </w:r>
    </w:p>
    <w:p w:rsidR="008610D2" w:rsidRPr="007F294A" w:rsidRDefault="004844B7" w:rsidP="007F294A">
      <w:pPr>
        <w:pStyle w:val="21"/>
        <w:shd w:val="clear" w:color="auto" w:fill="auto"/>
        <w:tabs>
          <w:tab w:val="left" w:pos="1599"/>
        </w:tabs>
        <w:spacing w:after="0" w:line="370" w:lineRule="exact"/>
        <w:ind w:left="820" w:right="20" w:hanging="567"/>
        <w:jc w:val="both"/>
        <w:rPr>
          <w:sz w:val="28"/>
          <w:szCs w:val="28"/>
        </w:rPr>
      </w:pPr>
      <w:r>
        <w:rPr>
          <w:sz w:val="28"/>
          <w:szCs w:val="28"/>
        </w:rPr>
        <w:t>5</w:t>
      </w:r>
      <w:r w:rsidR="008610D2" w:rsidRPr="007F294A">
        <w:rPr>
          <w:sz w:val="28"/>
          <w:szCs w:val="28"/>
        </w:rPr>
        <w:t>.5.4.В случае неисполнения Получателем субсидии обращения о возврате субсидии (п.п. 4.5.2, 4.5.3) главный распорядитель как получатель бюджетных средств производит ее взыскание в порядке, установленном законодательством Российской Федерации;</w:t>
      </w:r>
    </w:p>
    <w:p w:rsidR="008610D2" w:rsidRPr="007F294A" w:rsidRDefault="004844B7" w:rsidP="007F294A">
      <w:pPr>
        <w:pStyle w:val="21"/>
        <w:shd w:val="clear" w:color="auto" w:fill="auto"/>
        <w:tabs>
          <w:tab w:val="left" w:pos="1695"/>
        </w:tabs>
        <w:spacing w:after="0" w:line="370" w:lineRule="exact"/>
        <w:ind w:left="820" w:right="20" w:hanging="567"/>
        <w:jc w:val="both"/>
        <w:rPr>
          <w:sz w:val="28"/>
          <w:szCs w:val="28"/>
        </w:rPr>
      </w:pPr>
      <w:r>
        <w:rPr>
          <w:sz w:val="28"/>
          <w:szCs w:val="28"/>
        </w:rPr>
        <w:t>5</w:t>
      </w:r>
      <w:r w:rsidR="008610D2" w:rsidRPr="007F294A">
        <w:rPr>
          <w:sz w:val="28"/>
          <w:szCs w:val="28"/>
        </w:rPr>
        <w:t>.5.5.В случае устранения нарушений в сроки, указанные в обращении, главный распорядитель как получатель бюджетных средств в течение 5-ти (пять) календарных дней возобновляет предоставление субсидии.</w:t>
      </w:r>
    </w:p>
    <w:p w:rsidR="00DB6807" w:rsidRPr="00DB6807" w:rsidRDefault="004844B7" w:rsidP="00DB6807">
      <w:pPr>
        <w:pStyle w:val="ConsPlusNormal"/>
        <w:rPr>
          <w:rFonts w:ascii="Times New Roman" w:hAnsi="Times New Roman" w:cs="Times New Roman"/>
          <w:sz w:val="28"/>
          <w:szCs w:val="28"/>
        </w:rPr>
      </w:pPr>
      <w:r w:rsidRPr="00DB6807">
        <w:rPr>
          <w:rFonts w:ascii="Times New Roman" w:hAnsi="Times New Roman" w:cs="Times New Roman"/>
          <w:sz w:val="28"/>
          <w:szCs w:val="28"/>
        </w:rPr>
        <w:t>5</w:t>
      </w:r>
      <w:r w:rsidR="00B124C1" w:rsidRPr="00DB6807">
        <w:rPr>
          <w:rFonts w:ascii="Times New Roman" w:hAnsi="Times New Roman" w:cs="Times New Roman"/>
          <w:sz w:val="28"/>
          <w:szCs w:val="28"/>
        </w:rPr>
        <w:t>.6.Неиспользованный в отчетном финансовом году остаток субсидии подлежит возврату в текущем финансовом году в порядке, установленном бюджетным законодательством Российской Федерации.</w:t>
      </w:r>
      <w:r w:rsidR="00DB6807" w:rsidRPr="00DB6807">
        <w:rPr>
          <w:rFonts w:ascii="Times New Roman" w:hAnsi="Times New Roman" w:cs="Times New Roman"/>
          <w:sz w:val="28"/>
          <w:szCs w:val="28"/>
        </w:rPr>
        <w:t xml:space="preserve"> </w:t>
      </w:r>
    </w:p>
    <w:p w:rsidR="00814FE1" w:rsidRPr="00DB6807" w:rsidRDefault="00814FE1" w:rsidP="00DB6807">
      <w:pPr>
        <w:pStyle w:val="ConsPlusNormal"/>
        <w:rPr>
          <w:rFonts w:ascii="Times New Roman" w:hAnsi="Times New Roman" w:cs="Times New Roman"/>
          <w:sz w:val="28"/>
          <w:szCs w:val="28"/>
        </w:rPr>
      </w:pPr>
      <w:r w:rsidRPr="00DB6807">
        <w:rPr>
          <w:rFonts w:ascii="Times New Roman" w:hAnsi="Times New Roman" w:cs="Times New Roman"/>
          <w:sz w:val="28"/>
          <w:szCs w:val="28"/>
        </w:rPr>
        <w:t xml:space="preserve">В случае </w:t>
      </w:r>
      <w:proofErr w:type="spellStart"/>
      <w:r w:rsidRPr="00DB6807">
        <w:rPr>
          <w:rFonts w:ascii="Times New Roman" w:hAnsi="Times New Roman" w:cs="Times New Roman"/>
          <w:sz w:val="28"/>
          <w:szCs w:val="28"/>
        </w:rPr>
        <w:t>недостижения</w:t>
      </w:r>
      <w:proofErr w:type="spellEnd"/>
      <w:r w:rsidRPr="00DB6807">
        <w:rPr>
          <w:rFonts w:ascii="Times New Roman" w:hAnsi="Times New Roman" w:cs="Times New Roman"/>
          <w:sz w:val="28"/>
          <w:szCs w:val="28"/>
        </w:rPr>
        <w:t xml:space="preserve"> получателем субсидии значения результата предоставления субсидии, установленного в соглашении, получатель субсидии обязуется возвратить полученную субсидию в объеме, рассчитанном по следующей формуле:</w:t>
      </w:r>
    </w:p>
    <w:p w:rsidR="00DB6807" w:rsidRPr="00DB6807" w:rsidRDefault="00814FE1" w:rsidP="00DB6807">
      <w:pPr>
        <w:pStyle w:val="ConsPlusNormal"/>
        <w:rPr>
          <w:rFonts w:ascii="Times New Roman" w:hAnsi="Times New Roman" w:cs="Times New Roman"/>
          <w:sz w:val="28"/>
          <w:szCs w:val="28"/>
        </w:rPr>
      </w:pPr>
      <w:r w:rsidRPr="00DB6807">
        <w:rPr>
          <w:rFonts w:ascii="Times New Roman" w:hAnsi="Times New Roman" w:cs="Times New Roman"/>
          <w:noProof/>
          <w:sz w:val="28"/>
          <w:szCs w:val="28"/>
        </w:rPr>
        <w:drawing>
          <wp:inline distT="0" distB="0" distL="0" distR="0">
            <wp:extent cx="1819275" cy="228600"/>
            <wp:effectExtent l="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r w:rsidRPr="00DB6807">
        <w:rPr>
          <w:rFonts w:ascii="Times New Roman" w:hAnsi="Times New Roman" w:cs="Times New Roman"/>
          <w:sz w:val="28"/>
          <w:szCs w:val="28"/>
        </w:rPr>
        <w:t>, где:</w:t>
      </w:r>
      <w:r w:rsidRPr="00DB6807">
        <w:rPr>
          <w:rFonts w:ascii="Times New Roman" w:hAnsi="Times New Roman" w:cs="Times New Roman"/>
          <w:noProof/>
          <w:sz w:val="28"/>
          <w:szCs w:val="28"/>
        </w:rPr>
        <w:drawing>
          <wp:inline distT="0" distB="0" distL="0" distR="0">
            <wp:extent cx="647700" cy="2286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DB6807">
        <w:rPr>
          <w:rFonts w:ascii="Times New Roman" w:hAnsi="Times New Roman" w:cs="Times New Roman"/>
          <w:sz w:val="28"/>
          <w:szCs w:val="28"/>
        </w:rPr>
        <w:t xml:space="preserve"> - размер субсидии, предоставленной получателю субсидии за отчетный финансовый период (месяц);</w:t>
      </w:r>
    </w:p>
    <w:p w:rsidR="00814FE1" w:rsidRPr="00DB6807" w:rsidRDefault="00814FE1" w:rsidP="00DB6807">
      <w:pPr>
        <w:pStyle w:val="ConsPlusNormal"/>
        <w:rPr>
          <w:rFonts w:ascii="Times New Roman" w:hAnsi="Times New Roman" w:cs="Times New Roman"/>
          <w:sz w:val="28"/>
          <w:szCs w:val="28"/>
        </w:rPr>
      </w:pPr>
      <w:r w:rsidRPr="00DB6807">
        <w:rPr>
          <w:rFonts w:ascii="Times New Roman" w:hAnsi="Times New Roman" w:cs="Times New Roman"/>
          <w:sz w:val="28"/>
          <w:szCs w:val="28"/>
        </w:rPr>
        <w:t>k - коэффициент возврата субсидии.</w:t>
      </w:r>
    </w:p>
    <w:p w:rsidR="00814FE1" w:rsidRPr="00DB6807" w:rsidRDefault="00814FE1" w:rsidP="00DB6807">
      <w:pPr>
        <w:pStyle w:val="ConsPlusNormal"/>
        <w:rPr>
          <w:rFonts w:ascii="Times New Roman" w:hAnsi="Times New Roman" w:cs="Times New Roman"/>
          <w:sz w:val="28"/>
          <w:szCs w:val="28"/>
        </w:rPr>
      </w:pPr>
      <w:r w:rsidRPr="00DB6807">
        <w:rPr>
          <w:rFonts w:ascii="Times New Roman" w:hAnsi="Times New Roman" w:cs="Times New Roman"/>
          <w:sz w:val="28"/>
          <w:szCs w:val="28"/>
        </w:rPr>
        <w:t>Коэффициент возврата субсидии рассчитывается по формуле:</w:t>
      </w:r>
    </w:p>
    <w:p w:rsidR="00814FE1" w:rsidRPr="00DB6807" w:rsidRDefault="00814FE1" w:rsidP="00DB6807">
      <w:pPr>
        <w:pStyle w:val="ConsPlusNormal"/>
        <w:rPr>
          <w:rFonts w:ascii="Times New Roman" w:hAnsi="Times New Roman" w:cs="Times New Roman"/>
          <w:sz w:val="28"/>
          <w:szCs w:val="28"/>
        </w:rPr>
      </w:pPr>
    </w:p>
    <w:p w:rsidR="00814FE1" w:rsidRPr="00DB6807" w:rsidRDefault="00814FE1" w:rsidP="00DB6807">
      <w:pPr>
        <w:pStyle w:val="ConsPlusNormal"/>
        <w:rPr>
          <w:rFonts w:ascii="Times New Roman" w:hAnsi="Times New Roman" w:cs="Times New Roman"/>
          <w:sz w:val="28"/>
          <w:szCs w:val="28"/>
        </w:rPr>
      </w:pPr>
      <w:r w:rsidRPr="00DB6807">
        <w:rPr>
          <w:rFonts w:ascii="Times New Roman" w:hAnsi="Times New Roman" w:cs="Times New Roman"/>
          <w:sz w:val="28"/>
          <w:szCs w:val="28"/>
        </w:rPr>
        <w:lastRenderedPageBreak/>
        <w:t>k = 1 - T / S, где:</w:t>
      </w:r>
    </w:p>
    <w:p w:rsidR="00814FE1" w:rsidRPr="004844B7" w:rsidRDefault="00814FE1" w:rsidP="00814FE1">
      <w:pPr>
        <w:pStyle w:val="af"/>
        <w:jc w:val="center"/>
      </w:pPr>
    </w:p>
    <w:p w:rsidR="00814FE1" w:rsidRDefault="00814FE1" w:rsidP="00814FE1">
      <w:pPr>
        <w:pStyle w:val="af"/>
        <w:ind w:firstLine="375"/>
        <w:jc w:val="both"/>
      </w:pPr>
      <w:r>
        <w:t>T - фактически достигнутое значение результата</w:t>
      </w:r>
      <w:r w:rsidR="00254E46">
        <w:t xml:space="preserve"> </w:t>
      </w:r>
      <w:r w:rsidR="00254E46" w:rsidRPr="00254E46">
        <w:rPr>
          <w:b/>
        </w:rPr>
        <w:t>о</w:t>
      </w:r>
      <w:r w:rsidR="00254E46" w:rsidRPr="00254E46">
        <w:rPr>
          <w:rStyle w:val="105pt0pt0"/>
          <w:rFonts w:eastAsiaTheme="minorEastAsia"/>
          <w:b w:val="0"/>
          <w:sz w:val="28"/>
          <w:szCs w:val="28"/>
        </w:rPr>
        <w:t>бщего пробега, тыс.к</w:t>
      </w:r>
      <w:r w:rsidR="00254E46">
        <w:t>м</w:t>
      </w:r>
      <w:r>
        <w:t xml:space="preserve"> предоставления субсидии за отчетный финансовый период (месяц;</w:t>
      </w:r>
    </w:p>
    <w:p w:rsidR="00814FE1" w:rsidRDefault="00814FE1" w:rsidP="00814FE1">
      <w:pPr>
        <w:pStyle w:val="af"/>
        <w:ind w:firstLine="375"/>
        <w:jc w:val="both"/>
      </w:pPr>
      <w:r>
        <w:t>S - плановое значение</w:t>
      </w:r>
      <w:r w:rsidR="00254E46">
        <w:t xml:space="preserve"> результата </w:t>
      </w:r>
      <w:r w:rsidR="00254E46" w:rsidRPr="00254E46">
        <w:rPr>
          <w:b/>
        </w:rPr>
        <w:t>о</w:t>
      </w:r>
      <w:r w:rsidR="00105B88" w:rsidRPr="00254E46">
        <w:rPr>
          <w:rStyle w:val="105pt0pt0"/>
          <w:rFonts w:eastAsiaTheme="minorEastAsia"/>
          <w:b w:val="0"/>
          <w:sz w:val="28"/>
          <w:szCs w:val="28"/>
        </w:rPr>
        <w:t>бщ</w:t>
      </w:r>
      <w:r w:rsidR="00254E46" w:rsidRPr="00254E46">
        <w:rPr>
          <w:rStyle w:val="105pt0pt0"/>
          <w:rFonts w:eastAsiaTheme="minorEastAsia"/>
          <w:b w:val="0"/>
          <w:sz w:val="28"/>
          <w:szCs w:val="28"/>
        </w:rPr>
        <w:t>его</w:t>
      </w:r>
      <w:r w:rsidR="00105B88" w:rsidRPr="00254E46">
        <w:rPr>
          <w:rStyle w:val="105pt0pt0"/>
          <w:rFonts w:eastAsiaTheme="minorEastAsia"/>
          <w:b w:val="0"/>
          <w:sz w:val="28"/>
          <w:szCs w:val="28"/>
        </w:rPr>
        <w:t xml:space="preserve"> пробег</w:t>
      </w:r>
      <w:r w:rsidR="00254E46" w:rsidRPr="00254E46">
        <w:rPr>
          <w:rStyle w:val="105pt0pt0"/>
          <w:rFonts w:eastAsiaTheme="minorEastAsia"/>
          <w:b w:val="0"/>
          <w:sz w:val="28"/>
          <w:szCs w:val="28"/>
        </w:rPr>
        <w:t>а</w:t>
      </w:r>
      <w:r w:rsidR="00105B88" w:rsidRPr="00254E46">
        <w:rPr>
          <w:rStyle w:val="105pt0pt0"/>
          <w:rFonts w:eastAsiaTheme="minorEastAsia"/>
          <w:b w:val="0"/>
          <w:sz w:val="28"/>
          <w:szCs w:val="28"/>
        </w:rPr>
        <w:t>, тыс.к</w:t>
      </w:r>
      <w:r w:rsidR="00254E46" w:rsidRPr="00254E46">
        <w:rPr>
          <w:rStyle w:val="105pt0pt0"/>
          <w:rFonts w:eastAsiaTheme="minorEastAsia"/>
          <w:b w:val="0"/>
          <w:sz w:val="28"/>
          <w:szCs w:val="28"/>
        </w:rPr>
        <w:t>м</w:t>
      </w:r>
      <w:r>
        <w:t xml:space="preserve"> предоставления субсидии, установленное</w:t>
      </w:r>
      <w:r w:rsidR="00254E46">
        <w:t xml:space="preserve"> Муниципальным контрактом</w:t>
      </w:r>
      <w:r>
        <w:t>.</w:t>
      </w:r>
    </w:p>
    <w:p w:rsidR="00814FE1" w:rsidRDefault="00814FE1" w:rsidP="00814FE1">
      <w:pPr>
        <w:pStyle w:val="af"/>
        <w:ind w:firstLine="375"/>
        <w:jc w:val="both"/>
      </w:pPr>
      <w:r>
        <w:t xml:space="preserve">Письменное уведомление о необходимости возврата средств субсидии направляется </w:t>
      </w:r>
      <w:r w:rsidR="00105B88">
        <w:t xml:space="preserve">Получателю субсидии </w:t>
      </w:r>
      <w:r>
        <w:t>в течение 30 рабочих дней со дня поступления отчета о достижении значения результата предоставления субсидии с указанием реквизитов, необходимых для осуществления указанного возврата.</w:t>
      </w:r>
    </w:p>
    <w:p w:rsidR="00814FE1" w:rsidRDefault="00814FE1" w:rsidP="00814FE1">
      <w:pPr>
        <w:pStyle w:val="af"/>
        <w:ind w:firstLine="375"/>
        <w:jc w:val="both"/>
      </w:pPr>
      <w:r>
        <w:t>Возврат средств субсидии осуществляется получателем субсидии в срок, не превышающий 30 календарных дней со дня получения уведомления.</w:t>
      </w:r>
    </w:p>
    <w:p w:rsidR="00814FE1" w:rsidRPr="007F294A" w:rsidRDefault="00814FE1" w:rsidP="007F294A">
      <w:pPr>
        <w:pStyle w:val="21"/>
        <w:shd w:val="clear" w:color="auto" w:fill="auto"/>
        <w:tabs>
          <w:tab w:val="left" w:pos="1558"/>
        </w:tabs>
        <w:spacing w:after="696" w:line="370" w:lineRule="exact"/>
        <w:ind w:left="860" w:right="40" w:hanging="567"/>
        <w:jc w:val="both"/>
        <w:rPr>
          <w:sz w:val="28"/>
          <w:szCs w:val="28"/>
        </w:rPr>
      </w:pPr>
    </w:p>
    <w:p w:rsidR="008610D2" w:rsidRPr="007F294A" w:rsidRDefault="008610D2" w:rsidP="007F294A">
      <w:pPr>
        <w:pStyle w:val="21"/>
        <w:shd w:val="clear" w:color="auto" w:fill="auto"/>
        <w:tabs>
          <w:tab w:val="left" w:pos="159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609"/>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825"/>
        </w:tabs>
        <w:spacing w:after="0" w:line="370" w:lineRule="exact"/>
        <w:ind w:left="851" w:right="20" w:hanging="567"/>
        <w:jc w:val="both"/>
        <w:rPr>
          <w:sz w:val="28"/>
          <w:szCs w:val="28"/>
        </w:rPr>
      </w:pPr>
    </w:p>
    <w:p w:rsidR="008610D2" w:rsidRPr="007F294A" w:rsidRDefault="008610D2" w:rsidP="007F294A">
      <w:pPr>
        <w:pStyle w:val="21"/>
        <w:shd w:val="clear" w:color="auto" w:fill="auto"/>
        <w:tabs>
          <w:tab w:val="left" w:pos="131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70"/>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686"/>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561"/>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1498"/>
        </w:tabs>
        <w:spacing w:after="0" w:line="370" w:lineRule="exact"/>
        <w:ind w:left="820" w:right="20" w:hanging="567"/>
        <w:jc w:val="both"/>
        <w:rPr>
          <w:sz w:val="28"/>
          <w:szCs w:val="28"/>
        </w:rPr>
      </w:pPr>
    </w:p>
    <w:p w:rsidR="008610D2" w:rsidRPr="007F294A" w:rsidRDefault="008610D2" w:rsidP="007F294A">
      <w:pPr>
        <w:pStyle w:val="21"/>
        <w:shd w:val="clear" w:color="auto" w:fill="auto"/>
        <w:tabs>
          <w:tab w:val="left" w:pos="3908"/>
        </w:tabs>
        <w:spacing w:after="0" w:line="370" w:lineRule="exact"/>
        <w:ind w:left="920" w:right="20" w:hanging="567"/>
        <w:jc w:val="both"/>
        <w:rPr>
          <w:sz w:val="28"/>
          <w:szCs w:val="28"/>
        </w:rPr>
      </w:pPr>
    </w:p>
    <w:p w:rsidR="008610D2" w:rsidRPr="007F294A" w:rsidRDefault="008610D2" w:rsidP="007F294A">
      <w:pPr>
        <w:pStyle w:val="21"/>
        <w:shd w:val="clear" w:color="auto" w:fill="auto"/>
        <w:tabs>
          <w:tab w:val="left" w:pos="1431"/>
        </w:tabs>
        <w:spacing w:after="0" w:line="370" w:lineRule="exact"/>
        <w:ind w:left="920" w:right="20" w:hanging="567"/>
        <w:jc w:val="both"/>
        <w:rPr>
          <w:sz w:val="28"/>
          <w:szCs w:val="28"/>
        </w:rPr>
      </w:pPr>
    </w:p>
    <w:p w:rsidR="00B56188" w:rsidRPr="007F294A" w:rsidRDefault="00B56188" w:rsidP="007F294A">
      <w:pPr>
        <w:spacing w:before="100" w:beforeAutospacing="1" w:after="100" w:afterAutospacing="1" w:line="240" w:lineRule="auto"/>
        <w:ind w:left="709" w:hanging="567"/>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B56188" w:rsidRDefault="00B56188"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DB6807" w:rsidRDefault="00DB6807" w:rsidP="00CE45BD">
      <w:pPr>
        <w:spacing w:before="100" w:beforeAutospacing="1" w:after="100" w:afterAutospacing="1" w:line="240" w:lineRule="auto"/>
        <w:ind w:left="709" w:firstLine="540"/>
        <w:jc w:val="both"/>
        <w:rPr>
          <w:rFonts w:ascii="Times New Roman" w:eastAsia="Times New Roman" w:hAnsi="Times New Roman" w:cs="Times New Roman"/>
          <w:color w:val="000000"/>
          <w:sz w:val="28"/>
          <w:szCs w:val="28"/>
        </w:rPr>
      </w:pPr>
    </w:p>
    <w:p w:rsidR="009B0557" w:rsidRDefault="009B0557"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p>
    <w:p w:rsidR="009B0557" w:rsidRDefault="009B0557"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p>
    <w:p w:rsidR="009B0557" w:rsidRDefault="009B0557"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p>
    <w:p w:rsidR="00CC0345" w:rsidRDefault="00CC0345" w:rsidP="00CE45BD">
      <w:pPr>
        <w:spacing w:before="100" w:beforeAutospacing="1" w:after="100" w:afterAutospacing="1" w:line="240" w:lineRule="auto"/>
        <w:ind w:left="709" w:firstLine="540"/>
        <w:rPr>
          <w:rFonts w:ascii="Times New Roman" w:eastAsia="Times New Roman" w:hAnsi="Times New Roman" w:cs="Times New Roman"/>
          <w:color w:val="000000"/>
          <w:sz w:val="28"/>
          <w:szCs w:val="28"/>
        </w:rPr>
      </w:pPr>
      <w:r w:rsidRPr="00CC0345">
        <w:rPr>
          <w:rFonts w:ascii="Times New Roman" w:eastAsia="Times New Roman" w:hAnsi="Times New Roman" w:cs="Times New Roman"/>
          <w:color w:val="000000"/>
          <w:sz w:val="28"/>
          <w:szCs w:val="28"/>
        </w:rPr>
        <w:t> </w:t>
      </w:r>
    </w:p>
    <w:p w:rsidR="002B792D" w:rsidRPr="00CC0345" w:rsidRDefault="004040C9" w:rsidP="00CC0345">
      <w:pPr>
        <w:spacing w:before="100" w:beforeAutospacing="1" w:after="100" w:afterAutospacing="1" w:line="240" w:lineRule="auto"/>
        <w:ind w:firstLine="5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проект</w:t>
      </w:r>
    </w:p>
    <w:p w:rsidR="00A33DA1" w:rsidRDefault="00A33DA1" w:rsidP="00A33DA1">
      <w:pPr>
        <w:pStyle w:val="a7"/>
        <w:shd w:val="clear" w:color="auto" w:fill="auto"/>
        <w:spacing w:line="370" w:lineRule="exact"/>
        <w:ind w:left="60"/>
        <w:jc w:val="right"/>
        <w:rPr>
          <w:color w:val="000000"/>
          <w:sz w:val="28"/>
          <w:szCs w:val="28"/>
        </w:rPr>
      </w:pPr>
      <w:bookmarkStart w:id="4" w:name="Par64"/>
      <w:bookmarkEnd w:id="4"/>
      <w:r w:rsidRPr="00CE495C">
        <w:rPr>
          <w:color w:val="000000"/>
          <w:sz w:val="28"/>
          <w:szCs w:val="28"/>
        </w:rPr>
        <w:t xml:space="preserve">Приложение </w:t>
      </w:r>
      <w:r>
        <w:rPr>
          <w:color w:val="000000"/>
          <w:sz w:val="28"/>
          <w:szCs w:val="28"/>
        </w:rPr>
        <w:t>№ 1</w:t>
      </w:r>
    </w:p>
    <w:p w:rsidR="00DB6807" w:rsidRDefault="00A33DA1" w:rsidP="00A33DA1">
      <w:pPr>
        <w:pStyle w:val="a7"/>
        <w:shd w:val="clear" w:color="auto" w:fill="auto"/>
        <w:spacing w:line="370" w:lineRule="exact"/>
        <w:ind w:left="60"/>
        <w:jc w:val="right"/>
        <w:rPr>
          <w:color w:val="000000"/>
          <w:sz w:val="28"/>
          <w:szCs w:val="28"/>
        </w:rPr>
      </w:pPr>
      <w:r>
        <w:rPr>
          <w:color w:val="000000"/>
          <w:sz w:val="28"/>
          <w:szCs w:val="28"/>
        </w:rPr>
        <w:t>к Порядку,</w:t>
      </w:r>
    </w:p>
    <w:p w:rsidR="00A33DA1" w:rsidRDefault="00A33DA1" w:rsidP="00A33DA1">
      <w:pPr>
        <w:pStyle w:val="a7"/>
        <w:shd w:val="clear" w:color="auto" w:fill="auto"/>
        <w:spacing w:line="370" w:lineRule="exact"/>
        <w:ind w:left="60"/>
        <w:jc w:val="right"/>
        <w:rPr>
          <w:color w:val="000000"/>
          <w:sz w:val="28"/>
          <w:szCs w:val="28"/>
        </w:rPr>
      </w:pPr>
      <w:r>
        <w:rPr>
          <w:color w:val="000000"/>
          <w:sz w:val="28"/>
          <w:szCs w:val="28"/>
        </w:rPr>
        <w:t>утвержденному</w:t>
      </w:r>
    </w:p>
    <w:p w:rsidR="00DB6807" w:rsidRDefault="00A33DA1" w:rsidP="00A33DA1">
      <w:pPr>
        <w:pStyle w:val="a7"/>
        <w:shd w:val="clear" w:color="auto" w:fill="auto"/>
        <w:spacing w:line="370" w:lineRule="exact"/>
        <w:ind w:left="60"/>
        <w:jc w:val="right"/>
        <w:rPr>
          <w:color w:val="000000"/>
          <w:sz w:val="28"/>
          <w:szCs w:val="28"/>
        </w:rPr>
      </w:pPr>
      <w:r>
        <w:rPr>
          <w:color w:val="000000"/>
          <w:sz w:val="28"/>
          <w:szCs w:val="28"/>
        </w:rPr>
        <w:t xml:space="preserve">Постановлением администрации </w:t>
      </w:r>
    </w:p>
    <w:p w:rsidR="00A33DA1" w:rsidRPr="00CE495C" w:rsidRDefault="00A33DA1" w:rsidP="00A33DA1">
      <w:pPr>
        <w:pStyle w:val="a7"/>
        <w:shd w:val="clear" w:color="auto" w:fill="auto"/>
        <w:spacing w:line="370" w:lineRule="exact"/>
        <w:ind w:left="60"/>
        <w:jc w:val="right"/>
        <w:rPr>
          <w:sz w:val="28"/>
          <w:szCs w:val="28"/>
        </w:rPr>
      </w:pPr>
      <w:r>
        <w:rPr>
          <w:color w:val="000000"/>
          <w:sz w:val="28"/>
          <w:szCs w:val="28"/>
        </w:rPr>
        <w:t>Клетнянского района</w:t>
      </w:r>
    </w:p>
    <w:p w:rsidR="00A33DA1" w:rsidRDefault="00A33DA1" w:rsidP="00A33DA1">
      <w:pPr>
        <w:pStyle w:val="32"/>
        <w:framePr w:w="9077" w:h="1520" w:hRule="exact" w:wrap="none" w:vAnchor="page" w:hAnchor="page" w:x="1448" w:y="1052"/>
        <w:shd w:val="clear" w:color="auto" w:fill="auto"/>
      </w:pPr>
    </w:p>
    <w:p w:rsidR="00A33DA1" w:rsidRDefault="00A33DA1" w:rsidP="00A33DA1">
      <w:pPr>
        <w:pStyle w:val="32"/>
        <w:framePr w:w="9077" w:h="1520" w:hRule="exact" w:wrap="none" w:vAnchor="page" w:hAnchor="page" w:x="1448" w:y="1052"/>
        <w:shd w:val="clear" w:color="auto" w:fill="auto"/>
      </w:pPr>
    </w:p>
    <w:p w:rsidR="00A33DA1" w:rsidRDefault="00A33DA1" w:rsidP="00A33DA1">
      <w:pPr>
        <w:pStyle w:val="32"/>
        <w:framePr w:w="9077" w:h="1520" w:hRule="exact" w:wrap="none" w:vAnchor="page" w:hAnchor="page" w:x="1448" w:y="1052"/>
        <w:shd w:val="clear" w:color="auto" w:fill="auto"/>
      </w:pPr>
    </w:p>
    <w:p w:rsidR="00A33DA1" w:rsidRDefault="00A33DA1" w:rsidP="00A33DA1">
      <w:pPr>
        <w:pStyle w:val="32"/>
        <w:framePr w:w="9077" w:h="1520" w:hRule="exact" w:wrap="none" w:vAnchor="page" w:hAnchor="page" w:x="1448" w:y="1052"/>
        <w:shd w:val="clear" w:color="auto" w:fill="auto"/>
      </w:pPr>
    </w:p>
    <w:p w:rsidR="00A33DA1" w:rsidRDefault="00A33DA1" w:rsidP="00A33DA1">
      <w:pPr>
        <w:pStyle w:val="32"/>
        <w:framePr w:w="9077" w:h="1520" w:hRule="exact" w:wrap="none" w:vAnchor="page" w:hAnchor="page" w:x="1448" w:y="1052"/>
        <w:shd w:val="clear" w:color="auto" w:fill="auto"/>
      </w:pPr>
    </w:p>
    <w:p w:rsidR="00A33DA1" w:rsidRDefault="004040C9" w:rsidP="00A33DA1">
      <w:pPr>
        <w:pStyle w:val="a7"/>
        <w:shd w:val="clear" w:color="auto" w:fill="auto"/>
        <w:spacing w:line="370" w:lineRule="exact"/>
        <w:ind w:left="60"/>
        <w:jc w:val="right"/>
        <w:rPr>
          <w:color w:val="000000"/>
          <w:sz w:val="28"/>
          <w:szCs w:val="28"/>
        </w:rPr>
      </w:pPr>
      <w:r>
        <w:rPr>
          <w:color w:val="000000"/>
          <w:sz w:val="28"/>
          <w:szCs w:val="28"/>
        </w:rPr>
        <w:t>о</w:t>
      </w:r>
      <w:r w:rsidR="00A33DA1">
        <w:rPr>
          <w:color w:val="000000"/>
          <w:sz w:val="28"/>
          <w:szCs w:val="28"/>
        </w:rPr>
        <w:t>т</w:t>
      </w:r>
      <w:r>
        <w:rPr>
          <w:color w:val="000000"/>
          <w:sz w:val="28"/>
          <w:szCs w:val="28"/>
        </w:rPr>
        <w:t xml:space="preserve">     </w:t>
      </w:r>
      <w:r w:rsidR="00A33DA1">
        <w:rPr>
          <w:color w:val="000000"/>
          <w:sz w:val="28"/>
          <w:szCs w:val="28"/>
        </w:rPr>
        <w:t>№</w:t>
      </w:r>
    </w:p>
    <w:p w:rsidR="00A45123" w:rsidRPr="00430D0A" w:rsidRDefault="00A45123" w:rsidP="00A45123">
      <w:pPr>
        <w:autoSpaceDE w:val="0"/>
        <w:autoSpaceDN w:val="0"/>
        <w:adjustRightInd w:val="0"/>
        <w:spacing w:before="120" w:after="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Муниципальный контракт</w:t>
      </w:r>
      <w:r w:rsidRPr="00430D0A">
        <w:rPr>
          <w:rFonts w:ascii="Times New Roman" w:eastAsia="Calibri" w:hAnsi="Times New Roman" w:cs="Times New Roman"/>
          <w:b/>
          <w:sz w:val="24"/>
          <w:szCs w:val="24"/>
          <w:vertAlign w:val="superscript"/>
        </w:rPr>
        <w:footnoteReference w:id="1"/>
      </w:r>
      <w:r w:rsidRPr="00430D0A">
        <w:rPr>
          <w:rFonts w:ascii="Times New Roman" w:eastAsia="Calibri" w:hAnsi="Times New Roman" w:cs="Times New Roman"/>
          <w:b/>
          <w:sz w:val="24"/>
          <w:szCs w:val="24"/>
        </w:rPr>
        <w:t xml:space="preserve"> № </w:t>
      </w:r>
      <w:r w:rsidRPr="00430D0A">
        <w:rPr>
          <w:rFonts w:ascii="Times New Roman" w:eastAsia="Calibri" w:hAnsi="Times New Roman" w:cs="Times New Roman"/>
          <w:b/>
          <w:sz w:val="24"/>
          <w:szCs w:val="24"/>
          <w:vertAlign w:val="superscript"/>
        </w:rPr>
        <w:footnoteReference w:id="2"/>
      </w:r>
    </w:p>
    <w:p w:rsidR="00A45123" w:rsidRPr="00430D0A" w:rsidRDefault="00A45123" w:rsidP="00A45123">
      <w:pPr>
        <w:autoSpaceDE w:val="0"/>
        <w:autoSpaceDN w:val="0"/>
        <w:adjustRightInd w:val="0"/>
        <w:spacing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на выполнение работ, связанных с осуществлением регулярных перевозок пассажиров и багажа автомобильным транспортом</w:t>
      </w:r>
      <w:r w:rsidRPr="00430D0A">
        <w:rPr>
          <w:rFonts w:ascii="Times New Roman" w:eastAsia="Calibri" w:hAnsi="Times New Roman" w:cs="Times New Roman"/>
          <w:b/>
          <w:sz w:val="24"/>
          <w:szCs w:val="24"/>
          <w:vertAlign w:val="superscript"/>
        </w:rPr>
        <w:footnoteReference w:id="3"/>
      </w:r>
      <w:r w:rsidRPr="00430D0A">
        <w:rPr>
          <w:rFonts w:ascii="Times New Roman" w:eastAsia="Calibri" w:hAnsi="Times New Roman" w:cs="Times New Roman"/>
          <w:b/>
          <w:sz w:val="24"/>
          <w:szCs w:val="24"/>
        </w:rPr>
        <w:t xml:space="preserve"> по регулируемым тарифам</w:t>
      </w:r>
      <w:r w:rsidRPr="00430D0A">
        <w:rPr>
          <w:rFonts w:ascii="Times New Roman" w:eastAsia="Calibri" w:hAnsi="Times New Roman" w:cs="Times New Roman"/>
          <w:b/>
          <w:sz w:val="24"/>
          <w:szCs w:val="24"/>
          <w:vertAlign w:val="superscript"/>
        </w:rPr>
        <w:footnoteReference w:id="4"/>
      </w:r>
    </w:p>
    <w:p w:rsidR="00A45123" w:rsidRPr="00430D0A" w:rsidRDefault="00A45123" w:rsidP="00A45123">
      <w:pPr>
        <w:widowControl w:val="0"/>
        <w:autoSpaceDE w:val="0"/>
        <w:autoSpaceDN w:val="0"/>
        <w:spacing w:after="0" w:line="240" w:lineRule="auto"/>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 xml:space="preserve">п. </w:t>
      </w:r>
      <w:proofErr w:type="spellStart"/>
      <w:r w:rsidRPr="00430D0A">
        <w:rPr>
          <w:rFonts w:ascii="Times New Roman" w:eastAsia="Times New Roman" w:hAnsi="Times New Roman" w:cs="Times New Roman"/>
          <w:sz w:val="24"/>
          <w:szCs w:val="24"/>
        </w:rPr>
        <w:t>Клетня</w:t>
      </w:r>
      <w:proofErr w:type="spellEnd"/>
      <w:r w:rsidRPr="00430D0A">
        <w:rPr>
          <w:rFonts w:ascii="Times New Roman" w:eastAsia="Times New Roman" w:hAnsi="Times New Roman" w:cs="Times New Roman"/>
          <w:sz w:val="24"/>
          <w:szCs w:val="24"/>
          <w:vertAlign w:val="superscript"/>
        </w:rPr>
        <w:footnoteReference w:id="5"/>
      </w:r>
      <w:r w:rsidRPr="00430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30D0A">
        <w:rPr>
          <w:rFonts w:ascii="Times New Roman" w:eastAsia="Times New Roman" w:hAnsi="Times New Roman" w:cs="Times New Roman"/>
          <w:sz w:val="24"/>
          <w:szCs w:val="24"/>
        </w:rPr>
        <w:t xml:space="preserve">                  «__» _________ </w:t>
      </w:r>
      <w:r>
        <w:rPr>
          <w:rFonts w:ascii="Times New Roman" w:eastAsia="Times New Roman" w:hAnsi="Times New Roman" w:cs="Times New Roman"/>
          <w:sz w:val="24"/>
          <w:szCs w:val="24"/>
        </w:rPr>
        <w:t>202</w:t>
      </w:r>
      <w:r w:rsidR="00AC1B95">
        <w:rPr>
          <w:rFonts w:ascii="Times New Roman" w:eastAsia="Times New Roman" w:hAnsi="Times New Roman" w:cs="Times New Roman"/>
          <w:sz w:val="24"/>
          <w:szCs w:val="24"/>
        </w:rPr>
        <w:t>_</w:t>
      </w:r>
      <w:r w:rsidRPr="00430D0A">
        <w:rPr>
          <w:rFonts w:ascii="Times New Roman" w:eastAsia="Times New Roman" w:hAnsi="Times New Roman" w:cs="Times New Roman"/>
          <w:sz w:val="24"/>
          <w:szCs w:val="24"/>
        </w:rPr>
        <w:t xml:space="preserve"> г.</w:t>
      </w:r>
      <w:r w:rsidRPr="00430D0A">
        <w:rPr>
          <w:rFonts w:ascii="Times New Roman" w:eastAsia="Times New Roman" w:hAnsi="Times New Roman" w:cs="Times New Roman"/>
          <w:sz w:val="24"/>
          <w:szCs w:val="24"/>
          <w:vertAlign w:val="superscript"/>
        </w:rPr>
        <w:footnoteReference w:id="6"/>
      </w:r>
    </w:p>
    <w:p w:rsidR="00A45123" w:rsidRPr="00430D0A" w:rsidRDefault="00A45123" w:rsidP="00A45123">
      <w:pPr>
        <w:widowControl w:val="0"/>
        <w:autoSpaceDE w:val="0"/>
        <w:autoSpaceDN w:val="0"/>
        <w:spacing w:after="0" w:line="240" w:lineRule="auto"/>
        <w:jc w:val="both"/>
        <w:rPr>
          <w:rFonts w:ascii="Times New Roman" w:eastAsia="Times New Roman" w:hAnsi="Times New Roman" w:cs="Times New Roman"/>
          <w:sz w:val="24"/>
          <w:szCs w:val="24"/>
        </w:rPr>
      </w:pPr>
    </w:p>
    <w:p w:rsidR="00A45123" w:rsidRPr="00430D0A" w:rsidRDefault="00A45123" w:rsidP="00A451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Администрация Клетнянского района</w:t>
      </w:r>
      <w:r w:rsidRPr="00430D0A">
        <w:rPr>
          <w:rFonts w:ascii="Times New Roman" w:eastAsia="Calibri" w:hAnsi="Times New Roman" w:cs="Times New Roman"/>
          <w:sz w:val="24"/>
          <w:szCs w:val="24"/>
          <w:vertAlign w:val="superscript"/>
        </w:rPr>
        <w:footnoteReference w:id="7"/>
      </w:r>
      <w:r w:rsidRPr="00430D0A">
        <w:rPr>
          <w:rFonts w:ascii="Times New Roman" w:eastAsia="Calibri" w:hAnsi="Times New Roman" w:cs="Times New Roman"/>
          <w:sz w:val="24"/>
          <w:szCs w:val="24"/>
        </w:rPr>
        <w:t>, именуемая в дальнейшем  «Заказчик», в лице главы администрации Клетнянского района</w:t>
      </w:r>
      <w:r w:rsidR="00AC1B95">
        <w:rPr>
          <w:rFonts w:ascii="Times New Roman" w:eastAsia="Calibri" w:hAnsi="Times New Roman" w:cs="Times New Roman"/>
          <w:sz w:val="24"/>
          <w:szCs w:val="24"/>
        </w:rPr>
        <w:t>______________________________________</w:t>
      </w:r>
      <w:r w:rsidRPr="00430D0A">
        <w:rPr>
          <w:rFonts w:ascii="Times New Roman" w:eastAsia="Calibri" w:hAnsi="Times New Roman" w:cs="Times New Roman"/>
          <w:sz w:val="24"/>
          <w:szCs w:val="24"/>
          <w:vertAlign w:val="superscript"/>
        </w:rPr>
        <w:footnoteReference w:id="8"/>
      </w:r>
      <w:r w:rsidRPr="00430D0A">
        <w:rPr>
          <w:rFonts w:ascii="Times New Roman" w:eastAsia="Calibri" w:hAnsi="Times New Roman" w:cs="Times New Roman"/>
          <w:sz w:val="24"/>
          <w:szCs w:val="24"/>
        </w:rPr>
        <w:t>, действующего на основании Устава</w:t>
      </w:r>
      <w:r w:rsidRPr="00430D0A">
        <w:rPr>
          <w:rFonts w:ascii="Times New Roman" w:eastAsia="Calibri" w:hAnsi="Times New Roman" w:cs="Times New Roman"/>
          <w:sz w:val="24"/>
          <w:szCs w:val="24"/>
          <w:vertAlign w:val="superscript"/>
        </w:rPr>
        <w:footnoteReference w:id="9"/>
      </w:r>
      <w:r w:rsidRPr="00430D0A">
        <w:rPr>
          <w:rFonts w:ascii="Times New Roman" w:eastAsia="Calibri" w:hAnsi="Times New Roman" w:cs="Times New Roman"/>
          <w:sz w:val="24"/>
          <w:szCs w:val="24"/>
        </w:rPr>
        <w:t>, с одной стороны и</w:t>
      </w:r>
      <w:r w:rsidR="00AC1B95">
        <w:rPr>
          <w:rFonts w:ascii="Times New Roman" w:eastAsia="Calibri" w:hAnsi="Times New Roman" w:cs="Times New Roman"/>
          <w:sz w:val="24"/>
          <w:szCs w:val="24"/>
        </w:rPr>
        <w:t>______________________________________________________</w:t>
      </w:r>
      <w:r w:rsidRPr="00430D0A">
        <w:rPr>
          <w:rFonts w:ascii="Times New Roman" w:eastAsia="Calibri" w:hAnsi="Times New Roman" w:cs="Times New Roman"/>
          <w:sz w:val="24"/>
          <w:szCs w:val="24"/>
          <w:vertAlign w:val="superscript"/>
        </w:rPr>
        <w:footnoteReference w:id="10"/>
      </w:r>
      <w:r w:rsidRPr="00430D0A">
        <w:rPr>
          <w:rFonts w:ascii="Times New Roman" w:eastAsia="Calibri" w:hAnsi="Times New Roman" w:cs="Times New Roman"/>
          <w:sz w:val="24"/>
          <w:szCs w:val="24"/>
        </w:rPr>
        <w:t>, именуемое в дальнейшем «Подрядчик», в лице</w:t>
      </w:r>
      <w:r w:rsidR="00AC1B95">
        <w:rPr>
          <w:rFonts w:ascii="Times New Roman" w:eastAsia="Calibri" w:hAnsi="Times New Roman" w:cs="Times New Roman"/>
          <w:sz w:val="24"/>
          <w:szCs w:val="24"/>
        </w:rPr>
        <w:t>___________________________________________</w:t>
      </w:r>
      <w:r w:rsidRPr="00430D0A">
        <w:rPr>
          <w:rFonts w:ascii="Times New Roman" w:eastAsia="Calibri" w:hAnsi="Times New Roman" w:cs="Times New Roman"/>
          <w:sz w:val="24"/>
          <w:szCs w:val="24"/>
          <w:vertAlign w:val="superscript"/>
        </w:rPr>
        <w:footnoteReference w:id="11"/>
      </w:r>
      <w:r w:rsidRPr="00430D0A">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sz w:val="24"/>
          <w:szCs w:val="24"/>
        </w:rPr>
        <w:t>Устава</w:t>
      </w:r>
      <w:r w:rsidRPr="00430D0A">
        <w:rPr>
          <w:rFonts w:ascii="Times New Roman" w:eastAsia="Calibri" w:hAnsi="Times New Roman" w:cs="Times New Roman"/>
          <w:sz w:val="24"/>
          <w:szCs w:val="24"/>
          <w:vertAlign w:val="superscript"/>
        </w:rPr>
        <w:footnoteReference w:id="12"/>
      </w:r>
      <w:r w:rsidRPr="00430D0A">
        <w:rPr>
          <w:rFonts w:ascii="Times New Roman" w:eastAsia="Calibri" w:hAnsi="Times New Roman" w:cs="Times New Roman"/>
          <w:sz w:val="24"/>
          <w:szCs w:val="24"/>
        </w:rPr>
        <w:t xml:space="preserve">, с другой стороны, здесь и далее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430D0A">
        <w:rPr>
          <w:rFonts w:ascii="Times New Roman" w:eastAsia="Calibri" w:hAnsi="Times New Roman" w:cs="Times New Roman"/>
          <w:sz w:val="24"/>
          <w:szCs w:val="24"/>
          <w:vertAlign w:val="superscript"/>
        </w:rPr>
        <w:footnoteReference w:id="13"/>
      </w:r>
      <w:r w:rsidRPr="00430D0A">
        <w:rPr>
          <w:rFonts w:ascii="Times New Roman" w:eastAsia="Calibri" w:hAnsi="Times New Roman" w:cs="Times New Roman"/>
          <w:sz w:val="24"/>
          <w:szCs w:val="24"/>
        </w:rPr>
        <w:t xml:space="preserve"> (далее – Закон о контрактной системе) 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30D0A">
        <w:rPr>
          <w:rFonts w:ascii="Times New Roman" w:eastAsia="Calibri" w:hAnsi="Times New Roman" w:cs="Times New Roman"/>
          <w:sz w:val="24"/>
          <w:szCs w:val="24"/>
          <w:vertAlign w:val="superscript"/>
        </w:rPr>
        <w:footnoteReference w:id="14"/>
      </w:r>
      <w:r w:rsidRPr="00430D0A">
        <w:rPr>
          <w:rFonts w:ascii="Times New Roman" w:eastAsia="Calibri" w:hAnsi="Times New Roman" w:cs="Times New Roman"/>
          <w:sz w:val="24"/>
          <w:szCs w:val="24"/>
        </w:rPr>
        <w:t>по результатам электронного аукциона</w:t>
      </w:r>
      <w:r w:rsidRPr="00430D0A">
        <w:rPr>
          <w:rFonts w:ascii="Times New Roman" w:eastAsia="Calibri" w:hAnsi="Times New Roman" w:cs="Times New Roman"/>
          <w:sz w:val="24"/>
          <w:szCs w:val="24"/>
          <w:vertAlign w:val="superscript"/>
        </w:rPr>
        <w:footnoteReference w:id="15"/>
      </w:r>
      <w:r w:rsidRPr="00430D0A">
        <w:rPr>
          <w:rFonts w:ascii="Times New Roman" w:eastAsia="Calibri" w:hAnsi="Times New Roman" w:cs="Times New Roman"/>
          <w:sz w:val="24"/>
          <w:szCs w:val="24"/>
        </w:rPr>
        <w:t>, объявленного Извещением от «</w:t>
      </w:r>
      <w:r w:rsidR="00AC1B95">
        <w:rPr>
          <w:rFonts w:ascii="Times New Roman" w:eastAsia="Calibri" w:hAnsi="Times New Roman" w:cs="Times New Roman"/>
          <w:sz w:val="24"/>
          <w:szCs w:val="24"/>
        </w:rPr>
        <w:t>___</w:t>
      </w:r>
      <w:r w:rsidRPr="00430D0A">
        <w:rPr>
          <w:rFonts w:ascii="Times New Roman" w:eastAsia="Calibri" w:hAnsi="Times New Roman" w:cs="Times New Roman"/>
          <w:sz w:val="24"/>
          <w:szCs w:val="24"/>
        </w:rPr>
        <w:t xml:space="preserve">» </w:t>
      </w:r>
      <w:r w:rsidR="00AC1B95">
        <w:rPr>
          <w:rFonts w:ascii="Times New Roman" w:eastAsia="Calibri" w:hAnsi="Times New Roman" w:cs="Times New Roman"/>
          <w:sz w:val="24"/>
          <w:szCs w:val="24"/>
        </w:rPr>
        <w:t>____________</w:t>
      </w:r>
      <w:r>
        <w:rPr>
          <w:rFonts w:ascii="Times New Roman" w:eastAsia="Calibri" w:hAnsi="Times New Roman" w:cs="Times New Roman"/>
          <w:sz w:val="24"/>
          <w:szCs w:val="24"/>
        </w:rPr>
        <w:t xml:space="preserve"> 202</w:t>
      </w:r>
      <w:r w:rsidR="00AC1B95">
        <w:rPr>
          <w:rFonts w:ascii="Times New Roman" w:eastAsia="Calibri" w:hAnsi="Times New Roman" w:cs="Times New Roman"/>
          <w:sz w:val="24"/>
          <w:szCs w:val="24"/>
        </w:rPr>
        <w:t>__</w:t>
      </w:r>
      <w:r>
        <w:rPr>
          <w:rFonts w:ascii="Times New Roman" w:eastAsia="Calibri" w:hAnsi="Times New Roman" w:cs="Times New Roman"/>
          <w:sz w:val="24"/>
          <w:szCs w:val="24"/>
        </w:rPr>
        <w:t xml:space="preserve"> </w:t>
      </w:r>
      <w:r w:rsidRPr="00430D0A">
        <w:rPr>
          <w:rFonts w:ascii="Times New Roman" w:eastAsia="Calibri" w:hAnsi="Times New Roman" w:cs="Times New Roman"/>
          <w:sz w:val="24"/>
          <w:szCs w:val="24"/>
        </w:rPr>
        <w:t>г. №</w:t>
      </w:r>
      <w:r w:rsidR="00AC1B95">
        <w:rPr>
          <w:rFonts w:ascii="Times New Roman" w:eastAsia="Calibri" w:hAnsi="Times New Roman" w:cs="Times New Roman"/>
          <w:sz w:val="24"/>
          <w:szCs w:val="24"/>
        </w:rPr>
        <w:t>___________________</w:t>
      </w:r>
      <w:r w:rsidRPr="00430D0A">
        <w:rPr>
          <w:rFonts w:ascii="Times New Roman" w:eastAsia="Calibri" w:hAnsi="Times New Roman" w:cs="Times New Roman"/>
          <w:sz w:val="24"/>
          <w:szCs w:val="24"/>
          <w:vertAlign w:val="superscript"/>
        </w:rPr>
        <w:footnoteReference w:id="16"/>
      </w:r>
      <w:r w:rsidRPr="00430D0A">
        <w:rPr>
          <w:rFonts w:ascii="Times New Roman" w:eastAsia="Calibri" w:hAnsi="Times New Roman" w:cs="Times New Roman"/>
          <w:sz w:val="24"/>
          <w:szCs w:val="24"/>
        </w:rPr>
        <w:t xml:space="preserve">, на основании </w:t>
      </w:r>
      <w:r>
        <w:rPr>
          <w:rFonts w:ascii="Times New Roman" w:eastAsia="Calibri" w:hAnsi="Times New Roman" w:cs="Times New Roman"/>
          <w:sz w:val="24"/>
          <w:szCs w:val="24"/>
        </w:rPr>
        <w:t>протокола рассмотрения заяв</w:t>
      </w:r>
      <w:r w:rsidR="00AC1B95">
        <w:rPr>
          <w:rFonts w:ascii="Times New Roman" w:eastAsia="Calibri" w:hAnsi="Times New Roman" w:cs="Times New Roman"/>
          <w:sz w:val="24"/>
          <w:szCs w:val="24"/>
        </w:rPr>
        <w:t>о</w:t>
      </w:r>
      <w:r>
        <w:rPr>
          <w:rFonts w:ascii="Times New Roman" w:eastAsia="Calibri" w:hAnsi="Times New Roman" w:cs="Times New Roman"/>
          <w:sz w:val="24"/>
          <w:szCs w:val="24"/>
        </w:rPr>
        <w:t>к на участие в электронном аукционе</w:t>
      </w:r>
      <w:r w:rsidRPr="00430D0A">
        <w:rPr>
          <w:rFonts w:ascii="Times New Roman" w:eastAsia="Calibri" w:hAnsi="Times New Roman" w:cs="Times New Roman"/>
          <w:sz w:val="24"/>
          <w:szCs w:val="24"/>
        </w:rPr>
        <w:t xml:space="preserve"> от «</w:t>
      </w:r>
      <w:r w:rsidR="00AC1B95">
        <w:rPr>
          <w:rFonts w:ascii="Times New Roman" w:eastAsia="Calibri" w:hAnsi="Times New Roman" w:cs="Times New Roman"/>
          <w:sz w:val="24"/>
          <w:szCs w:val="24"/>
        </w:rPr>
        <w:t>___</w:t>
      </w:r>
      <w:r w:rsidRPr="00430D0A">
        <w:rPr>
          <w:rFonts w:ascii="Times New Roman" w:eastAsia="Calibri" w:hAnsi="Times New Roman" w:cs="Times New Roman"/>
          <w:sz w:val="24"/>
          <w:szCs w:val="24"/>
        </w:rPr>
        <w:t xml:space="preserve">» </w:t>
      </w:r>
      <w:r w:rsidR="00AC1B95">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202</w:t>
      </w:r>
      <w:r w:rsidR="00AC1B95">
        <w:rPr>
          <w:rFonts w:ascii="Times New Roman" w:eastAsia="Calibri" w:hAnsi="Times New Roman" w:cs="Times New Roman"/>
          <w:sz w:val="24"/>
          <w:szCs w:val="24"/>
        </w:rPr>
        <w:t>__</w:t>
      </w:r>
      <w:r>
        <w:rPr>
          <w:rFonts w:ascii="Times New Roman" w:eastAsia="Calibri" w:hAnsi="Times New Roman" w:cs="Times New Roman"/>
          <w:sz w:val="24"/>
          <w:szCs w:val="24"/>
        </w:rPr>
        <w:t xml:space="preserve"> </w:t>
      </w:r>
      <w:r w:rsidRPr="00430D0A">
        <w:rPr>
          <w:rFonts w:ascii="Times New Roman" w:eastAsia="Calibri" w:hAnsi="Times New Roman" w:cs="Times New Roman"/>
          <w:sz w:val="24"/>
          <w:szCs w:val="24"/>
        </w:rPr>
        <w:t>г. №</w:t>
      </w:r>
      <w:r w:rsidR="00AC1B95">
        <w:rPr>
          <w:rFonts w:ascii="Times New Roman" w:eastAsia="Calibri" w:hAnsi="Times New Roman" w:cs="Times New Roman"/>
          <w:sz w:val="24"/>
          <w:szCs w:val="24"/>
        </w:rPr>
        <w:t>_________________________________</w:t>
      </w:r>
      <w:r w:rsidRPr="00430D0A">
        <w:rPr>
          <w:rFonts w:ascii="Times New Roman" w:eastAsia="Calibri" w:hAnsi="Times New Roman" w:cs="Times New Roman"/>
          <w:sz w:val="24"/>
          <w:szCs w:val="24"/>
          <w:vertAlign w:val="superscript"/>
        </w:rPr>
        <w:footnoteReference w:id="17"/>
      </w:r>
      <w:r w:rsidRPr="00430D0A">
        <w:rPr>
          <w:rFonts w:ascii="Times New Roman" w:eastAsia="Calibri" w:hAnsi="Times New Roman" w:cs="Times New Roman"/>
          <w:sz w:val="24"/>
          <w:szCs w:val="24"/>
        </w:rPr>
        <w:t xml:space="preserve"> , заключили настоящий </w:t>
      </w:r>
      <w:r>
        <w:rPr>
          <w:rFonts w:ascii="Times New Roman" w:eastAsia="Calibri" w:hAnsi="Times New Roman" w:cs="Times New Roman"/>
          <w:sz w:val="24"/>
          <w:szCs w:val="24"/>
        </w:rPr>
        <w:t>муниципальный контракт</w:t>
      </w:r>
      <w:r w:rsidRPr="00430D0A">
        <w:rPr>
          <w:rFonts w:ascii="Times New Roman" w:eastAsia="Calibri" w:hAnsi="Times New Roman" w:cs="Times New Roman"/>
          <w:sz w:val="24"/>
          <w:szCs w:val="24"/>
          <w:vertAlign w:val="superscript"/>
        </w:rPr>
        <w:footnoteReference w:id="18"/>
      </w:r>
      <w:r w:rsidRPr="00430D0A">
        <w:rPr>
          <w:rFonts w:ascii="Times New Roman" w:eastAsia="Calibri" w:hAnsi="Times New Roman" w:cs="Times New Roman"/>
          <w:sz w:val="24"/>
          <w:szCs w:val="24"/>
        </w:rPr>
        <w:t xml:space="preserve"> (далее – Контракт) о нижеследующем:</w:t>
      </w:r>
    </w:p>
    <w:p w:rsidR="00A45123" w:rsidRPr="00430D0A" w:rsidRDefault="00A45123" w:rsidP="00A45123">
      <w:pPr>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1. Предмет контракта</w:t>
      </w:r>
    </w:p>
    <w:p w:rsidR="00A45123" w:rsidRPr="00873127"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1.1. Подрядчик обязуется выполнить работы, связанные с осуществлением регулярных </w:t>
      </w:r>
      <w:r w:rsidRPr="00873127">
        <w:rPr>
          <w:rFonts w:ascii="Times New Roman" w:eastAsia="Calibri" w:hAnsi="Times New Roman" w:cs="Times New Roman"/>
          <w:sz w:val="24"/>
          <w:szCs w:val="24"/>
        </w:rPr>
        <w:t>перевозок пассажиров и багажа автомобильным транспортом по регулируемым тарифам (далее – работы) по маршрутам, параметры которых установлены приложением № 1 к Контракту, а Заказчик принять и оплатить эти работы</w:t>
      </w:r>
      <w:r w:rsidRPr="00873127">
        <w:rPr>
          <w:rFonts w:ascii="Times New Roman" w:hAnsi="Times New Roman" w:cs="Times New Roman"/>
          <w:sz w:val="24"/>
          <w:szCs w:val="24"/>
        </w:rPr>
        <w:t>.</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1.2. Для выполнения работ используются транспортные средства, характеристики и оборудование, которых соответствуют требованиям, установленным приложением № 2 к Контракту.</w:t>
      </w:r>
    </w:p>
    <w:p w:rsidR="00A45123" w:rsidRPr="00873127" w:rsidRDefault="00A45123" w:rsidP="00A45123">
      <w:pPr>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1.3. Объемы работ установлены приложением № 3 к Контракту.</w:t>
      </w:r>
      <w:r>
        <w:rPr>
          <w:rFonts w:ascii="Times New Roman" w:eastAsia="Calibri" w:hAnsi="Times New Roman" w:cs="Times New Roman"/>
          <w:sz w:val="24"/>
          <w:szCs w:val="24"/>
        </w:rPr>
        <w:t xml:space="preserve"> Срок выполнения работ установлен приложение №1 к Контракту.</w:t>
      </w:r>
    </w:p>
    <w:p w:rsidR="00A45123" w:rsidRPr="00430D0A" w:rsidRDefault="00A45123" w:rsidP="00A45123">
      <w:pPr>
        <w:shd w:val="clear" w:color="auto" w:fill="FFFFFF"/>
        <w:spacing w:after="0" w:line="240" w:lineRule="auto"/>
        <w:ind w:firstLine="709"/>
        <w:jc w:val="both"/>
        <w:rPr>
          <w:rFonts w:ascii="Times New Roman" w:eastAsia="Times New Roman" w:hAnsi="Times New Roman" w:cs="Times New Roman"/>
          <w:sz w:val="24"/>
          <w:szCs w:val="24"/>
        </w:rPr>
      </w:pPr>
      <w:r w:rsidRPr="00873127">
        <w:rPr>
          <w:rFonts w:ascii="Times New Roman" w:eastAsia="Times New Roman" w:hAnsi="Times New Roman" w:cs="Times New Roman"/>
          <w:sz w:val="24"/>
          <w:szCs w:val="24"/>
        </w:rPr>
        <w:t xml:space="preserve">1.4. В течение срока действия Контракта применяются тарифы на перевозку пассажиров и провоз багажа, установленные </w:t>
      </w:r>
      <w:r w:rsidRPr="00873127">
        <w:rPr>
          <w:rFonts w:ascii="Times New Roman" w:hAnsi="Times New Roman"/>
          <w:sz w:val="24"/>
          <w:szCs w:val="24"/>
        </w:rPr>
        <w:t xml:space="preserve">Постановлением администрации Клетнянского от </w:t>
      </w:r>
      <w:r w:rsidR="00AC1B95">
        <w:rPr>
          <w:rFonts w:ascii="Times New Roman" w:hAnsi="Times New Roman"/>
          <w:sz w:val="24"/>
          <w:szCs w:val="24"/>
        </w:rPr>
        <w:t>________________ №__________</w:t>
      </w:r>
      <w:proofErr w:type="gramStart"/>
      <w:r w:rsidR="00AC1B95">
        <w:rPr>
          <w:rFonts w:ascii="Times New Roman" w:hAnsi="Times New Roman"/>
          <w:sz w:val="24"/>
          <w:szCs w:val="24"/>
        </w:rPr>
        <w:t>_</w:t>
      </w:r>
      <w:r w:rsidRPr="00873127">
        <w:rPr>
          <w:rFonts w:ascii="Times New Roman" w:eastAsia="Times New Roman" w:hAnsi="Times New Roman" w:cs="Times New Roman"/>
          <w:sz w:val="24"/>
          <w:szCs w:val="24"/>
          <w:vertAlign w:val="superscript"/>
        </w:rPr>
        <w:t xml:space="preserve"> </w:t>
      </w:r>
      <w:r w:rsidRPr="00873127">
        <w:rPr>
          <w:rFonts w:ascii="Times New Roman" w:eastAsia="Times New Roman" w:hAnsi="Times New Roman" w:cs="Times New Roman"/>
          <w:sz w:val="24"/>
          <w:szCs w:val="24"/>
          <w:vertAlign w:val="superscript"/>
        </w:rPr>
        <w:footnoteReference w:id="19"/>
      </w:r>
      <w:r w:rsidRPr="00873127">
        <w:rPr>
          <w:rFonts w:ascii="Times New Roman" w:eastAsia="Times New Roman" w:hAnsi="Times New Roman" w:cs="Times New Roman"/>
          <w:sz w:val="24"/>
          <w:szCs w:val="24"/>
        </w:rPr>
        <w:t>.</w:t>
      </w:r>
      <w:proofErr w:type="gramEnd"/>
    </w:p>
    <w:p w:rsidR="00A45123" w:rsidRPr="00430D0A" w:rsidRDefault="00A45123" w:rsidP="00A45123">
      <w:pPr>
        <w:shd w:val="clear" w:color="auto" w:fill="FFFFFF"/>
        <w:spacing w:after="0" w:line="240" w:lineRule="auto"/>
        <w:ind w:firstLine="709"/>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1.5. Плата за проезд пассажиров и провоз багажа по маршрутам, предусмотренных приложением № 1 к Контракту, поступает в распоряжение Подрядчика.</w:t>
      </w:r>
    </w:p>
    <w:p w:rsidR="00A45123" w:rsidRPr="00430D0A" w:rsidRDefault="00A45123" w:rsidP="00A45123">
      <w:pPr>
        <w:shd w:val="clear" w:color="auto" w:fill="FFFFFF"/>
        <w:spacing w:after="0" w:line="240" w:lineRule="auto"/>
        <w:ind w:firstLine="709"/>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 xml:space="preserve">1.6. Идентификационный код закупки: </w:t>
      </w:r>
      <w:r w:rsidR="00AC1B95">
        <w:rPr>
          <w:rFonts w:ascii="Times New Roman" w:eastAsia="Times New Roman" w:hAnsi="Times New Roman" w:cs="Times New Roman"/>
          <w:sz w:val="24"/>
          <w:szCs w:val="24"/>
        </w:rPr>
        <w:t>________________________________________</w:t>
      </w:r>
      <w:r w:rsidRPr="00430D0A">
        <w:rPr>
          <w:rFonts w:ascii="Times New Roman" w:eastAsia="Times New Roman" w:hAnsi="Times New Roman" w:cs="Times New Roman"/>
          <w:sz w:val="24"/>
          <w:szCs w:val="24"/>
          <w:vertAlign w:val="superscript"/>
        </w:rPr>
        <w:footnoteReference w:id="20"/>
      </w:r>
      <w:r w:rsidRPr="00430D0A">
        <w:rPr>
          <w:rFonts w:ascii="Times New Roman" w:eastAsia="Times New Roman" w:hAnsi="Times New Roman" w:cs="Times New Roman"/>
          <w:sz w:val="24"/>
          <w:szCs w:val="24"/>
        </w:rPr>
        <w:t>.</w:t>
      </w:r>
    </w:p>
    <w:p w:rsidR="00A45123" w:rsidRPr="00854EF0" w:rsidRDefault="00A45123" w:rsidP="00A45123">
      <w:pPr>
        <w:shd w:val="clear" w:color="auto" w:fill="FFFFFF"/>
        <w:spacing w:after="0" w:line="240" w:lineRule="auto"/>
        <w:ind w:firstLine="709"/>
        <w:jc w:val="both"/>
        <w:rPr>
          <w:rFonts w:ascii="Times New Roman" w:eastAsia="Times New Roman" w:hAnsi="Times New Roman" w:cs="Times New Roman"/>
          <w:b/>
          <w:sz w:val="24"/>
          <w:szCs w:val="24"/>
        </w:rPr>
      </w:pPr>
      <w:r w:rsidRPr="00430D0A">
        <w:rPr>
          <w:rFonts w:ascii="Times New Roman" w:eastAsia="Times New Roman" w:hAnsi="Times New Roman" w:cs="Times New Roman"/>
          <w:sz w:val="24"/>
          <w:szCs w:val="24"/>
        </w:rPr>
        <w:t xml:space="preserve">1.7. </w:t>
      </w:r>
      <w:r w:rsidRPr="00854EF0">
        <w:rPr>
          <w:rFonts w:ascii="Times New Roman" w:eastAsia="Times New Roman" w:hAnsi="Times New Roman" w:cs="Times New Roman"/>
          <w:b/>
          <w:sz w:val="24"/>
          <w:szCs w:val="24"/>
        </w:rPr>
        <w:t>Источник финансирования – бюджет Клетнянского муниципального района Брянской области. КБК 851 0408 5105181630 811.</w:t>
      </w:r>
    </w:p>
    <w:p w:rsidR="00A45123" w:rsidRPr="00430D0A" w:rsidRDefault="00A45123" w:rsidP="00A45123">
      <w:pPr>
        <w:shd w:val="clear" w:color="auto" w:fill="FFFFFF"/>
        <w:spacing w:after="0" w:line="240" w:lineRule="auto"/>
        <w:ind w:firstLine="709"/>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1.7.1. Выполнение работ, связанных с осуществлением регулярных перевозок пассажиров и багажа автомобильным транспортом по регулируемым тарифам, оплата которых осуществляется путем предоставления субсидии на компенсацию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A45123" w:rsidRPr="00430D0A" w:rsidRDefault="00A45123" w:rsidP="00A45123">
      <w:pPr>
        <w:tabs>
          <w:tab w:val="left" w:pos="2896"/>
        </w:tabs>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2. Цена Контракта и порядок оплаты</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2.1. Цена Контракта и валюта платежа устанавливаются в российских рублях.</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2.2. Цена Контракта составляет:</w:t>
      </w:r>
      <w:r w:rsidR="00AC1B95">
        <w:rPr>
          <w:rFonts w:ascii="Times New Roman" w:eastAsia="Calibri" w:hAnsi="Times New Roman" w:cs="Times New Roman"/>
          <w:sz w:val="24"/>
          <w:szCs w:val="24"/>
        </w:rPr>
        <w:t>________________________________________</w:t>
      </w:r>
      <w:r w:rsidRPr="00430D0A">
        <w:rPr>
          <w:rFonts w:ascii="Times New Roman" w:eastAsia="Calibri" w:hAnsi="Times New Roman" w:cs="Times New Roman"/>
          <w:sz w:val="24"/>
          <w:szCs w:val="24"/>
          <w:vertAlign w:val="superscript"/>
        </w:rPr>
        <w:footnoteReference w:id="21"/>
      </w:r>
      <w:r w:rsidRPr="00430D0A">
        <w:rPr>
          <w:rFonts w:ascii="Times New Roman" w:eastAsia="Calibri" w:hAnsi="Times New Roman" w:cs="Times New Roman"/>
          <w:sz w:val="24"/>
          <w:szCs w:val="24"/>
        </w:rPr>
        <w:t xml:space="preserve">, </w:t>
      </w:r>
      <w:r w:rsidRPr="007D17C5">
        <w:rPr>
          <w:rFonts w:ascii="Times New Roman" w:eastAsia="Calibri" w:hAnsi="Times New Roman" w:cs="Times New Roman"/>
          <w:sz w:val="24"/>
          <w:szCs w:val="24"/>
        </w:rPr>
        <w:t>НДС не облагается на основании главы 26.2. Налогового кодекса Российской Федерации</w:t>
      </w:r>
      <w:r w:rsidRPr="00430D0A">
        <w:rPr>
          <w:rFonts w:ascii="Times New Roman" w:hAnsi="Times New Roman"/>
          <w:sz w:val="24"/>
          <w:szCs w:val="24"/>
        </w:rPr>
        <w:t>.</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частью 1 статьи 95 Закона о контрактной системе.</w:t>
      </w:r>
    </w:p>
    <w:p w:rsidR="00A45123" w:rsidRPr="00873127" w:rsidRDefault="00A45123" w:rsidP="00A45123">
      <w:pPr>
        <w:spacing w:after="0" w:line="240" w:lineRule="auto"/>
        <w:ind w:firstLine="709"/>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 xml:space="preserve">2.5. Оплата Контракта (этапа исполнения Контракта) осуществляется Заказчиком на </w:t>
      </w:r>
      <w:r w:rsidRPr="00873127">
        <w:rPr>
          <w:rFonts w:ascii="Times New Roman" w:eastAsia="Times New Roman" w:hAnsi="Times New Roman" w:cs="Times New Roman"/>
          <w:sz w:val="24"/>
          <w:szCs w:val="24"/>
        </w:rPr>
        <w:t>основании счета, выставленного Подрядчиком, с приложением подписанного Заказчиком Акта приемки выполненных работ по форме согласно приложению № 5 к Контракту.</w:t>
      </w:r>
    </w:p>
    <w:p w:rsidR="00A45123" w:rsidRPr="00873127" w:rsidRDefault="00A45123" w:rsidP="00A45123">
      <w:pPr>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 xml:space="preserve">2.6. Срок оплаты фактически выполненных работ определяется в соответствии с частью 8 статьи 30 Закона о контрактной системе </w:t>
      </w:r>
      <w:r w:rsidRPr="00873127">
        <w:rPr>
          <w:rFonts w:ascii="Times New Roman" w:eastAsia="Calibri" w:hAnsi="Times New Roman" w:cs="Times New Roman"/>
          <w:color w:val="333333"/>
          <w:sz w:val="24"/>
          <w:szCs w:val="24"/>
          <w:shd w:val="clear" w:color="auto" w:fill="FFFFFF"/>
        </w:rPr>
        <w:t xml:space="preserve">не более чем </w:t>
      </w:r>
      <w:r w:rsidRPr="00873127">
        <w:rPr>
          <w:rFonts w:ascii="Times New Roman" w:eastAsia="Calibri" w:hAnsi="Times New Roman" w:cs="Times New Roman"/>
          <w:sz w:val="24"/>
          <w:szCs w:val="24"/>
        </w:rPr>
        <w:t xml:space="preserve">в течение </w:t>
      </w:r>
      <w:r w:rsidRPr="00873127">
        <w:rPr>
          <w:rFonts w:ascii="Times New Roman" w:eastAsia="Calibri" w:hAnsi="Times New Roman" w:cs="Times New Roman"/>
          <w:color w:val="0000CC"/>
          <w:sz w:val="24"/>
          <w:szCs w:val="24"/>
          <w:u w:val="single"/>
        </w:rPr>
        <w:t>15 (пятнадцати) рабочих дней</w:t>
      </w:r>
      <w:r w:rsidRPr="00873127">
        <w:rPr>
          <w:rFonts w:ascii="Times New Roman" w:eastAsia="Calibri" w:hAnsi="Times New Roman" w:cs="Times New Roman"/>
          <w:sz w:val="24"/>
          <w:szCs w:val="24"/>
        </w:rPr>
        <w:t xml:space="preserve"> </w:t>
      </w:r>
      <w:r w:rsidRPr="00873127">
        <w:rPr>
          <w:rFonts w:ascii="Times New Roman" w:eastAsia="Calibri" w:hAnsi="Times New Roman" w:cs="Times New Roman"/>
          <w:sz w:val="24"/>
          <w:szCs w:val="24"/>
          <w:vertAlign w:val="superscript"/>
        </w:rPr>
        <w:footnoteReference w:id="22"/>
      </w:r>
      <w:r w:rsidRPr="00873127">
        <w:rPr>
          <w:rFonts w:ascii="Times New Roman" w:eastAsia="Calibri" w:hAnsi="Times New Roman" w:cs="Times New Roman"/>
          <w:sz w:val="24"/>
          <w:szCs w:val="24"/>
        </w:rPr>
        <w:t xml:space="preserve"> со дня подписания Заказчиком Акта приемки выполненных работ.</w:t>
      </w:r>
      <w:r w:rsidRPr="00873127">
        <w:rPr>
          <w:rFonts w:ascii="Times New Roman" w:eastAsia="Calibri" w:hAnsi="Times New Roman" w:cs="Times New Roman"/>
          <w:sz w:val="24"/>
          <w:szCs w:val="24"/>
          <w:vertAlign w:val="superscript"/>
        </w:rPr>
        <w:footnoteReference w:id="23"/>
      </w:r>
    </w:p>
    <w:p w:rsidR="00A45123" w:rsidRPr="00873127" w:rsidRDefault="00A45123" w:rsidP="00A45123">
      <w:pPr>
        <w:widowControl w:val="0"/>
        <w:spacing w:after="0" w:line="240" w:lineRule="auto"/>
        <w:ind w:right="-2" w:firstLine="709"/>
        <w:jc w:val="both"/>
        <w:rPr>
          <w:rFonts w:ascii="Times New Roman" w:eastAsia="Times New Roman" w:hAnsi="Times New Roman" w:cs="Times New Roman"/>
          <w:kern w:val="2"/>
          <w:sz w:val="24"/>
          <w:szCs w:val="24"/>
          <w:lang w:eastAsia="ar-SA"/>
        </w:rPr>
      </w:pPr>
      <w:r w:rsidRPr="00873127">
        <w:rPr>
          <w:rFonts w:ascii="Times New Roman" w:eastAsia="Times New Roman" w:hAnsi="Times New Roman" w:cs="Times New Roman"/>
          <w:kern w:val="2"/>
          <w:sz w:val="24"/>
          <w:szCs w:val="24"/>
          <w:lang w:eastAsia="ar-SA"/>
        </w:rPr>
        <w:lastRenderedPageBreak/>
        <w:t>2.7. Оплата по Контракту осуществляется ежемесячно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 xml:space="preserve">2.8. В течение </w:t>
      </w:r>
      <w:r w:rsidRPr="00873127">
        <w:rPr>
          <w:rFonts w:ascii="Times New Roman" w:eastAsia="Calibri" w:hAnsi="Times New Roman" w:cs="Times New Roman"/>
          <w:sz w:val="24"/>
          <w:szCs w:val="24"/>
          <w:u w:val="single"/>
        </w:rPr>
        <w:t>10 (десяти)</w:t>
      </w:r>
      <w:r w:rsidRPr="00873127">
        <w:rPr>
          <w:rFonts w:ascii="Times New Roman" w:eastAsia="Calibri" w:hAnsi="Times New Roman" w:cs="Times New Roman"/>
          <w:sz w:val="24"/>
          <w:szCs w:val="24"/>
        </w:rPr>
        <w:t xml:space="preserve"> рабочих дней после окончания срока действия Контракта Стороны осуществляют сверку расчетов. По результатам сверки расчетов Стороны подписывают Акт сверки взаимных расчетов в соответствии с приложением № 6 к Контракту. Оплата или возврат денежных средств осуществляется Стороной-должником в течение </w:t>
      </w:r>
      <w:r w:rsidRPr="00873127">
        <w:rPr>
          <w:rFonts w:ascii="Times New Roman" w:eastAsia="Calibri" w:hAnsi="Times New Roman" w:cs="Times New Roman"/>
          <w:sz w:val="24"/>
          <w:szCs w:val="24"/>
          <w:u w:val="single"/>
        </w:rPr>
        <w:t>10 (десяти)</w:t>
      </w:r>
      <w:r w:rsidRPr="00873127">
        <w:rPr>
          <w:rFonts w:ascii="Times New Roman" w:eastAsia="Calibri" w:hAnsi="Times New Roman" w:cs="Times New Roman"/>
          <w:sz w:val="24"/>
          <w:szCs w:val="24"/>
        </w:rPr>
        <w:t xml:space="preserve">  рабочих</w:t>
      </w:r>
      <w:r w:rsidRPr="00430D0A">
        <w:rPr>
          <w:rFonts w:ascii="Times New Roman" w:eastAsia="Calibri" w:hAnsi="Times New Roman" w:cs="Times New Roman"/>
          <w:sz w:val="24"/>
          <w:szCs w:val="24"/>
        </w:rPr>
        <w:t xml:space="preserve"> дней со дня получения счета или письменного уведомления.</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2.9.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2.10. Излишне оплаченные Заказчиком суммы подлежат возврату Подрядчиком в срок не позднее </w:t>
      </w:r>
      <w:r w:rsidRPr="00430D0A">
        <w:rPr>
          <w:rFonts w:ascii="Times New Roman" w:eastAsia="Calibri" w:hAnsi="Times New Roman" w:cs="Times New Roman"/>
          <w:sz w:val="24"/>
          <w:szCs w:val="24"/>
          <w:u w:val="single"/>
        </w:rPr>
        <w:t>10 (десяти)</w:t>
      </w:r>
      <w:r w:rsidRPr="00430D0A">
        <w:rPr>
          <w:rFonts w:ascii="Times New Roman" w:eastAsia="Calibri" w:hAnsi="Times New Roman" w:cs="Times New Roman"/>
          <w:sz w:val="24"/>
          <w:szCs w:val="24"/>
        </w:rPr>
        <w:t xml:space="preserve"> рабочих дней со дня получения требования о таком возврате.</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 </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2.12. Авансовый платеж по Контракту не предусмотрен.</w:t>
      </w:r>
      <w:r w:rsidRPr="00430D0A">
        <w:rPr>
          <w:rFonts w:ascii="Times New Roman" w:eastAsia="Calibri" w:hAnsi="Times New Roman" w:cs="Times New Roman"/>
          <w:sz w:val="24"/>
          <w:szCs w:val="24"/>
          <w:vertAlign w:val="superscript"/>
        </w:rPr>
        <w:footnoteReference w:id="24"/>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2.13.</w:t>
      </w:r>
      <w:r w:rsidRPr="00430D0A">
        <w:rPr>
          <w:rFonts w:ascii="Times New Roman" w:hAnsi="Times New Roman"/>
          <w:b/>
          <w:color w:val="00B0F0"/>
          <w:sz w:val="24"/>
          <w:szCs w:val="24"/>
        </w:rPr>
        <w:t xml:space="preserve"> </w:t>
      </w:r>
      <w:r w:rsidRPr="00430D0A">
        <w:rPr>
          <w:rFonts w:ascii="Times New Roman" w:hAnsi="Times New Roman"/>
          <w:sz w:val="24"/>
          <w:szCs w:val="24"/>
        </w:rPr>
        <w:t>При заключении контракта с юридическим лицом или физическим лицом, в том числе зарегистрированным в качестве индивидуального предпринимателя,</w:t>
      </w:r>
      <w:r w:rsidRPr="00430D0A">
        <w:rPr>
          <w:rFonts w:ascii="Times New Roman" w:hAnsi="Times New Roman"/>
          <w:snapToGrid w:val="0"/>
          <w:sz w:val="24"/>
          <w:szCs w:val="24"/>
        </w:rPr>
        <w:t xml:space="preserve"> сумма, подлежащая уплате заказчиком, уменьшается </w:t>
      </w:r>
      <w:r w:rsidRPr="00430D0A">
        <w:rPr>
          <w:rFonts w:ascii="Times New Roman" w:hAnsi="Times New Roman"/>
          <w:sz w:val="24"/>
          <w:szCs w:val="24"/>
        </w:rPr>
        <w:t>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(ч. 13 ст. 34 Федерального закона от 05.04.2013 года №44-ФЗ).</w:t>
      </w:r>
    </w:p>
    <w:p w:rsidR="00A45123" w:rsidRPr="00430D0A" w:rsidRDefault="00A45123" w:rsidP="00A45123">
      <w:pPr>
        <w:keepNext/>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 xml:space="preserve">3. Контроль за наличием у Подрядчика транспортных средств, предусмотренных Контрактом </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3.1. Не позднее, чем за </w:t>
      </w:r>
      <w:r w:rsidRPr="00430D0A">
        <w:rPr>
          <w:rFonts w:ascii="Times New Roman" w:eastAsia="Calibri" w:hAnsi="Times New Roman" w:cs="Times New Roman"/>
          <w:sz w:val="24"/>
          <w:szCs w:val="24"/>
          <w:u w:val="single"/>
        </w:rPr>
        <w:t>3 (три)</w:t>
      </w:r>
      <w:r w:rsidRPr="00430D0A">
        <w:rPr>
          <w:rFonts w:ascii="Times New Roman" w:eastAsia="Calibri" w:hAnsi="Times New Roman" w:cs="Times New Roman"/>
          <w:sz w:val="24"/>
          <w:szCs w:val="24"/>
        </w:rPr>
        <w:t xml:space="preserve"> рабочих дня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w:t>
      </w:r>
      <w:r w:rsidRPr="00873127">
        <w:rPr>
          <w:rFonts w:ascii="Times New Roman" w:eastAsia="Calibri" w:hAnsi="Times New Roman" w:cs="Times New Roman"/>
          <w:sz w:val="24"/>
          <w:szCs w:val="24"/>
        </w:rPr>
        <w:t>транспортных средств согласно приложению № 7 к Контракту в двух экземплярах. К указанному</w:t>
      </w:r>
      <w:r w:rsidRPr="00430D0A">
        <w:rPr>
          <w:rFonts w:ascii="Times New Roman" w:eastAsia="Calibri" w:hAnsi="Times New Roman" w:cs="Times New Roman"/>
          <w:sz w:val="24"/>
          <w:szCs w:val="24"/>
        </w:rPr>
        <w:t xml:space="preserve">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3.2. В течение </w:t>
      </w:r>
      <w:r w:rsidRPr="00430D0A">
        <w:rPr>
          <w:rFonts w:ascii="Times New Roman" w:eastAsia="Calibri" w:hAnsi="Times New Roman" w:cs="Times New Roman"/>
          <w:sz w:val="24"/>
          <w:szCs w:val="24"/>
          <w:u w:val="single"/>
        </w:rPr>
        <w:t>3 (трех)</w:t>
      </w:r>
      <w:r w:rsidRPr="00430D0A">
        <w:rPr>
          <w:rFonts w:ascii="Times New Roman" w:eastAsia="Calibri" w:hAnsi="Times New Roman" w:cs="Times New Roman"/>
          <w:sz w:val="24"/>
          <w:szCs w:val="24"/>
        </w:rPr>
        <w:t xml:space="preserve">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w:t>
      </w:r>
      <w:r w:rsidRPr="00430D0A">
        <w:rPr>
          <w:rFonts w:ascii="Times New Roman" w:eastAsia="Calibri" w:hAnsi="Times New Roman" w:cs="Times New Roman"/>
          <w:sz w:val="24"/>
          <w:szCs w:val="24"/>
          <w:vertAlign w:val="superscript"/>
        </w:rPr>
        <w:footnoteReference w:id="25"/>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3.4. В случае несогласия Заказчика с представленным Подрядчиком Актом наличия транспортных средств Стороны урегулируют разногласия в соответствии с разделом 8 Контракта.</w:t>
      </w:r>
    </w:p>
    <w:p w:rsidR="00A45123" w:rsidRPr="00430D0A" w:rsidRDefault="00A45123" w:rsidP="00A45123">
      <w:pPr>
        <w:autoSpaceDE w:val="0"/>
        <w:autoSpaceDN w:val="0"/>
        <w:adjustRightInd w:val="0"/>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4. Порядок приемки работ</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lastRenderedPageBreak/>
        <w:t xml:space="preserve">4.1. Не позднее </w:t>
      </w:r>
      <w:r w:rsidRPr="00873127">
        <w:rPr>
          <w:rFonts w:ascii="Times New Roman" w:eastAsia="Calibri" w:hAnsi="Times New Roman" w:cs="Times New Roman"/>
          <w:sz w:val="24"/>
          <w:szCs w:val="24"/>
          <w:u w:val="single"/>
        </w:rPr>
        <w:t>5 (пяти)</w:t>
      </w:r>
      <w:r w:rsidRPr="00873127">
        <w:rPr>
          <w:rFonts w:ascii="Times New Roman" w:eastAsia="Calibri" w:hAnsi="Times New Roman" w:cs="Times New Roman"/>
          <w:sz w:val="24"/>
          <w:szCs w:val="24"/>
        </w:rPr>
        <w:t xml:space="preserve"> рабочих дней </w:t>
      </w:r>
      <w:r w:rsidRPr="00873127">
        <w:rPr>
          <w:rFonts w:ascii="Times New Roman" w:eastAsia="Calibri" w:hAnsi="Times New Roman" w:cs="Times New Roman"/>
          <w:i/>
          <w:sz w:val="24"/>
          <w:szCs w:val="24"/>
        </w:rPr>
        <w:t xml:space="preserve">ежемесячно </w:t>
      </w:r>
      <w:r w:rsidRPr="00873127">
        <w:rPr>
          <w:rFonts w:ascii="Times New Roman" w:eastAsia="Calibri" w:hAnsi="Times New Roman" w:cs="Times New Roman"/>
          <w:sz w:val="24"/>
          <w:szCs w:val="24"/>
        </w:rPr>
        <w:t xml:space="preserve">Подрядчик, </w:t>
      </w:r>
      <w:r w:rsidRPr="00873127">
        <w:rPr>
          <w:rFonts w:ascii="Times New Roman" w:hAnsi="Times New Roman" w:cs="Times New Roman"/>
          <w:sz w:val="24"/>
          <w:szCs w:val="24"/>
          <w:u w:val="single"/>
        </w:rPr>
        <w:t>с учетом сведений, представленных оператором информационной системы навигации</w:t>
      </w:r>
      <w:r w:rsidRPr="00873127">
        <w:rPr>
          <w:rFonts w:ascii="Times New Roman" w:hAnsi="Times New Roman" w:cs="Times New Roman"/>
          <w:sz w:val="24"/>
          <w:szCs w:val="24"/>
        </w:rPr>
        <w:t>,</w:t>
      </w:r>
      <w:r w:rsidRPr="00873127">
        <w:rPr>
          <w:sz w:val="24"/>
          <w:szCs w:val="24"/>
        </w:rPr>
        <w:t xml:space="preserve"> </w:t>
      </w:r>
      <w:r w:rsidRPr="00873127">
        <w:rPr>
          <w:rFonts w:ascii="Times New Roman" w:eastAsia="Calibri" w:hAnsi="Times New Roman" w:cs="Times New Roman"/>
          <w:sz w:val="24"/>
          <w:szCs w:val="24"/>
        </w:rPr>
        <w:t>составляет и направляет Заказчику подписанный со своей стороны Акт приемки выполненных работ в соответствии с приложением № 5 к Контракту в двух экземплярах.</w:t>
      </w:r>
      <w:r w:rsidRPr="00873127">
        <w:rPr>
          <w:rFonts w:ascii="Times New Roman" w:eastAsia="Calibri" w:hAnsi="Times New Roman" w:cs="Times New Roman"/>
          <w:sz w:val="24"/>
          <w:szCs w:val="24"/>
          <w:vertAlign w:val="superscript"/>
        </w:rPr>
        <w:footnoteReference w:id="26"/>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 xml:space="preserve">4.2. Заказчик в течение </w:t>
      </w:r>
      <w:r w:rsidRPr="00873127">
        <w:rPr>
          <w:rFonts w:ascii="Times New Roman" w:eastAsia="Calibri" w:hAnsi="Times New Roman" w:cs="Times New Roman"/>
          <w:sz w:val="24"/>
          <w:szCs w:val="24"/>
          <w:u w:val="single"/>
        </w:rPr>
        <w:t>5 (пяти)</w:t>
      </w:r>
      <w:r w:rsidRPr="00873127">
        <w:rPr>
          <w:rFonts w:ascii="Times New Roman" w:eastAsia="Calibri" w:hAnsi="Times New Roman" w:cs="Times New Roman"/>
          <w:sz w:val="24"/>
          <w:szCs w:val="24"/>
        </w:rPr>
        <w:t xml:space="preserve"> рабочих дней со дня получения Акта приемки</w:t>
      </w:r>
      <w:r w:rsidRPr="00430D0A">
        <w:rPr>
          <w:rFonts w:ascii="Times New Roman" w:eastAsia="Calibri" w:hAnsi="Times New Roman" w:cs="Times New Roman"/>
          <w:sz w:val="24"/>
          <w:szCs w:val="24"/>
        </w:rPr>
        <w:t xml:space="preserve"> выполненных работ обязан:</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 в случае согласия с Актом приемки выполненных работ направить Подрядчику подписанный со своей стороны один экземпляр данного 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rsidRPr="00430D0A">
        <w:rPr>
          <w:rFonts w:ascii="Times New Roman" w:eastAsia="Calibri" w:hAnsi="Times New Roman" w:cs="Times New Roman"/>
          <w:sz w:val="24"/>
          <w:szCs w:val="24"/>
        </w:rPr>
        <w:t>видеофиксации</w:t>
      </w:r>
      <w:proofErr w:type="spellEnd"/>
      <w:r w:rsidRPr="00430D0A">
        <w:rPr>
          <w:rFonts w:ascii="Times New Roman" w:eastAsia="Calibri" w:hAnsi="Times New Roman" w:cs="Times New Roman"/>
          <w:sz w:val="24"/>
          <w:szCs w:val="24"/>
        </w:rPr>
        <w:t>, навигационные треки, параметры движения, зафиксированные информационной системой навигации, и иные доказательства).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4.4. В случае несогласия Подрядчика с доказательствами, представленными Заказчиком, Стороны урегулируют разногласия в соответствии с разделом 8 Контракта.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A45123" w:rsidRPr="00430D0A" w:rsidRDefault="00A45123" w:rsidP="00A45123">
      <w:pPr>
        <w:autoSpaceDE w:val="0"/>
        <w:autoSpaceDN w:val="0"/>
        <w:adjustRightInd w:val="0"/>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5. Взаимодействие Сторон</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5.1. Заказчик вправе: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1) осуществлять контроль за соблюдением Подрядчиком условий Контракта в соответствии с приложением № 8 к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 требовать от Подрядчика надлежащего выполнения обязательств в соответствии с условиями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 координировать действия Подрядчика в рамках выполнения работ по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 изменять параметры маршрутов в порядке, предусмотренном приложением № 9 к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5) осуществлять иные права, предусмотренные Контрактом и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5.2. Заказчик обязан:</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 в течение 3 (трех)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 своевременно принять и оплатить выполненные работы в соответствии с Контрактом;</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 уведомить Подрядчика в письменной форме не позднее, чем</w:t>
      </w:r>
      <w:r w:rsidRPr="00430D0A">
        <w:rPr>
          <w:rFonts w:ascii="Times New Roman" w:eastAsia="Calibri" w:hAnsi="Times New Roman" w:cs="Times New Roman"/>
          <w:sz w:val="24"/>
          <w:szCs w:val="24"/>
        </w:rPr>
        <w:br/>
        <w:t>за 2 (двух) рабочих дней до дня начала выполнения работ, предусмотренных Контрактом, о способах (каналах) связи с диспетчерской службой Заказчика;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3 (три) рабочих дня до наступления указанных обстоятельств;</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5) выполнять иные обязанности, предусмотренные Контрактом и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5.3. Подрядчик вправе: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 запрашивать и получать от Заказчика всю информацию, необходимую для полного, своевременного и качественного выполнения работ;</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lastRenderedPageBreak/>
        <w:t>2) требовать своевременного подписания Заказчиком актов о приемке выполненных работ;</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 требовать своевременной оплаты Заказчиком выполненных работ;</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4) осуществлять иные права, предусмотренные Контрактом и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5.4. Подрядчик обязан:</w:t>
      </w:r>
    </w:p>
    <w:p w:rsidR="00A45123" w:rsidRPr="00430D0A" w:rsidRDefault="00A45123" w:rsidP="00A45123">
      <w:pPr>
        <w:shd w:val="clear" w:color="auto" w:fill="FFFFFF"/>
        <w:spacing w:after="0" w:line="240" w:lineRule="auto"/>
        <w:ind w:firstLine="709"/>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 xml:space="preserve">1) подтвердить наличие транспортных средств, необходимых для выполнения предусмотренных Контрактом работ, не позднее, чем за </w:t>
      </w:r>
      <w:r w:rsidRPr="00430D0A">
        <w:rPr>
          <w:rFonts w:ascii="Times New Roman" w:eastAsia="Times New Roman" w:hAnsi="Times New Roman" w:cs="Times New Roman"/>
          <w:sz w:val="24"/>
          <w:szCs w:val="24"/>
          <w:u w:val="single"/>
        </w:rPr>
        <w:t>3 (три)</w:t>
      </w:r>
      <w:r w:rsidRPr="00430D0A">
        <w:rPr>
          <w:rFonts w:ascii="Times New Roman" w:eastAsia="Times New Roman" w:hAnsi="Times New Roman" w:cs="Times New Roman"/>
          <w:sz w:val="24"/>
          <w:szCs w:val="24"/>
        </w:rPr>
        <w:t xml:space="preserve">  рабочих дней до дня начала их выполнения;</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2) приступить к выполнению предусмотренных Контрактом работ</w:t>
      </w:r>
      <w:r w:rsidRPr="00430D0A">
        <w:rPr>
          <w:rFonts w:ascii="Times New Roman" w:hAnsi="Times New Roman"/>
          <w:sz w:val="24"/>
          <w:szCs w:val="24"/>
        </w:rPr>
        <w:t xml:space="preserve"> согласно условиям Контракта</w:t>
      </w:r>
      <w:r w:rsidRPr="00430D0A">
        <w:rPr>
          <w:rFonts w:ascii="Times New Roman" w:eastAsia="Calibri" w:hAnsi="Times New Roman" w:cs="Times New Roman"/>
          <w:sz w:val="24"/>
          <w:szCs w:val="24"/>
        </w:rPr>
        <w:t>;</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3) выполнять предусмотренные Контрактом работы самостоятельно;</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4) </w:t>
      </w:r>
      <w:r w:rsidRPr="00873127">
        <w:rPr>
          <w:rFonts w:ascii="Times New Roman" w:eastAsia="Calibri" w:hAnsi="Times New Roman" w:cs="Times New Roman"/>
          <w:sz w:val="24"/>
          <w:szCs w:val="24"/>
          <w:u w:val="single"/>
        </w:rPr>
        <w:t>ежемесячно</w:t>
      </w:r>
      <w:r w:rsidRPr="00873127">
        <w:rPr>
          <w:rFonts w:ascii="Times New Roman" w:eastAsia="Calibri" w:hAnsi="Times New Roman" w:cs="Times New Roman"/>
          <w:sz w:val="24"/>
          <w:szCs w:val="24"/>
        </w:rPr>
        <w:t xml:space="preserve"> предоставлять отчет о полученной им плате за проезд пассажиров и провоз багажа в соответствии с приложением № 10 к Контракту;</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5)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6) выполнять требования к размещению информации, в том числе рекламы,  в транспортных средствах, установленные приложением № 11 к Контракту</w:t>
      </w:r>
      <w:r w:rsidRPr="00873127">
        <w:rPr>
          <w:rFonts w:ascii="Times New Roman" w:eastAsia="Calibri" w:hAnsi="Times New Roman" w:cs="Times New Roman"/>
          <w:sz w:val="24"/>
          <w:szCs w:val="24"/>
          <w:vertAlign w:val="superscript"/>
        </w:rPr>
        <w:footnoteReference w:id="27"/>
      </w:r>
      <w:r w:rsidRPr="00873127">
        <w:rPr>
          <w:rFonts w:ascii="Times New Roman" w:eastAsia="Calibri" w:hAnsi="Times New Roman" w:cs="Times New Roman"/>
          <w:sz w:val="24"/>
          <w:szCs w:val="24"/>
        </w:rPr>
        <w:t>;</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7) выполнять указания диспетчерской службы Заказчика;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 xml:space="preserve">8) по запросу Заказчика направлять ему в течение </w:t>
      </w:r>
      <w:r w:rsidRPr="00873127">
        <w:rPr>
          <w:rFonts w:ascii="Times New Roman" w:eastAsia="Calibri" w:hAnsi="Times New Roman" w:cs="Times New Roman"/>
          <w:sz w:val="24"/>
          <w:szCs w:val="24"/>
          <w:u w:val="single"/>
        </w:rPr>
        <w:t>5 (пяти)</w:t>
      </w:r>
      <w:r w:rsidRPr="00873127">
        <w:rPr>
          <w:rFonts w:ascii="Times New Roman" w:eastAsia="Calibri" w:hAnsi="Times New Roman" w:cs="Times New Roman"/>
          <w:sz w:val="24"/>
          <w:szCs w:val="24"/>
        </w:rPr>
        <w:t xml:space="preserve"> рабочих дней мотивированные ответы на жалобы, поступившие от пассажиров в адрес Заказчика, на качество транспортного</w:t>
      </w:r>
      <w:r w:rsidRPr="00430D0A">
        <w:rPr>
          <w:rFonts w:ascii="Times New Roman" w:eastAsia="Calibri" w:hAnsi="Times New Roman" w:cs="Times New Roman"/>
          <w:sz w:val="24"/>
          <w:szCs w:val="24"/>
        </w:rPr>
        <w:t xml:space="preserve"> обслуживания на маршрутах, предусмотренных Контрактом;</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10) при поступлении по электронной почте, посредством факсимильной связи от Заказчика письма (запроса) подготовить ответ в течение </w:t>
      </w:r>
      <w:r w:rsidRPr="00430D0A">
        <w:rPr>
          <w:rFonts w:ascii="Times New Roman" w:eastAsia="Calibri" w:hAnsi="Times New Roman" w:cs="Times New Roman"/>
          <w:sz w:val="24"/>
          <w:szCs w:val="24"/>
          <w:u w:val="single"/>
        </w:rPr>
        <w:t>3 (трех)</w:t>
      </w:r>
      <w:r w:rsidRPr="00430D0A">
        <w:rPr>
          <w:rFonts w:ascii="Times New Roman" w:eastAsia="Calibri" w:hAnsi="Times New Roman" w:cs="Times New Roman"/>
          <w:sz w:val="24"/>
          <w:szCs w:val="24"/>
        </w:rPr>
        <w:t xml:space="preserve"> рабочих дней;</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11) уведомить Заказчика в письменной форме о невозможности приступить к выполнению работ, предусмотренных Контрактом, не позднее, чем </w:t>
      </w:r>
      <w:r w:rsidRPr="00430D0A">
        <w:rPr>
          <w:rFonts w:ascii="Times New Roman" w:eastAsia="Calibri" w:hAnsi="Times New Roman" w:cs="Times New Roman"/>
          <w:sz w:val="24"/>
          <w:szCs w:val="24"/>
        </w:rPr>
        <w:br/>
        <w:t xml:space="preserve">за </w:t>
      </w:r>
      <w:r w:rsidRPr="00430D0A">
        <w:rPr>
          <w:rFonts w:ascii="Times New Roman" w:eastAsia="Calibri" w:hAnsi="Times New Roman" w:cs="Times New Roman"/>
          <w:sz w:val="24"/>
          <w:szCs w:val="24"/>
          <w:u w:val="single"/>
        </w:rPr>
        <w:t>3 (три)</w:t>
      </w:r>
      <w:r w:rsidRPr="00430D0A">
        <w:rPr>
          <w:rFonts w:ascii="Times New Roman" w:eastAsia="Calibri" w:hAnsi="Times New Roman" w:cs="Times New Roman"/>
          <w:sz w:val="24"/>
          <w:szCs w:val="24"/>
        </w:rPr>
        <w:t xml:space="preserve"> рабочих дней до дня начала выполнения данных работ с указанием причин просрочки и предполагаемой даты начала выполнения этих работ;</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о приостановлении или прекращении действия лицензии Подрядчика на осуществление </w:t>
      </w:r>
      <w:hyperlink r:id="rId10" w:history="1">
        <w:r w:rsidRPr="00430D0A">
          <w:rPr>
            <w:rFonts w:ascii="Times New Roman" w:eastAsia="Calibri" w:hAnsi="Times New Roman" w:cs="Times New Roman"/>
            <w:sz w:val="24"/>
            <w:szCs w:val="24"/>
          </w:rPr>
          <w:t>деятельности</w:t>
        </w:r>
      </w:hyperlink>
      <w:r w:rsidRPr="00430D0A">
        <w:rPr>
          <w:rFonts w:ascii="Times New Roman" w:eastAsia="Calibri" w:hAnsi="Times New Roman" w:cs="Times New Roman"/>
          <w:sz w:val="24"/>
          <w:szCs w:val="24"/>
        </w:rPr>
        <w:t xml:space="preserve"> по перевозкам пассажиров и иных лиц автобусами;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об открытие в отношении Подрядчика процедуры банкротства;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о принятии Подрядчиком решений о начале процедур ликвидации или реорганизации.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Указанные уведомления должны быть направлены Заказчику в письменной форме в течение 3 (трех)  рабочих дней со дня наступления соответствующих обстоятельств;</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14) </w:t>
      </w:r>
      <w:r w:rsidRPr="00430D0A">
        <w:rPr>
          <w:rFonts w:ascii="Times New Roman" w:hAnsi="Times New Roman"/>
          <w:sz w:val="24"/>
          <w:szCs w:val="24"/>
        </w:rPr>
        <w:t>обеспечить работоспособность установленного на транспортных средствах оборудования и программного обеспечения, предусмотренных приложением № 12 к Контракту</w:t>
      </w:r>
      <w:r w:rsidRPr="00430D0A">
        <w:rPr>
          <w:rFonts w:ascii="Times New Roman" w:eastAsia="Calibri" w:hAnsi="Times New Roman" w:cs="Times New Roman"/>
          <w:sz w:val="24"/>
          <w:szCs w:val="24"/>
        </w:rPr>
        <w:t>;</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15)</w:t>
      </w:r>
      <w:r w:rsidRPr="00430D0A">
        <w:rPr>
          <w:rFonts w:ascii="Times New Roman" w:hAnsi="Times New Roman"/>
          <w:sz w:val="24"/>
          <w:szCs w:val="24"/>
        </w:rPr>
        <w:t xml:space="preserve"> обеспечить взаимодействие с оператором информационной системы навигации в соответствии с приложением № 13 к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16)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45123" w:rsidRPr="00430D0A" w:rsidRDefault="00A45123" w:rsidP="00A45123">
      <w:pPr>
        <w:keepNext/>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lastRenderedPageBreak/>
        <w:t>6. Обстоятельства непреодолимой силы</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6.1. </w:t>
      </w:r>
      <w:r w:rsidRPr="00430D0A">
        <w:rPr>
          <w:rFonts w:ascii="Times New Roman" w:eastAsia="Tahoma" w:hAnsi="Times New Roman" w:cs="Droid Sans Devanagari"/>
          <w:color w:val="000000"/>
          <w:sz w:val="24"/>
          <w:szCs w:val="24"/>
          <w:lang w:eastAsia="zh-CN" w:bidi="hi-IN"/>
        </w:rPr>
        <w:t>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w:t>
      </w:r>
      <w:r w:rsidRPr="00430D0A">
        <w:rPr>
          <w:rFonts w:ascii="Times New Roman" w:eastAsia="Calibri" w:hAnsi="Times New Roman" w:cs="Times New Roman"/>
          <w:sz w:val="24"/>
          <w:szCs w:val="24"/>
          <w:u w:val="single"/>
        </w:rPr>
        <w:t>7 (семи)</w:t>
      </w:r>
      <w:r w:rsidRPr="00430D0A">
        <w:rPr>
          <w:rFonts w:ascii="Times New Roman" w:eastAsia="Calibri" w:hAnsi="Times New Roman" w:cs="Times New Roman"/>
          <w:sz w:val="24"/>
          <w:szCs w:val="24"/>
        </w:rPr>
        <w:t xml:space="preserve">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6.3. </w:t>
      </w:r>
      <w:r w:rsidRPr="00430D0A">
        <w:rPr>
          <w:rFonts w:ascii="Times New Roman" w:eastAsia="Tahoma" w:hAnsi="Times New Roman" w:cs="Droid Sans Devanagari"/>
          <w:color w:val="000000"/>
          <w:sz w:val="24"/>
          <w:szCs w:val="24"/>
          <w:lang w:eastAsia="zh-CN" w:bidi="hi-IN"/>
        </w:rPr>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 xml:space="preserve">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 </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6.5. Если обстоятельства непреодолимой силы и их последствия будут длиться более </w:t>
      </w:r>
      <w:r w:rsidRPr="00430D0A">
        <w:rPr>
          <w:rFonts w:ascii="Times New Roman" w:eastAsia="Calibri" w:hAnsi="Times New Roman" w:cs="Times New Roman"/>
          <w:sz w:val="24"/>
          <w:szCs w:val="24"/>
          <w:u w:val="single"/>
        </w:rPr>
        <w:t>1 (одного)</w:t>
      </w:r>
      <w:r w:rsidRPr="00430D0A">
        <w:rPr>
          <w:rFonts w:ascii="Times New Roman" w:eastAsia="Calibri" w:hAnsi="Times New Roman" w:cs="Times New Roman"/>
          <w:sz w:val="24"/>
          <w:szCs w:val="24"/>
        </w:rPr>
        <w:t xml:space="preserve"> месяцев, каждая из Сторон вправе потребовать расторжения Контракта.</w:t>
      </w:r>
    </w:p>
    <w:p w:rsidR="00A45123" w:rsidRPr="00430D0A" w:rsidRDefault="00A45123" w:rsidP="00A45123">
      <w:pPr>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7. Обеспечение исполнения Контракта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7.1. Размер обеспечения исполнения Контракта определяется в соответствии с порядком, установленным частью 6 статьи 96 Закона о контрактной системе с учетом положений статьи 37 Закона о контрактной системе.</w:t>
      </w:r>
    </w:p>
    <w:p w:rsidR="00A45123" w:rsidRPr="00430D0A" w:rsidRDefault="00A45123" w:rsidP="00A45123">
      <w:pPr>
        <w:spacing w:after="0" w:line="240" w:lineRule="auto"/>
        <w:ind w:firstLine="709"/>
        <w:jc w:val="both"/>
        <w:rPr>
          <w:rFonts w:ascii="Times New Roman" w:eastAsia="Times New Roman" w:hAnsi="Times New Roman" w:cs="Times New Roman"/>
          <w:color w:val="000000"/>
          <w:sz w:val="24"/>
          <w:szCs w:val="24"/>
          <w:lang w:eastAsia="ar-SA"/>
        </w:rPr>
      </w:pPr>
      <w:r w:rsidRPr="00430D0A">
        <w:rPr>
          <w:rFonts w:ascii="Times New Roman" w:eastAsia="Times New Roman" w:hAnsi="Times New Roman" w:cs="Times New Roman"/>
          <w:color w:val="000000"/>
          <w:sz w:val="24"/>
          <w:szCs w:val="24"/>
          <w:lang w:eastAsia="ar-SA"/>
        </w:rPr>
        <w:t>В качестве обеспечения надлежащего исполнения обязательств по Контракту, Подрядчиком предоставлено Заказчику обеспечение исполнения обязательств в виде безотзывной банковской</w:t>
      </w:r>
      <w:r>
        <w:rPr>
          <w:rFonts w:ascii="Times New Roman" w:eastAsia="Times New Roman" w:hAnsi="Times New Roman" w:cs="Times New Roman"/>
          <w:color w:val="000000"/>
          <w:sz w:val="24"/>
          <w:szCs w:val="24"/>
          <w:lang w:eastAsia="ar-SA"/>
        </w:rPr>
        <w:t xml:space="preserve"> гарантии</w:t>
      </w:r>
      <w:r w:rsidRPr="00430D0A">
        <w:rPr>
          <w:rFonts w:ascii="Times New Roman" w:eastAsia="Times New Roman" w:hAnsi="Times New Roman" w:cs="Times New Roman"/>
          <w:color w:val="000000"/>
          <w:sz w:val="24"/>
          <w:szCs w:val="24"/>
          <w:lang w:eastAsia="ar-SA"/>
        </w:rPr>
        <w:t xml:space="preserve"> или перечисление денежных средств, в размере </w:t>
      </w:r>
      <w:r w:rsidRPr="00430D0A">
        <w:rPr>
          <w:rFonts w:ascii="Times New Roman" w:eastAsia="Times New Roman" w:hAnsi="Times New Roman" w:cs="Times New Roman"/>
          <w:b/>
          <w:color w:val="000000"/>
          <w:sz w:val="24"/>
          <w:szCs w:val="24"/>
          <w:u w:val="single"/>
          <w:lang w:eastAsia="ar-SA"/>
        </w:rPr>
        <w:t>5%</w:t>
      </w:r>
      <w:r w:rsidRPr="00430D0A">
        <w:rPr>
          <w:rFonts w:ascii="Times New Roman" w:eastAsia="Times New Roman" w:hAnsi="Times New Roman" w:cs="Times New Roman"/>
          <w:color w:val="000000"/>
          <w:sz w:val="24"/>
          <w:szCs w:val="24"/>
          <w:lang w:eastAsia="ar-SA"/>
        </w:rPr>
        <w:t xml:space="preserve"> от </w:t>
      </w:r>
      <w:r w:rsidRPr="00430D0A">
        <w:rPr>
          <w:rFonts w:ascii="Times New Roman" w:eastAsia="Times New Roman" w:hAnsi="Times New Roman" w:cs="Times New Roman"/>
          <w:b/>
          <w:iCs/>
          <w:spacing w:val="5"/>
          <w:sz w:val="24"/>
          <w:szCs w:val="24"/>
          <w:lang w:eastAsia="ar-SA"/>
        </w:rPr>
        <w:t>цены</w:t>
      </w:r>
      <w:r w:rsidRPr="00430D0A">
        <w:rPr>
          <w:rFonts w:ascii="Times New Roman" w:eastAsia="Times New Roman" w:hAnsi="Times New Roman" w:cs="Times New Roman"/>
          <w:iCs/>
          <w:spacing w:val="5"/>
          <w:sz w:val="24"/>
          <w:szCs w:val="24"/>
          <w:lang w:eastAsia="ar-SA"/>
        </w:rPr>
        <w:t xml:space="preserve"> Контракта, что составляет </w:t>
      </w:r>
      <w:r w:rsidRPr="00430D0A">
        <w:rPr>
          <w:rFonts w:ascii="Times New Roman" w:eastAsia="Times New Roman" w:hAnsi="Times New Roman" w:cs="Times New Roman"/>
          <w:color w:val="000000"/>
          <w:sz w:val="24"/>
          <w:szCs w:val="24"/>
          <w:lang w:eastAsia="ar-SA"/>
        </w:rPr>
        <w:t>в сумме</w:t>
      </w:r>
      <w:r w:rsidRPr="00430D0A">
        <w:rPr>
          <w:rFonts w:ascii="Times New Roman" w:eastAsia="Times New Roman" w:hAnsi="Times New Roman" w:cs="Times New Roman"/>
          <w:b/>
          <w:sz w:val="24"/>
          <w:szCs w:val="24"/>
          <w:lang w:eastAsia="ar-SA"/>
        </w:rPr>
        <w:t>:</w:t>
      </w:r>
      <w:r w:rsidRPr="00430D0A">
        <w:rPr>
          <w:rFonts w:ascii="Times New Roman" w:eastAsia="Times New Roman" w:hAnsi="Times New Roman" w:cs="Times New Roman"/>
          <w:b/>
          <w:noProof/>
          <w:sz w:val="24"/>
          <w:szCs w:val="24"/>
        </w:rPr>
        <w:t xml:space="preserve"> </w:t>
      </w:r>
      <w:r w:rsidR="00AC1B95">
        <w:rPr>
          <w:rFonts w:ascii="Times New Roman" w:eastAsia="Times New Roman" w:hAnsi="Times New Roman" w:cs="Times New Roman"/>
          <w:b/>
          <w:noProof/>
          <w:sz w:val="24"/>
          <w:szCs w:val="24"/>
        </w:rPr>
        <w:t>________________________________</w:t>
      </w:r>
      <w:r w:rsidRPr="00430D0A">
        <w:rPr>
          <w:rFonts w:ascii="Times New Roman" w:eastAsia="Times New Roman" w:hAnsi="Times New Roman" w:cs="Times New Roman"/>
          <w:sz w:val="24"/>
          <w:szCs w:val="24"/>
          <w:lang w:eastAsia="ar-SA"/>
        </w:rPr>
        <w:t>на</w:t>
      </w:r>
      <w:r w:rsidRPr="00430D0A">
        <w:rPr>
          <w:rFonts w:ascii="Times New Roman" w:eastAsia="Times New Roman" w:hAnsi="Times New Roman" w:cs="Times New Roman"/>
          <w:color w:val="000000"/>
          <w:sz w:val="24"/>
          <w:szCs w:val="24"/>
          <w:lang w:eastAsia="ar-SA"/>
        </w:rPr>
        <w:t xml:space="preserve"> счет Заказчика, на котором в соответствии с законодательством РФ учитываются операции с поступающими ему средствами по реквизитам: </w:t>
      </w:r>
    </w:p>
    <w:p w:rsidR="00A45123" w:rsidRPr="00187AAE" w:rsidRDefault="00A45123" w:rsidP="00A45123">
      <w:pPr>
        <w:spacing w:after="0" w:line="240" w:lineRule="auto"/>
        <w:ind w:left="709"/>
        <w:rPr>
          <w:rFonts w:ascii="Times New Roman" w:hAnsi="Times New Roman" w:cs="Times New Roman"/>
          <w:sz w:val="24"/>
          <w:szCs w:val="24"/>
        </w:rPr>
      </w:pPr>
      <w:r w:rsidRPr="00187AAE">
        <w:rPr>
          <w:rFonts w:ascii="Times New Roman" w:hAnsi="Times New Roman" w:cs="Times New Roman"/>
          <w:sz w:val="24"/>
          <w:szCs w:val="24"/>
        </w:rPr>
        <w:t>Управление Федерального казначейства по Брянской области (Администрация Клетнянского района л/с 05273008870)</w:t>
      </w:r>
    </w:p>
    <w:p w:rsidR="00A45123" w:rsidRPr="00187AAE" w:rsidRDefault="00A45123" w:rsidP="00A45123">
      <w:pPr>
        <w:spacing w:after="0" w:line="240" w:lineRule="auto"/>
        <w:ind w:left="709"/>
        <w:rPr>
          <w:rFonts w:ascii="Times New Roman" w:hAnsi="Times New Roman" w:cs="Times New Roman"/>
          <w:sz w:val="24"/>
          <w:szCs w:val="24"/>
          <w:u w:val="single"/>
        </w:rPr>
      </w:pPr>
      <w:r w:rsidRPr="00187AAE">
        <w:rPr>
          <w:rFonts w:ascii="Times New Roman" w:hAnsi="Times New Roman" w:cs="Times New Roman"/>
          <w:sz w:val="24"/>
          <w:szCs w:val="24"/>
        </w:rPr>
        <w:t xml:space="preserve">расчетный счет (казначейский счет): </w:t>
      </w:r>
      <w:r w:rsidRPr="00187AAE">
        <w:rPr>
          <w:rFonts w:ascii="Times New Roman" w:hAnsi="Times New Roman" w:cs="Times New Roman"/>
          <w:sz w:val="24"/>
          <w:szCs w:val="24"/>
          <w:u w:val="single"/>
        </w:rPr>
        <w:t>03232643156260002700</w:t>
      </w:r>
    </w:p>
    <w:p w:rsidR="00A45123" w:rsidRPr="00187AAE" w:rsidRDefault="00A45123" w:rsidP="00A45123">
      <w:pPr>
        <w:spacing w:after="0" w:line="240" w:lineRule="auto"/>
        <w:ind w:left="709"/>
        <w:rPr>
          <w:rFonts w:ascii="Times New Roman" w:hAnsi="Times New Roman" w:cs="Times New Roman"/>
          <w:sz w:val="24"/>
          <w:szCs w:val="24"/>
        </w:rPr>
      </w:pPr>
      <w:r w:rsidRPr="00187AAE">
        <w:rPr>
          <w:rFonts w:ascii="Times New Roman" w:hAnsi="Times New Roman" w:cs="Times New Roman"/>
          <w:sz w:val="24"/>
          <w:szCs w:val="24"/>
        </w:rPr>
        <w:t>ЕКС (номер банковского счета, входящего в состав ЕКС) 40102810245370000019</w:t>
      </w:r>
    </w:p>
    <w:p w:rsidR="00A45123" w:rsidRPr="00187AAE" w:rsidRDefault="00A45123" w:rsidP="00A45123">
      <w:pPr>
        <w:spacing w:after="0" w:line="240" w:lineRule="auto"/>
        <w:ind w:left="709"/>
        <w:rPr>
          <w:rFonts w:ascii="Times New Roman" w:hAnsi="Times New Roman" w:cs="Times New Roman"/>
          <w:sz w:val="24"/>
          <w:szCs w:val="24"/>
        </w:rPr>
      </w:pPr>
      <w:r w:rsidRPr="00187AAE">
        <w:rPr>
          <w:rFonts w:ascii="Times New Roman" w:hAnsi="Times New Roman" w:cs="Times New Roman"/>
          <w:sz w:val="24"/>
          <w:szCs w:val="24"/>
        </w:rPr>
        <w:t>БИК  ТОФК 011501101</w:t>
      </w:r>
    </w:p>
    <w:p w:rsidR="00A45123" w:rsidRPr="00187AAE" w:rsidRDefault="00A45123" w:rsidP="00A45123">
      <w:pPr>
        <w:spacing w:after="0" w:line="240" w:lineRule="auto"/>
        <w:ind w:left="709"/>
        <w:rPr>
          <w:rFonts w:ascii="Times New Roman" w:hAnsi="Times New Roman" w:cs="Times New Roman"/>
          <w:sz w:val="24"/>
          <w:szCs w:val="24"/>
        </w:rPr>
      </w:pPr>
      <w:r w:rsidRPr="00187AAE">
        <w:rPr>
          <w:rFonts w:ascii="Times New Roman" w:hAnsi="Times New Roman" w:cs="Times New Roman"/>
          <w:sz w:val="24"/>
          <w:szCs w:val="24"/>
        </w:rPr>
        <w:t>Отделение Брянск Банка России//УФК по Брянской области г.Брянск</w:t>
      </w:r>
    </w:p>
    <w:p w:rsidR="00A45123" w:rsidRPr="00187AAE" w:rsidRDefault="00A45123" w:rsidP="00A45123">
      <w:pPr>
        <w:pStyle w:val="3b"/>
        <w:tabs>
          <w:tab w:val="clear" w:pos="1307"/>
        </w:tabs>
        <w:ind w:left="709"/>
        <w:jc w:val="left"/>
        <w:rPr>
          <w:bCs/>
          <w:szCs w:val="24"/>
        </w:rPr>
      </w:pPr>
      <w:r w:rsidRPr="00187AAE">
        <w:rPr>
          <w:bCs/>
          <w:szCs w:val="24"/>
        </w:rPr>
        <w:t>ОКТМО 15626000</w:t>
      </w:r>
    </w:p>
    <w:p w:rsidR="00A45123" w:rsidRPr="00430D0A" w:rsidRDefault="00A45123" w:rsidP="00A45123">
      <w:pPr>
        <w:spacing w:after="0" w:line="240" w:lineRule="auto"/>
        <w:ind w:firstLine="709"/>
        <w:jc w:val="both"/>
        <w:rPr>
          <w:rFonts w:ascii="Times New Roman" w:eastAsia="Times New Roman" w:hAnsi="Times New Roman" w:cs="Times New Roman"/>
          <w:sz w:val="24"/>
          <w:szCs w:val="24"/>
          <w:lang w:eastAsia="ar-SA"/>
        </w:rPr>
      </w:pPr>
      <w:r w:rsidRPr="00430D0A">
        <w:rPr>
          <w:rFonts w:ascii="Times New Roman" w:hAnsi="Times New Roman" w:cs="Times New Roman"/>
          <w:bCs/>
          <w:sz w:val="24"/>
          <w:szCs w:val="24"/>
        </w:rPr>
        <w:t xml:space="preserve">В графе «назначение платежа» указывается: «Обеспечение исполнения муниципального контракта № </w:t>
      </w:r>
      <w:r>
        <w:rPr>
          <w:rFonts w:ascii="Times New Roman" w:hAnsi="Times New Roman" w:cs="Times New Roman"/>
          <w:bCs/>
          <w:sz w:val="24"/>
          <w:szCs w:val="24"/>
        </w:rPr>
        <w:t>10</w:t>
      </w:r>
      <w:r w:rsidRPr="00430D0A">
        <w:rPr>
          <w:rFonts w:ascii="Times New Roman" w:hAnsi="Times New Roman" w:cs="Times New Roman"/>
          <w:bCs/>
          <w:sz w:val="24"/>
          <w:szCs w:val="24"/>
        </w:rPr>
        <w:t>».</w:t>
      </w:r>
    </w:p>
    <w:p w:rsidR="00A45123" w:rsidRPr="00430D0A" w:rsidRDefault="00A45123" w:rsidP="00A45123">
      <w:pPr>
        <w:spacing w:after="0" w:line="240" w:lineRule="auto"/>
        <w:ind w:firstLine="709"/>
        <w:jc w:val="both"/>
        <w:rPr>
          <w:rFonts w:ascii="Times New Roman" w:eastAsia="Times New Roman" w:hAnsi="Times New Roman" w:cs="Times New Roman"/>
          <w:iCs/>
          <w:color w:val="000000"/>
          <w:sz w:val="24"/>
          <w:szCs w:val="24"/>
        </w:rPr>
      </w:pPr>
      <w:r w:rsidRPr="00430D0A">
        <w:rPr>
          <w:rFonts w:ascii="Times New Roman" w:eastAsia="Times New Roman" w:hAnsi="Times New Roman" w:cs="Times New Roman"/>
          <w:iCs/>
          <w:color w:val="000000"/>
          <w:sz w:val="24"/>
          <w:szCs w:val="24"/>
        </w:rPr>
        <w:t xml:space="preserve">7.1.1.Участник закупки, с которым заключается контракт по результатам определения поставщика (подрядчика, исполнителя) в соответствии с </w:t>
      </w:r>
      <w:r w:rsidRPr="00430D0A">
        <w:rPr>
          <w:rFonts w:ascii="Times New Roman" w:eastAsia="Times New Roman" w:hAnsi="Times New Roman" w:cs="Times New Roman"/>
          <w:iCs/>
          <w:color w:val="000000"/>
          <w:sz w:val="24"/>
          <w:szCs w:val="24"/>
          <w:u w:val="single"/>
        </w:rPr>
        <w:t>пунктом 1 части 1 статьи 30</w:t>
      </w:r>
      <w:r w:rsidRPr="00430D0A">
        <w:rPr>
          <w:rFonts w:ascii="Times New Roman" w:eastAsia="Times New Roman" w:hAnsi="Times New Roman" w:cs="Times New Roman"/>
          <w:iCs/>
          <w:color w:val="000000"/>
          <w:sz w:val="24"/>
          <w:szCs w:val="24"/>
        </w:rPr>
        <w:t xml:space="preserve"> Федерального закона от 05.04.2013 года №44-ФЗ, </w:t>
      </w:r>
      <w:r w:rsidRPr="00430D0A">
        <w:rPr>
          <w:rFonts w:ascii="Times New Roman" w:eastAsia="Times New Roman" w:hAnsi="Times New Roman" w:cs="Times New Roman"/>
          <w:iCs/>
          <w:color w:val="000000"/>
          <w:sz w:val="24"/>
          <w:szCs w:val="24"/>
          <w:u w:val="single"/>
        </w:rPr>
        <w:t>ОСВОБОЖДАЕТСЯ</w:t>
      </w:r>
      <w:r w:rsidRPr="00430D0A">
        <w:rPr>
          <w:rFonts w:ascii="Times New Roman" w:eastAsia="Times New Roman" w:hAnsi="Times New Roman" w:cs="Times New Roman"/>
          <w:iCs/>
          <w:color w:val="000000"/>
          <w:sz w:val="24"/>
          <w:szCs w:val="24"/>
        </w:rPr>
        <w:t xml:space="preserve"> от предоставления обеспечения исполнения контракта, в том числе с учетом положений статьи 37 Федерального закона от 05.04.2013 года №44-ФЗ, в случае предоставления таким участником закупки </w:t>
      </w:r>
      <w:r w:rsidRPr="00430D0A">
        <w:rPr>
          <w:rFonts w:ascii="Times New Roman" w:eastAsia="Times New Roman" w:hAnsi="Times New Roman" w:cs="Times New Roman"/>
          <w:iCs/>
          <w:color w:val="000000"/>
          <w:sz w:val="24"/>
          <w:szCs w:val="24"/>
          <w:u w:val="single"/>
        </w:rPr>
        <w:t>информации, содержащейся в реестре контрактов,</w:t>
      </w:r>
      <w:r w:rsidRPr="00430D0A">
        <w:rPr>
          <w:rFonts w:ascii="Times New Roman" w:eastAsia="Times New Roman" w:hAnsi="Times New Roman" w:cs="Times New Roman"/>
          <w:iCs/>
          <w:color w:val="000000"/>
          <w:sz w:val="24"/>
          <w:szCs w:val="24"/>
        </w:rPr>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A45123" w:rsidRPr="00430D0A" w:rsidRDefault="00A45123" w:rsidP="00A45123">
      <w:pPr>
        <w:spacing w:after="0" w:line="240" w:lineRule="auto"/>
        <w:ind w:firstLine="709"/>
        <w:jc w:val="both"/>
        <w:rPr>
          <w:rFonts w:ascii="Times New Roman" w:eastAsia="Times New Roman" w:hAnsi="Times New Roman" w:cs="Times New Roman"/>
          <w:i/>
          <w:iCs/>
          <w:sz w:val="24"/>
          <w:szCs w:val="24"/>
        </w:rPr>
      </w:pPr>
      <w:r w:rsidRPr="00430D0A">
        <w:rPr>
          <w:rFonts w:ascii="Times New Roman" w:eastAsia="Times New Roman" w:hAnsi="Times New Roman" w:cs="Times New Roman"/>
          <w:iCs/>
          <w:color w:val="000000"/>
          <w:sz w:val="24"/>
          <w:szCs w:val="24"/>
        </w:rPr>
        <w:t xml:space="preserve">Такая информация представляется участником закупки до заключения контракта в случаях, установленных Федеральным законом от 05.04.2013 года №44-ФЗ для предоставления </w:t>
      </w:r>
      <w:r w:rsidRPr="00430D0A">
        <w:rPr>
          <w:rFonts w:ascii="Times New Roman" w:eastAsia="Times New Roman" w:hAnsi="Times New Roman" w:cs="Times New Roman"/>
          <w:iCs/>
          <w:color w:val="000000"/>
          <w:sz w:val="24"/>
          <w:szCs w:val="24"/>
        </w:rPr>
        <w:lastRenderedPageBreak/>
        <w:t>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430D0A">
        <w:rPr>
          <w:rFonts w:ascii="Times New Roman" w:eastAsia="Times New Roman" w:hAnsi="Times New Roman" w:cs="Times New Roman"/>
          <w:iCs/>
          <w:color w:val="00B050"/>
          <w:sz w:val="24"/>
          <w:szCs w:val="24"/>
        </w:rPr>
        <w:t xml:space="preserve"> </w:t>
      </w:r>
      <w:r w:rsidRPr="00430D0A">
        <w:rPr>
          <w:rFonts w:ascii="Times New Roman" w:eastAsia="Times New Roman" w:hAnsi="Times New Roman" w:cs="Times New Roman"/>
          <w:sz w:val="24"/>
          <w:szCs w:val="24"/>
        </w:rPr>
        <w:t>(ч. 8.1. ст. 96 Федерального закона от 05.04.2013 года №44-ФЗ)</w:t>
      </w:r>
      <w:r w:rsidRPr="00430D0A">
        <w:rPr>
          <w:rFonts w:ascii="Times New Roman" w:eastAsia="Times New Roman" w:hAnsi="Times New Roman" w:cs="Times New Roman"/>
          <w:i/>
          <w:iCs/>
          <w:sz w:val="24"/>
          <w:szCs w:val="24"/>
        </w:rPr>
        <w:t>.</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7.2.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Способ обеспечения исполнения контракта определяется Подрядчиком самостоятельно.</w:t>
      </w:r>
    </w:p>
    <w:p w:rsidR="00A45123" w:rsidRPr="00430D0A" w:rsidRDefault="00A45123" w:rsidP="00A45123">
      <w:pPr>
        <w:spacing w:after="0" w:line="240" w:lineRule="auto"/>
        <w:ind w:firstLine="709"/>
        <w:jc w:val="both"/>
        <w:rPr>
          <w:rFonts w:ascii="Times New Roman" w:eastAsia="Times New Roman" w:hAnsi="Times New Roman" w:cs="Times New Roman"/>
          <w:sz w:val="24"/>
          <w:szCs w:val="24"/>
          <w:lang w:eastAsia="ar-SA"/>
        </w:rPr>
      </w:pPr>
      <w:r w:rsidRPr="00430D0A">
        <w:rPr>
          <w:rFonts w:ascii="Times New Roman" w:eastAsia="Times New Roman" w:hAnsi="Times New Roman" w:cs="Times New Roman"/>
          <w:sz w:val="24"/>
          <w:szCs w:val="24"/>
          <w:lang w:eastAsia="ar-SA"/>
        </w:rPr>
        <w:t>7.2.1.Подрядчик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Федерального закона от 05.04.2013 г. № 44-ФЗ. За каждый день просрочки исполнения Подрядчиком обязательства, предусмотренного ст.34 Федерального закона от 05.04.2013 г. № 44-ФЗ, начисляется пеня в размере, определенном в порядке, установленном в соответствии с ч. 7 ст.34 Федерального закона от 05.04.2013 г. № 44-ФЗ.</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от 05.04.2013 г. № 44-ФЗ. (ч.3.ст.96 Федерального закона от 05.04.2013 г. N 44-ФЗ).</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7.4. </w:t>
      </w:r>
      <w:r w:rsidRPr="00430D0A">
        <w:rPr>
          <w:rFonts w:ascii="Times New Roman" w:eastAsia="Tahoma" w:hAnsi="Times New Roman" w:cs="Droid Sans Devanagari"/>
          <w:color w:val="000000"/>
          <w:sz w:val="24"/>
          <w:szCs w:val="24"/>
          <w:lang w:eastAsia="zh-CN" w:bidi="hi-IN"/>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r w:rsidRPr="00430D0A">
        <w:rPr>
          <w:rFonts w:ascii="Times New Roman" w:eastAsia="Tahoma" w:hAnsi="Times New Roman" w:cs="Droid Sans Devanagari"/>
          <w:color w:val="000000"/>
          <w:sz w:val="24"/>
          <w:szCs w:val="24"/>
          <w:vertAlign w:val="superscript"/>
          <w:lang w:eastAsia="zh-CN" w:bidi="hi-IN"/>
        </w:rPr>
        <w:t xml:space="preserve"> </w:t>
      </w:r>
      <w:r w:rsidRPr="00430D0A">
        <w:rPr>
          <w:rFonts w:ascii="Times New Roman" w:eastAsia="Tahoma" w:hAnsi="Times New Roman" w:cs="Droid Sans Devanagari"/>
          <w:color w:val="000000"/>
          <w:sz w:val="24"/>
          <w:szCs w:val="24"/>
          <w:vertAlign w:val="superscript"/>
          <w:lang w:eastAsia="zh-CN" w:bidi="hi-IN"/>
        </w:rPr>
        <w:footnoteReference w:id="28"/>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r w:rsidRPr="00430D0A">
        <w:rPr>
          <w:rFonts w:ascii="Times New Roman" w:eastAsia="Tahoma" w:hAnsi="Times New Roman" w:cs="Droid Sans Devanagari"/>
          <w:color w:val="000000"/>
          <w:sz w:val="24"/>
          <w:szCs w:val="24"/>
          <w:vertAlign w:val="superscript"/>
          <w:lang w:eastAsia="zh-CN" w:bidi="hi-IN"/>
        </w:rPr>
        <w:t>29</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системе. </w:t>
      </w:r>
      <w:r w:rsidRPr="00430D0A">
        <w:rPr>
          <w:rFonts w:ascii="Times New Roman" w:eastAsia="Tahoma" w:hAnsi="Times New Roman" w:cs="Times New Roman"/>
          <w:color w:val="000000"/>
          <w:sz w:val="24"/>
          <w:szCs w:val="24"/>
          <w:lang w:eastAsia="zh-CN" w:bidi="hi-IN"/>
        </w:rPr>
        <w:t>﻿</w:t>
      </w:r>
      <w:r w:rsidRPr="00430D0A">
        <w:rPr>
          <w:rFonts w:ascii="Times New Roman" w:eastAsia="Tahoma" w:hAnsi="Times New Roman" w:cs="Droid Sans Devanagari"/>
          <w:color w:val="000000"/>
          <w:sz w:val="24"/>
          <w:szCs w:val="24"/>
          <w:lang w:eastAsia="zh-CN" w:bidi="hi-IN"/>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Закона о контактной системе и </w:t>
      </w:r>
      <w:r w:rsidRPr="00430D0A">
        <w:rPr>
          <w:rFonts w:ascii="Times New Roman" w:eastAsia="Tahoma" w:hAnsi="Times New Roman" w:cs="Droid Sans Devanagari"/>
          <w:color w:val="000000"/>
          <w:sz w:val="24"/>
          <w:szCs w:val="24"/>
          <w:lang w:eastAsia="zh-CN" w:bidi="hi-IN"/>
        </w:rPr>
        <w:lastRenderedPageBreak/>
        <w:t>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r w:rsidRPr="00430D0A">
        <w:rPr>
          <w:rFonts w:ascii="Times New Roman" w:eastAsia="Tahoma" w:hAnsi="Times New Roman" w:cs="Droid Sans Devanagari"/>
          <w:color w:val="000000"/>
          <w:sz w:val="24"/>
          <w:szCs w:val="24"/>
          <w:vertAlign w:val="superscript"/>
          <w:lang w:eastAsia="zh-CN" w:bidi="hi-IN"/>
        </w:rPr>
        <w:t>29</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7.7. Предусмотренные пунктами 7.4 и 7.5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r w:rsidRPr="00430D0A">
        <w:rPr>
          <w:rFonts w:ascii="Times New Roman" w:eastAsia="Tahoma" w:hAnsi="Times New Roman" w:cs="Droid Sans Devanagari"/>
          <w:color w:val="000000"/>
          <w:sz w:val="24"/>
          <w:szCs w:val="24"/>
          <w:vertAlign w:val="superscript"/>
          <w:lang w:eastAsia="zh-CN" w:bidi="hi-IN"/>
        </w:rPr>
        <w:t>29</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 xml:space="preserve">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w:t>
      </w:r>
      <w:r w:rsidRPr="00430D0A">
        <w:rPr>
          <w:rFonts w:ascii="Times New Roman" w:eastAsia="Calibri" w:hAnsi="Times New Roman" w:cs="Times New Roman"/>
          <w:sz w:val="24"/>
          <w:szCs w:val="24"/>
          <w:u w:val="single"/>
        </w:rPr>
        <w:t>5 (пяти)</w:t>
      </w:r>
      <w:r w:rsidRPr="00430D0A">
        <w:rPr>
          <w:rFonts w:ascii="Times New Roman" w:eastAsia="Calibri" w:hAnsi="Times New Roman" w:cs="Times New Roman"/>
          <w:sz w:val="24"/>
          <w:szCs w:val="24"/>
        </w:rPr>
        <w:t xml:space="preserve">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 xml:space="preserve">7.10. Возврат денежных средств, внесенных Подрядчиком в качестве обеспечения исполнения Контракта, осуществляется в течение </w:t>
      </w:r>
      <w:r w:rsidRPr="00430D0A">
        <w:rPr>
          <w:rFonts w:ascii="Times New Roman" w:eastAsia="Calibri" w:hAnsi="Times New Roman" w:cs="Times New Roman"/>
          <w:color w:val="0000CC"/>
          <w:sz w:val="24"/>
          <w:szCs w:val="24"/>
        </w:rPr>
        <w:t>15 (пятнадцати) дней</w:t>
      </w:r>
      <w:r w:rsidRPr="00430D0A">
        <w:rPr>
          <w:rFonts w:ascii="Times New Roman" w:eastAsia="Calibri" w:hAnsi="Times New Roman" w:cs="Times New Roman"/>
          <w:sz w:val="24"/>
          <w:szCs w:val="24"/>
          <w:vertAlign w:val="superscript"/>
        </w:rPr>
        <w:footnoteReference w:id="29"/>
      </w:r>
      <w:r w:rsidRPr="00430D0A">
        <w:rPr>
          <w:rFonts w:ascii="Times New Roman" w:eastAsia="Calibri" w:hAnsi="Times New Roman" w:cs="Times New Roman"/>
          <w:sz w:val="24"/>
          <w:szCs w:val="24"/>
        </w:rPr>
        <w:t xml:space="preserve"> с даты исполнения Подрядчиком обязательств, предусмотренных Контрактом.</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7.11. Подрядчик направляет Заказчику уведомление об исполнении обязательств, предусмотренных Контрактом в течение 5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hAnsi="Times New Roman"/>
          <w:iCs/>
          <w:color w:val="000000"/>
          <w:sz w:val="24"/>
          <w:szCs w:val="24"/>
        </w:rPr>
      </w:pPr>
      <w:r w:rsidRPr="00430D0A">
        <w:rPr>
          <w:rFonts w:ascii="Times New Roman" w:hAnsi="Times New Roman"/>
          <w:color w:val="000000"/>
          <w:sz w:val="24"/>
          <w:szCs w:val="24"/>
          <w:lang w:eastAsia="ar-SA"/>
        </w:rPr>
        <w:t xml:space="preserve">7.12. </w:t>
      </w:r>
      <w:r w:rsidRPr="00430D0A">
        <w:rPr>
          <w:rFonts w:ascii="Times New Roman" w:hAnsi="Times New Roman"/>
          <w:iCs/>
          <w:color w:val="000000"/>
          <w:sz w:val="24"/>
          <w:szCs w:val="24"/>
        </w:rPr>
        <w:t>Требования об обеспечении исполнения контракта</w:t>
      </w:r>
      <w:r w:rsidRPr="00430D0A">
        <w:rPr>
          <w:rFonts w:ascii="Times New Roman" w:hAnsi="Times New Roman"/>
          <w:i/>
          <w:iCs/>
          <w:color w:val="000000"/>
          <w:sz w:val="24"/>
          <w:szCs w:val="24"/>
        </w:rPr>
        <w:t xml:space="preserve">, </w:t>
      </w:r>
      <w:r w:rsidRPr="00430D0A">
        <w:rPr>
          <w:rFonts w:ascii="Times New Roman" w:hAnsi="Times New Roman"/>
          <w:iCs/>
          <w:color w:val="000000"/>
          <w:sz w:val="24"/>
          <w:szCs w:val="24"/>
        </w:rPr>
        <w:t>включая положения о предоставлении такого обеспечения с учетом положений статьи 37 Федерального закона от 05.04.2013 года №44-ФЗ, не применяются в случае:</w:t>
      </w:r>
    </w:p>
    <w:p w:rsidR="00A45123" w:rsidRPr="00430D0A" w:rsidRDefault="00A45123" w:rsidP="00A45123">
      <w:pPr>
        <w:autoSpaceDE w:val="0"/>
        <w:autoSpaceDN w:val="0"/>
        <w:adjustRightInd w:val="0"/>
        <w:spacing w:after="0" w:line="240" w:lineRule="auto"/>
        <w:ind w:firstLine="709"/>
        <w:jc w:val="both"/>
        <w:rPr>
          <w:rFonts w:ascii="Times New Roman" w:hAnsi="Times New Roman"/>
          <w:i/>
          <w:iCs/>
          <w:sz w:val="24"/>
          <w:szCs w:val="24"/>
        </w:rPr>
      </w:pPr>
      <w:r w:rsidRPr="00430D0A">
        <w:rPr>
          <w:rFonts w:ascii="Times New Roman" w:hAnsi="Times New Roman"/>
          <w:i/>
          <w:iCs/>
          <w:spacing w:val="-7"/>
          <w:sz w:val="24"/>
          <w:szCs w:val="24"/>
        </w:rPr>
        <w:t>1)</w:t>
      </w:r>
      <w:r w:rsidRPr="00430D0A">
        <w:rPr>
          <w:rFonts w:ascii="Times New Roman" w:hAnsi="Times New Roman"/>
          <w:i/>
          <w:iCs/>
          <w:sz w:val="24"/>
          <w:szCs w:val="24"/>
        </w:rPr>
        <w:tab/>
        <w:t>заключения контракта с участником закупки, который является казенным учреждением;</w:t>
      </w:r>
    </w:p>
    <w:p w:rsidR="00A45123" w:rsidRPr="00430D0A" w:rsidRDefault="00A45123" w:rsidP="00A45123">
      <w:pPr>
        <w:autoSpaceDE w:val="0"/>
        <w:autoSpaceDN w:val="0"/>
        <w:adjustRightInd w:val="0"/>
        <w:spacing w:after="0" w:line="240" w:lineRule="auto"/>
        <w:ind w:firstLine="709"/>
        <w:jc w:val="both"/>
        <w:rPr>
          <w:rFonts w:ascii="Times New Roman" w:hAnsi="Times New Roman"/>
          <w:i/>
          <w:iCs/>
          <w:sz w:val="24"/>
          <w:szCs w:val="24"/>
        </w:rPr>
      </w:pPr>
      <w:r w:rsidRPr="00430D0A">
        <w:rPr>
          <w:rFonts w:ascii="Times New Roman" w:hAnsi="Times New Roman"/>
          <w:i/>
          <w:iCs/>
          <w:spacing w:val="-4"/>
          <w:sz w:val="24"/>
          <w:szCs w:val="24"/>
        </w:rPr>
        <w:t>2)</w:t>
      </w:r>
      <w:r w:rsidRPr="00430D0A">
        <w:rPr>
          <w:rFonts w:ascii="Times New Roman" w:hAnsi="Times New Roman"/>
          <w:i/>
          <w:iCs/>
          <w:sz w:val="24"/>
          <w:szCs w:val="24"/>
        </w:rPr>
        <w:tab/>
        <w:t>осуществления закупки услуги по предоставлению кредита;</w:t>
      </w:r>
    </w:p>
    <w:p w:rsidR="00A45123" w:rsidRPr="00430D0A" w:rsidRDefault="00A45123" w:rsidP="00A45123">
      <w:pPr>
        <w:autoSpaceDE w:val="0"/>
        <w:autoSpaceDN w:val="0"/>
        <w:adjustRightInd w:val="0"/>
        <w:spacing w:after="0" w:line="240" w:lineRule="auto"/>
        <w:ind w:firstLine="709"/>
        <w:jc w:val="both"/>
        <w:rPr>
          <w:rFonts w:ascii="Times New Roman" w:hAnsi="Times New Roman"/>
          <w:i/>
          <w:iCs/>
          <w:sz w:val="24"/>
          <w:szCs w:val="24"/>
        </w:rPr>
      </w:pPr>
      <w:r w:rsidRPr="00430D0A">
        <w:rPr>
          <w:rFonts w:ascii="Times New Roman" w:hAnsi="Times New Roman"/>
          <w:i/>
          <w:iCs/>
          <w:spacing w:val="-4"/>
          <w:sz w:val="24"/>
          <w:szCs w:val="24"/>
        </w:rPr>
        <w:t>3)</w:t>
      </w:r>
      <w:r w:rsidRPr="00430D0A">
        <w:rPr>
          <w:rFonts w:ascii="Times New Roman" w:hAnsi="Times New Roman"/>
          <w:i/>
          <w:iCs/>
          <w:sz w:val="24"/>
          <w:szCs w:val="24"/>
        </w:rPr>
        <w:tab/>
        <w:t xml:space="preserve">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 </w:t>
      </w:r>
      <w:r w:rsidRPr="00430D0A">
        <w:rPr>
          <w:rFonts w:ascii="Times New Roman" w:hAnsi="Times New Roman"/>
          <w:sz w:val="24"/>
          <w:szCs w:val="24"/>
        </w:rPr>
        <w:t>(ч. 8 ст. 96</w:t>
      </w:r>
      <w:r w:rsidRPr="00430D0A">
        <w:rPr>
          <w:rFonts w:ascii="Times New Roman" w:hAnsi="Times New Roman"/>
          <w:b/>
          <w:sz w:val="24"/>
          <w:szCs w:val="24"/>
        </w:rPr>
        <w:t xml:space="preserve"> </w:t>
      </w:r>
      <w:r w:rsidRPr="00430D0A">
        <w:rPr>
          <w:rFonts w:ascii="Times New Roman" w:hAnsi="Times New Roman"/>
          <w:sz w:val="24"/>
          <w:szCs w:val="24"/>
        </w:rPr>
        <w:t>Федерального закона от 05.04.2013 года №44-ФЗ)</w:t>
      </w:r>
      <w:r w:rsidRPr="00430D0A">
        <w:rPr>
          <w:rFonts w:ascii="Times New Roman" w:hAnsi="Times New Roman"/>
          <w:i/>
          <w:iCs/>
          <w:sz w:val="24"/>
          <w:szCs w:val="24"/>
        </w:rPr>
        <w:t>.</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7.13.</w:t>
      </w:r>
      <w:r w:rsidRPr="00430D0A">
        <w:rPr>
          <w:rFonts w:ascii="Calibri" w:eastAsia="Calibri" w:hAnsi="Calibri" w:cs="Times New Roman"/>
          <w:sz w:val="24"/>
          <w:szCs w:val="24"/>
        </w:rPr>
        <w:t xml:space="preserve"> </w:t>
      </w:r>
      <w:r w:rsidRPr="00430D0A">
        <w:rPr>
          <w:rFonts w:ascii="Times New Roman" w:eastAsia="Calibri"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7.14.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45123" w:rsidRPr="00430D0A" w:rsidRDefault="00A45123" w:rsidP="00A45123">
      <w:pPr>
        <w:shd w:val="clear" w:color="auto" w:fill="FFFFFF"/>
        <w:tabs>
          <w:tab w:val="left" w:pos="1387"/>
        </w:tabs>
        <w:spacing w:after="0" w:line="240" w:lineRule="auto"/>
        <w:ind w:firstLine="709"/>
        <w:rPr>
          <w:rFonts w:ascii="Times New Roman" w:hAnsi="Times New Roman"/>
          <w:sz w:val="24"/>
          <w:szCs w:val="24"/>
        </w:rPr>
      </w:pPr>
      <w:r w:rsidRPr="00430D0A">
        <w:rPr>
          <w:rFonts w:ascii="Times New Roman" w:hAnsi="Times New Roman"/>
          <w:sz w:val="24"/>
          <w:szCs w:val="24"/>
        </w:rPr>
        <w:t>7.15. АНТИДЕМПИНГОВЫЕ МЕРЫ</w:t>
      </w:r>
    </w:p>
    <w:p w:rsidR="00A45123" w:rsidRPr="00430D0A" w:rsidRDefault="00A45123" w:rsidP="00A45123">
      <w:pPr>
        <w:autoSpaceDE w:val="0"/>
        <w:autoSpaceDN w:val="0"/>
        <w:adjustRightInd w:val="0"/>
        <w:spacing w:after="0" w:line="240" w:lineRule="auto"/>
        <w:ind w:firstLine="426"/>
        <w:jc w:val="both"/>
        <w:rPr>
          <w:rFonts w:ascii="Times New Roman" w:hAnsi="Times New Roman"/>
          <w:sz w:val="24"/>
          <w:szCs w:val="24"/>
        </w:rPr>
      </w:pPr>
      <w:r w:rsidRPr="00430D0A">
        <w:rPr>
          <w:rFonts w:ascii="Times New Roman" w:hAnsi="Times New Roman"/>
          <w:sz w:val="24"/>
          <w:szCs w:val="24"/>
        </w:rPr>
        <w:t>Порядок применения антидемпинговых мер согласно статье 37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A45123" w:rsidRPr="00430D0A" w:rsidRDefault="00A45123" w:rsidP="00A45123">
      <w:pPr>
        <w:widowControl w:val="0"/>
        <w:spacing w:after="0" w:line="240" w:lineRule="auto"/>
        <w:ind w:firstLine="426"/>
        <w:jc w:val="both"/>
        <w:rPr>
          <w:rFonts w:ascii="Times New Roman" w:hAnsi="Times New Roman"/>
          <w:color w:val="000000"/>
          <w:sz w:val="24"/>
          <w:szCs w:val="24"/>
        </w:rPr>
      </w:pPr>
      <w:r w:rsidRPr="00430D0A">
        <w:rPr>
          <w:rFonts w:ascii="Times New Roman" w:hAnsi="Times New Roman"/>
          <w:color w:val="000000"/>
          <w:sz w:val="24"/>
          <w:szCs w:val="24"/>
        </w:rPr>
        <w:lastRenderedPageBreak/>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w:t>
      </w:r>
      <w:r w:rsidRPr="00430D0A">
        <w:rPr>
          <w:rFonts w:ascii="Times New Roman" w:hAnsi="Times New Roman" w:cs="Times New Roman"/>
          <w:color w:val="000000" w:themeColor="text1"/>
          <w:sz w:val="24"/>
          <w:szCs w:val="24"/>
        </w:rPr>
        <w:t>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w:t>
      </w:r>
      <w:r w:rsidRPr="00430D0A">
        <w:rPr>
          <w:rFonts w:ascii="Times New Roman" w:hAnsi="Times New Roman"/>
          <w:color w:val="000000"/>
          <w:sz w:val="24"/>
          <w:szCs w:val="24"/>
        </w:rPr>
        <w:t xml:space="preserve"> информации, подтверждающей добросовестность такого участника в соответствии с частью 3 статьи 37 Федерального закона от 05.04.2013 года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(ч. 2 ст. 37 Федерального закона от 05.04.2013 года №44-ФЗ).</w:t>
      </w:r>
    </w:p>
    <w:p w:rsidR="00A45123" w:rsidRPr="00430D0A" w:rsidRDefault="00A45123" w:rsidP="00A45123">
      <w:pPr>
        <w:keepNext/>
        <w:keepLines/>
        <w:widowControl w:val="0"/>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430D0A">
        <w:rPr>
          <w:rFonts w:ascii="Times New Roman" w:hAnsi="Times New Roman"/>
          <w:color w:val="000000"/>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w:t>
      </w:r>
      <w:r w:rsidRPr="00430D0A">
        <w:rPr>
          <w:rFonts w:ascii="Times New Roman" w:hAnsi="Times New Roman"/>
          <w:color w:val="000000"/>
          <w:sz w:val="24"/>
          <w:szCs w:val="24"/>
          <w:u w:val="single"/>
        </w:rPr>
        <w:t xml:space="preserve">начальной (максимальной) цены контракта, указанной в извещении об осуществлении закупки и документации о закупке </w:t>
      </w:r>
      <w:r w:rsidRPr="00430D0A">
        <w:rPr>
          <w:rFonts w:ascii="Times New Roman" w:hAnsi="Times New Roman"/>
          <w:color w:val="000000"/>
          <w:sz w:val="24"/>
          <w:szCs w:val="24"/>
        </w:rPr>
        <w:t>(ч. 3 ст. 37 Федерального закона от 05.04.2013 года №44-ФЗ).</w:t>
      </w:r>
    </w:p>
    <w:p w:rsidR="00A45123" w:rsidRPr="00430D0A" w:rsidRDefault="00A45123" w:rsidP="00A45123">
      <w:pPr>
        <w:keepNext/>
        <w:keepLines/>
        <w:widowControl w:val="0"/>
        <w:shd w:val="clear" w:color="auto" w:fill="FFFFFF"/>
        <w:autoSpaceDE w:val="0"/>
        <w:autoSpaceDN w:val="0"/>
        <w:adjustRightInd w:val="0"/>
        <w:spacing w:after="0" w:line="240" w:lineRule="auto"/>
        <w:ind w:firstLine="426"/>
        <w:jc w:val="both"/>
        <w:rPr>
          <w:rFonts w:ascii="Times New Roman" w:hAnsi="Times New Roman" w:cs="Times New Roman"/>
          <w:color w:val="000000"/>
          <w:sz w:val="24"/>
          <w:szCs w:val="24"/>
        </w:rPr>
      </w:pPr>
      <w:r w:rsidRPr="00430D0A">
        <w:rPr>
          <w:rFonts w:ascii="Times New Roman" w:hAnsi="Times New Roman" w:cs="Times New Roman"/>
          <w:color w:val="333333"/>
          <w:sz w:val="24"/>
          <w:szCs w:val="24"/>
        </w:rPr>
        <w:t>Информация, предоставляется участником закупки при направлении заказчику подписанного проекта контракта.</w:t>
      </w:r>
    </w:p>
    <w:p w:rsidR="00A45123" w:rsidRPr="00430D0A" w:rsidRDefault="00A45123" w:rsidP="00A45123">
      <w:pPr>
        <w:spacing w:after="0" w:line="240" w:lineRule="auto"/>
        <w:ind w:firstLine="426"/>
        <w:jc w:val="both"/>
        <w:rPr>
          <w:rFonts w:ascii="Times New Roman" w:hAnsi="Times New Roman"/>
          <w:i/>
          <w:iCs/>
          <w:sz w:val="24"/>
          <w:szCs w:val="24"/>
        </w:rPr>
      </w:pPr>
      <w:r w:rsidRPr="00430D0A">
        <w:rPr>
          <w:rFonts w:ascii="Times New Roman" w:hAnsi="Times New Roman"/>
          <w:iCs/>
          <w:color w:val="00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r w:rsidRPr="00430D0A">
        <w:rPr>
          <w:rFonts w:ascii="Times New Roman" w:hAnsi="Times New Roman"/>
          <w:iCs/>
          <w:color w:val="000000"/>
          <w:sz w:val="24"/>
          <w:szCs w:val="24"/>
          <w:u w:val="single"/>
        </w:rPr>
        <w:t>пунктом 1 части 1 статьи 30</w:t>
      </w:r>
      <w:r w:rsidRPr="00430D0A">
        <w:rPr>
          <w:rFonts w:ascii="Times New Roman" w:hAnsi="Times New Roman"/>
          <w:iCs/>
          <w:color w:val="000000"/>
          <w:sz w:val="24"/>
          <w:szCs w:val="24"/>
        </w:rPr>
        <w:t xml:space="preserve"> Федерального закона от 05.04.2013 года №44-ФЗ, </w:t>
      </w:r>
      <w:r w:rsidRPr="00430D0A">
        <w:rPr>
          <w:rFonts w:ascii="Times New Roman" w:hAnsi="Times New Roman"/>
          <w:iCs/>
          <w:color w:val="000000"/>
          <w:sz w:val="24"/>
          <w:szCs w:val="24"/>
          <w:u w:val="single"/>
        </w:rPr>
        <w:t>ОСВОБОЖДАЕТСЯ</w:t>
      </w:r>
      <w:r w:rsidRPr="00430D0A">
        <w:rPr>
          <w:rFonts w:ascii="Times New Roman" w:hAnsi="Times New Roman"/>
          <w:iCs/>
          <w:color w:val="000000"/>
          <w:sz w:val="24"/>
          <w:szCs w:val="24"/>
        </w:rPr>
        <w:t xml:space="preserve"> от предоставления обеспечения исполнения контракта, в том числе с учетом положений статьи 37 Федерального закона от 05.04.2013 года №44-ФЗ, в случае предоставления таким участником закупки </w:t>
      </w:r>
      <w:r w:rsidRPr="00430D0A">
        <w:rPr>
          <w:rFonts w:ascii="Times New Roman" w:hAnsi="Times New Roman"/>
          <w:iCs/>
          <w:color w:val="000000"/>
          <w:sz w:val="24"/>
          <w:szCs w:val="24"/>
          <w:u w:val="single"/>
        </w:rPr>
        <w:t>информации, содержащейся в реестре контрактов,</w:t>
      </w:r>
      <w:r w:rsidRPr="00430D0A">
        <w:rPr>
          <w:rFonts w:ascii="Times New Roman" w:hAnsi="Times New Roman"/>
          <w:iCs/>
          <w:color w:val="000000"/>
          <w:sz w:val="24"/>
          <w:szCs w:val="24"/>
        </w:rPr>
        <w:t xml:space="preserve">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года №44-ФЗ для предоставления обеспечения исполнения контракта. При этом сумма цен таких контрактов должна составлять не менее начальной (</w:t>
      </w:r>
      <w:r w:rsidRPr="00430D0A">
        <w:rPr>
          <w:rFonts w:ascii="Times New Roman" w:hAnsi="Times New Roman"/>
          <w:iCs/>
          <w:sz w:val="24"/>
          <w:szCs w:val="24"/>
        </w:rPr>
        <w:t>максимальной) цены контракта, указанной в извещении об осуществлении закупки и документации о закупке</w:t>
      </w:r>
      <w:r w:rsidRPr="00430D0A">
        <w:rPr>
          <w:rFonts w:ascii="Times New Roman" w:hAnsi="Times New Roman"/>
          <w:b/>
          <w:iCs/>
          <w:sz w:val="24"/>
          <w:szCs w:val="24"/>
        </w:rPr>
        <w:t xml:space="preserve"> </w:t>
      </w:r>
      <w:r w:rsidRPr="00430D0A">
        <w:rPr>
          <w:rFonts w:ascii="Times New Roman" w:hAnsi="Times New Roman"/>
          <w:sz w:val="24"/>
          <w:szCs w:val="24"/>
        </w:rPr>
        <w:t>(ч. 8.1. ст. 96</w:t>
      </w:r>
      <w:r w:rsidRPr="00430D0A">
        <w:rPr>
          <w:rFonts w:ascii="Times New Roman" w:hAnsi="Times New Roman"/>
          <w:b/>
          <w:sz w:val="24"/>
          <w:szCs w:val="24"/>
        </w:rPr>
        <w:t xml:space="preserve"> </w:t>
      </w:r>
      <w:r w:rsidRPr="00430D0A">
        <w:rPr>
          <w:rFonts w:ascii="Times New Roman" w:hAnsi="Times New Roman"/>
          <w:sz w:val="24"/>
          <w:szCs w:val="24"/>
        </w:rPr>
        <w:t>Федерального закона от 05.04.2013 года №44-ФЗ)</w:t>
      </w:r>
      <w:r w:rsidRPr="00430D0A">
        <w:rPr>
          <w:rFonts w:ascii="Times New Roman" w:hAnsi="Times New Roman"/>
          <w:i/>
          <w:iCs/>
          <w:sz w:val="24"/>
          <w:szCs w:val="24"/>
        </w:rPr>
        <w:t>.</w:t>
      </w:r>
    </w:p>
    <w:p w:rsidR="00A45123" w:rsidRPr="00430D0A" w:rsidRDefault="00A45123" w:rsidP="00A45123">
      <w:pPr>
        <w:spacing w:after="0" w:line="256" w:lineRule="auto"/>
        <w:ind w:firstLine="426"/>
        <w:jc w:val="both"/>
        <w:rPr>
          <w:rFonts w:ascii="Times New Roman" w:eastAsia="Calibri" w:hAnsi="Times New Roman"/>
          <w:sz w:val="24"/>
          <w:szCs w:val="24"/>
        </w:rPr>
      </w:pPr>
      <w:r w:rsidRPr="00430D0A">
        <w:rPr>
          <w:rFonts w:ascii="Times New Roman" w:eastAsia="Calibri" w:hAnsi="Times New Roman"/>
          <w:sz w:val="24"/>
          <w:szCs w:val="24"/>
        </w:rPr>
        <w:t>Обеспечения исполнения Контракта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123" w:rsidRPr="00430D0A" w:rsidRDefault="00A45123" w:rsidP="00A45123">
      <w:pPr>
        <w:keepNext/>
        <w:autoSpaceDE w:val="0"/>
        <w:autoSpaceDN w:val="0"/>
        <w:adjustRightInd w:val="0"/>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8. Порядок урегулирования споров</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Calibri" w:hAnsi="Times New Roman" w:cs="Times New Roman"/>
          <w:sz w:val="24"/>
          <w:szCs w:val="24"/>
        </w:rP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lastRenderedPageBreak/>
        <w:t>8.3. Срок рассмотрения претензии не может превышать 14 (четырнадцати) дней</w:t>
      </w:r>
      <w:r w:rsidRPr="00430D0A">
        <w:rPr>
          <w:rFonts w:ascii="Times New Roman" w:eastAsia="Calibri" w:hAnsi="Times New Roman" w:cs="Times New Roman"/>
          <w:sz w:val="24"/>
          <w:szCs w:val="24"/>
          <w:vertAlign w:val="superscript"/>
        </w:rPr>
        <w:footnoteReference w:id="30"/>
      </w:r>
      <w:r w:rsidRPr="00430D0A">
        <w:rPr>
          <w:rFonts w:ascii="Times New Roman" w:eastAsia="Calibri" w:hAnsi="Times New Roman" w:cs="Times New Roman"/>
          <w:sz w:val="24"/>
          <w:szCs w:val="24"/>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 xml:space="preserve">8.4. При </w:t>
      </w:r>
      <w:proofErr w:type="spellStart"/>
      <w:r w:rsidRPr="00430D0A">
        <w:rPr>
          <w:rFonts w:ascii="Times New Roman" w:eastAsia="Tahoma" w:hAnsi="Times New Roman" w:cs="Droid Sans Devanagari"/>
          <w:color w:val="000000"/>
          <w:sz w:val="24"/>
          <w:szCs w:val="24"/>
          <w:lang w:eastAsia="zh-CN" w:bidi="hi-IN"/>
        </w:rPr>
        <w:t>неурегулировании</w:t>
      </w:r>
      <w:proofErr w:type="spellEnd"/>
      <w:r w:rsidRPr="00430D0A">
        <w:rPr>
          <w:rFonts w:ascii="Times New Roman" w:eastAsia="Tahoma" w:hAnsi="Times New Roman" w:cs="Droid Sans Devanagari"/>
          <w:color w:val="000000"/>
          <w:sz w:val="24"/>
          <w:szCs w:val="24"/>
          <w:lang w:eastAsia="zh-CN" w:bidi="hi-IN"/>
        </w:rPr>
        <w:t xml:space="preserve"> Сторонами спора в досудебном порядке спор разрешается в судебном порядке.</w:t>
      </w:r>
      <w:r w:rsidRPr="00430D0A">
        <w:rPr>
          <w:rFonts w:ascii="Times New Roman" w:eastAsia="Tahoma" w:hAnsi="Times New Roman" w:cs="Droid Sans Devanagari"/>
          <w:color w:val="000000"/>
          <w:sz w:val="24"/>
          <w:szCs w:val="24"/>
          <w:vertAlign w:val="superscript"/>
          <w:lang w:eastAsia="zh-CN" w:bidi="hi-IN"/>
        </w:rPr>
        <w:footnoteReference w:id="31"/>
      </w:r>
      <w:r w:rsidRPr="00430D0A">
        <w:rPr>
          <w:rFonts w:ascii="Calibri" w:eastAsia="Calibri" w:hAnsi="Calibri" w:cs="Times New Roman"/>
          <w:sz w:val="24"/>
          <w:szCs w:val="24"/>
        </w:rPr>
        <w:t xml:space="preserve"> </w:t>
      </w:r>
    </w:p>
    <w:p w:rsidR="00A45123" w:rsidRPr="00430D0A" w:rsidRDefault="00A45123" w:rsidP="00A45123">
      <w:pPr>
        <w:spacing w:after="0" w:line="240" w:lineRule="auto"/>
        <w:ind w:firstLine="709"/>
        <w:jc w:val="both"/>
        <w:rPr>
          <w:rFonts w:ascii="Calibri" w:eastAsia="Calibri" w:hAnsi="Calibri" w:cs="Times New Roman"/>
          <w:sz w:val="24"/>
          <w:szCs w:val="24"/>
        </w:rPr>
      </w:pPr>
      <w:r w:rsidRPr="00430D0A">
        <w:rPr>
          <w:rFonts w:ascii="Times New Roman" w:eastAsia="Tahoma" w:hAnsi="Times New Roman" w:cs="Droid Sans Devanagari"/>
          <w:color w:val="000000"/>
          <w:sz w:val="24"/>
          <w:szCs w:val="24"/>
          <w:lang w:eastAsia="zh-CN" w:bidi="hi-IN"/>
        </w:rPr>
        <w:t>Неурегулированные путем переговоров споры и разногласия разрешаются в Арбитражном суде по месту нахождения Заказчика в соответствии с действующим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A45123" w:rsidRPr="00430D0A" w:rsidRDefault="00A45123" w:rsidP="00A45123">
      <w:pPr>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9. Ответственность Сторон</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пунктом 9 </w:t>
      </w:r>
      <w:hyperlink r:id="rId11" w:history="1">
        <w:r w:rsidRPr="00430D0A">
          <w:rPr>
            <w:rFonts w:ascii="Times New Roman" w:eastAsia="Calibri" w:hAnsi="Times New Roman" w:cs="Times New Roman"/>
            <w:sz w:val="24"/>
            <w:szCs w:val="24"/>
          </w:rPr>
          <w:t>Правил</w:t>
        </w:r>
      </w:hyperlink>
      <w:r w:rsidRPr="00430D0A">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w:t>
      </w:r>
      <w:r w:rsidRPr="00430D0A">
        <w:rPr>
          <w:rFonts w:ascii="Times New Roman" w:eastAsia="Calibri" w:hAnsi="Times New Roman" w:cs="Times New Roman"/>
          <w:sz w:val="24"/>
          <w:szCs w:val="24"/>
          <w:vertAlign w:val="superscript"/>
        </w:rPr>
        <w:footnoteReference w:id="32"/>
      </w:r>
      <w:r w:rsidRPr="00430D0A">
        <w:rPr>
          <w:rFonts w:ascii="Times New Roman" w:eastAsia="Calibri" w:hAnsi="Times New Roman" w:cs="Times New Roman"/>
          <w:sz w:val="24"/>
          <w:szCs w:val="24"/>
        </w:rPr>
        <w:t xml:space="preserve"> (далее – Правила определения размера штрафа), и составляет </w:t>
      </w:r>
      <w:r>
        <w:rPr>
          <w:rFonts w:ascii="Times New Roman" w:eastAsia="Calibri" w:hAnsi="Times New Roman" w:cs="Times New Roman"/>
          <w:sz w:val="24"/>
          <w:szCs w:val="24"/>
        </w:rPr>
        <w:t>1000</w:t>
      </w:r>
      <w:r w:rsidRPr="00430D0A">
        <w:rPr>
          <w:rFonts w:ascii="Times New Roman" w:eastAsia="Calibri" w:hAnsi="Times New Roman" w:cs="Times New Roman"/>
          <w:sz w:val="24"/>
          <w:szCs w:val="24"/>
          <w:vertAlign w:val="superscript"/>
        </w:rPr>
        <w:footnoteReference w:id="33"/>
      </w:r>
      <w:r w:rsidRPr="00430D0A">
        <w:rPr>
          <w:rFonts w:ascii="Times New Roman" w:eastAsia="Calibri" w:hAnsi="Times New Roman" w:cs="Times New Roman"/>
          <w:sz w:val="24"/>
          <w:szCs w:val="24"/>
        </w:rPr>
        <w:t xml:space="preserve"> рублей.</w:t>
      </w:r>
    </w:p>
    <w:p w:rsidR="00A45123" w:rsidRPr="00430D0A" w:rsidRDefault="00A45123" w:rsidP="00A45123">
      <w:pPr>
        <w:pStyle w:val="formattext"/>
        <w:shd w:val="clear" w:color="auto" w:fill="FFFFFF"/>
        <w:spacing w:before="0" w:beforeAutospacing="0" w:after="0" w:afterAutospacing="0"/>
        <w:ind w:left="567"/>
        <w:textAlignment w:val="baseline"/>
        <w:rPr>
          <w:i/>
          <w:spacing w:val="1"/>
        </w:rPr>
      </w:pPr>
      <w:r w:rsidRPr="00430D0A">
        <w:rPr>
          <w:i/>
          <w:spacing w:val="1"/>
        </w:rPr>
        <w:t>а) 1000 рублей, если цена контракта не превышает 3 млн. рублей (включительно);</w:t>
      </w:r>
    </w:p>
    <w:p w:rsidR="00A45123" w:rsidRPr="00430D0A" w:rsidRDefault="00A45123" w:rsidP="00A45123">
      <w:pPr>
        <w:pStyle w:val="formattext"/>
        <w:shd w:val="clear" w:color="auto" w:fill="FFFFFF"/>
        <w:spacing w:before="0" w:beforeAutospacing="0" w:after="0" w:afterAutospacing="0"/>
        <w:ind w:left="567"/>
        <w:textAlignment w:val="baseline"/>
        <w:rPr>
          <w:i/>
          <w:spacing w:val="1"/>
        </w:rPr>
      </w:pPr>
      <w:r w:rsidRPr="00430D0A">
        <w:rPr>
          <w:i/>
          <w:spacing w:val="1"/>
        </w:rPr>
        <w:t>б) 5000 рублей, если цена контракта составляет от 3 млн. рублей до 50 млн. рублей (включительно);</w:t>
      </w:r>
      <w:r w:rsidRPr="00430D0A">
        <w:rPr>
          <w:i/>
          <w:spacing w:val="1"/>
        </w:rPr>
        <w:br/>
        <w:t>в) 10000 рублей, если цена контракта составляет от 50 млн. рублей до 100 млн. рублей (включительно);</w:t>
      </w:r>
      <w:r w:rsidRPr="00430D0A">
        <w:rPr>
          <w:i/>
          <w:spacing w:val="1"/>
        </w:rPr>
        <w:br/>
        <w:t>г) 100000 рублей, если цена контракта превышает 100 млн. рублей.</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9.4. </w:t>
      </w:r>
      <w:r w:rsidRPr="00430D0A">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w:t>
      </w:r>
      <w:r w:rsidRPr="00430D0A">
        <w:rPr>
          <w:rFonts w:ascii="Times New Roman" w:eastAsia="Calibri" w:hAnsi="Times New Roman" w:cs="Times New Roman"/>
          <w:sz w:val="24"/>
          <w:szCs w:val="24"/>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пунктом 4 </w:t>
      </w:r>
      <w:r w:rsidRPr="00430D0A">
        <w:rPr>
          <w:rFonts w:ascii="Times New Roman" w:eastAsia="Calibri" w:hAnsi="Times New Roman" w:cs="Times New Roman"/>
          <w:sz w:val="24"/>
          <w:szCs w:val="24"/>
          <w:vertAlign w:val="superscript"/>
        </w:rPr>
        <w:footnoteReference w:id="34"/>
      </w:r>
      <w:r w:rsidRPr="00430D0A">
        <w:rPr>
          <w:rFonts w:ascii="Times New Roman" w:eastAsia="Calibri" w:hAnsi="Times New Roman" w:cs="Times New Roman"/>
          <w:sz w:val="24"/>
          <w:szCs w:val="24"/>
        </w:rPr>
        <w:t xml:space="preserve"> </w:t>
      </w:r>
      <w:r w:rsidRPr="00430D0A">
        <w:rPr>
          <w:rFonts w:ascii="Times New Roman" w:eastAsia="Calibri" w:hAnsi="Times New Roman" w:cs="Times New Roman"/>
          <w:sz w:val="24"/>
          <w:szCs w:val="24"/>
          <w:vertAlign w:val="superscript"/>
        </w:rPr>
        <w:footnoteReference w:id="35"/>
      </w:r>
    </w:p>
    <w:p w:rsidR="00A45123" w:rsidRPr="001D71E1" w:rsidRDefault="00A45123" w:rsidP="00A45123">
      <w:pPr>
        <w:spacing w:after="0" w:line="240" w:lineRule="auto"/>
        <w:ind w:right="-30" w:firstLine="709"/>
        <w:jc w:val="both"/>
        <w:rPr>
          <w:rFonts w:ascii="Times New Roman" w:eastAsia="Times New Roman" w:hAnsi="Times New Roman" w:cs="Times New Roman"/>
          <w:sz w:val="24"/>
          <w:szCs w:val="24"/>
        </w:rPr>
      </w:pPr>
      <w:r w:rsidRPr="00430D0A">
        <w:rPr>
          <w:rFonts w:ascii="Times New Roman" w:eastAsia="Times New Roman" w:hAnsi="Times New Roman" w:cs="Times New Roman"/>
          <w:sz w:val="24"/>
          <w:szCs w:val="24"/>
        </w:rPr>
        <w:t>За каждый факт неисполнения или ненадлежащего исполнения поставщиком</w:t>
      </w:r>
      <w:r w:rsidRPr="00430D0A">
        <w:rPr>
          <w:rFonts w:ascii="Times New Roman" w:eastAsia="Times New Roman" w:hAnsi="Times New Roman" w:cs="Times New Roman"/>
          <w:b/>
          <w:sz w:val="24"/>
          <w:szCs w:val="24"/>
        </w:rPr>
        <w:t xml:space="preserve"> </w:t>
      </w:r>
      <w:r w:rsidRPr="00430D0A">
        <w:rPr>
          <w:rFonts w:ascii="Times New Roman" w:eastAsia="Times New Roman" w:hAnsi="Times New Roman" w:cs="Times New Roman"/>
          <w:sz w:val="24"/>
          <w:szCs w:val="24"/>
        </w:rPr>
        <w:t xml:space="preserve">(подрядчиком,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1D71E1">
        <w:rPr>
          <w:rFonts w:ascii="Times New Roman" w:eastAsia="Times New Roman" w:hAnsi="Times New Roman" w:cs="Times New Roman"/>
          <w:sz w:val="24"/>
          <w:szCs w:val="24"/>
        </w:rPr>
        <w:t>размере 1 процента цены контракта (этапа), но не более 5 тыс. рублей и не менее 1 тыс. рублей.</w:t>
      </w:r>
    </w:p>
    <w:p w:rsidR="00A45123" w:rsidRPr="00430D0A" w:rsidRDefault="00A45123" w:rsidP="00A451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9.7. За каждый факт неисполнения или ненадлежащего исполнения Подрядчиком обязательств, предусмотренных </w:t>
      </w:r>
      <w:r w:rsidRPr="00430D0A">
        <w:rPr>
          <w:rFonts w:ascii="Times New Roman" w:eastAsia="Calibri" w:hAnsi="Times New Roman" w:cs="Times New Roman"/>
          <w:color w:val="000000"/>
          <w:sz w:val="24"/>
          <w:szCs w:val="24"/>
        </w:rPr>
        <w:t>подпунктами 6, 8-10, 13, пункта 5.4</w:t>
      </w:r>
      <w:r w:rsidRPr="00430D0A">
        <w:rPr>
          <w:rFonts w:ascii="Times New Roman" w:eastAsia="Calibri" w:hAnsi="Times New Roman" w:cs="Times New Roman"/>
          <w:color w:val="000000"/>
          <w:sz w:val="24"/>
          <w:szCs w:val="24"/>
          <w:vertAlign w:val="superscript"/>
        </w:rPr>
        <w:footnoteReference w:id="36"/>
      </w:r>
      <w:r w:rsidRPr="00430D0A">
        <w:rPr>
          <w:rFonts w:ascii="Times New Roman" w:eastAsia="Calibri" w:hAnsi="Times New Roman" w:cs="Times New Roman"/>
          <w:sz w:val="24"/>
          <w:szCs w:val="24"/>
        </w:rPr>
        <w:t xml:space="preserve">Контракта, Подрядчик выплачивает Заказчику штраф, размер которого определен в соответствии с пунктом 6 </w:t>
      </w:r>
      <w:hyperlink r:id="rId12">
        <w:r w:rsidRPr="00430D0A">
          <w:rPr>
            <w:rFonts w:ascii="Times New Roman" w:eastAsia="Calibri" w:hAnsi="Times New Roman" w:cs="Times New Roman"/>
            <w:sz w:val="24"/>
            <w:szCs w:val="24"/>
          </w:rPr>
          <w:t>Правил</w:t>
        </w:r>
      </w:hyperlink>
      <w:r w:rsidRPr="00430D0A">
        <w:rPr>
          <w:rFonts w:ascii="Times New Roman" w:eastAsia="Calibri" w:hAnsi="Times New Roman" w:cs="Times New Roman"/>
          <w:sz w:val="24"/>
          <w:szCs w:val="24"/>
        </w:rPr>
        <w:t xml:space="preserve"> определения размера штрафа, в виде суммы в зависимости от цены Контракта и составляет </w:t>
      </w:r>
      <w:r>
        <w:rPr>
          <w:rFonts w:ascii="Times New Roman" w:eastAsia="Calibri" w:hAnsi="Times New Roman" w:cs="Times New Roman"/>
          <w:sz w:val="24"/>
          <w:szCs w:val="24"/>
        </w:rPr>
        <w:t>1000</w:t>
      </w:r>
      <w:r w:rsidRPr="00430D0A">
        <w:rPr>
          <w:rFonts w:ascii="Times New Roman" w:eastAsia="Calibri" w:hAnsi="Times New Roman" w:cs="Times New Roman"/>
          <w:sz w:val="24"/>
          <w:szCs w:val="24"/>
          <w:vertAlign w:val="superscript"/>
        </w:rPr>
        <w:footnoteReference w:id="37"/>
      </w:r>
      <w:r w:rsidRPr="00430D0A">
        <w:rPr>
          <w:rFonts w:ascii="Times New Roman" w:eastAsia="Calibri" w:hAnsi="Times New Roman" w:cs="Times New Roman"/>
          <w:sz w:val="24"/>
          <w:szCs w:val="24"/>
        </w:rPr>
        <w:t xml:space="preserve"> рублей.</w:t>
      </w:r>
    </w:p>
    <w:p w:rsidR="00A45123" w:rsidRPr="00430D0A" w:rsidRDefault="00A45123" w:rsidP="00A45123">
      <w:pPr>
        <w:pStyle w:val="formattext"/>
        <w:shd w:val="clear" w:color="auto" w:fill="FFFFFF"/>
        <w:spacing w:before="0" w:beforeAutospacing="0" w:after="0" w:afterAutospacing="0"/>
        <w:ind w:left="567"/>
        <w:textAlignment w:val="baseline"/>
        <w:rPr>
          <w:rFonts w:eastAsia="Calibri"/>
        </w:rPr>
      </w:pPr>
      <w:r w:rsidRPr="00430D0A">
        <w:rPr>
          <w:i/>
          <w:spacing w:val="1"/>
        </w:rPr>
        <w:t xml:space="preserve">а) 1000 рублей, если цена контракта не превышает 3 млн. </w:t>
      </w:r>
      <w:proofErr w:type="gramStart"/>
      <w:r w:rsidRPr="00430D0A">
        <w:rPr>
          <w:i/>
          <w:spacing w:val="1"/>
        </w:rPr>
        <w:t>рублей;</w:t>
      </w:r>
      <w:r w:rsidRPr="00430D0A">
        <w:rPr>
          <w:i/>
          <w:spacing w:val="1"/>
        </w:rPr>
        <w:br/>
        <w:t>б</w:t>
      </w:r>
      <w:proofErr w:type="gramEnd"/>
      <w:r w:rsidRPr="00430D0A">
        <w:rPr>
          <w:i/>
          <w:spacing w:val="1"/>
        </w:rPr>
        <w:t>) 5000 рублей, если цена контракта составляет от 3 млн. рублей до 50 млн. рублей (включительно);</w:t>
      </w:r>
      <w:r w:rsidRPr="00430D0A">
        <w:rPr>
          <w:i/>
          <w:spacing w:val="1"/>
        </w:rPr>
        <w:br/>
        <w:t>в) 10000 рублей, если цена контракта составляет от 50 млн. рублей до 100 млн. рублей (включительно);</w:t>
      </w:r>
      <w:r w:rsidRPr="00430D0A">
        <w:rPr>
          <w:i/>
          <w:spacing w:val="1"/>
        </w:rPr>
        <w:br/>
        <w:t>г) 100000 рублей, если цена контракта превышает 100 млн. рублей.</w:t>
      </w:r>
    </w:p>
    <w:p w:rsidR="00A45123" w:rsidRPr="00430D0A" w:rsidRDefault="00A45123" w:rsidP="00A4512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9.8.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w:t>
      </w:r>
      <w:r w:rsidRPr="00430D0A">
        <w:rPr>
          <w:rFonts w:ascii="Times New Roman" w:eastAsia="Calibri" w:hAnsi="Times New Roman" w:cs="Times New Roman"/>
          <w:sz w:val="24"/>
          <w:szCs w:val="24"/>
        </w:rPr>
        <w:lastRenderedPageBreak/>
        <w:t xml:space="preserve">участником закупки в случаях, установленных Федеральным </w:t>
      </w:r>
      <w:hyperlink r:id="rId13" w:history="1">
        <w:r w:rsidRPr="00430D0A">
          <w:rPr>
            <w:rFonts w:ascii="Times New Roman" w:eastAsia="Calibri" w:hAnsi="Times New Roman" w:cs="Times New Roman"/>
            <w:color w:val="0000FF"/>
            <w:sz w:val="24"/>
            <w:szCs w:val="24"/>
          </w:rPr>
          <w:t>законом</w:t>
        </w:r>
      </w:hyperlink>
      <w:r w:rsidRPr="00430D0A">
        <w:rPr>
          <w:rFonts w:ascii="Times New Roman" w:eastAsia="Calibri" w:hAnsi="Times New Roman" w:cs="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составляет </w:t>
      </w:r>
      <w:r w:rsidRPr="00430D0A">
        <w:rPr>
          <w:rFonts w:ascii="Times New Roman" w:eastAsia="Calibri" w:hAnsi="Times New Roman" w:cs="Times New Roman"/>
          <w:color w:val="0000CC"/>
          <w:sz w:val="24"/>
          <w:szCs w:val="24"/>
        </w:rPr>
        <w:t>10 процентов начальной (максимальной) цены контракта</w:t>
      </w:r>
      <w:r w:rsidRPr="00430D0A">
        <w:rPr>
          <w:rFonts w:ascii="Times New Roman" w:eastAsia="Calibri" w:hAnsi="Times New Roman" w:cs="Times New Roman"/>
          <w:sz w:val="24"/>
          <w:szCs w:val="24"/>
          <w:vertAlign w:val="superscript"/>
        </w:rPr>
        <w:footnoteReference w:id="38"/>
      </w:r>
      <w:r>
        <w:rPr>
          <w:rFonts w:ascii="Times New Roman" w:eastAsia="Calibri" w:hAnsi="Times New Roman" w:cs="Times New Roman"/>
          <w:color w:val="0000CC"/>
          <w:sz w:val="24"/>
          <w:szCs w:val="24"/>
        </w:rPr>
        <w:t xml:space="preserve"> 51 666,00</w:t>
      </w:r>
      <w:r w:rsidRPr="00430D0A">
        <w:rPr>
          <w:rFonts w:ascii="Times New Roman" w:eastAsia="Calibri" w:hAnsi="Times New Roman" w:cs="Times New Roman"/>
          <w:color w:val="0000CC"/>
          <w:sz w:val="24"/>
          <w:szCs w:val="24"/>
        </w:rPr>
        <w:t xml:space="preserve"> </w:t>
      </w:r>
      <w:r w:rsidRPr="00430D0A">
        <w:rPr>
          <w:rFonts w:ascii="Times New Roman" w:eastAsia="Calibri" w:hAnsi="Times New Roman" w:cs="Times New Roman"/>
          <w:sz w:val="24"/>
          <w:szCs w:val="24"/>
        </w:rPr>
        <w:t>рублей.</w:t>
      </w:r>
    </w:p>
    <w:p w:rsidR="00A45123" w:rsidRPr="00430D0A" w:rsidRDefault="00A45123" w:rsidP="00A45123">
      <w:pPr>
        <w:pStyle w:val="af0"/>
        <w:ind w:left="567"/>
        <w:rPr>
          <w:i/>
          <w:sz w:val="24"/>
          <w:szCs w:val="24"/>
        </w:rPr>
      </w:pPr>
      <w:r w:rsidRPr="00430D0A">
        <w:rPr>
          <w:i/>
          <w:sz w:val="24"/>
          <w:szCs w:val="24"/>
        </w:rPr>
        <w:t>а) в случае, если цена контракта не превышает начальную (максимальную) цену контракта:</w:t>
      </w:r>
    </w:p>
    <w:p w:rsidR="00A45123" w:rsidRPr="00430D0A" w:rsidRDefault="00A45123" w:rsidP="00A45123">
      <w:pPr>
        <w:pStyle w:val="af0"/>
        <w:ind w:left="567" w:firstLine="284"/>
        <w:rPr>
          <w:i/>
          <w:sz w:val="24"/>
          <w:szCs w:val="24"/>
        </w:rPr>
      </w:pPr>
      <w:r w:rsidRPr="00430D0A">
        <w:rPr>
          <w:i/>
          <w:sz w:val="24"/>
          <w:szCs w:val="24"/>
        </w:rPr>
        <w:t>10 процентов начальной (максимальной) цены контракта, если цена контракта не превышает 3 млн. рублей;</w:t>
      </w:r>
    </w:p>
    <w:p w:rsidR="00A45123" w:rsidRPr="00430D0A" w:rsidRDefault="00A45123" w:rsidP="00A45123">
      <w:pPr>
        <w:pStyle w:val="af0"/>
        <w:ind w:left="567" w:firstLine="284"/>
        <w:rPr>
          <w:i/>
          <w:sz w:val="24"/>
          <w:szCs w:val="24"/>
        </w:rPr>
      </w:pPr>
      <w:r w:rsidRPr="00430D0A">
        <w:rPr>
          <w:i/>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45123" w:rsidRPr="00430D0A" w:rsidRDefault="00A45123" w:rsidP="00A45123">
      <w:pPr>
        <w:pStyle w:val="af0"/>
        <w:ind w:left="567" w:firstLine="284"/>
        <w:rPr>
          <w:i/>
          <w:sz w:val="24"/>
          <w:szCs w:val="24"/>
        </w:rPr>
      </w:pPr>
      <w:r w:rsidRPr="00430D0A">
        <w:rPr>
          <w:i/>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45123" w:rsidRPr="00430D0A" w:rsidRDefault="00A45123" w:rsidP="00A45123">
      <w:pPr>
        <w:pStyle w:val="af0"/>
        <w:ind w:left="567"/>
        <w:rPr>
          <w:i/>
          <w:sz w:val="24"/>
          <w:szCs w:val="24"/>
        </w:rPr>
      </w:pPr>
      <w:r w:rsidRPr="00430D0A">
        <w:rPr>
          <w:i/>
          <w:sz w:val="24"/>
          <w:szCs w:val="24"/>
        </w:rPr>
        <w:t>б) в случае, если цена контракта превышает начальную (максимальную) цену контракта:</w:t>
      </w:r>
    </w:p>
    <w:p w:rsidR="00A45123" w:rsidRPr="00430D0A" w:rsidRDefault="00A45123" w:rsidP="00A45123">
      <w:pPr>
        <w:pStyle w:val="af0"/>
        <w:ind w:left="567" w:firstLine="284"/>
        <w:rPr>
          <w:i/>
          <w:sz w:val="24"/>
          <w:szCs w:val="24"/>
        </w:rPr>
      </w:pPr>
      <w:r w:rsidRPr="00430D0A">
        <w:rPr>
          <w:i/>
          <w:sz w:val="24"/>
          <w:szCs w:val="24"/>
        </w:rPr>
        <w:t>10 процентов цены контракта, если цена контракта не превышает 3 млн. рублей;</w:t>
      </w:r>
    </w:p>
    <w:p w:rsidR="00A45123" w:rsidRPr="00430D0A" w:rsidRDefault="00A45123" w:rsidP="00A45123">
      <w:pPr>
        <w:pStyle w:val="af0"/>
        <w:ind w:left="567" w:firstLine="284"/>
        <w:rPr>
          <w:i/>
          <w:sz w:val="24"/>
          <w:szCs w:val="24"/>
        </w:rPr>
      </w:pPr>
      <w:r w:rsidRPr="00430D0A">
        <w:rPr>
          <w:i/>
          <w:sz w:val="24"/>
          <w:szCs w:val="24"/>
        </w:rPr>
        <w:t>5 процентов цены контракта, если цена контракта составляет от 3 млн. рублей до 50 млн. рублей (включительно);</w:t>
      </w:r>
    </w:p>
    <w:p w:rsidR="00A45123" w:rsidRPr="00430D0A" w:rsidRDefault="00A45123" w:rsidP="00A45123">
      <w:pPr>
        <w:pStyle w:val="af0"/>
        <w:ind w:left="567" w:firstLine="284"/>
        <w:rPr>
          <w:rFonts w:eastAsia="Calibri"/>
          <w:sz w:val="24"/>
          <w:szCs w:val="24"/>
        </w:rPr>
      </w:pPr>
      <w:r w:rsidRPr="00430D0A">
        <w:rPr>
          <w:i/>
          <w:sz w:val="24"/>
          <w:szCs w:val="24"/>
        </w:rPr>
        <w:t>1 процент цены контракта, если цена контракта составляет от 50 млн. рублей до 100 млн. рублей (включительно).</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и составляет </w:t>
      </w:r>
      <w:r>
        <w:rPr>
          <w:rFonts w:ascii="Times New Roman" w:eastAsia="Calibri" w:hAnsi="Times New Roman" w:cs="Times New Roman"/>
          <w:sz w:val="24"/>
          <w:szCs w:val="24"/>
        </w:rPr>
        <w:t>1000</w:t>
      </w:r>
      <w:r w:rsidRPr="00430D0A">
        <w:rPr>
          <w:rFonts w:ascii="Times New Roman" w:eastAsia="Calibri" w:hAnsi="Times New Roman" w:cs="Times New Roman"/>
          <w:sz w:val="24"/>
          <w:szCs w:val="24"/>
          <w:vertAlign w:val="superscript"/>
        </w:rPr>
        <w:t xml:space="preserve"> </w:t>
      </w:r>
      <w:r w:rsidRPr="00430D0A">
        <w:rPr>
          <w:rFonts w:ascii="Times New Roman" w:eastAsia="Calibri" w:hAnsi="Times New Roman" w:cs="Times New Roman"/>
          <w:sz w:val="24"/>
          <w:szCs w:val="24"/>
          <w:vertAlign w:val="superscript"/>
        </w:rPr>
        <w:footnoteReference w:id="39"/>
      </w:r>
      <w:r w:rsidRPr="00430D0A">
        <w:rPr>
          <w:rFonts w:ascii="Times New Roman" w:eastAsia="Calibri" w:hAnsi="Times New Roman" w:cs="Times New Roman"/>
          <w:sz w:val="24"/>
          <w:szCs w:val="24"/>
          <w:vertAlign w:val="superscript"/>
        </w:rPr>
        <w:t xml:space="preserve">  </w:t>
      </w:r>
      <w:r w:rsidRPr="00430D0A">
        <w:rPr>
          <w:rFonts w:ascii="Times New Roman" w:eastAsia="Calibri" w:hAnsi="Times New Roman" w:cs="Times New Roman"/>
          <w:sz w:val="24"/>
          <w:szCs w:val="24"/>
        </w:rPr>
        <w:t>рублей.</w:t>
      </w:r>
    </w:p>
    <w:p w:rsidR="00A45123" w:rsidRPr="00430D0A" w:rsidRDefault="00A45123" w:rsidP="00A45123">
      <w:pPr>
        <w:pStyle w:val="formattext"/>
        <w:shd w:val="clear" w:color="auto" w:fill="FFFFFF"/>
        <w:spacing w:before="0" w:beforeAutospacing="0" w:after="0" w:afterAutospacing="0" w:line="238" w:lineRule="atLeast"/>
        <w:ind w:left="567"/>
        <w:textAlignment w:val="baseline"/>
        <w:rPr>
          <w:i/>
          <w:spacing w:val="1"/>
        </w:rPr>
      </w:pPr>
      <w:r w:rsidRPr="00430D0A">
        <w:rPr>
          <w:i/>
          <w:spacing w:val="1"/>
        </w:rPr>
        <w:t xml:space="preserve">а) 1000 рублей, если цена контракта не превышает 3 млн. </w:t>
      </w:r>
      <w:proofErr w:type="gramStart"/>
      <w:r w:rsidRPr="00430D0A">
        <w:rPr>
          <w:i/>
          <w:spacing w:val="1"/>
        </w:rPr>
        <w:t>рублей;</w:t>
      </w:r>
      <w:r w:rsidRPr="00430D0A">
        <w:rPr>
          <w:i/>
          <w:spacing w:val="1"/>
        </w:rPr>
        <w:br/>
        <w:t>б</w:t>
      </w:r>
      <w:proofErr w:type="gramEnd"/>
      <w:r w:rsidRPr="00430D0A">
        <w:rPr>
          <w:i/>
          <w:spacing w:val="1"/>
        </w:rPr>
        <w:t>) 5000 рублей, если цена контракта составляет от 3 млн. рублей до 50 млн. рублей (включительно);</w:t>
      </w:r>
      <w:r w:rsidRPr="00430D0A">
        <w:rPr>
          <w:i/>
          <w:spacing w:val="1"/>
        </w:rPr>
        <w:br/>
        <w:t>в) 10000 рублей, если цена контракта составляет от 50 млн. рублей до 100 млн. рублей (включительно);</w:t>
      </w:r>
      <w:r w:rsidRPr="00430D0A">
        <w:rPr>
          <w:i/>
          <w:spacing w:val="1"/>
        </w:rPr>
        <w:br/>
        <w:t>г) 100000 рублей, если цена контракта превышает 100 млн. рублей.</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9.11.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A45123" w:rsidRPr="00430D0A" w:rsidRDefault="00A45123" w:rsidP="00A45123">
      <w:pPr>
        <w:keepNext/>
        <w:spacing w:before="120" w:after="120" w:line="240" w:lineRule="auto"/>
        <w:jc w:val="center"/>
        <w:rPr>
          <w:rFonts w:ascii="Times New Roman" w:eastAsia="Times New Roman" w:hAnsi="Times New Roman" w:cs="Times New Roman"/>
          <w:b/>
          <w:sz w:val="24"/>
          <w:szCs w:val="24"/>
        </w:rPr>
      </w:pPr>
      <w:r w:rsidRPr="00430D0A">
        <w:rPr>
          <w:rFonts w:ascii="Times New Roman" w:eastAsia="Times New Roman" w:hAnsi="Times New Roman" w:cs="Times New Roman"/>
          <w:b/>
          <w:sz w:val="24"/>
          <w:szCs w:val="24"/>
        </w:rPr>
        <w:t>10. Срок действия Контракта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10.1. Настоящий Контракт вступает в силу со дня его подписания Сторонами и</w:t>
      </w:r>
      <w:r w:rsidRPr="00430D0A">
        <w:rPr>
          <w:rFonts w:ascii="Times New Roman" w:hAnsi="Times New Roman"/>
          <w:sz w:val="24"/>
          <w:szCs w:val="24"/>
        </w:rPr>
        <w:t xml:space="preserve"> </w:t>
      </w:r>
      <w:r w:rsidRPr="00430D0A">
        <w:rPr>
          <w:rFonts w:ascii="Times New Roman" w:eastAsia="Calibri" w:hAnsi="Times New Roman" w:cs="Times New Roman"/>
          <w:sz w:val="24"/>
          <w:szCs w:val="24"/>
        </w:rPr>
        <w:t xml:space="preserve">распространяется на правоотношения, возникшие с </w:t>
      </w:r>
      <w:r w:rsidR="00AC1B95">
        <w:rPr>
          <w:rFonts w:ascii="Times New Roman" w:eastAsia="Calibri" w:hAnsi="Times New Roman" w:cs="Times New Roman"/>
          <w:sz w:val="24"/>
          <w:szCs w:val="24"/>
        </w:rPr>
        <w:t>_________________________________</w:t>
      </w:r>
      <w:r w:rsidRPr="00430D0A">
        <w:rPr>
          <w:rFonts w:ascii="Times New Roman" w:eastAsia="Calibri" w:hAnsi="Times New Roman" w:cs="Times New Roman"/>
          <w:sz w:val="24"/>
          <w:szCs w:val="24"/>
        </w:rPr>
        <w:t>включительно. Окончание срока действия Контракта не влечет прекращение взаимных обязательств Сторон по Контракту.</w:t>
      </w:r>
    </w:p>
    <w:p w:rsidR="00A45123" w:rsidRPr="00430D0A" w:rsidRDefault="00A45123" w:rsidP="00A45123">
      <w:pPr>
        <w:tabs>
          <w:tab w:val="left" w:pos="0"/>
        </w:tabs>
        <w:spacing w:before="120" w:after="120" w:line="240" w:lineRule="auto"/>
        <w:jc w:val="center"/>
        <w:rPr>
          <w:rFonts w:ascii="Times New Roman" w:eastAsia="Times New Roman" w:hAnsi="Times New Roman" w:cs="Times New Roman"/>
          <w:b/>
          <w:sz w:val="24"/>
          <w:szCs w:val="24"/>
        </w:rPr>
      </w:pPr>
      <w:r w:rsidRPr="00430D0A">
        <w:rPr>
          <w:rFonts w:ascii="Times New Roman" w:eastAsia="Times New Roman" w:hAnsi="Times New Roman" w:cs="Times New Roman"/>
          <w:b/>
          <w:sz w:val="24"/>
          <w:szCs w:val="24"/>
        </w:rPr>
        <w:t>11. Изменение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lastRenderedPageBreak/>
        <w:t>11.1. Изменение существенных условий Контракта при его исполнении не допускается, за исключением случаев, предусмотренных Законом о контрактной системе, в том числе:</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 снижении цены Контракта без изменения предусмотренных Контрактом объемов работ и иных условий Контракта;</w:t>
      </w:r>
    </w:p>
    <w:p w:rsidR="00A45123" w:rsidRPr="00430D0A" w:rsidRDefault="00A45123" w:rsidP="00A45123">
      <w:pPr>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A45123" w:rsidRPr="00873127"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11.2. В случае изменения объемов работ, предусмотренных </w:t>
      </w:r>
      <w:r w:rsidRPr="00873127">
        <w:rPr>
          <w:rFonts w:ascii="Times New Roman" w:eastAsia="Calibri" w:hAnsi="Times New Roman" w:cs="Times New Roman"/>
          <w:sz w:val="24"/>
          <w:szCs w:val="24"/>
        </w:rPr>
        <w:t>приложением № 3 к Контракту, цена Контракта изменяется, но не более чем на десять процентов, пропорционально изменению объемов работ, исходя из установленной приложением № 4 к Контракту цены единицы работы.</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3127">
        <w:rPr>
          <w:rFonts w:ascii="Times New Roman" w:eastAsia="Calibri" w:hAnsi="Times New Roman" w:cs="Times New Roman"/>
          <w:sz w:val="24"/>
          <w:szCs w:val="24"/>
        </w:rPr>
        <w:t>11.3. Изменение параметров маршрутов осуществляется в соответствии с приложением № 9 к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11.4. В случае изменения у какой-либо из Сторон местонахождения, названия, банковских реквизитов, а также в случае реорганизации она обязана в течение</w:t>
      </w:r>
      <w:r w:rsidRPr="00430D0A">
        <w:rPr>
          <w:rFonts w:ascii="Times New Roman" w:eastAsia="Calibri" w:hAnsi="Times New Roman" w:cs="Times New Roman"/>
          <w:sz w:val="24"/>
          <w:szCs w:val="24"/>
        </w:rPr>
        <w:br/>
      </w:r>
      <w:r w:rsidRPr="00430D0A">
        <w:rPr>
          <w:rFonts w:ascii="Times New Roman" w:eastAsia="Calibri" w:hAnsi="Times New Roman" w:cs="Times New Roman"/>
          <w:sz w:val="24"/>
          <w:szCs w:val="24"/>
          <w:u w:val="single"/>
        </w:rPr>
        <w:t>5 (пяти)</w:t>
      </w:r>
      <w:r w:rsidRPr="00430D0A">
        <w:rPr>
          <w:rFonts w:ascii="Times New Roman" w:eastAsia="Calibri" w:hAnsi="Times New Roman" w:cs="Times New Roman"/>
          <w:sz w:val="24"/>
          <w:szCs w:val="24"/>
        </w:rPr>
        <w:t xml:space="preserve"> рабочих дней уведомить об этом другую Сторону в письменной форме.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11.6. В случае перемены Заказчика права и обязанности Заказчика, предусмотренные Контрактом, переходят к новому Заказчику.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11.7.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 9 к Контракту случаев, при которых заключение дополнительного соглашения не требуется,  а также в случае изменения реквизитов Сторон, указанных в пункте 11.4.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11.8. Все дополнительные соглашения являются неотъемлемой частью Контракта.</w:t>
      </w:r>
    </w:p>
    <w:p w:rsidR="00A45123" w:rsidRPr="00430D0A" w:rsidRDefault="00A45123" w:rsidP="00A45123">
      <w:pPr>
        <w:autoSpaceDE w:val="0"/>
        <w:autoSpaceDN w:val="0"/>
        <w:adjustRightInd w:val="0"/>
        <w:spacing w:before="120" w:after="120" w:line="240" w:lineRule="auto"/>
        <w:jc w:val="center"/>
        <w:rPr>
          <w:rFonts w:ascii="Times New Roman" w:eastAsia="Calibri" w:hAnsi="Times New Roman" w:cs="Times New Roman"/>
          <w:b/>
          <w:sz w:val="24"/>
          <w:szCs w:val="24"/>
        </w:rPr>
      </w:pPr>
      <w:r w:rsidRPr="00430D0A">
        <w:rPr>
          <w:rFonts w:ascii="Times New Roman" w:eastAsia="Calibri" w:hAnsi="Times New Roman" w:cs="Times New Roman"/>
          <w:b/>
          <w:sz w:val="24"/>
          <w:szCs w:val="24"/>
        </w:rPr>
        <w:t xml:space="preserve">12. Расторжение Контракта </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12.1. </w:t>
      </w:r>
      <w:r w:rsidRPr="00430D0A">
        <w:rPr>
          <w:rFonts w:ascii="Times New Roman" w:eastAsia="Calibri" w:hAnsi="Times New Roman" w:cs="Times New Roman"/>
          <w:sz w:val="24"/>
          <w:szCs w:val="24"/>
          <w:shd w:val="clear" w:color="auto" w:fill="FFFFFF"/>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Контракт может быть расторгнут по основаниям в соответствии с гражданским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14" w:history="1">
        <w:r w:rsidRPr="00430D0A">
          <w:rPr>
            <w:rFonts w:ascii="Times New Roman" w:eastAsia="Calibri" w:hAnsi="Times New Roman" w:cs="Times New Roman"/>
            <w:sz w:val="24"/>
            <w:szCs w:val="24"/>
          </w:rPr>
          <w:t>кодексом</w:t>
        </w:r>
      </w:hyperlink>
      <w:r w:rsidRPr="00430D0A">
        <w:rPr>
          <w:rFonts w:ascii="Times New Roman" w:eastAsia="Calibri" w:hAnsi="Times New Roman" w:cs="Times New Roman"/>
          <w:sz w:val="24"/>
          <w:szCs w:val="24"/>
        </w:rPr>
        <w:t xml:space="preserve"> Российской Федерации</w:t>
      </w:r>
      <w:r w:rsidRPr="00430D0A">
        <w:rPr>
          <w:rFonts w:ascii="Times New Roman" w:eastAsia="Calibri" w:hAnsi="Times New Roman" w:cs="Times New Roman"/>
          <w:sz w:val="24"/>
          <w:szCs w:val="24"/>
          <w:vertAlign w:val="superscript"/>
        </w:rPr>
        <w:footnoteReference w:id="40"/>
      </w:r>
      <w:r w:rsidRPr="00430D0A">
        <w:rPr>
          <w:rFonts w:ascii="Times New Roman" w:eastAsia="Calibri" w:hAnsi="Times New Roman" w:cs="Times New Roman"/>
          <w:sz w:val="24"/>
          <w:szCs w:val="24"/>
        </w:rPr>
        <w:t xml:space="preserve">, в порядке и сроки, определенные </w:t>
      </w:r>
      <w:hyperlink r:id="rId15" w:history="1">
        <w:r w:rsidRPr="00430D0A">
          <w:rPr>
            <w:rFonts w:ascii="Times New Roman" w:eastAsia="Calibri" w:hAnsi="Times New Roman" w:cs="Times New Roman"/>
            <w:sz w:val="24"/>
            <w:szCs w:val="24"/>
          </w:rPr>
          <w:t>статьей 95</w:t>
        </w:r>
      </w:hyperlink>
      <w:r w:rsidRPr="00430D0A">
        <w:rPr>
          <w:rFonts w:ascii="Times New Roman" w:eastAsia="Calibri" w:hAnsi="Times New Roman" w:cs="Times New Roman"/>
          <w:sz w:val="24"/>
          <w:szCs w:val="24"/>
        </w:rPr>
        <w:t xml:space="preserve"> Закона о контрактной системе.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12.2.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lastRenderedPageBreak/>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12.11. При прекращении Контракта между Сторонами в течение </w:t>
      </w:r>
      <w:r w:rsidRPr="00430D0A">
        <w:rPr>
          <w:rFonts w:ascii="Times New Roman" w:eastAsia="Calibri" w:hAnsi="Times New Roman" w:cs="Times New Roman"/>
          <w:sz w:val="24"/>
          <w:szCs w:val="24"/>
        </w:rPr>
        <w:br/>
        <w:t>10 (десяти) рабочих дней составляется Акт сверки взаимных расчетов в соответствии с приложением № 6 к Контракту.</w:t>
      </w:r>
    </w:p>
    <w:p w:rsidR="00A45123" w:rsidRPr="00430D0A" w:rsidRDefault="00A45123" w:rsidP="00A45123">
      <w:pPr>
        <w:keepNext/>
        <w:tabs>
          <w:tab w:val="left" w:pos="0"/>
        </w:tabs>
        <w:spacing w:before="120" w:after="120" w:line="240" w:lineRule="auto"/>
        <w:jc w:val="center"/>
        <w:rPr>
          <w:rFonts w:ascii="Times New Roman" w:eastAsia="Times New Roman" w:hAnsi="Times New Roman" w:cs="Times New Roman"/>
          <w:b/>
          <w:sz w:val="24"/>
          <w:szCs w:val="24"/>
        </w:rPr>
      </w:pPr>
      <w:r w:rsidRPr="00430D0A">
        <w:rPr>
          <w:rFonts w:ascii="Times New Roman" w:eastAsia="Times New Roman" w:hAnsi="Times New Roman" w:cs="Times New Roman"/>
          <w:b/>
          <w:sz w:val="24"/>
          <w:szCs w:val="24"/>
        </w:rPr>
        <w:t>13. Прочие положения</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13.1. Контракт составлен в форме электронного документа, подписанного усиленными электронными подписями Сторон.</w:t>
      </w:r>
      <w:r w:rsidRPr="00430D0A">
        <w:rPr>
          <w:rFonts w:ascii="Times New Roman" w:eastAsia="Calibri" w:hAnsi="Times New Roman" w:cs="Times New Roman"/>
          <w:sz w:val="24"/>
          <w:szCs w:val="24"/>
          <w:vertAlign w:val="superscript"/>
        </w:rPr>
        <w:footnoteReference w:id="41"/>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13.2. Все изменения и дополнения к Контракту действительны, если они совершены в письменной форме и подписаны Сторонами.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13.4.</w:t>
      </w:r>
      <w:r w:rsidRPr="00430D0A">
        <w:rPr>
          <w:rFonts w:ascii="Times New Roman" w:hAnsi="Times New Roman"/>
          <w:sz w:val="24"/>
          <w:szCs w:val="24"/>
        </w:rPr>
        <w:t xml:space="preserve"> В соответствии с пунктом 10 статьи 17.1. Федерального закона от 26.07.2006 г. № 135-ФЗ «О защите конкуренции» Заказчик вправе передать исполнителю по договору безвозмездного пользования подвижной состав </w:t>
      </w:r>
      <w:r w:rsidRPr="00873127">
        <w:rPr>
          <w:rFonts w:ascii="Times New Roman" w:hAnsi="Times New Roman"/>
          <w:sz w:val="24"/>
          <w:szCs w:val="24"/>
        </w:rPr>
        <w:t>(в соответствии с Приложением № 14)</w:t>
      </w:r>
      <w:r w:rsidRPr="00430D0A">
        <w:rPr>
          <w:rFonts w:ascii="Times New Roman" w:hAnsi="Times New Roman"/>
          <w:sz w:val="24"/>
          <w:szCs w:val="24"/>
        </w:rPr>
        <w:t xml:space="preserve"> для целей исполнения муниципального контракта. Срок предоставления указанного права на такое имущество не может превышать срок исполнения муниципального контракта.</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lastRenderedPageBreak/>
        <w:t>13.5. Во всем, что не оговорено Контрактом, Стороны руководствуются действующим законодательством Российской Федерации.</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13.6. Неотъемлемой частью Контракта являются следующие приложения:</w:t>
      </w:r>
      <w:r w:rsidRPr="00430D0A">
        <w:rPr>
          <w:rFonts w:ascii="Times New Roman" w:eastAsia="Calibri" w:hAnsi="Times New Roman" w:cs="Times New Roman"/>
          <w:sz w:val="24"/>
          <w:szCs w:val="24"/>
          <w:vertAlign w:val="superscript"/>
        </w:rPr>
        <w:footnoteReference w:id="42"/>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1 «Параметры маршрутов» (Техническое задание);</w:t>
      </w:r>
    </w:p>
    <w:p w:rsidR="00A45123" w:rsidRPr="00430D0A" w:rsidRDefault="00A45123" w:rsidP="00A45123">
      <w:pPr>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2 «Требования к характеристикам и оборудованию транспортных средств»;</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3 «Объем работ»;</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4 «Определение цены единицы работы»;</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5 «Акт приемки выполненных работ по Контракту»;</w:t>
      </w:r>
    </w:p>
    <w:p w:rsidR="00A45123" w:rsidRPr="00430D0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 6 «Акт сверки взаимных расчетов»;</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№7 «Акт наличия транспортных средств, предусмотренных Контрактом»;</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№8 «Осуществление контроля за соблюдением Подрядчиком условий Контракта»;</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№9 «Изменение параметров маршрутов»;</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№10 «Отчет о полученной плате за проезд пассажиров и провоз багажа»;</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№11 «Требования к размещению информации в транспортных средствах»;</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 xml:space="preserve">Приложение №12 «Требования к </w:t>
      </w:r>
      <w:r w:rsidRPr="00430D0A">
        <w:rPr>
          <w:rFonts w:ascii="Times New Roman" w:hAnsi="Times New Roman"/>
          <w:sz w:val="24"/>
          <w:szCs w:val="24"/>
        </w:rPr>
        <w:t>оборудованию навигации и программному обеспечению, установленному</w:t>
      </w:r>
      <w:r w:rsidRPr="00430D0A">
        <w:rPr>
          <w:rFonts w:ascii="Times New Roman" w:eastAsia="Calibri" w:hAnsi="Times New Roman" w:cs="Times New Roman"/>
          <w:sz w:val="24"/>
          <w:szCs w:val="24"/>
        </w:rPr>
        <w:t xml:space="preserve"> в транспортных средствах»;</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№13 «Порядок взаимодействия Подрядчика с оператором информационной системы навигации»;</w:t>
      </w:r>
    </w:p>
    <w:p w:rsidR="00A45123" w:rsidRPr="00430D0A" w:rsidRDefault="00A45123" w:rsidP="00A45123">
      <w:pPr>
        <w:autoSpaceDE w:val="0"/>
        <w:autoSpaceDN w:val="0"/>
        <w:adjustRightInd w:val="0"/>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№14 «Перечень транспортных средств, передаваемых Подрядчику на период исполнения Контракта».</w:t>
      </w:r>
    </w:p>
    <w:p w:rsidR="00A45123" w:rsidRPr="00430D0A" w:rsidRDefault="00A45123" w:rsidP="00A45123">
      <w:pPr>
        <w:spacing w:after="0" w:line="240" w:lineRule="auto"/>
        <w:ind w:left="709"/>
        <w:jc w:val="both"/>
        <w:rPr>
          <w:rFonts w:ascii="Times New Roman" w:eastAsia="Calibri" w:hAnsi="Times New Roman" w:cs="Times New Roman"/>
          <w:sz w:val="24"/>
          <w:szCs w:val="24"/>
        </w:rPr>
      </w:pPr>
      <w:r w:rsidRPr="00430D0A">
        <w:rPr>
          <w:rFonts w:ascii="Times New Roman" w:eastAsia="Calibri" w:hAnsi="Times New Roman" w:cs="Times New Roman"/>
          <w:sz w:val="24"/>
          <w:szCs w:val="24"/>
        </w:rPr>
        <w:t>Приложение №15 «</w:t>
      </w:r>
      <w:r w:rsidRPr="00430D0A">
        <w:rPr>
          <w:rFonts w:ascii="Times New Roman" w:hAnsi="Times New Roman" w:cs="Times New Roman"/>
          <w:sz w:val="24"/>
          <w:szCs w:val="24"/>
        </w:rPr>
        <w:t>ИНФОРМАЦИЯ о выполнении параметров перевозок и расписания движения транспортных средств</w:t>
      </w:r>
      <w:r w:rsidRPr="00430D0A">
        <w:rPr>
          <w:rFonts w:ascii="Times New Roman" w:eastAsia="Calibri" w:hAnsi="Times New Roman" w:cs="Times New Roman"/>
          <w:sz w:val="24"/>
          <w:szCs w:val="24"/>
        </w:rPr>
        <w:t>»</w:t>
      </w:r>
    </w:p>
    <w:p w:rsidR="00A45123" w:rsidRPr="000E133B" w:rsidRDefault="00A45123" w:rsidP="00A45123">
      <w:pPr>
        <w:autoSpaceDE w:val="0"/>
        <w:autoSpaceDN w:val="0"/>
        <w:adjustRightInd w:val="0"/>
        <w:spacing w:after="0" w:line="240" w:lineRule="auto"/>
        <w:ind w:left="709"/>
        <w:jc w:val="both"/>
        <w:rPr>
          <w:rFonts w:ascii="Times New Roman" w:eastAsia="Calibri" w:hAnsi="Times New Roman" w:cs="Times New Roman"/>
          <w:sz w:val="28"/>
          <w:szCs w:val="28"/>
        </w:rPr>
      </w:pPr>
    </w:p>
    <w:p w:rsidR="00A45123" w:rsidRPr="000E133B" w:rsidRDefault="00A45123" w:rsidP="00A45123">
      <w:pPr>
        <w:autoSpaceDE w:val="0"/>
        <w:autoSpaceDN w:val="0"/>
        <w:adjustRightInd w:val="0"/>
        <w:spacing w:before="120" w:after="120" w:line="240" w:lineRule="auto"/>
        <w:jc w:val="center"/>
        <w:outlineLvl w:val="1"/>
        <w:rPr>
          <w:rFonts w:ascii="Times New Roman" w:eastAsia="Calibri" w:hAnsi="Times New Roman" w:cs="Times New Roman"/>
          <w:b/>
          <w:sz w:val="28"/>
          <w:szCs w:val="28"/>
        </w:rPr>
      </w:pPr>
      <w:r w:rsidRPr="000E133B">
        <w:rPr>
          <w:rFonts w:ascii="Times New Roman" w:eastAsia="Calibri" w:hAnsi="Times New Roman" w:cs="Times New Roman"/>
          <w:b/>
          <w:sz w:val="28"/>
          <w:szCs w:val="28"/>
        </w:rPr>
        <w:t>14. Реквизиты и подписи Сторон</w:t>
      </w:r>
    </w:p>
    <w:tbl>
      <w:tblPr>
        <w:tblW w:w="9745" w:type="dxa"/>
        <w:jc w:val="center"/>
        <w:tblLayout w:type="fixed"/>
        <w:tblLook w:val="0000" w:firstRow="0" w:lastRow="0" w:firstColumn="0" w:lastColumn="0" w:noHBand="0" w:noVBand="0"/>
      </w:tblPr>
      <w:tblGrid>
        <w:gridCol w:w="5000"/>
        <w:gridCol w:w="4745"/>
      </w:tblGrid>
      <w:tr w:rsidR="00A45123" w:rsidRPr="00054098" w:rsidTr="00AC1B95">
        <w:trPr>
          <w:jc w:val="center"/>
        </w:trPr>
        <w:tc>
          <w:tcPr>
            <w:tcW w:w="5000" w:type="dxa"/>
          </w:tcPr>
          <w:p w:rsidR="00A45123" w:rsidRPr="00054098" w:rsidRDefault="00A45123" w:rsidP="00AC1B95">
            <w:pPr>
              <w:snapToGrid w:val="0"/>
              <w:spacing w:after="0"/>
              <w:jc w:val="center"/>
              <w:rPr>
                <w:rFonts w:ascii="Times New Roman" w:hAnsi="Times New Roman"/>
                <w:b/>
                <w:sz w:val="24"/>
                <w:szCs w:val="24"/>
              </w:rPr>
            </w:pPr>
            <w:r w:rsidRPr="00054098">
              <w:rPr>
                <w:rFonts w:ascii="Times New Roman" w:hAnsi="Times New Roman"/>
                <w:b/>
                <w:sz w:val="24"/>
                <w:szCs w:val="24"/>
              </w:rPr>
              <w:t>ЗАКАЗЧИК:</w:t>
            </w:r>
          </w:p>
        </w:tc>
        <w:tc>
          <w:tcPr>
            <w:tcW w:w="4745" w:type="dxa"/>
          </w:tcPr>
          <w:p w:rsidR="00A45123" w:rsidRPr="00054098" w:rsidRDefault="00A45123" w:rsidP="00AC1B95">
            <w:pPr>
              <w:snapToGrid w:val="0"/>
              <w:spacing w:after="0"/>
              <w:jc w:val="center"/>
              <w:rPr>
                <w:rFonts w:ascii="Times New Roman" w:hAnsi="Times New Roman"/>
                <w:b/>
                <w:sz w:val="24"/>
                <w:szCs w:val="24"/>
              </w:rPr>
            </w:pPr>
            <w:r w:rsidRPr="00054098">
              <w:rPr>
                <w:rFonts w:ascii="Times New Roman" w:hAnsi="Times New Roman"/>
                <w:b/>
                <w:sz w:val="24"/>
                <w:szCs w:val="24"/>
              </w:rPr>
              <w:t>ПОДРЯДЧИК:</w:t>
            </w:r>
          </w:p>
        </w:tc>
      </w:tr>
      <w:tr w:rsidR="00A45123" w:rsidRPr="00054098" w:rsidTr="00AC1B95">
        <w:trPr>
          <w:jc w:val="center"/>
        </w:trPr>
        <w:tc>
          <w:tcPr>
            <w:tcW w:w="5000" w:type="dxa"/>
          </w:tcPr>
          <w:p w:rsidR="00A45123" w:rsidRPr="00744E8E" w:rsidRDefault="00A45123" w:rsidP="00AC1B95">
            <w:pPr>
              <w:pStyle w:val="ad"/>
              <w:rPr>
                <w:b/>
                <w:szCs w:val="24"/>
              </w:rPr>
            </w:pPr>
            <w:r w:rsidRPr="00744E8E">
              <w:rPr>
                <w:b/>
                <w:szCs w:val="24"/>
              </w:rPr>
              <w:t>Администрация Клетнянского района</w:t>
            </w:r>
          </w:p>
          <w:p w:rsidR="00A45123" w:rsidRPr="00744E8E" w:rsidRDefault="00A45123" w:rsidP="00AC1B95">
            <w:pPr>
              <w:pStyle w:val="ad"/>
              <w:rPr>
                <w:szCs w:val="24"/>
              </w:rPr>
            </w:pPr>
            <w:r w:rsidRPr="00744E8E">
              <w:rPr>
                <w:szCs w:val="24"/>
              </w:rPr>
              <w:t xml:space="preserve">242820, Брянская область, пос. </w:t>
            </w:r>
            <w:proofErr w:type="spellStart"/>
            <w:r w:rsidRPr="00744E8E">
              <w:rPr>
                <w:szCs w:val="24"/>
              </w:rPr>
              <w:t>Клетня</w:t>
            </w:r>
            <w:proofErr w:type="spellEnd"/>
            <w:r w:rsidRPr="00744E8E">
              <w:rPr>
                <w:szCs w:val="24"/>
              </w:rPr>
              <w:t>, ул. Ленина, 92</w:t>
            </w:r>
          </w:p>
          <w:p w:rsidR="00A45123" w:rsidRPr="00744E8E" w:rsidRDefault="00A45123" w:rsidP="00AC1B95">
            <w:pPr>
              <w:pStyle w:val="ad"/>
              <w:rPr>
                <w:szCs w:val="24"/>
              </w:rPr>
            </w:pPr>
            <w:r w:rsidRPr="00744E8E">
              <w:rPr>
                <w:szCs w:val="24"/>
              </w:rPr>
              <w:t>Телефон (48338) 9-16-57, 9-19-06</w:t>
            </w:r>
          </w:p>
          <w:p w:rsidR="00A45123" w:rsidRPr="00744E8E" w:rsidRDefault="00A45123" w:rsidP="00AC1B95">
            <w:pPr>
              <w:pStyle w:val="ad"/>
              <w:rPr>
                <w:szCs w:val="24"/>
              </w:rPr>
            </w:pPr>
            <w:r w:rsidRPr="00744E8E">
              <w:rPr>
                <w:szCs w:val="24"/>
              </w:rPr>
              <w:t>Факс (48338) 9-16-57, 9-19-06</w:t>
            </w:r>
          </w:p>
          <w:p w:rsidR="00A45123" w:rsidRPr="00953FF9" w:rsidRDefault="00A45123" w:rsidP="00AC1B95">
            <w:pPr>
              <w:pStyle w:val="ad"/>
              <w:rPr>
                <w:szCs w:val="24"/>
                <w:lang w:val="en-US"/>
              </w:rPr>
            </w:pPr>
            <w:r w:rsidRPr="00744E8E">
              <w:rPr>
                <w:szCs w:val="24"/>
                <w:lang w:val="en-US"/>
              </w:rPr>
              <w:t>e</w:t>
            </w:r>
            <w:r w:rsidRPr="00953FF9">
              <w:rPr>
                <w:szCs w:val="24"/>
                <w:lang w:val="en-US"/>
              </w:rPr>
              <w:t>-</w:t>
            </w:r>
            <w:r w:rsidRPr="00744E8E">
              <w:rPr>
                <w:szCs w:val="24"/>
                <w:lang w:val="en-US"/>
              </w:rPr>
              <w:t>mail</w:t>
            </w:r>
            <w:r w:rsidRPr="00953FF9">
              <w:rPr>
                <w:szCs w:val="24"/>
                <w:lang w:val="en-US"/>
              </w:rPr>
              <w:t xml:space="preserve">: </w:t>
            </w:r>
            <w:hyperlink r:id="rId16" w:history="1">
              <w:r w:rsidRPr="00744E8E">
                <w:rPr>
                  <w:rStyle w:val="a3"/>
                  <w:szCs w:val="24"/>
                  <w:lang w:val="en-US"/>
                </w:rPr>
                <w:t>klet</w:t>
              </w:r>
              <w:r w:rsidRPr="00953FF9">
                <w:rPr>
                  <w:rStyle w:val="a3"/>
                  <w:szCs w:val="24"/>
                  <w:lang w:val="en-US"/>
                </w:rPr>
                <w:t>-2007@</w:t>
              </w:r>
              <w:r w:rsidRPr="00744E8E">
                <w:rPr>
                  <w:rStyle w:val="a3"/>
                  <w:szCs w:val="24"/>
                  <w:lang w:val="en-US"/>
                </w:rPr>
                <w:t>yandex</w:t>
              </w:r>
              <w:r w:rsidRPr="00953FF9">
                <w:rPr>
                  <w:rStyle w:val="a3"/>
                  <w:szCs w:val="24"/>
                  <w:lang w:val="en-US"/>
                </w:rPr>
                <w:t>.</w:t>
              </w:r>
              <w:r w:rsidRPr="00744E8E">
                <w:rPr>
                  <w:rStyle w:val="a3"/>
                  <w:szCs w:val="24"/>
                  <w:lang w:val="en-US"/>
                </w:rPr>
                <w:t>ru</w:t>
              </w:r>
            </w:hyperlink>
            <w:r w:rsidRPr="00953FF9">
              <w:rPr>
                <w:szCs w:val="24"/>
                <w:lang w:val="en-US"/>
              </w:rPr>
              <w:t xml:space="preserve"> </w:t>
            </w:r>
          </w:p>
          <w:p w:rsidR="00A45123" w:rsidRPr="00953FF9" w:rsidRDefault="00A45123" w:rsidP="00AC1B95">
            <w:pPr>
              <w:pStyle w:val="ad"/>
              <w:rPr>
                <w:szCs w:val="24"/>
                <w:lang w:val="en-US"/>
              </w:rPr>
            </w:pPr>
            <w:r w:rsidRPr="00744E8E">
              <w:rPr>
                <w:szCs w:val="24"/>
              </w:rPr>
              <w:t>ИНН</w:t>
            </w:r>
            <w:r w:rsidRPr="00953FF9">
              <w:rPr>
                <w:szCs w:val="24"/>
                <w:lang w:val="en-US"/>
              </w:rPr>
              <w:t xml:space="preserve"> 3215000768</w:t>
            </w:r>
          </w:p>
          <w:p w:rsidR="00A45123" w:rsidRPr="00744E8E" w:rsidRDefault="00A45123" w:rsidP="00AC1B95">
            <w:pPr>
              <w:pStyle w:val="ad"/>
              <w:rPr>
                <w:szCs w:val="24"/>
              </w:rPr>
            </w:pPr>
            <w:r w:rsidRPr="00744E8E">
              <w:rPr>
                <w:szCs w:val="24"/>
              </w:rPr>
              <w:t>КПП 324501001</w:t>
            </w:r>
          </w:p>
          <w:p w:rsidR="00A45123" w:rsidRPr="00744E8E" w:rsidRDefault="00A45123" w:rsidP="00AC1B95">
            <w:pPr>
              <w:pStyle w:val="ad"/>
              <w:rPr>
                <w:szCs w:val="24"/>
              </w:rPr>
            </w:pPr>
            <w:r w:rsidRPr="00744E8E">
              <w:rPr>
                <w:szCs w:val="24"/>
              </w:rPr>
              <w:t>ОГРН 1023201737745</w:t>
            </w:r>
          </w:p>
          <w:p w:rsidR="00A45123" w:rsidRPr="00744E8E" w:rsidRDefault="00A45123" w:rsidP="00AC1B95">
            <w:pPr>
              <w:spacing w:after="0" w:line="240" w:lineRule="auto"/>
              <w:rPr>
                <w:rFonts w:ascii="Times New Roman" w:hAnsi="Times New Roman"/>
                <w:sz w:val="24"/>
                <w:szCs w:val="24"/>
              </w:rPr>
            </w:pPr>
            <w:r w:rsidRPr="00744E8E">
              <w:rPr>
                <w:rFonts w:ascii="Times New Roman" w:hAnsi="Times New Roman"/>
                <w:sz w:val="24"/>
                <w:szCs w:val="24"/>
              </w:rPr>
              <w:t>Управление Федерального казначейства по Брянской области (Администрация Клетнянского района л/с 03273008870)</w:t>
            </w:r>
          </w:p>
          <w:p w:rsidR="00A45123" w:rsidRPr="00744E8E" w:rsidRDefault="00A45123" w:rsidP="00AC1B95">
            <w:pPr>
              <w:spacing w:after="0" w:line="240" w:lineRule="auto"/>
              <w:rPr>
                <w:rFonts w:ascii="Times New Roman" w:hAnsi="Times New Roman"/>
                <w:sz w:val="24"/>
                <w:szCs w:val="24"/>
              </w:rPr>
            </w:pPr>
            <w:r w:rsidRPr="00744E8E">
              <w:rPr>
                <w:rFonts w:ascii="Times New Roman" w:hAnsi="Times New Roman"/>
                <w:sz w:val="24"/>
                <w:szCs w:val="24"/>
              </w:rPr>
              <w:t>расчетный счет (казначейский счет): 03231643156260002700</w:t>
            </w:r>
          </w:p>
          <w:p w:rsidR="00A45123" w:rsidRPr="00744E8E" w:rsidRDefault="00A45123" w:rsidP="00AC1B95">
            <w:pPr>
              <w:spacing w:after="0" w:line="240" w:lineRule="auto"/>
              <w:rPr>
                <w:rFonts w:ascii="Times New Roman" w:hAnsi="Times New Roman"/>
                <w:sz w:val="24"/>
                <w:szCs w:val="24"/>
              </w:rPr>
            </w:pPr>
            <w:r w:rsidRPr="00744E8E">
              <w:rPr>
                <w:rFonts w:ascii="Times New Roman" w:hAnsi="Times New Roman"/>
                <w:sz w:val="24"/>
                <w:szCs w:val="24"/>
              </w:rPr>
              <w:t>ЕКС (номер банковского счета, входящего в состав ЕКС) 40102810245370000019</w:t>
            </w:r>
          </w:p>
          <w:p w:rsidR="00A45123" w:rsidRPr="00744E8E" w:rsidRDefault="00A45123" w:rsidP="00AC1B95">
            <w:pPr>
              <w:spacing w:after="0" w:line="240" w:lineRule="auto"/>
              <w:rPr>
                <w:rFonts w:ascii="Times New Roman" w:hAnsi="Times New Roman"/>
                <w:sz w:val="24"/>
                <w:szCs w:val="24"/>
              </w:rPr>
            </w:pPr>
            <w:r w:rsidRPr="00744E8E">
              <w:rPr>
                <w:rFonts w:ascii="Times New Roman" w:hAnsi="Times New Roman"/>
                <w:sz w:val="24"/>
                <w:szCs w:val="24"/>
              </w:rPr>
              <w:t>БИК ТОФК 011501101</w:t>
            </w:r>
          </w:p>
          <w:p w:rsidR="00A45123" w:rsidRPr="00054098" w:rsidRDefault="00A45123" w:rsidP="00AC1B95">
            <w:pPr>
              <w:spacing w:after="0" w:line="240" w:lineRule="auto"/>
              <w:rPr>
                <w:rFonts w:ascii="Times New Roman" w:hAnsi="Times New Roman"/>
                <w:noProof/>
                <w:sz w:val="24"/>
                <w:szCs w:val="24"/>
              </w:rPr>
            </w:pPr>
            <w:r w:rsidRPr="00744E8E">
              <w:rPr>
                <w:rFonts w:ascii="Times New Roman" w:hAnsi="Times New Roman"/>
                <w:sz w:val="24"/>
                <w:szCs w:val="24"/>
              </w:rPr>
              <w:t>Отделение Брянск Банка России//УФК по Брянской области г.Брянск</w:t>
            </w:r>
          </w:p>
        </w:tc>
        <w:tc>
          <w:tcPr>
            <w:tcW w:w="4745" w:type="dxa"/>
          </w:tcPr>
          <w:p w:rsidR="00A45123" w:rsidRPr="00054098" w:rsidRDefault="00A45123" w:rsidP="00AC1B95">
            <w:pPr>
              <w:pStyle w:val="afc"/>
              <w:spacing w:after="0"/>
              <w:ind w:left="-30" w:firstLine="94"/>
              <w:rPr>
                <w:szCs w:val="24"/>
              </w:rPr>
            </w:pPr>
          </w:p>
        </w:tc>
      </w:tr>
      <w:tr w:rsidR="00A45123" w:rsidRPr="00054098" w:rsidTr="00AC1B95">
        <w:trPr>
          <w:jc w:val="center"/>
        </w:trPr>
        <w:tc>
          <w:tcPr>
            <w:tcW w:w="5000" w:type="dxa"/>
          </w:tcPr>
          <w:p w:rsidR="00A45123" w:rsidRPr="00054098" w:rsidRDefault="00A45123" w:rsidP="00AC1B95">
            <w:pPr>
              <w:pStyle w:val="ad"/>
              <w:rPr>
                <w:b/>
                <w:szCs w:val="24"/>
              </w:rPr>
            </w:pPr>
          </w:p>
        </w:tc>
        <w:tc>
          <w:tcPr>
            <w:tcW w:w="4745" w:type="dxa"/>
          </w:tcPr>
          <w:p w:rsidR="00A45123" w:rsidRPr="00054098" w:rsidRDefault="00A45123" w:rsidP="00AC1B95">
            <w:pPr>
              <w:pStyle w:val="afc"/>
              <w:spacing w:after="0"/>
              <w:ind w:left="-30"/>
              <w:rPr>
                <w:szCs w:val="24"/>
              </w:rPr>
            </w:pPr>
          </w:p>
        </w:tc>
      </w:tr>
      <w:tr w:rsidR="00A45123" w:rsidRPr="00054098" w:rsidTr="00AC1B95">
        <w:trPr>
          <w:jc w:val="center"/>
        </w:trPr>
        <w:tc>
          <w:tcPr>
            <w:tcW w:w="5000" w:type="dxa"/>
          </w:tcPr>
          <w:p w:rsidR="00A45123" w:rsidRPr="00054098" w:rsidRDefault="00A45123" w:rsidP="00AC1B95">
            <w:pPr>
              <w:spacing w:after="0"/>
              <w:rPr>
                <w:rFonts w:ascii="Times New Roman" w:hAnsi="Times New Roman"/>
                <w:b/>
                <w:sz w:val="24"/>
                <w:szCs w:val="24"/>
              </w:rPr>
            </w:pPr>
            <w:r w:rsidRPr="00054098">
              <w:rPr>
                <w:rFonts w:ascii="Times New Roman" w:hAnsi="Times New Roman"/>
                <w:b/>
                <w:sz w:val="24"/>
                <w:szCs w:val="24"/>
              </w:rPr>
              <w:t>Глава администрации Клетнянского района</w:t>
            </w:r>
          </w:p>
          <w:p w:rsidR="00A45123" w:rsidRDefault="00A45123" w:rsidP="00AC1B95">
            <w:pPr>
              <w:spacing w:after="0"/>
              <w:rPr>
                <w:rFonts w:ascii="Times New Roman" w:hAnsi="Times New Roman"/>
                <w:b/>
                <w:sz w:val="24"/>
                <w:szCs w:val="24"/>
              </w:rPr>
            </w:pPr>
          </w:p>
          <w:p w:rsidR="00A45123" w:rsidRPr="00054098" w:rsidRDefault="00A45123" w:rsidP="00AC1B95">
            <w:pPr>
              <w:spacing w:after="0"/>
              <w:rPr>
                <w:rFonts w:ascii="Times New Roman" w:hAnsi="Times New Roman"/>
                <w:b/>
                <w:sz w:val="24"/>
                <w:szCs w:val="24"/>
              </w:rPr>
            </w:pPr>
          </w:p>
          <w:p w:rsidR="00A45123" w:rsidRPr="00054098" w:rsidRDefault="00A45123" w:rsidP="00AC1B95">
            <w:pPr>
              <w:spacing w:after="0"/>
              <w:rPr>
                <w:rFonts w:ascii="Times New Roman" w:hAnsi="Times New Roman"/>
                <w:b/>
                <w:sz w:val="24"/>
                <w:szCs w:val="24"/>
              </w:rPr>
            </w:pPr>
            <w:r w:rsidRPr="00054098">
              <w:rPr>
                <w:rFonts w:ascii="Times New Roman" w:hAnsi="Times New Roman"/>
                <w:b/>
                <w:sz w:val="24"/>
                <w:szCs w:val="24"/>
              </w:rPr>
              <w:t xml:space="preserve">________________________ </w:t>
            </w:r>
          </w:p>
        </w:tc>
        <w:tc>
          <w:tcPr>
            <w:tcW w:w="4745" w:type="dxa"/>
          </w:tcPr>
          <w:p w:rsidR="00A45123" w:rsidRPr="00054098" w:rsidRDefault="00A45123" w:rsidP="00AC1B95">
            <w:pPr>
              <w:snapToGrid w:val="0"/>
              <w:spacing w:after="0"/>
              <w:ind w:right="900"/>
              <w:rPr>
                <w:rFonts w:ascii="Times New Roman" w:hAnsi="Times New Roman"/>
                <w:sz w:val="24"/>
                <w:szCs w:val="24"/>
              </w:rPr>
            </w:pPr>
          </w:p>
        </w:tc>
      </w:tr>
      <w:tr w:rsidR="00A45123" w:rsidRPr="00054098" w:rsidTr="00AC1B95">
        <w:trPr>
          <w:jc w:val="center"/>
        </w:trPr>
        <w:tc>
          <w:tcPr>
            <w:tcW w:w="5000" w:type="dxa"/>
          </w:tcPr>
          <w:p w:rsidR="00A45123" w:rsidRPr="00054098" w:rsidRDefault="00A45123" w:rsidP="00AC1B95">
            <w:pPr>
              <w:snapToGrid w:val="0"/>
              <w:spacing w:after="0"/>
              <w:rPr>
                <w:rFonts w:ascii="Times New Roman" w:hAnsi="Times New Roman"/>
                <w:sz w:val="24"/>
                <w:szCs w:val="24"/>
              </w:rPr>
            </w:pPr>
          </w:p>
        </w:tc>
        <w:tc>
          <w:tcPr>
            <w:tcW w:w="4745" w:type="dxa"/>
          </w:tcPr>
          <w:p w:rsidR="00A45123" w:rsidRPr="00054098" w:rsidRDefault="00A45123" w:rsidP="00AC1B95">
            <w:pPr>
              <w:snapToGrid w:val="0"/>
              <w:spacing w:after="0"/>
              <w:rPr>
                <w:rFonts w:ascii="Times New Roman" w:hAnsi="Times New Roman"/>
                <w:sz w:val="24"/>
                <w:szCs w:val="24"/>
              </w:rPr>
            </w:pPr>
          </w:p>
        </w:tc>
      </w:tr>
      <w:tr w:rsidR="00A45123" w:rsidRPr="00054098" w:rsidTr="00AC1B95">
        <w:trPr>
          <w:trHeight w:val="209"/>
          <w:jc w:val="center"/>
        </w:trPr>
        <w:tc>
          <w:tcPr>
            <w:tcW w:w="5000" w:type="dxa"/>
          </w:tcPr>
          <w:p w:rsidR="00A45123" w:rsidRPr="00054098" w:rsidRDefault="00A45123" w:rsidP="00AC1B95">
            <w:pPr>
              <w:snapToGrid w:val="0"/>
              <w:spacing w:after="0"/>
              <w:rPr>
                <w:rFonts w:ascii="Times New Roman" w:hAnsi="Times New Roman"/>
                <w:sz w:val="24"/>
                <w:szCs w:val="24"/>
              </w:rPr>
            </w:pPr>
            <w:r w:rsidRPr="00054098">
              <w:rPr>
                <w:rFonts w:ascii="Times New Roman" w:hAnsi="Times New Roman"/>
                <w:sz w:val="24"/>
                <w:szCs w:val="24"/>
              </w:rPr>
              <w:t>м.п.</w:t>
            </w:r>
          </w:p>
        </w:tc>
        <w:tc>
          <w:tcPr>
            <w:tcW w:w="4745" w:type="dxa"/>
          </w:tcPr>
          <w:p w:rsidR="00A45123" w:rsidRPr="00054098" w:rsidRDefault="00A45123" w:rsidP="00AC1B95">
            <w:pPr>
              <w:snapToGrid w:val="0"/>
              <w:spacing w:after="0"/>
              <w:rPr>
                <w:rFonts w:ascii="Times New Roman" w:hAnsi="Times New Roman"/>
                <w:sz w:val="24"/>
                <w:szCs w:val="24"/>
              </w:rPr>
            </w:pPr>
          </w:p>
        </w:tc>
      </w:tr>
    </w:tbl>
    <w:p w:rsidR="00A45123" w:rsidRDefault="00A45123" w:rsidP="00A45123">
      <w:pPr>
        <w:autoSpaceDE w:val="0"/>
        <w:autoSpaceDN w:val="0"/>
        <w:adjustRightInd w:val="0"/>
        <w:spacing w:before="120" w:after="120" w:line="240" w:lineRule="auto"/>
        <w:rPr>
          <w:rFonts w:ascii="Times New Roman" w:eastAsia="Calibri" w:hAnsi="Times New Roman" w:cs="Times New Roman"/>
          <w:sz w:val="28"/>
          <w:szCs w:val="28"/>
        </w:rPr>
        <w:sectPr w:rsidR="00A45123" w:rsidSect="00AC1B95">
          <w:footerReference w:type="default" r:id="rId17"/>
          <w:pgSz w:w="11906" w:h="16838"/>
          <w:pgMar w:top="1134" w:right="567" w:bottom="1134" w:left="1134" w:header="709" w:footer="709" w:gutter="0"/>
          <w:cols w:space="708"/>
          <w:docGrid w:linePitch="360"/>
        </w:sectPr>
      </w:pPr>
    </w:p>
    <w:p w:rsidR="00A45123" w:rsidRPr="007A5404" w:rsidRDefault="00A45123" w:rsidP="00A45123">
      <w:pPr>
        <w:autoSpaceDE w:val="0"/>
        <w:autoSpaceDN w:val="0"/>
        <w:adjustRightInd w:val="0"/>
        <w:spacing w:before="120" w:after="120" w:line="240" w:lineRule="auto"/>
        <w:jc w:val="right"/>
        <w:rPr>
          <w:rFonts w:ascii="Times New Roman" w:eastAsia="Calibri" w:hAnsi="Times New Roman" w:cs="Times New Roman"/>
          <w:sz w:val="24"/>
          <w:szCs w:val="24"/>
        </w:rPr>
      </w:pPr>
      <w:r w:rsidRPr="007A5404">
        <w:rPr>
          <w:rFonts w:ascii="Times New Roman" w:eastAsia="Calibri" w:hAnsi="Times New Roman" w:cs="Times New Roman"/>
          <w:sz w:val="24"/>
          <w:szCs w:val="24"/>
        </w:rPr>
        <w:lastRenderedPageBreak/>
        <w:t>Приложение № 1к Контракту №</w:t>
      </w:r>
      <w:r>
        <w:rPr>
          <w:rFonts w:ascii="Times New Roman" w:eastAsia="Calibri" w:hAnsi="Times New Roman" w:cs="Times New Roman"/>
          <w:sz w:val="24"/>
          <w:szCs w:val="24"/>
        </w:rPr>
        <w:t xml:space="preserve"> </w:t>
      </w:r>
      <w:r w:rsidR="00AC1B95">
        <w:rPr>
          <w:rFonts w:ascii="Times New Roman" w:eastAsia="Calibri" w:hAnsi="Times New Roman" w:cs="Times New Roman"/>
          <w:sz w:val="24"/>
          <w:szCs w:val="24"/>
        </w:rPr>
        <w:t>____</w:t>
      </w:r>
    </w:p>
    <w:p w:rsidR="00A45123" w:rsidRPr="007A5404" w:rsidRDefault="00A45123" w:rsidP="00A45123">
      <w:pPr>
        <w:autoSpaceDE w:val="0"/>
        <w:autoSpaceDN w:val="0"/>
        <w:adjustRightInd w:val="0"/>
        <w:spacing w:before="120" w:after="120" w:line="240" w:lineRule="auto"/>
        <w:jc w:val="right"/>
        <w:rPr>
          <w:rFonts w:ascii="Times New Roman" w:eastAsia="Calibri" w:hAnsi="Times New Roman" w:cs="Times New Roman"/>
          <w:sz w:val="24"/>
          <w:szCs w:val="24"/>
        </w:rPr>
      </w:pPr>
      <w:r w:rsidRPr="007A5404">
        <w:rPr>
          <w:rFonts w:ascii="Times New Roman" w:eastAsia="Calibri" w:hAnsi="Times New Roman" w:cs="Times New Roman"/>
          <w:sz w:val="24"/>
          <w:szCs w:val="24"/>
        </w:rPr>
        <w:t>от ______________ 202</w:t>
      </w:r>
      <w:r w:rsidR="00AC1B95">
        <w:rPr>
          <w:rFonts w:ascii="Times New Roman" w:eastAsia="Calibri" w:hAnsi="Times New Roman" w:cs="Times New Roman"/>
          <w:sz w:val="24"/>
          <w:szCs w:val="24"/>
        </w:rPr>
        <w:t>__</w:t>
      </w:r>
      <w:r w:rsidRPr="007A5404">
        <w:rPr>
          <w:rFonts w:ascii="Times New Roman" w:eastAsia="Calibri" w:hAnsi="Times New Roman" w:cs="Times New Roman"/>
          <w:sz w:val="24"/>
          <w:szCs w:val="24"/>
        </w:rPr>
        <w:t xml:space="preserve"> г.</w:t>
      </w:r>
    </w:p>
    <w:p w:rsidR="00A45123" w:rsidRPr="00881CD2" w:rsidRDefault="00A45123" w:rsidP="00A45123">
      <w:pPr>
        <w:autoSpaceDE w:val="0"/>
        <w:autoSpaceDN w:val="0"/>
        <w:adjustRightInd w:val="0"/>
        <w:spacing w:after="0" w:line="240" w:lineRule="auto"/>
        <w:jc w:val="center"/>
        <w:rPr>
          <w:rFonts w:ascii="Times New Roman" w:hAnsi="Times New Roman" w:cs="Times New Roman"/>
          <w:color w:val="000000"/>
        </w:rPr>
      </w:pPr>
    </w:p>
    <w:p w:rsidR="00A45123" w:rsidRPr="00EA6809" w:rsidRDefault="00A45123" w:rsidP="00A45123">
      <w:pPr>
        <w:pStyle w:val="af5"/>
        <w:ind w:left="0"/>
        <w:rPr>
          <w:b/>
          <w:bCs/>
          <w:sz w:val="24"/>
          <w:szCs w:val="24"/>
        </w:rPr>
      </w:pPr>
      <w:r w:rsidRPr="00EA6809">
        <w:rPr>
          <w:b/>
          <w:bCs/>
          <w:sz w:val="24"/>
          <w:szCs w:val="24"/>
        </w:rPr>
        <w:t>ТЕХНИЧЕСКОЕ ЗАДАНИЕ</w:t>
      </w:r>
    </w:p>
    <w:p w:rsidR="00A45123" w:rsidRPr="00EA6809" w:rsidRDefault="00A45123" w:rsidP="00A45123">
      <w:pPr>
        <w:spacing w:after="0" w:line="240" w:lineRule="auto"/>
        <w:rPr>
          <w:rFonts w:ascii="Times New Roman" w:hAnsi="Times New Roman" w:cs="Times New Roman"/>
          <w:sz w:val="24"/>
          <w:szCs w:val="24"/>
        </w:rPr>
      </w:pPr>
      <w:bookmarkStart w:id="6" w:name="Par1"/>
      <w:bookmarkEnd w:id="6"/>
    </w:p>
    <w:p w:rsidR="00A45123" w:rsidRPr="00EA6809" w:rsidRDefault="00A45123" w:rsidP="00A45123">
      <w:pPr>
        <w:pStyle w:val="a4"/>
        <w:numPr>
          <w:ilvl w:val="0"/>
          <w:numId w:val="6"/>
        </w:numPr>
        <w:spacing w:before="0" w:beforeAutospacing="0" w:after="0" w:afterAutospacing="0"/>
        <w:jc w:val="both"/>
      </w:pPr>
      <w:r w:rsidRPr="00EA6809">
        <w:rPr>
          <w:b/>
          <w:bCs/>
        </w:rPr>
        <w:t>Наименование работ:</w:t>
      </w:r>
      <w:r w:rsidRPr="00EA6809">
        <w:rPr>
          <w:bCs/>
          <w:color w:val="FF0000"/>
        </w:rPr>
        <w:t xml:space="preserve"> </w:t>
      </w:r>
      <w:r w:rsidRPr="00EA6809">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w:t>
      </w:r>
      <w:r w:rsidRPr="00EA6809">
        <w:t xml:space="preserve">. </w:t>
      </w:r>
    </w:p>
    <w:p w:rsidR="00A45123" w:rsidRPr="00EA6809" w:rsidRDefault="00A45123" w:rsidP="00A45123">
      <w:pPr>
        <w:pStyle w:val="a4"/>
        <w:numPr>
          <w:ilvl w:val="0"/>
          <w:numId w:val="6"/>
        </w:numPr>
        <w:spacing w:before="0" w:beforeAutospacing="0" w:after="0" w:afterAutospacing="0"/>
        <w:jc w:val="both"/>
      </w:pPr>
      <w:r w:rsidRPr="00EA6809">
        <w:rPr>
          <w:b/>
          <w:bCs/>
        </w:rPr>
        <w:t>Место выполнения работ:</w:t>
      </w:r>
      <w:r w:rsidRPr="00EA6809">
        <w:rPr>
          <w:bCs/>
        </w:rPr>
        <w:t xml:space="preserve"> Россия, Брянская область, </w:t>
      </w:r>
      <w:r w:rsidRPr="00EA6809">
        <w:rPr>
          <w:noProof/>
        </w:rPr>
        <w:t xml:space="preserve">Клетнянский </w:t>
      </w:r>
      <w:r w:rsidRPr="00EA6809">
        <w:t xml:space="preserve">район: муниципальные маршруты в границах муниципального образования </w:t>
      </w:r>
      <w:proofErr w:type="spellStart"/>
      <w:r w:rsidRPr="00EA6809">
        <w:t>Клетнянский</w:t>
      </w:r>
      <w:proofErr w:type="spellEnd"/>
      <w:r w:rsidRPr="00EA6809">
        <w:t xml:space="preserve"> муниципальный район.</w:t>
      </w:r>
    </w:p>
    <w:p w:rsidR="00A45123" w:rsidRPr="00EA6809" w:rsidRDefault="00A45123" w:rsidP="00A45123">
      <w:pPr>
        <w:pStyle w:val="a4"/>
        <w:numPr>
          <w:ilvl w:val="0"/>
          <w:numId w:val="6"/>
        </w:numPr>
        <w:spacing w:before="0" w:beforeAutospacing="0" w:after="0" w:afterAutospacing="0"/>
        <w:jc w:val="both"/>
      </w:pPr>
      <w:r w:rsidRPr="00EA6809">
        <w:rPr>
          <w:b/>
          <w:bCs/>
        </w:rPr>
        <w:t>Муниципальные маршруты:</w:t>
      </w:r>
      <w:r w:rsidRPr="00EA6809">
        <w:t xml:space="preserve"> </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101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-Роща-</w:t>
      </w:r>
      <w:proofErr w:type="spellStart"/>
      <w:r w:rsidRPr="00EA6809">
        <w:rPr>
          <w:rFonts w:ascii="Times New Roman" w:hAnsi="Times New Roman" w:cs="Times New Roman"/>
          <w:sz w:val="24"/>
          <w:szCs w:val="24"/>
        </w:rPr>
        <w:t>Павлинки</w:t>
      </w:r>
      <w:proofErr w:type="spellEnd"/>
      <w:r w:rsidRPr="00EA6809">
        <w:rPr>
          <w:rFonts w:ascii="Times New Roman" w:hAnsi="Times New Roman" w:cs="Times New Roman"/>
          <w:sz w:val="24"/>
          <w:szCs w:val="24"/>
        </w:rPr>
        <w:t>-</w:t>
      </w:r>
      <w:proofErr w:type="spellStart"/>
      <w:r w:rsidRPr="00EA6809">
        <w:rPr>
          <w:rFonts w:ascii="Times New Roman" w:hAnsi="Times New Roman" w:cs="Times New Roman"/>
          <w:sz w:val="24"/>
          <w:szCs w:val="24"/>
        </w:rPr>
        <w:t>Задня</w:t>
      </w:r>
      <w:proofErr w:type="spellEnd"/>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103 </w:t>
      </w:r>
      <w:proofErr w:type="spellStart"/>
      <w:r w:rsidRPr="00EA6809">
        <w:rPr>
          <w:rFonts w:ascii="Times New Roman" w:hAnsi="Times New Roman" w:cs="Times New Roman"/>
          <w:sz w:val="24"/>
          <w:szCs w:val="24"/>
        </w:rPr>
        <w:t>Клетня-Быстрянка</w:t>
      </w:r>
      <w:proofErr w:type="spellEnd"/>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104 </w:t>
      </w:r>
      <w:proofErr w:type="spellStart"/>
      <w:r w:rsidRPr="00EA6809">
        <w:rPr>
          <w:rFonts w:ascii="Times New Roman" w:hAnsi="Times New Roman" w:cs="Times New Roman"/>
          <w:sz w:val="24"/>
          <w:szCs w:val="24"/>
        </w:rPr>
        <w:t>Клетня-Тельча</w:t>
      </w:r>
      <w:proofErr w:type="spellEnd"/>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105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w:t>
      </w:r>
      <w:proofErr w:type="spellStart"/>
      <w:r w:rsidRPr="00EA6809">
        <w:rPr>
          <w:rFonts w:ascii="Times New Roman" w:hAnsi="Times New Roman" w:cs="Times New Roman"/>
          <w:sz w:val="24"/>
          <w:szCs w:val="24"/>
        </w:rPr>
        <w:t>Алень</w:t>
      </w:r>
      <w:proofErr w:type="spellEnd"/>
      <w:r w:rsidRPr="00EA6809">
        <w:rPr>
          <w:rFonts w:ascii="Times New Roman" w:hAnsi="Times New Roman" w:cs="Times New Roman"/>
          <w:sz w:val="24"/>
          <w:szCs w:val="24"/>
        </w:rPr>
        <w:t>-Неделька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105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w:t>
      </w:r>
      <w:proofErr w:type="spellStart"/>
      <w:r w:rsidRPr="00EA6809">
        <w:rPr>
          <w:rFonts w:ascii="Times New Roman" w:hAnsi="Times New Roman" w:cs="Times New Roman"/>
          <w:sz w:val="24"/>
          <w:szCs w:val="24"/>
        </w:rPr>
        <w:t>Алень</w:t>
      </w:r>
      <w:proofErr w:type="spellEnd"/>
      <w:r w:rsidRPr="00EA6809">
        <w:rPr>
          <w:rFonts w:ascii="Times New Roman" w:hAnsi="Times New Roman" w:cs="Times New Roman"/>
          <w:sz w:val="24"/>
          <w:szCs w:val="24"/>
        </w:rPr>
        <w:t>-Неделька-Николаевка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107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-Новая Осиновка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116-123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-Прыща-Алексеевка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116-123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-Алексеевка-Меловое</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116-123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-Алексеевка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117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-Мощеное-Строительная Слобода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117 </w:t>
      </w:r>
      <w:proofErr w:type="spellStart"/>
      <w:r w:rsidRPr="00EA6809">
        <w:rPr>
          <w:rFonts w:ascii="Times New Roman" w:hAnsi="Times New Roman" w:cs="Times New Roman"/>
          <w:sz w:val="24"/>
          <w:szCs w:val="24"/>
        </w:rPr>
        <w:t>Клетня</w:t>
      </w:r>
      <w:proofErr w:type="spellEnd"/>
      <w:r w:rsidRPr="00EA6809">
        <w:rPr>
          <w:rFonts w:ascii="Times New Roman" w:hAnsi="Times New Roman" w:cs="Times New Roman"/>
          <w:sz w:val="24"/>
          <w:szCs w:val="24"/>
        </w:rPr>
        <w:t>-Строительная Слобода»</w:t>
      </w:r>
    </w:p>
    <w:p w:rsidR="00A45123" w:rsidRPr="00EA6809" w:rsidRDefault="00A45123" w:rsidP="00A45123">
      <w:pPr>
        <w:spacing w:after="0" w:line="240" w:lineRule="auto"/>
        <w:ind w:left="851"/>
        <w:rPr>
          <w:rFonts w:ascii="Times New Roman" w:hAnsi="Times New Roman" w:cs="Times New Roman"/>
          <w:sz w:val="24"/>
          <w:szCs w:val="24"/>
        </w:rPr>
      </w:pPr>
      <w:r w:rsidRPr="00EA6809">
        <w:rPr>
          <w:rFonts w:ascii="Times New Roman" w:hAnsi="Times New Roman" w:cs="Times New Roman"/>
          <w:sz w:val="24"/>
          <w:szCs w:val="24"/>
        </w:rPr>
        <w:t xml:space="preserve">№ 118 </w:t>
      </w:r>
      <w:proofErr w:type="spellStart"/>
      <w:r w:rsidRPr="00EA6809">
        <w:rPr>
          <w:rFonts w:ascii="Times New Roman" w:hAnsi="Times New Roman" w:cs="Times New Roman"/>
          <w:sz w:val="24"/>
          <w:szCs w:val="24"/>
        </w:rPr>
        <w:t>Клетня-Ширковка</w:t>
      </w:r>
      <w:proofErr w:type="spellEnd"/>
    </w:p>
    <w:p w:rsidR="00A45123" w:rsidRPr="00EA6809" w:rsidRDefault="00A45123" w:rsidP="00A45123">
      <w:pPr>
        <w:pStyle w:val="a4"/>
        <w:numPr>
          <w:ilvl w:val="0"/>
          <w:numId w:val="6"/>
        </w:numPr>
        <w:autoSpaceDE w:val="0"/>
        <w:autoSpaceDN w:val="0"/>
        <w:adjustRightInd w:val="0"/>
        <w:spacing w:before="0" w:beforeAutospacing="0" w:after="0" w:afterAutospacing="0"/>
        <w:jc w:val="both"/>
      </w:pPr>
      <w:r w:rsidRPr="00EA6809">
        <w:rPr>
          <w:b/>
        </w:rPr>
        <w:t>Срок выполнения работ:</w:t>
      </w:r>
      <w:r w:rsidRPr="00EA6809">
        <w:t xml:space="preserve"> </w:t>
      </w:r>
      <w:r w:rsidR="00AC1B95">
        <w:t>__________________________________</w:t>
      </w:r>
      <w:r w:rsidRPr="00EA6809">
        <w:t>(включительно).</w:t>
      </w:r>
    </w:p>
    <w:p w:rsidR="00A45123" w:rsidRPr="00EA6809" w:rsidRDefault="00A45123" w:rsidP="00A45123">
      <w:pPr>
        <w:pStyle w:val="a4"/>
        <w:numPr>
          <w:ilvl w:val="0"/>
          <w:numId w:val="6"/>
        </w:numPr>
        <w:autoSpaceDE w:val="0"/>
        <w:autoSpaceDN w:val="0"/>
        <w:adjustRightInd w:val="0"/>
        <w:spacing w:before="0" w:beforeAutospacing="0" w:after="0" w:afterAutospacing="0"/>
        <w:jc w:val="both"/>
      </w:pPr>
      <w:r w:rsidRPr="00EA6809">
        <w:t xml:space="preserve">Общий пробег в период с </w:t>
      </w:r>
      <w:r w:rsidR="00AC1B95">
        <w:t>__________________</w:t>
      </w:r>
      <w:r w:rsidRPr="00EA6809">
        <w:t xml:space="preserve">по </w:t>
      </w:r>
      <w:r w:rsidR="00AC1B95">
        <w:t>________________</w:t>
      </w:r>
      <w:r w:rsidRPr="00EA6809">
        <w:t xml:space="preserve"> (включительно) согласно </w:t>
      </w:r>
      <w:proofErr w:type="gramStart"/>
      <w:r w:rsidRPr="00EA6809">
        <w:t>расписанию муниципальных маршрутов регулярных перевозок</w:t>
      </w:r>
      <w:proofErr w:type="gramEnd"/>
      <w:r w:rsidRPr="00EA6809">
        <w:t xml:space="preserve"> на территории Муниципального образования «</w:t>
      </w:r>
      <w:proofErr w:type="spellStart"/>
      <w:r w:rsidRPr="00EA6809">
        <w:t>Клетнянский</w:t>
      </w:r>
      <w:proofErr w:type="spellEnd"/>
      <w:r w:rsidRPr="00EA6809">
        <w:t xml:space="preserve"> муниципальный район» на 202</w:t>
      </w:r>
      <w:r w:rsidR="00AC1B95">
        <w:t>___</w:t>
      </w:r>
      <w:r w:rsidRPr="00EA6809">
        <w:t xml:space="preserve"> год с (утверждено распоряжением администрации Клетнянского района от </w:t>
      </w:r>
      <w:r w:rsidR="00AC1B95">
        <w:t>______________________</w:t>
      </w:r>
      <w:r w:rsidRPr="00EA6809">
        <w:t>№</w:t>
      </w:r>
      <w:r w:rsidR="00403C14">
        <w:t>__________</w:t>
      </w:r>
      <w:r w:rsidRPr="00EA6809">
        <w:t xml:space="preserve">) составляет </w:t>
      </w:r>
      <w:r w:rsidR="00403C14">
        <w:t>____________</w:t>
      </w:r>
      <w:r w:rsidRPr="00EA6809">
        <w:t xml:space="preserve"> км.</w:t>
      </w:r>
    </w:p>
    <w:p w:rsidR="00A45123" w:rsidRPr="00EA6809" w:rsidRDefault="00A45123" w:rsidP="00A45123">
      <w:pPr>
        <w:pStyle w:val="a4"/>
        <w:widowControl w:val="0"/>
        <w:numPr>
          <w:ilvl w:val="0"/>
          <w:numId w:val="6"/>
        </w:numPr>
        <w:spacing w:before="0" w:beforeAutospacing="0" w:after="0" w:afterAutospacing="0"/>
        <w:outlineLvl w:val="0"/>
        <w:rPr>
          <w:b/>
          <w:bCs/>
          <w:kern w:val="32"/>
          <w:u w:val="single"/>
        </w:rPr>
      </w:pPr>
      <w:r w:rsidRPr="00EA6809">
        <w:rPr>
          <w:b/>
          <w:bCs/>
          <w:kern w:val="32"/>
          <w:u w:val="single"/>
        </w:rPr>
        <w:t>Требования Заказчика к качественным характеристикам услуг</w:t>
      </w:r>
    </w:p>
    <w:p w:rsidR="00A45123" w:rsidRPr="00EA6809" w:rsidRDefault="00A45123" w:rsidP="00A45123">
      <w:pPr>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1. Соответствие требованиям Правил перевозки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A45123" w:rsidRPr="00EA6809" w:rsidRDefault="00A45123" w:rsidP="00A45123">
      <w:pPr>
        <w:widowControl w:val="0"/>
        <w:tabs>
          <w:tab w:val="right" w:pos="9315"/>
        </w:tabs>
        <w:spacing w:after="0" w:line="240" w:lineRule="auto"/>
        <w:ind w:left="709" w:right="40"/>
        <w:jc w:val="both"/>
        <w:rPr>
          <w:rFonts w:ascii="Times New Roman" w:hAnsi="Times New Roman" w:cs="Times New Roman"/>
          <w:color w:val="000000"/>
          <w:sz w:val="24"/>
          <w:szCs w:val="24"/>
        </w:rPr>
      </w:pPr>
      <w:r w:rsidRPr="00EA6809">
        <w:rPr>
          <w:rFonts w:ascii="Times New Roman" w:hAnsi="Times New Roman" w:cs="Times New Roman"/>
          <w:color w:val="000000"/>
          <w:sz w:val="24"/>
          <w:szCs w:val="24"/>
        </w:rPr>
        <w:t>2. Наличие лицензии на право осуществления пассажирских перевозок.</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 xml:space="preserve">3. Исполнитель обязуется обеспечить проведение регламентных работ по ТО-1, ТО-2 и текущего ремонта, обеспечение ежедневного </w:t>
      </w:r>
      <w:proofErr w:type="spellStart"/>
      <w:r w:rsidRPr="00EA6809">
        <w:rPr>
          <w:rFonts w:ascii="Times New Roman" w:hAnsi="Times New Roman" w:cs="Times New Roman"/>
          <w:sz w:val="24"/>
          <w:szCs w:val="24"/>
        </w:rPr>
        <w:t>предрейсового</w:t>
      </w:r>
      <w:proofErr w:type="spellEnd"/>
      <w:r w:rsidRPr="00EA6809">
        <w:rPr>
          <w:rFonts w:ascii="Times New Roman" w:hAnsi="Times New Roman" w:cs="Times New Roman"/>
          <w:sz w:val="24"/>
          <w:szCs w:val="24"/>
        </w:rPr>
        <w:t xml:space="preserve"> и </w:t>
      </w:r>
      <w:proofErr w:type="spellStart"/>
      <w:r w:rsidRPr="00EA6809">
        <w:rPr>
          <w:rFonts w:ascii="Times New Roman" w:hAnsi="Times New Roman" w:cs="Times New Roman"/>
          <w:sz w:val="24"/>
          <w:szCs w:val="24"/>
        </w:rPr>
        <w:t>послерейсового</w:t>
      </w:r>
      <w:proofErr w:type="spellEnd"/>
      <w:r w:rsidRPr="00EA6809">
        <w:rPr>
          <w:rFonts w:ascii="Times New Roman" w:hAnsi="Times New Roman" w:cs="Times New Roman"/>
          <w:sz w:val="24"/>
          <w:szCs w:val="24"/>
        </w:rPr>
        <w:t xml:space="preserve"> медицинского осмотра водителей, ежедневного </w:t>
      </w:r>
      <w:proofErr w:type="spellStart"/>
      <w:r w:rsidRPr="00EA6809">
        <w:rPr>
          <w:rFonts w:ascii="Times New Roman" w:hAnsi="Times New Roman" w:cs="Times New Roman"/>
          <w:sz w:val="24"/>
          <w:szCs w:val="24"/>
        </w:rPr>
        <w:t>предрейсового</w:t>
      </w:r>
      <w:proofErr w:type="spellEnd"/>
      <w:r w:rsidRPr="00EA6809">
        <w:rPr>
          <w:rFonts w:ascii="Times New Roman" w:hAnsi="Times New Roman" w:cs="Times New Roman"/>
          <w:sz w:val="24"/>
          <w:szCs w:val="24"/>
        </w:rPr>
        <w:t xml:space="preserve"> технического контроля подвижного состава.</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4. Наличие водительского состава с требованием стажа работы в соответствии с Федеральным Законом от 10.12.1995 № 196-ФЗ «О безопасности дорожного движения» и с коэффициентом обеспеченности водителей на один автобус не менее 1,2 в соответствии с требованиями Правил охраны труда и техники безопасности.</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5. Наличие билетной продукции. Денежные средства от продажи билетов поступают самостоятельно в распоряжение Подрядчика.</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 xml:space="preserve">6. Соблюдение требований Федерального закона от 9 февраля </w:t>
      </w:r>
      <w:smartTag w:uri="urn:schemas-microsoft-com:office:smarttags" w:element="metricconverter">
        <w:smartTagPr>
          <w:attr w:name="ProductID" w:val="2007 г"/>
        </w:smartTagPr>
        <w:r w:rsidRPr="00EA6809">
          <w:rPr>
            <w:rFonts w:ascii="Times New Roman" w:hAnsi="Times New Roman" w:cs="Times New Roman"/>
            <w:sz w:val="24"/>
            <w:szCs w:val="24"/>
          </w:rPr>
          <w:t>2007 г</w:t>
        </w:r>
      </w:smartTag>
      <w:r w:rsidRPr="00EA6809">
        <w:rPr>
          <w:rFonts w:ascii="Times New Roman" w:hAnsi="Times New Roman" w:cs="Times New Roman"/>
          <w:sz w:val="24"/>
          <w:szCs w:val="24"/>
        </w:rPr>
        <w:t>. № 16-ФЗ «О транспортной безопасности».</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 xml:space="preserve">7. Наличие лицензии своего предприятия (организации) или копия договора между перевозчиком и соответствующим медицинским учреждением на прохождение </w:t>
      </w:r>
      <w:proofErr w:type="spellStart"/>
      <w:r w:rsidRPr="00EA6809">
        <w:rPr>
          <w:rFonts w:ascii="Times New Roman" w:hAnsi="Times New Roman" w:cs="Times New Roman"/>
          <w:sz w:val="24"/>
          <w:szCs w:val="24"/>
        </w:rPr>
        <w:t>предрейсового</w:t>
      </w:r>
      <w:proofErr w:type="spellEnd"/>
      <w:r w:rsidRPr="00EA6809">
        <w:rPr>
          <w:rFonts w:ascii="Times New Roman" w:hAnsi="Times New Roman" w:cs="Times New Roman"/>
          <w:sz w:val="24"/>
          <w:szCs w:val="24"/>
        </w:rPr>
        <w:t xml:space="preserve"> и </w:t>
      </w:r>
      <w:proofErr w:type="spellStart"/>
      <w:r w:rsidRPr="00EA6809">
        <w:rPr>
          <w:rFonts w:ascii="Times New Roman" w:hAnsi="Times New Roman" w:cs="Times New Roman"/>
          <w:sz w:val="24"/>
          <w:szCs w:val="24"/>
        </w:rPr>
        <w:t>послерейсового</w:t>
      </w:r>
      <w:proofErr w:type="spellEnd"/>
      <w:r w:rsidRPr="00EA6809">
        <w:rPr>
          <w:rFonts w:ascii="Times New Roman" w:hAnsi="Times New Roman" w:cs="Times New Roman"/>
          <w:sz w:val="24"/>
          <w:szCs w:val="24"/>
        </w:rPr>
        <w:t xml:space="preserve"> медицинского осмотра, копия лицензии предприятия прилагается к договору.</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8. Количество подвижного состава необходимое для обеспечения перевозки согласно расписанию, в соответствии с расчетами потребности подвижного состава не менее 6 единиц.</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 xml:space="preserve">9. Предоставление льгот на проезд отдельным категориям граждан, предусмотренные действующим законодательством РФ. Обеспечение ведение надлежащего учета данной </w:t>
      </w:r>
      <w:r w:rsidRPr="00EA6809">
        <w:rPr>
          <w:rFonts w:ascii="Times New Roman" w:hAnsi="Times New Roman" w:cs="Times New Roman"/>
          <w:sz w:val="24"/>
          <w:szCs w:val="24"/>
        </w:rPr>
        <w:lastRenderedPageBreak/>
        <w:t>категории пассажиров.</w:t>
      </w:r>
    </w:p>
    <w:p w:rsidR="00A45123" w:rsidRPr="00EA6809" w:rsidRDefault="00A45123" w:rsidP="00A45123">
      <w:pPr>
        <w:widowControl w:val="0"/>
        <w:spacing w:after="0" w:line="240" w:lineRule="auto"/>
        <w:ind w:firstLine="709"/>
        <w:jc w:val="both"/>
        <w:rPr>
          <w:rFonts w:ascii="Times New Roman" w:hAnsi="Times New Roman" w:cs="Times New Roman"/>
          <w:sz w:val="24"/>
          <w:szCs w:val="24"/>
        </w:rPr>
      </w:pPr>
      <w:r w:rsidRPr="00EA6809">
        <w:rPr>
          <w:rFonts w:ascii="Times New Roman" w:hAnsi="Times New Roman" w:cs="Times New Roman"/>
          <w:sz w:val="24"/>
          <w:szCs w:val="24"/>
        </w:rPr>
        <w:t>10. Обеспечить чистоту в салонах, экипировку, внутреннее и внешнее оформление подвижного состава в соответствии с нормативными требованиями Правил дорожного движения, Правил перевозок пассажиров и багажа автомобильным транспортом в Российской Федерации, а также внешнего и внутреннего оформления автобусов и таксомоторов.</w:t>
      </w:r>
    </w:p>
    <w:p w:rsidR="00A45123" w:rsidRPr="00EA6809" w:rsidRDefault="00A45123" w:rsidP="00A45123">
      <w:pPr>
        <w:shd w:val="clear" w:color="auto" w:fill="FFFFFF"/>
        <w:spacing w:after="0" w:line="240" w:lineRule="auto"/>
        <w:ind w:firstLine="709"/>
        <w:jc w:val="both"/>
        <w:rPr>
          <w:rFonts w:ascii="Times New Roman" w:hAnsi="Times New Roman" w:cs="Times New Roman"/>
          <w:color w:val="000000"/>
          <w:sz w:val="24"/>
          <w:szCs w:val="24"/>
        </w:rPr>
      </w:pPr>
      <w:r w:rsidRPr="00EA6809">
        <w:rPr>
          <w:rFonts w:ascii="Times New Roman" w:hAnsi="Times New Roman" w:cs="Times New Roman"/>
          <w:sz w:val="24"/>
          <w:szCs w:val="24"/>
        </w:rPr>
        <w:t xml:space="preserve">11.Для целей исполнения Муниципального контракта Заказчик в соответствии с п.10 части первой статьи 17.1. </w:t>
      </w:r>
      <w:r w:rsidRPr="00EA6809">
        <w:rPr>
          <w:rFonts w:ascii="Times New Roman" w:hAnsi="Times New Roman" w:cs="Times New Roman"/>
          <w:color w:val="000000"/>
          <w:sz w:val="24"/>
          <w:szCs w:val="24"/>
        </w:rPr>
        <w:t xml:space="preserve">Федерального закона от 26.07.2006 N 135-ФЗ "О защите конкуренции" передает Исполнителю на срок с </w:t>
      </w:r>
      <w:r w:rsidR="00403C14">
        <w:rPr>
          <w:rFonts w:ascii="Times New Roman" w:hAnsi="Times New Roman" w:cs="Times New Roman"/>
          <w:color w:val="000000"/>
          <w:sz w:val="24"/>
          <w:szCs w:val="24"/>
        </w:rPr>
        <w:t>______________</w:t>
      </w:r>
      <w:r w:rsidRPr="00EA6809">
        <w:rPr>
          <w:rFonts w:ascii="Times New Roman" w:hAnsi="Times New Roman" w:cs="Times New Roman"/>
          <w:color w:val="000000"/>
          <w:sz w:val="24"/>
          <w:szCs w:val="24"/>
        </w:rPr>
        <w:t xml:space="preserve"> по </w:t>
      </w:r>
      <w:r w:rsidR="00403C14">
        <w:rPr>
          <w:rFonts w:ascii="Times New Roman" w:hAnsi="Times New Roman" w:cs="Times New Roman"/>
          <w:color w:val="000000"/>
          <w:sz w:val="24"/>
          <w:szCs w:val="24"/>
        </w:rPr>
        <w:t>_________________</w:t>
      </w:r>
      <w:r w:rsidRPr="00EA6809">
        <w:rPr>
          <w:rFonts w:ascii="Times New Roman" w:hAnsi="Times New Roman" w:cs="Times New Roman"/>
          <w:color w:val="000000"/>
          <w:sz w:val="24"/>
          <w:szCs w:val="24"/>
        </w:rPr>
        <w:t xml:space="preserve"> по договору безвозмездного пользования следующее движимое имущество (подвижной состав):</w:t>
      </w:r>
    </w:p>
    <w:p w:rsidR="00A45123" w:rsidRPr="00EA6809" w:rsidRDefault="00A45123" w:rsidP="00A45123">
      <w:pPr>
        <w:spacing w:after="0" w:line="240" w:lineRule="auto"/>
        <w:rPr>
          <w:rFonts w:ascii="Times New Roman" w:hAnsi="Times New Roman" w:cs="Times New Roman"/>
          <w:sz w:val="24"/>
          <w:szCs w:val="24"/>
        </w:rPr>
      </w:pPr>
    </w:p>
    <w:tbl>
      <w:tblPr>
        <w:tblOverlap w:val="neve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
        <w:gridCol w:w="2026"/>
        <w:gridCol w:w="2551"/>
        <w:gridCol w:w="1434"/>
        <w:gridCol w:w="1537"/>
        <w:gridCol w:w="1071"/>
      </w:tblGrid>
      <w:tr w:rsidR="00A45123" w:rsidRPr="00EA6809" w:rsidTr="00AC1B95">
        <w:trPr>
          <w:cantSplit/>
          <w:jc w:val="center"/>
        </w:trPr>
        <w:tc>
          <w:tcPr>
            <w:tcW w:w="552"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п\п</w:t>
            </w:r>
          </w:p>
        </w:tc>
        <w:tc>
          <w:tcPr>
            <w:tcW w:w="2026"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Наименование (марка</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транспортного</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средства)</w:t>
            </w:r>
          </w:p>
        </w:tc>
        <w:tc>
          <w:tcPr>
            <w:tcW w:w="255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Идентификационный</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номер</w:t>
            </w:r>
          </w:p>
        </w:tc>
        <w:tc>
          <w:tcPr>
            <w:tcW w:w="1434"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roofErr w:type="spellStart"/>
            <w:proofErr w:type="gramStart"/>
            <w:r w:rsidRPr="00EA6809">
              <w:rPr>
                <w:rFonts w:ascii="Times New Roman" w:eastAsia="Courier New" w:hAnsi="Times New Roman" w:cs="Times New Roman"/>
                <w:sz w:val="24"/>
                <w:szCs w:val="24"/>
              </w:rPr>
              <w:t>Государст</w:t>
            </w:r>
            <w:proofErr w:type="spellEnd"/>
            <w:r w:rsidRPr="00EA6809">
              <w:rPr>
                <w:rFonts w:ascii="Times New Roman" w:eastAsia="Courier New" w:hAnsi="Times New Roman" w:cs="Times New Roman"/>
                <w:sz w:val="24"/>
                <w:szCs w:val="24"/>
              </w:rPr>
              <w:t>-венный</w:t>
            </w:r>
            <w:proofErr w:type="gramEnd"/>
            <w:r w:rsidRPr="00EA6809">
              <w:rPr>
                <w:rFonts w:ascii="Times New Roman" w:eastAsia="Courier New" w:hAnsi="Times New Roman" w:cs="Times New Roman"/>
                <w:sz w:val="24"/>
                <w:szCs w:val="24"/>
              </w:rPr>
              <w:t xml:space="preserve">   номер</w:t>
            </w:r>
          </w:p>
        </w:tc>
        <w:tc>
          <w:tcPr>
            <w:tcW w:w="1537"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Тип</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транспортного</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средства</w:t>
            </w:r>
          </w:p>
        </w:tc>
        <w:tc>
          <w:tcPr>
            <w:tcW w:w="107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Год</w:t>
            </w:r>
          </w:p>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выпуска</w:t>
            </w:r>
          </w:p>
        </w:tc>
      </w:tr>
      <w:tr w:rsidR="00A45123" w:rsidRPr="00EA6809" w:rsidTr="00AC1B95">
        <w:trPr>
          <w:cantSplit/>
          <w:trHeight w:hRule="exact" w:val="340"/>
          <w:jc w:val="center"/>
        </w:trPr>
        <w:tc>
          <w:tcPr>
            <w:tcW w:w="552"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1</w:t>
            </w:r>
          </w:p>
        </w:tc>
        <w:tc>
          <w:tcPr>
            <w:tcW w:w="2026"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255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434"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537"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07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r>
      <w:tr w:rsidR="00A45123" w:rsidRPr="00EA6809" w:rsidTr="00AC1B95">
        <w:trPr>
          <w:cantSplit/>
          <w:trHeight w:hRule="exact" w:val="340"/>
          <w:jc w:val="center"/>
        </w:trPr>
        <w:tc>
          <w:tcPr>
            <w:tcW w:w="552"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2</w:t>
            </w:r>
          </w:p>
        </w:tc>
        <w:tc>
          <w:tcPr>
            <w:tcW w:w="2026"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255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434"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537"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07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r>
      <w:tr w:rsidR="00A45123" w:rsidRPr="00EA6809" w:rsidTr="00AC1B95">
        <w:trPr>
          <w:cantSplit/>
          <w:trHeight w:hRule="exact" w:val="340"/>
          <w:jc w:val="center"/>
        </w:trPr>
        <w:tc>
          <w:tcPr>
            <w:tcW w:w="552"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r w:rsidRPr="00EA6809">
              <w:rPr>
                <w:rFonts w:ascii="Times New Roman" w:eastAsia="Courier New" w:hAnsi="Times New Roman" w:cs="Times New Roman"/>
                <w:sz w:val="24"/>
                <w:szCs w:val="24"/>
              </w:rPr>
              <w:t>3</w:t>
            </w:r>
          </w:p>
        </w:tc>
        <w:tc>
          <w:tcPr>
            <w:tcW w:w="2026"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255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434"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537"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07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r>
      <w:tr w:rsidR="00A45123" w:rsidRPr="00EA6809" w:rsidTr="00AC1B95">
        <w:trPr>
          <w:cantSplit/>
          <w:trHeight w:hRule="exact" w:val="340"/>
          <w:jc w:val="center"/>
        </w:trPr>
        <w:tc>
          <w:tcPr>
            <w:tcW w:w="552" w:type="dxa"/>
            <w:shd w:val="clear" w:color="auto" w:fill="FFFFFF"/>
          </w:tcPr>
          <w:p w:rsidR="00A45123" w:rsidRPr="00EA6809" w:rsidRDefault="001456C9" w:rsidP="00AC1B95">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2026"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255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434"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537"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c>
          <w:tcPr>
            <w:tcW w:w="1071" w:type="dxa"/>
            <w:shd w:val="clear" w:color="auto" w:fill="FFFFFF"/>
          </w:tcPr>
          <w:p w:rsidR="00A45123" w:rsidRPr="00EA6809" w:rsidRDefault="00A45123" w:rsidP="00AC1B95">
            <w:pPr>
              <w:spacing w:after="0" w:line="240" w:lineRule="auto"/>
              <w:rPr>
                <w:rFonts w:ascii="Times New Roman" w:eastAsia="Courier New" w:hAnsi="Times New Roman" w:cs="Times New Roman"/>
                <w:sz w:val="24"/>
                <w:szCs w:val="24"/>
              </w:rPr>
            </w:pPr>
          </w:p>
        </w:tc>
      </w:tr>
      <w:tr w:rsidR="00A45123" w:rsidRPr="00EA6809" w:rsidTr="00AC1B95">
        <w:trPr>
          <w:cantSplit/>
          <w:trHeight w:hRule="exact" w:val="340"/>
          <w:jc w:val="center"/>
        </w:trPr>
        <w:tc>
          <w:tcPr>
            <w:tcW w:w="552" w:type="dxa"/>
            <w:shd w:val="clear" w:color="auto" w:fill="FFFFFF"/>
          </w:tcPr>
          <w:p w:rsidR="00A45123" w:rsidRPr="00EA6809" w:rsidRDefault="001456C9" w:rsidP="00AC1B95">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2026" w:type="dxa"/>
            <w:shd w:val="clear" w:color="auto" w:fill="FFFFFF"/>
          </w:tcPr>
          <w:p w:rsidR="00A45123" w:rsidRPr="00EA6809" w:rsidRDefault="00A45123" w:rsidP="00AC1B95">
            <w:pPr>
              <w:spacing w:after="0" w:line="240" w:lineRule="auto"/>
              <w:rPr>
                <w:rFonts w:ascii="Times New Roman" w:hAnsi="Times New Roman" w:cs="Times New Roman"/>
                <w:sz w:val="24"/>
                <w:szCs w:val="24"/>
              </w:rPr>
            </w:pPr>
          </w:p>
        </w:tc>
        <w:tc>
          <w:tcPr>
            <w:tcW w:w="2551" w:type="dxa"/>
            <w:shd w:val="clear" w:color="auto" w:fill="FFFFFF"/>
          </w:tcPr>
          <w:p w:rsidR="00A45123" w:rsidRPr="00EA6809" w:rsidRDefault="00A45123" w:rsidP="00AC1B95">
            <w:pPr>
              <w:spacing w:after="0" w:line="240" w:lineRule="auto"/>
              <w:rPr>
                <w:rFonts w:ascii="Times New Roman" w:hAnsi="Times New Roman" w:cs="Times New Roman"/>
                <w:sz w:val="24"/>
                <w:szCs w:val="24"/>
              </w:rPr>
            </w:pPr>
          </w:p>
        </w:tc>
        <w:tc>
          <w:tcPr>
            <w:tcW w:w="1434" w:type="dxa"/>
            <w:shd w:val="clear" w:color="auto" w:fill="FFFFFF"/>
          </w:tcPr>
          <w:p w:rsidR="00A45123" w:rsidRPr="00EA6809" w:rsidRDefault="00A45123" w:rsidP="00AC1B95">
            <w:pPr>
              <w:spacing w:after="0" w:line="240" w:lineRule="auto"/>
              <w:rPr>
                <w:rFonts w:ascii="Times New Roman" w:hAnsi="Times New Roman" w:cs="Times New Roman"/>
                <w:sz w:val="24"/>
                <w:szCs w:val="24"/>
              </w:rPr>
            </w:pPr>
          </w:p>
        </w:tc>
        <w:tc>
          <w:tcPr>
            <w:tcW w:w="1537" w:type="dxa"/>
            <w:shd w:val="clear" w:color="auto" w:fill="FFFFFF"/>
          </w:tcPr>
          <w:p w:rsidR="00A45123" w:rsidRPr="00EA6809" w:rsidRDefault="00A45123" w:rsidP="00AC1B95">
            <w:pPr>
              <w:spacing w:after="0" w:line="240" w:lineRule="auto"/>
              <w:rPr>
                <w:rFonts w:ascii="Times New Roman" w:hAnsi="Times New Roman" w:cs="Times New Roman"/>
                <w:sz w:val="24"/>
                <w:szCs w:val="24"/>
              </w:rPr>
            </w:pPr>
          </w:p>
        </w:tc>
        <w:tc>
          <w:tcPr>
            <w:tcW w:w="1071" w:type="dxa"/>
            <w:shd w:val="clear" w:color="auto" w:fill="FFFFFF"/>
          </w:tcPr>
          <w:p w:rsidR="00A45123" w:rsidRPr="00EA6809" w:rsidRDefault="00A45123" w:rsidP="00AC1B95">
            <w:pPr>
              <w:spacing w:after="0" w:line="240" w:lineRule="auto"/>
              <w:rPr>
                <w:rFonts w:ascii="Times New Roman" w:hAnsi="Times New Roman" w:cs="Times New Roman"/>
                <w:sz w:val="24"/>
                <w:szCs w:val="24"/>
              </w:rPr>
            </w:pPr>
          </w:p>
        </w:tc>
      </w:tr>
    </w:tbl>
    <w:p w:rsidR="00A45123" w:rsidRPr="00EA6809" w:rsidRDefault="00A45123" w:rsidP="00A45123">
      <w:pPr>
        <w:spacing w:after="0" w:line="240" w:lineRule="auto"/>
        <w:rPr>
          <w:rFonts w:ascii="Times New Roman" w:hAnsi="Times New Roman" w:cs="Times New Roman"/>
          <w:sz w:val="24"/>
          <w:szCs w:val="24"/>
        </w:rPr>
      </w:pPr>
    </w:p>
    <w:p w:rsidR="00A45123" w:rsidRPr="00EA6809" w:rsidRDefault="00A45123" w:rsidP="00A45123">
      <w:pPr>
        <w:pStyle w:val="a4"/>
        <w:numPr>
          <w:ilvl w:val="0"/>
          <w:numId w:val="7"/>
        </w:numPr>
        <w:shd w:val="clear" w:color="auto" w:fill="FFFFFF"/>
        <w:tabs>
          <w:tab w:val="left" w:pos="1620"/>
        </w:tabs>
        <w:spacing w:before="0" w:beforeAutospacing="0" w:after="0" w:afterAutospacing="0"/>
        <w:rPr>
          <w:b/>
        </w:rPr>
      </w:pPr>
      <w:r w:rsidRPr="00EA6809">
        <w:rPr>
          <w:b/>
        </w:rPr>
        <w:t>Перечень документов, требованиям которых должны соответствовать оказываемые услуги: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08.11.2007 № 259-ФЗ «Устав автомобильного транспорта и городского наземного электрического транспорта»;</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04.05.2011 № 99-ФЗ «О лицензировании отдельных видов деятельности»;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10.12.1995 № 196-ФЗ «О безопасности дорожного движения»;</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14.02.2009 № 22-ФЗ «О навигационной деятельности»;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Федеральный закон от 09.02.2007 № 16-ФЗ «О транспортной безопасности»;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 xml:space="preserve">постановление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постановление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 xml:space="preserve">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w:t>
      </w:r>
      <w:r w:rsidRPr="00EA6809">
        <w:rPr>
          <w:rFonts w:ascii="Times New Roman" w:hAnsi="Times New Roman" w:cs="Times New Roman"/>
          <w:sz w:val="24"/>
          <w:szCs w:val="24"/>
        </w:rPr>
        <w:lastRenderedPageBreak/>
        <w:t>городским наземным электрическим транспортом, к безопасной работе и транспортных средств к безопасной эксплуатации»;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Правила дорожного движения Российской Федерации, утвержденные постановлением Совета Министров - Правительством Российской Федерации от 23.10.1993 № 1090;</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sz w:val="24"/>
          <w:szCs w:val="24"/>
        </w:rPr>
      </w:pPr>
      <w:r w:rsidRPr="00EA6809">
        <w:rPr>
          <w:rFonts w:ascii="Times New Roman" w:hAnsi="Times New Roman" w:cs="Times New Roman"/>
          <w:sz w:val="24"/>
          <w:szCs w:val="24"/>
        </w:rPr>
        <w:t>Требования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утвержденные Приказом Министерства транспорта Российской Федерации от 08.02.2011 № 42;</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bCs/>
          <w:sz w:val="24"/>
          <w:szCs w:val="24"/>
        </w:rPr>
      </w:pPr>
      <w:r w:rsidRPr="00EA6809">
        <w:rPr>
          <w:rFonts w:ascii="Times New Roman" w:hAnsi="Times New Roman" w:cs="Times New Roman"/>
          <w:bCs/>
          <w:sz w:val="24"/>
          <w:szCs w:val="24"/>
        </w:rPr>
        <w:t xml:space="preserve">Государственный стандарт РФ ГОСТ Р 52051-2003 «Механические транспортные средства и прицепы. Классификация и определения» (принят и введен в действие постановлением Госстандарта РФ от 07.052003 № 139-ст); </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bCs/>
          <w:sz w:val="24"/>
          <w:szCs w:val="24"/>
        </w:rPr>
      </w:pPr>
      <w:r w:rsidRPr="00EA6809">
        <w:rPr>
          <w:rFonts w:ascii="Times New Roman" w:hAnsi="Times New Roman" w:cs="Times New Roman"/>
          <w:bCs/>
          <w:sz w:val="24"/>
          <w:szCs w:val="24"/>
        </w:rPr>
        <w:t>Национальный стандарт Российской Федерации Государственный стандарт ГОСТ Р41.36-2004 (Правила ЕЭК ООН № 36) «Единообразные предписания, касающиеся сертификации пассажирских транспортных средств большой вместимости в отношении общей конструкции»;</w:t>
      </w:r>
    </w:p>
    <w:p w:rsidR="00A45123" w:rsidRPr="00EA6809" w:rsidRDefault="00A45123" w:rsidP="00A45123">
      <w:pPr>
        <w:numPr>
          <w:ilvl w:val="0"/>
          <w:numId w:val="5"/>
        </w:numPr>
        <w:shd w:val="clear" w:color="auto" w:fill="FFFFFF"/>
        <w:spacing w:after="0" w:line="240" w:lineRule="auto"/>
        <w:jc w:val="both"/>
        <w:rPr>
          <w:rFonts w:ascii="Times New Roman" w:hAnsi="Times New Roman" w:cs="Times New Roman"/>
          <w:bCs/>
          <w:sz w:val="24"/>
          <w:szCs w:val="24"/>
        </w:rPr>
      </w:pPr>
      <w:r w:rsidRPr="00EA6809">
        <w:rPr>
          <w:rFonts w:ascii="Times New Roman" w:hAnsi="Times New Roman" w:cs="Times New Roman"/>
          <w:bCs/>
          <w:sz w:val="24"/>
          <w:szCs w:val="24"/>
        </w:rPr>
        <w:t>Государственный стандарт Российской Федерации ГОСТ Р51090-97 «Средства общественного пассажирского транспорта. Общие технические требования доступности и безопасности для инвалидов».</w:t>
      </w:r>
    </w:p>
    <w:p w:rsidR="00A45123" w:rsidRPr="00EA6809" w:rsidRDefault="00A45123" w:rsidP="00A45123">
      <w:pPr>
        <w:spacing w:after="0" w:line="240" w:lineRule="auto"/>
        <w:ind w:left="6237"/>
        <w:rPr>
          <w:rFonts w:ascii="Times New Roman" w:hAnsi="Times New Roman" w:cs="Times New Roman"/>
          <w:sz w:val="24"/>
          <w:szCs w:val="24"/>
        </w:rPr>
      </w:pPr>
      <w:r w:rsidRPr="00EA6809">
        <w:rPr>
          <w:rFonts w:ascii="Times New Roman" w:hAnsi="Times New Roman" w:cs="Times New Roman"/>
          <w:sz w:val="24"/>
          <w:szCs w:val="24"/>
        </w:rPr>
        <w:t>Приложение №1 к техническому заданию.</w:t>
      </w:r>
    </w:p>
    <w:p w:rsidR="00A45123" w:rsidRPr="00EA6809" w:rsidRDefault="00A45123" w:rsidP="00A45123">
      <w:pPr>
        <w:spacing w:after="0" w:line="240" w:lineRule="auto"/>
        <w:rPr>
          <w:rFonts w:ascii="Times New Roman" w:hAnsi="Times New Roman" w:cs="Times New Roman"/>
          <w:sz w:val="24"/>
          <w:szCs w:val="24"/>
        </w:rPr>
      </w:pPr>
    </w:p>
    <w:p w:rsidR="00A45123" w:rsidRPr="00EA6809" w:rsidRDefault="00A45123" w:rsidP="00A45123">
      <w:pPr>
        <w:spacing w:after="0" w:line="240" w:lineRule="auto"/>
        <w:jc w:val="center"/>
        <w:rPr>
          <w:rFonts w:ascii="Times New Roman" w:hAnsi="Times New Roman" w:cs="Times New Roman"/>
          <w:b/>
          <w:sz w:val="24"/>
          <w:szCs w:val="24"/>
        </w:rPr>
      </w:pPr>
      <w:r w:rsidRPr="00EA6809">
        <w:rPr>
          <w:rFonts w:ascii="Times New Roman" w:hAnsi="Times New Roman" w:cs="Times New Roman"/>
          <w:b/>
          <w:sz w:val="24"/>
          <w:szCs w:val="24"/>
        </w:rPr>
        <w:t>Расписание муниципальных маршрутов регулярных перевозок на территории Муниципального образования «</w:t>
      </w:r>
      <w:proofErr w:type="spellStart"/>
      <w:r w:rsidRPr="00EA6809">
        <w:rPr>
          <w:rFonts w:ascii="Times New Roman" w:hAnsi="Times New Roman" w:cs="Times New Roman"/>
          <w:b/>
          <w:sz w:val="24"/>
          <w:szCs w:val="24"/>
        </w:rPr>
        <w:t>Клетнянский</w:t>
      </w:r>
      <w:proofErr w:type="spellEnd"/>
      <w:r w:rsidRPr="00EA6809">
        <w:rPr>
          <w:rFonts w:ascii="Times New Roman" w:hAnsi="Times New Roman" w:cs="Times New Roman"/>
          <w:b/>
          <w:sz w:val="24"/>
          <w:szCs w:val="24"/>
        </w:rPr>
        <w:t xml:space="preserve"> муниципальный район» на 202</w:t>
      </w:r>
      <w:r w:rsidR="00403C14">
        <w:rPr>
          <w:rFonts w:ascii="Times New Roman" w:hAnsi="Times New Roman" w:cs="Times New Roman"/>
          <w:b/>
          <w:sz w:val="24"/>
          <w:szCs w:val="24"/>
        </w:rPr>
        <w:t>____</w:t>
      </w:r>
      <w:r w:rsidRPr="00EA6809">
        <w:rPr>
          <w:rFonts w:ascii="Times New Roman" w:hAnsi="Times New Roman" w:cs="Times New Roman"/>
          <w:b/>
          <w:sz w:val="24"/>
          <w:szCs w:val="24"/>
        </w:rPr>
        <w:t xml:space="preserve"> год с </w:t>
      </w:r>
      <w:r w:rsidR="00403C14">
        <w:rPr>
          <w:rFonts w:ascii="Times New Roman" w:hAnsi="Times New Roman" w:cs="Times New Roman"/>
          <w:b/>
          <w:sz w:val="24"/>
          <w:szCs w:val="24"/>
        </w:rPr>
        <w:t>________________</w:t>
      </w:r>
      <w:r w:rsidRPr="00EA6809">
        <w:rPr>
          <w:rFonts w:ascii="Times New Roman" w:hAnsi="Times New Roman" w:cs="Times New Roman"/>
          <w:b/>
          <w:sz w:val="24"/>
          <w:szCs w:val="24"/>
        </w:rPr>
        <w:t xml:space="preserve">по </w:t>
      </w:r>
      <w:r w:rsidR="00403C14">
        <w:rPr>
          <w:rFonts w:ascii="Times New Roman" w:hAnsi="Times New Roman" w:cs="Times New Roman"/>
          <w:b/>
          <w:sz w:val="24"/>
          <w:szCs w:val="24"/>
        </w:rPr>
        <w:t>_______________</w:t>
      </w:r>
      <w:r w:rsidRPr="00EA6809">
        <w:rPr>
          <w:rFonts w:ascii="Times New Roman" w:hAnsi="Times New Roman" w:cs="Times New Roman"/>
          <w:b/>
          <w:sz w:val="24"/>
          <w:szCs w:val="24"/>
        </w:rPr>
        <w:t xml:space="preserve"> </w:t>
      </w:r>
    </w:p>
    <w:p w:rsidR="00A45123" w:rsidRPr="00EA6809" w:rsidRDefault="00A45123" w:rsidP="00A45123">
      <w:pPr>
        <w:spacing w:after="0" w:line="240" w:lineRule="auto"/>
        <w:jc w:val="center"/>
        <w:rPr>
          <w:rFonts w:ascii="Times New Roman" w:hAnsi="Times New Roman" w:cs="Times New Roman"/>
          <w:b/>
          <w:sz w:val="24"/>
          <w:szCs w:val="24"/>
        </w:rPr>
      </w:pPr>
      <w:r w:rsidRPr="00EA6809">
        <w:rPr>
          <w:rFonts w:ascii="Times New Roman" w:hAnsi="Times New Roman" w:cs="Times New Roman"/>
          <w:sz w:val="24"/>
          <w:szCs w:val="24"/>
        </w:rPr>
        <w:t>(утверждено распоряжением администрации Клетнянского района от</w:t>
      </w:r>
      <w:r w:rsidR="00403C14">
        <w:rPr>
          <w:rFonts w:ascii="Times New Roman" w:hAnsi="Times New Roman" w:cs="Times New Roman"/>
          <w:sz w:val="24"/>
          <w:szCs w:val="24"/>
        </w:rPr>
        <w:t>____________</w:t>
      </w:r>
      <w:r w:rsidRPr="00EA6809">
        <w:rPr>
          <w:rFonts w:ascii="Times New Roman" w:hAnsi="Times New Roman" w:cs="Times New Roman"/>
          <w:sz w:val="24"/>
          <w:szCs w:val="24"/>
        </w:rPr>
        <w:t xml:space="preserve">. № </w:t>
      </w:r>
      <w:r w:rsidR="00403C14">
        <w:rPr>
          <w:rFonts w:ascii="Times New Roman" w:hAnsi="Times New Roman" w:cs="Times New Roman"/>
          <w:sz w:val="24"/>
          <w:szCs w:val="24"/>
        </w:rPr>
        <w:t>___________</w:t>
      </w:r>
      <w:r w:rsidRPr="00EA6809">
        <w:rPr>
          <w:rFonts w:ascii="Times New Roman" w:hAnsi="Times New Roman" w:cs="Times New Roman"/>
          <w:sz w:val="24"/>
          <w:szCs w:val="24"/>
        </w:rPr>
        <w:t>)</w:t>
      </w:r>
    </w:p>
    <w:p w:rsidR="00A45123" w:rsidRPr="00EA6809" w:rsidRDefault="00A45123" w:rsidP="00A4512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9"/>
        <w:gridCol w:w="36"/>
        <w:gridCol w:w="983"/>
        <w:gridCol w:w="1050"/>
        <w:gridCol w:w="991"/>
        <w:gridCol w:w="1035"/>
        <w:gridCol w:w="1089"/>
        <w:gridCol w:w="1104"/>
        <w:gridCol w:w="1501"/>
      </w:tblGrid>
      <w:tr w:rsidR="00A45123" w:rsidRPr="00EA6809" w:rsidTr="00403C14">
        <w:trPr>
          <w:trHeight w:val="465"/>
          <w:jc w:val="center"/>
        </w:trPr>
        <w:tc>
          <w:tcPr>
            <w:tcW w:w="2289" w:type="dxa"/>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Наименование маршрута</w:t>
            </w:r>
          </w:p>
        </w:tc>
        <w:tc>
          <w:tcPr>
            <w:tcW w:w="0" w:type="auto"/>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0" w:type="auto"/>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Время</w:t>
            </w:r>
          </w:p>
        </w:tc>
        <w:tc>
          <w:tcPr>
            <w:tcW w:w="1050"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кол-во рейсов</w:t>
            </w:r>
          </w:p>
        </w:tc>
        <w:tc>
          <w:tcPr>
            <w:tcW w:w="991"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кол-во дней</w:t>
            </w:r>
          </w:p>
        </w:tc>
        <w:tc>
          <w:tcPr>
            <w:tcW w:w="1035"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кол-во рейсов в день</w:t>
            </w:r>
          </w:p>
        </w:tc>
        <w:tc>
          <w:tcPr>
            <w:tcW w:w="1089"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r w:rsidRPr="00EA6809">
              <w:rPr>
                <w:rFonts w:ascii="Times New Roman" w:hAnsi="Times New Roman" w:cs="Times New Roman"/>
                <w:b/>
                <w:bCs/>
                <w:color w:val="000000"/>
                <w:sz w:val="24"/>
                <w:szCs w:val="24"/>
              </w:rPr>
              <w:t>длина 1 рейса (км)</w:t>
            </w:r>
          </w:p>
        </w:tc>
        <w:tc>
          <w:tcPr>
            <w:tcW w:w="1104"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r w:rsidRPr="00EA6809">
              <w:rPr>
                <w:rFonts w:ascii="Times New Roman" w:hAnsi="Times New Roman" w:cs="Times New Roman"/>
                <w:b/>
                <w:bCs/>
                <w:iCs/>
                <w:color w:val="000000"/>
                <w:sz w:val="24"/>
                <w:szCs w:val="24"/>
              </w:rPr>
              <w:t>пробег в день (км)</w:t>
            </w:r>
          </w:p>
        </w:tc>
        <w:tc>
          <w:tcPr>
            <w:tcW w:w="1501" w:type="dxa"/>
            <w:vMerge w:val="restart"/>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r w:rsidRPr="00EA6809">
              <w:rPr>
                <w:rFonts w:ascii="Times New Roman" w:hAnsi="Times New Roman" w:cs="Times New Roman"/>
                <w:b/>
                <w:bCs/>
                <w:color w:val="000000"/>
                <w:sz w:val="24"/>
                <w:szCs w:val="24"/>
              </w:rPr>
              <w:t>общий пробег (км)</w:t>
            </w:r>
          </w:p>
        </w:tc>
      </w:tr>
      <w:tr w:rsidR="00A45123" w:rsidRPr="00EA6809" w:rsidTr="00403C14">
        <w:trPr>
          <w:trHeight w:val="750"/>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Понедельник</w:t>
            </w:r>
          </w:p>
        </w:tc>
        <w:tc>
          <w:tcPr>
            <w:tcW w:w="1050"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991"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1035"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1089"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b/>
                <w:color w:val="000000"/>
                <w:sz w:val="24"/>
                <w:szCs w:val="24"/>
              </w:rPr>
            </w:pPr>
          </w:p>
        </w:tc>
        <w:tc>
          <w:tcPr>
            <w:tcW w:w="1104"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1501" w:type="dxa"/>
            <w:vMerge/>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b/>
                <w:color w:val="000000"/>
                <w:sz w:val="24"/>
                <w:szCs w:val="24"/>
              </w:rPr>
            </w:pPr>
          </w:p>
        </w:tc>
      </w:tr>
      <w:tr w:rsidR="00A45123" w:rsidRPr="00EA6809" w:rsidTr="00403C14">
        <w:trPr>
          <w:trHeight w:val="810"/>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Вторник</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525"/>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Среда</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600"/>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Четверг</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495"/>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Пятница</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480"/>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b/>
                <w:color w:val="000000"/>
                <w:sz w:val="24"/>
                <w:szCs w:val="24"/>
              </w:rPr>
            </w:pPr>
            <w:r w:rsidRPr="00EA6809">
              <w:rPr>
                <w:rFonts w:ascii="Times New Roman" w:hAnsi="Times New Roman" w:cs="Times New Roman"/>
                <w:b/>
                <w:color w:val="000000"/>
                <w:sz w:val="24"/>
                <w:szCs w:val="24"/>
              </w:rPr>
              <w:t>Суббота</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465"/>
          <w:jc w:val="center"/>
        </w:trPr>
        <w:tc>
          <w:tcPr>
            <w:tcW w:w="3308" w:type="dxa"/>
            <w:gridSpan w:val="3"/>
            <w:shd w:val="clear" w:color="auto" w:fill="FFFFFF"/>
            <w:vAlign w:val="center"/>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Воскресенье</w:t>
            </w:r>
          </w:p>
        </w:tc>
        <w:tc>
          <w:tcPr>
            <w:tcW w:w="1050"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35"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center"/>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r w:rsidR="00A45123" w:rsidRPr="00EA6809" w:rsidTr="00403C14">
        <w:trPr>
          <w:trHeight w:val="570"/>
          <w:jc w:val="center"/>
        </w:trPr>
        <w:tc>
          <w:tcPr>
            <w:tcW w:w="2289" w:type="dxa"/>
            <w:shd w:val="clear" w:color="auto" w:fill="FFFFFF"/>
            <w:vAlign w:val="bottom"/>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0" w:type="auto"/>
            <w:shd w:val="clear" w:color="auto" w:fill="FFFFFF"/>
            <w:vAlign w:val="bottom"/>
            <w:hideMark/>
          </w:tcPr>
          <w:p w:rsidR="00A45123" w:rsidRPr="00EA6809" w:rsidRDefault="00A45123" w:rsidP="00AC1B95">
            <w:pPr>
              <w:spacing w:after="0" w:line="240" w:lineRule="auto"/>
              <w:jc w:val="both"/>
              <w:rPr>
                <w:rFonts w:ascii="Times New Roman" w:hAnsi="Times New Roman" w:cs="Times New Roman"/>
                <w:color w:val="000000"/>
                <w:sz w:val="24"/>
                <w:szCs w:val="24"/>
              </w:rPr>
            </w:pPr>
          </w:p>
        </w:tc>
        <w:tc>
          <w:tcPr>
            <w:tcW w:w="0" w:type="auto"/>
            <w:shd w:val="clear" w:color="auto" w:fill="FFFFFF"/>
            <w:vAlign w:val="bottom"/>
            <w:hideMark/>
          </w:tcPr>
          <w:p w:rsidR="00A45123" w:rsidRPr="00EA6809" w:rsidRDefault="00A45123" w:rsidP="00AC1B95">
            <w:pPr>
              <w:spacing w:after="0" w:line="240" w:lineRule="auto"/>
              <w:jc w:val="both"/>
              <w:rPr>
                <w:rFonts w:ascii="Times New Roman" w:hAnsi="Times New Roman" w:cs="Times New Roman"/>
                <w:color w:val="000000"/>
                <w:sz w:val="24"/>
                <w:szCs w:val="24"/>
              </w:rPr>
            </w:pPr>
            <w:r w:rsidRPr="00EA6809">
              <w:rPr>
                <w:rFonts w:ascii="Times New Roman" w:hAnsi="Times New Roman" w:cs="Times New Roman"/>
                <w:b/>
                <w:bCs/>
                <w:color w:val="000000"/>
                <w:sz w:val="24"/>
                <w:szCs w:val="24"/>
              </w:rPr>
              <w:t>ИТОГО:</w:t>
            </w:r>
          </w:p>
        </w:tc>
        <w:tc>
          <w:tcPr>
            <w:tcW w:w="1050" w:type="dxa"/>
            <w:shd w:val="clear" w:color="auto" w:fill="FFFFFF"/>
            <w:vAlign w:val="bottom"/>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991" w:type="dxa"/>
            <w:shd w:val="clear" w:color="auto" w:fill="FFFFFF"/>
            <w:vAlign w:val="bottom"/>
            <w:hideMark/>
          </w:tcPr>
          <w:p w:rsidR="00A45123" w:rsidRPr="00EA6809" w:rsidRDefault="00A45123" w:rsidP="00AC1B95">
            <w:pPr>
              <w:spacing w:after="0" w:line="240" w:lineRule="auto"/>
              <w:rPr>
                <w:rFonts w:ascii="Times New Roman" w:hAnsi="Times New Roman" w:cs="Times New Roman"/>
                <w:color w:val="000000"/>
                <w:sz w:val="24"/>
                <w:szCs w:val="24"/>
              </w:rPr>
            </w:pPr>
          </w:p>
        </w:tc>
        <w:tc>
          <w:tcPr>
            <w:tcW w:w="1035" w:type="dxa"/>
            <w:shd w:val="clear" w:color="auto" w:fill="FFFFFF"/>
            <w:vAlign w:val="bottom"/>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089" w:type="dxa"/>
            <w:shd w:val="clear" w:color="auto" w:fill="FFFFFF"/>
            <w:vAlign w:val="bottom"/>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c>
          <w:tcPr>
            <w:tcW w:w="1104" w:type="dxa"/>
            <w:shd w:val="clear" w:color="auto" w:fill="FFFFFF"/>
            <w:vAlign w:val="bottom"/>
            <w:hideMark/>
          </w:tcPr>
          <w:p w:rsidR="00A45123" w:rsidRPr="00EA6809" w:rsidRDefault="00A45123" w:rsidP="00AC1B95">
            <w:pPr>
              <w:spacing w:after="0" w:line="240" w:lineRule="auto"/>
              <w:jc w:val="center"/>
              <w:rPr>
                <w:rFonts w:ascii="Times New Roman" w:hAnsi="Times New Roman" w:cs="Times New Roman"/>
                <w:color w:val="000000"/>
                <w:sz w:val="24"/>
                <w:szCs w:val="24"/>
              </w:rPr>
            </w:pPr>
          </w:p>
        </w:tc>
        <w:tc>
          <w:tcPr>
            <w:tcW w:w="1501" w:type="dxa"/>
            <w:shd w:val="clear" w:color="auto" w:fill="FFFFFF"/>
            <w:vAlign w:val="bottom"/>
            <w:hideMark/>
          </w:tcPr>
          <w:p w:rsidR="00A45123" w:rsidRPr="00EA6809" w:rsidRDefault="00A45123" w:rsidP="00AC1B95">
            <w:pPr>
              <w:spacing w:after="0" w:line="240" w:lineRule="auto"/>
              <w:jc w:val="center"/>
              <w:rPr>
                <w:rFonts w:ascii="Times New Roman" w:hAnsi="Times New Roman" w:cs="Times New Roman"/>
                <w:b/>
                <w:color w:val="000000"/>
                <w:sz w:val="24"/>
                <w:szCs w:val="24"/>
              </w:rPr>
            </w:pPr>
          </w:p>
        </w:tc>
      </w:tr>
    </w:tbl>
    <w:p w:rsidR="00A45123" w:rsidRDefault="00A45123" w:rsidP="00A45123">
      <w:pPr>
        <w:spacing w:after="0" w:line="240" w:lineRule="auto"/>
        <w:rPr>
          <w:rFonts w:ascii="Times New Roman" w:hAnsi="Times New Roman" w:cs="Times New Roman"/>
          <w:sz w:val="24"/>
          <w:szCs w:val="24"/>
        </w:rPr>
      </w:pPr>
    </w:p>
    <w:tbl>
      <w:tblPr>
        <w:tblW w:w="9745" w:type="dxa"/>
        <w:jc w:val="center"/>
        <w:tblLayout w:type="fixed"/>
        <w:tblLook w:val="0000" w:firstRow="0" w:lastRow="0" w:firstColumn="0" w:lastColumn="0" w:noHBand="0" w:noVBand="0"/>
      </w:tblPr>
      <w:tblGrid>
        <w:gridCol w:w="5000"/>
        <w:gridCol w:w="4745"/>
      </w:tblGrid>
      <w:tr w:rsidR="00A45123" w:rsidRPr="00054098" w:rsidTr="00AC1B95">
        <w:trPr>
          <w:jc w:val="center"/>
        </w:trPr>
        <w:tc>
          <w:tcPr>
            <w:tcW w:w="5000" w:type="dxa"/>
          </w:tcPr>
          <w:p w:rsidR="00A45123" w:rsidRPr="00054098" w:rsidRDefault="00A45123" w:rsidP="00AC1B95">
            <w:pPr>
              <w:snapToGrid w:val="0"/>
              <w:spacing w:after="0"/>
              <w:jc w:val="center"/>
              <w:rPr>
                <w:rFonts w:ascii="Times New Roman" w:hAnsi="Times New Roman"/>
                <w:b/>
                <w:sz w:val="24"/>
                <w:szCs w:val="24"/>
              </w:rPr>
            </w:pPr>
            <w:r w:rsidRPr="00054098">
              <w:rPr>
                <w:rFonts w:ascii="Times New Roman" w:hAnsi="Times New Roman"/>
                <w:b/>
                <w:sz w:val="24"/>
                <w:szCs w:val="24"/>
              </w:rPr>
              <w:t>ЗАКАЗЧИК:</w:t>
            </w:r>
          </w:p>
        </w:tc>
        <w:tc>
          <w:tcPr>
            <w:tcW w:w="4745" w:type="dxa"/>
          </w:tcPr>
          <w:p w:rsidR="00A45123" w:rsidRPr="00054098" w:rsidRDefault="00A45123" w:rsidP="00AC1B95">
            <w:pPr>
              <w:snapToGrid w:val="0"/>
              <w:spacing w:after="0"/>
              <w:jc w:val="center"/>
              <w:rPr>
                <w:rFonts w:ascii="Times New Roman" w:hAnsi="Times New Roman"/>
                <w:b/>
                <w:sz w:val="24"/>
                <w:szCs w:val="24"/>
              </w:rPr>
            </w:pPr>
            <w:r w:rsidRPr="00054098">
              <w:rPr>
                <w:rFonts w:ascii="Times New Roman" w:hAnsi="Times New Roman"/>
                <w:b/>
                <w:sz w:val="24"/>
                <w:szCs w:val="24"/>
              </w:rPr>
              <w:t>ПОДРЯДЧИК:</w:t>
            </w:r>
          </w:p>
        </w:tc>
      </w:tr>
      <w:tr w:rsidR="00A45123" w:rsidRPr="00054098" w:rsidTr="00AC1B95">
        <w:trPr>
          <w:jc w:val="center"/>
        </w:trPr>
        <w:tc>
          <w:tcPr>
            <w:tcW w:w="5000" w:type="dxa"/>
          </w:tcPr>
          <w:p w:rsidR="00A45123" w:rsidRPr="00054098" w:rsidRDefault="00A45123" w:rsidP="00AC1B95">
            <w:pPr>
              <w:pStyle w:val="ad"/>
              <w:rPr>
                <w:b/>
                <w:szCs w:val="24"/>
              </w:rPr>
            </w:pPr>
          </w:p>
        </w:tc>
        <w:tc>
          <w:tcPr>
            <w:tcW w:w="4745" w:type="dxa"/>
          </w:tcPr>
          <w:p w:rsidR="00A45123" w:rsidRPr="00054098" w:rsidRDefault="00A45123" w:rsidP="00AC1B95">
            <w:pPr>
              <w:pStyle w:val="afc"/>
              <w:spacing w:after="0"/>
              <w:ind w:left="-30"/>
              <w:rPr>
                <w:szCs w:val="24"/>
              </w:rPr>
            </w:pPr>
          </w:p>
        </w:tc>
      </w:tr>
      <w:tr w:rsidR="00A45123" w:rsidRPr="00054098" w:rsidTr="001456C9">
        <w:trPr>
          <w:trHeight w:val="1684"/>
          <w:jc w:val="center"/>
        </w:trPr>
        <w:tc>
          <w:tcPr>
            <w:tcW w:w="5000" w:type="dxa"/>
          </w:tcPr>
          <w:p w:rsidR="00A45123" w:rsidRPr="00054098" w:rsidRDefault="00A45123" w:rsidP="00AC1B95">
            <w:pPr>
              <w:spacing w:after="0"/>
              <w:rPr>
                <w:rFonts w:ascii="Times New Roman" w:hAnsi="Times New Roman"/>
                <w:b/>
                <w:sz w:val="24"/>
                <w:szCs w:val="24"/>
              </w:rPr>
            </w:pPr>
            <w:r w:rsidRPr="00054098">
              <w:rPr>
                <w:rFonts w:ascii="Times New Roman" w:hAnsi="Times New Roman"/>
                <w:b/>
                <w:sz w:val="24"/>
                <w:szCs w:val="24"/>
              </w:rPr>
              <w:lastRenderedPageBreak/>
              <w:t>Глава администрации Клетнянского района</w:t>
            </w:r>
          </w:p>
          <w:p w:rsidR="00A45123" w:rsidRDefault="00A45123" w:rsidP="00AC1B95">
            <w:pPr>
              <w:spacing w:after="0"/>
              <w:rPr>
                <w:rFonts w:ascii="Times New Roman" w:hAnsi="Times New Roman"/>
                <w:b/>
                <w:sz w:val="24"/>
                <w:szCs w:val="24"/>
              </w:rPr>
            </w:pPr>
          </w:p>
          <w:p w:rsidR="00A45123" w:rsidRDefault="00A45123" w:rsidP="00403C14">
            <w:pPr>
              <w:spacing w:after="0"/>
              <w:rPr>
                <w:rFonts w:ascii="Times New Roman" w:hAnsi="Times New Roman"/>
                <w:b/>
                <w:sz w:val="24"/>
                <w:szCs w:val="24"/>
              </w:rPr>
            </w:pPr>
            <w:r w:rsidRPr="00054098">
              <w:rPr>
                <w:rFonts w:ascii="Times New Roman" w:hAnsi="Times New Roman"/>
                <w:b/>
                <w:sz w:val="24"/>
                <w:szCs w:val="24"/>
              </w:rPr>
              <w:t xml:space="preserve">_______________________ </w:t>
            </w:r>
          </w:p>
          <w:p w:rsidR="00403C14" w:rsidRPr="00054098" w:rsidRDefault="001456C9" w:rsidP="00403C14">
            <w:pPr>
              <w:spacing w:after="0"/>
              <w:rPr>
                <w:rFonts w:ascii="Times New Roman" w:hAnsi="Times New Roman"/>
                <w:b/>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4745" w:type="dxa"/>
          </w:tcPr>
          <w:p w:rsidR="00A45123" w:rsidRDefault="00A45123" w:rsidP="00AC1B95">
            <w:pPr>
              <w:widowControl w:val="0"/>
              <w:spacing w:after="0"/>
              <w:rPr>
                <w:rFonts w:ascii="Times New Roman" w:hAnsi="Times New Roman"/>
                <w:b/>
                <w:sz w:val="24"/>
                <w:szCs w:val="24"/>
              </w:rPr>
            </w:pPr>
          </w:p>
          <w:p w:rsidR="00A45123" w:rsidRDefault="00A45123" w:rsidP="00AC1B95">
            <w:pPr>
              <w:widowControl w:val="0"/>
              <w:spacing w:after="0"/>
              <w:rPr>
                <w:rFonts w:ascii="Times New Roman" w:hAnsi="Times New Roman"/>
                <w:b/>
                <w:sz w:val="24"/>
                <w:szCs w:val="24"/>
              </w:rPr>
            </w:pPr>
          </w:p>
          <w:p w:rsidR="00403C14" w:rsidRDefault="00403C14" w:rsidP="00AC1B95">
            <w:pPr>
              <w:widowControl w:val="0"/>
              <w:spacing w:after="0"/>
              <w:rPr>
                <w:rFonts w:ascii="Times New Roman" w:hAnsi="Times New Roman"/>
                <w:b/>
                <w:sz w:val="24"/>
                <w:szCs w:val="24"/>
              </w:rPr>
            </w:pPr>
          </w:p>
          <w:p w:rsidR="00A45123" w:rsidRPr="00054098" w:rsidRDefault="00A45123" w:rsidP="00403C14">
            <w:pPr>
              <w:snapToGrid w:val="0"/>
              <w:spacing w:after="0"/>
              <w:ind w:right="900"/>
              <w:rPr>
                <w:rFonts w:ascii="Times New Roman" w:hAnsi="Times New Roman"/>
                <w:sz w:val="24"/>
                <w:szCs w:val="24"/>
              </w:rPr>
            </w:pPr>
            <w:r w:rsidRPr="00A152D2">
              <w:rPr>
                <w:rFonts w:ascii="Times New Roman" w:hAnsi="Times New Roman"/>
                <w:b/>
                <w:sz w:val="24"/>
                <w:szCs w:val="24"/>
              </w:rPr>
              <w:t>__________________</w:t>
            </w:r>
          </w:p>
        </w:tc>
      </w:tr>
      <w:tr w:rsidR="00A45123" w:rsidRPr="00054098" w:rsidTr="00AC1B95">
        <w:trPr>
          <w:jc w:val="center"/>
        </w:trPr>
        <w:tc>
          <w:tcPr>
            <w:tcW w:w="5000" w:type="dxa"/>
          </w:tcPr>
          <w:p w:rsidR="00A45123" w:rsidRPr="00054098" w:rsidRDefault="001456C9" w:rsidP="001456C9">
            <w:pPr>
              <w:tabs>
                <w:tab w:val="left" w:pos="1095"/>
              </w:tabs>
              <w:snapToGrid w:val="0"/>
              <w:spacing w:after="0"/>
              <w:rPr>
                <w:rFonts w:ascii="Times New Roman" w:hAnsi="Times New Roman"/>
                <w:sz w:val="24"/>
                <w:szCs w:val="24"/>
              </w:rPr>
            </w:pPr>
            <w:r>
              <w:rPr>
                <w:rFonts w:ascii="Times New Roman" w:hAnsi="Times New Roman"/>
                <w:sz w:val="24"/>
                <w:szCs w:val="24"/>
              </w:rPr>
              <w:tab/>
            </w:r>
          </w:p>
        </w:tc>
        <w:tc>
          <w:tcPr>
            <w:tcW w:w="4745" w:type="dxa"/>
          </w:tcPr>
          <w:p w:rsidR="00A45123" w:rsidRPr="00054098" w:rsidRDefault="00A45123" w:rsidP="00AC1B95">
            <w:pPr>
              <w:snapToGrid w:val="0"/>
              <w:spacing w:after="0"/>
              <w:rPr>
                <w:rFonts w:ascii="Times New Roman" w:hAnsi="Times New Roman"/>
                <w:sz w:val="24"/>
                <w:szCs w:val="24"/>
              </w:rPr>
            </w:pPr>
          </w:p>
        </w:tc>
      </w:tr>
      <w:tr w:rsidR="00A45123" w:rsidRPr="00054098" w:rsidTr="00AC1B95">
        <w:trPr>
          <w:trHeight w:val="209"/>
          <w:jc w:val="center"/>
        </w:trPr>
        <w:tc>
          <w:tcPr>
            <w:tcW w:w="5000" w:type="dxa"/>
          </w:tcPr>
          <w:p w:rsidR="00A45123" w:rsidRPr="00054098" w:rsidRDefault="00A45123" w:rsidP="00AC1B95">
            <w:pPr>
              <w:snapToGrid w:val="0"/>
              <w:spacing w:after="0"/>
              <w:rPr>
                <w:rFonts w:ascii="Times New Roman" w:hAnsi="Times New Roman"/>
                <w:sz w:val="24"/>
                <w:szCs w:val="24"/>
              </w:rPr>
            </w:pPr>
          </w:p>
        </w:tc>
        <w:tc>
          <w:tcPr>
            <w:tcW w:w="4745" w:type="dxa"/>
          </w:tcPr>
          <w:p w:rsidR="00A45123" w:rsidRPr="00054098" w:rsidRDefault="00A45123" w:rsidP="00AC1B95">
            <w:pPr>
              <w:snapToGrid w:val="0"/>
              <w:spacing w:after="0"/>
              <w:rPr>
                <w:rFonts w:ascii="Times New Roman" w:hAnsi="Times New Roman"/>
                <w:sz w:val="24"/>
                <w:szCs w:val="24"/>
              </w:rPr>
            </w:pPr>
          </w:p>
        </w:tc>
      </w:tr>
    </w:tbl>
    <w:p w:rsidR="00A45123" w:rsidRDefault="00A45123"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1456C9" w:rsidRDefault="001456C9" w:rsidP="00A45123">
      <w:pPr>
        <w:spacing w:after="0" w:line="240" w:lineRule="auto"/>
        <w:rPr>
          <w:rFonts w:ascii="Times New Roman" w:hAnsi="Times New Roman" w:cs="Times New Roman"/>
          <w:sz w:val="24"/>
          <w:szCs w:val="24"/>
        </w:rPr>
      </w:pPr>
    </w:p>
    <w:p w:rsidR="00A45123" w:rsidRPr="00EA6809" w:rsidRDefault="00A45123" w:rsidP="00A45123">
      <w:pPr>
        <w:spacing w:after="0" w:line="240" w:lineRule="auto"/>
        <w:rPr>
          <w:rFonts w:ascii="Times New Roman" w:hAnsi="Times New Roman" w:cs="Times New Roman"/>
          <w:sz w:val="24"/>
          <w:szCs w:val="24"/>
        </w:rPr>
      </w:pPr>
    </w:p>
    <w:p w:rsidR="00A45123" w:rsidRDefault="00A45123" w:rsidP="00A45123">
      <w:pPr>
        <w:spacing w:after="0"/>
      </w:pPr>
    </w:p>
    <w:p w:rsidR="00A45123" w:rsidRPr="002A5416" w:rsidRDefault="00A45123" w:rsidP="00A45123">
      <w:pPr>
        <w:spacing w:before="120" w:after="0"/>
        <w:jc w:val="center"/>
        <w:rPr>
          <w:rFonts w:ascii="Times New Roman" w:hAnsi="Times New Roman" w:cs="Times New Roman"/>
          <w:b/>
          <w:sz w:val="28"/>
          <w:szCs w:val="28"/>
        </w:rPr>
      </w:pPr>
      <w:r w:rsidRPr="002A5416">
        <w:rPr>
          <w:rFonts w:ascii="Times New Roman" w:hAnsi="Times New Roman" w:cs="Times New Roman"/>
          <w:b/>
          <w:sz w:val="28"/>
          <w:szCs w:val="28"/>
        </w:rPr>
        <w:lastRenderedPageBreak/>
        <w:t>Параметры маршрут</w:t>
      </w:r>
      <w:r w:rsidR="00403C14">
        <w:rPr>
          <w:rFonts w:ascii="Times New Roman" w:hAnsi="Times New Roman" w:cs="Times New Roman"/>
          <w:b/>
          <w:sz w:val="28"/>
          <w:szCs w:val="28"/>
        </w:rPr>
        <w:t>ов</w:t>
      </w:r>
    </w:p>
    <w:p w:rsidR="00A45123" w:rsidRPr="002A5416" w:rsidRDefault="00A45123" w:rsidP="00A45123">
      <w:pPr>
        <w:spacing w:after="0"/>
        <w:rPr>
          <w:rFonts w:ascii="Times New Roman" w:hAnsi="Times New Roman" w:cs="Times New Roman"/>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101</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w:t>
            </w:r>
            <w:proofErr w:type="spellEnd"/>
            <w:r w:rsidRPr="002A5416">
              <w:rPr>
                <w:rFonts w:ascii="Times New Roman" w:hAnsi="Times New Roman" w:cs="Times New Roman"/>
                <w:b/>
                <w:sz w:val="24"/>
                <w:szCs w:val="24"/>
              </w:rPr>
              <w:t>-Роща-</w:t>
            </w:r>
            <w:proofErr w:type="spellStart"/>
            <w:r w:rsidRPr="002A5416">
              <w:rPr>
                <w:rFonts w:ascii="Times New Roman" w:hAnsi="Times New Roman" w:cs="Times New Roman"/>
                <w:b/>
                <w:sz w:val="24"/>
                <w:szCs w:val="24"/>
              </w:rPr>
              <w:t>Павлинки</w:t>
            </w:r>
            <w:proofErr w:type="spellEnd"/>
            <w:r w:rsidRPr="002A5416">
              <w:rPr>
                <w:rFonts w:ascii="Times New Roman" w:hAnsi="Times New Roman" w:cs="Times New Roman"/>
                <w:b/>
                <w:sz w:val="24"/>
                <w:szCs w:val="24"/>
              </w:rPr>
              <w:t>-</w:t>
            </w:r>
            <w:proofErr w:type="spellStart"/>
            <w:r w:rsidRPr="002A5416">
              <w:rPr>
                <w:rFonts w:ascii="Times New Roman" w:hAnsi="Times New Roman" w:cs="Times New Roman"/>
                <w:b/>
                <w:sz w:val="24"/>
                <w:szCs w:val="24"/>
              </w:rPr>
              <w:t>Задня</w:t>
            </w:r>
            <w:proofErr w:type="spellEnd"/>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103</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Клетня-Быстрянка</w:t>
            </w:r>
            <w:proofErr w:type="spellEnd"/>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104</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Клетня-Тельча</w:t>
            </w:r>
            <w:proofErr w:type="spellEnd"/>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105</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w:t>
            </w:r>
            <w:proofErr w:type="spellEnd"/>
            <w:r w:rsidRPr="002A5416">
              <w:rPr>
                <w:rFonts w:ascii="Times New Roman" w:hAnsi="Times New Roman" w:cs="Times New Roman"/>
                <w:b/>
                <w:sz w:val="24"/>
                <w:szCs w:val="24"/>
              </w:rPr>
              <w:t xml:space="preserve"> – </w:t>
            </w:r>
            <w:proofErr w:type="spellStart"/>
            <w:r w:rsidRPr="002A5416">
              <w:rPr>
                <w:rFonts w:ascii="Times New Roman" w:hAnsi="Times New Roman" w:cs="Times New Roman"/>
                <w:b/>
                <w:sz w:val="24"/>
                <w:szCs w:val="24"/>
              </w:rPr>
              <w:t>Алень</w:t>
            </w:r>
            <w:proofErr w:type="spellEnd"/>
            <w:r w:rsidRPr="002A5416">
              <w:rPr>
                <w:rFonts w:ascii="Times New Roman" w:hAnsi="Times New Roman" w:cs="Times New Roman"/>
                <w:b/>
                <w:sz w:val="24"/>
                <w:szCs w:val="24"/>
              </w:rPr>
              <w:t>-Неделька-Николаевка</w:t>
            </w:r>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107</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w:t>
            </w:r>
            <w:proofErr w:type="spellEnd"/>
            <w:r w:rsidRPr="002A5416">
              <w:rPr>
                <w:rFonts w:ascii="Times New Roman" w:hAnsi="Times New Roman" w:cs="Times New Roman"/>
                <w:b/>
                <w:sz w:val="24"/>
                <w:szCs w:val="24"/>
              </w:rPr>
              <w:t>-Новая Осиновка</w:t>
            </w:r>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116-123</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w:t>
            </w:r>
            <w:proofErr w:type="spellEnd"/>
            <w:r w:rsidRPr="002A5416">
              <w:rPr>
                <w:rFonts w:ascii="Times New Roman" w:hAnsi="Times New Roman" w:cs="Times New Roman"/>
                <w:b/>
                <w:sz w:val="24"/>
                <w:szCs w:val="24"/>
              </w:rPr>
              <w:t>-Алексеевка</w:t>
            </w:r>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117</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Клетня-Стр.Слобода</w:t>
            </w:r>
            <w:proofErr w:type="spellEnd"/>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r w:rsidR="00A45123" w:rsidRPr="002A5416" w:rsidTr="00AC1B95">
        <w:trPr>
          <w:jc w:val="center"/>
        </w:trPr>
        <w:tc>
          <w:tcPr>
            <w:tcW w:w="3794" w:type="dxa"/>
          </w:tcPr>
          <w:p w:rsidR="00A45123" w:rsidRPr="002A5416" w:rsidRDefault="00A45123" w:rsidP="00AC1B95">
            <w:pPr>
              <w:rPr>
                <w:rFonts w:ascii="Times New Roman" w:hAnsi="Times New Roman" w:cs="Times New Roman"/>
                <w:b/>
                <w:sz w:val="24"/>
                <w:szCs w:val="24"/>
              </w:rPr>
            </w:pPr>
            <w:r w:rsidRPr="002A5416">
              <w:rPr>
                <w:rFonts w:ascii="Times New Roman" w:hAnsi="Times New Roman" w:cs="Times New Roman"/>
                <w:b/>
                <w:sz w:val="24"/>
                <w:szCs w:val="24"/>
              </w:rPr>
              <w:t>Маршрут № 118</w:t>
            </w:r>
          </w:p>
        </w:tc>
        <w:tc>
          <w:tcPr>
            <w:tcW w:w="5528" w:type="dxa"/>
            <w:tcBorders>
              <w:bottom w:val="single" w:sz="4" w:space="0" w:color="auto"/>
            </w:tcBorders>
          </w:tcPr>
          <w:p w:rsidR="00A45123" w:rsidRPr="002A5416" w:rsidRDefault="00A45123" w:rsidP="00AC1B95">
            <w:pPr>
              <w:rPr>
                <w:rFonts w:ascii="Times New Roman" w:hAnsi="Times New Roman" w:cs="Times New Roman"/>
                <w:b/>
                <w:sz w:val="24"/>
                <w:szCs w:val="24"/>
              </w:rPr>
            </w:pPr>
            <w:proofErr w:type="spellStart"/>
            <w:r w:rsidRPr="002A5416">
              <w:rPr>
                <w:rFonts w:ascii="Times New Roman" w:hAnsi="Times New Roman" w:cs="Times New Roman"/>
                <w:b/>
                <w:sz w:val="24"/>
                <w:szCs w:val="24"/>
              </w:rPr>
              <w:t>Клетня-Ширковка</w:t>
            </w:r>
            <w:proofErr w:type="spellEnd"/>
          </w:p>
        </w:tc>
      </w:tr>
      <w:tr w:rsidR="00A45123" w:rsidRPr="002A5416" w:rsidTr="00AC1B95">
        <w:trPr>
          <w:jc w:val="center"/>
        </w:trPr>
        <w:tc>
          <w:tcPr>
            <w:tcW w:w="3794" w:type="dxa"/>
          </w:tcPr>
          <w:p w:rsidR="00A45123" w:rsidRPr="002A5416" w:rsidRDefault="00A45123" w:rsidP="00AC1B95">
            <w:pPr>
              <w:jc w:val="center"/>
              <w:rPr>
                <w:rFonts w:ascii="Times New Roman" w:hAnsi="Times New Roman" w:cs="Times New Roman"/>
                <w:i/>
                <w:sz w:val="16"/>
                <w:szCs w:val="16"/>
              </w:rPr>
            </w:pPr>
          </w:p>
        </w:tc>
        <w:tc>
          <w:tcPr>
            <w:tcW w:w="5528" w:type="dxa"/>
            <w:tcBorders>
              <w:top w:val="single" w:sz="4" w:space="0" w:color="auto"/>
            </w:tcBorders>
          </w:tcPr>
          <w:p w:rsidR="00A45123" w:rsidRPr="002A5416" w:rsidRDefault="00A45123" w:rsidP="00AC1B95">
            <w:pPr>
              <w:jc w:val="center"/>
              <w:rPr>
                <w:rFonts w:ascii="Times New Roman" w:hAnsi="Times New Roman" w:cs="Times New Roman"/>
                <w:i/>
                <w:sz w:val="16"/>
                <w:szCs w:val="16"/>
              </w:rPr>
            </w:pPr>
            <w:r w:rsidRPr="002A5416">
              <w:rPr>
                <w:rFonts w:ascii="Times New Roman" w:hAnsi="Times New Roman" w:cs="Times New Roman"/>
                <w:i/>
                <w:sz w:val="16"/>
                <w:szCs w:val="16"/>
              </w:rPr>
              <w:t>(Наименование)</w:t>
            </w:r>
          </w:p>
        </w:tc>
      </w:tr>
    </w:tbl>
    <w:p w:rsidR="00A45123" w:rsidRPr="000E133B" w:rsidRDefault="00A45123" w:rsidP="00A45123">
      <w:pPr>
        <w:spacing w:after="0" w:line="240" w:lineRule="auto"/>
        <w:ind w:firstLine="709"/>
        <w:rPr>
          <w:rFonts w:ascii="Times New Roman" w:eastAsia="Calibri" w:hAnsi="Times New Roman" w:cs="Times New Roman"/>
          <w:sz w:val="24"/>
          <w:szCs w:val="24"/>
        </w:rPr>
      </w:pPr>
    </w:p>
    <w:p w:rsidR="00403C14" w:rsidRDefault="00A45123" w:rsidP="00A45123">
      <w:pPr>
        <w:spacing w:after="0" w:line="240" w:lineRule="auto"/>
        <w:ind w:firstLine="709"/>
        <w:jc w:val="right"/>
        <w:rPr>
          <w:rFonts w:ascii="Times New Roman" w:eastAsia="Calibri" w:hAnsi="Times New Roman" w:cs="Times New Roman"/>
          <w:sz w:val="24"/>
          <w:szCs w:val="24"/>
        </w:rPr>
      </w:pPr>
      <w:r w:rsidRPr="000E133B">
        <w:rPr>
          <w:rFonts w:ascii="Times New Roman" w:eastAsia="Calibri" w:hAnsi="Times New Roman" w:cs="Times New Roman"/>
          <w:sz w:val="24"/>
          <w:szCs w:val="24"/>
        </w:rPr>
        <w:t>Приложение № 2 к Контракту</w:t>
      </w:r>
      <w:r>
        <w:rPr>
          <w:rFonts w:ascii="Times New Roman" w:eastAsia="Calibri" w:hAnsi="Times New Roman" w:cs="Times New Roman"/>
          <w:sz w:val="24"/>
          <w:szCs w:val="24"/>
        </w:rPr>
        <w:t xml:space="preserve"> </w:t>
      </w:r>
      <w:r w:rsidRPr="000E133B">
        <w:rPr>
          <w:rFonts w:ascii="Times New Roman" w:eastAsia="Calibri" w:hAnsi="Times New Roman" w:cs="Times New Roman"/>
          <w:sz w:val="24"/>
          <w:szCs w:val="24"/>
        </w:rPr>
        <w:t>№</w:t>
      </w:r>
    </w:p>
    <w:p w:rsidR="00A45123" w:rsidRPr="000E133B" w:rsidRDefault="00A45123" w:rsidP="00A45123">
      <w:pPr>
        <w:spacing w:after="0" w:line="240" w:lineRule="auto"/>
        <w:ind w:firstLine="709"/>
        <w:jc w:val="right"/>
        <w:rPr>
          <w:rFonts w:ascii="Times New Roman" w:eastAsia="Calibri" w:hAnsi="Times New Roman" w:cs="Times New Roman"/>
          <w:sz w:val="24"/>
          <w:szCs w:val="24"/>
        </w:rPr>
      </w:pPr>
      <w:r w:rsidRPr="000E133B">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403C14">
        <w:rPr>
          <w:rFonts w:ascii="Times New Roman" w:eastAsia="Calibri" w:hAnsi="Times New Roman" w:cs="Times New Roman"/>
          <w:sz w:val="24"/>
          <w:szCs w:val="24"/>
        </w:rPr>
        <w:t>_</w:t>
      </w:r>
      <w:r w:rsidRPr="000E133B">
        <w:rPr>
          <w:rFonts w:ascii="Times New Roman" w:eastAsia="Calibri" w:hAnsi="Times New Roman" w:cs="Times New Roman"/>
          <w:sz w:val="24"/>
          <w:szCs w:val="24"/>
        </w:rPr>
        <w:t>г</w:t>
      </w:r>
      <w:r>
        <w:rPr>
          <w:rFonts w:ascii="Times New Roman" w:eastAsia="Calibri" w:hAnsi="Times New Roman" w:cs="Times New Roman"/>
          <w:sz w:val="24"/>
          <w:szCs w:val="24"/>
        </w:rPr>
        <w:t>.</w:t>
      </w:r>
    </w:p>
    <w:p w:rsidR="00A45123" w:rsidRPr="00503C02" w:rsidRDefault="00A45123" w:rsidP="00A45123">
      <w:pPr>
        <w:spacing w:before="120" w:after="0" w:line="240" w:lineRule="auto"/>
        <w:jc w:val="center"/>
        <w:rPr>
          <w:rFonts w:ascii="Times New Roman" w:eastAsia="Calibri" w:hAnsi="Times New Roman" w:cs="Times New Roman"/>
          <w:b/>
          <w:sz w:val="24"/>
          <w:szCs w:val="24"/>
        </w:rPr>
      </w:pPr>
      <w:r w:rsidRPr="00503C02">
        <w:rPr>
          <w:rFonts w:ascii="Times New Roman" w:eastAsia="Calibri" w:hAnsi="Times New Roman" w:cs="Times New Roman"/>
          <w:b/>
          <w:sz w:val="24"/>
          <w:szCs w:val="24"/>
        </w:rPr>
        <w:t>Требования к характеристикам и оборудованию</w:t>
      </w:r>
    </w:p>
    <w:p w:rsidR="00A45123" w:rsidRPr="00503C02" w:rsidRDefault="00A45123" w:rsidP="00A45123">
      <w:pPr>
        <w:spacing w:after="0" w:line="240" w:lineRule="auto"/>
        <w:jc w:val="center"/>
        <w:rPr>
          <w:rFonts w:ascii="Times New Roman" w:eastAsia="Calibri" w:hAnsi="Times New Roman" w:cs="Times New Roman"/>
          <w:b/>
          <w:sz w:val="24"/>
          <w:szCs w:val="24"/>
        </w:rPr>
      </w:pPr>
      <w:r w:rsidRPr="00503C02">
        <w:rPr>
          <w:rFonts w:ascii="Times New Roman" w:eastAsia="Calibri" w:hAnsi="Times New Roman" w:cs="Times New Roman"/>
          <w:b/>
          <w:sz w:val="24"/>
          <w:szCs w:val="24"/>
        </w:rPr>
        <w:t>транспортных средств</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w:t>
      </w:r>
      <w:r w:rsidRPr="00503C02">
        <w:rPr>
          <w:sz w:val="24"/>
          <w:szCs w:val="24"/>
        </w:rPr>
        <w:t xml:space="preserve"> </w:t>
      </w:r>
      <w:r w:rsidRPr="00503C02">
        <w:rPr>
          <w:rFonts w:ascii="Times New Roman" w:hAnsi="Times New Roman" w:cs="Times New Roman"/>
          <w:sz w:val="24"/>
          <w:szCs w:val="24"/>
        </w:rPr>
        <w:t>техническое состояние подвижного состава согласно ГОСТу Р 51709-2001</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минимальное количество мест для сидения – 17,</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xml:space="preserve">- кузов вагонной компоновки, </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xml:space="preserve">- отопление осуществляется в зимний период, </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оснащенность аппаратурой спутниковой навигации, соответствующей требованиям, указанным в Приложении №12 к Контракту</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наличие автоматизированной системы контроля за оплатой проезда не обязательно,</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оборудование транспортного средства видеорегистраторами и аппаратурой информирования пассажиров не обязательно,</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наличие возможности провоза багажа,</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наличие системы кондиционирования воздуха не обязательно,</w:t>
      </w:r>
    </w:p>
    <w:p w:rsidR="00A45123" w:rsidRPr="00503C02" w:rsidRDefault="00A45123" w:rsidP="00A45123">
      <w:pPr>
        <w:widowControl w:val="0"/>
        <w:spacing w:after="0" w:line="240" w:lineRule="auto"/>
        <w:rPr>
          <w:rFonts w:ascii="Times New Roman" w:eastAsia="Arial Unicode MS" w:hAnsi="Times New Roman" w:cs="Times New Roman"/>
          <w:color w:val="000000"/>
          <w:sz w:val="24"/>
          <w:szCs w:val="24"/>
          <w:lang w:bidi="ru-RU"/>
        </w:rPr>
      </w:pPr>
      <w:r w:rsidRPr="00503C02">
        <w:rPr>
          <w:rFonts w:ascii="Times New Roman" w:eastAsia="Arial Unicode MS" w:hAnsi="Times New Roman" w:cs="Times New Roman"/>
          <w:color w:val="000000"/>
          <w:sz w:val="24"/>
          <w:szCs w:val="24"/>
          <w:lang w:bidi="ru-RU"/>
        </w:rPr>
        <w:t>- наличие подсветки салона.</w:t>
      </w:r>
    </w:p>
    <w:p w:rsidR="00A45123" w:rsidRDefault="00A45123" w:rsidP="00A45123">
      <w:pPr>
        <w:spacing w:after="0" w:line="240" w:lineRule="auto"/>
        <w:rPr>
          <w:rFonts w:ascii="Times New Roman" w:eastAsia="Calibri" w:hAnsi="Times New Roman" w:cs="Times New Roman"/>
          <w:sz w:val="28"/>
          <w:szCs w:val="28"/>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spacing w:after="0" w:line="240" w:lineRule="auto"/>
        <w:ind w:firstLine="709"/>
        <w:rPr>
          <w:rFonts w:ascii="Times New Roman" w:eastAsia="Calibri" w:hAnsi="Times New Roman" w:cs="Times New Roman"/>
          <w:sz w:val="24"/>
          <w:szCs w:val="24"/>
        </w:rPr>
      </w:pPr>
    </w:p>
    <w:p w:rsidR="00A45123" w:rsidRDefault="00A45123" w:rsidP="00A45123">
      <w:pPr>
        <w:spacing w:after="0" w:line="240" w:lineRule="auto"/>
        <w:ind w:firstLine="709"/>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Pr="00B11A88" w:rsidRDefault="00A45123" w:rsidP="00A45123">
      <w:pPr>
        <w:spacing w:after="0" w:line="240" w:lineRule="auto"/>
        <w:ind w:firstLine="709"/>
        <w:rPr>
          <w:rFonts w:ascii="Times New Roman" w:eastAsia="Calibri" w:hAnsi="Times New Roman" w:cs="Times New Roman"/>
          <w:sz w:val="24"/>
          <w:szCs w:val="24"/>
        </w:r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B11A88">
        <w:rPr>
          <w:rFonts w:ascii="Times New Roman" w:eastAsia="Calibri" w:hAnsi="Times New Roman" w:cs="Times New Roman"/>
          <w:sz w:val="24"/>
          <w:szCs w:val="24"/>
        </w:rPr>
        <w:t>Приложение № 3 к Контракту</w:t>
      </w:r>
      <w:r>
        <w:rPr>
          <w:rFonts w:ascii="Times New Roman" w:eastAsia="Calibri" w:hAnsi="Times New Roman" w:cs="Times New Roman"/>
          <w:sz w:val="24"/>
          <w:szCs w:val="24"/>
        </w:rPr>
        <w:t xml:space="preserve"> </w:t>
      </w:r>
      <w:r w:rsidRPr="00B11A88">
        <w:rPr>
          <w:rFonts w:ascii="Times New Roman" w:eastAsia="Calibri" w:hAnsi="Times New Roman" w:cs="Times New Roman"/>
          <w:sz w:val="24"/>
          <w:szCs w:val="24"/>
        </w:rPr>
        <w:t>№</w:t>
      </w:r>
      <w:r w:rsidR="00403C14">
        <w:rPr>
          <w:rFonts w:ascii="Times New Roman" w:eastAsia="Calibri" w:hAnsi="Times New Roman" w:cs="Times New Roman"/>
          <w:sz w:val="24"/>
          <w:szCs w:val="24"/>
        </w:rPr>
        <w:t>___</w:t>
      </w:r>
    </w:p>
    <w:p w:rsidR="00A45123" w:rsidRPr="00B11A88" w:rsidRDefault="00A45123" w:rsidP="00A45123">
      <w:pPr>
        <w:spacing w:after="0" w:line="240" w:lineRule="auto"/>
        <w:ind w:firstLine="709"/>
        <w:jc w:val="right"/>
        <w:rPr>
          <w:rFonts w:ascii="Times New Roman" w:eastAsia="Calibri" w:hAnsi="Times New Roman" w:cs="Times New Roman"/>
          <w:sz w:val="24"/>
          <w:szCs w:val="24"/>
        </w:rPr>
      </w:pPr>
      <w:r w:rsidRPr="00B11A88">
        <w:rPr>
          <w:rFonts w:ascii="Times New Roman" w:eastAsia="Calibri" w:hAnsi="Times New Roman" w:cs="Times New Roman"/>
          <w:sz w:val="24"/>
          <w:szCs w:val="24"/>
        </w:rPr>
        <w:t>от «___»________202</w:t>
      </w:r>
      <w:r w:rsidR="00403C14">
        <w:rPr>
          <w:rFonts w:ascii="Times New Roman" w:eastAsia="Calibri" w:hAnsi="Times New Roman" w:cs="Times New Roman"/>
          <w:sz w:val="24"/>
          <w:szCs w:val="24"/>
        </w:rPr>
        <w:t>__</w:t>
      </w:r>
      <w:r w:rsidRPr="00B11A88">
        <w:rPr>
          <w:rFonts w:ascii="Times New Roman" w:eastAsia="Calibri" w:hAnsi="Times New Roman" w:cs="Times New Roman"/>
          <w:sz w:val="24"/>
          <w:szCs w:val="24"/>
        </w:rPr>
        <w:t>г.</w:t>
      </w:r>
    </w:p>
    <w:p w:rsidR="00A45123" w:rsidRPr="00B11A88" w:rsidRDefault="00A45123" w:rsidP="00A45123">
      <w:pPr>
        <w:spacing w:before="120" w:after="0" w:line="240" w:lineRule="auto"/>
        <w:jc w:val="center"/>
        <w:rPr>
          <w:rFonts w:ascii="Times New Roman" w:eastAsia="Calibri" w:hAnsi="Times New Roman" w:cs="Times New Roman"/>
          <w:b/>
          <w:sz w:val="24"/>
          <w:szCs w:val="24"/>
        </w:rPr>
      </w:pPr>
    </w:p>
    <w:p w:rsidR="00A45123" w:rsidRPr="008406AD" w:rsidRDefault="00A45123" w:rsidP="00A45123">
      <w:pPr>
        <w:spacing w:before="120" w:after="0" w:line="240" w:lineRule="auto"/>
        <w:jc w:val="center"/>
        <w:rPr>
          <w:rFonts w:ascii="Times New Roman" w:eastAsia="Calibri" w:hAnsi="Times New Roman"/>
          <w:b/>
        </w:rPr>
      </w:pPr>
      <w:r w:rsidRPr="008406AD">
        <w:rPr>
          <w:rFonts w:ascii="Times New Roman" w:eastAsia="Calibri" w:hAnsi="Times New Roman"/>
          <w:b/>
        </w:rPr>
        <w:t>Объем работ</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8"/>
        <w:gridCol w:w="7182"/>
      </w:tblGrid>
      <w:tr w:rsidR="00A45123" w:rsidRPr="008406AD" w:rsidTr="00AC1B95">
        <w:trPr>
          <w:jc w:val="center"/>
        </w:trPr>
        <w:tc>
          <w:tcPr>
            <w:tcW w:w="1608" w:type="dxa"/>
            <w:vAlign w:val="center"/>
          </w:tcPr>
          <w:p w:rsidR="00A45123" w:rsidRPr="008406AD" w:rsidRDefault="00A45123" w:rsidP="00AC1B95">
            <w:pPr>
              <w:spacing w:after="0" w:line="240" w:lineRule="auto"/>
              <w:jc w:val="center"/>
              <w:rPr>
                <w:rFonts w:ascii="Times New Roman" w:eastAsia="Calibri" w:hAnsi="Times New Roman"/>
                <w:b/>
              </w:rPr>
            </w:pPr>
            <w:r w:rsidRPr="008406AD">
              <w:rPr>
                <w:rFonts w:ascii="Times New Roman" w:eastAsia="Calibri" w:hAnsi="Times New Roman"/>
                <w:b/>
              </w:rPr>
              <w:t>Всего</w:t>
            </w:r>
          </w:p>
        </w:tc>
        <w:tc>
          <w:tcPr>
            <w:tcW w:w="7182" w:type="dxa"/>
            <w:vAlign w:val="center"/>
          </w:tcPr>
          <w:p w:rsidR="00A45123" w:rsidRPr="008406AD" w:rsidRDefault="00A45123" w:rsidP="00AC1B95">
            <w:pPr>
              <w:spacing w:after="0" w:line="240" w:lineRule="auto"/>
              <w:jc w:val="center"/>
              <w:rPr>
                <w:rFonts w:ascii="Times New Roman" w:eastAsia="Calibri" w:hAnsi="Times New Roman"/>
                <w:b/>
              </w:rPr>
            </w:pPr>
            <w:r w:rsidRPr="008406AD">
              <w:rPr>
                <w:rFonts w:ascii="Times New Roman" w:eastAsia="Calibri" w:hAnsi="Times New Roman"/>
                <w:b/>
              </w:rPr>
              <w:t xml:space="preserve">в том числе по классам транспортных средств </w:t>
            </w:r>
          </w:p>
        </w:tc>
      </w:tr>
      <w:tr w:rsidR="00A45123" w:rsidRPr="008406AD" w:rsidTr="00AC1B95">
        <w:trPr>
          <w:jc w:val="center"/>
        </w:trPr>
        <w:tc>
          <w:tcPr>
            <w:tcW w:w="1608" w:type="dxa"/>
            <w:vAlign w:val="center"/>
          </w:tcPr>
          <w:p w:rsidR="00A45123" w:rsidRPr="008406AD" w:rsidRDefault="00A45123" w:rsidP="00AC1B95">
            <w:pPr>
              <w:spacing w:after="0" w:line="240" w:lineRule="auto"/>
              <w:jc w:val="center"/>
              <w:rPr>
                <w:rFonts w:ascii="Times New Roman" w:eastAsia="Calibri" w:hAnsi="Times New Roman"/>
                <w:b/>
              </w:rPr>
            </w:pPr>
            <w:r w:rsidRPr="008406AD">
              <w:rPr>
                <w:rFonts w:ascii="Times New Roman" w:eastAsia="Calibri" w:hAnsi="Times New Roman"/>
                <w:b/>
              </w:rPr>
              <w:t>км</w:t>
            </w:r>
          </w:p>
        </w:tc>
        <w:tc>
          <w:tcPr>
            <w:tcW w:w="7182" w:type="dxa"/>
            <w:vAlign w:val="center"/>
          </w:tcPr>
          <w:p w:rsidR="00A45123" w:rsidRPr="008406AD" w:rsidRDefault="00A45123" w:rsidP="00AC1B95">
            <w:pPr>
              <w:spacing w:after="0" w:line="240" w:lineRule="auto"/>
              <w:jc w:val="center"/>
              <w:rPr>
                <w:rFonts w:ascii="Times New Roman" w:eastAsia="Calibri" w:hAnsi="Times New Roman"/>
                <w:b/>
              </w:rPr>
            </w:pPr>
            <w:r w:rsidRPr="008406AD">
              <w:rPr>
                <w:rFonts w:ascii="Times New Roman" w:eastAsia="Calibri" w:hAnsi="Times New Roman"/>
                <w:b/>
              </w:rPr>
              <w:t>км</w:t>
            </w:r>
          </w:p>
        </w:tc>
      </w:tr>
      <w:tr w:rsidR="00A45123" w:rsidRPr="008406AD" w:rsidTr="00AC1B95">
        <w:trPr>
          <w:jc w:val="center"/>
        </w:trPr>
        <w:tc>
          <w:tcPr>
            <w:tcW w:w="1608" w:type="dxa"/>
            <w:vAlign w:val="center"/>
          </w:tcPr>
          <w:p w:rsidR="00A45123" w:rsidRPr="008406AD" w:rsidRDefault="00A45123" w:rsidP="00AC1B95">
            <w:pPr>
              <w:spacing w:after="0" w:line="240" w:lineRule="auto"/>
              <w:jc w:val="center"/>
              <w:rPr>
                <w:rFonts w:ascii="Times New Roman" w:eastAsia="Calibri" w:hAnsi="Times New Roman"/>
                <w:b/>
              </w:rPr>
            </w:pPr>
          </w:p>
        </w:tc>
        <w:tc>
          <w:tcPr>
            <w:tcW w:w="7182" w:type="dxa"/>
            <w:vAlign w:val="center"/>
          </w:tcPr>
          <w:p w:rsidR="00A45123" w:rsidRPr="008406AD" w:rsidRDefault="00A45123" w:rsidP="00AC1B95">
            <w:pPr>
              <w:spacing w:after="0" w:line="240" w:lineRule="auto"/>
              <w:jc w:val="center"/>
              <w:rPr>
                <w:rFonts w:ascii="Times New Roman" w:eastAsia="Calibri" w:hAnsi="Times New Roman"/>
                <w:b/>
              </w:rPr>
            </w:pPr>
          </w:p>
        </w:tc>
      </w:tr>
    </w:tbl>
    <w:p w:rsidR="00A45123" w:rsidRDefault="00A45123" w:rsidP="00A45123">
      <w:pPr>
        <w:spacing w:after="0" w:line="240" w:lineRule="auto"/>
        <w:ind w:firstLine="709"/>
        <w:jc w:val="both"/>
        <w:rPr>
          <w:rFonts w:ascii="Times New Roman" w:eastAsia="Calibri" w:hAnsi="Times New Roman"/>
        </w:rPr>
      </w:pPr>
    </w:p>
    <w:p w:rsidR="00A45123" w:rsidRDefault="00A45123" w:rsidP="00A45123">
      <w:pPr>
        <w:spacing w:after="0" w:line="240" w:lineRule="auto"/>
        <w:ind w:firstLine="709"/>
        <w:jc w:val="both"/>
        <w:rPr>
          <w:rFonts w:ascii="Times New Roman" w:eastAsia="Calibri" w:hAnsi="Times New Roman"/>
        </w:rPr>
      </w:pPr>
    </w:p>
    <w:p w:rsidR="00A45123" w:rsidRDefault="00A45123" w:rsidP="00A45123">
      <w:pPr>
        <w:spacing w:after="0" w:line="240" w:lineRule="auto"/>
        <w:ind w:firstLine="709"/>
        <w:jc w:val="both"/>
        <w:rPr>
          <w:rFonts w:ascii="Times New Roman" w:eastAsia="Calibri" w:hAnsi="Times New Roman"/>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403C14">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spacing w:after="0" w:line="240" w:lineRule="auto"/>
        <w:ind w:firstLine="709"/>
        <w:jc w:val="both"/>
        <w:rPr>
          <w:rFonts w:ascii="Times New Roman" w:eastAsia="Calibri" w:hAnsi="Times New Roman"/>
        </w:rPr>
      </w:pPr>
    </w:p>
    <w:p w:rsidR="00A45123" w:rsidRDefault="00A45123" w:rsidP="00A45123">
      <w:pPr>
        <w:spacing w:after="0" w:line="240" w:lineRule="auto"/>
        <w:ind w:firstLine="709"/>
        <w:jc w:val="both"/>
        <w:rPr>
          <w:rFonts w:ascii="Times New Roman" w:eastAsia="Calibri" w:hAnsi="Times New Roman"/>
        </w:rPr>
        <w:sectPr w:rsidR="00A45123" w:rsidSect="00AC1B95">
          <w:pgSz w:w="11906" w:h="16838"/>
          <w:pgMar w:top="709" w:right="566" w:bottom="284" w:left="1276" w:header="708" w:footer="708" w:gutter="0"/>
          <w:cols w:space="708"/>
          <w:docGrid w:linePitch="360"/>
        </w:sectPr>
      </w:pPr>
    </w:p>
    <w:p w:rsidR="00A45123" w:rsidRPr="008406AD" w:rsidRDefault="00A45123" w:rsidP="00A45123">
      <w:pPr>
        <w:spacing w:after="0" w:line="240" w:lineRule="auto"/>
        <w:ind w:firstLine="709"/>
        <w:jc w:val="both"/>
        <w:rPr>
          <w:rFonts w:ascii="Times New Roman" w:eastAsia="Calibri" w:hAnsi="Times New Roman"/>
        </w:rPr>
      </w:pPr>
    </w:p>
    <w:p w:rsidR="00A45123" w:rsidRPr="009D2D32" w:rsidRDefault="00A45123" w:rsidP="00A45123">
      <w:pPr>
        <w:spacing w:after="0" w:line="240" w:lineRule="auto"/>
        <w:ind w:firstLine="709"/>
        <w:jc w:val="right"/>
        <w:rPr>
          <w:rFonts w:ascii="Times New Roman" w:eastAsia="Calibri" w:hAnsi="Times New Roman" w:cs="Times New Roman"/>
          <w:sz w:val="24"/>
          <w:szCs w:val="24"/>
        </w:r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760091">
        <w:rPr>
          <w:rFonts w:ascii="Times New Roman" w:eastAsia="Calibri" w:hAnsi="Times New Roman" w:cs="Times New Roman"/>
          <w:sz w:val="24"/>
          <w:szCs w:val="24"/>
        </w:rPr>
        <w:t>Приложение № 4 к Контракту</w:t>
      </w:r>
      <w:r>
        <w:rPr>
          <w:rFonts w:ascii="Times New Roman" w:eastAsia="Calibri" w:hAnsi="Times New Roman" w:cs="Times New Roman"/>
          <w:sz w:val="24"/>
          <w:szCs w:val="24"/>
        </w:rPr>
        <w:t xml:space="preserve"> </w:t>
      </w:r>
      <w:r w:rsidRPr="00760091">
        <w:rPr>
          <w:rFonts w:ascii="Times New Roman" w:eastAsia="Calibri" w:hAnsi="Times New Roman" w:cs="Times New Roman"/>
          <w:sz w:val="24"/>
          <w:szCs w:val="24"/>
        </w:rPr>
        <w:t>№</w:t>
      </w:r>
      <w:r w:rsidR="00403C14">
        <w:rPr>
          <w:rFonts w:ascii="Times New Roman" w:eastAsia="Calibri" w:hAnsi="Times New Roman" w:cs="Times New Roman"/>
          <w:sz w:val="24"/>
          <w:szCs w:val="24"/>
        </w:rPr>
        <w:t>__</w:t>
      </w:r>
    </w:p>
    <w:p w:rsidR="00A45123" w:rsidRPr="00760091" w:rsidRDefault="00A45123" w:rsidP="00A45123">
      <w:pPr>
        <w:spacing w:after="0" w:line="240" w:lineRule="auto"/>
        <w:ind w:firstLine="709"/>
        <w:jc w:val="right"/>
        <w:rPr>
          <w:rFonts w:ascii="Times New Roman" w:eastAsia="Calibri" w:hAnsi="Times New Roman" w:cs="Times New Roman"/>
          <w:sz w:val="24"/>
          <w:szCs w:val="24"/>
        </w:rPr>
      </w:pPr>
      <w:r w:rsidRPr="00760091">
        <w:rPr>
          <w:rFonts w:ascii="Times New Roman" w:eastAsia="Calibri" w:hAnsi="Times New Roman" w:cs="Times New Roman"/>
          <w:sz w:val="24"/>
          <w:szCs w:val="24"/>
        </w:rPr>
        <w:t>от «___»______________202</w:t>
      </w:r>
      <w:r w:rsidR="00403C14">
        <w:rPr>
          <w:rFonts w:ascii="Times New Roman" w:eastAsia="Calibri" w:hAnsi="Times New Roman" w:cs="Times New Roman"/>
          <w:sz w:val="24"/>
          <w:szCs w:val="24"/>
        </w:rPr>
        <w:t>__</w:t>
      </w:r>
      <w:r w:rsidRPr="00760091">
        <w:rPr>
          <w:rFonts w:ascii="Times New Roman" w:eastAsia="Calibri" w:hAnsi="Times New Roman" w:cs="Times New Roman"/>
          <w:sz w:val="24"/>
          <w:szCs w:val="24"/>
        </w:rPr>
        <w:t>г</w:t>
      </w:r>
    </w:p>
    <w:p w:rsidR="00A45123" w:rsidRPr="00760091" w:rsidRDefault="00A45123" w:rsidP="00A45123">
      <w:pPr>
        <w:spacing w:before="120" w:after="0" w:line="240" w:lineRule="auto"/>
        <w:jc w:val="center"/>
        <w:rPr>
          <w:rFonts w:ascii="Times New Roman" w:eastAsia="Calibri" w:hAnsi="Times New Roman" w:cs="Times New Roman"/>
          <w:b/>
          <w:sz w:val="24"/>
          <w:szCs w:val="24"/>
        </w:rPr>
      </w:pPr>
    </w:p>
    <w:p w:rsidR="00A45123" w:rsidRPr="00760091" w:rsidRDefault="00A45123" w:rsidP="00A45123">
      <w:pPr>
        <w:spacing w:before="120" w:after="0" w:line="240" w:lineRule="auto"/>
        <w:jc w:val="center"/>
        <w:rPr>
          <w:rFonts w:ascii="Times New Roman" w:eastAsia="Calibri" w:hAnsi="Times New Roman"/>
          <w:b/>
          <w:sz w:val="24"/>
          <w:szCs w:val="24"/>
        </w:rPr>
      </w:pPr>
      <w:r w:rsidRPr="00760091">
        <w:rPr>
          <w:rFonts w:ascii="Times New Roman" w:eastAsia="Calibri" w:hAnsi="Times New Roman"/>
          <w:b/>
          <w:sz w:val="24"/>
          <w:szCs w:val="24"/>
        </w:rPr>
        <w:t>Определение цены единицы работы</w:t>
      </w:r>
    </w:p>
    <w:p w:rsidR="00A45123" w:rsidRPr="00760091" w:rsidRDefault="00A45123" w:rsidP="00A45123">
      <w:pPr>
        <w:spacing w:before="120" w:after="0" w:line="240" w:lineRule="auto"/>
        <w:jc w:val="center"/>
        <w:rPr>
          <w:rFonts w:ascii="Times New Roman" w:eastAsia="Calibri" w:hAnsi="Times New Roman"/>
          <w:b/>
          <w:sz w:val="24"/>
          <w:szCs w:val="24"/>
        </w:rPr>
      </w:pPr>
    </w:p>
    <w:p w:rsidR="00A45123" w:rsidRPr="008406AD" w:rsidRDefault="00A45123" w:rsidP="00A45123">
      <w:pPr>
        <w:spacing w:after="0" w:line="240" w:lineRule="auto"/>
        <w:ind w:firstLine="709"/>
        <w:jc w:val="both"/>
        <w:rPr>
          <w:rFonts w:ascii="Times New Roman" w:eastAsia="Calibri" w:hAnsi="Times New Roman"/>
        </w:rPr>
      </w:pPr>
      <w:r w:rsidRPr="00760091">
        <w:rPr>
          <w:rFonts w:ascii="Times New Roman" w:eastAsia="Calibri" w:hAnsi="Times New Roman"/>
          <w:sz w:val="24"/>
          <w:szCs w:val="24"/>
        </w:rPr>
        <w:t>1. Цена 1 км пробега транспортных средств (</w:t>
      </w:r>
      <w:proofErr w:type="spellStart"/>
      <w:r w:rsidRPr="00760091">
        <w:rPr>
          <w:rFonts w:ascii="Times New Roman" w:eastAsia="Calibri" w:hAnsi="Times New Roman"/>
          <w:sz w:val="24"/>
          <w:szCs w:val="24"/>
        </w:rPr>
        <w:t>Ц</w:t>
      </w:r>
      <w:r w:rsidRPr="00760091">
        <w:rPr>
          <w:rFonts w:ascii="Times New Roman" w:eastAsia="Calibri" w:hAnsi="Times New Roman"/>
          <w:sz w:val="24"/>
          <w:szCs w:val="24"/>
          <w:vertAlign w:val="subscript"/>
        </w:rPr>
        <w:t>км</w:t>
      </w:r>
      <w:proofErr w:type="spellEnd"/>
      <w:r w:rsidRPr="00760091">
        <w:rPr>
          <w:rFonts w:ascii="Times New Roman" w:eastAsia="Calibri" w:hAnsi="Times New Roman"/>
          <w:sz w:val="24"/>
          <w:szCs w:val="24"/>
        </w:rPr>
        <w:t>) определяется по формуле</w:t>
      </w:r>
      <w:r w:rsidRPr="008406AD">
        <w:rPr>
          <w:rFonts w:ascii="Times New Roman" w:eastAsia="Calibri" w:hAnsi="Times New Roman"/>
        </w:rPr>
        <w:t>:</w:t>
      </w:r>
    </w:p>
    <w:p w:rsidR="00A45123" w:rsidRPr="008406AD" w:rsidRDefault="00A45123" w:rsidP="00A45123">
      <w:pPr>
        <w:spacing w:before="120" w:after="0" w:line="240" w:lineRule="auto"/>
        <w:ind w:firstLine="709"/>
        <w:jc w:val="both"/>
        <w:rPr>
          <w:rFonts w:ascii="Times New Roman" w:eastAsia="Calibri" w:hAnsi="Times New Roman"/>
          <w:i/>
        </w:rPr>
      </w:pPr>
      <w:r>
        <w:rPr>
          <w:rFonts w:ascii="Times New Roman" w:eastAsia="Calibri" w:hAnsi="Times New Roman"/>
          <w:noProof/>
          <w:position w:val="-12"/>
        </w:rPr>
        <w:drawing>
          <wp:inline distT="0" distB="0" distL="0" distR="0">
            <wp:extent cx="85725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57250" cy="285750"/>
                    </a:xfrm>
                    <a:prstGeom prst="rect">
                      <a:avLst/>
                    </a:prstGeom>
                    <a:noFill/>
                    <a:ln w="9525">
                      <a:noFill/>
                      <a:miter lim="800000"/>
                      <a:headEnd/>
                      <a:tailEnd/>
                    </a:ln>
                  </pic:spPr>
                </pic:pic>
              </a:graphicData>
            </a:graphic>
          </wp:inline>
        </w:drawing>
      </w:r>
      <w:r w:rsidRPr="008406AD">
        <w:rPr>
          <w:rFonts w:ascii="Times New Roman" w:eastAsia="Calibri" w:hAnsi="Times New Roman"/>
        </w:rPr>
        <w:t xml:space="preserve">, </w:t>
      </w:r>
      <w:r w:rsidRPr="008406AD">
        <w:rPr>
          <w:rFonts w:ascii="Times New Roman" w:eastAsia="Calibri" w:hAnsi="Times New Roman"/>
          <w:i/>
        </w:rPr>
        <w:t>руб./км,</w:t>
      </w:r>
    </w:p>
    <w:p w:rsidR="00A45123" w:rsidRPr="008406AD" w:rsidRDefault="00A45123" w:rsidP="00A45123">
      <w:pPr>
        <w:spacing w:before="120" w:after="0" w:line="240" w:lineRule="auto"/>
        <w:ind w:firstLine="709"/>
        <w:jc w:val="both"/>
        <w:rPr>
          <w:rFonts w:ascii="Times New Roman" w:eastAsia="Calibri" w:hAnsi="Times New Roman"/>
        </w:rPr>
      </w:pPr>
      <w:r w:rsidRPr="008406AD">
        <w:rPr>
          <w:rFonts w:ascii="Times New Roman" w:eastAsia="Calibri" w:hAnsi="Times New Roman"/>
        </w:rPr>
        <w:t>где:</w:t>
      </w:r>
    </w:p>
    <w:p w:rsidR="00A45123" w:rsidRPr="008406AD" w:rsidRDefault="00A45123" w:rsidP="00A45123">
      <w:pPr>
        <w:spacing w:after="0" w:line="240" w:lineRule="auto"/>
        <w:ind w:firstLine="709"/>
        <w:jc w:val="both"/>
        <w:rPr>
          <w:rFonts w:ascii="Times New Roman" w:eastAsia="Calibri" w:hAnsi="Times New Roman"/>
        </w:rPr>
      </w:pPr>
      <w:r w:rsidRPr="008406AD">
        <w:rPr>
          <w:rFonts w:ascii="Times New Roman" w:eastAsia="Calibri" w:hAnsi="Times New Roman"/>
        </w:rPr>
        <w:t xml:space="preserve">Ц – установленная цена </w:t>
      </w:r>
      <w:proofErr w:type="gramStart"/>
      <w:r w:rsidRPr="008406AD">
        <w:rPr>
          <w:rFonts w:ascii="Times New Roman" w:eastAsia="Calibri" w:hAnsi="Times New Roman"/>
        </w:rPr>
        <w:t>Контракта ,</w:t>
      </w:r>
      <w:proofErr w:type="gramEnd"/>
      <w:r w:rsidRPr="008406AD">
        <w:rPr>
          <w:rFonts w:ascii="Times New Roman" w:eastAsia="Calibri" w:hAnsi="Times New Roman"/>
        </w:rPr>
        <w:t xml:space="preserve"> руб.;</w:t>
      </w:r>
    </w:p>
    <w:p w:rsidR="00A45123" w:rsidRPr="008406AD" w:rsidRDefault="00A45123" w:rsidP="00A45123">
      <w:pPr>
        <w:spacing w:after="0" w:line="240" w:lineRule="auto"/>
        <w:ind w:firstLine="709"/>
        <w:rPr>
          <w:rFonts w:ascii="Times New Roman" w:hAnsi="Times New Roman"/>
        </w:rPr>
      </w:pPr>
      <w:r w:rsidRPr="008406AD">
        <w:rPr>
          <w:rFonts w:ascii="Times New Roman" w:eastAsia="Calibri" w:hAnsi="Times New Roman"/>
          <w:lang w:val="en-US"/>
        </w:rPr>
        <w:t>L</w:t>
      </w:r>
      <w:r w:rsidRPr="008406AD">
        <w:rPr>
          <w:rFonts w:ascii="Times New Roman" w:eastAsia="Calibri" w:hAnsi="Times New Roman"/>
        </w:rPr>
        <w:t xml:space="preserve"> – </w:t>
      </w:r>
      <w:proofErr w:type="gramStart"/>
      <w:r w:rsidRPr="008406AD">
        <w:rPr>
          <w:rFonts w:ascii="Times New Roman" w:eastAsia="Calibri" w:hAnsi="Times New Roman"/>
        </w:rPr>
        <w:t>установленный</w:t>
      </w:r>
      <w:proofErr w:type="gramEnd"/>
      <w:r w:rsidRPr="008406AD">
        <w:rPr>
          <w:rFonts w:ascii="Times New Roman" w:eastAsia="Calibri" w:hAnsi="Times New Roman"/>
        </w:rPr>
        <w:t xml:space="preserve"> Контрактом, пробег транспортных средств, км</w:t>
      </w:r>
    </w:p>
    <w:p w:rsidR="00A45123" w:rsidRDefault="00A45123" w:rsidP="00A45123">
      <w:pPr>
        <w:widowControl w:val="0"/>
        <w:spacing w:after="0" w:line="240" w:lineRule="auto"/>
        <w:ind w:firstLine="709"/>
        <w:rPr>
          <w:rFonts w:ascii="Times New Roman" w:eastAsia="Arial Unicode MS" w:hAnsi="Times New Roman" w:cs="Times New Roman"/>
          <w:color w:val="000000"/>
          <w:sz w:val="28"/>
          <w:szCs w:val="28"/>
          <w:lang w:bidi="ru-RU"/>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403C14">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Pr="00977244" w:rsidRDefault="00A45123" w:rsidP="00A45123">
      <w:pPr>
        <w:spacing w:after="0" w:line="240" w:lineRule="auto"/>
        <w:ind w:firstLine="709"/>
        <w:rPr>
          <w:rFonts w:ascii="Times New Roman" w:eastAsia="Calibri" w:hAnsi="Times New Roman" w:cs="Times New Roman"/>
          <w:sz w:val="24"/>
          <w:szCs w:val="24"/>
        </w:rPr>
      </w:pPr>
    </w:p>
    <w:p w:rsidR="00A45123" w:rsidRDefault="00A45123" w:rsidP="00A45123">
      <w:pPr>
        <w:spacing w:after="0" w:line="240" w:lineRule="auto"/>
        <w:ind w:firstLine="709"/>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Pr="00977244" w:rsidRDefault="00A45123" w:rsidP="00A45123">
      <w:pPr>
        <w:spacing w:after="0" w:line="240" w:lineRule="auto"/>
        <w:ind w:firstLine="709"/>
        <w:rPr>
          <w:rFonts w:ascii="Times New Roman" w:eastAsia="Calibri" w:hAnsi="Times New Roman" w:cs="Times New Roman"/>
          <w:sz w:val="24"/>
          <w:szCs w:val="24"/>
        </w:r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977244">
        <w:rPr>
          <w:rFonts w:ascii="Times New Roman" w:eastAsia="Calibri" w:hAnsi="Times New Roman" w:cs="Times New Roman"/>
          <w:sz w:val="24"/>
          <w:szCs w:val="24"/>
        </w:rPr>
        <w:t>Приложение № 5 к Контракту</w:t>
      </w:r>
      <w:r>
        <w:rPr>
          <w:rFonts w:ascii="Times New Roman" w:eastAsia="Calibri" w:hAnsi="Times New Roman" w:cs="Times New Roman"/>
          <w:sz w:val="24"/>
          <w:szCs w:val="24"/>
        </w:rPr>
        <w:t xml:space="preserve"> </w:t>
      </w:r>
      <w:r w:rsidRPr="00977244">
        <w:rPr>
          <w:rFonts w:ascii="Times New Roman" w:eastAsia="Calibri" w:hAnsi="Times New Roman" w:cs="Times New Roman"/>
          <w:sz w:val="24"/>
          <w:szCs w:val="24"/>
        </w:rPr>
        <w:t>№</w:t>
      </w:r>
      <w:r w:rsidR="00403C14">
        <w:rPr>
          <w:rFonts w:ascii="Times New Roman" w:eastAsia="Calibri" w:hAnsi="Times New Roman" w:cs="Times New Roman"/>
          <w:sz w:val="24"/>
          <w:szCs w:val="24"/>
        </w:rPr>
        <w:t>__-</w:t>
      </w:r>
    </w:p>
    <w:p w:rsidR="00A45123" w:rsidRPr="00977244" w:rsidRDefault="00A45123" w:rsidP="00A45123">
      <w:pPr>
        <w:spacing w:after="0" w:line="240" w:lineRule="auto"/>
        <w:ind w:firstLine="709"/>
        <w:jc w:val="right"/>
        <w:rPr>
          <w:rFonts w:ascii="Times New Roman" w:eastAsia="Calibri" w:hAnsi="Times New Roman" w:cs="Times New Roman"/>
          <w:sz w:val="24"/>
          <w:szCs w:val="24"/>
        </w:rPr>
      </w:pPr>
      <w:r w:rsidRPr="00977244">
        <w:rPr>
          <w:rFonts w:ascii="Times New Roman" w:eastAsia="Calibri" w:hAnsi="Times New Roman" w:cs="Times New Roman"/>
          <w:sz w:val="24"/>
          <w:szCs w:val="24"/>
        </w:rPr>
        <w:t>от «___»______________202</w:t>
      </w:r>
      <w:r w:rsidR="00403C14">
        <w:rPr>
          <w:rFonts w:ascii="Times New Roman" w:eastAsia="Calibri" w:hAnsi="Times New Roman" w:cs="Times New Roman"/>
          <w:sz w:val="24"/>
          <w:szCs w:val="24"/>
        </w:rPr>
        <w:t>__</w:t>
      </w:r>
      <w:r w:rsidRPr="00977244">
        <w:rPr>
          <w:rFonts w:ascii="Times New Roman" w:eastAsia="Calibri" w:hAnsi="Times New Roman" w:cs="Times New Roman"/>
          <w:sz w:val="24"/>
          <w:szCs w:val="24"/>
        </w:rPr>
        <w:t>г</w:t>
      </w:r>
    </w:p>
    <w:p w:rsidR="00A45123" w:rsidRPr="00977244" w:rsidRDefault="00A45123" w:rsidP="00A45123">
      <w:pPr>
        <w:spacing w:after="120" w:line="240" w:lineRule="auto"/>
        <w:ind w:firstLine="709"/>
        <w:rPr>
          <w:rFonts w:ascii="Times New Roman" w:eastAsia="Calibri" w:hAnsi="Times New Roman" w:cs="Times New Roman"/>
          <w:sz w:val="24"/>
          <w:szCs w:val="24"/>
        </w:rPr>
      </w:pPr>
    </w:p>
    <w:p w:rsidR="00A45123" w:rsidRPr="008406AD" w:rsidRDefault="00A45123" w:rsidP="00A45123">
      <w:pPr>
        <w:autoSpaceDE w:val="0"/>
        <w:autoSpaceDN w:val="0"/>
        <w:adjustRightInd w:val="0"/>
        <w:spacing w:after="0" w:line="240" w:lineRule="auto"/>
        <w:jc w:val="center"/>
        <w:rPr>
          <w:rFonts w:ascii="Times New Roman" w:eastAsia="Calibri" w:hAnsi="Times New Roman"/>
          <w:b/>
        </w:rPr>
      </w:pPr>
      <w:r w:rsidRPr="008406AD">
        <w:rPr>
          <w:rFonts w:ascii="Times New Roman" w:eastAsia="Calibri" w:hAnsi="Times New Roman"/>
          <w:b/>
        </w:rPr>
        <w:t>АКТ</w:t>
      </w:r>
    </w:p>
    <w:p w:rsidR="00A45123" w:rsidRPr="008406AD" w:rsidRDefault="00A45123" w:rsidP="00A45123">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приемки выполненных работ по Контракту</w:t>
      </w:r>
    </w:p>
    <w:p w:rsidR="00A45123" w:rsidRPr="008406AD" w:rsidRDefault="00A45123" w:rsidP="00A45123">
      <w:pPr>
        <w:spacing w:after="0" w:line="240" w:lineRule="auto"/>
        <w:jc w:val="center"/>
        <w:rPr>
          <w:rFonts w:ascii="Times New Roman" w:eastAsia="Calibri" w:hAnsi="Times New Roman"/>
        </w:rPr>
      </w:pPr>
      <w:r w:rsidRPr="008406AD">
        <w:rPr>
          <w:rFonts w:ascii="Times New Roman" w:eastAsia="Calibri" w:hAnsi="Times New Roman"/>
        </w:rPr>
        <w:t>№ ____ от «__</w:t>
      </w:r>
      <w:proofErr w:type="gramStart"/>
      <w:r w:rsidRPr="008406AD">
        <w:rPr>
          <w:rFonts w:ascii="Times New Roman" w:eastAsia="Calibri" w:hAnsi="Times New Roman"/>
        </w:rPr>
        <w:t>_»_</w:t>
      </w:r>
      <w:proofErr w:type="gramEnd"/>
      <w:r w:rsidRPr="008406AD">
        <w:rPr>
          <w:rFonts w:ascii="Times New Roman" w:eastAsia="Calibri" w:hAnsi="Times New Roman"/>
        </w:rPr>
        <w:t>________________ ____г.</w:t>
      </w:r>
    </w:p>
    <w:p w:rsidR="00A45123" w:rsidRPr="008406AD" w:rsidRDefault="00A45123" w:rsidP="00A45123">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за ______________________________ ____ г.</w:t>
      </w:r>
    </w:p>
    <w:p w:rsidR="00A45123" w:rsidRPr="008406AD" w:rsidRDefault="00A45123" w:rsidP="00A45123">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(наименование этапа исполнения Контракта)</w:t>
      </w:r>
    </w:p>
    <w:p w:rsidR="00A45123" w:rsidRPr="008406AD" w:rsidRDefault="00A45123" w:rsidP="00A45123">
      <w:pPr>
        <w:widowControl w:val="0"/>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____________________________                                                  «__» _________ ____ г.</w:t>
      </w:r>
    </w:p>
    <w:p w:rsidR="00A45123" w:rsidRPr="008406AD" w:rsidRDefault="00A45123" w:rsidP="00A45123">
      <w:pPr>
        <w:widowControl w:val="0"/>
        <w:autoSpaceDE w:val="0"/>
        <w:autoSpaceDN w:val="0"/>
        <w:adjustRightInd w:val="0"/>
        <w:spacing w:after="0" w:line="240" w:lineRule="auto"/>
        <w:rPr>
          <w:rFonts w:ascii="Times New Roman" w:eastAsia="Calibri" w:hAnsi="Times New Roman"/>
          <w:i/>
        </w:rPr>
      </w:pPr>
      <w:r w:rsidRPr="008406AD">
        <w:rPr>
          <w:rFonts w:ascii="Times New Roman" w:eastAsia="Calibri" w:hAnsi="Times New Roman"/>
          <w:i/>
        </w:rPr>
        <w:t xml:space="preserve">   (место </w:t>
      </w:r>
      <w:proofErr w:type="gramStart"/>
      <w:r w:rsidRPr="008406AD">
        <w:rPr>
          <w:rFonts w:ascii="Times New Roman" w:eastAsia="Calibri" w:hAnsi="Times New Roman"/>
          <w:i/>
        </w:rPr>
        <w:t>составления)(</w:t>
      </w:r>
      <w:proofErr w:type="gramEnd"/>
      <w:r w:rsidRPr="008406AD">
        <w:rPr>
          <w:rFonts w:ascii="Times New Roman" w:eastAsia="Calibri" w:hAnsi="Times New Roman"/>
          <w:i/>
        </w:rPr>
        <w:t>дата составления)</w:t>
      </w:r>
    </w:p>
    <w:p w:rsidR="00A45123" w:rsidRPr="008406AD" w:rsidRDefault="00A45123" w:rsidP="00A45123">
      <w:pPr>
        <w:widowControl w:val="0"/>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____________________________________________, именуемый(-</w:t>
      </w:r>
      <w:proofErr w:type="spellStart"/>
      <w:r w:rsidRPr="008406AD">
        <w:rPr>
          <w:rFonts w:ascii="Times New Roman" w:eastAsia="Calibri" w:hAnsi="Times New Roman"/>
        </w:rPr>
        <w:t>ое</w:t>
      </w:r>
      <w:proofErr w:type="spellEnd"/>
      <w:r w:rsidRPr="008406AD">
        <w:rPr>
          <w:rFonts w:ascii="Times New Roman" w:eastAsia="Calibri" w:hAnsi="Times New Roman"/>
        </w:rPr>
        <w:t xml:space="preserve">) в </w:t>
      </w:r>
      <w:r w:rsidRPr="008406AD">
        <w:rPr>
          <w:rFonts w:ascii="Times New Roman" w:eastAsia="Calibri" w:hAnsi="Times New Roman"/>
        </w:rPr>
        <w:br/>
        <w:t xml:space="preserve">                                 </w:t>
      </w:r>
      <w:proofErr w:type="gramStart"/>
      <w:r w:rsidRPr="008406AD">
        <w:rPr>
          <w:rFonts w:ascii="Times New Roman" w:eastAsia="Calibri" w:hAnsi="Times New Roman"/>
        </w:rPr>
        <w:t xml:space="preserve">   (</w:t>
      </w:r>
      <w:proofErr w:type="gramEnd"/>
      <w:r w:rsidRPr="008406AD">
        <w:rPr>
          <w:rFonts w:ascii="Times New Roman" w:eastAsia="Calibri" w:hAnsi="Times New Roman"/>
          <w:i/>
        </w:rPr>
        <w:t>полное наименование Заказчика)</w:t>
      </w:r>
    </w:p>
    <w:p w:rsidR="00A45123" w:rsidRPr="008406AD" w:rsidRDefault="00A45123" w:rsidP="00A45123">
      <w:pPr>
        <w:widowControl w:val="0"/>
        <w:autoSpaceDE w:val="0"/>
        <w:autoSpaceDN w:val="0"/>
        <w:adjustRightInd w:val="0"/>
        <w:spacing w:after="0" w:line="240" w:lineRule="auto"/>
        <w:jc w:val="both"/>
        <w:rPr>
          <w:rFonts w:ascii="Times New Roman" w:eastAsia="Calibri" w:hAnsi="Times New Roman"/>
          <w:i/>
        </w:rPr>
      </w:pPr>
      <w:r w:rsidRPr="008406AD">
        <w:rPr>
          <w:rFonts w:ascii="Times New Roman" w:eastAsia="Calibri" w:hAnsi="Times New Roman"/>
        </w:rPr>
        <w:t>дальнейшем «Заказчик», в лице __________________________________</w:t>
      </w:r>
      <w:proofErr w:type="gramStart"/>
      <w:r w:rsidRPr="008406AD">
        <w:rPr>
          <w:rFonts w:ascii="Times New Roman" w:eastAsia="Calibri" w:hAnsi="Times New Roman"/>
        </w:rPr>
        <w:t xml:space="preserve">_, </w:t>
      </w:r>
      <w:r w:rsidRPr="008406AD">
        <w:rPr>
          <w:rFonts w:ascii="Times New Roman" w:eastAsia="Calibri" w:hAnsi="Times New Roman"/>
          <w:i/>
        </w:rPr>
        <w:br/>
        <w:t xml:space="preserve">  </w:t>
      </w:r>
      <w:proofErr w:type="gramEnd"/>
      <w:r w:rsidRPr="008406AD">
        <w:rPr>
          <w:rFonts w:ascii="Times New Roman" w:eastAsia="Calibri" w:hAnsi="Times New Roman"/>
          <w:i/>
        </w:rPr>
        <w:t xml:space="preserve">                                                                                                        (должность, Ф.И.О уполномоченного лица Заказчика)</w:t>
      </w:r>
    </w:p>
    <w:p w:rsidR="00A45123" w:rsidRPr="008406AD" w:rsidRDefault="00A45123" w:rsidP="00A45123">
      <w:pPr>
        <w:widowControl w:val="0"/>
        <w:autoSpaceDE w:val="0"/>
        <w:autoSpaceDN w:val="0"/>
        <w:adjustRightInd w:val="0"/>
        <w:spacing w:after="0" w:line="240" w:lineRule="auto"/>
        <w:jc w:val="both"/>
        <w:rPr>
          <w:rFonts w:ascii="Times New Roman" w:eastAsia="Calibri" w:hAnsi="Times New Roman"/>
        </w:rPr>
      </w:pPr>
      <w:r w:rsidRPr="008406AD">
        <w:rPr>
          <w:rFonts w:ascii="Times New Roman" w:eastAsia="Calibri" w:hAnsi="Times New Roman"/>
        </w:rPr>
        <w:t xml:space="preserve">действующего на основании ________________________________, с одной </w:t>
      </w:r>
      <w:r w:rsidRPr="008406AD">
        <w:rPr>
          <w:rFonts w:ascii="Times New Roman" w:eastAsia="Calibri" w:hAnsi="Times New Roman"/>
        </w:rPr>
        <w:br/>
      </w:r>
      <w:r w:rsidRPr="008406AD">
        <w:rPr>
          <w:rFonts w:ascii="Times New Roman" w:eastAsia="Calibri" w:hAnsi="Times New Roman"/>
          <w:i/>
        </w:rPr>
        <w:t xml:space="preserve">                                                                                                  (наименование документа)</w:t>
      </w:r>
    </w:p>
    <w:p w:rsidR="00A45123" w:rsidRPr="008406AD" w:rsidRDefault="00A45123" w:rsidP="00A45123">
      <w:pPr>
        <w:autoSpaceDE w:val="0"/>
        <w:autoSpaceDN w:val="0"/>
        <w:adjustRightInd w:val="0"/>
        <w:spacing w:after="0" w:line="240" w:lineRule="auto"/>
        <w:jc w:val="both"/>
        <w:rPr>
          <w:rFonts w:ascii="Times New Roman" w:eastAsia="Calibri" w:hAnsi="Times New Roman"/>
          <w:i/>
        </w:rPr>
      </w:pPr>
      <w:r w:rsidRPr="008406AD">
        <w:rPr>
          <w:rFonts w:ascii="Times New Roman" w:eastAsia="Calibri" w:hAnsi="Times New Roman"/>
        </w:rPr>
        <w:t>стороны и ________________________________, именуемый(-</w:t>
      </w:r>
      <w:proofErr w:type="spellStart"/>
      <w:r w:rsidRPr="008406AD">
        <w:rPr>
          <w:rFonts w:ascii="Times New Roman" w:eastAsia="Calibri" w:hAnsi="Times New Roman"/>
        </w:rPr>
        <w:t>ое</w:t>
      </w:r>
      <w:proofErr w:type="spellEnd"/>
      <w:r w:rsidRPr="008406AD">
        <w:rPr>
          <w:rFonts w:ascii="Times New Roman" w:eastAsia="Calibri" w:hAnsi="Times New Roman"/>
        </w:rPr>
        <w:t xml:space="preserve">) в дальнейшем </w:t>
      </w:r>
      <w:r w:rsidRPr="008406AD">
        <w:rPr>
          <w:rFonts w:ascii="Times New Roman" w:eastAsia="Calibri" w:hAnsi="Times New Roman"/>
        </w:rPr>
        <w:br/>
        <w:t xml:space="preserve">                                  </w:t>
      </w:r>
      <w:proofErr w:type="gramStart"/>
      <w:r w:rsidRPr="008406AD">
        <w:rPr>
          <w:rFonts w:ascii="Times New Roman" w:eastAsia="Calibri" w:hAnsi="Times New Roman"/>
        </w:rPr>
        <w:t xml:space="preserve">   (</w:t>
      </w:r>
      <w:proofErr w:type="gramEnd"/>
      <w:r w:rsidRPr="008406AD">
        <w:rPr>
          <w:rFonts w:ascii="Times New Roman" w:eastAsia="Calibri" w:hAnsi="Times New Roman"/>
          <w:i/>
        </w:rPr>
        <w:t>полное наименование Подрядчика)</w:t>
      </w:r>
    </w:p>
    <w:p w:rsidR="00A45123" w:rsidRPr="008406AD" w:rsidRDefault="00A45123" w:rsidP="00A45123">
      <w:pPr>
        <w:autoSpaceDE w:val="0"/>
        <w:autoSpaceDN w:val="0"/>
        <w:adjustRightInd w:val="0"/>
        <w:spacing w:after="0" w:line="240" w:lineRule="auto"/>
        <w:jc w:val="both"/>
        <w:rPr>
          <w:rFonts w:ascii="Times New Roman" w:eastAsia="Calibri" w:hAnsi="Times New Roman"/>
          <w:i/>
        </w:rPr>
      </w:pPr>
      <w:r w:rsidRPr="008406AD">
        <w:rPr>
          <w:rFonts w:ascii="Times New Roman" w:eastAsia="Calibri" w:hAnsi="Times New Roman"/>
        </w:rPr>
        <w:t>«Подрядчик», в лице _____________________________________________,</w:t>
      </w:r>
      <w:r w:rsidRPr="008406AD">
        <w:rPr>
          <w:rFonts w:ascii="Times New Roman" w:eastAsia="Calibri" w:hAnsi="Times New Roman"/>
        </w:rPr>
        <w:br/>
      </w:r>
      <w:r w:rsidRPr="008406AD">
        <w:rPr>
          <w:rFonts w:ascii="Times New Roman" w:eastAsia="Calibri" w:hAnsi="Times New Roman"/>
          <w:i/>
        </w:rPr>
        <w:t xml:space="preserve">                                                                               (должность, Ф.И.О. уполномоченного лица Подрядчика)</w:t>
      </w:r>
    </w:p>
    <w:p w:rsidR="00A45123" w:rsidRPr="008406AD" w:rsidRDefault="00A45123" w:rsidP="00A45123">
      <w:pPr>
        <w:autoSpaceDE w:val="0"/>
        <w:autoSpaceDN w:val="0"/>
        <w:adjustRightInd w:val="0"/>
        <w:spacing w:after="0" w:line="240" w:lineRule="auto"/>
        <w:jc w:val="both"/>
        <w:rPr>
          <w:rFonts w:ascii="Times New Roman" w:eastAsia="Calibri" w:hAnsi="Times New Roman"/>
          <w:i/>
        </w:rPr>
      </w:pPr>
      <w:r w:rsidRPr="008406AD">
        <w:rPr>
          <w:rFonts w:ascii="Times New Roman" w:eastAsia="Calibri" w:hAnsi="Times New Roman"/>
        </w:rPr>
        <w:t xml:space="preserve">действующего на основании _______________________________, с другой </w:t>
      </w:r>
      <w:r w:rsidRPr="008406AD">
        <w:rPr>
          <w:rFonts w:ascii="Times New Roman" w:eastAsia="Calibri" w:hAnsi="Times New Roman"/>
        </w:rPr>
        <w:br/>
      </w:r>
      <w:r w:rsidRPr="008406AD">
        <w:rPr>
          <w:rFonts w:ascii="Times New Roman" w:eastAsia="Calibri" w:hAnsi="Times New Roman"/>
          <w:i/>
        </w:rPr>
        <w:t xml:space="preserve">                                                                                  </w:t>
      </w:r>
      <w:proofErr w:type="gramStart"/>
      <w:r w:rsidRPr="008406AD">
        <w:rPr>
          <w:rFonts w:ascii="Times New Roman" w:eastAsia="Calibri" w:hAnsi="Times New Roman"/>
          <w:i/>
        </w:rPr>
        <w:t xml:space="preserve">   (</w:t>
      </w:r>
      <w:proofErr w:type="gramEnd"/>
      <w:r w:rsidRPr="008406AD">
        <w:rPr>
          <w:rFonts w:ascii="Times New Roman" w:eastAsia="Calibri" w:hAnsi="Times New Roman"/>
          <w:i/>
        </w:rPr>
        <w:t>наименование документа)</w:t>
      </w:r>
    </w:p>
    <w:p w:rsidR="00A45123" w:rsidRPr="008406AD" w:rsidRDefault="00A45123" w:rsidP="00A45123">
      <w:pPr>
        <w:autoSpaceDE w:val="0"/>
        <w:autoSpaceDN w:val="0"/>
        <w:adjustRightInd w:val="0"/>
        <w:spacing w:after="0" w:line="240" w:lineRule="auto"/>
        <w:jc w:val="both"/>
        <w:rPr>
          <w:rFonts w:ascii="Times New Roman" w:eastAsia="Calibri" w:hAnsi="Times New Roman"/>
        </w:rPr>
      </w:pPr>
      <w:r w:rsidRPr="008406AD">
        <w:rPr>
          <w:rFonts w:ascii="Times New Roman" w:eastAsia="Calibri" w:hAnsi="Times New Roman"/>
        </w:rPr>
        <w:t>стороны, совместно именуемые в дальнейшем «Стороны» и каждый в отдельности «Сторона», составили настоящий Акт о нижеследующем:</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1. В соответствии с условиями Контракта от «___» _________________ ____г. № _____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2. Фактически выполненный Подрядчиком объем работ составил:</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0"/>
        <w:gridCol w:w="3387"/>
        <w:gridCol w:w="2552"/>
        <w:gridCol w:w="1401"/>
        <w:gridCol w:w="1256"/>
      </w:tblGrid>
      <w:tr w:rsidR="00A45123" w:rsidRPr="008406AD" w:rsidTr="00AC1B95">
        <w:trPr>
          <w:tblHeader/>
          <w:jc w:val="center"/>
        </w:trPr>
        <w:tc>
          <w:tcPr>
            <w:tcW w:w="760" w:type="dxa"/>
            <w:vMerge w:val="restart"/>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w:t>
            </w:r>
          </w:p>
          <w:p w:rsidR="00A45123" w:rsidRPr="008406AD" w:rsidRDefault="00A45123" w:rsidP="00AC1B95">
            <w:pPr>
              <w:autoSpaceDE w:val="0"/>
              <w:autoSpaceDN w:val="0"/>
              <w:adjustRightInd w:val="0"/>
              <w:spacing w:after="0" w:line="240" w:lineRule="auto"/>
              <w:jc w:val="center"/>
              <w:rPr>
                <w:rFonts w:ascii="Times New Roman" w:eastAsia="Calibri" w:hAnsi="Times New Roman"/>
              </w:rPr>
            </w:pPr>
            <w:proofErr w:type="spellStart"/>
            <w:r w:rsidRPr="008406AD">
              <w:rPr>
                <w:rFonts w:ascii="Times New Roman" w:eastAsia="Calibri" w:hAnsi="Times New Roman"/>
              </w:rPr>
              <w:t>пп</w:t>
            </w:r>
            <w:proofErr w:type="spellEnd"/>
            <w:r w:rsidRPr="008406AD">
              <w:rPr>
                <w:rFonts w:ascii="Times New Roman" w:eastAsia="Calibri" w:hAnsi="Times New Roman"/>
              </w:rPr>
              <w:t>.</w:t>
            </w:r>
          </w:p>
        </w:tc>
        <w:tc>
          <w:tcPr>
            <w:tcW w:w="3387" w:type="dxa"/>
            <w:vMerge w:val="restart"/>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Вид работ</w:t>
            </w:r>
          </w:p>
        </w:tc>
        <w:tc>
          <w:tcPr>
            <w:tcW w:w="2552" w:type="dxa"/>
            <w:vMerge w:val="restart"/>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Единицы</w:t>
            </w:r>
          </w:p>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измерения</w:t>
            </w:r>
          </w:p>
        </w:tc>
        <w:tc>
          <w:tcPr>
            <w:tcW w:w="2657" w:type="dxa"/>
            <w:gridSpan w:val="2"/>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 xml:space="preserve">Объем работ </w:t>
            </w:r>
          </w:p>
        </w:tc>
      </w:tr>
      <w:tr w:rsidR="00A45123" w:rsidRPr="008406AD" w:rsidTr="00AC1B95">
        <w:trPr>
          <w:tblHeader/>
          <w:jc w:val="center"/>
        </w:trPr>
        <w:tc>
          <w:tcPr>
            <w:tcW w:w="760" w:type="dxa"/>
            <w:vMerge/>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p>
        </w:tc>
        <w:tc>
          <w:tcPr>
            <w:tcW w:w="3387" w:type="dxa"/>
            <w:vMerge/>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p>
        </w:tc>
        <w:tc>
          <w:tcPr>
            <w:tcW w:w="2552" w:type="dxa"/>
            <w:vMerge/>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p>
        </w:tc>
        <w:tc>
          <w:tcPr>
            <w:tcW w:w="1401" w:type="dxa"/>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 xml:space="preserve">по Контракту </w:t>
            </w:r>
          </w:p>
        </w:tc>
        <w:tc>
          <w:tcPr>
            <w:tcW w:w="1256" w:type="dxa"/>
            <w:vAlign w:val="center"/>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Фактически</w:t>
            </w:r>
          </w:p>
        </w:tc>
      </w:tr>
      <w:tr w:rsidR="00A45123" w:rsidRPr="008406AD" w:rsidTr="00AC1B95">
        <w:trPr>
          <w:jc w:val="center"/>
        </w:trPr>
        <w:tc>
          <w:tcPr>
            <w:tcW w:w="760" w:type="dxa"/>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1.</w:t>
            </w:r>
          </w:p>
        </w:tc>
        <w:tc>
          <w:tcPr>
            <w:tcW w:w="3387" w:type="dxa"/>
          </w:tcPr>
          <w:p w:rsidR="00A45123" w:rsidRPr="008406AD" w:rsidRDefault="00A45123" w:rsidP="00AC1B95">
            <w:pPr>
              <w:autoSpaceDE w:val="0"/>
              <w:autoSpaceDN w:val="0"/>
              <w:adjustRightInd w:val="0"/>
              <w:spacing w:after="0" w:line="240" w:lineRule="auto"/>
              <w:jc w:val="both"/>
              <w:rPr>
                <w:rFonts w:ascii="Times New Roman" w:eastAsia="Calibri" w:hAnsi="Times New Roman"/>
              </w:rPr>
            </w:pPr>
            <w:r w:rsidRPr="008406AD">
              <w:rPr>
                <w:rFonts w:ascii="Times New Roman" w:eastAsia="Calibri" w:hAnsi="Times New Roman"/>
              </w:rPr>
              <w:t xml:space="preserve">Километры пробега транспортных средств </w:t>
            </w:r>
          </w:p>
        </w:tc>
        <w:tc>
          <w:tcPr>
            <w:tcW w:w="2552" w:type="dxa"/>
          </w:tcPr>
          <w:p w:rsidR="00A45123" w:rsidRPr="008406AD" w:rsidRDefault="00A45123" w:rsidP="00AC1B95">
            <w:pPr>
              <w:autoSpaceDE w:val="0"/>
              <w:autoSpaceDN w:val="0"/>
              <w:adjustRightInd w:val="0"/>
              <w:spacing w:after="0" w:line="240" w:lineRule="auto"/>
              <w:jc w:val="center"/>
              <w:rPr>
                <w:rFonts w:ascii="Times New Roman" w:eastAsia="Calibri" w:hAnsi="Times New Roman"/>
              </w:rPr>
            </w:pPr>
            <w:r w:rsidRPr="008406AD">
              <w:rPr>
                <w:rFonts w:ascii="Times New Roman" w:eastAsia="Calibri" w:hAnsi="Times New Roman"/>
              </w:rPr>
              <w:t>км</w:t>
            </w:r>
          </w:p>
          <w:p w:rsidR="00A45123" w:rsidRPr="008406AD" w:rsidRDefault="00A45123" w:rsidP="00AC1B95">
            <w:pPr>
              <w:autoSpaceDE w:val="0"/>
              <w:autoSpaceDN w:val="0"/>
              <w:adjustRightInd w:val="0"/>
              <w:spacing w:after="0" w:line="240" w:lineRule="auto"/>
              <w:jc w:val="both"/>
              <w:rPr>
                <w:rFonts w:ascii="Times New Roman" w:eastAsia="Calibri" w:hAnsi="Times New Roman"/>
              </w:rPr>
            </w:pPr>
          </w:p>
        </w:tc>
        <w:tc>
          <w:tcPr>
            <w:tcW w:w="1401" w:type="dxa"/>
          </w:tcPr>
          <w:p w:rsidR="00A45123" w:rsidRPr="008406AD" w:rsidRDefault="00A45123" w:rsidP="00AC1B95">
            <w:pPr>
              <w:autoSpaceDE w:val="0"/>
              <w:autoSpaceDN w:val="0"/>
              <w:adjustRightInd w:val="0"/>
              <w:spacing w:after="0" w:line="240" w:lineRule="auto"/>
              <w:jc w:val="both"/>
              <w:rPr>
                <w:rFonts w:ascii="Times New Roman" w:eastAsia="Calibri" w:hAnsi="Times New Roman"/>
              </w:rPr>
            </w:pPr>
          </w:p>
        </w:tc>
        <w:tc>
          <w:tcPr>
            <w:tcW w:w="1256" w:type="dxa"/>
          </w:tcPr>
          <w:p w:rsidR="00A45123" w:rsidRPr="008406AD" w:rsidRDefault="00A45123" w:rsidP="00AC1B95">
            <w:pPr>
              <w:autoSpaceDE w:val="0"/>
              <w:autoSpaceDN w:val="0"/>
              <w:adjustRightInd w:val="0"/>
              <w:spacing w:after="0" w:line="240" w:lineRule="auto"/>
              <w:jc w:val="both"/>
              <w:rPr>
                <w:rFonts w:ascii="Times New Roman" w:eastAsia="Calibri" w:hAnsi="Times New Roman"/>
              </w:rPr>
            </w:pPr>
          </w:p>
        </w:tc>
      </w:tr>
    </w:tbl>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3. Нарушения условий Контракта:</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i/>
        </w:rPr>
      </w:pPr>
      <w:r w:rsidRPr="008406AD">
        <w:rPr>
          <w:rFonts w:ascii="Times New Roman" w:eastAsia="Calibri" w:hAnsi="Times New Roman"/>
          <w:i/>
        </w:rPr>
        <w:t>Указываются виды и количество выявленных Заказчиком нарушений условий Контракта с указанием реквизитов актов проверки соблюдения условий Контракта.</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4. Сумма, подлежащая оплате за фактически выполненный объем работ, составляет ______ руб.</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5. Сумма штрафов, подлежащая удержанию, составляет ______ руб.</w:t>
      </w:r>
    </w:p>
    <w:p w:rsidR="00A45123" w:rsidRPr="008406AD" w:rsidRDefault="00A45123" w:rsidP="00A45123">
      <w:pPr>
        <w:autoSpaceDE w:val="0"/>
        <w:autoSpaceDN w:val="0"/>
        <w:adjustRightInd w:val="0"/>
        <w:spacing w:after="0" w:line="240" w:lineRule="auto"/>
        <w:ind w:firstLine="709"/>
        <w:jc w:val="both"/>
        <w:rPr>
          <w:rFonts w:ascii="Times New Roman" w:eastAsia="Calibri" w:hAnsi="Times New Roman"/>
        </w:rPr>
      </w:pPr>
      <w:r w:rsidRPr="008406AD">
        <w:rPr>
          <w:rFonts w:ascii="Times New Roman" w:eastAsia="Calibri" w:hAnsi="Times New Roman"/>
        </w:rPr>
        <w:t>6. Оплате Подрядчику подлежат работы в сумме ____________________ руб.</w:t>
      </w:r>
    </w:p>
    <w:p w:rsidR="00A45123" w:rsidRPr="008406AD" w:rsidRDefault="00A45123" w:rsidP="00A45123">
      <w:pPr>
        <w:spacing w:after="0" w:line="240" w:lineRule="auto"/>
        <w:ind w:firstLine="709"/>
        <w:jc w:val="both"/>
        <w:rPr>
          <w:rFonts w:ascii="Times New Roman" w:eastAsia="Calibri" w:hAnsi="Times New Roman"/>
        </w:rPr>
      </w:pPr>
      <w:r w:rsidRPr="008406AD">
        <w:rPr>
          <w:rFonts w:ascii="Times New Roman" w:eastAsia="Calibri" w:hAnsi="Times New Roman"/>
        </w:rPr>
        <w:t>7.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A45123" w:rsidRPr="008406AD" w:rsidRDefault="00A45123" w:rsidP="00A45123">
      <w:pPr>
        <w:spacing w:after="0" w:line="240" w:lineRule="auto"/>
        <w:ind w:firstLine="709"/>
        <w:jc w:val="both"/>
        <w:rPr>
          <w:rFonts w:ascii="Times New Roman" w:eastAsia="Calibri" w:hAnsi="Times New Roman"/>
        </w:rPr>
      </w:pPr>
    </w:p>
    <w:p w:rsidR="00A45123" w:rsidRPr="008406AD" w:rsidRDefault="00A45123" w:rsidP="00A45123">
      <w:pPr>
        <w:autoSpaceDE w:val="0"/>
        <w:autoSpaceDN w:val="0"/>
        <w:adjustRightInd w:val="0"/>
        <w:spacing w:after="0" w:line="240" w:lineRule="auto"/>
        <w:jc w:val="both"/>
        <w:rPr>
          <w:rFonts w:ascii="Times New Roman" w:eastAsia="Calibri" w:hAnsi="Times New Roman"/>
        </w:rPr>
      </w:pPr>
      <w:r w:rsidRPr="008406AD">
        <w:rPr>
          <w:rFonts w:ascii="Times New Roman" w:eastAsia="Calibri" w:hAnsi="Times New Roman"/>
        </w:rPr>
        <w:t>СОГЛАСОВАНО:</w:t>
      </w:r>
    </w:p>
    <w:p w:rsidR="00A45123" w:rsidRPr="00086547" w:rsidRDefault="00A45123" w:rsidP="00A45123">
      <w:pPr>
        <w:spacing w:after="120" w:line="240" w:lineRule="auto"/>
        <w:ind w:firstLine="709"/>
        <w:rPr>
          <w:rFonts w:ascii="Times New Roman" w:eastAsia="Calibri" w:hAnsi="Times New Roman" w:cs="Times New Roman"/>
          <w:sz w:val="28"/>
          <w:szCs w:val="28"/>
        </w:rPr>
      </w:pPr>
    </w:p>
    <w:tbl>
      <w:tblPr>
        <w:tblW w:w="8854" w:type="dxa"/>
        <w:tblInd w:w="468" w:type="dxa"/>
        <w:tblLayout w:type="fixed"/>
        <w:tblLook w:val="0000" w:firstRow="0" w:lastRow="0" w:firstColumn="0" w:lastColumn="0" w:noHBand="0" w:noVBand="0"/>
      </w:tblPr>
      <w:tblGrid>
        <w:gridCol w:w="4608"/>
        <w:gridCol w:w="4246"/>
      </w:tblGrid>
      <w:tr w:rsidR="00A45123" w:rsidRPr="008406AD" w:rsidTr="00AC1B95">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B34F48">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spacing w:after="120" w:line="240" w:lineRule="auto"/>
        <w:ind w:firstLine="709"/>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Default="00A45123" w:rsidP="00A45123">
      <w:pPr>
        <w:spacing w:after="120" w:line="240" w:lineRule="auto"/>
        <w:ind w:firstLine="709"/>
        <w:jc w:val="right"/>
        <w:rPr>
          <w:rFonts w:ascii="Times New Roman" w:eastAsia="Calibri" w:hAnsi="Times New Roman" w:cs="Times New Roman"/>
          <w:sz w:val="24"/>
          <w:szCs w:val="24"/>
        </w:rPr>
      </w:pPr>
      <w:r w:rsidRPr="009B3185">
        <w:rPr>
          <w:rFonts w:ascii="Times New Roman" w:eastAsia="Calibri" w:hAnsi="Times New Roman" w:cs="Times New Roman"/>
          <w:sz w:val="24"/>
          <w:szCs w:val="24"/>
        </w:rPr>
        <w:lastRenderedPageBreak/>
        <w:t>Приложение № 6 к Контракту</w:t>
      </w:r>
      <w:r w:rsidRPr="009B3185">
        <w:rPr>
          <w:sz w:val="24"/>
          <w:szCs w:val="24"/>
        </w:rPr>
        <w:t xml:space="preserve"> </w:t>
      </w:r>
      <w:r w:rsidRPr="009B3185">
        <w:rPr>
          <w:rFonts w:ascii="Times New Roman" w:eastAsia="Calibri" w:hAnsi="Times New Roman" w:cs="Times New Roman"/>
          <w:sz w:val="24"/>
          <w:szCs w:val="24"/>
        </w:rPr>
        <w:t>№</w:t>
      </w:r>
      <w:r w:rsidR="00B34F48">
        <w:rPr>
          <w:rFonts w:ascii="Times New Roman" w:eastAsia="Calibri" w:hAnsi="Times New Roman" w:cs="Times New Roman"/>
          <w:sz w:val="24"/>
          <w:szCs w:val="24"/>
        </w:rPr>
        <w:t>__</w:t>
      </w:r>
    </w:p>
    <w:p w:rsidR="00A45123" w:rsidRPr="009B3185" w:rsidRDefault="00A45123" w:rsidP="00A45123">
      <w:pPr>
        <w:spacing w:after="120" w:line="240" w:lineRule="auto"/>
        <w:ind w:firstLine="709"/>
        <w:jc w:val="right"/>
        <w:rPr>
          <w:rFonts w:ascii="Times New Roman" w:eastAsia="Calibri" w:hAnsi="Times New Roman" w:cs="Times New Roman"/>
          <w:sz w:val="24"/>
          <w:szCs w:val="24"/>
        </w:rPr>
      </w:pPr>
      <w:r w:rsidRPr="009B3185">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9B3185">
        <w:rPr>
          <w:rFonts w:ascii="Times New Roman" w:eastAsia="Calibri" w:hAnsi="Times New Roman" w:cs="Times New Roman"/>
          <w:sz w:val="24"/>
          <w:szCs w:val="24"/>
        </w:rPr>
        <w:t>г</w:t>
      </w:r>
    </w:p>
    <w:p w:rsidR="00A45123" w:rsidRPr="009B3185" w:rsidRDefault="00A45123" w:rsidP="00A45123">
      <w:pPr>
        <w:spacing w:after="120" w:line="240" w:lineRule="auto"/>
        <w:ind w:firstLine="709"/>
        <w:rPr>
          <w:rFonts w:ascii="Times New Roman" w:eastAsia="Calibri" w:hAnsi="Times New Roman" w:cs="Times New Roman"/>
          <w:b/>
          <w:sz w:val="24"/>
          <w:szCs w:val="24"/>
        </w:rPr>
      </w:pPr>
    </w:p>
    <w:p w:rsidR="00A45123" w:rsidRPr="009B3185" w:rsidRDefault="00A45123" w:rsidP="00A45123">
      <w:pPr>
        <w:autoSpaceDE w:val="0"/>
        <w:autoSpaceDN w:val="0"/>
        <w:adjustRightInd w:val="0"/>
        <w:spacing w:before="120" w:after="0" w:line="240" w:lineRule="auto"/>
        <w:jc w:val="center"/>
        <w:rPr>
          <w:rFonts w:ascii="Times New Roman" w:eastAsia="Calibri" w:hAnsi="Times New Roman" w:cs="Times New Roman"/>
          <w:b/>
          <w:sz w:val="24"/>
          <w:szCs w:val="24"/>
        </w:rPr>
      </w:pPr>
      <w:r w:rsidRPr="009B3185">
        <w:rPr>
          <w:rFonts w:ascii="Times New Roman" w:eastAsia="Calibri" w:hAnsi="Times New Roman" w:cs="Times New Roman"/>
          <w:b/>
          <w:sz w:val="24"/>
          <w:szCs w:val="24"/>
        </w:rPr>
        <w:t>АКТ СВЕРКИ ВЗАИМНЫХ РАСЧЕТОВ</w:t>
      </w:r>
    </w:p>
    <w:p w:rsidR="00A45123" w:rsidRPr="009B3185" w:rsidRDefault="00A45123" w:rsidP="00A45123">
      <w:pPr>
        <w:autoSpaceDE w:val="0"/>
        <w:autoSpaceDN w:val="0"/>
        <w:adjustRightInd w:val="0"/>
        <w:spacing w:after="0" w:line="240" w:lineRule="auto"/>
        <w:jc w:val="center"/>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за </w:t>
      </w:r>
      <w:proofErr w:type="gramStart"/>
      <w:r w:rsidRPr="009B3185">
        <w:rPr>
          <w:rFonts w:ascii="Times New Roman" w:eastAsia="Calibri" w:hAnsi="Times New Roman" w:cs="Times New Roman"/>
          <w:sz w:val="24"/>
          <w:szCs w:val="24"/>
        </w:rPr>
        <w:t>период:  с</w:t>
      </w:r>
      <w:proofErr w:type="gramEnd"/>
      <w:r w:rsidRPr="009B3185">
        <w:rPr>
          <w:rFonts w:ascii="Times New Roman" w:eastAsia="Calibri" w:hAnsi="Times New Roman" w:cs="Times New Roman"/>
          <w:sz w:val="24"/>
          <w:szCs w:val="24"/>
        </w:rPr>
        <w:t xml:space="preserve"> ___________ по ______________</w:t>
      </w:r>
    </w:p>
    <w:p w:rsidR="00A45123" w:rsidRPr="009B3185" w:rsidRDefault="00A45123" w:rsidP="00A45123">
      <w:pPr>
        <w:autoSpaceDE w:val="0"/>
        <w:autoSpaceDN w:val="0"/>
        <w:adjustRightInd w:val="0"/>
        <w:spacing w:after="0" w:line="240" w:lineRule="auto"/>
        <w:jc w:val="center"/>
        <w:rPr>
          <w:rFonts w:ascii="Times New Roman" w:eastAsia="Calibri" w:hAnsi="Times New Roman" w:cs="Times New Roman"/>
          <w:sz w:val="24"/>
          <w:szCs w:val="24"/>
        </w:rPr>
      </w:pPr>
      <w:r w:rsidRPr="009B3185">
        <w:rPr>
          <w:rFonts w:ascii="Times New Roman" w:eastAsia="Calibri" w:hAnsi="Times New Roman" w:cs="Times New Roman"/>
          <w:sz w:val="24"/>
          <w:szCs w:val="24"/>
        </w:rPr>
        <w:t>между: ____________________________ и ______________________</w:t>
      </w:r>
    </w:p>
    <w:p w:rsidR="00A45123" w:rsidRPr="009B3185" w:rsidRDefault="00A45123" w:rsidP="00A45123">
      <w:pPr>
        <w:autoSpaceDE w:val="0"/>
        <w:autoSpaceDN w:val="0"/>
        <w:adjustRightInd w:val="0"/>
        <w:spacing w:after="0" w:line="240" w:lineRule="auto"/>
        <w:jc w:val="center"/>
        <w:rPr>
          <w:rFonts w:ascii="Times New Roman" w:eastAsia="Calibri" w:hAnsi="Times New Roman" w:cs="Times New Roman"/>
          <w:sz w:val="24"/>
          <w:szCs w:val="24"/>
        </w:rPr>
      </w:pPr>
      <w:r w:rsidRPr="009B3185">
        <w:rPr>
          <w:rFonts w:ascii="Times New Roman" w:eastAsia="Calibri" w:hAnsi="Times New Roman" w:cs="Times New Roman"/>
          <w:sz w:val="24"/>
          <w:szCs w:val="24"/>
        </w:rPr>
        <w:t>по Контракту № ___ от_______________ ____ г.</w:t>
      </w:r>
    </w:p>
    <w:p w:rsidR="00A45123" w:rsidRPr="009B3185" w:rsidRDefault="00A45123" w:rsidP="00A45123">
      <w:pPr>
        <w:autoSpaceDE w:val="0"/>
        <w:autoSpaceDN w:val="0"/>
        <w:adjustRightInd w:val="0"/>
        <w:spacing w:after="0" w:line="240" w:lineRule="auto"/>
        <w:rPr>
          <w:rFonts w:ascii="Times New Roman" w:eastAsia="Calibri" w:hAnsi="Times New Roman" w:cs="Times New Roman"/>
          <w:sz w:val="24"/>
          <w:szCs w:val="24"/>
        </w:rPr>
      </w:pPr>
    </w:p>
    <w:p w:rsidR="00A45123" w:rsidRPr="009B3185" w:rsidRDefault="00A45123" w:rsidP="00A45123">
      <w:pPr>
        <w:autoSpaceDE w:val="0"/>
        <w:autoSpaceDN w:val="0"/>
        <w:adjustRightInd w:val="0"/>
        <w:spacing w:after="0"/>
        <w:jc w:val="both"/>
        <w:rPr>
          <w:rFonts w:ascii="Times New Roman" w:eastAsia="Calibri" w:hAnsi="Times New Roman" w:cs="Times New Roman"/>
          <w:sz w:val="24"/>
          <w:szCs w:val="24"/>
        </w:rPr>
      </w:pPr>
      <w:r w:rsidRPr="009B3185">
        <w:rPr>
          <w:rFonts w:ascii="Times New Roman" w:eastAsia="Calibri" w:hAnsi="Times New Roman" w:cs="Times New Roman"/>
          <w:sz w:val="24"/>
          <w:szCs w:val="24"/>
        </w:rPr>
        <w:t>Мы, нижеподписавшиеся, _________________________ с одной стороны и __________________________ с другой стороны составили настоящий Акт сверки в том, что состояние взаимных расчетов по данным учета следующее:</w:t>
      </w:r>
    </w:p>
    <w:p w:rsidR="00A45123" w:rsidRPr="009B3185" w:rsidRDefault="00A45123" w:rsidP="00A45123">
      <w:pPr>
        <w:autoSpaceDE w:val="0"/>
        <w:autoSpaceDN w:val="0"/>
        <w:adjustRightInd w:val="0"/>
        <w:spacing w:after="0" w:line="240" w:lineRule="auto"/>
        <w:rPr>
          <w:rFonts w:ascii="Times New Roman" w:eastAsia="Calibri" w:hAnsi="Times New Roman" w:cs="Times New Roman"/>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
        <w:gridCol w:w="1990"/>
        <w:gridCol w:w="851"/>
        <w:gridCol w:w="1026"/>
        <w:gridCol w:w="549"/>
        <w:gridCol w:w="725"/>
        <w:gridCol w:w="1884"/>
        <w:gridCol w:w="895"/>
        <w:gridCol w:w="995"/>
      </w:tblGrid>
      <w:tr w:rsidR="00A45123" w:rsidRPr="009B3185" w:rsidTr="00AC1B95">
        <w:trPr>
          <w:jc w:val="center"/>
        </w:trPr>
        <w:tc>
          <w:tcPr>
            <w:tcW w:w="4423" w:type="dxa"/>
            <w:gridSpan w:val="4"/>
            <w:tcBorders>
              <w:top w:val="nil"/>
              <w:left w:val="nil"/>
              <w:right w:val="nil"/>
            </w:tcBorders>
          </w:tcPr>
          <w:p w:rsidR="00A45123" w:rsidRPr="009B3185" w:rsidRDefault="00A45123" w:rsidP="00AC1B95">
            <w:pPr>
              <w:autoSpaceDE w:val="0"/>
              <w:autoSpaceDN w:val="0"/>
              <w:adjustRightInd w:val="0"/>
              <w:spacing w:after="0" w:line="240" w:lineRule="auto"/>
              <w:jc w:val="both"/>
              <w:rPr>
                <w:rFonts w:ascii="Times New Roman" w:eastAsia="Calibri" w:hAnsi="Times New Roman" w:cs="Times New Roman"/>
                <w:sz w:val="24"/>
                <w:szCs w:val="24"/>
              </w:rPr>
            </w:pPr>
            <w:r w:rsidRPr="009B3185">
              <w:rPr>
                <w:rFonts w:ascii="Times New Roman" w:eastAsia="Calibri" w:hAnsi="Times New Roman" w:cs="Times New Roman"/>
                <w:sz w:val="24"/>
                <w:szCs w:val="24"/>
              </w:rPr>
              <w:t>По данным____________________</w:t>
            </w:r>
          </w:p>
          <w:p w:rsidR="00A45123" w:rsidRPr="009B3185" w:rsidRDefault="00A45123" w:rsidP="00AC1B95">
            <w:pPr>
              <w:autoSpaceDE w:val="0"/>
              <w:autoSpaceDN w:val="0"/>
              <w:adjustRightInd w:val="0"/>
              <w:spacing w:after="120" w:line="240" w:lineRule="auto"/>
              <w:jc w:val="both"/>
              <w:rPr>
                <w:rFonts w:ascii="Times New Roman" w:eastAsia="Calibri" w:hAnsi="Times New Roman" w:cs="Times New Roman"/>
                <w:i/>
                <w:sz w:val="24"/>
                <w:szCs w:val="24"/>
              </w:rPr>
            </w:pPr>
            <w:r w:rsidRPr="009B3185">
              <w:rPr>
                <w:rFonts w:ascii="Times New Roman" w:eastAsia="Calibri" w:hAnsi="Times New Roman" w:cs="Times New Roman"/>
                <w:sz w:val="24"/>
                <w:szCs w:val="24"/>
              </w:rPr>
              <w:t>____________________________</w:t>
            </w:r>
          </w:p>
        </w:tc>
        <w:tc>
          <w:tcPr>
            <w:tcW w:w="529" w:type="dxa"/>
            <w:tcBorders>
              <w:top w:val="nil"/>
              <w:left w:val="nil"/>
              <w:bottom w:val="nil"/>
              <w:right w:val="nil"/>
            </w:tcBorders>
          </w:tcPr>
          <w:p w:rsidR="00A45123" w:rsidRPr="009B318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4334" w:type="dxa"/>
            <w:gridSpan w:val="4"/>
            <w:tcBorders>
              <w:top w:val="nil"/>
              <w:left w:val="nil"/>
              <w:right w:val="nil"/>
            </w:tcBorders>
          </w:tcPr>
          <w:p w:rsidR="00A45123" w:rsidRPr="009B3185" w:rsidRDefault="00A45123" w:rsidP="00AC1B95">
            <w:pPr>
              <w:autoSpaceDE w:val="0"/>
              <w:autoSpaceDN w:val="0"/>
              <w:adjustRightInd w:val="0"/>
              <w:spacing w:after="0" w:line="240" w:lineRule="auto"/>
              <w:jc w:val="both"/>
              <w:rPr>
                <w:rFonts w:ascii="Times New Roman" w:eastAsia="Calibri" w:hAnsi="Times New Roman" w:cs="Times New Roman"/>
                <w:sz w:val="24"/>
                <w:szCs w:val="24"/>
              </w:rPr>
            </w:pPr>
            <w:r w:rsidRPr="009B3185">
              <w:rPr>
                <w:rFonts w:ascii="Times New Roman" w:eastAsia="Calibri" w:hAnsi="Times New Roman" w:cs="Times New Roman"/>
                <w:sz w:val="24"/>
                <w:szCs w:val="24"/>
              </w:rPr>
              <w:t>По данным___________________</w:t>
            </w:r>
          </w:p>
          <w:p w:rsidR="00A45123" w:rsidRPr="009B318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9B3185">
              <w:rPr>
                <w:rFonts w:ascii="Times New Roman" w:eastAsia="Calibri" w:hAnsi="Times New Roman" w:cs="Times New Roman"/>
                <w:sz w:val="24"/>
                <w:szCs w:val="24"/>
              </w:rPr>
              <w:t>_____________________________</w:t>
            </w:r>
          </w:p>
          <w:p w:rsidR="00A45123" w:rsidRPr="009B318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r>
      <w:tr w:rsidR="00A45123" w:rsidRPr="00CA7775" w:rsidTr="00AC1B95">
        <w:trPr>
          <w:jc w:val="center"/>
        </w:trPr>
        <w:tc>
          <w:tcPr>
            <w:tcW w:w="698"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Дата</w:t>
            </w:r>
          </w:p>
        </w:tc>
        <w:tc>
          <w:tcPr>
            <w:tcW w:w="191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Документ</w:t>
            </w:r>
          </w:p>
        </w:tc>
        <w:tc>
          <w:tcPr>
            <w:tcW w:w="820"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Дебет</w:t>
            </w:r>
          </w:p>
        </w:tc>
        <w:tc>
          <w:tcPr>
            <w:tcW w:w="988"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Кредит</w:t>
            </w:r>
          </w:p>
        </w:tc>
        <w:tc>
          <w:tcPr>
            <w:tcW w:w="529" w:type="dxa"/>
            <w:tcBorders>
              <w:top w:val="nil"/>
              <w:bottom w:val="nil"/>
            </w:tcBorders>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698"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Дата</w:t>
            </w:r>
          </w:p>
        </w:tc>
        <w:tc>
          <w:tcPr>
            <w:tcW w:w="1815"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Документ</w:t>
            </w:r>
          </w:p>
        </w:tc>
        <w:tc>
          <w:tcPr>
            <w:tcW w:w="862"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Дебет</w:t>
            </w:r>
          </w:p>
        </w:tc>
        <w:tc>
          <w:tcPr>
            <w:tcW w:w="959"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Кредит</w:t>
            </w:r>
          </w:p>
        </w:tc>
      </w:tr>
      <w:tr w:rsidR="00A45123" w:rsidRPr="00CA7775" w:rsidTr="00AC1B95">
        <w:trPr>
          <w:jc w:val="center"/>
        </w:trPr>
        <w:tc>
          <w:tcPr>
            <w:tcW w:w="2615" w:type="dxa"/>
            <w:gridSpan w:val="2"/>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CA7775">
              <w:rPr>
                <w:rFonts w:ascii="Times New Roman" w:eastAsia="Calibri" w:hAnsi="Times New Roman" w:cs="Times New Roman"/>
                <w:sz w:val="24"/>
                <w:szCs w:val="24"/>
              </w:rPr>
              <w:t>Сальдо начальное</w:t>
            </w:r>
          </w:p>
        </w:tc>
        <w:tc>
          <w:tcPr>
            <w:tcW w:w="820"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8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529" w:type="dxa"/>
            <w:tcBorders>
              <w:top w:val="nil"/>
              <w:bottom w:val="nil"/>
            </w:tcBorders>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69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1815"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862"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59"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CA7775" w:rsidTr="00AC1B95">
        <w:trPr>
          <w:jc w:val="center"/>
        </w:trPr>
        <w:tc>
          <w:tcPr>
            <w:tcW w:w="69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1917"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820"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8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529" w:type="dxa"/>
            <w:tcBorders>
              <w:top w:val="nil"/>
              <w:bottom w:val="nil"/>
            </w:tcBorders>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69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1815"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862"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59"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CA7775" w:rsidTr="00AC1B95">
        <w:trPr>
          <w:jc w:val="center"/>
        </w:trPr>
        <w:tc>
          <w:tcPr>
            <w:tcW w:w="69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1917"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820"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8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529" w:type="dxa"/>
            <w:tcBorders>
              <w:top w:val="nil"/>
              <w:bottom w:val="nil"/>
            </w:tcBorders>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69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1815"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862"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59"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CA7775" w:rsidTr="00AC1B95">
        <w:trPr>
          <w:jc w:val="center"/>
        </w:trPr>
        <w:tc>
          <w:tcPr>
            <w:tcW w:w="2615" w:type="dxa"/>
            <w:gridSpan w:val="2"/>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CA7775">
              <w:rPr>
                <w:rFonts w:ascii="Times New Roman" w:eastAsia="Calibri" w:hAnsi="Times New Roman" w:cs="Times New Roman"/>
                <w:sz w:val="24"/>
                <w:szCs w:val="24"/>
              </w:rPr>
              <w:t>Обороты за период</w:t>
            </w:r>
          </w:p>
        </w:tc>
        <w:tc>
          <w:tcPr>
            <w:tcW w:w="820"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8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529" w:type="dxa"/>
            <w:tcBorders>
              <w:top w:val="nil"/>
              <w:bottom w:val="nil"/>
            </w:tcBorders>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513" w:type="dxa"/>
            <w:gridSpan w:val="2"/>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CA7775">
              <w:rPr>
                <w:rFonts w:ascii="Times New Roman" w:eastAsia="Calibri" w:hAnsi="Times New Roman" w:cs="Times New Roman"/>
                <w:sz w:val="24"/>
                <w:szCs w:val="24"/>
              </w:rPr>
              <w:t>Обороты за период</w:t>
            </w:r>
          </w:p>
        </w:tc>
        <w:tc>
          <w:tcPr>
            <w:tcW w:w="862"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59"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CA7775" w:rsidTr="00AC1B95">
        <w:trPr>
          <w:jc w:val="center"/>
        </w:trPr>
        <w:tc>
          <w:tcPr>
            <w:tcW w:w="2615" w:type="dxa"/>
            <w:gridSpan w:val="2"/>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CA7775">
              <w:rPr>
                <w:rFonts w:ascii="Times New Roman" w:eastAsia="Calibri" w:hAnsi="Times New Roman" w:cs="Times New Roman"/>
                <w:sz w:val="24"/>
                <w:szCs w:val="24"/>
              </w:rPr>
              <w:t>Сальдо конечное</w:t>
            </w:r>
          </w:p>
        </w:tc>
        <w:tc>
          <w:tcPr>
            <w:tcW w:w="820"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88"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529" w:type="dxa"/>
            <w:tcBorders>
              <w:top w:val="nil"/>
              <w:bottom w:val="nil"/>
            </w:tcBorders>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513" w:type="dxa"/>
            <w:gridSpan w:val="2"/>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CA7775">
              <w:rPr>
                <w:rFonts w:ascii="Times New Roman" w:eastAsia="Calibri" w:hAnsi="Times New Roman" w:cs="Times New Roman"/>
                <w:sz w:val="24"/>
                <w:szCs w:val="24"/>
              </w:rPr>
              <w:t>Сальдо конечное</w:t>
            </w:r>
          </w:p>
        </w:tc>
        <w:tc>
          <w:tcPr>
            <w:tcW w:w="862"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959" w:type="dxa"/>
          </w:tcPr>
          <w:p w:rsidR="00A45123" w:rsidRPr="00CA777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bl>
    <w:p w:rsidR="00A45123" w:rsidRPr="00CA7775" w:rsidRDefault="00A45123" w:rsidP="00A45123">
      <w:pPr>
        <w:autoSpaceDE w:val="0"/>
        <w:autoSpaceDN w:val="0"/>
        <w:adjustRightInd w:val="0"/>
        <w:spacing w:after="0" w:line="240" w:lineRule="auto"/>
        <w:rPr>
          <w:rFonts w:ascii="Times New Roman" w:eastAsia="Calibri" w:hAnsi="Times New Roman" w:cs="Times New Roman"/>
          <w:sz w:val="28"/>
          <w:szCs w:val="28"/>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222"/>
        <w:gridCol w:w="4721"/>
      </w:tblGrid>
      <w:tr w:rsidR="00A45123" w:rsidRPr="009B3185" w:rsidTr="00AC1B95">
        <w:trPr>
          <w:jc w:val="center"/>
        </w:trPr>
        <w:tc>
          <w:tcPr>
            <w:tcW w:w="4695" w:type="dxa"/>
            <w:vMerge w:val="restart"/>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По данным______________________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_______________на 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задолженность в пользу  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________________________________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составляет  __________________руб.</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От _____________________________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           (</w:t>
            </w:r>
            <w:r w:rsidRPr="009B3185">
              <w:rPr>
                <w:rFonts w:ascii="Times New Roman" w:eastAsia="Calibri" w:hAnsi="Times New Roman" w:cs="Times New Roman"/>
                <w:i/>
                <w:sz w:val="24"/>
                <w:szCs w:val="24"/>
              </w:rPr>
              <w:t>полное наименование Заказчика)</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Главный</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бухгалтер ________________ </w:t>
            </w:r>
            <w:proofErr w:type="gramStart"/>
            <w:r w:rsidRPr="009B3185">
              <w:rPr>
                <w:rFonts w:ascii="Times New Roman" w:eastAsia="Calibri" w:hAnsi="Times New Roman" w:cs="Times New Roman"/>
                <w:sz w:val="24"/>
                <w:szCs w:val="24"/>
              </w:rPr>
              <w:t xml:space="preserve">(  </w:t>
            </w:r>
            <w:proofErr w:type="gramEnd"/>
            <w:r w:rsidRPr="009B3185">
              <w:rPr>
                <w:rFonts w:ascii="Times New Roman" w:eastAsia="Calibri" w:hAnsi="Times New Roman" w:cs="Times New Roman"/>
                <w:sz w:val="24"/>
                <w:szCs w:val="24"/>
              </w:rPr>
              <w:t xml:space="preserve">        )</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r w:rsidRPr="009B3185">
              <w:rPr>
                <w:rFonts w:ascii="Times New Roman" w:eastAsia="Calibri" w:hAnsi="Times New Roman" w:cs="Times New Roman"/>
                <w:i/>
                <w:sz w:val="24"/>
                <w:szCs w:val="24"/>
              </w:rPr>
              <w:t xml:space="preserve">                                   (Ф.И.О.)                 (подпись)</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    МП</w:t>
            </w: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4721" w:type="dxa"/>
            <w:vMerge w:val="restart"/>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По данным______________________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_______________на 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задолженность в пользу  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________________________________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составляет  __________________руб.</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От _____________________________</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w:t>
            </w:r>
            <w:r w:rsidRPr="009B3185">
              <w:rPr>
                <w:rFonts w:ascii="Times New Roman" w:eastAsia="Calibri" w:hAnsi="Times New Roman" w:cs="Times New Roman"/>
                <w:i/>
                <w:sz w:val="24"/>
                <w:szCs w:val="24"/>
              </w:rPr>
              <w:t>полное наименование Подрядчика)</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Главный</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бухгалтер ________________ </w:t>
            </w:r>
            <w:proofErr w:type="gramStart"/>
            <w:r w:rsidRPr="009B3185">
              <w:rPr>
                <w:rFonts w:ascii="Times New Roman" w:eastAsia="Calibri" w:hAnsi="Times New Roman" w:cs="Times New Roman"/>
                <w:sz w:val="24"/>
                <w:szCs w:val="24"/>
              </w:rPr>
              <w:t xml:space="preserve">(  </w:t>
            </w:r>
            <w:proofErr w:type="gramEnd"/>
            <w:r w:rsidRPr="009B3185">
              <w:rPr>
                <w:rFonts w:ascii="Times New Roman" w:eastAsia="Calibri" w:hAnsi="Times New Roman" w:cs="Times New Roman"/>
                <w:sz w:val="24"/>
                <w:szCs w:val="24"/>
              </w:rPr>
              <w:t xml:space="preserve">        )</w:t>
            </w:r>
          </w:p>
          <w:p w:rsidR="00A45123" w:rsidRPr="009B3185" w:rsidRDefault="00A45123" w:rsidP="00AC1B95">
            <w:pPr>
              <w:autoSpaceDE w:val="0"/>
              <w:autoSpaceDN w:val="0"/>
              <w:adjustRightInd w:val="0"/>
              <w:spacing w:after="120" w:line="240" w:lineRule="auto"/>
              <w:rPr>
                <w:rFonts w:ascii="Times New Roman" w:eastAsia="Calibri" w:hAnsi="Times New Roman" w:cs="Times New Roman"/>
                <w:sz w:val="24"/>
                <w:szCs w:val="24"/>
              </w:rPr>
            </w:pPr>
            <w:r w:rsidRPr="009B3185">
              <w:rPr>
                <w:rFonts w:ascii="Times New Roman" w:eastAsia="Calibri" w:hAnsi="Times New Roman" w:cs="Times New Roman"/>
                <w:i/>
                <w:sz w:val="24"/>
                <w:szCs w:val="24"/>
              </w:rPr>
              <w:t xml:space="preserve">                                     (Ф.И.О.)               (подпись)</w:t>
            </w:r>
          </w:p>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r w:rsidRPr="009B3185">
              <w:rPr>
                <w:rFonts w:ascii="Times New Roman" w:eastAsia="Calibri" w:hAnsi="Times New Roman" w:cs="Times New Roman"/>
                <w:sz w:val="24"/>
                <w:szCs w:val="24"/>
              </w:rPr>
              <w:t xml:space="preserve">    МП </w:t>
            </w:r>
            <w:r w:rsidRPr="009B3185">
              <w:rPr>
                <w:rFonts w:ascii="Times New Roman" w:eastAsia="Calibri" w:hAnsi="Times New Roman" w:cs="Times New Roman"/>
                <w:i/>
                <w:sz w:val="24"/>
                <w:szCs w:val="24"/>
              </w:rPr>
              <w:t>(при наличии)</w:t>
            </w:r>
          </w:p>
        </w:tc>
      </w:tr>
      <w:tr w:rsidR="00A45123" w:rsidRPr="009B3185" w:rsidTr="00AC1B95">
        <w:trPr>
          <w:jc w:val="center"/>
        </w:trPr>
        <w:tc>
          <w:tcPr>
            <w:tcW w:w="4695"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4721"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9B3185" w:rsidTr="00AC1B95">
        <w:trPr>
          <w:jc w:val="center"/>
        </w:trPr>
        <w:tc>
          <w:tcPr>
            <w:tcW w:w="4695"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4721"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9B3185" w:rsidTr="00AC1B95">
        <w:trPr>
          <w:jc w:val="center"/>
        </w:trPr>
        <w:tc>
          <w:tcPr>
            <w:tcW w:w="4695"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4721"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9B3185" w:rsidTr="00AC1B95">
        <w:trPr>
          <w:jc w:val="center"/>
        </w:trPr>
        <w:tc>
          <w:tcPr>
            <w:tcW w:w="4695"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4721"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r w:rsidR="00A45123" w:rsidRPr="009B3185" w:rsidTr="00AC1B95">
        <w:trPr>
          <w:jc w:val="center"/>
        </w:trPr>
        <w:tc>
          <w:tcPr>
            <w:tcW w:w="4695"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222" w:type="dxa"/>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c>
          <w:tcPr>
            <w:tcW w:w="4721" w:type="dxa"/>
            <w:vMerge/>
            <w:tcBorders>
              <w:top w:val="nil"/>
              <w:left w:val="nil"/>
              <w:bottom w:val="nil"/>
              <w:right w:val="nil"/>
            </w:tcBorders>
          </w:tcPr>
          <w:p w:rsidR="00A45123" w:rsidRPr="009B3185" w:rsidRDefault="00A45123" w:rsidP="00AC1B95">
            <w:pPr>
              <w:autoSpaceDE w:val="0"/>
              <w:autoSpaceDN w:val="0"/>
              <w:adjustRightInd w:val="0"/>
              <w:spacing w:after="0" w:line="240" w:lineRule="auto"/>
              <w:rPr>
                <w:rFonts w:ascii="Times New Roman" w:eastAsia="Calibri" w:hAnsi="Times New Roman" w:cs="Times New Roman"/>
                <w:sz w:val="24"/>
                <w:szCs w:val="24"/>
              </w:rPr>
            </w:pPr>
          </w:p>
        </w:tc>
      </w:tr>
    </w:tbl>
    <w:p w:rsidR="00A45123" w:rsidRDefault="00A45123" w:rsidP="00A45123">
      <w:pPr>
        <w:autoSpaceDE w:val="0"/>
        <w:autoSpaceDN w:val="0"/>
        <w:adjustRightInd w:val="0"/>
        <w:spacing w:after="0" w:line="240" w:lineRule="auto"/>
        <w:jc w:val="center"/>
        <w:rPr>
          <w:rFonts w:ascii="Times New Roman" w:eastAsia="Calibri" w:hAnsi="Times New Roman" w:cs="Times New Roman"/>
          <w:sz w:val="28"/>
          <w:szCs w:val="28"/>
        </w:rPr>
      </w:pPr>
    </w:p>
    <w:p w:rsidR="00A45123" w:rsidRDefault="00A45123" w:rsidP="00A45123">
      <w:pPr>
        <w:autoSpaceDE w:val="0"/>
        <w:autoSpaceDN w:val="0"/>
        <w:adjustRightInd w:val="0"/>
        <w:spacing w:after="0" w:line="240" w:lineRule="auto"/>
        <w:jc w:val="center"/>
        <w:rPr>
          <w:rFonts w:ascii="Times New Roman" w:eastAsia="Calibri" w:hAnsi="Times New Roman" w:cs="Times New Roman"/>
          <w:sz w:val="28"/>
          <w:szCs w:val="28"/>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b/>
                <w:sz w:val="20"/>
                <w:szCs w:val="20"/>
              </w:rPr>
            </w:pPr>
            <w:r w:rsidRPr="008406AD">
              <w:rPr>
                <w:b/>
                <w:sz w:val="20"/>
                <w:szCs w:val="20"/>
              </w:rPr>
              <w:t>Администрация Клетнянского района</w:t>
            </w:r>
          </w:p>
          <w:p w:rsidR="00A45123" w:rsidRPr="008406AD" w:rsidRDefault="00A45123" w:rsidP="00AC1B95">
            <w:pPr>
              <w:spacing w:after="0"/>
              <w:rPr>
                <w:rFonts w:ascii="Times New Roman" w:hAnsi="Times New Roman"/>
                <w:noProof/>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autoSpaceDE w:val="0"/>
        <w:autoSpaceDN w:val="0"/>
        <w:adjustRightInd w:val="0"/>
        <w:spacing w:after="0" w:line="240" w:lineRule="auto"/>
        <w:rPr>
          <w:rFonts w:ascii="Times New Roman" w:eastAsia="Calibri" w:hAnsi="Times New Roman" w:cs="Times New Roman"/>
          <w:sz w:val="28"/>
          <w:szCs w:val="28"/>
        </w:rPr>
        <w:sectPr w:rsidR="00A45123" w:rsidSect="00AC1B95">
          <w:pgSz w:w="11906" w:h="16838"/>
          <w:pgMar w:top="709" w:right="566" w:bottom="284" w:left="1276" w:header="708" w:footer="708" w:gutter="0"/>
          <w:cols w:space="708"/>
          <w:docGrid w:linePitch="360"/>
        </w:sect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3C41A8">
        <w:rPr>
          <w:rFonts w:ascii="Times New Roman" w:eastAsia="Calibri" w:hAnsi="Times New Roman" w:cs="Times New Roman"/>
          <w:sz w:val="24"/>
          <w:szCs w:val="24"/>
        </w:rPr>
        <w:lastRenderedPageBreak/>
        <w:t>Приложение № 7 к Контракту</w:t>
      </w:r>
      <w:r>
        <w:rPr>
          <w:rFonts w:ascii="Times New Roman" w:eastAsia="Calibri" w:hAnsi="Times New Roman" w:cs="Times New Roman"/>
          <w:sz w:val="24"/>
          <w:szCs w:val="24"/>
        </w:rPr>
        <w:t xml:space="preserve"> </w:t>
      </w:r>
      <w:r w:rsidRPr="003C41A8">
        <w:rPr>
          <w:rFonts w:ascii="Times New Roman" w:eastAsia="Calibri" w:hAnsi="Times New Roman" w:cs="Times New Roman"/>
          <w:sz w:val="24"/>
          <w:szCs w:val="24"/>
        </w:rPr>
        <w:t>№</w:t>
      </w:r>
      <w:r w:rsidR="00B34F48">
        <w:rPr>
          <w:rFonts w:ascii="Times New Roman" w:eastAsia="Calibri" w:hAnsi="Times New Roman" w:cs="Times New Roman"/>
          <w:sz w:val="24"/>
          <w:szCs w:val="24"/>
        </w:rPr>
        <w:t>__</w:t>
      </w:r>
    </w:p>
    <w:p w:rsidR="00A45123" w:rsidRPr="003C41A8" w:rsidRDefault="00A45123" w:rsidP="00A45123">
      <w:pPr>
        <w:spacing w:after="0" w:line="240" w:lineRule="auto"/>
        <w:ind w:firstLine="709"/>
        <w:jc w:val="right"/>
        <w:rPr>
          <w:rFonts w:ascii="Times New Roman" w:eastAsia="Calibri" w:hAnsi="Times New Roman" w:cs="Times New Roman"/>
          <w:sz w:val="24"/>
          <w:szCs w:val="24"/>
        </w:rPr>
      </w:pPr>
      <w:r w:rsidRPr="003C41A8">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3C41A8">
        <w:rPr>
          <w:rFonts w:ascii="Times New Roman" w:eastAsia="Calibri" w:hAnsi="Times New Roman" w:cs="Times New Roman"/>
          <w:sz w:val="24"/>
          <w:szCs w:val="24"/>
        </w:rPr>
        <w:t>г</w:t>
      </w:r>
    </w:p>
    <w:p w:rsidR="00A45123" w:rsidRPr="003C41A8" w:rsidRDefault="00A45123" w:rsidP="00A45123">
      <w:pPr>
        <w:spacing w:after="120" w:line="240" w:lineRule="auto"/>
        <w:jc w:val="right"/>
        <w:rPr>
          <w:rFonts w:ascii="Times New Roman" w:eastAsia="Calibri" w:hAnsi="Times New Roman" w:cs="Times New Roman"/>
          <w:sz w:val="24"/>
          <w:szCs w:val="24"/>
        </w:rPr>
      </w:pPr>
    </w:p>
    <w:p w:rsidR="00A45123" w:rsidRPr="003C41A8" w:rsidRDefault="00A45123" w:rsidP="00A45123">
      <w:pPr>
        <w:spacing w:after="0" w:line="240" w:lineRule="auto"/>
        <w:jc w:val="center"/>
        <w:rPr>
          <w:rFonts w:ascii="Times New Roman" w:eastAsia="Calibri" w:hAnsi="Times New Roman" w:cs="Times New Roman"/>
          <w:b/>
          <w:sz w:val="24"/>
          <w:szCs w:val="24"/>
        </w:rPr>
      </w:pPr>
    </w:p>
    <w:p w:rsidR="00A45123" w:rsidRPr="003C41A8" w:rsidRDefault="00A45123" w:rsidP="00A45123">
      <w:pPr>
        <w:spacing w:after="0" w:line="240" w:lineRule="auto"/>
        <w:jc w:val="center"/>
        <w:rPr>
          <w:rFonts w:ascii="Times New Roman" w:eastAsia="Calibri" w:hAnsi="Times New Roman" w:cs="Times New Roman"/>
          <w:b/>
          <w:sz w:val="24"/>
          <w:szCs w:val="24"/>
        </w:rPr>
      </w:pPr>
      <w:r w:rsidRPr="003C41A8">
        <w:rPr>
          <w:rFonts w:ascii="Times New Roman" w:eastAsia="Calibri" w:hAnsi="Times New Roman" w:cs="Times New Roman"/>
          <w:b/>
          <w:sz w:val="24"/>
          <w:szCs w:val="24"/>
        </w:rPr>
        <w:t>АКТ</w:t>
      </w:r>
    </w:p>
    <w:p w:rsidR="00A45123" w:rsidRPr="003C41A8" w:rsidRDefault="00A45123" w:rsidP="00A45123">
      <w:pPr>
        <w:spacing w:after="0" w:line="240" w:lineRule="auto"/>
        <w:jc w:val="center"/>
        <w:rPr>
          <w:rFonts w:ascii="Times New Roman" w:eastAsia="Calibri" w:hAnsi="Times New Roman" w:cs="Times New Roman"/>
          <w:sz w:val="24"/>
          <w:szCs w:val="24"/>
        </w:rPr>
      </w:pPr>
      <w:r w:rsidRPr="003C41A8">
        <w:rPr>
          <w:rFonts w:ascii="Times New Roman" w:eastAsia="Calibri" w:hAnsi="Times New Roman" w:cs="Times New Roman"/>
          <w:sz w:val="24"/>
          <w:szCs w:val="24"/>
        </w:rPr>
        <w:t xml:space="preserve">наличия транспортных средств, предусмотренных Контрактом </w:t>
      </w:r>
      <w:r w:rsidRPr="003C41A8">
        <w:rPr>
          <w:rFonts w:ascii="Times New Roman" w:eastAsia="Calibri" w:hAnsi="Times New Roman" w:cs="Times New Roman"/>
          <w:sz w:val="24"/>
          <w:szCs w:val="24"/>
        </w:rPr>
        <w:br/>
        <w:t>(дополнительным соглашением к Контракту)</w:t>
      </w:r>
    </w:p>
    <w:p w:rsidR="00A45123" w:rsidRPr="003C41A8" w:rsidRDefault="00A45123" w:rsidP="00A45123">
      <w:pPr>
        <w:spacing w:after="0" w:line="240" w:lineRule="auto"/>
        <w:jc w:val="center"/>
        <w:rPr>
          <w:rFonts w:ascii="Times New Roman" w:eastAsia="Calibri" w:hAnsi="Times New Roman" w:cs="Times New Roman"/>
          <w:sz w:val="24"/>
          <w:szCs w:val="24"/>
        </w:rPr>
      </w:pPr>
      <w:r w:rsidRPr="003C41A8">
        <w:rPr>
          <w:rFonts w:ascii="Times New Roman" w:eastAsia="Calibri" w:hAnsi="Times New Roman" w:cs="Times New Roman"/>
          <w:sz w:val="24"/>
          <w:szCs w:val="24"/>
        </w:rPr>
        <w:t>№ ____ от «__</w:t>
      </w:r>
      <w:proofErr w:type="gramStart"/>
      <w:r w:rsidRPr="003C41A8">
        <w:rPr>
          <w:rFonts w:ascii="Times New Roman" w:eastAsia="Calibri" w:hAnsi="Times New Roman" w:cs="Times New Roman"/>
          <w:sz w:val="24"/>
          <w:szCs w:val="24"/>
        </w:rPr>
        <w:t>_»_</w:t>
      </w:r>
      <w:proofErr w:type="gramEnd"/>
      <w:r w:rsidRPr="003C41A8">
        <w:rPr>
          <w:rFonts w:ascii="Times New Roman" w:eastAsia="Calibri" w:hAnsi="Times New Roman" w:cs="Times New Roman"/>
          <w:sz w:val="24"/>
          <w:szCs w:val="24"/>
        </w:rPr>
        <w:t>________________ ___г.</w:t>
      </w:r>
    </w:p>
    <w:p w:rsidR="00A45123" w:rsidRPr="00CA7775" w:rsidRDefault="00A45123" w:rsidP="00A45123">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CA7775">
        <w:rPr>
          <w:rFonts w:ascii="Times New Roman" w:eastAsia="Calibri" w:hAnsi="Times New Roman" w:cs="Times New Roman"/>
          <w:sz w:val="28"/>
          <w:szCs w:val="28"/>
        </w:rPr>
        <w:t>_____________________________                                                «__» _________ ____ г.</w:t>
      </w:r>
    </w:p>
    <w:p w:rsidR="00A45123" w:rsidRPr="00CA7775" w:rsidRDefault="00A45123" w:rsidP="00A45123">
      <w:pPr>
        <w:widowControl w:val="0"/>
        <w:autoSpaceDE w:val="0"/>
        <w:autoSpaceDN w:val="0"/>
        <w:adjustRightInd w:val="0"/>
        <w:spacing w:after="120" w:line="240" w:lineRule="auto"/>
        <w:jc w:val="both"/>
        <w:rPr>
          <w:rFonts w:ascii="Times New Roman" w:eastAsia="Calibri" w:hAnsi="Times New Roman" w:cs="Times New Roman"/>
          <w:i/>
          <w:sz w:val="20"/>
          <w:szCs w:val="20"/>
        </w:rPr>
      </w:pPr>
      <w:r w:rsidRPr="00CA7775">
        <w:rPr>
          <w:rFonts w:ascii="Times New Roman" w:eastAsia="Calibri" w:hAnsi="Times New Roman" w:cs="Times New Roman"/>
          <w:i/>
          <w:sz w:val="20"/>
          <w:szCs w:val="20"/>
        </w:rPr>
        <w:t xml:space="preserve">    (место </w:t>
      </w:r>
      <w:proofErr w:type="gramStart"/>
      <w:r w:rsidRPr="00CA7775">
        <w:rPr>
          <w:rFonts w:ascii="Times New Roman" w:eastAsia="Calibri" w:hAnsi="Times New Roman" w:cs="Times New Roman"/>
          <w:i/>
          <w:sz w:val="20"/>
          <w:szCs w:val="20"/>
        </w:rPr>
        <w:t>составления)(</w:t>
      </w:r>
      <w:proofErr w:type="gramEnd"/>
      <w:r w:rsidRPr="00CA7775">
        <w:rPr>
          <w:rFonts w:ascii="Times New Roman" w:eastAsia="Calibri" w:hAnsi="Times New Roman" w:cs="Times New Roman"/>
          <w:i/>
          <w:sz w:val="20"/>
          <w:szCs w:val="20"/>
        </w:rPr>
        <w:t>дата составления)</w:t>
      </w:r>
    </w:p>
    <w:p w:rsidR="00A45123" w:rsidRPr="00CA7775" w:rsidRDefault="00A45123" w:rsidP="00A4512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A7775">
        <w:rPr>
          <w:rFonts w:ascii="Times New Roman" w:eastAsia="Calibri" w:hAnsi="Times New Roman" w:cs="Times New Roman"/>
          <w:sz w:val="28"/>
          <w:szCs w:val="28"/>
        </w:rPr>
        <w:t>___________________________________________</w:t>
      </w:r>
      <w:proofErr w:type="gramStart"/>
      <w:r w:rsidRPr="00CA7775">
        <w:rPr>
          <w:rFonts w:ascii="Times New Roman" w:eastAsia="Calibri" w:hAnsi="Times New Roman" w:cs="Times New Roman"/>
          <w:sz w:val="28"/>
          <w:szCs w:val="28"/>
        </w:rPr>
        <w:t>_ ,</w:t>
      </w:r>
      <w:proofErr w:type="gramEnd"/>
      <w:r w:rsidRPr="00CA7775">
        <w:rPr>
          <w:rFonts w:ascii="Times New Roman" w:eastAsia="Calibri" w:hAnsi="Times New Roman" w:cs="Times New Roman"/>
          <w:sz w:val="28"/>
          <w:szCs w:val="28"/>
        </w:rPr>
        <w:t xml:space="preserve"> именуемый(-</w:t>
      </w:r>
      <w:proofErr w:type="spellStart"/>
      <w:r w:rsidRPr="00CA7775">
        <w:rPr>
          <w:rFonts w:ascii="Times New Roman" w:eastAsia="Calibri" w:hAnsi="Times New Roman" w:cs="Times New Roman"/>
          <w:sz w:val="28"/>
          <w:szCs w:val="28"/>
        </w:rPr>
        <w:t>ое</w:t>
      </w:r>
      <w:proofErr w:type="spellEnd"/>
      <w:r w:rsidRPr="00CA7775">
        <w:rPr>
          <w:rFonts w:ascii="Times New Roman" w:eastAsia="Calibri" w:hAnsi="Times New Roman" w:cs="Times New Roman"/>
          <w:sz w:val="28"/>
          <w:szCs w:val="28"/>
        </w:rPr>
        <w:t>) в</w:t>
      </w:r>
      <w:r>
        <w:rPr>
          <w:rFonts w:ascii="Times New Roman" w:eastAsia="Calibri" w:hAnsi="Times New Roman" w:cs="Times New Roman"/>
          <w:sz w:val="28"/>
          <w:szCs w:val="28"/>
        </w:rPr>
        <w:t xml:space="preserve"> </w:t>
      </w:r>
      <w:r w:rsidRPr="00CA7775">
        <w:rPr>
          <w:rFonts w:ascii="Times New Roman" w:eastAsia="Calibri" w:hAnsi="Times New Roman" w:cs="Times New Roman"/>
          <w:sz w:val="28"/>
          <w:szCs w:val="28"/>
        </w:rPr>
        <w:br/>
      </w:r>
      <w:r w:rsidRPr="00CA7775">
        <w:rPr>
          <w:rFonts w:ascii="Times New Roman" w:eastAsia="Calibri" w:hAnsi="Times New Roman" w:cs="Times New Roman"/>
          <w:sz w:val="20"/>
          <w:szCs w:val="20"/>
        </w:rPr>
        <w:t xml:space="preserve">                                                              (</w:t>
      </w:r>
      <w:r w:rsidRPr="00CA7775">
        <w:rPr>
          <w:rFonts w:ascii="Times New Roman" w:eastAsia="Calibri" w:hAnsi="Times New Roman" w:cs="Times New Roman"/>
          <w:i/>
          <w:sz w:val="20"/>
          <w:szCs w:val="20"/>
        </w:rPr>
        <w:t>полное наименование Заказчика)</w:t>
      </w:r>
    </w:p>
    <w:p w:rsidR="00A45123" w:rsidRPr="00CA7775" w:rsidRDefault="00A45123" w:rsidP="00A45123">
      <w:pPr>
        <w:widowControl w:val="0"/>
        <w:autoSpaceDE w:val="0"/>
        <w:autoSpaceDN w:val="0"/>
        <w:adjustRightInd w:val="0"/>
        <w:spacing w:after="0" w:line="240" w:lineRule="auto"/>
        <w:jc w:val="both"/>
        <w:rPr>
          <w:rFonts w:ascii="Times New Roman" w:eastAsia="Calibri" w:hAnsi="Times New Roman" w:cs="Times New Roman"/>
          <w:i/>
          <w:sz w:val="20"/>
          <w:szCs w:val="20"/>
        </w:rPr>
      </w:pPr>
      <w:proofErr w:type="gramStart"/>
      <w:r w:rsidRPr="00CA7775">
        <w:rPr>
          <w:rFonts w:ascii="Times New Roman" w:eastAsia="Calibri" w:hAnsi="Times New Roman" w:cs="Times New Roman"/>
          <w:sz w:val="28"/>
          <w:szCs w:val="28"/>
        </w:rPr>
        <w:t>дальнейшем  «</w:t>
      </w:r>
      <w:proofErr w:type="gramEnd"/>
      <w:r w:rsidRPr="00CA7775">
        <w:rPr>
          <w:rFonts w:ascii="Times New Roman" w:eastAsia="Calibri" w:hAnsi="Times New Roman" w:cs="Times New Roman"/>
          <w:sz w:val="28"/>
          <w:szCs w:val="28"/>
        </w:rPr>
        <w:t>Заказчик», в лице ____________________________________,</w:t>
      </w:r>
      <w:r w:rsidRPr="00CA7775">
        <w:rPr>
          <w:rFonts w:ascii="Times New Roman" w:eastAsia="Calibri" w:hAnsi="Times New Roman" w:cs="Times New Roman"/>
          <w:sz w:val="28"/>
          <w:szCs w:val="28"/>
        </w:rPr>
        <w:br/>
      </w:r>
      <w:r w:rsidRPr="00CA7775">
        <w:rPr>
          <w:rFonts w:ascii="Times New Roman" w:eastAsia="Calibri" w:hAnsi="Times New Roman" w:cs="Times New Roman"/>
          <w:i/>
          <w:sz w:val="20"/>
          <w:szCs w:val="20"/>
        </w:rPr>
        <w:t xml:space="preserve">                                                                                                           (должность, ФИО уполномоченного лица Заказчика)</w:t>
      </w:r>
    </w:p>
    <w:p w:rsidR="00A45123" w:rsidRPr="00CA7775" w:rsidRDefault="00A45123" w:rsidP="00A45123">
      <w:pPr>
        <w:widowControl w:val="0"/>
        <w:autoSpaceDE w:val="0"/>
        <w:autoSpaceDN w:val="0"/>
        <w:adjustRightInd w:val="0"/>
        <w:spacing w:after="0" w:line="240" w:lineRule="auto"/>
        <w:jc w:val="both"/>
        <w:rPr>
          <w:rFonts w:ascii="Arial" w:eastAsia="Calibri" w:hAnsi="Arial" w:cs="Arial"/>
          <w:i/>
          <w:sz w:val="20"/>
          <w:szCs w:val="20"/>
        </w:rPr>
      </w:pPr>
      <w:r w:rsidRPr="00CA7775">
        <w:rPr>
          <w:rFonts w:ascii="Times New Roman" w:eastAsia="Calibri" w:hAnsi="Times New Roman" w:cs="Times New Roman"/>
          <w:sz w:val="28"/>
          <w:szCs w:val="28"/>
        </w:rPr>
        <w:t>действующего на основании ________________________________, с одной</w:t>
      </w:r>
      <w:r w:rsidRPr="00CA7775">
        <w:rPr>
          <w:rFonts w:ascii="Times New Roman" w:eastAsia="Calibri" w:hAnsi="Times New Roman" w:cs="Times New Roman"/>
          <w:sz w:val="28"/>
          <w:szCs w:val="28"/>
        </w:rPr>
        <w:br/>
      </w:r>
      <w:r w:rsidRPr="00CA7775">
        <w:rPr>
          <w:rFonts w:ascii="Times New Roman" w:eastAsia="Calibri" w:hAnsi="Times New Roman" w:cs="Times New Roman"/>
          <w:i/>
          <w:sz w:val="20"/>
          <w:szCs w:val="20"/>
        </w:rPr>
        <w:t xml:space="preserve">                                                                                                  (наименование документа)</w:t>
      </w:r>
    </w:p>
    <w:p w:rsidR="00A45123" w:rsidRPr="00CA7775" w:rsidRDefault="00A45123" w:rsidP="00A45123">
      <w:pPr>
        <w:autoSpaceDE w:val="0"/>
        <w:autoSpaceDN w:val="0"/>
        <w:adjustRightInd w:val="0"/>
        <w:spacing w:after="0" w:line="240" w:lineRule="auto"/>
        <w:jc w:val="both"/>
        <w:rPr>
          <w:rFonts w:ascii="Times New Roman" w:eastAsia="Calibri" w:hAnsi="Times New Roman" w:cs="Times New Roman"/>
          <w:i/>
        </w:rPr>
      </w:pPr>
      <w:r w:rsidRPr="00CA7775">
        <w:rPr>
          <w:rFonts w:ascii="Times New Roman" w:eastAsia="Calibri" w:hAnsi="Times New Roman" w:cs="Times New Roman"/>
          <w:sz w:val="28"/>
          <w:szCs w:val="28"/>
        </w:rPr>
        <w:t>стороны и ________________________________, именуемый(-</w:t>
      </w:r>
      <w:proofErr w:type="spellStart"/>
      <w:r w:rsidRPr="00CA7775">
        <w:rPr>
          <w:rFonts w:ascii="Times New Roman" w:eastAsia="Calibri" w:hAnsi="Times New Roman" w:cs="Times New Roman"/>
          <w:sz w:val="28"/>
          <w:szCs w:val="28"/>
        </w:rPr>
        <w:t>ое</w:t>
      </w:r>
      <w:proofErr w:type="spellEnd"/>
      <w:r w:rsidRPr="00CA7775">
        <w:rPr>
          <w:rFonts w:ascii="Times New Roman" w:eastAsia="Calibri" w:hAnsi="Times New Roman" w:cs="Times New Roman"/>
          <w:sz w:val="28"/>
          <w:szCs w:val="28"/>
        </w:rPr>
        <w:t xml:space="preserve">) в дальнейшем </w:t>
      </w:r>
      <w:r w:rsidRPr="00CA7775">
        <w:rPr>
          <w:rFonts w:ascii="Times New Roman" w:eastAsia="Calibri" w:hAnsi="Times New Roman" w:cs="Times New Roman"/>
          <w:sz w:val="28"/>
          <w:szCs w:val="28"/>
        </w:rPr>
        <w:br/>
      </w:r>
      <w:r w:rsidRPr="00CA7775">
        <w:rPr>
          <w:rFonts w:ascii="Times New Roman" w:eastAsia="Calibri" w:hAnsi="Times New Roman" w:cs="Times New Roman"/>
          <w:sz w:val="20"/>
          <w:szCs w:val="20"/>
        </w:rPr>
        <w:t xml:space="preserve">                                  </w:t>
      </w:r>
      <w:proofErr w:type="gramStart"/>
      <w:r w:rsidRPr="00CA7775">
        <w:rPr>
          <w:rFonts w:ascii="Times New Roman" w:eastAsia="Calibri" w:hAnsi="Times New Roman" w:cs="Times New Roman"/>
          <w:sz w:val="20"/>
          <w:szCs w:val="20"/>
        </w:rPr>
        <w:t xml:space="preserve">   (</w:t>
      </w:r>
      <w:proofErr w:type="gramEnd"/>
      <w:r w:rsidRPr="00CA7775">
        <w:rPr>
          <w:rFonts w:ascii="Times New Roman" w:eastAsia="Calibri" w:hAnsi="Times New Roman" w:cs="Times New Roman"/>
          <w:i/>
          <w:sz w:val="20"/>
          <w:szCs w:val="20"/>
        </w:rPr>
        <w:t>полное наименование Подрядчика)</w:t>
      </w:r>
    </w:p>
    <w:p w:rsidR="00A45123" w:rsidRPr="00CA7775" w:rsidRDefault="00A45123" w:rsidP="00A45123">
      <w:pPr>
        <w:autoSpaceDE w:val="0"/>
        <w:autoSpaceDN w:val="0"/>
        <w:adjustRightInd w:val="0"/>
        <w:spacing w:after="0" w:line="240" w:lineRule="auto"/>
        <w:jc w:val="both"/>
        <w:rPr>
          <w:rFonts w:ascii="Times New Roman" w:eastAsia="Calibri" w:hAnsi="Times New Roman" w:cs="Times New Roman"/>
          <w:i/>
          <w:sz w:val="20"/>
          <w:szCs w:val="20"/>
        </w:rPr>
      </w:pPr>
      <w:r w:rsidRPr="00CA7775">
        <w:rPr>
          <w:rFonts w:ascii="Times New Roman" w:eastAsia="Calibri" w:hAnsi="Times New Roman" w:cs="Times New Roman"/>
          <w:sz w:val="28"/>
          <w:szCs w:val="28"/>
        </w:rPr>
        <w:t>«Подрядчик», в лице _____________________________________________,</w:t>
      </w:r>
      <w:r w:rsidRPr="00CA7775">
        <w:rPr>
          <w:rFonts w:ascii="Times New Roman" w:eastAsia="Calibri" w:hAnsi="Times New Roman" w:cs="Times New Roman"/>
          <w:sz w:val="28"/>
          <w:szCs w:val="28"/>
        </w:rPr>
        <w:br/>
      </w:r>
      <w:r w:rsidRPr="00CA7775">
        <w:rPr>
          <w:rFonts w:ascii="Times New Roman" w:eastAsia="Calibri" w:hAnsi="Times New Roman" w:cs="Times New Roman"/>
          <w:i/>
          <w:sz w:val="20"/>
          <w:szCs w:val="20"/>
        </w:rPr>
        <w:t xml:space="preserve">                                                                                         (должность, </w:t>
      </w:r>
      <w:r w:rsidRPr="00CA7775">
        <w:rPr>
          <w:rFonts w:ascii="Times New Roman" w:eastAsia="Calibri" w:hAnsi="Times New Roman" w:cs="Times New Roman"/>
          <w:i/>
        </w:rPr>
        <w:t>ФИО уполномоченного лица Подрядчика</w:t>
      </w:r>
      <w:r w:rsidRPr="00CA7775">
        <w:rPr>
          <w:rFonts w:ascii="Times New Roman" w:eastAsia="Calibri" w:hAnsi="Times New Roman" w:cs="Times New Roman"/>
          <w:i/>
          <w:sz w:val="20"/>
          <w:szCs w:val="20"/>
        </w:rPr>
        <w:t>)</w:t>
      </w:r>
    </w:p>
    <w:p w:rsidR="00A45123" w:rsidRPr="00CA7775" w:rsidRDefault="00A45123" w:rsidP="00A45123">
      <w:pPr>
        <w:autoSpaceDE w:val="0"/>
        <w:autoSpaceDN w:val="0"/>
        <w:adjustRightInd w:val="0"/>
        <w:spacing w:after="0" w:line="240" w:lineRule="auto"/>
        <w:jc w:val="both"/>
        <w:rPr>
          <w:rFonts w:ascii="Calibri" w:eastAsia="Calibri" w:hAnsi="Calibri" w:cs="Times New Roman"/>
          <w:i/>
        </w:rPr>
      </w:pPr>
      <w:r w:rsidRPr="00CA7775">
        <w:rPr>
          <w:rFonts w:ascii="Times New Roman" w:eastAsia="Calibri" w:hAnsi="Times New Roman" w:cs="Times New Roman"/>
          <w:sz w:val="28"/>
          <w:szCs w:val="28"/>
        </w:rPr>
        <w:t>действующего на основании _______________________________, с другой</w:t>
      </w:r>
      <w:r w:rsidRPr="00CA7775">
        <w:rPr>
          <w:rFonts w:ascii="Times New Roman" w:eastAsia="Calibri" w:hAnsi="Times New Roman" w:cs="Times New Roman"/>
          <w:sz w:val="28"/>
          <w:szCs w:val="28"/>
        </w:rPr>
        <w:br/>
      </w:r>
      <w:r w:rsidRPr="00CA7775">
        <w:rPr>
          <w:rFonts w:ascii="Times New Roman" w:eastAsia="Calibri" w:hAnsi="Times New Roman" w:cs="Times New Roman"/>
          <w:i/>
          <w:sz w:val="20"/>
          <w:szCs w:val="20"/>
        </w:rPr>
        <w:t xml:space="preserve">                                                                                                    </w:t>
      </w:r>
      <w:proofErr w:type="gramStart"/>
      <w:r w:rsidRPr="00CA7775">
        <w:rPr>
          <w:rFonts w:ascii="Times New Roman" w:eastAsia="Calibri" w:hAnsi="Times New Roman" w:cs="Times New Roman"/>
          <w:i/>
          <w:sz w:val="20"/>
          <w:szCs w:val="20"/>
        </w:rPr>
        <w:t xml:space="preserve">   (</w:t>
      </w:r>
      <w:proofErr w:type="gramEnd"/>
      <w:r w:rsidRPr="00CA7775">
        <w:rPr>
          <w:rFonts w:ascii="Times New Roman" w:eastAsia="Calibri" w:hAnsi="Times New Roman" w:cs="Times New Roman"/>
          <w:i/>
          <w:sz w:val="20"/>
          <w:szCs w:val="20"/>
        </w:rPr>
        <w:t>наименование документа)</w:t>
      </w:r>
    </w:p>
    <w:p w:rsidR="00A45123" w:rsidRPr="003C41A8" w:rsidRDefault="00A45123" w:rsidP="00A45123">
      <w:pPr>
        <w:autoSpaceDE w:val="0"/>
        <w:autoSpaceDN w:val="0"/>
        <w:adjustRightInd w:val="0"/>
        <w:spacing w:after="0" w:line="360" w:lineRule="auto"/>
        <w:jc w:val="both"/>
        <w:rPr>
          <w:rFonts w:ascii="Times New Roman" w:eastAsia="Calibri" w:hAnsi="Times New Roman" w:cs="Times New Roman"/>
          <w:sz w:val="24"/>
          <w:szCs w:val="24"/>
        </w:rPr>
      </w:pPr>
      <w:r w:rsidRPr="003C41A8">
        <w:rPr>
          <w:rFonts w:ascii="Times New Roman" w:eastAsia="Calibri" w:hAnsi="Times New Roman" w:cs="Times New Roman"/>
          <w:sz w:val="24"/>
          <w:szCs w:val="24"/>
        </w:rPr>
        <w:t>стороны, совместно именуемые в дальнейшем «Стороны» и каждый в отдельности «Сторона», составили настоящий Акт о нижеследующем:</w:t>
      </w:r>
    </w:p>
    <w:p w:rsidR="00A45123" w:rsidRPr="003C41A8" w:rsidRDefault="00A45123" w:rsidP="00A45123">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3C41A8">
        <w:rPr>
          <w:rFonts w:ascii="Times New Roman" w:eastAsia="Calibri" w:hAnsi="Times New Roman" w:cs="Times New Roman"/>
          <w:sz w:val="24"/>
          <w:szCs w:val="24"/>
        </w:rPr>
        <w:t>1. Подрядчик располагает следующими транспортными средствами, предусмотренными условиями Контракта (дополнительного соглашения к Контракту) от «___» _______________ 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977"/>
        <w:gridCol w:w="2835"/>
        <w:gridCol w:w="2657"/>
      </w:tblGrid>
      <w:tr w:rsidR="00A45123" w:rsidRPr="00CA7775" w:rsidTr="00AC1B95">
        <w:tc>
          <w:tcPr>
            <w:tcW w:w="81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w:t>
            </w:r>
          </w:p>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CA7775">
              <w:rPr>
                <w:rFonts w:ascii="Times New Roman" w:eastAsia="Calibri" w:hAnsi="Times New Roman" w:cs="Times New Roman"/>
                <w:sz w:val="24"/>
                <w:szCs w:val="24"/>
              </w:rPr>
              <w:t>пп</w:t>
            </w:r>
            <w:proofErr w:type="spellEnd"/>
          </w:p>
        </w:tc>
        <w:tc>
          <w:tcPr>
            <w:tcW w:w="297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 xml:space="preserve">Вид транспортного средства </w:t>
            </w:r>
          </w:p>
        </w:tc>
        <w:tc>
          <w:tcPr>
            <w:tcW w:w="2835"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Класс транспортного средства</w:t>
            </w:r>
          </w:p>
        </w:tc>
        <w:tc>
          <w:tcPr>
            <w:tcW w:w="265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CA7775">
              <w:rPr>
                <w:rFonts w:ascii="Times New Roman" w:eastAsia="Calibri" w:hAnsi="Times New Roman" w:cs="Times New Roman"/>
                <w:sz w:val="24"/>
                <w:szCs w:val="24"/>
              </w:rPr>
              <w:t xml:space="preserve">Количество транспортных средств </w:t>
            </w:r>
          </w:p>
        </w:tc>
      </w:tr>
      <w:tr w:rsidR="00A45123" w:rsidRPr="00CA7775" w:rsidTr="00AC1B95">
        <w:tc>
          <w:tcPr>
            <w:tcW w:w="81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297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2835"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2657" w:type="dxa"/>
          </w:tcPr>
          <w:p w:rsidR="00A45123" w:rsidRPr="00CA7775"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r>
    </w:tbl>
    <w:p w:rsidR="00A45123" w:rsidRPr="003C41A8" w:rsidRDefault="00A45123" w:rsidP="00A45123">
      <w:pPr>
        <w:autoSpaceDE w:val="0"/>
        <w:autoSpaceDN w:val="0"/>
        <w:adjustRightInd w:val="0"/>
        <w:spacing w:before="120" w:after="120" w:line="240" w:lineRule="auto"/>
        <w:ind w:firstLine="709"/>
        <w:jc w:val="both"/>
        <w:rPr>
          <w:rFonts w:ascii="Times New Roman" w:eastAsia="Calibri" w:hAnsi="Times New Roman" w:cs="Times New Roman"/>
          <w:sz w:val="24"/>
          <w:szCs w:val="24"/>
        </w:rPr>
      </w:pPr>
      <w:r w:rsidRPr="003C41A8">
        <w:rPr>
          <w:rFonts w:ascii="Times New Roman" w:eastAsia="Calibri" w:hAnsi="Times New Roman" w:cs="Times New Roman"/>
          <w:sz w:val="24"/>
          <w:szCs w:val="24"/>
        </w:rPr>
        <w:t xml:space="preserve">2. Количество, характеристики и оборудование транспортных средств соответствуют </w:t>
      </w:r>
      <w:proofErr w:type="gramStart"/>
      <w:r w:rsidRPr="003C41A8">
        <w:rPr>
          <w:rFonts w:ascii="Times New Roman" w:eastAsia="Calibri" w:hAnsi="Times New Roman" w:cs="Times New Roman"/>
          <w:sz w:val="24"/>
          <w:szCs w:val="24"/>
        </w:rPr>
        <w:t>условиям  Контракта</w:t>
      </w:r>
      <w:proofErr w:type="gramEnd"/>
      <w:r w:rsidRPr="003C41A8">
        <w:rPr>
          <w:rFonts w:ascii="Times New Roman" w:eastAsia="Calibri" w:hAnsi="Times New Roman" w:cs="Times New Roman"/>
          <w:sz w:val="24"/>
          <w:szCs w:val="24"/>
        </w:rPr>
        <w:t xml:space="preserve"> (дополнительного соглашения к Контракту) от «___» _______________ ____г.</w:t>
      </w:r>
    </w:p>
    <w:p w:rsidR="00A45123" w:rsidRPr="003C41A8" w:rsidRDefault="00A45123" w:rsidP="00A45123">
      <w:pPr>
        <w:spacing w:after="0" w:line="240" w:lineRule="auto"/>
        <w:ind w:firstLine="709"/>
        <w:jc w:val="both"/>
        <w:rPr>
          <w:rFonts w:ascii="Times New Roman" w:eastAsia="Calibri" w:hAnsi="Times New Roman" w:cs="Times New Roman"/>
          <w:sz w:val="24"/>
          <w:szCs w:val="24"/>
        </w:rPr>
      </w:pPr>
      <w:r w:rsidRPr="003C41A8">
        <w:rPr>
          <w:rFonts w:ascii="Times New Roman" w:eastAsia="Calibri" w:hAnsi="Times New Roman" w:cs="Times New Roman"/>
          <w:sz w:val="24"/>
          <w:szCs w:val="24"/>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rsidR="00A45123" w:rsidRPr="003C41A8" w:rsidRDefault="00A45123" w:rsidP="00A45123">
      <w:pPr>
        <w:spacing w:before="120" w:after="0" w:line="240" w:lineRule="auto"/>
        <w:ind w:firstLine="709"/>
        <w:jc w:val="both"/>
        <w:rPr>
          <w:rFonts w:ascii="Times New Roman" w:eastAsia="Calibri" w:hAnsi="Times New Roman" w:cs="Times New Roman"/>
          <w:sz w:val="24"/>
          <w:szCs w:val="24"/>
        </w:rPr>
      </w:pPr>
    </w:p>
    <w:p w:rsidR="00A45123" w:rsidRPr="003C41A8" w:rsidRDefault="00A45123" w:rsidP="00A45123">
      <w:pPr>
        <w:spacing w:before="120" w:after="0" w:line="240" w:lineRule="auto"/>
        <w:ind w:firstLine="709"/>
        <w:jc w:val="both"/>
        <w:rPr>
          <w:rFonts w:ascii="Times New Roman" w:eastAsia="Calibri" w:hAnsi="Times New Roman" w:cs="Times New Roman"/>
          <w:sz w:val="24"/>
          <w:szCs w:val="24"/>
        </w:rPr>
      </w:pPr>
      <w:r w:rsidRPr="003C41A8">
        <w:rPr>
          <w:rFonts w:ascii="Times New Roman" w:eastAsia="Calibri" w:hAnsi="Times New Roman" w:cs="Times New Roman"/>
          <w:sz w:val="24"/>
          <w:szCs w:val="24"/>
        </w:rPr>
        <w:t>СОГЛАСОВАНО:</w:t>
      </w: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spacing w:before="120" w:after="120" w:line="240" w:lineRule="auto"/>
        <w:ind w:firstLine="709"/>
        <w:rPr>
          <w:rFonts w:ascii="Times New Roman" w:eastAsia="Calibri" w:hAnsi="Times New Roman" w:cs="Times New Roman"/>
          <w:sz w:val="28"/>
          <w:szCs w:val="28"/>
        </w:rPr>
        <w:sectPr w:rsidR="00A45123" w:rsidSect="00AC1B95">
          <w:pgSz w:w="11906" w:h="16838"/>
          <w:pgMar w:top="709" w:right="566" w:bottom="284" w:left="1276" w:header="708" w:footer="708" w:gutter="0"/>
          <w:cols w:space="708"/>
          <w:docGrid w:linePitch="360"/>
        </w:sect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DA0D3D">
        <w:rPr>
          <w:rFonts w:ascii="Times New Roman" w:eastAsia="Calibri" w:hAnsi="Times New Roman" w:cs="Times New Roman"/>
          <w:sz w:val="24"/>
          <w:szCs w:val="24"/>
        </w:rPr>
        <w:lastRenderedPageBreak/>
        <w:t>Приложение № 8 к Контракту</w:t>
      </w:r>
      <w:r>
        <w:rPr>
          <w:rFonts w:ascii="Times New Roman" w:eastAsia="Calibri" w:hAnsi="Times New Roman" w:cs="Times New Roman"/>
          <w:sz w:val="24"/>
          <w:szCs w:val="24"/>
        </w:rPr>
        <w:t xml:space="preserve"> </w:t>
      </w:r>
      <w:r w:rsidRPr="00DA0D3D">
        <w:rPr>
          <w:rFonts w:ascii="Times New Roman" w:eastAsia="Calibri" w:hAnsi="Times New Roman" w:cs="Times New Roman"/>
          <w:sz w:val="24"/>
          <w:szCs w:val="24"/>
        </w:rPr>
        <w:t>№</w:t>
      </w:r>
      <w:r w:rsidR="00B34F48">
        <w:rPr>
          <w:rFonts w:ascii="Times New Roman" w:eastAsia="Calibri" w:hAnsi="Times New Roman" w:cs="Times New Roman"/>
          <w:sz w:val="24"/>
          <w:szCs w:val="24"/>
        </w:rPr>
        <w:t xml:space="preserve"> ___</w:t>
      </w:r>
    </w:p>
    <w:p w:rsidR="00A45123" w:rsidRPr="00DA0D3D" w:rsidRDefault="00A45123" w:rsidP="00A45123">
      <w:pPr>
        <w:spacing w:after="0" w:line="240" w:lineRule="auto"/>
        <w:ind w:firstLine="709"/>
        <w:jc w:val="right"/>
        <w:rPr>
          <w:rFonts w:ascii="Times New Roman" w:eastAsia="Calibri" w:hAnsi="Times New Roman" w:cs="Times New Roman"/>
          <w:sz w:val="24"/>
          <w:szCs w:val="24"/>
        </w:rPr>
      </w:pPr>
      <w:r w:rsidRPr="00DA0D3D">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DA0D3D">
        <w:rPr>
          <w:rFonts w:ascii="Times New Roman" w:eastAsia="Calibri" w:hAnsi="Times New Roman" w:cs="Times New Roman"/>
          <w:sz w:val="24"/>
          <w:szCs w:val="24"/>
        </w:rPr>
        <w:t>г</w:t>
      </w:r>
    </w:p>
    <w:p w:rsidR="00A45123" w:rsidRPr="00DA0D3D" w:rsidRDefault="00A45123" w:rsidP="00A45123">
      <w:pPr>
        <w:spacing w:after="0" w:line="240" w:lineRule="auto"/>
        <w:ind w:firstLine="709"/>
        <w:jc w:val="right"/>
        <w:rPr>
          <w:rFonts w:ascii="Times New Roman" w:eastAsia="Calibri" w:hAnsi="Times New Roman" w:cs="Times New Roman"/>
          <w:sz w:val="24"/>
          <w:szCs w:val="24"/>
        </w:rPr>
      </w:pPr>
    </w:p>
    <w:p w:rsidR="00A45123" w:rsidRPr="00DA0D3D" w:rsidRDefault="00A45123" w:rsidP="00A45123">
      <w:pPr>
        <w:spacing w:before="120" w:after="0" w:line="240" w:lineRule="auto"/>
        <w:jc w:val="center"/>
        <w:rPr>
          <w:rFonts w:ascii="Calibri" w:eastAsia="Calibri" w:hAnsi="Calibri" w:cs="Times New Roman"/>
          <w:sz w:val="24"/>
          <w:szCs w:val="24"/>
        </w:rPr>
      </w:pPr>
      <w:r w:rsidRPr="00DA0D3D">
        <w:rPr>
          <w:rFonts w:ascii="Times New Roman" w:eastAsia="Calibri" w:hAnsi="Times New Roman" w:cs="Times New Roman"/>
          <w:b/>
          <w:sz w:val="24"/>
          <w:szCs w:val="24"/>
        </w:rPr>
        <w:t>Осуществление контроля за соблюдением</w:t>
      </w:r>
    </w:p>
    <w:p w:rsidR="00A45123" w:rsidRPr="00DA0D3D" w:rsidRDefault="00A45123" w:rsidP="00A45123">
      <w:pPr>
        <w:spacing w:after="120" w:line="240" w:lineRule="auto"/>
        <w:jc w:val="center"/>
        <w:rPr>
          <w:rFonts w:ascii="Times New Roman" w:eastAsia="Calibri" w:hAnsi="Times New Roman" w:cs="Times New Roman"/>
          <w:b/>
          <w:sz w:val="24"/>
          <w:szCs w:val="24"/>
        </w:rPr>
      </w:pPr>
      <w:r w:rsidRPr="00DA0D3D">
        <w:rPr>
          <w:rFonts w:ascii="Times New Roman" w:eastAsia="Calibri" w:hAnsi="Times New Roman" w:cs="Times New Roman"/>
          <w:b/>
          <w:sz w:val="24"/>
          <w:szCs w:val="24"/>
        </w:rPr>
        <w:t>Подрядчиком условий Контракта</w:t>
      </w:r>
    </w:p>
    <w:p w:rsidR="00A45123" w:rsidRPr="00DA0D3D" w:rsidRDefault="00A45123" w:rsidP="00A45123">
      <w:pPr>
        <w:spacing w:after="0" w:line="240" w:lineRule="auto"/>
        <w:ind w:firstLine="709"/>
        <w:jc w:val="both"/>
        <w:rPr>
          <w:rFonts w:ascii="Times New Roman" w:eastAsia="Calibri" w:hAnsi="Times New Roman" w:cs="Times New Roman"/>
          <w:i/>
          <w:color w:val="000000"/>
          <w:sz w:val="24"/>
          <w:szCs w:val="24"/>
          <w:highlight w:val="white"/>
        </w:rPr>
      </w:pPr>
    </w:p>
    <w:p w:rsidR="00A45123" w:rsidRPr="00DA0D3D" w:rsidRDefault="00A45123" w:rsidP="00A45123">
      <w:pPr>
        <w:spacing w:after="0" w:line="240" w:lineRule="auto"/>
        <w:ind w:firstLine="709"/>
        <w:jc w:val="both"/>
        <w:rPr>
          <w:rFonts w:ascii="Times New Roman" w:eastAsia="Calibri" w:hAnsi="Times New Roman" w:cs="Times New Roman"/>
          <w:sz w:val="24"/>
          <w:szCs w:val="24"/>
        </w:rPr>
      </w:pPr>
      <w:r w:rsidRPr="00DA0D3D">
        <w:rPr>
          <w:rFonts w:ascii="Times New Roman" w:eastAsia="Calibri" w:hAnsi="Times New Roman" w:cs="Times New Roman"/>
          <w:sz w:val="24"/>
          <w:szCs w:val="24"/>
        </w:rPr>
        <w:t xml:space="preserve">В случае если в рамках установленного объёма работ (километров пробега, часов работы транспортных средств, количества перевезённых пассажиров) Подрядчик совершил отступлений от требований Контракта больше максимального количества, предусмотренного Приложением № 1 к Приложению № 8, Подрядчик уплачивает штраф в сумме, указанной в пункте 9.7 Контракта. </w:t>
      </w:r>
    </w:p>
    <w:p w:rsidR="00A45123" w:rsidRPr="00DA0D3D" w:rsidRDefault="00A45123" w:rsidP="00A45123">
      <w:pPr>
        <w:spacing w:after="0" w:line="240" w:lineRule="auto"/>
        <w:ind w:firstLine="709"/>
        <w:jc w:val="both"/>
        <w:rPr>
          <w:rFonts w:ascii="Times New Roman" w:eastAsia="Calibri" w:hAnsi="Times New Roman" w:cs="Times New Roman"/>
          <w:sz w:val="24"/>
          <w:szCs w:val="24"/>
        </w:rPr>
      </w:pPr>
    </w:p>
    <w:p w:rsidR="00A45123" w:rsidRDefault="00A45123" w:rsidP="00A45123">
      <w:pPr>
        <w:spacing w:after="0" w:line="240" w:lineRule="auto"/>
        <w:ind w:firstLine="709"/>
        <w:jc w:val="right"/>
        <w:rPr>
          <w:rFonts w:ascii="Times New Roman" w:eastAsia="Calibri" w:hAnsi="Times New Roman" w:cs="Times New Roman"/>
          <w:sz w:val="24"/>
          <w:szCs w:val="24"/>
        </w:rPr>
      </w:pPr>
      <w:r w:rsidRPr="00DA0D3D">
        <w:rPr>
          <w:rFonts w:ascii="Times New Roman" w:eastAsia="Calibri" w:hAnsi="Times New Roman" w:cs="Times New Roman"/>
          <w:sz w:val="24"/>
          <w:szCs w:val="24"/>
        </w:rPr>
        <w:t>Приложение № 1</w:t>
      </w:r>
    </w:p>
    <w:p w:rsidR="00A45123" w:rsidRPr="00DA0D3D" w:rsidRDefault="00A45123" w:rsidP="00A45123">
      <w:pPr>
        <w:spacing w:after="0" w:line="240" w:lineRule="auto"/>
        <w:ind w:firstLine="709"/>
        <w:jc w:val="right"/>
        <w:rPr>
          <w:rFonts w:ascii="Times New Roman" w:eastAsia="Calibri" w:hAnsi="Times New Roman" w:cs="Times New Roman"/>
          <w:sz w:val="24"/>
          <w:szCs w:val="24"/>
        </w:rPr>
      </w:pPr>
      <w:r w:rsidRPr="00DA0D3D">
        <w:rPr>
          <w:rFonts w:ascii="Times New Roman" w:eastAsia="Calibri" w:hAnsi="Times New Roman" w:cs="Times New Roman"/>
          <w:sz w:val="24"/>
          <w:szCs w:val="24"/>
        </w:rPr>
        <w:t>к Приложению № 8 к Контракту</w:t>
      </w:r>
      <w:r>
        <w:rPr>
          <w:rFonts w:ascii="Times New Roman" w:eastAsia="Calibri" w:hAnsi="Times New Roman" w:cs="Times New Roman"/>
          <w:sz w:val="24"/>
          <w:szCs w:val="24"/>
        </w:rPr>
        <w:t xml:space="preserve"> </w:t>
      </w:r>
      <w:r w:rsidRPr="00DA0D3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34F48">
        <w:rPr>
          <w:rFonts w:ascii="Times New Roman" w:eastAsia="Calibri" w:hAnsi="Times New Roman" w:cs="Times New Roman"/>
          <w:sz w:val="24"/>
          <w:szCs w:val="24"/>
        </w:rPr>
        <w:t>___</w:t>
      </w:r>
      <w:r w:rsidRPr="00DA0D3D">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DA0D3D">
        <w:rPr>
          <w:rFonts w:ascii="Times New Roman" w:eastAsia="Calibri" w:hAnsi="Times New Roman" w:cs="Times New Roman"/>
          <w:sz w:val="24"/>
          <w:szCs w:val="24"/>
        </w:rPr>
        <w:t>г</w:t>
      </w:r>
    </w:p>
    <w:p w:rsidR="00A45123" w:rsidRPr="00DA0D3D" w:rsidRDefault="00A45123" w:rsidP="00A45123">
      <w:pPr>
        <w:spacing w:after="0" w:line="240" w:lineRule="auto"/>
        <w:ind w:left="-426" w:right="-20"/>
        <w:jc w:val="center"/>
        <w:rPr>
          <w:rFonts w:ascii="Times New Roman" w:eastAsia="Times New Roman" w:hAnsi="Times New Roman" w:cs="Times New Roman"/>
          <w:b/>
          <w:bCs/>
          <w:sz w:val="24"/>
          <w:szCs w:val="24"/>
        </w:rPr>
      </w:pPr>
    </w:p>
    <w:p w:rsidR="00A45123" w:rsidRPr="00DA0D3D" w:rsidRDefault="00A45123" w:rsidP="00A45123">
      <w:pPr>
        <w:spacing w:after="0" w:line="240" w:lineRule="auto"/>
        <w:ind w:left="-426" w:right="-20"/>
        <w:jc w:val="center"/>
        <w:rPr>
          <w:rFonts w:ascii="Times New Roman" w:eastAsia="Times New Roman" w:hAnsi="Times New Roman" w:cs="Times New Roman"/>
          <w:b/>
          <w:bCs/>
          <w:sz w:val="24"/>
          <w:szCs w:val="24"/>
        </w:rPr>
      </w:pPr>
      <w:r w:rsidRPr="00DA0D3D">
        <w:rPr>
          <w:rFonts w:ascii="Times New Roman" w:eastAsia="Times New Roman" w:hAnsi="Times New Roman" w:cs="Times New Roman"/>
          <w:b/>
          <w:bCs/>
          <w:sz w:val="24"/>
          <w:szCs w:val="24"/>
        </w:rPr>
        <w:t xml:space="preserve">Максимальное количество отступлений от требований </w:t>
      </w:r>
    </w:p>
    <w:p w:rsidR="00A45123" w:rsidRPr="00DA0D3D" w:rsidRDefault="00A45123" w:rsidP="00A45123">
      <w:pPr>
        <w:spacing w:after="0" w:line="240" w:lineRule="auto"/>
        <w:ind w:left="-426" w:right="-20"/>
        <w:jc w:val="center"/>
        <w:rPr>
          <w:rFonts w:ascii="Times New Roman" w:eastAsia="Times New Roman" w:hAnsi="Times New Roman" w:cs="Times New Roman"/>
          <w:b/>
          <w:bCs/>
          <w:sz w:val="24"/>
          <w:szCs w:val="24"/>
        </w:rPr>
      </w:pPr>
      <w:r w:rsidRPr="00DA0D3D">
        <w:rPr>
          <w:rFonts w:ascii="Times New Roman" w:eastAsia="Times New Roman" w:hAnsi="Times New Roman" w:cs="Times New Roman"/>
          <w:b/>
          <w:bCs/>
          <w:sz w:val="24"/>
          <w:szCs w:val="24"/>
        </w:rPr>
        <w:t>к качеству</w:t>
      </w:r>
      <w:r w:rsidRPr="00DA0D3D">
        <w:rPr>
          <w:rFonts w:ascii="Times New Roman" w:eastAsia="Times New Roman" w:hAnsi="Times New Roman" w:cs="Times New Roman"/>
          <w:sz w:val="24"/>
          <w:szCs w:val="24"/>
        </w:rPr>
        <w:t xml:space="preserve"> </w:t>
      </w:r>
      <w:r w:rsidRPr="00DA0D3D">
        <w:rPr>
          <w:rFonts w:ascii="Times New Roman" w:eastAsia="Times New Roman" w:hAnsi="Times New Roman" w:cs="Times New Roman"/>
          <w:b/>
          <w:bCs/>
          <w:sz w:val="24"/>
          <w:szCs w:val="24"/>
        </w:rPr>
        <w:t>осуществления</w:t>
      </w:r>
      <w:r w:rsidRPr="00DA0D3D">
        <w:rPr>
          <w:rFonts w:ascii="Times New Roman" w:eastAsia="Times New Roman" w:hAnsi="Times New Roman" w:cs="Times New Roman"/>
          <w:sz w:val="24"/>
          <w:szCs w:val="24"/>
        </w:rPr>
        <w:t xml:space="preserve"> </w:t>
      </w:r>
      <w:r w:rsidRPr="00DA0D3D">
        <w:rPr>
          <w:rFonts w:ascii="Times New Roman" w:eastAsia="Times New Roman" w:hAnsi="Times New Roman" w:cs="Times New Roman"/>
          <w:b/>
          <w:bCs/>
          <w:sz w:val="24"/>
          <w:szCs w:val="24"/>
        </w:rPr>
        <w:t>перевозок</w:t>
      </w:r>
    </w:p>
    <w:tbl>
      <w:tblPr>
        <w:tblW w:w="9934" w:type="dxa"/>
        <w:tblInd w:w="-8" w:type="dxa"/>
        <w:tblLayout w:type="fixed"/>
        <w:tblCellMar>
          <w:left w:w="10" w:type="dxa"/>
          <w:right w:w="10" w:type="dxa"/>
        </w:tblCellMar>
        <w:tblLook w:val="00A0" w:firstRow="1" w:lastRow="0" w:firstColumn="1" w:lastColumn="0" w:noHBand="0" w:noVBand="0"/>
      </w:tblPr>
      <w:tblGrid>
        <w:gridCol w:w="426"/>
        <w:gridCol w:w="5114"/>
        <w:gridCol w:w="2019"/>
        <w:gridCol w:w="2375"/>
      </w:tblGrid>
      <w:tr w:rsidR="00A45123" w:rsidRPr="00954185" w:rsidTr="00AC1B95">
        <w:trPr>
          <w:cantSplit/>
          <w:trHeight w:hRule="exact" w:val="3065"/>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extDirection w:val="btLr"/>
            <w:vAlign w:val="center"/>
          </w:tcPr>
          <w:p w:rsidR="00A45123" w:rsidRPr="00954185" w:rsidRDefault="00A45123" w:rsidP="00AC1B95">
            <w:pPr>
              <w:spacing w:after="0" w:line="240" w:lineRule="auto"/>
              <w:ind w:left="113" w:right="-20"/>
              <w:jc w:val="center"/>
              <w:rPr>
                <w:rFonts w:ascii="Times New Roman" w:eastAsia="Times New Roman" w:hAnsi="Times New Roman" w:cs="Times New Roman"/>
              </w:rPr>
            </w:pPr>
            <w:r w:rsidRPr="00954185">
              <w:rPr>
                <w:rFonts w:ascii="Times New Roman" w:eastAsia="Times New Roman" w:hAnsi="Times New Roman" w:cs="Times New Roman"/>
              </w:rPr>
              <w:t>Код отступления</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both"/>
              <w:rPr>
                <w:rFonts w:ascii="Times New Roman" w:eastAsia="Times New Roman" w:hAnsi="Times New Roman" w:cs="Times New Roman"/>
              </w:rPr>
            </w:pPr>
            <w:r w:rsidRPr="00954185">
              <w:rPr>
                <w:rFonts w:ascii="Times New Roman" w:eastAsia="Times New Roman" w:hAnsi="Times New Roman" w:cs="Times New Roman"/>
              </w:rPr>
              <w:t>Наименование нарушения</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Условия применения</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Максимальное количество допустимых отступлений</w:t>
            </w:r>
          </w:p>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от требований к качеству осуществления перевозок</w:t>
            </w:r>
          </w:p>
          <w:p w:rsidR="00A45123" w:rsidRPr="00954185" w:rsidRDefault="00A45123" w:rsidP="00AC1B95">
            <w:pPr>
              <w:spacing w:after="0" w:line="240" w:lineRule="auto"/>
              <w:ind w:right="-20"/>
              <w:jc w:val="center"/>
              <w:rPr>
                <w:rFonts w:ascii="Times New Roman" w:eastAsia="Times New Roman" w:hAnsi="Times New Roman" w:cs="Times New Roman"/>
                <w:b/>
                <w:bCs/>
              </w:rPr>
            </w:pPr>
            <w:r w:rsidRPr="00954185">
              <w:rPr>
                <w:rFonts w:ascii="Times New Roman" w:eastAsia="Times New Roman" w:hAnsi="Times New Roman" w:cs="Times New Roman"/>
              </w:rPr>
              <w:t xml:space="preserve"> в период времени, количества нарушений без периода времени,  по факту не надлежащего состояния и т.п. </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1К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 xml:space="preserve">Не выход автобуса в рейс на маршруте. </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1</w:t>
            </w:r>
            <w:r w:rsidRPr="00954185">
              <w:rPr>
                <w:rFonts w:ascii="Times New Roman" w:eastAsia="Times New Roman" w:hAnsi="Times New Roman" w:cs="Times New Roman"/>
              </w:rPr>
              <w:t xml:space="preserve"> раз</w:t>
            </w:r>
            <w:r>
              <w:rPr>
                <w:rFonts w:ascii="Times New Roman" w:eastAsia="Times New Roman" w:hAnsi="Times New Roman" w:cs="Times New Roman"/>
              </w:rPr>
              <w:t xml:space="preserve"> </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2К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Не предоставление ответа в течение 3 дней со дня поступления по электронной почте, посредством факсимильной связи от Заказчика письма (запроса).</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 xml:space="preserve">1 раз  </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3К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Не предоставление ежемесячного уведомления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 xml:space="preserve">1 раз </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4К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Не направление по запросу Заказчика в течение 5 рабочих дней с даты вручения (получения) мотивированного ответа на жалобы, поступившие от пассажиров в адрес Заказчика, на качество транспортного обслуживания на маршрутах, предусмотренных Контрактом.</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1 раз</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5К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Использование для осуществления перевозок транспортных средств, количество, характеристики и оборудование которых не соответствует условиям Контракта.</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1</w:t>
            </w:r>
            <w:r w:rsidRPr="00954185">
              <w:rPr>
                <w:rFonts w:ascii="Times New Roman" w:eastAsia="Times New Roman" w:hAnsi="Times New Roman" w:cs="Times New Roman"/>
              </w:rPr>
              <w:t xml:space="preserve"> раза в </w:t>
            </w:r>
            <w:r>
              <w:rPr>
                <w:rFonts w:ascii="Times New Roman" w:eastAsia="Times New Roman" w:hAnsi="Times New Roman" w:cs="Times New Roman"/>
              </w:rPr>
              <w:t>месяц</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6</w:t>
            </w:r>
            <w:r w:rsidRPr="00954185">
              <w:rPr>
                <w:rFonts w:ascii="Times New Roman" w:eastAsia="Times New Roman" w:hAnsi="Times New Roman" w:cs="Times New Roman"/>
              </w:rPr>
              <w:t>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right="142" w:firstLine="709"/>
              <w:jc w:val="both"/>
              <w:rPr>
                <w:rFonts w:ascii="Times New Roman" w:eastAsia="Times New Roman" w:hAnsi="Times New Roman" w:cs="Times New Roman"/>
              </w:rPr>
            </w:pPr>
            <w:r w:rsidRPr="00954185">
              <w:rPr>
                <w:rFonts w:ascii="Times New Roman" w:eastAsia="Times New Roman" w:hAnsi="Times New Roman" w:cs="Times New Roman"/>
              </w:rPr>
              <w:t>Работа автобуса на маршруте без предварительной уборки салона (с наличием мусора в салоне и пыли на сиденьях и в местах салона, контактирующих с пассажиром)</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r w:rsidRPr="00954185">
              <w:rPr>
                <w:rFonts w:ascii="Times New Roman" w:eastAsia="Times New Roman" w:hAnsi="Times New Roman" w:cs="Times New Roman"/>
              </w:rPr>
              <w:t>Штраф  в соответствии с разделом 9 контракта</w:t>
            </w: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1 раз</w:t>
            </w:r>
            <w:r w:rsidRPr="00954185">
              <w:rPr>
                <w:rFonts w:ascii="Times New Roman" w:eastAsia="Times New Roman" w:hAnsi="Times New Roman" w:cs="Times New Roman"/>
              </w:rPr>
              <w:t xml:space="preserve"> в </w:t>
            </w:r>
            <w:r>
              <w:rPr>
                <w:rFonts w:ascii="Times New Roman" w:eastAsia="Times New Roman" w:hAnsi="Times New Roman" w:cs="Times New Roman"/>
              </w:rPr>
              <w:t>месяц</w:t>
            </w:r>
          </w:p>
        </w:tc>
      </w:tr>
      <w:tr w:rsidR="00A45123" w:rsidRPr="00954185" w:rsidTr="00AC1B95">
        <w:trPr>
          <w:cantSplit/>
          <w:trHeight w:val="20"/>
        </w:trPr>
        <w:tc>
          <w:tcPr>
            <w:tcW w:w="42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lastRenderedPageBreak/>
              <w:t>7</w:t>
            </w:r>
            <w:r w:rsidRPr="00954185">
              <w:rPr>
                <w:rFonts w:ascii="Times New Roman" w:eastAsia="Times New Roman" w:hAnsi="Times New Roman" w:cs="Times New Roman"/>
              </w:rPr>
              <w:t>К</w:t>
            </w:r>
          </w:p>
        </w:tc>
        <w:tc>
          <w:tcPr>
            <w:tcW w:w="5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autoSpaceDE w:val="0"/>
              <w:autoSpaceDN w:val="0"/>
              <w:adjustRightInd w:val="0"/>
              <w:spacing w:after="0" w:line="240" w:lineRule="auto"/>
              <w:ind w:firstLine="709"/>
              <w:jc w:val="both"/>
              <w:rPr>
                <w:rFonts w:ascii="Times New Roman" w:eastAsia="Times New Roman" w:hAnsi="Times New Roman" w:cs="Times New Roman"/>
              </w:rPr>
            </w:pPr>
            <w:r w:rsidRPr="00954185">
              <w:rPr>
                <w:rFonts w:ascii="Times New Roman" w:eastAsia="Times New Roman" w:hAnsi="Times New Roman" w:cs="Times New Roman"/>
              </w:rPr>
              <w:t>Не предоставление ежемесячного Подрядчику отчета о полученной им плате за проезд пассажиров и провоз багажа в соответствии с приложением № 10 к Контракту;</w:t>
            </w:r>
          </w:p>
        </w:tc>
        <w:tc>
          <w:tcPr>
            <w:tcW w:w="20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before="11" w:after="0" w:line="239" w:lineRule="auto"/>
              <w:ind w:left="108" w:right="393"/>
              <w:jc w:val="center"/>
              <w:rPr>
                <w:rFonts w:ascii="Times New Roman" w:eastAsia="Times New Roman" w:hAnsi="Times New Roman" w:cs="Times New Roman"/>
              </w:rPr>
            </w:pPr>
          </w:p>
        </w:tc>
        <w:tc>
          <w:tcPr>
            <w:tcW w:w="23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45123" w:rsidRPr="00954185" w:rsidRDefault="00A45123" w:rsidP="00AC1B95">
            <w:pPr>
              <w:spacing w:after="0" w:line="240" w:lineRule="auto"/>
              <w:ind w:right="-20"/>
              <w:jc w:val="center"/>
              <w:rPr>
                <w:rFonts w:ascii="Times New Roman" w:eastAsia="Times New Roman" w:hAnsi="Times New Roman" w:cs="Times New Roman"/>
              </w:rPr>
            </w:pPr>
            <w:r w:rsidRPr="00954185">
              <w:rPr>
                <w:rFonts w:ascii="Times New Roman" w:eastAsia="Times New Roman" w:hAnsi="Times New Roman" w:cs="Times New Roman"/>
              </w:rPr>
              <w:t>1 раз</w:t>
            </w:r>
          </w:p>
        </w:tc>
      </w:tr>
    </w:tbl>
    <w:p w:rsidR="00A45123" w:rsidRPr="00CA7775" w:rsidRDefault="00A45123" w:rsidP="00A45123">
      <w:pPr>
        <w:spacing w:after="0" w:line="240" w:lineRule="auto"/>
        <w:ind w:firstLine="709"/>
        <w:jc w:val="both"/>
        <w:rPr>
          <w:rFonts w:ascii="Times New Roman" w:eastAsia="Calibri" w:hAnsi="Times New Roman" w:cs="Times New Roman"/>
          <w:i/>
          <w:iCs/>
          <w:sz w:val="28"/>
          <w:szCs w:val="28"/>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Pr="0018392B" w:rsidRDefault="00A45123" w:rsidP="00A45123">
      <w:pPr>
        <w:spacing w:after="0" w:line="240" w:lineRule="auto"/>
        <w:ind w:firstLine="709"/>
        <w:jc w:val="both"/>
        <w:rPr>
          <w:rFonts w:ascii="Times New Roman" w:eastAsia="Calibri" w:hAnsi="Times New Roman" w:cs="Times New Roman"/>
          <w:i/>
          <w:iCs/>
          <w:color w:val="000000"/>
          <w:sz w:val="24"/>
          <w:szCs w:val="24"/>
          <w:highlight w:val="white"/>
        </w:rPr>
      </w:pPr>
    </w:p>
    <w:p w:rsidR="00A45123" w:rsidRDefault="00A45123" w:rsidP="00A45123">
      <w:pPr>
        <w:spacing w:after="0" w:line="240" w:lineRule="auto"/>
        <w:ind w:firstLine="709"/>
        <w:jc w:val="both"/>
        <w:rPr>
          <w:rFonts w:ascii="Times New Roman" w:eastAsia="Calibri" w:hAnsi="Times New Roman" w:cs="Times New Roman"/>
          <w:i/>
          <w:iCs/>
          <w:color w:val="000000"/>
          <w:sz w:val="24"/>
          <w:szCs w:val="24"/>
          <w:highlight w:val="white"/>
        </w:rPr>
        <w:sectPr w:rsidR="00A45123" w:rsidSect="00AC1B95">
          <w:pgSz w:w="11906" w:h="16838"/>
          <w:pgMar w:top="709" w:right="566" w:bottom="284" w:left="1276" w:header="708" w:footer="708" w:gutter="0"/>
          <w:cols w:space="708"/>
          <w:docGrid w:linePitch="360"/>
        </w:sectPr>
      </w:pPr>
    </w:p>
    <w:p w:rsidR="00A45123" w:rsidRDefault="00A45123" w:rsidP="00A45123">
      <w:pPr>
        <w:spacing w:after="0" w:line="240" w:lineRule="auto"/>
        <w:jc w:val="right"/>
        <w:rPr>
          <w:rFonts w:ascii="Times New Roman" w:eastAsia="Calibri" w:hAnsi="Times New Roman" w:cs="Times New Roman"/>
          <w:sz w:val="24"/>
          <w:szCs w:val="24"/>
        </w:rPr>
      </w:pPr>
      <w:r w:rsidRPr="004515BA">
        <w:rPr>
          <w:rFonts w:ascii="Times New Roman" w:eastAsia="Calibri" w:hAnsi="Times New Roman" w:cs="Times New Roman"/>
          <w:sz w:val="24"/>
          <w:szCs w:val="24"/>
        </w:rPr>
        <w:lastRenderedPageBreak/>
        <w:t>Приложение № 9 к Контракту</w:t>
      </w:r>
      <w:r>
        <w:rPr>
          <w:rFonts w:ascii="Times New Roman" w:eastAsia="Calibri" w:hAnsi="Times New Roman" w:cs="Times New Roman"/>
          <w:sz w:val="24"/>
          <w:szCs w:val="24"/>
        </w:rPr>
        <w:t xml:space="preserve"> </w:t>
      </w:r>
      <w:r w:rsidRPr="004515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34F48">
        <w:rPr>
          <w:rFonts w:ascii="Times New Roman" w:eastAsia="Calibri" w:hAnsi="Times New Roman" w:cs="Times New Roman"/>
          <w:sz w:val="24"/>
          <w:szCs w:val="24"/>
        </w:rPr>
        <w:t>___</w:t>
      </w:r>
    </w:p>
    <w:p w:rsidR="00A45123" w:rsidRPr="004515BA" w:rsidRDefault="00A45123" w:rsidP="00A45123">
      <w:pPr>
        <w:spacing w:after="0" w:line="240" w:lineRule="auto"/>
        <w:jc w:val="right"/>
        <w:rPr>
          <w:rFonts w:ascii="Times New Roman" w:eastAsia="Calibri" w:hAnsi="Times New Roman" w:cs="Times New Roman"/>
          <w:sz w:val="24"/>
          <w:szCs w:val="24"/>
        </w:rPr>
      </w:pPr>
      <w:r w:rsidRPr="004515BA">
        <w:rPr>
          <w:rFonts w:ascii="Times New Roman" w:eastAsia="Calibri" w:hAnsi="Times New Roman" w:cs="Times New Roman"/>
          <w:sz w:val="24"/>
          <w:szCs w:val="24"/>
        </w:rPr>
        <w:t>от «___»______________202</w:t>
      </w:r>
      <w:r w:rsidR="00B34F48">
        <w:rPr>
          <w:rFonts w:ascii="Times New Roman" w:eastAsia="Calibri" w:hAnsi="Times New Roman" w:cs="Times New Roman"/>
          <w:sz w:val="24"/>
          <w:szCs w:val="24"/>
        </w:rPr>
        <w:t>__</w:t>
      </w:r>
      <w:r w:rsidRPr="004515BA">
        <w:rPr>
          <w:rFonts w:ascii="Times New Roman" w:eastAsia="Calibri" w:hAnsi="Times New Roman" w:cs="Times New Roman"/>
          <w:sz w:val="24"/>
          <w:szCs w:val="24"/>
        </w:rPr>
        <w:t>г.</w:t>
      </w:r>
    </w:p>
    <w:p w:rsidR="00A45123" w:rsidRPr="004515BA" w:rsidRDefault="00A45123" w:rsidP="00A45123">
      <w:pPr>
        <w:spacing w:after="0" w:line="240" w:lineRule="auto"/>
        <w:jc w:val="right"/>
        <w:rPr>
          <w:rFonts w:ascii="Times New Roman" w:eastAsia="Calibri" w:hAnsi="Times New Roman" w:cs="Times New Roman"/>
          <w:sz w:val="24"/>
          <w:szCs w:val="24"/>
        </w:rPr>
      </w:pPr>
    </w:p>
    <w:p w:rsidR="00A45123" w:rsidRPr="004515BA" w:rsidRDefault="00A45123" w:rsidP="00A45123">
      <w:pPr>
        <w:spacing w:after="0" w:line="240" w:lineRule="auto"/>
        <w:ind w:firstLine="709"/>
        <w:jc w:val="center"/>
        <w:rPr>
          <w:rFonts w:ascii="Times New Roman" w:eastAsia="Calibri" w:hAnsi="Times New Roman" w:cs="Times New Roman"/>
          <w:b/>
          <w:sz w:val="24"/>
          <w:szCs w:val="24"/>
        </w:rPr>
      </w:pPr>
      <w:r w:rsidRPr="004515BA">
        <w:rPr>
          <w:rFonts w:ascii="Times New Roman" w:eastAsia="Calibri" w:hAnsi="Times New Roman" w:cs="Times New Roman"/>
          <w:b/>
          <w:sz w:val="24"/>
          <w:szCs w:val="24"/>
        </w:rPr>
        <w:t>Изменение параметров маршрутов</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1. Изменение параметров маршрутов (приложение № 1 к Контракту) на срок, превышающий 10 календарных дней, устанавливается дополнительным соглашением к Контракту (далее – Дополнительное соглашение).</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3. Изменение параметров маршрутов, приводящее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4. Изменение параметров маршрутов, приводящее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5. Заказчик направляет проект Дополнительного соглашения на согласование Подрядчику.</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6. Подрядчик в течение 5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7. Стороны урегулируют разногласия в порядке, предусмотренном разделом 8 Контракта.</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 п.;</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9. При наступлении обстоятельств, предусмотренных подпунктом 1 пункта 8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приложением № 1 к Контракту.</w:t>
      </w: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45123"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515BA">
        <w:rPr>
          <w:rFonts w:ascii="Times New Roman" w:eastAsia="Calibri" w:hAnsi="Times New Roman" w:cs="Times New Roman"/>
          <w:sz w:val="24"/>
          <w:szCs w:val="24"/>
        </w:rPr>
        <w:lastRenderedPageBreak/>
        <w:t>Приложение № 10 к Контракту №</w:t>
      </w:r>
      <w:r>
        <w:rPr>
          <w:rFonts w:ascii="Times New Roman" w:eastAsia="Calibri" w:hAnsi="Times New Roman" w:cs="Times New Roman"/>
          <w:sz w:val="24"/>
          <w:szCs w:val="24"/>
        </w:rPr>
        <w:t xml:space="preserve"> </w:t>
      </w:r>
      <w:r w:rsidR="00B34F48">
        <w:rPr>
          <w:rFonts w:ascii="Times New Roman" w:eastAsia="Calibri" w:hAnsi="Times New Roman" w:cs="Times New Roman"/>
          <w:sz w:val="24"/>
          <w:szCs w:val="24"/>
        </w:rPr>
        <w:t>___</w:t>
      </w:r>
    </w:p>
    <w:p w:rsidR="00A45123" w:rsidRPr="004515BA"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515BA">
        <w:rPr>
          <w:rFonts w:ascii="Times New Roman" w:eastAsia="Calibri" w:hAnsi="Times New Roman" w:cs="Times New Roman"/>
          <w:sz w:val="24"/>
          <w:szCs w:val="24"/>
        </w:rPr>
        <w:t>от «___»______________202</w:t>
      </w:r>
      <w:r w:rsidR="00B34F48">
        <w:rPr>
          <w:rFonts w:ascii="Times New Roman" w:eastAsia="Calibri" w:hAnsi="Times New Roman" w:cs="Times New Roman"/>
          <w:sz w:val="24"/>
          <w:szCs w:val="24"/>
        </w:rPr>
        <w:t>__</w:t>
      </w:r>
      <w:r w:rsidRPr="004515BA">
        <w:rPr>
          <w:rFonts w:ascii="Times New Roman" w:eastAsia="Calibri" w:hAnsi="Times New Roman" w:cs="Times New Roman"/>
          <w:sz w:val="24"/>
          <w:szCs w:val="24"/>
        </w:rPr>
        <w:t>г</w:t>
      </w:r>
    </w:p>
    <w:p w:rsidR="00A45123" w:rsidRPr="004515BA" w:rsidRDefault="00A45123" w:rsidP="00A45123">
      <w:pPr>
        <w:spacing w:before="120" w:after="0" w:line="240" w:lineRule="auto"/>
        <w:jc w:val="center"/>
        <w:rPr>
          <w:rFonts w:ascii="Times New Roman" w:eastAsia="Calibri" w:hAnsi="Times New Roman" w:cs="Times New Roman"/>
          <w:b/>
          <w:sz w:val="24"/>
          <w:szCs w:val="24"/>
        </w:rPr>
      </w:pPr>
    </w:p>
    <w:p w:rsidR="00A45123" w:rsidRPr="004515BA" w:rsidRDefault="00A45123" w:rsidP="00A45123">
      <w:pPr>
        <w:spacing w:before="120"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ОТЧЕТ</w:t>
      </w:r>
    </w:p>
    <w:p w:rsidR="00A45123" w:rsidRPr="004515BA" w:rsidRDefault="00A45123" w:rsidP="00A4512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о полученной плате за проезд пассажиров и провоз багажа</w:t>
      </w:r>
    </w:p>
    <w:p w:rsidR="00A45123" w:rsidRPr="004515BA" w:rsidRDefault="00A45123" w:rsidP="00A45123">
      <w:pPr>
        <w:autoSpaceDE w:val="0"/>
        <w:autoSpaceDN w:val="0"/>
        <w:adjustRightInd w:val="0"/>
        <w:spacing w:after="12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за период с «___</w:t>
      </w:r>
      <w:proofErr w:type="gramStart"/>
      <w:r w:rsidRPr="004515BA">
        <w:rPr>
          <w:rFonts w:ascii="Times New Roman" w:eastAsia="Calibri" w:hAnsi="Times New Roman" w:cs="Times New Roman"/>
          <w:sz w:val="24"/>
          <w:szCs w:val="24"/>
        </w:rPr>
        <w:t>_»_</w:t>
      </w:r>
      <w:proofErr w:type="gramEnd"/>
      <w:r w:rsidRPr="004515BA">
        <w:rPr>
          <w:rFonts w:ascii="Times New Roman" w:eastAsia="Calibri" w:hAnsi="Times New Roman" w:cs="Times New Roman"/>
          <w:sz w:val="24"/>
          <w:szCs w:val="24"/>
        </w:rPr>
        <w:t>___________ ____г. по «____»______________ ____г.</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190"/>
        <w:gridCol w:w="1787"/>
        <w:gridCol w:w="1190"/>
        <w:gridCol w:w="1190"/>
      </w:tblGrid>
      <w:tr w:rsidR="00A45123" w:rsidRPr="004515BA" w:rsidTr="00AC1B95">
        <w:trPr>
          <w:jc w:val="center"/>
        </w:trPr>
        <w:tc>
          <w:tcPr>
            <w:tcW w:w="3540" w:type="dxa"/>
            <w:vMerge w:val="restart"/>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Номер (наименование) маршрута, предусмотренного Контрактом</w:t>
            </w:r>
          </w:p>
        </w:tc>
        <w:tc>
          <w:tcPr>
            <w:tcW w:w="1134" w:type="dxa"/>
            <w:gridSpan w:val="4"/>
          </w:tcPr>
          <w:p w:rsidR="00A45123" w:rsidRPr="004515BA" w:rsidRDefault="00A45123" w:rsidP="00AC1B9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Сумма платы, руб.</w:t>
            </w:r>
          </w:p>
        </w:tc>
      </w:tr>
      <w:tr w:rsidR="00A45123" w:rsidRPr="004515BA" w:rsidTr="00AC1B95">
        <w:trPr>
          <w:jc w:val="center"/>
        </w:trPr>
        <w:tc>
          <w:tcPr>
            <w:tcW w:w="3540" w:type="dxa"/>
            <w:vMerge/>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за проезд по разовым билетам</w:t>
            </w:r>
          </w:p>
        </w:tc>
        <w:tc>
          <w:tcPr>
            <w:tcW w:w="1134" w:type="dxa"/>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за проезд по многоразовым билетам</w:t>
            </w:r>
          </w:p>
        </w:tc>
        <w:tc>
          <w:tcPr>
            <w:tcW w:w="1134" w:type="dxa"/>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за провоз багажа</w:t>
            </w:r>
          </w:p>
        </w:tc>
        <w:tc>
          <w:tcPr>
            <w:tcW w:w="1134" w:type="dxa"/>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ИТОГО</w:t>
            </w:r>
          </w:p>
        </w:tc>
      </w:tr>
      <w:tr w:rsidR="00A45123" w:rsidRPr="004515BA" w:rsidTr="00AC1B95">
        <w:trPr>
          <w:jc w:val="center"/>
        </w:trPr>
        <w:tc>
          <w:tcPr>
            <w:tcW w:w="3540" w:type="dxa"/>
            <w:vAlign w:val="center"/>
          </w:tcPr>
          <w:p w:rsidR="00A45123" w:rsidRPr="004515BA" w:rsidRDefault="00A45123" w:rsidP="00AC1B95">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vAlign w:val="center"/>
          </w:tcPr>
          <w:p w:rsidR="00A45123" w:rsidRPr="004515BA" w:rsidRDefault="00A45123" w:rsidP="00AC1B95">
            <w:pPr>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vAlign w:val="center"/>
          </w:tcPr>
          <w:p w:rsidR="00A45123" w:rsidRPr="004515BA" w:rsidRDefault="00A45123" w:rsidP="00AC1B95">
            <w:pPr>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tcPr>
          <w:p w:rsidR="00A45123" w:rsidRPr="004515BA" w:rsidRDefault="00A45123" w:rsidP="00AC1B95">
            <w:pPr>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vAlign w:val="center"/>
          </w:tcPr>
          <w:p w:rsidR="00A45123" w:rsidRPr="004515BA" w:rsidRDefault="00A45123" w:rsidP="00AC1B95">
            <w:pPr>
              <w:autoSpaceDE w:val="0"/>
              <w:autoSpaceDN w:val="0"/>
              <w:adjustRightInd w:val="0"/>
              <w:spacing w:before="60" w:after="60" w:line="240" w:lineRule="auto"/>
              <w:jc w:val="center"/>
              <w:rPr>
                <w:rFonts w:ascii="Times New Roman" w:eastAsia="Calibri" w:hAnsi="Times New Roman" w:cs="Times New Roman"/>
                <w:sz w:val="24"/>
                <w:szCs w:val="24"/>
              </w:rPr>
            </w:pPr>
          </w:p>
        </w:tc>
      </w:tr>
    </w:tbl>
    <w:p w:rsidR="00A45123" w:rsidRPr="004515BA" w:rsidRDefault="00A45123" w:rsidP="00A45123">
      <w:pPr>
        <w:autoSpaceDE w:val="0"/>
        <w:autoSpaceDN w:val="0"/>
        <w:adjustRightInd w:val="0"/>
        <w:spacing w:before="120" w:after="0" w:line="240" w:lineRule="auto"/>
        <w:ind w:firstLine="709"/>
        <w:jc w:val="center"/>
        <w:rPr>
          <w:rFonts w:ascii="Times New Roman" w:eastAsia="Calibri" w:hAnsi="Times New Roman" w:cs="Times New Roman"/>
          <w:sz w:val="24"/>
          <w:szCs w:val="24"/>
        </w:rPr>
      </w:pPr>
      <w:r w:rsidRPr="004515BA">
        <w:rPr>
          <w:rFonts w:ascii="Times New Roman" w:eastAsia="Calibri" w:hAnsi="Times New Roman" w:cs="Times New Roman"/>
          <w:sz w:val="24"/>
          <w:szCs w:val="24"/>
        </w:rPr>
        <w:t>Общая сумма полученной в отчетном периоде платы за проезд пассажиров и провоз багажа составляет ___________________ (______________________) рублей.</w:t>
      </w:r>
    </w:p>
    <w:p w:rsidR="00A45123" w:rsidRPr="004515BA" w:rsidRDefault="00A45123" w:rsidP="00A4512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45123" w:rsidRPr="004515BA" w:rsidRDefault="00A45123" w:rsidP="00A451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Отчет принят Заказчиком без возражений. Стороны взаимных претензий не имеют.</w:t>
      </w:r>
    </w:p>
    <w:p w:rsidR="00A45123" w:rsidRPr="004515BA" w:rsidRDefault="00A45123" w:rsidP="00A45123">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4515BA">
        <w:rPr>
          <w:rFonts w:ascii="Times New Roman" w:eastAsia="Calibri" w:hAnsi="Times New Roman" w:cs="Times New Roman"/>
          <w:sz w:val="24"/>
          <w:szCs w:val="24"/>
        </w:rPr>
        <w:t>Настоящий Отчет составлен в 2 экземплярах, по одному для каждой из Сторон, и вступает в силу со дня его подписания Сторонами.</w:t>
      </w:r>
    </w:p>
    <w:p w:rsidR="00A45123" w:rsidRPr="004515BA" w:rsidRDefault="00A45123" w:rsidP="00A45123">
      <w:pPr>
        <w:autoSpaceDE w:val="0"/>
        <w:autoSpaceDN w:val="0"/>
        <w:adjustRightInd w:val="0"/>
        <w:spacing w:after="120" w:line="240" w:lineRule="auto"/>
        <w:ind w:firstLine="709"/>
        <w:jc w:val="both"/>
        <w:rPr>
          <w:rFonts w:ascii="Times New Roman" w:eastAsia="Calibri" w:hAnsi="Times New Roman" w:cs="Times New Roman"/>
          <w:sz w:val="24"/>
          <w:szCs w:val="24"/>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B34F48">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autoSpaceDE w:val="0"/>
        <w:autoSpaceDN w:val="0"/>
        <w:adjustRightInd w:val="0"/>
        <w:spacing w:after="0" w:line="240" w:lineRule="auto"/>
        <w:ind w:firstLine="709"/>
        <w:rPr>
          <w:rFonts w:ascii="Times New Roman" w:eastAsia="Calibri" w:hAnsi="Times New Roman" w:cs="Times New Roman"/>
          <w:sz w:val="24"/>
          <w:szCs w:val="24"/>
        </w:rPr>
      </w:pPr>
    </w:p>
    <w:p w:rsidR="00A45123" w:rsidRDefault="00A45123" w:rsidP="00A45123">
      <w:pPr>
        <w:autoSpaceDE w:val="0"/>
        <w:autoSpaceDN w:val="0"/>
        <w:adjustRightInd w:val="0"/>
        <w:spacing w:after="0" w:line="240" w:lineRule="auto"/>
        <w:ind w:firstLine="709"/>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Pr="00643DD6"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3DD6">
        <w:rPr>
          <w:rFonts w:ascii="Times New Roman" w:eastAsia="Calibri" w:hAnsi="Times New Roman" w:cs="Times New Roman"/>
          <w:sz w:val="24"/>
          <w:szCs w:val="24"/>
        </w:rPr>
        <w:lastRenderedPageBreak/>
        <w:t>Приложение № 11 к Контракту №</w:t>
      </w:r>
      <w:r w:rsidR="00B34F48">
        <w:rPr>
          <w:rFonts w:ascii="Times New Roman" w:eastAsia="Calibri" w:hAnsi="Times New Roman" w:cs="Times New Roman"/>
          <w:sz w:val="24"/>
          <w:szCs w:val="24"/>
        </w:rPr>
        <w:t>___</w:t>
      </w:r>
      <w:r w:rsidRPr="00643DD6">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643DD6">
        <w:rPr>
          <w:rFonts w:ascii="Times New Roman" w:eastAsia="Calibri" w:hAnsi="Times New Roman" w:cs="Times New Roman"/>
          <w:sz w:val="24"/>
          <w:szCs w:val="24"/>
        </w:rPr>
        <w:t>г</w:t>
      </w:r>
    </w:p>
    <w:p w:rsidR="00A45123" w:rsidRPr="00643DD6" w:rsidRDefault="00A45123" w:rsidP="00A45123">
      <w:pPr>
        <w:autoSpaceDE w:val="0"/>
        <w:autoSpaceDN w:val="0"/>
        <w:adjustRightInd w:val="0"/>
        <w:spacing w:after="120" w:line="240" w:lineRule="auto"/>
        <w:ind w:firstLine="709"/>
        <w:jc w:val="right"/>
        <w:rPr>
          <w:rFonts w:ascii="Times New Roman" w:eastAsia="Calibri" w:hAnsi="Times New Roman" w:cs="Times New Roman"/>
          <w:sz w:val="24"/>
          <w:szCs w:val="24"/>
        </w:rPr>
      </w:pPr>
    </w:p>
    <w:p w:rsidR="00A45123" w:rsidRPr="00643DD6" w:rsidRDefault="00A45123" w:rsidP="00A45123">
      <w:pPr>
        <w:spacing w:before="120" w:after="120" w:line="240" w:lineRule="auto"/>
        <w:ind w:firstLine="709"/>
        <w:jc w:val="center"/>
        <w:rPr>
          <w:rFonts w:ascii="Times New Roman" w:eastAsia="Calibri" w:hAnsi="Times New Roman" w:cs="Times New Roman"/>
          <w:b/>
          <w:bCs/>
          <w:sz w:val="24"/>
          <w:szCs w:val="24"/>
        </w:rPr>
      </w:pPr>
      <w:r w:rsidRPr="00643DD6">
        <w:rPr>
          <w:rFonts w:ascii="Times New Roman" w:eastAsia="Calibri" w:hAnsi="Times New Roman" w:cs="Times New Roman"/>
          <w:b/>
          <w:bCs/>
          <w:sz w:val="24"/>
          <w:szCs w:val="24"/>
        </w:rPr>
        <w:t>Требования к размещению информации в транспортных средствах</w:t>
      </w:r>
    </w:p>
    <w:p w:rsidR="00A45123" w:rsidRPr="00643DD6" w:rsidRDefault="00A45123" w:rsidP="00A45123">
      <w:pPr>
        <w:spacing w:after="0" w:line="240" w:lineRule="auto"/>
        <w:ind w:firstLine="709"/>
        <w:contextualSpacing/>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1. Подрядчик не в вправе размещать рекламные и информационные материалы в (на) транспортных средствах без согласования с Заказчиком.</w:t>
      </w:r>
    </w:p>
    <w:p w:rsidR="00A45123" w:rsidRPr="00643DD6" w:rsidRDefault="00A45123" w:rsidP="00A45123">
      <w:pPr>
        <w:spacing w:after="0" w:line="240" w:lineRule="auto"/>
        <w:ind w:firstLine="709"/>
        <w:contextualSpacing/>
        <w:jc w:val="both"/>
        <w:rPr>
          <w:rFonts w:ascii="Times New Roman" w:eastAsia="Calibri" w:hAnsi="Times New Roman" w:cs="Times New Roman"/>
          <w:sz w:val="24"/>
          <w:szCs w:val="24"/>
        </w:rPr>
      </w:pPr>
      <w:r w:rsidRPr="00643DD6">
        <w:rPr>
          <w:rFonts w:ascii="Times New Roman" w:eastAsia="Calibri" w:hAnsi="Times New Roman" w:cs="Times New Roman"/>
          <w:sz w:val="24"/>
          <w:szCs w:val="24"/>
          <w:highlight w:val="white"/>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A45123" w:rsidRPr="00643DD6" w:rsidRDefault="00A45123" w:rsidP="00A45123">
      <w:pPr>
        <w:spacing w:after="0" w:line="240" w:lineRule="auto"/>
        <w:ind w:firstLine="709"/>
        <w:contextualSpacing/>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 xml:space="preserve">3. При несоответствии рекламы требованиям, указанным в пункте 2 настоящего приложения, Подрядчик обязан устранить указанную рекламу в течение </w:t>
      </w:r>
      <w:r w:rsidRPr="00643DD6">
        <w:rPr>
          <w:rFonts w:ascii="Times New Roman" w:eastAsia="Calibri" w:hAnsi="Times New Roman" w:cs="Times New Roman"/>
          <w:bCs/>
          <w:sz w:val="24"/>
          <w:szCs w:val="24"/>
        </w:rPr>
        <w:t xml:space="preserve">2 </w:t>
      </w:r>
      <w:r w:rsidRPr="00643DD6">
        <w:rPr>
          <w:rFonts w:ascii="Times New Roman" w:eastAsia="Calibri" w:hAnsi="Times New Roman" w:cs="Times New Roman"/>
          <w:sz w:val="24"/>
          <w:szCs w:val="24"/>
        </w:rPr>
        <w:t>рабочих дней после дня получения от Заказчика предписания в письменной форме об устранении соответствующих нарушений.</w:t>
      </w:r>
    </w:p>
    <w:p w:rsidR="00A45123" w:rsidRPr="00643DD6" w:rsidRDefault="00A45123" w:rsidP="00A45123">
      <w:pPr>
        <w:spacing w:after="0" w:line="240" w:lineRule="auto"/>
        <w:ind w:firstLine="709"/>
        <w:contextualSpacing/>
        <w:jc w:val="both"/>
        <w:rPr>
          <w:rFonts w:ascii="Calibri" w:eastAsia="Calibri" w:hAnsi="Calibri" w:cs="Times New Roman"/>
          <w:sz w:val="24"/>
          <w:szCs w:val="24"/>
        </w:rPr>
      </w:pPr>
      <w:r w:rsidRPr="00643DD6">
        <w:rPr>
          <w:rFonts w:ascii="Times New Roman" w:eastAsia="Calibri" w:hAnsi="Times New Roman" w:cs="Times New Roman"/>
          <w:bCs/>
          <w:sz w:val="24"/>
          <w:szCs w:val="24"/>
        </w:rPr>
        <w:t>4. Подрядчик обязан разместить по требованию Заказчика в салоне каждого транспортного средства ин</w:t>
      </w:r>
      <w:r w:rsidRPr="00643DD6">
        <w:rPr>
          <w:rFonts w:ascii="Times New Roman" w:eastAsia="Calibri" w:hAnsi="Times New Roman" w:cs="Times New Roman"/>
          <w:bCs/>
          <w:sz w:val="24"/>
          <w:szCs w:val="24"/>
          <w:highlight w:val="white"/>
        </w:rPr>
        <w:t>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A45123" w:rsidRPr="00643DD6" w:rsidRDefault="00A45123" w:rsidP="00A45123">
      <w:pPr>
        <w:spacing w:after="0" w:line="240" w:lineRule="auto"/>
        <w:ind w:firstLine="709"/>
        <w:contextualSpacing/>
        <w:jc w:val="both"/>
        <w:rPr>
          <w:rFonts w:ascii="Calibri" w:eastAsia="Calibri" w:hAnsi="Calibri" w:cs="Times New Roman"/>
          <w:sz w:val="24"/>
          <w:szCs w:val="24"/>
        </w:rPr>
      </w:pPr>
      <w:r w:rsidRPr="00643DD6">
        <w:rPr>
          <w:rFonts w:ascii="Times New Roman" w:eastAsia="Calibri" w:hAnsi="Times New Roman" w:cs="Times New Roman"/>
          <w:bCs/>
          <w:sz w:val="24"/>
          <w:szCs w:val="24"/>
          <w:highlight w:val="white"/>
        </w:rPr>
        <w:t xml:space="preserve">5. Подрядчик обязан разместить информацию в </w:t>
      </w:r>
      <w:r w:rsidRPr="00643DD6">
        <w:rPr>
          <w:rFonts w:ascii="Times New Roman" w:eastAsia="Calibri" w:hAnsi="Times New Roman" w:cs="Times New Roman"/>
          <w:bCs/>
          <w:sz w:val="24"/>
          <w:szCs w:val="24"/>
        </w:rPr>
        <w:t xml:space="preserve">течение 2 рабочих </w:t>
      </w:r>
      <w:r w:rsidRPr="00643DD6">
        <w:rPr>
          <w:rFonts w:ascii="Times New Roman" w:eastAsia="Calibri" w:hAnsi="Times New Roman" w:cs="Times New Roman"/>
          <w:bCs/>
          <w:sz w:val="24"/>
          <w:szCs w:val="24"/>
          <w:highlight w:val="white"/>
        </w:rPr>
        <w:t>дней со дня получения от Заказчика требования в письменной форме о таком размещении.</w:t>
      </w:r>
    </w:p>
    <w:p w:rsidR="00A45123" w:rsidRPr="00643DD6" w:rsidRDefault="00A45123" w:rsidP="00A45123">
      <w:pPr>
        <w:spacing w:after="0" w:line="240" w:lineRule="auto"/>
        <w:ind w:firstLine="709"/>
        <w:contextualSpacing/>
        <w:jc w:val="both"/>
        <w:rPr>
          <w:rFonts w:ascii="Calibri" w:eastAsia="Calibri" w:hAnsi="Calibri" w:cs="Times New Roman"/>
          <w:sz w:val="24"/>
          <w:szCs w:val="24"/>
        </w:rPr>
      </w:pPr>
      <w:r w:rsidRPr="00643DD6">
        <w:rPr>
          <w:rFonts w:ascii="Times New Roman" w:eastAsia="Calibri" w:hAnsi="Times New Roman" w:cs="Times New Roman"/>
          <w:bCs/>
          <w:sz w:val="24"/>
          <w:szCs w:val="24"/>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A45123" w:rsidRPr="00643DD6" w:rsidRDefault="00A45123" w:rsidP="00A45123">
      <w:pPr>
        <w:spacing w:after="0" w:line="240" w:lineRule="auto"/>
        <w:ind w:firstLine="709"/>
        <w:contextualSpacing/>
        <w:jc w:val="both"/>
        <w:rPr>
          <w:rFonts w:ascii="Times New Roman" w:eastAsia="Calibri" w:hAnsi="Times New Roman" w:cs="Times New Roman"/>
          <w:sz w:val="24"/>
          <w:szCs w:val="24"/>
        </w:rPr>
      </w:pPr>
      <w:r w:rsidRPr="00643DD6">
        <w:rPr>
          <w:rFonts w:ascii="Times New Roman" w:eastAsia="Calibri" w:hAnsi="Times New Roman" w:cs="Times New Roman"/>
          <w:bCs/>
          <w:sz w:val="24"/>
          <w:szCs w:val="24"/>
        </w:rPr>
        <w:t>7. Ответственность за содержание информации несет Заказчик.</w:t>
      </w:r>
    </w:p>
    <w:p w:rsidR="00A45123" w:rsidRDefault="00A45123" w:rsidP="00A45123">
      <w:pPr>
        <w:spacing w:after="120" w:line="240" w:lineRule="auto"/>
        <w:ind w:firstLine="709"/>
        <w:rPr>
          <w:rFonts w:ascii="Times New Roman" w:eastAsia="Calibri" w:hAnsi="Times New Roman" w:cs="Times New Roman"/>
          <w:sz w:val="28"/>
          <w:szCs w:val="28"/>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B34F48">
        <w:trPr>
          <w:trHeight w:val="231"/>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autoSpaceDE w:val="0"/>
        <w:autoSpaceDN w:val="0"/>
        <w:adjustRightInd w:val="0"/>
        <w:spacing w:after="0" w:line="240" w:lineRule="auto"/>
        <w:ind w:firstLine="709"/>
        <w:rPr>
          <w:rFonts w:ascii="Times New Roman" w:eastAsia="Calibri" w:hAnsi="Times New Roman" w:cs="Times New Roman"/>
          <w:sz w:val="28"/>
          <w:szCs w:val="28"/>
        </w:rPr>
      </w:pPr>
    </w:p>
    <w:p w:rsidR="00A45123" w:rsidRDefault="00A45123" w:rsidP="00A45123">
      <w:pPr>
        <w:autoSpaceDE w:val="0"/>
        <w:autoSpaceDN w:val="0"/>
        <w:adjustRightInd w:val="0"/>
        <w:spacing w:after="0" w:line="240" w:lineRule="auto"/>
        <w:ind w:firstLine="709"/>
        <w:rPr>
          <w:rFonts w:ascii="Times New Roman" w:eastAsia="Calibri" w:hAnsi="Times New Roman" w:cs="Times New Roman"/>
          <w:sz w:val="28"/>
          <w:szCs w:val="28"/>
        </w:rPr>
        <w:sectPr w:rsidR="00A45123" w:rsidSect="00AC1B95">
          <w:pgSz w:w="11906" w:h="16838"/>
          <w:pgMar w:top="709" w:right="566" w:bottom="284" w:left="1276" w:header="708" w:footer="708" w:gutter="0"/>
          <w:cols w:space="708"/>
          <w:docGrid w:linePitch="360"/>
        </w:sectPr>
      </w:pPr>
    </w:p>
    <w:p w:rsidR="00A45123"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3DD6">
        <w:rPr>
          <w:rFonts w:ascii="Times New Roman" w:eastAsia="Calibri" w:hAnsi="Times New Roman" w:cs="Times New Roman"/>
          <w:sz w:val="24"/>
          <w:szCs w:val="24"/>
        </w:rPr>
        <w:lastRenderedPageBreak/>
        <w:t>Приложение № 12 к Контракту №</w:t>
      </w:r>
      <w:r w:rsidR="00B34F48">
        <w:rPr>
          <w:rFonts w:ascii="Times New Roman" w:eastAsia="Calibri" w:hAnsi="Times New Roman" w:cs="Times New Roman"/>
          <w:sz w:val="24"/>
          <w:szCs w:val="24"/>
        </w:rPr>
        <w:t>___</w:t>
      </w:r>
    </w:p>
    <w:p w:rsidR="00A45123" w:rsidRPr="00643DD6"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3DD6">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643DD6">
        <w:rPr>
          <w:rFonts w:ascii="Times New Roman" w:eastAsia="Calibri" w:hAnsi="Times New Roman" w:cs="Times New Roman"/>
          <w:sz w:val="24"/>
          <w:szCs w:val="24"/>
        </w:rPr>
        <w:t xml:space="preserve"> г.</w:t>
      </w:r>
    </w:p>
    <w:p w:rsidR="00A45123" w:rsidRPr="00643DD6" w:rsidRDefault="00A45123" w:rsidP="00A45123">
      <w:pPr>
        <w:spacing w:line="240" w:lineRule="auto"/>
        <w:rPr>
          <w:rFonts w:ascii="Times New Roman" w:eastAsia="Calibri" w:hAnsi="Times New Roman" w:cs="Times New Roman"/>
          <w:sz w:val="24"/>
          <w:szCs w:val="24"/>
        </w:rPr>
      </w:pPr>
    </w:p>
    <w:p w:rsidR="00A45123" w:rsidRPr="00643DD6" w:rsidRDefault="00A45123" w:rsidP="00A45123">
      <w:pPr>
        <w:spacing w:line="240" w:lineRule="auto"/>
        <w:jc w:val="center"/>
        <w:rPr>
          <w:rFonts w:ascii="Times New Roman" w:eastAsia="Calibri" w:hAnsi="Times New Roman" w:cs="Times New Roman"/>
          <w:b/>
          <w:sz w:val="24"/>
          <w:szCs w:val="24"/>
        </w:rPr>
      </w:pPr>
      <w:r w:rsidRPr="00643DD6">
        <w:rPr>
          <w:rFonts w:ascii="Times New Roman" w:eastAsia="Calibri" w:hAnsi="Times New Roman" w:cs="Times New Roman"/>
          <w:b/>
          <w:sz w:val="24"/>
          <w:szCs w:val="24"/>
        </w:rPr>
        <w:t xml:space="preserve">Требования к </w:t>
      </w:r>
      <w:r w:rsidRPr="00643DD6">
        <w:rPr>
          <w:rFonts w:ascii="Times New Roman" w:hAnsi="Times New Roman"/>
          <w:b/>
          <w:sz w:val="24"/>
          <w:szCs w:val="24"/>
        </w:rPr>
        <w:t>оборудованию навигации и программному обеспечению, установленному</w:t>
      </w:r>
      <w:r w:rsidRPr="00643DD6">
        <w:rPr>
          <w:rFonts w:ascii="Times New Roman" w:eastAsia="Calibri" w:hAnsi="Times New Roman" w:cs="Times New Roman"/>
          <w:b/>
          <w:sz w:val="24"/>
          <w:szCs w:val="24"/>
        </w:rPr>
        <w:t xml:space="preserve"> в транспортных средствах.</w:t>
      </w:r>
    </w:p>
    <w:p w:rsidR="00A45123" w:rsidRPr="00643DD6" w:rsidRDefault="00A45123" w:rsidP="00A45123">
      <w:pPr>
        <w:spacing w:after="0" w:line="240" w:lineRule="auto"/>
        <w:ind w:firstLine="567"/>
        <w:jc w:val="both"/>
        <w:rPr>
          <w:rFonts w:ascii="Times New Roman" w:hAnsi="Times New Roman" w:cs="Times New Roman"/>
          <w:sz w:val="24"/>
          <w:szCs w:val="24"/>
        </w:rPr>
      </w:pPr>
      <w:r w:rsidRPr="00643DD6">
        <w:rPr>
          <w:rFonts w:ascii="Times New Roman" w:hAnsi="Times New Roman" w:cs="Times New Roman"/>
          <w:sz w:val="24"/>
          <w:szCs w:val="24"/>
        </w:rPr>
        <w:t>Транспортные средства Подрядчика должны быть оснащены техническими средствами спутниковой навигации ГЛОНАСС или ГЛОНАСС/</w:t>
      </w:r>
      <w:r w:rsidRPr="00643DD6">
        <w:rPr>
          <w:rFonts w:ascii="Times New Roman" w:hAnsi="Times New Roman" w:cs="Times New Roman"/>
          <w:sz w:val="24"/>
          <w:szCs w:val="24"/>
          <w:lang w:val="en-US"/>
        </w:rPr>
        <w:t>GPS</w:t>
      </w:r>
      <w:r w:rsidRPr="00643DD6">
        <w:rPr>
          <w:rFonts w:ascii="Times New Roman" w:hAnsi="Times New Roman" w:cs="Times New Roman"/>
          <w:sz w:val="24"/>
          <w:szCs w:val="24"/>
        </w:rPr>
        <w:t>, обеспечивающими непрерывную, некорректируемую регистрацию и передачу следующей информации:</w:t>
      </w:r>
    </w:p>
    <w:p w:rsidR="00A45123" w:rsidRPr="00643DD6" w:rsidRDefault="00A45123" w:rsidP="00A45123">
      <w:pPr>
        <w:spacing w:after="0" w:line="240" w:lineRule="auto"/>
        <w:ind w:firstLine="567"/>
        <w:jc w:val="both"/>
        <w:rPr>
          <w:rFonts w:ascii="Times New Roman" w:hAnsi="Times New Roman" w:cs="Times New Roman"/>
          <w:sz w:val="24"/>
          <w:szCs w:val="24"/>
        </w:rPr>
      </w:pPr>
      <w:r w:rsidRPr="00643DD6">
        <w:rPr>
          <w:rFonts w:ascii="Times New Roman" w:hAnsi="Times New Roman" w:cs="Times New Roman"/>
          <w:sz w:val="24"/>
          <w:szCs w:val="24"/>
        </w:rPr>
        <w:t xml:space="preserve">- скорость движения транспортного средства;  </w:t>
      </w:r>
    </w:p>
    <w:p w:rsidR="00A45123" w:rsidRPr="00643DD6" w:rsidRDefault="00A45123" w:rsidP="00A45123">
      <w:pPr>
        <w:spacing w:after="0" w:line="240" w:lineRule="auto"/>
        <w:ind w:firstLine="567"/>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 географическая широта и долгота местоположения транспортного средства;</w:t>
      </w:r>
    </w:p>
    <w:p w:rsidR="00A45123" w:rsidRPr="00643DD6" w:rsidRDefault="00A45123" w:rsidP="00A4512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3DD6">
        <w:rPr>
          <w:rFonts w:ascii="Times New Roman" w:eastAsia="Calibri" w:hAnsi="Times New Roman" w:cs="Times New Roman"/>
          <w:sz w:val="24"/>
          <w:szCs w:val="24"/>
        </w:rPr>
        <w:t>путевой угол движения транспортного средства;</w:t>
      </w:r>
    </w:p>
    <w:p w:rsidR="00A45123" w:rsidRPr="00643DD6" w:rsidRDefault="00A45123" w:rsidP="00A45123">
      <w:pPr>
        <w:spacing w:after="0" w:line="240" w:lineRule="auto"/>
        <w:ind w:firstLine="567"/>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 время и дата фиксации местоположения транспортного средства;</w:t>
      </w:r>
    </w:p>
    <w:p w:rsidR="00A45123" w:rsidRPr="00643DD6" w:rsidRDefault="00A45123" w:rsidP="00A45123">
      <w:pPr>
        <w:spacing w:after="0" w:line="240" w:lineRule="auto"/>
        <w:ind w:firstLine="567"/>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 интервал передачи информации не более 30 секунд;</w:t>
      </w:r>
    </w:p>
    <w:p w:rsidR="00A45123" w:rsidRPr="00643DD6" w:rsidRDefault="00A45123" w:rsidP="00A45123">
      <w:pPr>
        <w:spacing w:after="0" w:line="240" w:lineRule="auto"/>
        <w:ind w:firstLine="567"/>
        <w:jc w:val="both"/>
        <w:rPr>
          <w:rFonts w:ascii="Times New Roman" w:eastAsia="Calibri" w:hAnsi="Times New Roman" w:cs="Times New Roman"/>
          <w:sz w:val="24"/>
          <w:szCs w:val="24"/>
        </w:rPr>
      </w:pPr>
      <w:r w:rsidRPr="00643DD6">
        <w:rPr>
          <w:rFonts w:ascii="Times New Roman" w:eastAsia="Calibri" w:hAnsi="Times New Roman" w:cs="Times New Roman"/>
          <w:sz w:val="24"/>
          <w:szCs w:val="24"/>
        </w:rPr>
        <w:t>- интервал фиксации точек пройденного маршрута – не более 25 м.</w:t>
      </w:r>
    </w:p>
    <w:p w:rsidR="00A45123" w:rsidRPr="00643DD6" w:rsidRDefault="00A45123" w:rsidP="00A45123">
      <w:pPr>
        <w:tabs>
          <w:tab w:val="left" w:pos="8651"/>
        </w:tabs>
        <w:spacing w:after="0" w:line="240" w:lineRule="auto"/>
        <w:rPr>
          <w:rFonts w:ascii="Times New Roman" w:eastAsia="Calibri" w:hAnsi="Times New Roman" w:cs="Times New Roman"/>
          <w:sz w:val="24"/>
          <w:szCs w:val="24"/>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B34F48">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tabs>
          <w:tab w:val="left" w:pos="8651"/>
        </w:tabs>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F7B">
        <w:rPr>
          <w:rFonts w:ascii="Times New Roman" w:eastAsia="Calibri" w:hAnsi="Times New Roman" w:cs="Times New Roman"/>
          <w:sz w:val="24"/>
          <w:szCs w:val="24"/>
        </w:rPr>
        <w:lastRenderedPageBreak/>
        <w:t>Приложение № 13 к Контракту №</w:t>
      </w:r>
      <w:r w:rsidR="00B34F48">
        <w:rPr>
          <w:rFonts w:ascii="Times New Roman" w:eastAsia="Calibri" w:hAnsi="Times New Roman" w:cs="Times New Roman"/>
          <w:sz w:val="24"/>
          <w:szCs w:val="24"/>
        </w:rPr>
        <w:t>___</w:t>
      </w:r>
    </w:p>
    <w:p w:rsidR="00A45123" w:rsidRPr="00645F7B"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5F7B">
        <w:rPr>
          <w:rFonts w:ascii="Times New Roman" w:eastAsia="Calibri" w:hAnsi="Times New Roman" w:cs="Times New Roman"/>
          <w:sz w:val="24"/>
          <w:szCs w:val="24"/>
        </w:rPr>
        <w:t>от «___»______________202</w:t>
      </w:r>
      <w:r w:rsidR="00B34F48">
        <w:rPr>
          <w:rFonts w:ascii="Times New Roman" w:eastAsia="Calibri" w:hAnsi="Times New Roman" w:cs="Times New Roman"/>
          <w:sz w:val="24"/>
          <w:szCs w:val="24"/>
        </w:rPr>
        <w:t>__</w:t>
      </w:r>
      <w:r w:rsidRPr="00645F7B">
        <w:rPr>
          <w:rFonts w:ascii="Times New Roman" w:eastAsia="Calibri" w:hAnsi="Times New Roman" w:cs="Times New Roman"/>
          <w:sz w:val="24"/>
          <w:szCs w:val="24"/>
        </w:rPr>
        <w:t xml:space="preserve"> г.</w:t>
      </w:r>
    </w:p>
    <w:p w:rsidR="00A45123" w:rsidRPr="00645F7B" w:rsidRDefault="00A45123" w:rsidP="00A45123">
      <w:pPr>
        <w:rPr>
          <w:rFonts w:ascii="Times New Roman" w:eastAsia="Calibri" w:hAnsi="Times New Roman" w:cs="Times New Roman"/>
          <w:sz w:val="24"/>
          <w:szCs w:val="24"/>
        </w:rPr>
      </w:pPr>
    </w:p>
    <w:p w:rsidR="00A45123" w:rsidRPr="00645F7B" w:rsidRDefault="00A45123" w:rsidP="00A45123">
      <w:pPr>
        <w:tabs>
          <w:tab w:val="left" w:pos="8651"/>
        </w:tabs>
        <w:spacing w:after="0" w:line="240" w:lineRule="auto"/>
        <w:jc w:val="center"/>
        <w:rPr>
          <w:rFonts w:ascii="Times New Roman" w:eastAsia="Calibri" w:hAnsi="Times New Roman" w:cs="Times New Roman"/>
          <w:b/>
          <w:sz w:val="24"/>
          <w:szCs w:val="24"/>
        </w:rPr>
      </w:pPr>
      <w:r w:rsidRPr="00645F7B">
        <w:rPr>
          <w:rFonts w:ascii="Times New Roman" w:eastAsia="Calibri" w:hAnsi="Times New Roman" w:cs="Times New Roman"/>
          <w:b/>
          <w:sz w:val="24"/>
          <w:szCs w:val="24"/>
        </w:rPr>
        <w:t>Порядок взаимодействия Подрядчика с оператором информационной системы навигации</w:t>
      </w:r>
    </w:p>
    <w:p w:rsidR="00A45123" w:rsidRPr="00645F7B" w:rsidRDefault="00A45123" w:rsidP="00A45123">
      <w:pPr>
        <w:spacing w:after="0" w:line="240" w:lineRule="auto"/>
        <w:ind w:firstLine="567"/>
        <w:jc w:val="both"/>
        <w:rPr>
          <w:rFonts w:ascii="Times New Roman" w:hAnsi="Times New Roman" w:cs="Times New Roman"/>
          <w:sz w:val="24"/>
          <w:szCs w:val="24"/>
        </w:rPr>
      </w:pPr>
      <w:r w:rsidRPr="00645F7B">
        <w:rPr>
          <w:rFonts w:ascii="Times New Roman" w:hAnsi="Times New Roman" w:cs="Times New Roman"/>
          <w:sz w:val="24"/>
          <w:szCs w:val="24"/>
        </w:rPr>
        <w:t xml:space="preserve">Подрядчик обязан обеспечить подключение к </w:t>
      </w:r>
      <w:proofErr w:type="spellStart"/>
      <w:r w:rsidRPr="00645F7B">
        <w:rPr>
          <w:rFonts w:ascii="Times New Roman" w:hAnsi="Times New Roman" w:cs="Times New Roman"/>
          <w:sz w:val="24"/>
          <w:szCs w:val="24"/>
        </w:rPr>
        <w:t>телематической</w:t>
      </w:r>
      <w:proofErr w:type="spellEnd"/>
      <w:r w:rsidRPr="00645F7B">
        <w:rPr>
          <w:rFonts w:ascii="Times New Roman" w:hAnsi="Times New Roman" w:cs="Times New Roman"/>
          <w:sz w:val="24"/>
          <w:szCs w:val="24"/>
        </w:rPr>
        <w:t xml:space="preserve"> платформе оператора региональной навигационно-информационной системы Брянской области и передачу мониторинговой информации о транспортных средствах Подрядчика, оснащенных аппаратурой спутниковой навигации ГЛОНАСС или ГЛОНАСС/</w:t>
      </w:r>
      <w:r w:rsidRPr="00645F7B">
        <w:rPr>
          <w:rFonts w:ascii="Times New Roman" w:hAnsi="Times New Roman" w:cs="Times New Roman"/>
          <w:sz w:val="24"/>
          <w:szCs w:val="24"/>
          <w:lang w:val="en-US"/>
        </w:rPr>
        <w:t>GPS</w:t>
      </w:r>
      <w:r w:rsidRPr="00645F7B">
        <w:rPr>
          <w:rFonts w:ascii="Times New Roman" w:hAnsi="Times New Roman" w:cs="Times New Roman"/>
          <w:sz w:val="24"/>
          <w:szCs w:val="24"/>
        </w:rPr>
        <w:t xml:space="preserve">. </w:t>
      </w:r>
    </w:p>
    <w:p w:rsidR="00A45123" w:rsidRPr="00645F7B" w:rsidRDefault="00A45123" w:rsidP="00A45123">
      <w:pPr>
        <w:spacing w:after="0"/>
        <w:rPr>
          <w:rFonts w:ascii="Times New Roman" w:eastAsia="Calibri" w:hAnsi="Times New Roman" w:cs="Times New Roman"/>
          <w:sz w:val="24"/>
          <w:szCs w:val="24"/>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rPr>
          <w:rFonts w:ascii="Times New Roman" w:eastAsia="Calibri" w:hAnsi="Times New Roman" w:cs="Times New Roman"/>
          <w:sz w:val="24"/>
          <w:szCs w:val="24"/>
        </w:rPr>
        <w:sectPr w:rsidR="00A45123" w:rsidSect="00AC1B95">
          <w:pgSz w:w="11906" w:h="16838"/>
          <w:pgMar w:top="709" w:right="566" w:bottom="284" w:left="1276" w:header="708" w:footer="708" w:gutter="0"/>
          <w:cols w:space="708"/>
          <w:docGrid w:linePitch="360"/>
        </w:sectPr>
      </w:pPr>
    </w:p>
    <w:p w:rsidR="00A45123" w:rsidRPr="00102DC5"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02DC5">
        <w:rPr>
          <w:rFonts w:ascii="Times New Roman" w:eastAsia="Calibri" w:hAnsi="Times New Roman" w:cs="Times New Roman"/>
          <w:sz w:val="24"/>
          <w:szCs w:val="24"/>
        </w:rPr>
        <w:lastRenderedPageBreak/>
        <w:t>Приложение № 14 к Контракту №</w:t>
      </w:r>
      <w:r w:rsidR="00B34F48">
        <w:rPr>
          <w:rFonts w:ascii="Times New Roman" w:eastAsia="Calibri" w:hAnsi="Times New Roman" w:cs="Times New Roman"/>
          <w:sz w:val="24"/>
          <w:szCs w:val="24"/>
        </w:rPr>
        <w:t>___</w:t>
      </w:r>
      <w:r w:rsidRPr="00102DC5">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102DC5">
        <w:rPr>
          <w:rFonts w:ascii="Times New Roman" w:eastAsia="Calibri" w:hAnsi="Times New Roman" w:cs="Times New Roman"/>
          <w:sz w:val="24"/>
          <w:szCs w:val="24"/>
        </w:rPr>
        <w:t xml:space="preserve"> г.</w:t>
      </w:r>
    </w:p>
    <w:p w:rsidR="00A45123" w:rsidRPr="00102DC5" w:rsidRDefault="00A45123" w:rsidP="00A45123">
      <w:pPr>
        <w:spacing w:after="0" w:line="240" w:lineRule="auto"/>
        <w:ind w:firstLine="709"/>
        <w:rPr>
          <w:rFonts w:ascii="Times New Roman" w:eastAsia="Calibri" w:hAnsi="Times New Roman" w:cs="Times New Roman"/>
          <w:sz w:val="24"/>
          <w:szCs w:val="24"/>
        </w:rPr>
      </w:pPr>
    </w:p>
    <w:p w:rsidR="00A45123" w:rsidRPr="00102DC5" w:rsidRDefault="00A45123" w:rsidP="00A45123">
      <w:pPr>
        <w:tabs>
          <w:tab w:val="left" w:pos="1225"/>
        </w:tabs>
        <w:spacing w:after="0" w:line="240" w:lineRule="auto"/>
        <w:jc w:val="center"/>
        <w:rPr>
          <w:rFonts w:ascii="Times New Roman" w:eastAsia="Calibri" w:hAnsi="Times New Roman" w:cs="Times New Roman"/>
          <w:b/>
          <w:sz w:val="24"/>
          <w:szCs w:val="24"/>
        </w:rPr>
      </w:pPr>
      <w:r w:rsidRPr="00102DC5">
        <w:rPr>
          <w:rFonts w:ascii="Times New Roman" w:eastAsia="Calibri" w:hAnsi="Times New Roman" w:cs="Times New Roman"/>
          <w:b/>
          <w:sz w:val="24"/>
          <w:szCs w:val="24"/>
        </w:rPr>
        <w:t>Перечень транспортных средств, передаваемых Подрядчику на период исполнения Контракта</w:t>
      </w:r>
    </w:p>
    <w:p w:rsidR="00A45123" w:rsidRDefault="00A45123" w:rsidP="00A45123">
      <w:pPr>
        <w:shd w:val="clear" w:color="auto" w:fill="FFFFFF"/>
        <w:spacing w:after="0" w:line="240" w:lineRule="auto"/>
        <w:ind w:firstLine="709"/>
        <w:jc w:val="both"/>
        <w:rPr>
          <w:rFonts w:ascii="Times New Roman" w:hAnsi="Times New Roman" w:cs="Times New Roman"/>
          <w:sz w:val="24"/>
          <w:szCs w:val="24"/>
        </w:rPr>
      </w:pPr>
    </w:p>
    <w:p w:rsidR="00A45123" w:rsidRDefault="00A45123" w:rsidP="00A45123">
      <w:pPr>
        <w:shd w:val="clear" w:color="auto" w:fill="FFFFFF"/>
        <w:spacing w:after="0" w:line="240" w:lineRule="auto"/>
        <w:ind w:firstLine="709"/>
        <w:jc w:val="both"/>
        <w:rPr>
          <w:rFonts w:ascii="Times New Roman" w:hAnsi="Times New Roman" w:cs="Times New Roman"/>
          <w:color w:val="000000"/>
          <w:sz w:val="24"/>
          <w:szCs w:val="24"/>
        </w:rPr>
      </w:pPr>
      <w:r w:rsidRPr="00102DC5">
        <w:rPr>
          <w:rFonts w:ascii="Times New Roman" w:hAnsi="Times New Roman" w:cs="Times New Roman"/>
          <w:sz w:val="24"/>
          <w:szCs w:val="24"/>
        </w:rPr>
        <w:t xml:space="preserve">Для целей исполнения Муниципального контракта Заказчик в соответствии с п.10 части первой статьи 17.1. </w:t>
      </w:r>
      <w:r w:rsidRPr="00102DC5">
        <w:rPr>
          <w:rFonts w:ascii="Times New Roman" w:hAnsi="Times New Roman" w:cs="Times New Roman"/>
          <w:color w:val="000000"/>
          <w:sz w:val="24"/>
          <w:szCs w:val="24"/>
        </w:rPr>
        <w:t xml:space="preserve">Федерального закона от 26.07.2006 N 135-ФЗ "О защите конкуренции" передает Исполнителю на срок </w:t>
      </w:r>
      <w:r w:rsidR="00B34F48">
        <w:rPr>
          <w:rFonts w:ascii="Times New Roman" w:hAnsi="Times New Roman" w:cs="Times New Roman"/>
          <w:color w:val="000000"/>
          <w:sz w:val="24"/>
          <w:szCs w:val="24"/>
        </w:rPr>
        <w:t>_______________</w:t>
      </w:r>
      <w:r w:rsidRPr="00102DC5">
        <w:rPr>
          <w:rFonts w:ascii="Times New Roman" w:hAnsi="Times New Roman" w:cs="Times New Roman"/>
          <w:color w:val="000000"/>
          <w:sz w:val="24"/>
          <w:szCs w:val="24"/>
        </w:rPr>
        <w:t>по</w:t>
      </w:r>
      <w:r w:rsidR="00B34F48">
        <w:rPr>
          <w:rFonts w:ascii="Times New Roman" w:hAnsi="Times New Roman" w:cs="Times New Roman"/>
          <w:color w:val="000000"/>
          <w:sz w:val="24"/>
          <w:szCs w:val="24"/>
        </w:rPr>
        <w:t>_______________</w:t>
      </w:r>
      <w:r w:rsidRPr="00102DC5">
        <w:rPr>
          <w:rFonts w:ascii="Times New Roman" w:hAnsi="Times New Roman" w:cs="Times New Roman"/>
          <w:color w:val="000000"/>
          <w:sz w:val="24"/>
          <w:szCs w:val="24"/>
        </w:rPr>
        <w:t>. по договору безвозмездного пользования следующее движимое имущество (подвижной состав):</w:t>
      </w:r>
    </w:p>
    <w:p w:rsidR="00A45123" w:rsidRPr="00102DC5" w:rsidRDefault="00A45123" w:rsidP="00A45123">
      <w:pPr>
        <w:shd w:val="clear" w:color="auto" w:fill="FFFFFF"/>
        <w:spacing w:after="0" w:line="240" w:lineRule="auto"/>
        <w:ind w:firstLine="709"/>
        <w:jc w:val="both"/>
        <w:rPr>
          <w:rFonts w:ascii="Times New Roman" w:hAnsi="Times New Roman" w:cs="Times New Roman"/>
          <w:color w:val="000000"/>
          <w:sz w:val="24"/>
          <w:szCs w:val="24"/>
        </w:rPr>
      </w:pPr>
    </w:p>
    <w:tbl>
      <w:tblPr>
        <w:tblOverlap w:val="neve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
        <w:gridCol w:w="2279"/>
        <w:gridCol w:w="2551"/>
        <w:gridCol w:w="1985"/>
        <w:gridCol w:w="1537"/>
        <w:gridCol w:w="1071"/>
      </w:tblGrid>
      <w:tr w:rsidR="00A45123" w:rsidRPr="00102DC5" w:rsidTr="00AC1B95">
        <w:trPr>
          <w:cantSplit/>
          <w:jc w:val="center"/>
        </w:trPr>
        <w:tc>
          <w:tcPr>
            <w:tcW w:w="552"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п\п</w:t>
            </w:r>
          </w:p>
        </w:tc>
        <w:tc>
          <w:tcPr>
            <w:tcW w:w="2279"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Наименование</w:t>
            </w:r>
            <w:r>
              <w:rPr>
                <w:rFonts w:ascii="Times New Roman" w:eastAsia="Courier New" w:hAnsi="Times New Roman" w:cs="Times New Roman"/>
                <w:sz w:val="24"/>
                <w:szCs w:val="24"/>
              </w:rPr>
              <w:t xml:space="preserve"> </w:t>
            </w:r>
            <w:r w:rsidRPr="00102DC5">
              <w:rPr>
                <w:rFonts w:ascii="Times New Roman" w:eastAsia="Courier New" w:hAnsi="Times New Roman" w:cs="Times New Roman"/>
                <w:sz w:val="24"/>
                <w:szCs w:val="24"/>
              </w:rPr>
              <w:t>(марка</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транспортного</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средства)</w:t>
            </w:r>
          </w:p>
        </w:tc>
        <w:tc>
          <w:tcPr>
            <w:tcW w:w="2551"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Идентификационный</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номер</w:t>
            </w:r>
          </w:p>
        </w:tc>
        <w:tc>
          <w:tcPr>
            <w:tcW w:w="1985"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Государственный   номер</w:t>
            </w:r>
          </w:p>
        </w:tc>
        <w:tc>
          <w:tcPr>
            <w:tcW w:w="1537"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Тип</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транспортного</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средства</w:t>
            </w:r>
          </w:p>
        </w:tc>
        <w:tc>
          <w:tcPr>
            <w:tcW w:w="1071"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Год</w:t>
            </w:r>
          </w:p>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выпуска</w:t>
            </w:r>
          </w:p>
        </w:tc>
      </w:tr>
      <w:tr w:rsidR="00A45123" w:rsidRPr="00102DC5" w:rsidTr="00AC1B95">
        <w:trPr>
          <w:cantSplit/>
          <w:trHeight w:hRule="exact" w:val="340"/>
          <w:jc w:val="center"/>
        </w:trPr>
        <w:tc>
          <w:tcPr>
            <w:tcW w:w="552" w:type="dxa"/>
            <w:shd w:val="clear" w:color="auto" w:fill="FFFFFF"/>
          </w:tcPr>
          <w:p w:rsidR="00A45123" w:rsidRPr="00102DC5" w:rsidRDefault="00A45123" w:rsidP="00AC1B95">
            <w:pPr>
              <w:spacing w:after="0"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1</w:t>
            </w:r>
          </w:p>
        </w:tc>
        <w:tc>
          <w:tcPr>
            <w:tcW w:w="2279"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255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985"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537"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07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r>
      <w:tr w:rsidR="00A45123" w:rsidRPr="00102DC5" w:rsidTr="00AC1B95">
        <w:trPr>
          <w:cantSplit/>
          <w:trHeight w:hRule="exact" w:val="340"/>
          <w:jc w:val="center"/>
        </w:trPr>
        <w:tc>
          <w:tcPr>
            <w:tcW w:w="552"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2</w:t>
            </w:r>
          </w:p>
        </w:tc>
        <w:tc>
          <w:tcPr>
            <w:tcW w:w="2279"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255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985"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537"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07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r>
      <w:tr w:rsidR="00A45123" w:rsidRPr="00102DC5" w:rsidTr="00AC1B95">
        <w:trPr>
          <w:cantSplit/>
          <w:trHeight w:hRule="exact" w:val="340"/>
          <w:jc w:val="center"/>
        </w:trPr>
        <w:tc>
          <w:tcPr>
            <w:tcW w:w="552"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r w:rsidRPr="00102DC5">
              <w:rPr>
                <w:rFonts w:ascii="Times New Roman" w:eastAsia="Courier New" w:hAnsi="Times New Roman" w:cs="Times New Roman"/>
                <w:sz w:val="24"/>
                <w:szCs w:val="24"/>
              </w:rPr>
              <w:t>3</w:t>
            </w:r>
          </w:p>
        </w:tc>
        <w:tc>
          <w:tcPr>
            <w:tcW w:w="2279"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255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985"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537"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07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r>
      <w:tr w:rsidR="00A45123" w:rsidRPr="00102DC5" w:rsidTr="00AC1B95">
        <w:trPr>
          <w:cantSplit/>
          <w:trHeight w:hRule="exact" w:val="340"/>
          <w:jc w:val="center"/>
        </w:trPr>
        <w:tc>
          <w:tcPr>
            <w:tcW w:w="552" w:type="dxa"/>
            <w:shd w:val="clear" w:color="auto" w:fill="FFFFFF"/>
          </w:tcPr>
          <w:p w:rsidR="00A45123" w:rsidRPr="00102DC5" w:rsidRDefault="00730A74" w:rsidP="00AC1B95">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2279"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255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985"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537"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c>
          <w:tcPr>
            <w:tcW w:w="1071" w:type="dxa"/>
            <w:shd w:val="clear" w:color="auto" w:fill="FFFFFF"/>
          </w:tcPr>
          <w:p w:rsidR="00A45123" w:rsidRPr="00102DC5" w:rsidRDefault="00A45123" w:rsidP="00AC1B95">
            <w:pPr>
              <w:spacing w:line="240" w:lineRule="auto"/>
              <w:rPr>
                <w:rFonts w:ascii="Times New Roman" w:eastAsia="Courier New" w:hAnsi="Times New Roman" w:cs="Times New Roman"/>
                <w:sz w:val="24"/>
                <w:szCs w:val="24"/>
              </w:rPr>
            </w:pPr>
          </w:p>
        </w:tc>
      </w:tr>
      <w:tr w:rsidR="00A45123" w:rsidRPr="00102DC5" w:rsidTr="00AC1B95">
        <w:trPr>
          <w:cantSplit/>
          <w:trHeight w:hRule="exact" w:val="340"/>
          <w:jc w:val="center"/>
        </w:trPr>
        <w:tc>
          <w:tcPr>
            <w:tcW w:w="552" w:type="dxa"/>
            <w:shd w:val="clear" w:color="auto" w:fill="FFFFFF"/>
          </w:tcPr>
          <w:p w:rsidR="00A45123" w:rsidRPr="00102DC5" w:rsidRDefault="00730A74" w:rsidP="00AC1B95">
            <w:pPr>
              <w:spacing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2279" w:type="dxa"/>
            <w:shd w:val="clear" w:color="auto" w:fill="FFFFFF"/>
          </w:tcPr>
          <w:p w:rsidR="00A45123" w:rsidRPr="00102DC5" w:rsidRDefault="00A45123" w:rsidP="00AC1B95">
            <w:pPr>
              <w:spacing w:line="240" w:lineRule="auto"/>
              <w:rPr>
                <w:rFonts w:ascii="Times New Roman" w:hAnsi="Times New Roman" w:cs="Times New Roman"/>
                <w:sz w:val="24"/>
                <w:szCs w:val="24"/>
              </w:rPr>
            </w:pPr>
          </w:p>
        </w:tc>
        <w:tc>
          <w:tcPr>
            <w:tcW w:w="2551" w:type="dxa"/>
            <w:shd w:val="clear" w:color="auto" w:fill="FFFFFF"/>
          </w:tcPr>
          <w:p w:rsidR="00A45123" w:rsidRPr="00102DC5" w:rsidRDefault="00A45123" w:rsidP="00AC1B95">
            <w:pPr>
              <w:spacing w:line="240" w:lineRule="auto"/>
              <w:rPr>
                <w:rFonts w:ascii="Times New Roman" w:hAnsi="Times New Roman" w:cs="Times New Roman"/>
                <w:sz w:val="24"/>
                <w:szCs w:val="24"/>
              </w:rPr>
            </w:pPr>
          </w:p>
        </w:tc>
        <w:tc>
          <w:tcPr>
            <w:tcW w:w="1985" w:type="dxa"/>
            <w:shd w:val="clear" w:color="auto" w:fill="FFFFFF"/>
          </w:tcPr>
          <w:p w:rsidR="00A45123" w:rsidRPr="00102DC5" w:rsidRDefault="00A45123" w:rsidP="00AC1B95">
            <w:pPr>
              <w:spacing w:line="240" w:lineRule="auto"/>
              <w:rPr>
                <w:rFonts w:ascii="Times New Roman" w:hAnsi="Times New Roman" w:cs="Times New Roman"/>
                <w:sz w:val="24"/>
                <w:szCs w:val="24"/>
              </w:rPr>
            </w:pPr>
          </w:p>
        </w:tc>
        <w:tc>
          <w:tcPr>
            <w:tcW w:w="1537" w:type="dxa"/>
            <w:shd w:val="clear" w:color="auto" w:fill="FFFFFF"/>
          </w:tcPr>
          <w:p w:rsidR="00A45123" w:rsidRPr="00102DC5" w:rsidRDefault="00A45123" w:rsidP="00AC1B95">
            <w:pPr>
              <w:spacing w:line="240" w:lineRule="auto"/>
              <w:rPr>
                <w:rFonts w:ascii="Times New Roman" w:hAnsi="Times New Roman" w:cs="Times New Roman"/>
                <w:sz w:val="24"/>
                <w:szCs w:val="24"/>
              </w:rPr>
            </w:pPr>
          </w:p>
        </w:tc>
        <w:tc>
          <w:tcPr>
            <w:tcW w:w="1071" w:type="dxa"/>
            <w:shd w:val="clear" w:color="auto" w:fill="FFFFFF"/>
          </w:tcPr>
          <w:p w:rsidR="00A45123" w:rsidRPr="00102DC5" w:rsidRDefault="00A45123" w:rsidP="00AC1B95">
            <w:pPr>
              <w:spacing w:line="240" w:lineRule="auto"/>
              <w:rPr>
                <w:rFonts w:ascii="Times New Roman" w:hAnsi="Times New Roman" w:cs="Times New Roman"/>
                <w:sz w:val="24"/>
                <w:szCs w:val="24"/>
              </w:rPr>
            </w:pPr>
          </w:p>
        </w:tc>
      </w:tr>
    </w:tbl>
    <w:p w:rsidR="00A45123" w:rsidRDefault="00A45123" w:rsidP="00A45123">
      <w:pPr>
        <w:spacing w:after="0" w:line="240" w:lineRule="auto"/>
      </w:pPr>
      <w:bookmarkStart w:id="7" w:name="_GoBack"/>
      <w:bookmarkEnd w:id="7"/>
    </w:p>
    <w:p w:rsidR="00A45123" w:rsidRPr="00437FA6" w:rsidRDefault="00A45123" w:rsidP="00A45123">
      <w:pPr>
        <w:spacing w:after="0" w:line="240" w:lineRule="auto"/>
      </w:pPr>
    </w:p>
    <w:tbl>
      <w:tblPr>
        <w:tblW w:w="8854" w:type="dxa"/>
        <w:tblInd w:w="468" w:type="dxa"/>
        <w:tblLayout w:type="fixed"/>
        <w:tblLook w:val="0000" w:firstRow="0" w:lastRow="0" w:firstColumn="0" w:lastColumn="0" w:noHBand="0" w:noVBand="0"/>
      </w:tblPr>
      <w:tblGrid>
        <w:gridCol w:w="4608"/>
        <w:gridCol w:w="4246"/>
      </w:tblGrid>
      <w:tr w:rsidR="00A45123" w:rsidRPr="008406AD" w:rsidTr="00AC1B95">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B34F48">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Default="00A45123" w:rsidP="00A45123">
      <w:pPr>
        <w:spacing w:after="0" w:line="240" w:lineRule="auto"/>
      </w:pPr>
    </w:p>
    <w:p w:rsidR="00A45123" w:rsidRDefault="00A45123" w:rsidP="00A45123">
      <w:pPr>
        <w:spacing w:after="0" w:line="240" w:lineRule="auto"/>
        <w:sectPr w:rsidR="00A45123" w:rsidSect="00AC1B95">
          <w:pgSz w:w="11906" w:h="16838"/>
          <w:pgMar w:top="709" w:right="566" w:bottom="284" w:left="1276" w:header="708" w:footer="708" w:gutter="0"/>
          <w:cols w:space="708"/>
          <w:docGrid w:linePitch="360"/>
        </w:sectPr>
      </w:pPr>
    </w:p>
    <w:p w:rsidR="00A45123" w:rsidRPr="00102DC5" w:rsidRDefault="00A45123" w:rsidP="00A451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02DC5">
        <w:rPr>
          <w:rFonts w:ascii="Times New Roman" w:eastAsia="Calibri" w:hAnsi="Times New Roman" w:cs="Times New Roman"/>
          <w:sz w:val="24"/>
          <w:szCs w:val="24"/>
        </w:rPr>
        <w:lastRenderedPageBreak/>
        <w:t>Приложение № 1</w:t>
      </w:r>
      <w:r>
        <w:rPr>
          <w:rFonts w:ascii="Times New Roman" w:eastAsia="Calibri" w:hAnsi="Times New Roman" w:cs="Times New Roman"/>
          <w:sz w:val="24"/>
          <w:szCs w:val="24"/>
        </w:rPr>
        <w:t>5</w:t>
      </w:r>
      <w:r w:rsidRPr="00102DC5">
        <w:rPr>
          <w:rFonts w:ascii="Times New Roman" w:eastAsia="Calibri" w:hAnsi="Times New Roman" w:cs="Times New Roman"/>
          <w:sz w:val="24"/>
          <w:szCs w:val="24"/>
        </w:rPr>
        <w:t xml:space="preserve"> к Контракту №</w:t>
      </w:r>
      <w:r w:rsidR="00B34F48">
        <w:rPr>
          <w:rFonts w:ascii="Times New Roman" w:eastAsia="Calibri" w:hAnsi="Times New Roman" w:cs="Times New Roman"/>
          <w:sz w:val="24"/>
          <w:szCs w:val="24"/>
        </w:rPr>
        <w:t>___</w:t>
      </w:r>
      <w:r w:rsidRPr="00102DC5">
        <w:rPr>
          <w:rFonts w:ascii="Times New Roman" w:eastAsia="Calibri" w:hAnsi="Times New Roman" w:cs="Times New Roman"/>
          <w:sz w:val="24"/>
          <w:szCs w:val="24"/>
        </w:rPr>
        <w:t>от «___»______________20</w:t>
      </w:r>
      <w:r>
        <w:rPr>
          <w:rFonts w:ascii="Times New Roman" w:eastAsia="Calibri" w:hAnsi="Times New Roman" w:cs="Times New Roman"/>
          <w:sz w:val="24"/>
          <w:szCs w:val="24"/>
        </w:rPr>
        <w:t>2</w:t>
      </w:r>
      <w:r w:rsidR="00B34F48">
        <w:rPr>
          <w:rFonts w:ascii="Times New Roman" w:eastAsia="Calibri" w:hAnsi="Times New Roman" w:cs="Times New Roman"/>
          <w:sz w:val="24"/>
          <w:szCs w:val="24"/>
        </w:rPr>
        <w:t>__</w:t>
      </w:r>
      <w:r w:rsidRPr="00102DC5">
        <w:rPr>
          <w:rFonts w:ascii="Times New Roman" w:eastAsia="Calibri" w:hAnsi="Times New Roman" w:cs="Times New Roman"/>
          <w:sz w:val="24"/>
          <w:szCs w:val="24"/>
        </w:rPr>
        <w:t xml:space="preserve"> г.</w:t>
      </w:r>
    </w:p>
    <w:p w:rsidR="00A45123" w:rsidRPr="007B67D4" w:rsidRDefault="00A45123" w:rsidP="00A45123">
      <w:pPr>
        <w:spacing w:after="0" w:line="240" w:lineRule="auto"/>
        <w:ind w:firstLine="709"/>
        <w:jc w:val="center"/>
        <w:rPr>
          <w:rFonts w:ascii="Times New Roman" w:hAnsi="Times New Roman"/>
        </w:rPr>
      </w:pPr>
    </w:p>
    <w:p w:rsidR="00A45123" w:rsidRPr="007B67D4" w:rsidRDefault="00A45123" w:rsidP="00A45123">
      <w:pPr>
        <w:spacing w:after="0" w:line="240" w:lineRule="auto"/>
        <w:ind w:firstLine="709"/>
        <w:jc w:val="center"/>
        <w:rPr>
          <w:rFonts w:ascii="Times New Roman" w:hAnsi="Times New Roman"/>
        </w:rPr>
      </w:pPr>
      <w:r w:rsidRPr="007B67D4">
        <w:rPr>
          <w:rFonts w:ascii="Times New Roman" w:hAnsi="Times New Roman"/>
        </w:rPr>
        <w:t>ИНФОРМАЦИЯ</w:t>
      </w:r>
    </w:p>
    <w:p w:rsidR="00A45123" w:rsidRPr="007B67D4" w:rsidRDefault="00A45123" w:rsidP="00A45123">
      <w:pPr>
        <w:spacing w:after="0" w:line="240" w:lineRule="auto"/>
        <w:ind w:firstLine="709"/>
        <w:jc w:val="center"/>
        <w:rPr>
          <w:rFonts w:ascii="Times New Roman" w:hAnsi="Times New Roman"/>
        </w:rPr>
      </w:pPr>
      <w:r w:rsidRPr="007B67D4">
        <w:rPr>
          <w:rFonts w:ascii="Times New Roman" w:hAnsi="Times New Roman"/>
        </w:rPr>
        <w:t>о выполнении ______________________</w:t>
      </w:r>
    </w:p>
    <w:p w:rsidR="00A45123" w:rsidRPr="007B67D4" w:rsidRDefault="00A45123" w:rsidP="00A45123">
      <w:pPr>
        <w:spacing w:after="0" w:line="240" w:lineRule="auto"/>
        <w:ind w:firstLine="709"/>
        <w:jc w:val="center"/>
        <w:rPr>
          <w:rFonts w:ascii="Times New Roman" w:hAnsi="Times New Roman"/>
        </w:rPr>
      </w:pPr>
      <w:r w:rsidRPr="007B67D4">
        <w:rPr>
          <w:rFonts w:ascii="Times New Roman" w:hAnsi="Times New Roman"/>
        </w:rPr>
        <w:t xml:space="preserve">                                    (наименование предприятия)</w:t>
      </w:r>
    </w:p>
    <w:p w:rsidR="00A45123" w:rsidRPr="007B67D4" w:rsidRDefault="00A45123" w:rsidP="00A45123">
      <w:pPr>
        <w:spacing w:after="0" w:line="240" w:lineRule="auto"/>
        <w:ind w:firstLine="709"/>
        <w:jc w:val="center"/>
        <w:rPr>
          <w:rFonts w:ascii="Times New Roman" w:hAnsi="Times New Roman"/>
        </w:rPr>
      </w:pPr>
      <w:r w:rsidRPr="007B67D4">
        <w:rPr>
          <w:rFonts w:ascii="Times New Roman" w:hAnsi="Times New Roman"/>
        </w:rPr>
        <w:t>параметров перевозок и расписания движения транспортных средств</w:t>
      </w:r>
    </w:p>
    <w:p w:rsidR="00A45123" w:rsidRPr="007B67D4" w:rsidRDefault="00A45123" w:rsidP="00A45123">
      <w:pPr>
        <w:spacing w:after="0" w:line="240" w:lineRule="auto"/>
        <w:ind w:firstLine="709"/>
        <w:jc w:val="center"/>
        <w:rPr>
          <w:rFonts w:ascii="Times New Roman" w:hAnsi="Times New Roman"/>
        </w:rPr>
      </w:pPr>
      <w:r w:rsidRPr="007B67D4">
        <w:rPr>
          <w:rFonts w:ascii="Times New Roman" w:hAnsi="Times New Roman"/>
        </w:rPr>
        <w:t xml:space="preserve"> за ___________________ 20___ г.</w:t>
      </w:r>
    </w:p>
    <w:p w:rsidR="00A45123" w:rsidRPr="007B67D4" w:rsidRDefault="00A45123" w:rsidP="00A45123">
      <w:pPr>
        <w:spacing w:after="0" w:line="240" w:lineRule="auto"/>
        <w:ind w:firstLine="709"/>
        <w:jc w:val="center"/>
        <w:rPr>
          <w:rFonts w:ascii="Times New Roman" w:hAnsi="Times New Roman"/>
        </w:rPr>
      </w:pPr>
    </w:p>
    <w:p w:rsidR="00A45123" w:rsidRPr="007B67D4" w:rsidRDefault="00A45123" w:rsidP="00A45123">
      <w:pPr>
        <w:spacing w:after="0" w:line="240" w:lineRule="auto"/>
        <w:ind w:firstLine="709"/>
        <w:jc w:val="center"/>
        <w:rPr>
          <w:rFonts w:ascii="Times New Roman" w:hAnsi="Times New Roman"/>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281"/>
        <w:gridCol w:w="1647"/>
        <w:gridCol w:w="787"/>
        <w:gridCol w:w="1421"/>
        <w:gridCol w:w="1492"/>
        <w:gridCol w:w="879"/>
        <w:gridCol w:w="1455"/>
      </w:tblGrid>
      <w:tr w:rsidR="00A45123" w:rsidRPr="007B67D4" w:rsidTr="00AC1B95">
        <w:trPr>
          <w:jc w:val="center"/>
        </w:trPr>
        <w:tc>
          <w:tcPr>
            <w:tcW w:w="568" w:type="dxa"/>
            <w:vMerge w:val="restart"/>
            <w:vAlign w:val="center"/>
          </w:tcPr>
          <w:p w:rsidR="00A45123" w:rsidRPr="007B67D4" w:rsidRDefault="00A45123" w:rsidP="00AC1B95">
            <w:pPr>
              <w:spacing w:after="0" w:line="240" w:lineRule="auto"/>
              <w:rPr>
                <w:rFonts w:ascii="Times New Roman" w:hAnsi="Times New Roman"/>
              </w:rPr>
            </w:pPr>
            <w:r w:rsidRPr="007B67D4">
              <w:rPr>
                <w:rFonts w:ascii="Times New Roman" w:hAnsi="Times New Roman"/>
              </w:rPr>
              <w:t>№ п/п</w:t>
            </w:r>
          </w:p>
        </w:tc>
        <w:tc>
          <w:tcPr>
            <w:tcW w:w="1281" w:type="dxa"/>
            <w:vMerge w:val="restart"/>
            <w:vAlign w:val="center"/>
          </w:tcPr>
          <w:p w:rsidR="00A45123" w:rsidRPr="007B67D4" w:rsidRDefault="00A45123" w:rsidP="00AC1B95">
            <w:pPr>
              <w:spacing w:after="0" w:line="240" w:lineRule="auto"/>
              <w:rPr>
                <w:rFonts w:ascii="Times New Roman" w:hAnsi="Times New Roman"/>
              </w:rPr>
            </w:pPr>
            <w:r w:rsidRPr="007B67D4">
              <w:rPr>
                <w:rFonts w:ascii="Times New Roman" w:hAnsi="Times New Roman"/>
              </w:rPr>
              <w:t>№ маршрута</w:t>
            </w:r>
          </w:p>
        </w:tc>
        <w:tc>
          <w:tcPr>
            <w:tcW w:w="1647" w:type="dxa"/>
            <w:vMerge w:val="restart"/>
            <w:vAlign w:val="center"/>
          </w:tcPr>
          <w:p w:rsidR="00A45123" w:rsidRPr="007B67D4" w:rsidRDefault="00A45123" w:rsidP="00AC1B95">
            <w:pPr>
              <w:spacing w:after="0" w:line="240" w:lineRule="auto"/>
              <w:rPr>
                <w:rFonts w:ascii="Times New Roman" w:hAnsi="Times New Roman"/>
              </w:rPr>
            </w:pPr>
            <w:r w:rsidRPr="007B67D4">
              <w:rPr>
                <w:rFonts w:ascii="Times New Roman" w:hAnsi="Times New Roman"/>
              </w:rPr>
              <w:t>Наименование маршрута</w:t>
            </w:r>
          </w:p>
        </w:tc>
        <w:tc>
          <w:tcPr>
            <w:tcW w:w="2208" w:type="dxa"/>
            <w:gridSpan w:val="2"/>
          </w:tcPr>
          <w:p w:rsidR="00A45123" w:rsidRPr="007B67D4" w:rsidRDefault="00A45123" w:rsidP="00AC1B95">
            <w:pPr>
              <w:spacing w:after="0" w:line="240" w:lineRule="auto"/>
              <w:rPr>
                <w:rFonts w:ascii="Times New Roman" w:hAnsi="Times New Roman"/>
              </w:rPr>
            </w:pPr>
            <w:r w:rsidRPr="007B67D4">
              <w:rPr>
                <w:rFonts w:ascii="Times New Roman" w:hAnsi="Times New Roman"/>
              </w:rPr>
              <w:t>Транспортное средство</w:t>
            </w:r>
          </w:p>
        </w:tc>
        <w:tc>
          <w:tcPr>
            <w:tcW w:w="3826" w:type="dxa"/>
            <w:gridSpan w:val="3"/>
          </w:tcPr>
          <w:p w:rsidR="00A45123" w:rsidRPr="007B67D4" w:rsidRDefault="00A45123" w:rsidP="00AC1B95">
            <w:pPr>
              <w:spacing w:after="0" w:line="240" w:lineRule="auto"/>
              <w:rPr>
                <w:rFonts w:ascii="Times New Roman" w:hAnsi="Times New Roman"/>
              </w:rPr>
            </w:pPr>
            <w:r w:rsidRPr="007B67D4">
              <w:rPr>
                <w:rFonts w:ascii="Times New Roman" w:hAnsi="Times New Roman"/>
              </w:rPr>
              <w:t>Общий пробег, км</w:t>
            </w:r>
          </w:p>
        </w:tc>
      </w:tr>
      <w:tr w:rsidR="00A45123" w:rsidRPr="007B67D4" w:rsidTr="00AC1B95">
        <w:trPr>
          <w:jc w:val="center"/>
        </w:trPr>
        <w:tc>
          <w:tcPr>
            <w:tcW w:w="568" w:type="dxa"/>
            <w:vMerge/>
          </w:tcPr>
          <w:p w:rsidR="00A45123" w:rsidRPr="007B67D4" w:rsidRDefault="00A45123" w:rsidP="00AC1B95">
            <w:pPr>
              <w:spacing w:after="0" w:line="240" w:lineRule="auto"/>
              <w:rPr>
                <w:rFonts w:ascii="Times New Roman" w:hAnsi="Times New Roman"/>
              </w:rPr>
            </w:pPr>
          </w:p>
        </w:tc>
        <w:tc>
          <w:tcPr>
            <w:tcW w:w="1281" w:type="dxa"/>
            <w:vMerge/>
          </w:tcPr>
          <w:p w:rsidR="00A45123" w:rsidRPr="007B67D4" w:rsidRDefault="00A45123" w:rsidP="00AC1B95">
            <w:pPr>
              <w:spacing w:after="0" w:line="240" w:lineRule="auto"/>
              <w:rPr>
                <w:rFonts w:ascii="Times New Roman" w:hAnsi="Times New Roman"/>
              </w:rPr>
            </w:pPr>
          </w:p>
        </w:tc>
        <w:tc>
          <w:tcPr>
            <w:tcW w:w="1647" w:type="dxa"/>
            <w:vMerge/>
          </w:tcPr>
          <w:p w:rsidR="00A45123" w:rsidRPr="007B67D4" w:rsidRDefault="00A45123" w:rsidP="00AC1B95">
            <w:pPr>
              <w:spacing w:after="0" w:line="240" w:lineRule="auto"/>
              <w:rPr>
                <w:rFonts w:ascii="Times New Roman" w:hAnsi="Times New Roman"/>
              </w:rPr>
            </w:pPr>
          </w:p>
        </w:tc>
        <w:tc>
          <w:tcPr>
            <w:tcW w:w="787"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тип</w:t>
            </w:r>
          </w:p>
        </w:tc>
        <w:tc>
          <w:tcPr>
            <w:tcW w:w="1421"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Количество (ед.)</w:t>
            </w:r>
          </w:p>
        </w:tc>
        <w:tc>
          <w:tcPr>
            <w:tcW w:w="1492" w:type="dxa"/>
          </w:tcPr>
          <w:p w:rsidR="00A45123" w:rsidRPr="007B67D4" w:rsidRDefault="00A45123" w:rsidP="00AC1B95">
            <w:pPr>
              <w:spacing w:after="0" w:line="240" w:lineRule="auto"/>
              <w:rPr>
                <w:rFonts w:ascii="Times New Roman" w:hAnsi="Times New Roman"/>
              </w:rPr>
            </w:pPr>
            <w:proofErr w:type="spellStart"/>
            <w:r w:rsidRPr="007B67D4">
              <w:rPr>
                <w:rFonts w:ascii="Times New Roman" w:hAnsi="Times New Roman"/>
              </w:rPr>
              <w:t>Предусмот</w:t>
            </w:r>
            <w:proofErr w:type="spellEnd"/>
            <w:r w:rsidRPr="007B67D4">
              <w:rPr>
                <w:rFonts w:ascii="Times New Roman" w:hAnsi="Times New Roman"/>
              </w:rPr>
              <w:t>-</w:t>
            </w:r>
          </w:p>
          <w:p w:rsidR="00A45123" w:rsidRPr="007B67D4" w:rsidRDefault="00A45123" w:rsidP="00AC1B95">
            <w:pPr>
              <w:spacing w:after="0" w:line="240" w:lineRule="auto"/>
              <w:rPr>
                <w:rFonts w:ascii="Times New Roman" w:hAnsi="Times New Roman"/>
              </w:rPr>
            </w:pPr>
            <w:proofErr w:type="spellStart"/>
            <w:r w:rsidRPr="007B67D4">
              <w:rPr>
                <w:rFonts w:ascii="Times New Roman" w:hAnsi="Times New Roman"/>
              </w:rPr>
              <w:t>ренный</w:t>
            </w:r>
            <w:proofErr w:type="spellEnd"/>
            <w:r w:rsidRPr="007B67D4">
              <w:rPr>
                <w:rFonts w:ascii="Times New Roman" w:hAnsi="Times New Roman"/>
              </w:rPr>
              <w:t xml:space="preserve"> контрактом</w:t>
            </w:r>
          </w:p>
        </w:tc>
        <w:tc>
          <w:tcPr>
            <w:tcW w:w="879"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факт</w:t>
            </w:r>
          </w:p>
        </w:tc>
        <w:tc>
          <w:tcPr>
            <w:tcW w:w="1455"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 выполнения</w:t>
            </w:r>
          </w:p>
        </w:tc>
      </w:tr>
      <w:tr w:rsidR="00A45123" w:rsidRPr="008406AD" w:rsidTr="00AC1B95">
        <w:trPr>
          <w:jc w:val="center"/>
        </w:trPr>
        <w:tc>
          <w:tcPr>
            <w:tcW w:w="568"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1.</w:t>
            </w:r>
          </w:p>
        </w:tc>
        <w:tc>
          <w:tcPr>
            <w:tcW w:w="1281"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2.</w:t>
            </w:r>
          </w:p>
        </w:tc>
        <w:tc>
          <w:tcPr>
            <w:tcW w:w="1647"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3.</w:t>
            </w:r>
          </w:p>
        </w:tc>
        <w:tc>
          <w:tcPr>
            <w:tcW w:w="787"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4.</w:t>
            </w:r>
          </w:p>
        </w:tc>
        <w:tc>
          <w:tcPr>
            <w:tcW w:w="1421"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5.</w:t>
            </w:r>
          </w:p>
        </w:tc>
        <w:tc>
          <w:tcPr>
            <w:tcW w:w="1492"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6.</w:t>
            </w:r>
          </w:p>
        </w:tc>
        <w:tc>
          <w:tcPr>
            <w:tcW w:w="879" w:type="dxa"/>
          </w:tcPr>
          <w:p w:rsidR="00A45123" w:rsidRPr="007B67D4" w:rsidRDefault="00A45123" w:rsidP="00AC1B95">
            <w:pPr>
              <w:spacing w:after="0" w:line="240" w:lineRule="auto"/>
              <w:rPr>
                <w:rFonts w:ascii="Times New Roman" w:hAnsi="Times New Roman"/>
              </w:rPr>
            </w:pPr>
            <w:r w:rsidRPr="007B67D4">
              <w:rPr>
                <w:rFonts w:ascii="Times New Roman" w:hAnsi="Times New Roman"/>
              </w:rPr>
              <w:t>7.</w:t>
            </w:r>
          </w:p>
        </w:tc>
        <w:tc>
          <w:tcPr>
            <w:tcW w:w="1455" w:type="dxa"/>
          </w:tcPr>
          <w:p w:rsidR="00A45123" w:rsidRPr="008406AD" w:rsidRDefault="00A45123" w:rsidP="00AC1B95">
            <w:pPr>
              <w:spacing w:after="0" w:line="240" w:lineRule="auto"/>
              <w:rPr>
                <w:rFonts w:ascii="Times New Roman" w:hAnsi="Times New Roman"/>
              </w:rPr>
            </w:pPr>
            <w:r w:rsidRPr="007B67D4">
              <w:rPr>
                <w:rFonts w:ascii="Times New Roman" w:hAnsi="Times New Roman"/>
              </w:rPr>
              <w:t>8.</w:t>
            </w:r>
          </w:p>
        </w:tc>
      </w:tr>
      <w:tr w:rsidR="00A45123" w:rsidRPr="008406AD" w:rsidTr="00AC1B95">
        <w:trPr>
          <w:jc w:val="center"/>
        </w:trPr>
        <w:tc>
          <w:tcPr>
            <w:tcW w:w="568" w:type="dxa"/>
          </w:tcPr>
          <w:p w:rsidR="00A45123" w:rsidRPr="008406AD" w:rsidRDefault="00A45123" w:rsidP="00AC1B95">
            <w:pPr>
              <w:spacing w:after="0" w:line="240" w:lineRule="auto"/>
              <w:rPr>
                <w:rFonts w:ascii="Times New Roman" w:hAnsi="Times New Roman"/>
              </w:rPr>
            </w:pPr>
          </w:p>
        </w:tc>
        <w:tc>
          <w:tcPr>
            <w:tcW w:w="1281" w:type="dxa"/>
          </w:tcPr>
          <w:p w:rsidR="00A45123" w:rsidRPr="008406AD" w:rsidRDefault="00A45123" w:rsidP="00AC1B95">
            <w:pPr>
              <w:spacing w:after="0" w:line="240" w:lineRule="auto"/>
              <w:rPr>
                <w:rFonts w:ascii="Times New Roman" w:hAnsi="Times New Roman"/>
              </w:rPr>
            </w:pPr>
          </w:p>
        </w:tc>
        <w:tc>
          <w:tcPr>
            <w:tcW w:w="1647" w:type="dxa"/>
          </w:tcPr>
          <w:p w:rsidR="00A45123" w:rsidRPr="008406AD" w:rsidRDefault="00A45123" w:rsidP="00AC1B95">
            <w:pPr>
              <w:spacing w:after="0" w:line="240" w:lineRule="auto"/>
              <w:rPr>
                <w:rFonts w:ascii="Times New Roman" w:hAnsi="Times New Roman"/>
              </w:rPr>
            </w:pPr>
          </w:p>
        </w:tc>
        <w:tc>
          <w:tcPr>
            <w:tcW w:w="787" w:type="dxa"/>
          </w:tcPr>
          <w:p w:rsidR="00A45123" w:rsidRPr="008406AD" w:rsidRDefault="00A45123" w:rsidP="00AC1B95">
            <w:pPr>
              <w:spacing w:after="0" w:line="240" w:lineRule="auto"/>
              <w:rPr>
                <w:rFonts w:ascii="Times New Roman" w:hAnsi="Times New Roman"/>
              </w:rPr>
            </w:pPr>
          </w:p>
        </w:tc>
        <w:tc>
          <w:tcPr>
            <w:tcW w:w="1421" w:type="dxa"/>
          </w:tcPr>
          <w:p w:rsidR="00A45123" w:rsidRPr="008406AD" w:rsidRDefault="00A45123" w:rsidP="00AC1B95">
            <w:pPr>
              <w:spacing w:after="0" w:line="240" w:lineRule="auto"/>
              <w:rPr>
                <w:rFonts w:ascii="Times New Roman" w:hAnsi="Times New Roman"/>
              </w:rPr>
            </w:pPr>
          </w:p>
        </w:tc>
        <w:tc>
          <w:tcPr>
            <w:tcW w:w="1492" w:type="dxa"/>
          </w:tcPr>
          <w:p w:rsidR="00A45123" w:rsidRPr="008406AD" w:rsidRDefault="00A45123" w:rsidP="00AC1B95">
            <w:pPr>
              <w:spacing w:after="0" w:line="240" w:lineRule="auto"/>
              <w:rPr>
                <w:rFonts w:ascii="Times New Roman" w:hAnsi="Times New Roman"/>
              </w:rPr>
            </w:pPr>
          </w:p>
        </w:tc>
        <w:tc>
          <w:tcPr>
            <w:tcW w:w="879" w:type="dxa"/>
          </w:tcPr>
          <w:p w:rsidR="00A45123" w:rsidRPr="008406AD" w:rsidRDefault="00A45123" w:rsidP="00AC1B95">
            <w:pPr>
              <w:spacing w:after="0" w:line="240" w:lineRule="auto"/>
              <w:rPr>
                <w:rFonts w:ascii="Times New Roman" w:hAnsi="Times New Roman"/>
              </w:rPr>
            </w:pPr>
          </w:p>
        </w:tc>
        <w:tc>
          <w:tcPr>
            <w:tcW w:w="1455" w:type="dxa"/>
          </w:tcPr>
          <w:p w:rsidR="00A45123" w:rsidRPr="008406AD" w:rsidRDefault="00A45123" w:rsidP="00AC1B95">
            <w:pPr>
              <w:spacing w:after="0" w:line="240" w:lineRule="auto"/>
              <w:rPr>
                <w:rFonts w:ascii="Times New Roman" w:hAnsi="Times New Roman"/>
              </w:rPr>
            </w:pPr>
          </w:p>
        </w:tc>
      </w:tr>
    </w:tbl>
    <w:p w:rsidR="00A45123" w:rsidRDefault="00A45123" w:rsidP="00A45123">
      <w:pPr>
        <w:spacing w:after="0" w:line="240" w:lineRule="auto"/>
        <w:ind w:firstLine="709"/>
        <w:rPr>
          <w:rFonts w:ascii="Times New Roman" w:hAnsi="Times New Roman"/>
        </w:rPr>
      </w:pPr>
    </w:p>
    <w:p w:rsidR="00A45123" w:rsidRPr="008406AD" w:rsidRDefault="00A45123" w:rsidP="00A45123">
      <w:pPr>
        <w:spacing w:after="0" w:line="240" w:lineRule="auto"/>
        <w:ind w:firstLine="709"/>
        <w:rPr>
          <w:rFonts w:ascii="Times New Roman" w:hAnsi="Times New Roman"/>
        </w:rPr>
      </w:pPr>
    </w:p>
    <w:tbl>
      <w:tblPr>
        <w:tblW w:w="8854" w:type="dxa"/>
        <w:jc w:val="center"/>
        <w:tblLayout w:type="fixed"/>
        <w:tblLook w:val="0000" w:firstRow="0" w:lastRow="0" w:firstColumn="0" w:lastColumn="0" w:noHBand="0" w:noVBand="0"/>
      </w:tblPr>
      <w:tblGrid>
        <w:gridCol w:w="4608"/>
        <w:gridCol w:w="4246"/>
      </w:tblGrid>
      <w:tr w:rsidR="00A45123" w:rsidRPr="008406AD" w:rsidTr="00AC1B95">
        <w:trPr>
          <w:jc w:val="center"/>
        </w:trPr>
        <w:tc>
          <w:tcPr>
            <w:tcW w:w="4608"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ЗАКАЗЧИК:</w:t>
            </w:r>
          </w:p>
        </w:tc>
        <w:tc>
          <w:tcPr>
            <w:tcW w:w="4246" w:type="dxa"/>
          </w:tcPr>
          <w:p w:rsidR="00A45123" w:rsidRPr="008406AD" w:rsidRDefault="00A45123" w:rsidP="00AC1B95">
            <w:pPr>
              <w:snapToGrid w:val="0"/>
              <w:spacing w:after="0"/>
              <w:jc w:val="center"/>
              <w:rPr>
                <w:rFonts w:ascii="Times New Roman" w:hAnsi="Times New Roman"/>
                <w:b/>
                <w:sz w:val="20"/>
                <w:szCs w:val="20"/>
              </w:rPr>
            </w:pPr>
            <w:r w:rsidRPr="008406AD">
              <w:rPr>
                <w:rFonts w:ascii="Times New Roman" w:hAnsi="Times New Roman"/>
                <w:b/>
                <w:sz w:val="20"/>
                <w:szCs w:val="20"/>
              </w:rPr>
              <w:t>ПОДРЯДЧИК:</w:t>
            </w:r>
          </w:p>
        </w:tc>
      </w:tr>
      <w:tr w:rsidR="00A45123" w:rsidRPr="008406AD" w:rsidTr="00AC1B95">
        <w:trPr>
          <w:jc w:val="center"/>
        </w:trPr>
        <w:tc>
          <w:tcPr>
            <w:tcW w:w="4608" w:type="dxa"/>
          </w:tcPr>
          <w:p w:rsidR="00A45123" w:rsidRPr="008406AD" w:rsidRDefault="00A45123" w:rsidP="00AC1B95">
            <w:pPr>
              <w:pStyle w:val="ad"/>
              <w:rPr>
                <w:noProof/>
                <w:sz w:val="20"/>
                <w:szCs w:val="20"/>
              </w:rPr>
            </w:pPr>
            <w:r w:rsidRPr="008406AD">
              <w:rPr>
                <w:b/>
                <w:sz w:val="20"/>
                <w:szCs w:val="20"/>
              </w:rPr>
              <w:t>Администрация Клетнянского района</w:t>
            </w: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pStyle w:val="ad"/>
              <w:rPr>
                <w:b/>
                <w:sz w:val="20"/>
                <w:szCs w:val="20"/>
              </w:rPr>
            </w:pPr>
          </w:p>
        </w:tc>
        <w:tc>
          <w:tcPr>
            <w:tcW w:w="4246" w:type="dxa"/>
          </w:tcPr>
          <w:p w:rsidR="00A45123" w:rsidRPr="000C4160" w:rsidRDefault="00A45123" w:rsidP="00AC1B95">
            <w:pPr>
              <w:pStyle w:val="afc"/>
              <w:spacing w:after="0"/>
              <w:ind w:left="-30" w:firstLine="30"/>
              <w:rPr>
                <w:rFonts w:ascii="Times New Roman" w:hAnsi="Times New Roman"/>
                <w:b/>
                <w:sz w:val="20"/>
              </w:rPr>
            </w:pPr>
          </w:p>
        </w:tc>
      </w:tr>
      <w:tr w:rsidR="00A45123" w:rsidRPr="008406AD" w:rsidTr="00AC1B95">
        <w:trPr>
          <w:jc w:val="center"/>
        </w:trPr>
        <w:tc>
          <w:tcPr>
            <w:tcW w:w="4608" w:type="dxa"/>
          </w:tcPr>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Глава администрации Клетнянского района</w:t>
            </w:r>
          </w:p>
          <w:p w:rsidR="00A45123" w:rsidRPr="008406AD" w:rsidRDefault="00A45123" w:rsidP="00AC1B95">
            <w:pPr>
              <w:spacing w:after="0"/>
              <w:rPr>
                <w:rFonts w:ascii="Times New Roman" w:hAnsi="Times New Roman"/>
                <w:b/>
                <w:sz w:val="20"/>
                <w:szCs w:val="20"/>
              </w:rPr>
            </w:pPr>
          </w:p>
          <w:p w:rsidR="00A45123" w:rsidRPr="008406AD" w:rsidRDefault="00A45123" w:rsidP="00AC1B95">
            <w:pPr>
              <w:spacing w:after="0"/>
              <w:rPr>
                <w:rFonts w:ascii="Times New Roman" w:hAnsi="Times New Roman"/>
                <w:b/>
                <w:sz w:val="20"/>
                <w:szCs w:val="20"/>
              </w:rPr>
            </w:pPr>
            <w:r w:rsidRPr="008406AD">
              <w:rPr>
                <w:rFonts w:ascii="Times New Roman" w:hAnsi="Times New Roman"/>
                <w:b/>
                <w:sz w:val="20"/>
                <w:szCs w:val="20"/>
              </w:rPr>
              <w:t xml:space="preserve">________________________ </w:t>
            </w:r>
          </w:p>
          <w:p w:rsidR="00A45123" w:rsidRPr="008406AD" w:rsidRDefault="00A45123" w:rsidP="00AC1B95">
            <w:pPr>
              <w:spacing w:after="0"/>
              <w:rPr>
                <w:rFonts w:ascii="Times New Roman" w:hAnsi="Times New Roman"/>
                <w:b/>
                <w:sz w:val="20"/>
                <w:szCs w:val="20"/>
              </w:rPr>
            </w:pPr>
          </w:p>
        </w:tc>
        <w:tc>
          <w:tcPr>
            <w:tcW w:w="4246" w:type="dxa"/>
          </w:tcPr>
          <w:p w:rsidR="00A45123" w:rsidRPr="000C4160" w:rsidRDefault="00A45123" w:rsidP="00AC1B95">
            <w:pPr>
              <w:snapToGrid w:val="0"/>
              <w:spacing w:after="0"/>
              <w:ind w:right="900"/>
              <w:rPr>
                <w:rFonts w:ascii="Times New Roman" w:hAnsi="Times New Roman" w:cs="Times New Roman"/>
                <w:b/>
                <w:sz w:val="20"/>
                <w:szCs w:val="20"/>
              </w:rPr>
            </w:pPr>
          </w:p>
        </w:tc>
      </w:tr>
      <w:tr w:rsidR="00A45123" w:rsidRPr="008406AD" w:rsidTr="00AC1B95">
        <w:trPr>
          <w:trHeight w:val="209"/>
          <w:jc w:val="center"/>
        </w:trPr>
        <w:tc>
          <w:tcPr>
            <w:tcW w:w="4608" w:type="dxa"/>
          </w:tcPr>
          <w:p w:rsidR="00A45123" w:rsidRPr="008406AD" w:rsidRDefault="00A45123" w:rsidP="00AC1B95">
            <w:pPr>
              <w:snapToGrid w:val="0"/>
              <w:spacing w:after="0"/>
              <w:rPr>
                <w:rFonts w:ascii="Times New Roman" w:hAnsi="Times New Roman"/>
                <w:sz w:val="20"/>
                <w:szCs w:val="20"/>
              </w:rPr>
            </w:pPr>
            <w:r w:rsidRPr="008406AD">
              <w:rPr>
                <w:rFonts w:ascii="Times New Roman" w:hAnsi="Times New Roman"/>
                <w:sz w:val="20"/>
                <w:szCs w:val="20"/>
              </w:rPr>
              <w:t>м.п.</w:t>
            </w:r>
          </w:p>
        </w:tc>
        <w:tc>
          <w:tcPr>
            <w:tcW w:w="4246" w:type="dxa"/>
          </w:tcPr>
          <w:p w:rsidR="00A45123" w:rsidRPr="008406AD" w:rsidRDefault="00A45123" w:rsidP="00AC1B95">
            <w:pPr>
              <w:snapToGrid w:val="0"/>
              <w:spacing w:after="0"/>
              <w:rPr>
                <w:rFonts w:ascii="Times New Roman" w:hAnsi="Times New Roman"/>
                <w:sz w:val="20"/>
                <w:szCs w:val="20"/>
              </w:rPr>
            </w:pPr>
          </w:p>
        </w:tc>
      </w:tr>
    </w:tbl>
    <w:p w:rsidR="00A45123" w:rsidRPr="00437FA6" w:rsidRDefault="00A45123" w:rsidP="00A45123">
      <w:pPr>
        <w:spacing w:after="0" w:line="240" w:lineRule="auto"/>
      </w:pPr>
    </w:p>
    <w:p w:rsidR="00A33DA1" w:rsidRPr="00782F64" w:rsidRDefault="00A33DA1" w:rsidP="00782F64">
      <w:pPr>
        <w:spacing w:before="100" w:beforeAutospacing="1" w:after="100" w:afterAutospacing="1" w:line="240" w:lineRule="auto"/>
        <w:ind w:firstLine="540"/>
        <w:jc w:val="both"/>
        <w:rPr>
          <w:rFonts w:ascii="Times New Roman" w:eastAsia="Times New Roman" w:hAnsi="Times New Roman" w:cs="Times New Roman"/>
          <w:color w:val="000000"/>
          <w:sz w:val="27"/>
          <w:szCs w:val="27"/>
        </w:rPr>
      </w:pPr>
    </w:p>
    <w:p w:rsidR="004B5819" w:rsidRDefault="004B5819" w:rsidP="00CC034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645881" w:rsidRDefault="00645881"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CF1CD9" w:rsidRDefault="00CF1CD9"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944EA" w:rsidRDefault="00B944EA"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34F48" w:rsidRDefault="00B34F48"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B34F48" w:rsidRDefault="00B34F48" w:rsidP="00CC0345">
      <w:pPr>
        <w:spacing w:before="100" w:beforeAutospacing="1" w:after="100" w:afterAutospacing="1" w:line="240" w:lineRule="auto"/>
        <w:jc w:val="right"/>
        <w:rPr>
          <w:rFonts w:ascii="Times New Roman" w:eastAsia="Times New Roman" w:hAnsi="Times New Roman" w:cs="Times New Roman"/>
          <w:color w:val="000000"/>
          <w:sz w:val="27"/>
          <w:szCs w:val="27"/>
        </w:rPr>
      </w:pPr>
    </w:p>
    <w:p w:rsidR="005E1CF8" w:rsidRDefault="005B1B3D" w:rsidP="005E1CF8">
      <w:pPr>
        <w:pStyle w:val="a7"/>
        <w:shd w:val="clear" w:color="auto" w:fill="auto"/>
        <w:spacing w:line="370" w:lineRule="exact"/>
        <w:ind w:left="60"/>
        <w:jc w:val="right"/>
        <w:rPr>
          <w:color w:val="000000"/>
          <w:sz w:val="28"/>
          <w:szCs w:val="28"/>
        </w:rPr>
      </w:pPr>
      <w:r>
        <w:rPr>
          <w:color w:val="000000"/>
          <w:sz w:val="28"/>
          <w:szCs w:val="28"/>
        </w:rPr>
        <w:lastRenderedPageBreak/>
        <w:t>Приложение №2</w:t>
      </w:r>
    </w:p>
    <w:p w:rsidR="004445F7" w:rsidRDefault="004445F7" w:rsidP="005E1CF8">
      <w:pPr>
        <w:pStyle w:val="a7"/>
        <w:shd w:val="clear" w:color="auto" w:fill="auto"/>
        <w:spacing w:line="370" w:lineRule="exact"/>
        <w:ind w:left="60"/>
        <w:jc w:val="right"/>
        <w:rPr>
          <w:color w:val="000000"/>
          <w:sz w:val="28"/>
          <w:szCs w:val="28"/>
        </w:rPr>
      </w:pPr>
      <w:r w:rsidRPr="00CE495C">
        <w:rPr>
          <w:color w:val="000000"/>
          <w:sz w:val="28"/>
          <w:szCs w:val="28"/>
        </w:rPr>
        <w:t xml:space="preserve">к </w:t>
      </w:r>
      <w:r w:rsidR="00BE4017">
        <w:rPr>
          <w:color w:val="000000"/>
          <w:sz w:val="28"/>
          <w:szCs w:val="28"/>
        </w:rPr>
        <w:t>Порядку</w:t>
      </w:r>
      <w:r w:rsidR="00DD2F05">
        <w:rPr>
          <w:color w:val="000000"/>
          <w:sz w:val="28"/>
          <w:szCs w:val="28"/>
        </w:rPr>
        <w:t>,</w:t>
      </w:r>
    </w:p>
    <w:p w:rsidR="00DD2F05" w:rsidRDefault="00DD2F05" w:rsidP="005E1CF8">
      <w:pPr>
        <w:pStyle w:val="a7"/>
        <w:shd w:val="clear" w:color="auto" w:fill="auto"/>
        <w:spacing w:line="370" w:lineRule="exact"/>
        <w:ind w:left="60"/>
        <w:jc w:val="right"/>
        <w:rPr>
          <w:color w:val="000000"/>
          <w:sz w:val="28"/>
          <w:szCs w:val="28"/>
        </w:rPr>
      </w:pPr>
      <w:r>
        <w:rPr>
          <w:color w:val="000000"/>
          <w:sz w:val="28"/>
          <w:szCs w:val="28"/>
        </w:rPr>
        <w:t xml:space="preserve">утвержденному Постановлением </w:t>
      </w:r>
    </w:p>
    <w:p w:rsidR="00DD2F05" w:rsidRDefault="00DD2F05" w:rsidP="005E1CF8">
      <w:pPr>
        <w:pStyle w:val="a7"/>
        <w:shd w:val="clear" w:color="auto" w:fill="auto"/>
        <w:spacing w:line="370" w:lineRule="exact"/>
        <w:ind w:left="60"/>
        <w:jc w:val="right"/>
        <w:rPr>
          <w:color w:val="000000"/>
          <w:sz w:val="28"/>
          <w:szCs w:val="28"/>
        </w:rPr>
      </w:pPr>
      <w:r>
        <w:rPr>
          <w:color w:val="000000"/>
          <w:sz w:val="28"/>
          <w:szCs w:val="28"/>
        </w:rPr>
        <w:t>администрации Клетнянского района</w:t>
      </w:r>
    </w:p>
    <w:p w:rsidR="00DD2F05" w:rsidRPr="00CE495C" w:rsidRDefault="00DD2F05" w:rsidP="005E1CF8">
      <w:pPr>
        <w:pStyle w:val="a7"/>
        <w:shd w:val="clear" w:color="auto" w:fill="auto"/>
        <w:spacing w:line="370" w:lineRule="exact"/>
        <w:ind w:left="60"/>
        <w:jc w:val="right"/>
        <w:rPr>
          <w:sz w:val="28"/>
          <w:szCs w:val="28"/>
        </w:rPr>
      </w:pPr>
      <w:r>
        <w:rPr>
          <w:color w:val="000000"/>
          <w:sz w:val="28"/>
          <w:szCs w:val="28"/>
        </w:rPr>
        <w:t xml:space="preserve">от </w:t>
      </w:r>
      <w:r w:rsidR="004040C9">
        <w:rPr>
          <w:color w:val="000000"/>
          <w:sz w:val="28"/>
          <w:szCs w:val="28"/>
        </w:rPr>
        <w:t xml:space="preserve">  </w:t>
      </w:r>
      <w:r>
        <w:rPr>
          <w:color w:val="000000"/>
          <w:sz w:val="28"/>
          <w:szCs w:val="28"/>
        </w:rPr>
        <w:t>№</w:t>
      </w:r>
    </w:p>
    <w:p w:rsidR="004445F7" w:rsidRPr="00CE495C" w:rsidRDefault="004445F7" w:rsidP="004445F7">
      <w:pPr>
        <w:tabs>
          <w:tab w:val="left" w:pos="7227"/>
        </w:tabs>
        <w:spacing w:after="0"/>
        <w:ind w:left="-426"/>
        <w:rPr>
          <w:rFonts w:ascii="Times New Roman" w:hAnsi="Times New Roman" w:cs="Times New Roman"/>
          <w:sz w:val="28"/>
          <w:szCs w:val="28"/>
        </w:rPr>
      </w:pP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Отчет</w:t>
      </w:r>
    </w:p>
    <w:p w:rsidR="004445F7" w:rsidRPr="00CE495C" w:rsidRDefault="004445F7" w:rsidP="004445F7">
      <w:pPr>
        <w:pStyle w:val="25"/>
        <w:shd w:val="clear" w:color="auto" w:fill="auto"/>
        <w:spacing w:before="0" w:after="0" w:line="276" w:lineRule="auto"/>
        <w:ind w:left="-426"/>
        <w:rPr>
          <w:sz w:val="28"/>
          <w:szCs w:val="28"/>
        </w:rPr>
      </w:pPr>
      <w:r w:rsidRPr="00CE495C">
        <w:rPr>
          <w:color w:val="000000"/>
          <w:sz w:val="28"/>
          <w:szCs w:val="28"/>
        </w:rPr>
        <w:t>о выполнении параметров перевозок и расписания движения</w:t>
      </w:r>
    </w:p>
    <w:p w:rsidR="004445F7" w:rsidRDefault="004445F7" w:rsidP="004445F7">
      <w:pPr>
        <w:pStyle w:val="25"/>
        <w:shd w:val="clear" w:color="auto" w:fill="auto"/>
        <w:spacing w:before="0" w:after="0" w:line="276" w:lineRule="auto"/>
        <w:ind w:left="-426"/>
        <w:rPr>
          <w:color w:val="000000"/>
          <w:sz w:val="28"/>
          <w:szCs w:val="28"/>
        </w:rPr>
      </w:pPr>
      <w:r w:rsidRPr="00CE495C">
        <w:rPr>
          <w:color w:val="000000"/>
          <w:sz w:val="28"/>
          <w:szCs w:val="28"/>
        </w:rPr>
        <w:t>транспортных средств</w:t>
      </w:r>
    </w:p>
    <w:p w:rsidR="004445F7" w:rsidRDefault="004445F7" w:rsidP="004445F7">
      <w:pPr>
        <w:pStyle w:val="25"/>
        <w:shd w:val="clear" w:color="auto" w:fill="auto"/>
        <w:tabs>
          <w:tab w:val="right" w:pos="9355"/>
        </w:tabs>
        <w:spacing w:before="0" w:after="0" w:line="240" w:lineRule="auto"/>
        <w:ind w:left="-426"/>
        <w:jc w:val="left"/>
        <w:rPr>
          <w:color w:val="000000"/>
          <w:sz w:val="28"/>
          <w:szCs w:val="28"/>
          <w:u w:val="single"/>
        </w:rPr>
      </w:pPr>
      <w:r>
        <w:rPr>
          <w:color w:val="000000"/>
          <w:sz w:val="28"/>
          <w:szCs w:val="28"/>
          <w:u w:val="single"/>
        </w:rPr>
        <w:tab/>
      </w:r>
    </w:p>
    <w:p w:rsidR="004445F7" w:rsidRPr="00A27748" w:rsidRDefault="004445F7" w:rsidP="004445F7">
      <w:pPr>
        <w:pStyle w:val="32"/>
        <w:shd w:val="clear" w:color="auto" w:fill="auto"/>
        <w:spacing w:before="0" w:after="0" w:line="360" w:lineRule="auto"/>
        <w:jc w:val="center"/>
        <w:rPr>
          <w:sz w:val="25"/>
          <w:szCs w:val="25"/>
        </w:rPr>
      </w:pPr>
      <w:r w:rsidRPr="00A27748">
        <w:rPr>
          <w:color w:val="000000"/>
          <w:sz w:val="25"/>
          <w:szCs w:val="25"/>
        </w:rPr>
        <w:t>(наименование муниципального района)</w:t>
      </w:r>
    </w:p>
    <w:p w:rsidR="004445F7" w:rsidRPr="00A27748" w:rsidRDefault="004445F7" w:rsidP="004445F7">
      <w:pPr>
        <w:pStyle w:val="42"/>
        <w:shd w:val="clear" w:color="auto" w:fill="auto"/>
        <w:tabs>
          <w:tab w:val="left" w:leader="underscore" w:pos="7118"/>
          <w:tab w:val="left" w:pos="7757"/>
          <w:tab w:val="left" w:leader="underscore" w:pos="7786"/>
        </w:tabs>
        <w:spacing w:before="0" w:after="0" w:line="360" w:lineRule="auto"/>
        <w:ind w:left="-426"/>
        <w:jc w:val="center"/>
        <w:rPr>
          <w:b w:val="0"/>
          <w:sz w:val="25"/>
          <w:szCs w:val="25"/>
        </w:rPr>
      </w:pPr>
      <w:r w:rsidRPr="00A27748">
        <w:rPr>
          <w:b w:val="0"/>
          <w:sz w:val="25"/>
          <w:szCs w:val="25"/>
        </w:rPr>
        <w:t>за _________________________ 20___г.</w:t>
      </w:r>
    </w:p>
    <w:p w:rsidR="004445F7" w:rsidRPr="00A27748" w:rsidRDefault="004445F7" w:rsidP="004445F7">
      <w:pPr>
        <w:pStyle w:val="32"/>
        <w:shd w:val="clear" w:color="auto" w:fill="auto"/>
        <w:spacing w:before="0" w:after="0" w:line="360" w:lineRule="auto"/>
        <w:ind w:left="-426"/>
        <w:jc w:val="center"/>
        <w:rPr>
          <w:sz w:val="25"/>
          <w:szCs w:val="25"/>
        </w:rPr>
      </w:pPr>
      <w:r w:rsidRPr="00A27748">
        <w:rPr>
          <w:color w:val="000000"/>
          <w:sz w:val="25"/>
          <w:szCs w:val="25"/>
        </w:rPr>
        <w:t>(с нарастающим итогом)</w:t>
      </w:r>
    </w:p>
    <w:tbl>
      <w:tblPr>
        <w:tblpPr w:leftFromText="180" w:rightFromText="180" w:vertAnchor="text" w:horzAnchor="margin" w:tblpXSpec="center" w:tblpY="397"/>
        <w:tblW w:w="10459" w:type="dxa"/>
        <w:tblLayout w:type="fixed"/>
        <w:tblCellMar>
          <w:left w:w="10" w:type="dxa"/>
          <w:right w:w="10" w:type="dxa"/>
        </w:tblCellMar>
        <w:tblLook w:val="04A0" w:firstRow="1" w:lastRow="0" w:firstColumn="1" w:lastColumn="0" w:noHBand="0" w:noVBand="1"/>
      </w:tblPr>
      <w:tblGrid>
        <w:gridCol w:w="571"/>
        <w:gridCol w:w="1315"/>
        <w:gridCol w:w="1834"/>
        <w:gridCol w:w="619"/>
        <w:gridCol w:w="1152"/>
        <w:gridCol w:w="312"/>
        <w:gridCol w:w="2246"/>
        <w:gridCol w:w="821"/>
        <w:gridCol w:w="1589"/>
      </w:tblGrid>
      <w:tr w:rsidR="004445F7" w:rsidTr="00BE4017">
        <w:trPr>
          <w:trHeight w:hRule="exact" w:val="859"/>
        </w:trPr>
        <w:tc>
          <w:tcPr>
            <w:tcW w:w="571"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20" w:line="210" w:lineRule="exact"/>
              <w:ind w:left="140"/>
              <w:jc w:val="left"/>
            </w:pPr>
            <w:r>
              <w:rPr>
                <w:rStyle w:val="105pt0pt0"/>
              </w:rPr>
              <w:t>№</w:t>
            </w:r>
          </w:p>
          <w:p w:rsidR="004445F7" w:rsidRDefault="004445F7" w:rsidP="00BE4017">
            <w:pPr>
              <w:pStyle w:val="21"/>
              <w:shd w:val="clear" w:color="auto" w:fill="auto"/>
              <w:spacing w:before="120" w:after="0" w:line="210" w:lineRule="exact"/>
              <w:ind w:left="140"/>
              <w:jc w:val="left"/>
            </w:pPr>
            <w:r>
              <w:rPr>
                <w:rStyle w:val="105pt0pt0"/>
              </w:rPr>
              <w:t>п/п</w:t>
            </w:r>
          </w:p>
        </w:tc>
        <w:tc>
          <w:tcPr>
            <w:tcW w:w="131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маршрута</w:t>
            </w:r>
          </w:p>
        </w:tc>
        <w:tc>
          <w:tcPr>
            <w:tcW w:w="1834"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Наименование</w:t>
            </w:r>
          </w:p>
          <w:p w:rsidR="004445F7" w:rsidRDefault="004445F7" w:rsidP="00BE4017">
            <w:pPr>
              <w:pStyle w:val="21"/>
              <w:shd w:val="clear" w:color="auto" w:fill="auto"/>
              <w:spacing w:before="180" w:after="0" w:line="210" w:lineRule="exact"/>
            </w:pPr>
            <w:r>
              <w:rPr>
                <w:rStyle w:val="105pt0pt0"/>
              </w:rPr>
              <w:t>маршрута</w:t>
            </w:r>
          </w:p>
        </w:tc>
        <w:tc>
          <w:tcPr>
            <w:tcW w:w="17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280"/>
              <w:jc w:val="left"/>
            </w:pPr>
            <w:r>
              <w:rPr>
                <w:rStyle w:val="105pt0pt0"/>
              </w:rPr>
              <w:t>Транспортное</w:t>
            </w:r>
          </w:p>
          <w:p w:rsidR="004445F7" w:rsidRDefault="004445F7" w:rsidP="00BE4017">
            <w:pPr>
              <w:pStyle w:val="21"/>
              <w:shd w:val="clear" w:color="auto" w:fill="auto"/>
              <w:spacing w:before="180" w:after="0" w:line="210" w:lineRule="exact"/>
              <w:ind w:left="580"/>
              <w:jc w:val="left"/>
            </w:pPr>
            <w:r>
              <w:rPr>
                <w:rStyle w:val="105pt0pt0"/>
              </w:rPr>
              <w:t>средство</w:t>
            </w:r>
          </w:p>
        </w:tc>
        <w:tc>
          <w:tcPr>
            <w:tcW w:w="312" w:type="dxa"/>
            <w:tcBorders>
              <w:top w:val="single" w:sz="4" w:space="0" w:color="auto"/>
            </w:tcBorders>
            <w:shd w:val="clear" w:color="auto" w:fill="FFFFFF"/>
          </w:tcPr>
          <w:p w:rsidR="004445F7" w:rsidRDefault="004445F7" w:rsidP="00BE4017">
            <w:pPr>
              <w:rPr>
                <w:sz w:val="10"/>
                <w:szCs w:val="10"/>
              </w:rPr>
            </w:pPr>
          </w:p>
        </w:tc>
        <w:tc>
          <w:tcPr>
            <w:tcW w:w="4656"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10" w:lineRule="exact"/>
            </w:pPr>
            <w:r>
              <w:rPr>
                <w:rStyle w:val="105pt0pt0"/>
              </w:rPr>
              <w:t>Общий пробег, тыс.км.</w:t>
            </w:r>
          </w:p>
        </w:tc>
      </w:tr>
      <w:tr w:rsidR="004445F7" w:rsidTr="00BE4017">
        <w:trPr>
          <w:trHeight w:hRule="exact" w:val="1046"/>
        </w:trPr>
        <w:tc>
          <w:tcPr>
            <w:tcW w:w="571" w:type="dxa"/>
            <w:vMerge/>
            <w:tcBorders>
              <w:left w:val="single" w:sz="4" w:space="0" w:color="auto"/>
            </w:tcBorders>
            <w:shd w:val="clear" w:color="auto" w:fill="FFFFFF"/>
          </w:tcPr>
          <w:p w:rsidR="004445F7" w:rsidRDefault="004445F7" w:rsidP="00BE4017"/>
        </w:tc>
        <w:tc>
          <w:tcPr>
            <w:tcW w:w="1315" w:type="dxa"/>
            <w:vMerge/>
            <w:tcBorders>
              <w:left w:val="single" w:sz="4" w:space="0" w:color="auto"/>
            </w:tcBorders>
            <w:shd w:val="clear" w:color="auto" w:fill="FFFFFF"/>
          </w:tcPr>
          <w:p w:rsidR="004445F7" w:rsidRDefault="004445F7" w:rsidP="00BE4017"/>
        </w:tc>
        <w:tc>
          <w:tcPr>
            <w:tcW w:w="1834" w:type="dxa"/>
            <w:vMerge/>
            <w:tcBorders>
              <w:left w:val="single" w:sz="4" w:space="0" w:color="auto"/>
            </w:tcBorders>
            <w:shd w:val="clear" w:color="auto" w:fill="FFFFFF"/>
          </w:tcPr>
          <w:p w:rsidR="004445F7" w:rsidRDefault="004445F7" w:rsidP="00BE4017"/>
        </w:tc>
        <w:tc>
          <w:tcPr>
            <w:tcW w:w="619"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тип</w:t>
            </w:r>
          </w:p>
        </w:tc>
        <w:tc>
          <w:tcPr>
            <w:tcW w:w="1464"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pPr>
            <w:r>
              <w:rPr>
                <w:rStyle w:val="105pt0pt0"/>
              </w:rPr>
              <w:t>количество</w:t>
            </w:r>
          </w:p>
          <w:p w:rsidR="004445F7" w:rsidRDefault="004445F7" w:rsidP="00BE4017">
            <w:pPr>
              <w:pStyle w:val="21"/>
              <w:shd w:val="clear" w:color="auto" w:fill="auto"/>
              <w:spacing w:before="300" w:after="0" w:line="210" w:lineRule="exact"/>
            </w:pPr>
            <w:r>
              <w:rPr>
                <w:rStyle w:val="105pt0pt0"/>
              </w:rPr>
              <w:t>(ед.)</w:t>
            </w:r>
          </w:p>
        </w:tc>
        <w:tc>
          <w:tcPr>
            <w:tcW w:w="224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Предусмотренный</w:t>
            </w:r>
          </w:p>
          <w:p w:rsidR="004445F7" w:rsidRDefault="004445F7" w:rsidP="00BE4017">
            <w:pPr>
              <w:pStyle w:val="21"/>
              <w:shd w:val="clear" w:color="auto" w:fill="auto"/>
              <w:spacing w:before="180" w:after="0" w:line="210" w:lineRule="exact"/>
            </w:pPr>
            <w:r>
              <w:rPr>
                <w:rStyle w:val="105pt0pt0"/>
              </w:rPr>
              <w:t>контрактом</w:t>
            </w:r>
          </w:p>
        </w:tc>
        <w:tc>
          <w:tcPr>
            <w:tcW w:w="82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Факт</w:t>
            </w: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180" w:line="210" w:lineRule="exact"/>
            </w:pPr>
            <w:r>
              <w:rPr>
                <w:rStyle w:val="105pt0pt0"/>
              </w:rPr>
              <w:t>%</w:t>
            </w:r>
          </w:p>
          <w:p w:rsidR="004445F7" w:rsidRDefault="004445F7" w:rsidP="00BE4017">
            <w:pPr>
              <w:pStyle w:val="21"/>
              <w:shd w:val="clear" w:color="auto" w:fill="auto"/>
              <w:spacing w:before="180" w:after="0" w:line="210" w:lineRule="exact"/>
            </w:pPr>
            <w:r>
              <w:rPr>
                <w:rStyle w:val="105pt0pt0"/>
              </w:rPr>
              <w:t>выполнения</w:t>
            </w:r>
          </w:p>
        </w:tc>
      </w:tr>
      <w:tr w:rsidR="004445F7" w:rsidTr="00BE4017">
        <w:trPr>
          <w:trHeight w:hRule="exact" w:val="533"/>
        </w:trPr>
        <w:tc>
          <w:tcPr>
            <w:tcW w:w="57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312" w:type="dxa"/>
            <w:tcBorders>
              <w:top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2"/>
        </w:trPr>
        <w:tc>
          <w:tcPr>
            <w:tcW w:w="57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61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5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31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2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Pr="00CE495C" w:rsidRDefault="004445F7" w:rsidP="004445F7">
      <w:pPr>
        <w:tabs>
          <w:tab w:val="left" w:pos="3002"/>
        </w:tabs>
        <w:spacing w:after="0" w:line="360" w:lineRule="auto"/>
        <w:ind w:left="-426"/>
        <w:jc w:val="center"/>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Default="004445F7" w:rsidP="004445F7">
      <w:pPr>
        <w:tabs>
          <w:tab w:val="left" w:pos="3002"/>
        </w:tabs>
        <w:spacing w:after="0" w:line="360" w:lineRule="auto"/>
        <w:ind w:left="-426"/>
        <w:rPr>
          <w:rFonts w:ascii="Times New Roman" w:hAnsi="Times New Roman" w:cs="Times New Roman"/>
          <w:sz w:val="28"/>
          <w:szCs w:val="28"/>
        </w:rPr>
      </w:pPr>
    </w:p>
    <w:p w:rsidR="004445F7" w:rsidRPr="00A27748" w:rsidRDefault="004445F7" w:rsidP="004445F7">
      <w:pPr>
        <w:pStyle w:val="21"/>
        <w:shd w:val="clear" w:color="auto" w:fill="auto"/>
        <w:tabs>
          <w:tab w:val="left" w:leader="underscore" w:pos="3323"/>
        </w:tabs>
        <w:spacing w:after="0" w:line="518" w:lineRule="exact"/>
        <w:ind w:left="-567"/>
        <w:jc w:val="left"/>
        <w:rPr>
          <w:sz w:val="28"/>
          <w:szCs w:val="28"/>
        </w:rPr>
      </w:pPr>
      <w:r w:rsidRPr="00A27748">
        <w:rPr>
          <w:color w:val="000000"/>
          <w:sz w:val="28"/>
          <w:szCs w:val="28"/>
        </w:rPr>
        <w:t>Руководитель</w:t>
      </w:r>
      <w:r w:rsidRPr="00A27748">
        <w:rPr>
          <w:color w:val="000000"/>
          <w:sz w:val="28"/>
          <w:szCs w:val="28"/>
        </w:rPr>
        <w:tab/>
      </w:r>
    </w:p>
    <w:p w:rsidR="004445F7" w:rsidRPr="00A27748" w:rsidRDefault="004445F7" w:rsidP="004445F7">
      <w:pPr>
        <w:pStyle w:val="21"/>
        <w:shd w:val="clear" w:color="auto" w:fill="auto"/>
        <w:spacing w:after="0" w:line="518" w:lineRule="exact"/>
        <w:ind w:left="-567"/>
        <w:jc w:val="left"/>
        <w:rPr>
          <w:sz w:val="28"/>
          <w:szCs w:val="28"/>
        </w:rPr>
      </w:pPr>
      <w:r w:rsidRPr="00A27748">
        <w:rPr>
          <w:color w:val="000000"/>
          <w:sz w:val="28"/>
          <w:szCs w:val="28"/>
        </w:rPr>
        <w:t>Главный бухгалтер</w:t>
      </w:r>
      <w:r>
        <w:rPr>
          <w:color w:val="000000"/>
          <w:sz w:val="28"/>
          <w:szCs w:val="28"/>
        </w:rPr>
        <w:t xml:space="preserve"> __________</w:t>
      </w:r>
    </w:p>
    <w:p w:rsidR="004445F7" w:rsidRPr="00A27748" w:rsidRDefault="004445F7" w:rsidP="004445F7">
      <w:pPr>
        <w:pStyle w:val="21"/>
        <w:shd w:val="clear" w:color="auto" w:fill="auto"/>
        <w:tabs>
          <w:tab w:val="left" w:leader="underscore" w:pos="3318"/>
        </w:tabs>
        <w:spacing w:after="0" w:line="518" w:lineRule="exact"/>
        <w:ind w:left="-567"/>
        <w:jc w:val="left"/>
        <w:rPr>
          <w:sz w:val="28"/>
          <w:szCs w:val="28"/>
        </w:rPr>
      </w:pPr>
      <w:r w:rsidRPr="00A27748">
        <w:rPr>
          <w:color w:val="000000"/>
          <w:sz w:val="28"/>
          <w:szCs w:val="28"/>
        </w:rPr>
        <w:t>Исполнитель</w:t>
      </w:r>
      <w:r w:rsidRPr="00A27748">
        <w:rPr>
          <w:color w:val="000000"/>
          <w:sz w:val="28"/>
          <w:szCs w:val="28"/>
        </w:rPr>
        <w:tab/>
      </w:r>
    </w:p>
    <w:p w:rsidR="004445F7" w:rsidRDefault="004445F7" w:rsidP="004445F7">
      <w:pPr>
        <w:pStyle w:val="21"/>
        <w:shd w:val="clear" w:color="auto" w:fill="auto"/>
        <w:spacing w:after="0" w:line="518" w:lineRule="exact"/>
        <w:ind w:left="-567" w:right="7360"/>
        <w:jc w:val="left"/>
        <w:rPr>
          <w:color w:val="000000"/>
          <w:sz w:val="28"/>
          <w:szCs w:val="28"/>
        </w:rPr>
      </w:pPr>
      <w:proofErr w:type="gramStart"/>
      <w:r w:rsidRPr="00A27748">
        <w:rPr>
          <w:color w:val="000000"/>
          <w:sz w:val="28"/>
          <w:szCs w:val="28"/>
        </w:rPr>
        <w:t>Тел .</w:t>
      </w:r>
      <w:proofErr w:type="gramEnd"/>
      <w:r w:rsidRPr="00A27748">
        <w:rPr>
          <w:color w:val="000000"/>
          <w:sz w:val="28"/>
          <w:szCs w:val="28"/>
        </w:rPr>
        <w:t>/факс</w:t>
      </w:r>
    </w:p>
    <w:p w:rsidR="004445F7" w:rsidRPr="00A27748" w:rsidRDefault="004445F7" w:rsidP="004445F7">
      <w:pPr>
        <w:pStyle w:val="21"/>
        <w:shd w:val="clear" w:color="auto" w:fill="auto"/>
        <w:spacing w:after="0" w:line="518" w:lineRule="exact"/>
        <w:ind w:left="-567" w:right="7360"/>
        <w:jc w:val="left"/>
        <w:rPr>
          <w:sz w:val="28"/>
          <w:szCs w:val="28"/>
        </w:rPr>
      </w:pPr>
      <w:r w:rsidRPr="00A27748">
        <w:rPr>
          <w:color w:val="000000"/>
          <w:sz w:val="28"/>
          <w:szCs w:val="28"/>
        </w:rPr>
        <w:t xml:space="preserve"> М.П.</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B34F48" w:rsidRDefault="00B34F48" w:rsidP="004445F7">
      <w:pPr>
        <w:tabs>
          <w:tab w:val="left" w:pos="3002"/>
        </w:tabs>
        <w:spacing w:after="0" w:line="360" w:lineRule="auto"/>
        <w:ind w:left="-567"/>
        <w:rPr>
          <w:rFonts w:ascii="Times New Roman" w:hAnsi="Times New Roman" w:cs="Times New Roman"/>
          <w:sz w:val="28"/>
          <w:szCs w:val="28"/>
        </w:rPr>
      </w:pPr>
    </w:p>
    <w:p w:rsidR="00B34F48" w:rsidRDefault="00B34F48"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a7"/>
        <w:shd w:val="clear" w:color="auto" w:fill="auto"/>
        <w:spacing w:line="370" w:lineRule="exact"/>
        <w:ind w:left="60"/>
        <w:jc w:val="right"/>
        <w:rPr>
          <w:sz w:val="28"/>
          <w:szCs w:val="28"/>
        </w:rPr>
      </w:pPr>
      <w:r w:rsidRPr="00A27748">
        <w:rPr>
          <w:color w:val="000000"/>
          <w:sz w:val="28"/>
          <w:szCs w:val="28"/>
        </w:rPr>
        <w:lastRenderedPageBreak/>
        <w:t>Приложение</w:t>
      </w:r>
      <w:r w:rsidR="00CF1CD9">
        <w:rPr>
          <w:color w:val="000000"/>
          <w:sz w:val="28"/>
          <w:szCs w:val="28"/>
        </w:rPr>
        <w:t xml:space="preserve"> №</w:t>
      </w:r>
      <w:r w:rsidR="00A33DA1">
        <w:rPr>
          <w:color w:val="000000"/>
          <w:sz w:val="28"/>
          <w:szCs w:val="28"/>
        </w:rPr>
        <w:t>3</w:t>
      </w:r>
    </w:p>
    <w:p w:rsidR="00DD2F05" w:rsidRDefault="004445F7" w:rsidP="00DD2F05">
      <w:pPr>
        <w:pStyle w:val="a7"/>
        <w:shd w:val="clear" w:color="auto" w:fill="auto"/>
        <w:spacing w:line="370" w:lineRule="exact"/>
        <w:ind w:left="60"/>
        <w:jc w:val="right"/>
        <w:rPr>
          <w:color w:val="000000"/>
          <w:sz w:val="28"/>
          <w:szCs w:val="28"/>
        </w:rPr>
      </w:pPr>
      <w:r w:rsidRPr="00A27748">
        <w:rPr>
          <w:color w:val="000000"/>
          <w:sz w:val="28"/>
          <w:szCs w:val="28"/>
        </w:rPr>
        <w:t>к По</w:t>
      </w:r>
      <w:r w:rsidR="00BE4017">
        <w:rPr>
          <w:color w:val="000000"/>
          <w:sz w:val="28"/>
          <w:szCs w:val="28"/>
        </w:rPr>
        <w:t>рядку</w:t>
      </w:r>
      <w:r w:rsidR="00DD2F05">
        <w:rPr>
          <w:color w:val="000000"/>
          <w:sz w:val="28"/>
          <w:szCs w:val="28"/>
        </w:rPr>
        <w:t>,</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 xml:space="preserve">утвержденному Постановлением </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администрации Клетнянского района</w:t>
      </w:r>
    </w:p>
    <w:p w:rsidR="00DD2F05" w:rsidRPr="00CE495C" w:rsidRDefault="00DD2F05" w:rsidP="00DD2F05">
      <w:pPr>
        <w:pStyle w:val="a7"/>
        <w:shd w:val="clear" w:color="auto" w:fill="auto"/>
        <w:spacing w:line="370" w:lineRule="exact"/>
        <w:ind w:left="60"/>
        <w:jc w:val="right"/>
        <w:rPr>
          <w:sz w:val="28"/>
          <w:szCs w:val="28"/>
        </w:rPr>
      </w:pPr>
      <w:r>
        <w:rPr>
          <w:color w:val="000000"/>
          <w:sz w:val="28"/>
          <w:szCs w:val="28"/>
        </w:rPr>
        <w:t>от</w:t>
      </w:r>
      <w:r w:rsidR="001605CA">
        <w:rPr>
          <w:color w:val="000000"/>
          <w:sz w:val="28"/>
          <w:szCs w:val="28"/>
        </w:rPr>
        <w:t xml:space="preserve">           </w:t>
      </w:r>
      <w:r>
        <w:rPr>
          <w:color w:val="000000"/>
          <w:sz w:val="28"/>
          <w:szCs w:val="28"/>
        </w:rPr>
        <w:t xml:space="preserve"> №</w:t>
      </w:r>
    </w:p>
    <w:p w:rsidR="004445F7" w:rsidRDefault="004445F7" w:rsidP="004445F7">
      <w:pPr>
        <w:tabs>
          <w:tab w:val="left" w:pos="3002"/>
        </w:tabs>
        <w:spacing w:after="0" w:line="360" w:lineRule="auto"/>
        <w:ind w:left="-567"/>
        <w:rPr>
          <w:rFonts w:ascii="Times New Roman" w:hAnsi="Times New Roman" w:cs="Times New Roman"/>
          <w:sz w:val="28"/>
          <w:szCs w:val="28"/>
        </w:rPr>
      </w:pPr>
    </w:p>
    <w:p w:rsidR="004445F7" w:rsidRPr="00A27748" w:rsidRDefault="004445F7" w:rsidP="004445F7">
      <w:pPr>
        <w:pStyle w:val="42"/>
        <w:shd w:val="clear" w:color="auto" w:fill="auto"/>
        <w:spacing w:before="0" w:after="156" w:line="210" w:lineRule="exact"/>
        <w:ind w:right="720"/>
        <w:jc w:val="center"/>
        <w:rPr>
          <w:sz w:val="28"/>
          <w:szCs w:val="28"/>
        </w:rPr>
      </w:pPr>
      <w:r>
        <w:rPr>
          <w:color w:val="000000"/>
          <w:sz w:val="28"/>
          <w:szCs w:val="28"/>
        </w:rPr>
        <w:t>ОТЧЕТ</w:t>
      </w:r>
    </w:p>
    <w:p w:rsidR="004445F7" w:rsidRPr="00A27748" w:rsidRDefault="004445F7" w:rsidP="00CF1CD9">
      <w:pPr>
        <w:pStyle w:val="21"/>
        <w:shd w:val="clear" w:color="auto" w:fill="auto"/>
        <w:spacing w:after="0" w:line="360" w:lineRule="auto"/>
        <w:ind w:right="-1"/>
        <w:rPr>
          <w:sz w:val="28"/>
          <w:szCs w:val="28"/>
        </w:rPr>
      </w:pPr>
      <w:r w:rsidRPr="00A27748">
        <w:rPr>
          <w:color w:val="000000"/>
          <w:sz w:val="28"/>
          <w:szCs w:val="28"/>
        </w:rPr>
        <w:t>о движении денежных средств, поступивших из местных бюджетов на компенсацию потерь в доходах, возникших в результате регулирования тарифов на пер</w:t>
      </w:r>
      <w:r>
        <w:rPr>
          <w:color w:val="000000"/>
          <w:sz w:val="28"/>
          <w:szCs w:val="28"/>
        </w:rPr>
        <w:t xml:space="preserve">евозку пассажиров автомобильным </w:t>
      </w:r>
      <w:r w:rsidRPr="00A27748">
        <w:rPr>
          <w:color w:val="000000"/>
          <w:sz w:val="28"/>
          <w:szCs w:val="28"/>
        </w:rPr>
        <w:t>пассажирским</w:t>
      </w:r>
    </w:p>
    <w:p w:rsidR="004445F7" w:rsidRPr="00A27748" w:rsidRDefault="004445F7" w:rsidP="00CF1CD9">
      <w:pPr>
        <w:pStyle w:val="21"/>
        <w:shd w:val="clear" w:color="auto" w:fill="auto"/>
        <w:spacing w:after="0" w:line="360" w:lineRule="auto"/>
        <w:ind w:right="720"/>
        <w:rPr>
          <w:sz w:val="28"/>
          <w:szCs w:val="28"/>
        </w:rPr>
      </w:pPr>
      <w:r w:rsidRPr="00A27748">
        <w:rPr>
          <w:color w:val="000000"/>
          <w:sz w:val="28"/>
          <w:szCs w:val="28"/>
        </w:rPr>
        <w:t>транспортом</w:t>
      </w:r>
    </w:p>
    <w:p w:rsidR="004445F7" w:rsidRPr="00A27748" w:rsidRDefault="004445F7" w:rsidP="00CF1CD9">
      <w:pPr>
        <w:pStyle w:val="21"/>
        <w:shd w:val="clear" w:color="auto" w:fill="auto"/>
        <w:tabs>
          <w:tab w:val="left" w:leader="underscore" w:pos="8181"/>
        </w:tabs>
        <w:spacing w:after="0" w:line="240" w:lineRule="auto"/>
        <w:rPr>
          <w:sz w:val="28"/>
          <w:szCs w:val="28"/>
        </w:rPr>
      </w:pPr>
      <w:r w:rsidRPr="00A27748">
        <w:rPr>
          <w:color w:val="000000"/>
          <w:sz w:val="28"/>
          <w:szCs w:val="28"/>
        </w:rPr>
        <w:t>по</w:t>
      </w:r>
      <w:r>
        <w:rPr>
          <w:color w:val="000000"/>
          <w:sz w:val="28"/>
          <w:szCs w:val="28"/>
        </w:rPr>
        <w:t xml:space="preserve"> _____________________________</w:t>
      </w:r>
    </w:p>
    <w:p w:rsidR="004445F7" w:rsidRPr="00A27748" w:rsidRDefault="004445F7" w:rsidP="00CF1CD9">
      <w:pPr>
        <w:pStyle w:val="21"/>
        <w:shd w:val="clear" w:color="auto" w:fill="auto"/>
        <w:spacing w:after="0" w:line="240" w:lineRule="auto"/>
        <w:ind w:right="720"/>
        <w:rPr>
          <w:sz w:val="28"/>
          <w:szCs w:val="28"/>
        </w:rPr>
      </w:pPr>
      <w:r w:rsidRPr="00A27748">
        <w:rPr>
          <w:color w:val="000000"/>
          <w:sz w:val="28"/>
          <w:szCs w:val="28"/>
        </w:rPr>
        <w:t>(наименование)</w:t>
      </w:r>
    </w:p>
    <w:p w:rsidR="004445F7" w:rsidRPr="00A27748" w:rsidRDefault="004445F7" w:rsidP="00CF1CD9">
      <w:pPr>
        <w:pStyle w:val="21"/>
        <w:shd w:val="clear" w:color="auto" w:fill="auto"/>
        <w:tabs>
          <w:tab w:val="left" w:pos="7708"/>
        </w:tabs>
        <w:spacing w:after="0" w:line="240" w:lineRule="auto"/>
        <w:rPr>
          <w:sz w:val="28"/>
          <w:szCs w:val="28"/>
        </w:rPr>
      </w:pPr>
      <w:r>
        <w:rPr>
          <w:color w:val="000000"/>
          <w:sz w:val="28"/>
          <w:szCs w:val="28"/>
        </w:rPr>
        <w:t>з</w:t>
      </w:r>
      <w:r w:rsidRPr="00A27748">
        <w:rPr>
          <w:color w:val="000000"/>
          <w:sz w:val="28"/>
          <w:szCs w:val="28"/>
        </w:rPr>
        <w:t>а</w:t>
      </w:r>
      <w:r>
        <w:rPr>
          <w:color w:val="000000"/>
          <w:sz w:val="28"/>
          <w:szCs w:val="28"/>
        </w:rPr>
        <w:t>__________________________________</w:t>
      </w:r>
      <w:r w:rsidRPr="00A27748">
        <w:rPr>
          <w:color w:val="000000"/>
          <w:sz w:val="28"/>
          <w:szCs w:val="28"/>
        </w:rPr>
        <w:t>20</w:t>
      </w:r>
      <w:r>
        <w:rPr>
          <w:color w:val="000000"/>
          <w:sz w:val="28"/>
          <w:szCs w:val="28"/>
        </w:rPr>
        <w:t>___</w:t>
      </w:r>
      <w:r w:rsidRPr="00A27748">
        <w:rPr>
          <w:color w:val="000000"/>
          <w:sz w:val="28"/>
          <w:szCs w:val="28"/>
        </w:rPr>
        <w:t xml:space="preserve"> г.</w:t>
      </w:r>
    </w:p>
    <w:p w:rsidR="004445F7" w:rsidRDefault="004445F7" w:rsidP="00CF1CD9">
      <w:pPr>
        <w:tabs>
          <w:tab w:val="left" w:pos="3002"/>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(с нарастающим итогом)</w:t>
      </w:r>
    </w:p>
    <w:p w:rsidR="004445F7" w:rsidRDefault="004445F7" w:rsidP="004445F7">
      <w:pPr>
        <w:tabs>
          <w:tab w:val="left" w:pos="3002"/>
        </w:tabs>
        <w:spacing w:after="0" w:line="360" w:lineRule="auto"/>
        <w:ind w:left="-567"/>
        <w:jc w:val="center"/>
        <w:rPr>
          <w:rFonts w:ascii="Times New Roman" w:hAnsi="Times New Roman" w:cs="Times New Roman"/>
          <w:sz w:val="28"/>
          <w:szCs w:val="28"/>
        </w:rPr>
      </w:pPr>
    </w:p>
    <w:p w:rsidR="004445F7" w:rsidRDefault="004445F7" w:rsidP="004445F7">
      <w:pPr>
        <w:tabs>
          <w:tab w:val="left" w:pos="3002"/>
        </w:tabs>
        <w:spacing w:after="0" w:line="360" w:lineRule="auto"/>
        <w:ind w:left="-567" w:right="283"/>
        <w:jc w:val="right"/>
        <w:rPr>
          <w:rFonts w:ascii="Times New Roman" w:hAnsi="Times New Roman" w:cs="Times New Roman"/>
          <w:sz w:val="28"/>
          <w:szCs w:val="28"/>
        </w:rPr>
      </w:pPr>
      <w:r>
        <w:rPr>
          <w:rFonts w:ascii="Times New Roman" w:hAnsi="Times New Roman" w:cs="Times New Roman"/>
          <w:sz w:val="28"/>
          <w:szCs w:val="28"/>
        </w:rPr>
        <w:t>(тыс.рублей)</w:t>
      </w:r>
    </w:p>
    <w:tbl>
      <w:tblPr>
        <w:tblW w:w="10604" w:type="dxa"/>
        <w:tblInd w:w="-1047" w:type="dxa"/>
        <w:tblLayout w:type="fixed"/>
        <w:tblCellMar>
          <w:left w:w="10" w:type="dxa"/>
          <w:right w:w="10" w:type="dxa"/>
        </w:tblCellMar>
        <w:tblLook w:val="04A0" w:firstRow="1" w:lastRow="0" w:firstColumn="1" w:lastColumn="0" w:noHBand="0" w:noVBand="1"/>
      </w:tblPr>
      <w:tblGrid>
        <w:gridCol w:w="1925"/>
        <w:gridCol w:w="701"/>
        <w:gridCol w:w="1181"/>
        <w:gridCol w:w="1018"/>
        <w:gridCol w:w="701"/>
        <w:gridCol w:w="235"/>
        <w:gridCol w:w="936"/>
        <w:gridCol w:w="1022"/>
        <w:gridCol w:w="706"/>
        <w:gridCol w:w="1166"/>
        <w:gridCol w:w="1013"/>
      </w:tblGrid>
      <w:tr w:rsidR="004445F7" w:rsidTr="00BE4017">
        <w:trPr>
          <w:trHeight w:hRule="exact" w:val="1186"/>
        </w:trPr>
        <w:tc>
          <w:tcPr>
            <w:tcW w:w="1925"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210" w:lineRule="exact"/>
              <w:ind w:left="120"/>
              <w:jc w:val="left"/>
            </w:pPr>
            <w:r>
              <w:rPr>
                <w:rStyle w:val="105pt0pt"/>
              </w:rPr>
              <w:t>Муниципальные</w:t>
            </w:r>
          </w:p>
          <w:p w:rsidR="004445F7" w:rsidRDefault="004445F7" w:rsidP="00BE4017">
            <w:pPr>
              <w:pStyle w:val="21"/>
              <w:shd w:val="clear" w:color="auto" w:fill="auto"/>
              <w:spacing w:before="180" w:after="0" w:line="210" w:lineRule="exact"/>
              <w:ind w:left="120"/>
              <w:jc w:val="left"/>
            </w:pPr>
            <w:r>
              <w:rPr>
                <w:rStyle w:val="105pt0pt"/>
              </w:rPr>
              <w:t>маршруты</w:t>
            </w:r>
          </w:p>
        </w:tc>
        <w:tc>
          <w:tcPr>
            <w:tcW w:w="2900" w:type="dxa"/>
            <w:gridSpan w:val="3"/>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pPr>
            <w:r>
              <w:rPr>
                <w:rStyle w:val="105pt0pt"/>
              </w:rPr>
              <w:t>Предусмотрено бюджетных средств на 20___ г.</w:t>
            </w:r>
          </w:p>
        </w:tc>
        <w:tc>
          <w:tcPr>
            <w:tcW w:w="2894" w:type="dxa"/>
            <w:gridSpan w:val="4"/>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6" w:lineRule="exact"/>
              <w:ind w:left="100"/>
              <w:jc w:val="left"/>
              <w:rPr>
                <w:rStyle w:val="105pt0pt"/>
              </w:rPr>
            </w:pPr>
            <w:r>
              <w:rPr>
                <w:rStyle w:val="105pt0pt"/>
              </w:rPr>
              <w:t>Сумма поступивших</w:t>
            </w:r>
          </w:p>
          <w:p w:rsidR="004445F7" w:rsidRDefault="004445F7" w:rsidP="00BE4017">
            <w:pPr>
              <w:pStyle w:val="21"/>
              <w:shd w:val="clear" w:color="auto" w:fill="auto"/>
              <w:spacing w:after="0" w:line="326" w:lineRule="exact"/>
              <w:ind w:left="100"/>
              <w:jc w:val="left"/>
            </w:pPr>
            <w:r>
              <w:rPr>
                <w:rStyle w:val="105pt0pt"/>
              </w:rPr>
              <w:t xml:space="preserve"> средств</w:t>
            </w:r>
          </w:p>
        </w:tc>
        <w:tc>
          <w:tcPr>
            <w:tcW w:w="2885" w:type="dxa"/>
            <w:gridSpan w:val="3"/>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322" w:lineRule="exact"/>
              <w:ind w:right="803"/>
              <w:jc w:val="both"/>
            </w:pPr>
            <w:r>
              <w:rPr>
                <w:rStyle w:val="105pt0pt"/>
              </w:rPr>
              <w:t>Остаток средств на конец месяца</w:t>
            </w:r>
          </w:p>
        </w:tc>
      </w:tr>
      <w:tr w:rsidR="004445F7" w:rsidTr="00BE4017">
        <w:trPr>
          <w:trHeight w:hRule="exact" w:val="1171"/>
        </w:trPr>
        <w:tc>
          <w:tcPr>
            <w:tcW w:w="1925" w:type="dxa"/>
            <w:vMerge/>
            <w:tcBorders>
              <w:left w:val="single" w:sz="4" w:space="0" w:color="auto"/>
            </w:tcBorders>
            <w:shd w:val="clear" w:color="auto" w:fill="FFFFFF"/>
          </w:tcPr>
          <w:p w:rsidR="004445F7" w:rsidRDefault="004445F7" w:rsidP="00BE4017"/>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8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областного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101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местного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701"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71" w:type="dxa"/>
            <w:gridSpan w:val="2"/>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00"/>
              <w:jc w:val="left"/>
            </w:pPr>
            <w:r>
              <w:rPr>
                <w:rStyle w:val="85pt0pt"/>
              </w:rPr>
              <w:t>средств</w:t>
            </w:r>
          </w:p>
          <w:p w:rsidR="004445F7" w:rsidRDefault="004445F7" w:rsidP="00BE4017">
            <w:pPr>
              <w:pStyle w:val="21"/>
              <w:shd w:val="clear" w:color="auto" w:fill="auto"/>
              <w:spacing w:after="0" w:line="322" w:lineRule="exact"/>
              <w:ind w:left="100"/>
              <w:jc w:val="left"/>
            </w:pPr>
            <w:r>
              <w:rPr>
                <w:rStyle w:val="85pt0pt"/>
              </w:rPr>
              <w:t>областного</w:t>
            </w:r>
          </w:p>
          <w:p w:rsidR="004445F7" w:rsidRDefault="004445F7" w:rsidP="00BE4017">
            <w:pPr>
              <w:pStyle w:val="21"/>
              <w:shd w:val="clear" w:color="auto" w:fill="auto"/>
              <w:spacing w:after="0" w:line="322" w:lineRule="exact"/>
              <w:ind w:left="100"/>
              <w:jc w:val="left"/>
            </w:pPr>
            <w:r>
              <w:rPr>
                <w:rStyle w:val="85pt0pt"/>
              </w:rPr>
              <w:t>бюджета</w:t>
            </w:r>
          </w:p>
        </w:tc>
        <w:tc>
          <w:tcPr>
            <w:tcW w:w="1022"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85pt0pt"/>
              </w:rPr>
              <w:t>средств</w:t>
            </w:r>
          </w:p>
          <w:p w:rsidR="004445F7" w:rsidRDefault="004445F7" w:rsidP="00BE4017">
            <w:pPr>
              <w:pStyle w:val="21"/>
              <w:shd w:val="clear" w:color="auto" w:fill="auto"/>
              <w:spacing w:after="0" w:line="317" w:lineRule="exact"/>
              <w:ind w:left="120"/>
              <w:jc w:val="left"/>
            </w:pPr>
            <w:r>
              <w:rPr>
                <w:rStyle w:val="85pt0pt"/>
              </w:rPr>
              <w:t>местного</w:t>
            </w:r>
          </w:p>
          <w:p w:rsidR="004445F7" w:rsidRDefault="004445F7" w:rsidP="00BE4017">
            <w:pPr>
              <w:pStyle w:val="21"/>
              <w:shd w:val="clear" w:color="auto" w:fill="auto"/>
              <w:spacing w:after="0" w:line="317" w:lineRule="exact"/>
              <w:ind w:left="120"/>
              <w:jc w:val="left"/>
            </w:pPr>
            <w:r>
              <w:rPr>
                <w:rStyle w:val="85pt0pt"/>
              </w:rPr>
              <w:t>бюджета</w:t>
            </w:r>
          </w:p>
        </w:tc>
        <w:tc>
          <w:tcPr>
            <w:tcW w:w="70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всего</w:t>
            </w:r>
          </w:p>
        </w:tc>
        <w:tc>
          <w:tcPr>
            <w:tcW w:w="1166"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64" w:lineRule="exact"/>
              <w:ind w:left="100"/>
              <w:jc w:val="left"/>
            </w:pPr>
            <w:r>
              <w:rPr>
                <w:rStyle w:val="85pt0pt"/>
              </w:rPr>
              <w:t>средств</w:t>
            </w:r>
          </w:p>
          <w:p w:rsidR="004445F7" w:rsidRDefault="004445F7" w:rsidP="00BE4017">
            <w:pPr>
              <w:pStyle w:val="21"/>
              <w:shd w:val="clear" w:color="auto" w:fill="auto"/>
              <w:spacing w:after="0" w:line="264" w:lineRule="exact"/>
              <w:ind w:left="100"/>
              <w:jc w:val="left"/>
            </w:pPr>
            <w:r>
              <w:rPr>
                <w:rStyle w:val="85pt0pt"/>
              </w:rPr>
              <w:t>областного</w:t>
            </w:r>
          </w:p>
          <w:p w:rsidR="004445F7" w:rsidRDefault="004445F7" w:rsidP="00BE4017">
            <w:pPr>
              <w:pStyle w:val="21"/>
              <w:shd w:val="clear" w:color="auto" w:fill="auto"/>
              <w:spacing w:after="0" w:line="264" w:lineRule="exact"/>
              <w:ind w:left="100"/>
              <w:jc w:val="left"/>
            </w:pPr>
            <w:r>
              <w:rPr>
                <w:rStyle w:val="85pt0pt"/>
              </w:rPr>
              <w:t>бюджета</w:t>
            </w: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64" w:lineRule="exact"/>
              <w:ind w:left="120"/>
              <w:jc w:val="left"/>
            </w:pPr>
            <w:r>
              <w:rPr>
                <w:rStyle w:val="85pt0pt"/>
              </w:rPr>
              <w:t>средств</w:t>
            </w:r>
          </w:p>
          <w:p w:rsidR="004445F7" w:rsidRDefault="004445F7" w:rsidP="00BE4017">
            <w:pPr>
              <w:pStyle w:val="21"/>
              <w:shd w:val="clear" w:color="auto" w:fill="auto"/>
              <w:spacing w:after="0" w:line="264" w:lineRule="exact"/>
              <w:ind w:left="120"/>
              <w:jc w:val="left"/>
            </w:pPr>
            <w:r>
              <w:rPr>
                <w:rStyle w:val="85pt0pt"/>
              </w:rPr>
              <w:t>местного</w:t>
            </w:r>
          </w:p>
          <w:p w:rsidR="004445F7" w:rsidRDefault="004445F7" w:rsidP="00BE4017">
            <w:pPr>
              <w:pStyle w:val="21"/>
              <w:shd w:val="clear" w:color="auto" w:fill="auto"/>
              <w:spacing w:after="0" w:line="264" w:lineRule="exact"/>
              <w:ind w:left="120"/>
              <w:jc w:val="left"/>
            </w:pPr>
            <w:r>
              <w:rPr>
                <w:rStyle w:val="85pt0pt"/>
              </w:rPr>
              <w:t>бюджета</w:t>
            </w: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22" w:lineRule="exact"/>
              <w:ind w:left="120"/>
              <w:jc w:val="left"/>
            </w:pPr>
            <w:r>
              <w:rPr>
                <w:rStyle w:val="85pt0pt"/>
              </w:rPr>
              <w:t xml:space="preserve">Г </w:t>
            </w:r>
            <w:proofErr w:type="spellStart"/>
            <w:r>
              <w:rPr>
                <w:rStyle w:val="85pt0pt"/>
              </w:rPr>
              <w:t>ородские</w:t>
            </w:r>
            <w:proofErr w:type="spellEnd"/>
            <w:r>
              <w:rPr>
                <w:rStyle w:val="85pt0pt"/>
              </w:rPr>
              <w:t xml:space="preserve"> 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192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180" w:line="170" w:lineRule="exact"/>
              <w:ind w:left="120"/>
              <w:jc w:val="left"/>
            </w:pPr>
            <w:r>
              <w:rPr>
                <w:rStyle w:val="85pt0pt"/>
              </w:rPr>
              <w:t>Пригородные</w:t>
            </w:r>
          </w:p>
          <w:p w:rsidR="004445F7" w:rsidRDefault="004445F7" w:rsidP="00BE4017">
            <w:pPr>
              <w:pStyle w:val="21"/>
              <w:shd w:val="clear" w:color="auto" w:fill="auto"/>
              <w:spacing w:before="180" w:after="0" w:line="170" w:lineRule="exact"/>
              <w:ind w:left="120"/>
              <w:jc w:val="left"/>
            </w:pPr>
            <w:r>
              <w:rPr>
                <w:rStyle w:val="85pt0pt"/>
              </w:rPr>
              <w:t>перевозки</w:t>
            </w: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36" w:type="dxa"/>
            <w:tcBorders>
              <w:top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47"/>
        </w:trPr>
        <w:tc>
          <w:tcPr>
            <w:tcW w:w="192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20"/>
              <w:jc w:val="left"/>
            </w:pPr>
            <w:r>
              <w:rPr>
                <w:rStyle w:val="105pt0pt0"/>
              </w:rPr>
              <w:t>Итого</w:t>
            </w: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8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36"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166"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Pr="005950CD" w:rsidRDefault="004445F7" w:rsidP="004445F7">
      <w:pPr>
        <w:pStyle w:val="21"/>
        <w:shd w:val="clear" w:color="auto" w:fill="auto"/>
        <w:tabs>
          <w:tab w:val="left" w:leader="underscore" w:pos="3463"/>
        </w:tabs>
        <w:spacing w:after="0" w:line="518" w:lineRule="exact"/>
        <w:jc w:val="left"/>
        <w:rPr>
          <w:sz w:val="28"/>
          <w:szCs w:val="28"/>
        </w:rPr>
      </w:pPr>
      <w:r w:rsidRPr="005950CD">
        <w:rPr>
          <w:color w:val="000000"/>
          <w:sz w:val="28"/>
          <w:szCs w:val="28"/>
        </w:rPr>
        <w:t>Руководитель</w:t>
      </w:r>
      <w:r w:rsidRPr="005950CD">
        <w:rPr>
          <w:color w:val="000000"/>
          <w:sz w:val="28"/>
          <w:szCs w:val="28"/>
        </w:rPr>
        <w:tab/>
      </w:r>
    </w:p>
    <w:p w:rsidR="004445F7" w:rsidRPr="005950CD" w:rsidRDefault="004445F7" w:rsidP="004445F7">
      <w:pPr>
        <w:pStyle w:val="21"/>
        <w:shd w:val="clear" w:color="auto" w:fill="auto"/>
        <w:spacing w:after="0" w:line="518" w:lineRule="exact"/>
        <w:jc w:val="left"/>
        <w:rPr>
          <w:sz w:val="28"/>
          <w:szCs w:val="28"/>
        </w:rPr>
      </w:pPr>
      <w:r w:rsidRPr="005950CD">
        <w:rPr>
          <w:color w:val="000000"/>
          <w:sz w:val="28"/>
          <w:szCs w:val="28"/>
        </w:rPr>
        <w:t>Главный бухгалтер__________</w:t>
      </w:r>
    </w:p>
    <w:p w:rsidR="004445F7" w:rsidRPr="005950CD" w:rsidRDefault="004445F7" w:rsidP="004445F7">
      <w:pPr>
        <w:pStyle w:val="21"/>
        <w:shd w:val="clear" w:color="auto" w:fill="auto"/>
        <w:tabs>
          <w:tab w:val="left" w:leader="underscore" w:pos="2882"/>
          <w:tab w:val="left" w:leader="underscore" w:pos="3458"/>
        </w:tabs>
        <w:spacing w:after="0" w:line="518" w:lineRule="exact"/>
        <w:jc w:val="left"/>
        <w:rPr>
          <w:sz w:val="28"/>
          <w:szCs w:val="28"/>
        </w:rPr>
      </w:pPr>
      <w:r w:rsidRPr="005950CD">
        <w:rPr>
          <w:color w:val="000000"/>
          <w:sz w:val="28"/>
          <w:szCs w:val="28"/>
        </w:rPr>
        <w:t>Исполнитель _______________</w:t>
      </w:r>
    </w:p>
    <w:p w:rsidR="004445F7" w:rsidRPr="005950CD" w:rsidRDefault="004445F7" w:rsidP="004445F7">
      <w:pPr>
        <w:pStyle w:val="21"/>
        <w:shd w:val="clear" w:color="auto" w:fill="auto"/>
        <w:spacing w:after="0" w:line="518" w:lineRule="exact"/>
        <w:ind w:right="7380"/>
        <w:jc w:val="left"/>
        <w:rPr>
          <w:color w:val="000000"/>
          <w:sz w:val="28"/>
          <w:szCs w:val="28"/>
        </w:rPr>
      </w:pPr>
      <w:proofErr w:type="gramStart"/>
      <w:r w:rsidRPr="005950CD">
        <w:rPr>
          <w:color w:val="000000"/>
          <w:sz w:val="28"/>
          <w:szCs w:val="28"/>
        </w:rPr>
        <w:t>Тел .</w:t>
      </w:r>
      <w:proofErr w:type="gramEnd"/>
      <w:r w:rsidRPr="005950CD">
        <w:rPr>
          <w:color w:val="000000"/>
          <w:sz w:val="28"/>
          <w:szCs w:val="28"/>
        </w:rPr>
        <w:t>/факс</w:t>
      </w:r>
    </w:p>
    <w:p w:rsidR="004445F7" w:rsidRDefault="004445F7" w:rsidP="004445F7">
      <w:pPr>
        <w:pStyle w:val="21"/>
        <w:shd w:val="clear" w:color="auto" w:fill="auto"/>
        <w:spacing w:after="0" w:line="518" w:lineRule="exact"/>
        <w:ind w:right="7380"/>
        <w:jc w:val="left"/>
        <w:rPr>
          <w:color w:val="000000"/>
          <w:sz w:val="28"/>
          <w:szCs w:val="28"/>
        </w:rPr>
      </w:pPr>
      <w:r w:rsidRPr="005950CD">
        <w:rPr>
          <w:color w:val="000000"/>
          <w:sz w:val="28"/>
          <w:szCs w:val="28"/>
        </w:rPr>
        <w:t xml:space="preserve"> М.П.</w:t>
      </w:r>
    </w:p>
    <w:p w:rsidR="007A329D" w:rsidRDefault="007A329D" w:rsidP="004445F7">
      <w:pPr>
        <w:pStyle w:val="a7"/>
        <w:shd w:val="clear" w:color="auto" w:fill="auto"/>
        <w:spacing w:line="379" w:lineRule="exact"/>
        <w:ind w:left="60"/>
        <w:jc w:val="right"/>
        <w:rPr>
          <w:color w:val="000000"/>
          <w:sz w:val="28"/>
          <w:szCs w:val="28"/>
        </w:rPr>
      </w:pPr>
    </w:p>
    <w:p w:rsidR="004445F7" w:rsidRPr="005950CD" w:rsidRDefault="004445F7" w:rsidP="004445F7">
      <w:pPr>
        <w:pStyle w:val="a7"/>
        <w:shd w:val="clear" w:color="auto" w:fill="auto"/>
        <w:spacing w:line="379" w:lineRule="exact"/>
        <w:ind w:left="60"/>
        <w:jc w:val="right"/>
        <w:rPr>
          <w:sz w:val="28"/>
          <w:szCs w:val="28"/>
        </w:rPr>
      </w:pPr>
      <w:r w:rsidRPr="005950CD">
        <w:rPr>
          <w:color w:val="000000"/>
          <w:sz w:val="28"/>
          <w:szCs w:val="28"/>
        </w:rPr>
        <w:lastRenderedPageBreak/>
        <w:t>Приложение</w:t>
      </w:r>
      <w:r w:rsidR="00CF1CD9">
        <w:rPr>
          <w:color w:val="000000"/>
          <w:sz w:val="28"/>
          <w:szCs w:val="28"/>
        </w:rPr>
        <w:t xml:space="preserve"> №</w:t>
      </w:r>
      <w:r w:rsidR="00A33DA1">
        <w:rPr>
          <w:color w:val="000000"/>
          <w:sz w:val="28"/>
          <w:szCs w:val="28"/>
        </w:rPr>
        <w:t>4</w:t>
      </w:r>
    </w:p>
    <w:p w:rsidR="00DD2F05" w:rsidRDefault="004445F7" w:rsidP="00DD2F05">
      <w:pPr>
        <w:pStyle w:val="a7"/>
        <w:shd w:val="clear" w:color="auto" w:fill="auto"/>
        <w:spacing w:line="370" w:lineRule="exact"/>
        <w:ind w:left="60"/>
        <w:jc w:val="right"/>
        <w:rPr>
          <w:color w:val="000000"/>
          <w:sz w:val="28"/>
          <w:szCs w:val="28"/>
        </w:rPr>
      </w:pPr>
      <w:r w:rsidRPr="005950CD">
        <w:rPr>
          <w:color w:val="000000"/>
          <w:sz w:val="28"/>
          <w:szCs w:val="28"/>
        </w:rPr>
        <w:t>к По</w:t>
      </w:r>
      <w:r w:rsidR="00BE4017">
        <w:rPr>
          <w:color w:val="000000"/>
          <w:sz w:val="28"/>
          <w:szCs w:val="28"/>
        </w:rPr>
        <w:t>рядку</w:t>
      </w:r>
      <w:r w:rsidR="00DD2F05">
        <w:rPr>
          <w:color w:val="000000"/>
          <w:sz w:val="28"/>
          <w:szCs w:val="28"/>
        </w:rPr>
        <w:t>,</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 xml:space="preserve">утвержденному Постановлением </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администрации Клетнянского района</w:t>
      </w:r>
    </w:p>
    <w:p w:rsidR="00DD2F05" w:rsidRPr="00CE495C" w:rsidRDefault="00DD2F05" w:rsidP="00DD2F05">
      <w:pPr>
        <w:pStyle w:val="a7"/>
        <w:shd w:val="clear" w:color="auto" w:fill="auto"/>
        <w:spacing w:line="370" w:lineRule="exact"/>
        <w:ind w:left="60"/>
        <w:jc w:val="right"/>
        <w:rPr>
          <w:sz w:val="28"/>
          <w:szCs w:val="28"/>
        </w:rPr>
      </w:pPr>
      <w:r>
        <w:rPr>
          <w:color w:val="000000"/>
          <w:sz w:val="28"/>
          <w:szCs w:val="28"/>
        </w:rPr>
        <w:t>от</w:t>
      </w:r>
      <w:r w:rsidR="001605CA">
        <w:rPr>
          <w:color w:val="000000"/>
          <w:sz w:val="28"/>
          <w:szCs w:val="28"/>
        </w:rPr>
        <w:t xml:space="preserve">           </w:t>
      </w:r>
      <w:r>
        <w:rPr>
          <w:color w:val="000000"/>
          <w:sz w:val="28"/>
          <w:szCs w:val="28"/>
        </w:rPr>
        <w:t>№</w:t>
      </w:r>
    </w:p>
    <w:p w:rsidR="004445F7" w:rsidRDefault="004445F7" w:rsidP="004445F7">
      <w:pPr>
        <w:pStyle w:val="a7"/>
        <w:shd w:val="clear" w:color="auto" w:fill="auto"/>
        <w:spacing w:line="379" w:lineRule="exact"/>
        <w:ind w:left="60"/>
        <w:jc w:val="right"/>
        <w:rPr>
          <w:color w:val="000000"/>
          <w:sz w:val="28"/>
          <w:szCs w:val="28"/>
        </w:rPr>
      </w:pPr>
    </w:p>
    <w:p w:rsidR="004445F7" w:rsidRPr="005950CD" w:rsidRDefault="004445F7" w:rsidP="004445F7">
      <w:pPr>
        <w:pStyle w:val="a7"/>
        <w:shd w:val="clear" w:color="auto" w:fill="auto"/>
        <w:spacing w:line="379" w:lineRule="exact"/>
        <w:ind w:left="60"/>
        <w:jc w:val="center"/>
        <w:rPr>
          <w:sz w:val="28"/>
          <w:szCs w:val="28"/>
        </w:rPr>
      </w:pPr>
    </w:p>
    <w:p w:rsidR="004445F7" w:rsidRPr="005950CD" w:rsidRDefault="004445F7" w:rsidP="004445F7">
      <w:pPr>
        <w:pStyle w:val="52"/>
        <w:shd w:val="clear" w:color="auto" w:fill="auto"/>
        <w:spacing w:after="0" w:line="360" w:lineRule="auto"/>
        <w:ind w:left="120"/>
        <w:rPr>
          <w:b/>
          <w:sz w:val="28"/>
          <w:szCs w:val="28"/>
        </w:rPr>
      </w:pPr>
      <w:r w:rsidRPr="005950CD">
        <w:rPr>
          <w:b/>
          <w:color w:val="000000"/>
          <w:sz w:val="28"/>
          <w:szCs w:val="28"/>
        </w:rPr>
        <w:t>ОТЧЕТ</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о результатах работы пассажирского транспорта и использовании</w:t>
      </w:r>
    </w:p>
    <w:p w:rsidR="004445F7" w:rsidRPr="005950CD" w:rsidRDefault="004445F7" w:rsidP="004445F7">
      <w:pPr>
        <w:pStyle w:val="21"/>
        <w:shd w:val="clear" w:color="auto" w:fill="auto"/>
        <w:spacing w:after="0" w:line="360" w:lineRule="auto"/>
        <w:ind w:left="120"/>
        <w:rPr>
          <w:sz w:val="28"/>
          <w:szCs w:val="28"/>
        </w:rPr>
      </w:pPr>
      <w:r w:rsidRPr="005950CD">
        <w:rPr>
          <w:color w:val="000000"/>
          <w:sz w:val="28"/>
          <w:szCs w:val="28"/>
        </w:rPr>
        <w:t>бюджетных ассигнований</w:t>
      </w:r>
    </w:p>
    <w:p w:rsidR="004445F7" w:rsidRPr="005950CD" w:rsidRDefault="004445F7" w:rsidP="00CF1CD9">
      <w:pPr>
        <w:pStyle w:val="21"/>
        <w:shd w:val="clear" w:color="auto" w:fill="auto"/>
        <w:tabs>
          <w:tab w:val="left" w:leader="underscore" w:pos="4896"/>
        </w:tabs>
        <w:spacing w:after="0" w:line="240" w:lineRule="auto"/>
        <w:ind w:left="120"/>
        <w:rPr>
          <w:sz w:val="28"/>
          <w:szCs w:val="28"/>
        </w:rPr>
      </w:pPr>
      <w:r w:rsidRPr="005950CD">
        <w:rPr>
          <w:color w:val="000000"/>
          <w:sz w:val="28"/>
          <w:szCs w:val="28"/>
        </w:rPr>
        <w:t>по</w:t>
      </w:r>
      <w:r w:rsidRPr="005950CD">
        <w:rPr>
          <w:color w:val="000000"/>
          <w:sz w:val="28"/>
          <w:szCs w:val="28"/>
        </w:rPr>
        <w:tab/>
      </w:r>
    </w:p>
    <w:p w:rsidR="004445F7" w:rsidRPr="005950CD" w:rsidRDefault="004445F7" w:rsidP="00CF1CD9">
      <w:pPr>
        <w:pStyle w:val="21"/>
        <w:shd w:val="clear" w:color="auto" w:fill="auto"/>
        <w:spacing w:after="0" w:line="240" w:lineRule="auto"/>
        <w:ind w:left="120"/>
        <w:rPr>
          <w:sz w:val="28"/>
          <w:szCs w:val="28"/>
        </w:rPr>
      </w:pPr>
      <w:r w:rsidRPr="005950CD">
        <w:rPr>
          <w:color w:val="000000"/>
          <w:sz w:val="28"/>
          <w:szCs w:val="28"/>
        </w:rPr>
        <w:t>(наименование)</w:t>
      </w:r>
    </w:p>
    <w:p w:rsidR="004445F7" w:rsidRPr="005950CD" w:rsidRDefault="004445F7" w:rsidP="00CF1CD9">
      <w:pPr>
        <w:pStyle w:val="21"/>
        <w:shd w:val="clear" w:color="auto" w:fill="auto"/>
        <w:tabs>
          <w:tab w:val="left" w:leader="underscore" w:pos="4776"/>
          <w:tab w:val="left" w:leader="underscore" w:pos="5554"/>
        </w:tabs>
        <w:spacing w:after="0" w:line="240" w:lineRule="auto"/>
        <w:ind w:left="120"/>
        <w:rPr>
          <w:sz w:val="28"/>
          <w:szCs w:val="28"/>
        </w:rPr>
      </w:pPr>
      <w:r w:rsidRPr="005950CD">
        <w:rPr>
          <w:color w:val="000000"/>
          <w:sz w:val="28"/>
          <w:szCs w:val="28"/>
        </w:rPr>
        <w:t>за</w:t>
      </w:r>
      <w:r w:rsidRPr="005950CD">
        <w:rPr>
          <w:color w:val="000000"/>
          <w:sz w:val="28"/>
          <w:szCs w:val="28"/>
        </w:rPr>
        <w:tab/>
        <w:t>20</w:t>
      </w:r>
      <w:r w:rsidRPr="005950CD">
        <w:rPr>
          <w:color w:val="000000"/>
          <w:sz w:val="28"/>
          <w:szCs w:val="28"/>
        </w:rPr>
        <w:tab/>
        <w:t>г.</w:t>
      </w:r>
    </w:p>
    <w:p w:rsidR="004445F7" w:rsidRDefault="004445F7" w:rsidP="00CF1CD9">
      <w:pPr>
        <w:pStyle w:val="21"/>
        <w:shd w:val="clear" w:color="auto" w:fill="auto"/>
        <w:spacing w:after="0" w:line="240" w:lineRule="auto"/>
        <w:ind w:left="120"/>
        <w:rPr>
          <w:color w:val="000000"/>
          <w:sz w:val="28"/>
          <w:szCs w:val="28"/>
        </w:rPr>
      </w:pPr>
      <w:r w:rsidRPr="005950CD">
        <w:rPr>
          <w:color w:val="000000"/>
          <w:sz w:val="28"/>
          <w:szCs w:val="28"/>
        </w:rPr>
        <w:t>(с нарастающим итогом)</w:t>
      </w:r>
    </w:p>
    <w:p w:rsidR="00CF1CD9" w:rsidRDefault="00CF1CD9" w:rsidP="00CF1CD9">
      <w:pPr>
        <w:pStyle w:val="21"/>
        <w:shd w:val="clear" w:color="auto" w:fill="auto"/>
        <w:spacing w:after="0" w:line="240" w:lineRule="auto"/>
        <w:ind w:left="120"/>
        <w:rPr>
          <w:color w:val="000000"/>
          <w:sz w:val="28"/>
          <w:szCs w:val="28"/>
        </w:rPr>
      </w:pPr>
    </w:p>
    <w:tbl>
      <w:tblPr>
        <w:tblW w:w="0" w:type="auto"/>
        <w:tblLayout w:type="fixed"/>
        <w:tblCellMar>
          <w:left w:w="10" w:type="dxa"/>
          <w:right w:w="10" w:type="dxa"/>
        </w:tblCellMar>
        <w:tblLook w:val="04A0" w:firstRow="1" w:lastRow="0" w:firstColumn="1" w:lastColumn="0" w:noHBand="0" w:noVBand="1"/>
      </w:tblPr>
      <w:tblGrid>
        <w:gridCol w:w="4680"/>
        <w:gridCol w:w="269"/>
        <w:gridCol w:w="782"/>
        <w:gridCol w:w="1354"/>
        <w:gridCol w:w="888"/>
        <w:gridCol w:w="960"/>
        <w:gridCol w:w="859"/>
      </w:tblGrid>
      <w:tr w:rsidR="004445F7" w:rsidTr="00BE4017">
        <w:trPr>
          <w:trHeight w:hRule="exact" w:val="605"/>
        </w:trPr>
        <w:tc>
          <w:tcPr>
            <w:tcW w:w="4680" w:type="dxa"/>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pPr>
            <w:r>
              <w:rPr>
                <w:rStyle w:val="11"/>
              </w:rPr>
              <w:t>Показатели</w:t>
            </w:r>
          </w:p>
        </w:tc>
        <w:tc>
          <w:tcPr>
            <w:tcW w:w="1051" w:type="dxa"/>
            <w:gridSpan w:val="2"/>
            <w:vMerge w:val="restart"/>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50" w:lineRule="exact"/>
              <w:ind w:left="100"/>
              <w:jc w:val="left"/>
            </w:pPr>
            <w:r>
              <w:rPr>
                <w:rStyle w:val="11"/>
              </w:rPr>
              <w:t>Всего</w:t>
            </w:r>
          </w:p>
        </w:tc>
        <w:tc>
          <w:tcPr>
            <w:tcW w:w="4061" w:type="dxa"/>
            <w:gridSpan w:val="4"/>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250" w:lineRule="exact"/>
            </w:pPr>
            <w:r>
              <w:rPr>
                <w:rStyle w:val="105pt0pt0"/>
              </w:rPr>
              <w:t xml:space="preserve">в </w:t>
            </w:r>
            <w:r>
              <w:rPr>
                <w:rStyle w:val="11"/>
              </w:rPr>
              <w:t>том числе</w:t>
            </w:r>
          </w:p>
        </w:tc>
      </w:tr>
      <w:tr w:rsidR="004445F7" w:rsidTr="00BE4017">
        <w:trPr>
          <w:trHeight w:hRule="exact" w:val="1032"/>
        </w:trPr>
        <w:tc>
          <w:tcPr>
            <w:tcW w:w="4680" w:type="dxa"/>
            <w:vMerge/>
            <w:tcBorders>
              <w:left w:val="single" w:sz="4" w:space="0" w:color="auto"/>
            </w:tcBorders>
            <w:shd w:val="clear" w:color="auto" w:fill="FFFFFF"/>
          </w:tcPr>
          <w:p w:rsidR="004445F7" w:rsidRDefault="004445F7" w:rsidP="00BE4017"/>
        </w:tc>
        <w:tc>
          <w:tcPr>
            <w:tcW w:w="1051" w:type="dxa"/>
            <w:gridSpan w:val="2"/>
            <w:vMerge/>
            <w:tcBorders>
              <w:left w:val="single" w:sz="4" w:space="0" w:color="auto"/>
            </w:tcBorders>
            <w:shd w:val="clear" w:color="auto" w:fill="FFFFFF"/>
          </w:tcPr>
          <w:p w:rsidR="004445F7" w:rsidRDefault="004445F7" w:rsidP="00BE4017"/>
        </w:tc>
        <w:tc>
          <w:tcPr>
            <w:tcW w:w="1354"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120"/>
              <w:jc w:val="left"/>
            </w:pPr>
            <w:r>
              <w:rPr>
                <w:rStyle w:val="85pt0pt"/>
              </w:rPr>
              <w:t>пригородные</w:t>
            </w:r>
          </w:p>
        </w:tc>
        <w:tc>
          <w:tcPr>
            <w:tcW w:w="888"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городские</w:t>
            </w:r>
          </w:p>
        </w:tc>
        <w:tc>
          <w:tcPr>
            <w:tcW w:w="96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170" w:lineRule="exact"/>
              <w:ind w:left="20"/>
              <w:jc w:val="left"/>
            </w:pPr>
            <w:r>
              <w:rPr>
                <w:rStyle w:val="85pt0pt"/>
              </w:rPr>
              <w:t>Областные</w:t>
            </w:r>
          </w:p>
          <w:p w:rsidR="004445F7" w:rsidRDefault="004445F7" w:rsidP="00BE4017">
            <w:pPr>
              <w:pStyle w:val="21"/>
              <w:shd w:val="clear" w:color="auto" w:fill="auto"/>
              <w:spacing w:before="300" w:after="0" w:line="170" w:lineRule="exact"/>
              <w:ind w:left="20"/>
              <w:jc w:val="left"/>
            </w:pPr>
            <w:r>
              <w:rPr>
                <w:rStyle w:val="85pt0pt"/>
              </w:rPr>
              <w:t>(Брянск)</w:t>
            </w: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pStyle w:val="21"/>
              <w:shd w:val="clear" w:color="auto" w:fill="auto"/>
              <w:spacing w:after="0" w:line="170" w:lineRule="exact"/>
              <w:ind w:left="20"/>
              <w:jc w:val="left"/>
            </w:pPr>
            <w:r>
              <w:rPr>
                <w:rStyle w:val="85pt0pt"/>
              </w:rPr>
              <w:t>заказные</w:t>
            </w:r>
          </w:p>
        </w:tc>
      </w:tr>
      <w:tr w:rsidR="004445F7" w:rsidTr="00BE4017">
        <w:trPr>
          <w:trHeight w:hRule="exact" w:val="10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ind w:left="140"/>
              <w:jc w:val="left"/>
            </w:pPr>
            <w:r>
              <w:rPr>
                <w:rStyle w:val="105pt0pt0"/>
              </w:rPr>
              <w:t>1. Эксплуатационные показатели:</w:t>
            </w:r>
          </w:p>
          <w:p w:rsidR="004445F7" w:rsidRDefault="004445F7" w:rsidP="00BE4017">
            <w:pPr>
              <w:pStyle w:val="21"/>
              <w:shd w:val="clear" w:color="auto" w:fill="auto"/>
              <w:spacing w:before="300" w:after="0" w:line="210" w:lineRule="exact"/>
              <w:ind w:left="140"/>
              <w:jc w:val="left"/>
            </w:pPr>
            <w:r>
              <w:rPr>
                <w:rStyle w:val="105pt0pt0"/>
              </w:rPr>
              <w:t>1</w:t>
            </w:r>
            <w:r>
              <w:rPr>
                <w:rStyle w:val="105pt0pt"/>
              </w:rPr>
              <w:t>.</w:t>
            </w:r>
            <w:r>
              <w:rPr>
                <w:rStyle w:val="105pt0pt0"/>
              </w:rPr>
              <w:t xml:space="preserve">1 </w:t>
            </w:r>
            <w:r>
              <w:rPr>
                <w:rStyle w:val="105pt0pt"/>
              </w:rPr>
              <w:t>.Количество автобусов (шт.)</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1.2. Пассажиропоток (тыс.чел.)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1.3. Выполнено пасс/км (тыс. п/км)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1.4. Общий пробег (тыс.км)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518" w:lineRule="exact"/>
              <w:ind w:left="140"/>
              <w:jc w:val="left"/>
            </w:pPr>
            <w:r>
              <w:rPr>
                <w:rStyle w:val="105pt0pt"/>
              </w:rPr>
              <w:t>1.5.в том числе Нулевой пробег (тыс.км.)</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1.6.Время в наряде (тыс. час.)</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1.7.Линейное время (тыс.чел.)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ind w:left="140"/>
              <w:jc w:val="left"/>
            </w:pPr>
            <w:r>
              <w:rPr>
                <w:rStyle w:val="105pt0pt"/>
              </w:rPr>
              <w:t>1.8.Среднесписочная численность работников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1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
              </w:rPr>
              <w:t>В том числе водители (чел.)</w:t>
            </w:r>
          </w:p>
        </w:tc>
        <w:tc>
          <w:tcPr>
            <w:tcW w:w="269"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782"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210" w:lineRule="exact"/>
              <w:ind w:left="140"/>
              <w:jc w:val="left"/>
            </w:pPr>
            <w:r>
              <w:rPr>
                <w:rStyle w:val="105pt0pt0"/>
              </w:rPr>
              <w:t xml:space="preserve">2. Расходы всего </w:t>
            </w:r>
            <w:proofErr w:type="gramStart"/>
            <w:r>
              <w:rPr>
                <w:rStyle w:val="105pt0pt0"/>
              </w:rPr>
              <w:t>( руб.</w:t>
            </w:r>
            <w:proofErr w:type="gramEnd"/>
            <w:r>
              <w:rPr>
                <w:rStyle w:val="105pt0pt0"/>
              </w:rPr>
              <w:t>) :</w:t>
            </w:r>
          </w:p>
        </w:tc>
        <w:tc>
          <w:tcPr>
            <w:tcW w:w="269"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782"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pStyle w:val="21"/>
        <w:shd w:val="clear" w:color="auto" w:fill="auto"/>
        <w:spacing w:after="0" w:line="360" w:lineRule="auto"/>
        <w:ind w:left="120"/>
        <w:rPr>
          <w:sz w:val="28"/>
          <w:szCs w:val="28"/>
        </w:rPr>
      </w:pPr>
    </w:p>
    <w:p w:rsidR="004445F7" w:rsidRDefault="004445F7" w:rsidP="004445F7">
      <w:pPr>
        <w:pStyle w:val="21"/>
        <w:shd w:val="clear" w:color="auto" w:fill="auto"/>
        <w:spacing w:after="0" w:line="360" w:lineRule="auto"/>
        <w:ind w:left="120"/>
        <w:rPr>
          <w:sz w:val="28"/>
          <w:szCs w:val="28"/>
        </w:rPr>
      </w:pPr>
    </w:p>
    <w:p w:rsidR="004445F7" w:rsidRPr="005950CD" w:rsidRDefault="004445F7" w:rsidP="004445F7">
      <w:pPr>
        <w:pStyle w:val="21"/>
        <w:shd w:val="clear" w:color="auto" w:fill="auto"/>
        <w:spacing w:after="0" w:line="360" w:lineRule="auto"/>
        <w:ind w:left="120"/>
        <w:rPr>
          <w:sz w:val="28"/>
          <w:szCs w:val="28"/>
        </w:rPr>
      </w:pPr>
    </w:p>
    <w:tbl>
      <w:tblPr>
        <w:tblW w:w="0" w:type="auto"/>
        <w:tblLayout w:type="fixed"/>
        <w:tblCellMar>
          <w:left w:w="10" w:type="dxa"/>
          <w:right w:w="10" w:type="dxa"/>
        </w:tblCellMar>
        <w:tblLook w:val="04A0" w:firstRow="1" w:lastRow="0" w:firstColumn="1" w:lastColumn="0" w:noHBand="0" w:noVBand="1"/>
      </w:tblPr>
      <w:tblGrid>
        <w:gridCol w:w="4685"/>
        <w:gridCol w:w="158"/>
        <w:gridCol w:w="893"/>
        <w:gridCol w:w="1354"/>
        <w:gridCol w:w="888"/>
        <w:gridCol w:w="960"/>
        <w:gridCol w:w="869"/>
      </w:tblGrid>
      <w:tr w:rsidR="004445F7" w:rsidTr="00BE4017">
        <w:trPr>
          <w:trHeight w:hRule="exact" w:val="1387"/>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t>В том числе:</w:t>
            </w:r>
          </w:p>
          <w:p w:rsidR="004445F7" w:rsidRDefault="004445F7" w:rsidP="00BE4017">
            <w:pPr>
              <w:pStyle w:val="21"/>
              <w:shd w:val="clear" w:color="auto" w:fill="auto"/>
              <w:spacing w:before="300" w:after="0" w:line="317" w:lineRule="exact"/>
              <w:ind w:left="140"/>
              <w:jc w:val="left"/>
            </w:pPr>
            <w:r>
              <w:rPr>
                <w:rStyle w:val="105pt0pt"/>
              </w:rPr>
              <w:t>2.1. Заработная плата с учетом ограничений</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2.2. Начисления на зарплату</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2.3. Горюче-смазочные материалы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2.4. Износ автошин</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45"/>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2.5. Капитальный и текущий ремонт подвижного состава</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2.6. Общехозяйственные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2.7. Прочие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2.8.Внереализационные расходы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3. Доходы, всего (руб.):</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56"/>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0"/>
              </w:rPr>
              <w:t>В том числе</w:t>
            </w:r>
          </w:p>
          <w:p w:rsidR="004445F7" w:rsidRDefault="004445F7" w:rsidP="00BE4017">
            <w:pPr>
              <w:pStyle w:val="21"/>
              <w:shd w:val="clear" w:color="auto" w:fill="auto"/>
              <w:spacing w:before="300" w:after="0" w:line="210" w:lineRule="exact"/>
              <w:jc w:val="both"/>
            </w:pPr>
            <w:r>
              <w:rPr>
                <w:rStyle w:val="105pt0pt"/>
              </w:rPr>
              <w:t>3.1 Доходы от пассажирских перевозок</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
              </w:rPr>
              <w:t>3.2 Внереализационные доходы</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 xml:space="preserve">4. Убытки </w:t>
            </w:r>
            <w:r>
              <w:rPr>
                <w:rStyle w:val="105pt0pt"/>
              </w:rPr>
              <w:t>(</w:t>
            </w:r>
            <w:proofErr w:type="spellStart"/>
            <w:r>
              <w:rPr>
                <w:rStyle w:val="105pt0pt"/>
              </w:rPr>
              <w:t>п.З</w:t>
            </w:r>
            <w:proofErr w:type="spellEnd"/>
            <w:r>
              <w:rPr>
                <w:rStyle w:val="105pt0pt"/>
              </w:rPr>
              <w:t xml:space="preserve"> - п.2)</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0"/>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ind w:left="140"/>
              <w:jc w:val="left"/>
            </w:pPr>
            <w:r>
              <w:rPr>
                <w:rStyle w:val="105pt0pt"/>
              </w:rPr>
              <w:t>5. Потребность в бюджетных ассигнованиях (п.4)</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042"/>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360" w:line="210" w:lineRule="exact"/>
              <w:jc w:val="both"/>
            </w:pPr>
            <w:r>
              <w:rPr>
                <w:rStyle w:val="105pt0pt0"/>
              </w:rPr>
              <w:t xml:space="preserve">6. Всего выделено бюджетных </w:t>
            </w:r>
            <w:proofErr w:type="gramStart"/>
            <w:r>
              <w:rPr>
                <w:rStyle w:val="105pt0pt0"/>
              </w:rPr>
              <w:t>средств :</w:t>
            </w:r>
            <w:proofErr w:type="gramEnd"/>
          </w:p>
          <w:p w:rsidR="004445F7" w:rsidRDefault="004445F7" w:rsidP="00BE4017">
            <w:pPr>
              <w:pStyle w:val="21"/>
              <w:shd w:val="clear" w:color="auto" w:fill="auto"/>
              <w:spacing w:before="360" w:after="0" w:line="210" w:lineRule="exact"/>
              <w:jc w:val="both"/>
            </w:pPr>
            <w:r>
              <w:rPr>
                <w:rStyle w:val="105pt0pt"/>
              </w:rPr>
              <w:t>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33"/>
        </w:trPr>
        <w:tc>
          <w:tcPr>
            <w:tcW w:w="4685"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6.1. Из областного бюджета в том числе:</w:t>
            </w:r>
          </w:p>
        </w:tc>
        <w:tc>
          <w:tcPr>
            <w:tcW w:w="15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93"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1694"/>
        </w:trPr>
        <w:tc>
          <w:tcPr>
            <w:tcW w:w="4685"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300" w:line="210" w:lineRule="exact"/>
              <w:jc w:val="both"/>
            </w:pPr>
            <w:r>
              <w:rPr>
                <w:rStyle w:val="105pt0pt"/>
              </w:rPr>
              <w:t>В том числе</w:t>
            </w:r>
          </w:p>
          <w:p w:rsidR="004445F7" w:rsidRDefault="004445F7" w:rsidP="00BE4017">
            <w:pPr>
              <w:pStyle w:val="21"/>
              <w:shd w:val="clear" w:color="auto" w:fill="auto"/>
              <w:spacing w:before="300" w:after="0" w:line="312" w:lineRule="exact"/>
              <w:jc w:val="both"/>
            </w:pPr>
            <w:r>
              <w:rPr>
                <w:rStyle w:val="105pt0pt"/>
              </w:rPr>
              <w:t>на обеспечение равной доступности транспортных услуг для отдельных категорий граждан</w:t>
            </w:r>
          </w:p>
        </w:tc>
        <w:tc>
          <w:tcPr>
            <w:tcW w:w="15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93"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680"/>
        <w:gridCol w:w="163"/>
        <w:gridCol w:w="888"/>
        <w:gridCol w:w="1354"/>
        <w:gridCol w:w="888"/>
        <w:gridCol w:w="960"/>
        <w:gridCol w:w="864"/>
      </w:tblGrid>
      <w:tr w:rsidR="004445F7" w:rsidTr="00BE4017">
        <w:trPr>
          <w:trHeight w:hRule="exact" w:val="2146"/>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7" w:lineRule="exact"/>
              <w:jc w:val="both"/>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854"/>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312" w:lineRule="exact"/>
              <w:jc w:val="both"/>
            </w:pPr>
            <w:r>
              <w:rPr>
                <w:rStyle w:val="105pt0pt"/>
              </w:rPr>
              <w:t>На бесплатный проезд многодетным семьям</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528"/>
        </w:trPr>
        <w:tc>
          <w:tcPr>
            <w:tcW w:w="4680" w:type="dxa"/>
            <w:tcBorders>
              <w:top w:val="single" w:sz="4" w:space="0" w:color="auto"/>
              <w:left w:val="single" w:sz="4" w:space="0" w:color="auto"/>
            </w:tcBorders>
            <w:shd w:val="clear" w:color="auto" w:fill="FFFFFF"/>
          </w:tcPr>
          <w:p w:rsidR="004445F7" w:rsidRDefault="004445F7" w:rsidP="00BE4017">
            <w:pPr>
              <w:pStyle w:val="21"/>
              <w:shd w:val="clear" w:color="auto" w:fill="auto"/>
              <w:spacing w:after="0" w:line="210" w:lineRule="exact"/>
              <w:jc w:val="both"/>
            </w:pPr>
            <w:r>
              <w:rPr>
                <w:rStyle w:val="105pt0pt0"/>
              </w:rPr>
              <w:t>6.2. Из местного бюджета в том числе:</w:t>
            </w:r>
          </w:p>
        </w:tc>
        <w:tc>
          <w:tcPr>
            <w:tcW w:w="163"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4445F7" w:rsidRDefault="004445F7" w:rsidP="00BE4017">
            <w:pPr>
              <w:rPr>
                <w:sz w:val="10"/>
                <w:szCs w:val="10"/>
              </w:rPr>
            </w:pPr>
          </w:p>
        </w:tc>
      </w:tr>
      <w:tr w:rsidR="004445F7" w:rsidTr="00BE4017">
        <w:trPr>
          <w:trHeight w:hRule="exact" w:val="2126"/>
        </w:trPr>
        <w:tc>
          <w:tcPr>
            <w:tcW w:w="4680" w:type="dxa"/>
            <w:tcBorders>
              <w:top w:val="single" w:sz="4" w:space="0" w:color="auto"/>
              <w:left w:val="single" w:sz="4" w:space="0" w:color="auto"/>
              <w:bottom w:val="single" w:sz="4" w:space="0" w:color="auto"/>
            </w:tcBorders>
            <w:shd w:val="clear" w:color="auto" w:fill="FFFFFF"/>
          </w:tcPr>
          <w:p w:rsidR="004445F7" w:rsidRDefault="004445F7" w:rsidP="00BE4017">
            <w:pPr>
              <w:pStyle w:val="21"/>
              <w:shd w:val="clear" w:color="auto" w:fill="auto"/>
              <w:spacing w:after="0" w:line="317" w:lineRule="exact"/>
              <w:ind w:left="120"/>
              <w:jc w:val="left"/>
            </w:pPr>
            <w:r>
              <w:rPr>
                <w:rStyle w:val="105pt0pt"/>
              </w:rPr>
              <w:t>Субсидии на компенсацию части потерь в доходах,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63"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bottom w:val="single" w:sz="4" w:space="0" w:color="auto"/>
            </w:tcBorders>
            <w:shd w:val="clear" w:color="auto" w:fill="FFFFFF"/>
          </w:tcPr>
          <w:p w:rsidR="004445F7" w:rsidRDefault="004445F7" w:rsidP="00BE4017">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88"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445F7" w:rsidRDefault="004445F7" w:rsidP="00BE4017">
            <w:pPr>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445F7" w:rsidRDefault="004445F7" w:rsidP="00BE4017">
            <w:pPr>
              <w:rPr>
                <w:sz w:val="10"/>
                <w:szCs w:val="10"/>
              </w:rPr>
            </w:pPr>
          </w:p>
        </w:tc>
      </w:tr>
    </w:tbl>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tabs>
          <w:tab w:val="left" w:pos="3002"/>
        </w:tabs>
        <w:spacing w:after="0" w:line="360" w:lineRule="auto"/>
        <w:ind w:left="-567" w:right="283"/>
        <w:rPr>
          <w:rFonts w:ascii="Times New Roman" w:hAnsi="Times New Roman" w:cs="Times New Roman"/>
          <w:sz w:val="28"/>
          <w:szCs w:val="28"/>
        </w:rPr>
      </w:pPr>
    </w:p>
    <w:p w:rsidR="004445F7" w:rsidRDefault="004445F7" w:rsidP="004445F7">
      <w:pPr>
        <w:pStyle w:val="32"/>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4445F7" w:rsidRPr="005950CD" w:rsidRDefault="004445F7" w:rsidP="004445F7">
      <w:pPr>
        <w:pStyle w:val="32"/>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4445F7" w:rsidRPr="005950CD" w:rsidRDefault="004445F7" w:rsidP="004445F7">
      <w:pPr>
        <w:pStyle w:val="32"/>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4445F7" w:rsidRPr="005950CD" w:rsidRDefault="004445F7" w:rsidP="004445F7">
      <w:pPr>
        <w:pStyle w:val="32"/>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0956BF" w:rsidRDefault="000956BF"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93473B" w:rsidRDefault="0093473B" w:rsidP="004445F7">
      <w:pPr>
        <w:spacing w:after="0" w:line="240" w:lineRule="auto"/>
        <w:jc w:val="right"/>
      </w:pPr>
    </w:p>
    <w:p w:rsidR="00BE4017" w:rsidRDefault="0093473B" w:rsidP="00BE4017">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w:t>
      </w:r>
      <w:r w:rsidR="00A33DA1">
        <w:rPr>
          <w:rFonts w:ascii="Times New Roman" w:eastAsia="Times New Roman" w:hAnsi="Times New Roman" w:cs="Times New Roman"/>
          <w:color w:val="000000"/>
          <w:sz w:val="28"/>
          <w:szCs w:val="28"/>
        </w:rPr>
        <w:t>5</w:t>
      </w:r>
    </w:p>
    <w:p w:rsidR="00DD2F05" w:rsidRDefault="00BE4017" w:rsidP="00DD2F05">
      <w:pPr>
        <w:pStyle w:val="a7"/>
        <w:shd w:val="clear" w:color="auto" w:fill="auto"/>
        <w:spacing w:line="370" w:lineRule="exact"/>
        <w:ind w:left="60"/>
        <w:jc w:val="right"/>
        <w:rPr>
          <w:color w:val="000000"/>
          <w:sz w:val="28"/>
          <w:szCs w:val="28"/>
        </w:rPr>
      </w:pPr>
      <w:r>
        <w:rPr>
          <w:color w:val="000000"/>
          <w:sz w:val="28"/>
          <w:szCs w:val="28"/>
        </w:rPr>
        <w:t>к Порядку</w:t>
      </w:r>
      <w:r w:rsidR="00DD2F05">
        <w:rPr>
          <w:color w:val="000000"/>
          <w:sz w:val="28"/>
          <w:szCs w:val="28"/>
        </w:rPr>
        <w:t>,</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 xml:space="preserve">утвержденному Постановлением </w:t>
      </w:r>
    </w:p>
    <w:p w:rsidR="00DD2F05" w:rsidRDefault="00DD2F05" w:rsidP="00DD2F05">
      <w:pPr>
        <w:pStyle w:val="a7"/>
        <w:shd w:val="clear" w:color="auto" w:fill="auto"/>
        <w:spacing w:line="370" w:lineRule="exact"/>
        <w:ind w:left="60"/>
        <w:jc w:val="right"/>
        <w:rPr>
          <w:color w:val="000000"/>
          <w:sz w:val="28"/>
          <w:szCs w:val="28"/>
        </w:rPr>
      </w:pPr>
      <w:r>
        <w:rPr>
          <w:color w:val="000000"/>
          <w:sz w:val="28"/>
          <w:szCs w:val="28"/>
        </w:rPr>
        <w:t>администрации Клетнянского района</w:t>
      </w:r>
    </w:p>
    <w:p w:rsidR="00DD2F05" w:rsidRPr="00CE495C" w:rsidRDefault="00DD2F05" w:rsidP="00DD2F05">
      <w:pPr>
        <w:pStyle w:val="a7"/>
        <w:shd w:val="clear" w:color="auto" w:fill="auto"/>
        <w:spacing w:line="370" w:lineRule="exact"/>
        <w:ind w:left="60"/>
        <w:jc w:val="right"/>
        <w:rPr>
          <w:sz w:val="28"/>
          <w:szCs w:val="28"/>
        </w:rPr>
      </w:pPr>
      <w:r>
        <w:rPr>
          <w:color w:val="000000"/>
          <w:sz w:val="28"/>
          <w:szCs w:val="28"/>
        </w:rPr>
        <w:t>от</w:t>
      </w:r>
      <w:r w:rsidR="004040C9">
        <w:rPr>
          <w:color w:val="000000"/>
          <w:sz w:val="28"/>
          <w:szCs w:val="28"/>
        </w:rPr>
        <w:t xml:space="preserve">             </w:t>
      </w:r>
      <w:r>
        <w:rPr>
          <w:color w:val="000000"/>
          <w:sz w:val="28"/>
          <w:szCs w:val="28"/>
        </w:rPr>
        <w:t xml:space="preserve"> №</w:t>
      </w:r>
    </w:p>
    <w:p w:rsidR="00BE4017" w:rsidRDefault="00BE4017" w:rsidP="00BE4017">
      <w:pPr>
        <w:spacing w:after="0" w:line="240" w:lineRule="auto"/>
        <w:jc w:val="right"/>
        <w:rPr>
          <w:rFonts w:ascii="Times New Roman" w:eastAsia="Times New Roman" w:hAnsi="Times New Roman" w:cs="Times New Roman"/>
          <w:color w:val="000000"/>
          <w:sz w:val="28"/>
          <w:szCs w:val="28"/>
        </w:rPr>
      </w:pP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ЭКСПЛУАТАЦИОННЫЕ ПОКАЗАТЕЛИ РАБОТЫ АВТОБУСОВ</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ПО МАРШРУТАМ</w:t>
      </w:r>
    </w:p>
    <w:p w:rsidR="0093473B" w:rsidRPr="00FC3058" w:rsidRDefault="0093473B" w:rsidP="0093473B">
      <w:pPr>
        <w:spacing w:after="0" w:line="240" w:lineRule="auto"/>
        <w:jc w:val="center"/>
        <w:rPr>
          <w:rFonts w:ascii="Times New Roman" w:eastAsia="Times New Roman" w:hAnsi="Times New Roman" w:cs="Times New Roman"/>
          <w:color w:val="000000"/>
          <w:sz w:val="24"/>
          <w:szCs w:val="24"/>
        </w:rPr>
      </w:pPr>
      <w:r w:rsidRPr="00FC3058">
        <w:rPr>
          <w:rFonts w:ascii="Times New Roman" w:eastAsia="Times New Roman" w:hAnsi="Times New Roman" w:cs="Times New Roman"/>
          <w:color w:val="000000"/>
          <w:sz w:val="24"/>
          <w:szCs w:val="24"/>
        </w:rPr>
        <w:t>ЗА _____________________2017 ГОДА</w:t>
      </w:r>
    </w:p>
    <w:p w:rsidR="0093473B" w:rsidRDefault="0093473B" w:rsidP="0093473B">
      <w:pPr>
        <w:spacing w:before="100" w:beforeAutospacing="1" w:after="100" w:afterAutospacing="1" w:line="240" w:lineRule="auto"/>
        <w:jc w:val="right"/>
        <w:rPr>
          <w:rFonts w:ascii="Times New Roman" w:eastAsia="Times New Roman" w:hAnsi="Times New Roman" w:cs="Times New Roman"/>
          <w:color w:val="000000"/>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683"/>
        <w:gridCol w:w="664"/>
        <w:gridCol w:w="766"/>
        <w:gridCol w:w="744"/>
        <w:gridCol w:w="765"/>
        <w:gridCol w:w="967"/>
        <w:gridCol w:w="692"/>
        <w:gridCol w:w="729"/>
        <w:gridCol w:w="658"/>
        <w:gridCol w:w="687"/>
        <w:gridCol w:w="624"/>
        <w:gridCol w:w="463"/>
        <w:gridCol w:w="850"/>
      </w:tblGrid>
      <w:tr w:rsidR="0093473B" w:rsidTr="00BE4017">
        <w:trPr>
          <w:trHeight w:val="330"/>
        </w:trPr>
        <w:tc>
          <w:tcPr>
            <w:tcW w:w="1482"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sidRPr="00FC3058">
              <w:rPr>
                <w:rFonts w:ascii="Times New Roman" w:eastAsia="Times New Roman" w:hAnsi="Times New Roman" w:cs="Times New Roman"/>
                <w:color w:val="000000"/>
                <w:sz w:val="18"/>
                <w:szCs w:val="18"/>
              </w:rPr>
              <w:t>Маршрут</w:t>
            </w:r>
          </w:p>
        </w:tc>
        <w:tc>
          <w:tcPr>
            <w:tcW w:w="2857" w:type="dxa"/>
            <w:gridSpan w:val="4"/>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Выручка</w:t>
            </w:r>
          </w:p>
        </w:tc>
        <w:tc>
          <w:tcPr>
            <w:tcW w:w="765" w:type="dxa"/>
            <w:vMerge w:val="restart"/>
          </w:tcPr>
          <w:p w:rsidR="0093473B" w:rsidRPr="00FC3058" w:rsidRDefault="0093473B" w:rsidP="00BE401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пассажиров</w:t>
            </w:r>
          </w:p>
        </w:tc>
        <w:tc>
          <w:tcPr>
            <w:tcW w:w="1659" w:type="dxa"/>
            <w:gridSpan w:val="2"/>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Часы</w:t>
            </w:r>
          </w:p>
        </w:tc>
        <w:tc>
          <w:tcPr>
            <w:tcW w:w="1387" w:type="dxa"/>
            <w:gridSpan w:val="2"/>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Пробег</w:t>
            </w:r>
          </w:p>
        </w:tc>
        <w:tc>
          <w:tcPr>
            <w:tcW w:w="1774" w:type="dxa"/>
            <w:gridSpan w:val="3"/>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Расход ГСМ</w:t>
            </w:r>
          </w:p>
        </w:tc>
        <w:tc>
          <w:tcPr>
            <w:tcW w:w="850" w:type="dxa"/>
            <w:vMerge w:val="restart"/>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Кол-во рейсов</w:t>
            </w:r>
          </w:p>
        </w:tc>
      </w:tr>
      <w:tr w:rsidR="0093473B" w:rsidTr="00BE4017">
        <w:trPr>
          <w:trHeight w:val="330"/>
        </w:trPr>
        <w:tc>
          <w:tcPr>
            <w:tcW w:w="1482"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план</w:t>
            </w:r>
          </w:p>
        </w:tc>
        <w:tc>
          <w:tcPr>
            <w:tcW w:w="66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766"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наличн</w:t>
            </w:r>
            <w:proofErr w:type="spellEnd"/>
          </w:p>
        </w:tc>
        <w:tc>
          <w:tcPr>
            <w:tcW w:w="74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дох км/</w:t>
            </w:r>
            <w:proofErr w:type="spellStart"/>
            <w:r>
              <w:rPr>
                <w:rFonts w:ascii="Times New Roman" w:eastAsia="Times New Roman" w:hAnsi="Times New Roman" w:cs="Times New Roman"/>
                <w:color w:val="000000"/>
                <w:sz w:val="18"/>
                <w:szCs w:val="18"/>
              </w:rPr>
              <w:t>пр</w:t>
            </w:r>
            <w:proofErr w:type="spellEnd"/>
          </w:p>
        </w:tc>
        <w:tc>
          <w:tcPr>
            <w:tcW w:w="765"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наряд</w:t>
            </w:r>
          </w:p>
        </w:tc>
        <w:tc>
          <w:tcPr>
            <w:tcW w:w="69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линии</w:t>
            </w:r>
          </w:p>
        </w:tc>
        <w:tc>
          <w:tcPr>
            <w:tcW w:w="729"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общий</w:t>
            </w:r>
          </w:p>
        </w:tc>
        <w:tc>
          <w:tcPr>
            <w:tcW w:w="658"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нулев</w:t>
            </w:r>
            <w:proofErr w:type="spellEnd"/>
          </w:p>
        </w:tc>
        <w:tc>
          <w:tcPr>
            <w:tcW w:w="687"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норма</w:t>
            </w:r>
          </w:p>
        </w:tc>
        <w:tc>
          <w:tcPr>
            <w:tcW w:w="624"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факт</w:t>
            </w:r>
          </w:p>
        </w:tc>
        <w:tc>
          <w:tcPr>
            <w:tcW w:w="463"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vMerge/>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285"/>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пригороду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Pr="00FC3058"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 по межгороду</w:t>
            </w:r>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r w:rsidR="0093473B" w:rsidTr="00BE4017">
        <w:trPr>
          <w:trHeight w:val="360"/>
        </w:trPr>
        <w:tc>
          <w:tcPr>
            <w:tcW w:w="1482" w:type="dxa"/>
          </w:tcPr>
          <w:p w:rsidR="0093473B" w:rsidRDefault="0093473B" w:rsidP="00BE4017">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Итого по </w:t>
            </w:r>
            <w:proofErr w:type="spellStart"/>
            <w:r>
              <w:rPr>
                <w:rFonts w:ascii="Times New Roman" w:eastAsia="Times New Roman" w:hAnsi="Times New Roman" w:cs="Times New Roman"/>
                <w:color w:val="000000"/>
                <w:sz w:val="18"/>
                <w:szCs w:val="18"/>
              </w:rPr>
              <w:t>пригороду+межгород</w:t>
            </w:r>
            <w:proofErr w:type="spellEnd"/>
          </w:p>
        </w:tc>
        <w:tc>
          <w:tcPr>
            <w:tcW w:w="68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6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6"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4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65"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96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92"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729"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58"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87"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624"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463"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c>
          <w:tcPr>
            <w:tcW w:w="850" w:type="dxa"/>
          </w:tcPr>
          <w:p w:rsidR="0093473B" w:rsidRPr="00FC3058" w:rsidRDefault="0093473B" w:rsidP="00BE4017">
            <w:pPr>
              <w:spacing w:before="100" w:beforeAutospacing="1" w:after="100" w:afterAutospacing="1" w:line="240" w:lineRule="auto"/>
              <w:ind w:left="456"/>
              <w:rPr>
                <w:rFonts w:ascii="Times New Roman" w:eastAsia="Times New Roman" w:hAnsi="Times New Roman" w:cs="Times New Roman"/>
                <w:color w:val="000000"/>
                <w:sz w:val="18"/>
                <w:szCs w:val="18"/>
              </w:rPr>
            </w:pPr>
          </w:p>
        </w:tc>
      </w:tr>
    </w:tbl>
    <w:p w:rsidR="0093473B" w:rsidRDefault="0093473B" w:rsidP="0093473B">
      <w:pPr>
        <w:spacing w:before="100" w:beforeAutospacing="1" w:after="100" w:afterAutospacing="1" w:line="240" w:lineRule="auto"/>
      </w:pPr>
    </w:p>
    <w:p w:rsidR="00F462B8" w:rsidRDefault="00F462B8" w:rsidP="00F462B8">
      <w:pPr>
        <w:pStyle w:val="32"/>
        <w:shd w:val="clear" w:color="auto" w:fill="auto"/>
        <w:tabs>
          <w:tab w:val="left" w:leader="underscore" w:pos="2188"/>
          <w:tab w:val="left" w:leader="underscore" w:pos="2327"/>
        </w:tabs>
        <w:spacing w:before="0" w:after="0" w:line="518" w:lineRule="exact"/>
        <w:rPr>
          <w:color w:val="000000"/>
          <w:sz w:val="28"/>
          <w:szCs w:val="28"/>
        </w:rPr>
      </w:pPr>
      <w:r w:rsidRPr="005950CD">
        <w:rPr>
          <w:color w:val="000000"/>
          <w:sz w:val="28"/>
          <w:szCs w:val="28"/>
        </w:rPr>
        <w:t>Руководитель</w:t>
      </w:r>
      <w:r>
        <w:rPr>
          <w:color w:val="000000"/>
          <w:sz w:val="28"/>
          <w:szCs w:val="28"/>
        </w:rPr>
        <w:t xml:space="preserve"> ___________________</w:t>
      </w:r>
    </w:p>
    <w:p w:rsidR="00F462B8" w:rsidRPr="005950CD" w:rsidRDefault="00F462B8" w:rsidP="00F462B8">
      <w:pPr>
        <w:pStyle w:val="32"/>
        <w:shd w:val="clear" w:color="auto" w:fill="auto"/>
        <w:tabs>
          <w:tab w:val="left" w:leader="underscore" w:pos="2188"/>
          <w:tab w:val="left" w:leader="underscore" w:pos="2327"/>
        </w:tabs>
        <w:spacing w:before="0" w:after="0" w:line="518" w:lineRule="exact"/>
        <w:rPr>
          <w:sz w:val="28"/>
          <w:szCs w:val="28"/>
        </w:rPr>
      </w:pPr>
      <w:r w:rsidRPr="005950CD">
        <w:rPr>
          <w:color w:val="000000"/>
          <w:sz w:val="28"/>
          <w:szCs w:val="28"/>
        </w:rPr>
        <w:t>Главный бухгалтер</w:t>
      </w:r>
      <w:r>
        <w:rPr>
          <w:color w:val="000000"/>
          <w:sz w:val="28"/>
          <w:szCs w:val="28"/>
        </w:rPr>
        <w:t>_______________</w:t>
      </w:r>
    </w:p>
    <w:p w:rsidR="00F462B8" w:rsidRPr="005950CD" w:rsidRDefault="00F462B8" w:rsidP="00F462B8">
      <w:pPr>
        <w:pStyle w:val="32"/>
        <w:shd w:val="clear" w:color="auto" w:fill="auto"/>
        <w:tabs>
          <w:tab w:val="left" w:leader="underscore" w:pos="2322"/>
        </w:tabs>
        <w:spacing w:before="0" w:after="0" w:line="518" w:lineRule="exact"/>
        <w:rPr>
          <w:sz w:val="28"/>
          <w:szCs w:val="28"/>
        </w:rPr>
      </w:pPr>
      <w:r w:rsidRPr="005950CD">
        <w:rPr>
          <w:color w:val="000000"/>
          <w:sz w:val="28"/>
          <w:szCs w:val="28"/>
        </w:rPr>
        <w:t>Исполнитель</w:t>
      </w:r>
      <w:r>
        <w:rPr>
          <w:color w:val="000000"/>
          <w:sz w:val="28"/>
          <w:szCs w:val="28"/>
        </w:rPr>
        <w:t>____________________</w:t>
      </w:r>
    </w:p>
    <w:p w:rsidR="00F462B8" w:rsidRPr="005950CD" w:rsidRDefault="00F462B8" w:rsidP="00F462B8">
      <w:pPr>
        <w:pStyle w:val="32"/>
        <w:shd w:val="clear" w:color="auto" w:fill="auto"/>
        <w:spacing w:before="0" w:after="0" w:line="518" w:lineRule="exact"/>
        <w:rPr>
          <w:sz w:val="28"/>
          <w:szCs w:val="28"/>
        </w:rPr>
      </w:pPr>
      <w:r w:rsidRPr="005950CD">
        <w:rPr>
          <w:color w:val="000000"/>
          <w:sz w:val="28"/>
          <w:szCs w:val="28"/>
        </w:rPr>
        <w:t>Тел</w:t>
      </w:r>
      <w:r>
        <w:rPr>
          <w:color w:val="000000"/>
          <w:sz w:val="28"/>
          <w:szCs w:val="28"/>
        </w:rPr>
        <w:t>:</w:t>
      </w:r>
    </w:p>
    <w:p w:rsidR="0093473B" w:rsidRDefault="0093473B" w:rsidP="004445F7">
      <w:pPr>
        <w:spacing w:after="0" w:line="240" w:lineRule="auto"/>
        <w:jc w:val="right"/>
      </w:pPr>
    </w:p>
    <w:p w:rsidR="0093473B" w:rsidRDefault="0093473B"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B34F48" w:rsidRDefault="00B34F48" w:rsidP="004445F7">
      <w:pPr>
        <w:spacing w:after="0" w:line="240" w:lineRule="auto"/>
        <w:jc w:val="right"/>
      </w:pPr>
    </w:p>
    <w:p w:rsidR="00B34F48" w:rsidRDefault="00B34F48"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p w:rsidR="005307D2" w:rsidRDefault="005307D2" w:rsidP="004445F7">
      <w:pPr>
        <w:spacing w:after="0" w:line="240" w:lineRule="auto"/>
        <w:jc w:val="right"/>
      </w:pPr>
    </w:p>
    <w:sectPr w:rsidR="005307D2" w:rsidSect="002F0F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89" w:rsidRDefault="00C22089" w:rsidP="00A45123">
      <w:pPr>
        <w:spacing w:after="0" w:line="240" w:lineRule="auto"/>
      </w:pPr>
      <w:r>
        <w:separator/>
      </w:r>
    </w:p>
  </w:endnote>
  <w:endnote w:type="continuationSeparator" w:id="0">
    <w:p w:rsidR="00C22089" w:rsidRDefault="00C22089" w:rsidP="00A4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altName w:val="Times New Roman"/>
    <w:charset w:val="01"/>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1294"/>
    </w:sdtPr>
    <w:sdtEndPr>
      <w:rPr>
        <w:rFonts w:ascii="Times New Roman" w:hAnsi="Times New Roman"/>
      </w:rPr>
    </w:sdtEndPr>
    <w:sdtContent>
      <w:p w:rsidR="009B0557" w:rsidRPr="001831F0" w:rsidRDefault="009B0557" w:rsidP="00AC1B95">
        <w:pPr>
          <w:pStyle w:val="aff1"/>
          <w:jc w:val="right"/>
          <w:rPr>
            <w:rFonts w:ascii="Times New Roman" w:hAnsi="Times New Roman"/>
          </w:rPr>
        </w:pPr>
        <w:r w:rsidRPr="001831F0">
          <w:rPr>
            <w:rFonts w:ascii="Times New Roman" w:hAnsi="Times New Roman"/>
          </w:rPr>
          <w:fldChar w:fldCharType="begin"/>
        </w:r>
        <w:r w:rsidRPr="001831F0">
          <w:rPr>
            <w:rFonts w:ascii="Times New Roman" w:hAnsi="Times New Roman"/>
          </w:rPr>
          <w:instrText xml:space="preserve"> PAGE   \* MERGEFORMAT </w:instrText>
        </w:r>
        <w:r w:rsidRPr="001831F0">
          <w:rPr>
            <w:rFonts w:ascii="Times New Roman" w:hAnsi="Times New Roman"/>
          </w:rPr>
          <w:fldChar w:fldCharType="separate"/>
        </w:r>
        <w:r w:rsidR="00730A74">
          <w:rPr>
            <w:rFonts w:ascii="Times New Roman" w:hAnsi="Times New Roman"/>
            <w:noProof/>
          </w:rPr>
          <w:t>48</w:t>
        </w:r>
        <w:r w:rsidRPr="001831F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89" w:rsidRDefault="00C22089" w:rsidP="00A45123">
      <w:pPr>
        <w:spacing w:after="0" w:line="240" w:lineRule="auto"/>
      </w:pPr>
      <w:r>
        <w:separator/>
      </w:r>
    </w:p>
  </w:footnote>
  <w:footnote w:type="continuationSeparator" w:id="0">
    <w:p w:rsidR="00C22089" w:rsidRDefault="00C22089" w:rsidP="00A45123">
      <w:pPr>
        <w:spacing w:after="0" w:line="240" w:lineRule="auto"/>
      </w:pPr>
      <w:r>
        <w:continuationSeparator/>
      </w:r>
    </w:p>
  </w:footnote>
  <w:footnote w:id="1">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footnote>
  <w:footnote w:id="2">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номер государственного (муниципального) контракта.</w:t>
      </w:r>
    </w:p>
  </w:footnote>
  <w:footnote w:id="3">
    <w:p w:rsidR="009B0557" w:rsidRPr="00576F6F" w:rsidRDefault="009B0557" w:rsidP="00A45123">
      <w:pPr>
        <w:pStyle w:val="af0"/>
        <w:rPr>
          <w:sz w:val="16"/>
          <w:szCs w:val="16"/>
        </w:rPr>
      </w:pPr>
      <w:r w:rsidRPr="00576F6F">
        <w:rPr>
          <w:rStyle w:val="af2"/>
          <w:sz w:val="16"/>
          <w:szCs w:val="16"/>
        </w:rPr>
        <w:footnoteRef/>
      </w:r>
      <w:r w:rsidRPr="00576F6F">
        <w:rPr>
          <w:sz w:val="16"/>
          <w:szCs w:val="16"/>
        </w:rPr>
        <w:t xml:space="preserve"> Указывается вид транспорта.</w:t>
      </w:r>
    </w:p>
  </w:footnote>
  <w:footnote w:id="4">
    <w:p w:rsidR="009B0557" w:rsidRPr="00576F6F" w:rsidRDefault="009B0557" w:rsidP="00A45123">
      <w:pPr>
        <w:pStyle w:val="af0"/>
        <w:jc w:val="both"/>
        <w:rPr>
          <w:sz w:val="16"/>
          <w:szCs w:val="16"/>
        </w:rPr>
      </w:pPr>
      <w:r w:rsidRPr="00576F6F">
        <w:rPr>
          <w:rStyle w:val="af2"/>
          <w:sz w:val="16"/>
          <w:szCs w:val="16"/>
        </w:rPr>
        <w:footnoteRef/>
      </w:r>
      <w:r w:rsidRPr="00576F6F">
        <w:rPr>
          <w:color w:val="000000"/>
          <w:sz w:val="16"/>
          <w:szCs w:val="16"/>
        </w:rPr>
        <w:t xml:space="preserve"> Приведенная в Типовом контракте </w:t>
      </w:r>
      <w:r w:rsidRPr="00576F6F">
        <w:rPr>
          <w:sz w:val="16"/>
          <w:szCs w:val="16"/>
        </w:rPr>
        <w:t>нумерация пунктов Контракта</w:t>
      </w:r>
      <w:r w:rsidRPr="00576F6F">
        <w:rPr>
          <w:color w:val="000000"/>
          <w:sz w:val="16"/>
          <w:szCs w:val="16"/>
        </w:rPr>
        <w:t xml:space="preserve">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footnote>
  <w:footnote w:id="5">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место заключения государственного (муниципального) контракта.</w:t>
      </w:r>
    </w:p>
  </w:footnote>
  <w:footnote w:id="6">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дата заключения государственного (муниципального) контракта.</w:t>
      </w:r>
    </w:p>
  </w:footnote>
  <w:footnote w:id="7">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полное наименование заказчика, осуществляющего закупку.</w:t>
      </w:r>
    </w:p>
  </w:footnote>
  <w:footnote w:id="8">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Указывается должность, фамилия, имя, отчество (при наличии) лица, подписывающего Контракт со стороны Заказчика.</w:t>
      </w:r>
    </w:p>
  </w:footnote>
  <w:footnote w:id="9">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Указываются реквизиты документа, удостоверяющие полномочия лица на подписание Контракта со стороны Заказчика.</w:t>
      </w:r>
    </w:p>
  </w:footnote>
  <w:footnote w:id="10">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полное наименование Подрядчика (для юридического лица)/фамилия, имя, отчество (при наличии) (для индивидуального предпринимателя).</w:t>
      </w:r>
    </w:p>
  </w:footnote>
  <w:footnote w:id="11">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должность, фамилия, имя, отчество (при наличии) лица, подписывающего Контракт со стороны Подрядчика (для юридического лица).</w:t>
      </w:r>
    </w:p>
  </w:footnote>
  <w:footnote w:id="12">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Указываются реквизиты документа, удостоверяющие полномочия лица на подписание Контракта со стороны Подрядчика.</w:t>
      </w:r>
    </w:p>
  </w:footnote>
  <w:footnote w:id="13">
    <w:p w:rsidR="009B0557" w:rsidRPr="00576F6F" w:rsidRDefault="009B0557" w:rsidP="00A45123">
      <w:pPr>
        <w:pStyle w:val="af0"/>
        <w:rPr>
          <w:sz w:val="16"/>
          <w:szCs w:val="16"/>
        </w:rPr>
      </w:pPr>
      <w:r w:rsidRPr="00576F6F">
        <w:rPr>
          <w:rStyle w:val="af2"/>
          <w:sz w:val="16"/>
          <w:szCs w:val="16"/>
        </w:rPr>
        <w:footnoteRef/>
      </w:r>
      <w:r w:rsidRPr="00576F6F">
        <w:rPr>
          <w:sz w:val="16"/>
          <w:szCs w:val="16"/>
        </w:rPr>
        <w:t>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4375;2016, № 1, ст. 10, 89; № 11, ст. 1493; № 15, ст. 2058, 2066; № 23, ст. 3291; № 26, ст. 3872, 3890; № 27, ст. 4199, 4247, 4253, 4254, 4298; 2017, № 1, ст. 15, 30, 41; № 9, ст. 1277; № 14, ст. 1995, 2004; № 18, ст. 2660; № 24, ст. 3475, 3477; № 31, ст. 4747, 4760, 4780; № 45, ст. 6848, № 53, ст. 8428, 8438, 8444.</w:t>
      </w:r>
    </w:p>
  </w:footnote>
  <w:footnote w:id="14">
    <w:p w:rsidR="009B0557" w:rsidRPr="00576F6F" w:rsidRDefault="009B0557" w:rsidP="00A45123">
      <w:pPr>
        <w:autoSpaceDE w:val="0"/>
        <w:autoSpaceDN w:val="0"/>
        <w:adjustRightInd w:val="0"/>
        <w:spacing w:after="0" w:line="240" w:lineRule="auto"/>
        <w:jc w:val="both"/>
        <w:rPr>
          <w:sz w:val="16"/>
          <w:szCs w:val="16"/>
        </w:rPr>
      </w:pPr>
      <w:r w:rsidRPr="00576F6F">
        <w:rPr>
          <w:rStyle w:val="af2"/>
          <w:sz w:val="16"/>
          <w:szCs w:val="16"/>
        </w:rPr>
        <w:footnoteRef/>
      </w:r>
      <w:r w:rsidRPr="00576F6F">
        <w:rPr>
          <w:rFonts w:ascii="Times New Roman" w:hAnsi="Times New Roman"/>
          <w:sz w:val="16"/>
          <w:szCs w:val="16"/>
        </w:rPr>
        <w:t> Собрание законодательства Российской Федерации, 2015, № 29, ст. 4346; 2018, № 1, ст. 64.</w:t>
      </w:r>
    </w:p>
  </w:footnote>
  <w:footnote w:id="15">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Указывается способ закупки.</w:t>
      </w:r>
    </w:p>
  </w:footnote>
  <w:footnote w:id="16">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статьей 93 Закона о контрактной системе.</w:t>
      </w:r>
    </w:p>
  </w:footnote>
  <w:footnote w:id="17">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статьей 93 Закона о контрактной системе.</w:t>
      </w:r>
    </w:p>
  </w:footnote>
  <w:footnote w:id="18">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footnote>
  <w:footnote w:id="19">
    <w:p w:rsidR="009B0557" w:rsidRPr="00DE3ADA" w:rsidRDefault="009B0557" w:rsidP="00A45123">
      <w:pPr>
        <w:pStyle w:val="af0"/>
        <w:jc w:val="both"/>
        <w:rPr>
          <w:sz w:val="16"/>
          <w:szCs w:val="16"/>
        </w:rPr>
      </w:pPr>
      <w:r w:rsidRPr="00DE3ADA">
        <w:rPr>
          <w:rStyle w:val="af2"/>
          <w:sz w:val="16"/>
          <w:szCs w:val="16"/>
        </w:rPr>
        <w:footnoteRef/>
      </w:r>
      <w:r w:rsidRPr="00DE3ADA">
        <w:rPr>
          <w:sz w:val="16"/>
          <w:szCs w:val="16"/>
        </w:rPr>
        <w:t> Указывается наименование нормативного правового акта субъекта Российской Федерации или муниципального нормативного правового акта.</w:t>
      </w:r>
    </w:p>
  </w:footnote>
  <w:footnote w:id="20">
    <w:p w:rsidR="009B0557" w:rsidRPr="00DE3ADA" w:rsidRDefault="009B0557" w:rsidP="00A45123">
      <w:pPr>
        <w:pStyle w:val="af0"/>
        <w:jc w:val="both"/>
        <w:rPr>
          <w:sz w:val="16"/>
          <w:szCs w:val="16"/>
        </w:rPr>
      </w:pPr>
      <w:r w:rsidRPr="00DE3ADA">
        <w:rPr>
          <w:rStyle w:val="af2"/>
          <w:sz w:val="16"/>
          <w:szCs w:val="16"/>
        </w:rPr>
        <w:footnoteRef/>
      </w:r>
      <w:r w:rsidRPr="00DE3ADA">
        <w:rPr>
          <w:sz w:val="16"/>
          <w:szCs w:val="16"/>
        </w:rPr>
        <w:t> Указывается идентификационный код закупки, сформированный в соответствии с приказом Минэкономразвития России от 29.06.2015 № 422 «Об утверждении Порядка формирования идентификационного кода закупки» (зарегистрирован в Минюсте России 21.07.2015 № 38100).</w:t>
      </w:r>
    </w:p>
  </w:footnote>
  <w:footnote w:id="21">
    <w:p w:rsidR="009B0557" w:rsidRPr="00DE3ADA" w:rsidRDefault="009B0557" w:rsidP="00A45123">
      <w:pPr>
        <w:pStyle w:val="af0"/>
        <w:jc w:val="both"/>
        <w:rPr>
          <w:sz w:val="16"/>
          <w:szCs w:val="16"/>
        </w:rPr>
      </w:pPr>
      <w:r w:rsidRPr="00DE3ADA">
        <w:rPr>
          <w:rStyle w:val="af2"/>
          <w:sz w:val="16"/>
          <w:szCs w:val="16"/>
        </w:rPr>
        <w:footnoteRef/>
      </w:r>
      <w:r w:rsidRPr="00DE3ADA">
        <w:rPr>
          <w:sz w:val="16"/>
          <w:szCs w:val="16"/>
        </w:rPr>
        <w: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footnote>
  <w:footnote w:id="22">
    <w:p w:rsidR="009B0557" w:rsidRPr="00576F6F" w:rsidRDefault="009B0557" w:rsidP="00A45123">
      <w:pPr>
        <w:pStyle w:val="af0"/>
        <w:rPr>
          <w:sz w:val="16"/>
          <w:szCs w:val="16"/>
        </w:rPr>
      </w:pPr>
      <w:r w:rsidRPr="00576F6F">
        <w:rPr>
          <w:rStyle w:val="af2"/>
          <w:sz w:val="16"/>
          <w:szCs w:val="16"/>
        </w:rPr>
        <w:footnoteRef/>
      </w:r>
      <w:r w:rsidRPr="00576F6F">
        <w:rPr>
          <w:sz w:val="16"/>
          <w:szCs w:val="16"/>
        </w:rPr>
        <w:t> Устанавливается конкретный предельный срок оплаты выполненных работ.</w:t>
      </w:r>
    </w:p>
  </w:footnote>
  <w:footnote w:id="23">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w:t>
      </w:r>
      <w:proofErr w:type="gramStart"/>
      <w:r w:rsidRPr="00576F6F">
        <w:rPr>
          <w:sz w:val="16"/>
          <w:szCs w:val="16"/>
        </w:rPr>
        <w:t>предпринимательства,  пункт</w:t>
      </w:r>
      <w:proofErr w:type="gramEnd"/>
      <w:r w:rsidRPr="00576F6F">
        <w:rPr>
          <w:sz w:val="16"/>
          <w:szCs w:val="16"/>
        </w:rPr>
        <w:t xml:space="preserve"> 2.6 Контракта излагается в следующей редакции: «2.6. Срок оплаты фактически выполненных работ определяется в соответствии с частью 8 статьи 30 Закона о контрактной системе и составляет не более чем _______ рабочих дней</w:t>
      </w:r>
      <w:r w:rsidRPr="00576F6F">
        <w:rPr>
          <w:sz w:val="16"/>
          <w:szCs w:val="16"/>
          <w:vertAlign w:val="superscript"/>
        </w:rPr>
        <w:t>27</w:t>
      </w:r>
      <w:r w:rsidRPr="00576F6F">
        <w:rPr>
          <w:sz w:val="16"/>
          <w:szCs w:val="16"/>
        </w:rPr>
        <w:t xml:space="preserve"> со дня подписания Заказчиком Акта приемки выполненных работ..».</w:t>
      </w:r>
    </w:p>
  </w:footnote>
  <w:footnote w:id="24">
    <w:p w:rsidR="009B0557" w:rsidRPr="00576F6F" w:rsidRDefault="009B0557" w:rsidP="00A45123">
      <w:pPr>
        <w:pStyle w:val="af0"/>
        <w:rPr>
          <w:sz w:val="16"/>
          <w:szCs w:val="16"/>
        </w:rPr>
      </w:pPr>
      <w:r w:rsidRPr="00576F6F">
        <w:rPr>
          <w:rStyle w:val="af2"/>
          <w:sz w:val="16"/>
          <w:szCs w:val="16"/>
        </w:rPr>
        <w:footnoteRef/>
      </w:r>
      <w:r w:rsidRPr="00576F6F">
        <w:rPr>
          <w:sz w:val="16"/>
          <w:szCs w:val="16"/>
        </w:rPr>
        <w:t> Пункт 2.12 включается в Контракт в случае, если Контрактом предусматривается выплата Подрядчику аванса.</w:t>
      </w:r>
    </w:p>
  </w:footnote>
  <w:footnote w:id="25">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пункт 3.2 Контракта излагается в следующей редакции: «3.2. В течение ___ рабочих дней со</w:t>
      </w:r>
      <w:r>
        <w:t xml:space="preserve"> </w:t>
      </w:r>
      <w:r w:rsidRPr="00576F6F">
        <w:rPr>
          <w:sz w:val="16"/>
          <w:szCs w:val="16"/>
        </w:rPr>
        <w:t>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footnote>
  <w:footnote w:id="26">
    <w:p w:rsidR="009B0557" w:rsidRDefault="009B0557" w:rsidP="00A45123">
      <w:pPr>
        <w:pStyle w:val="af0"/>
        <w:jc w:val="both"/>
      </w:pPr>
      <w:r w:rsidRPr="00576F6F">
        <w:rPr>
          <w:rStyle w:val="af2"/>
          <w:sz w:val="16"/>
          <w:szCs w:val="16"/>
        </w:rPr>
        <w:footnoteRef/>
      </w:r>
      <w:r w:rsidRPr="00576F6F">
        <w:rPr>
          <w:sz w:val="16"/>
          <w:szCs w:val="16"/>
        </w:rPr>
        <w:t xml:space="preserve"> Если контроль за выполнением предусмотренных Контрактом работ осуществляется с использованием информационной системы навигации, пункт 4.1 Контракта излагается в следующей редакции: «4.1. Не позднее _____ рабочих дней со дня окончания Контракта (</w:t>
      </w:r>
      <w:r w:rsidRPr="00576F6F">
        <w:rPr>
          <w:i/>
          <w:sz w:val="16"/>
          <w:szCs w:val="16"/>
        </w:rPr>
        <w:t>этапа исполнения Контракта</w:t>
      </w:r>
      <w:r w:rsidRPr="00576F6F">
        <w:rPr>
          <w:sz w:val="16"/>
          <w:szCs w:val="16"/>
        </w:rPr>
        <w:t>)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приложением № 5 к Контракту в двух экземплярах.».</w:t>
      </w:r>
    </w:p>
  </w:footnote>
  <w:footnote w:id="27">
    <w:p w:rsidR="009B0557" w:rsidRPr="00576F6F" w:rsidRDefault="009B0557" w:rsidP="00A45123">
      <w:pPr>
        <w:pStyle w:val="af0"/>
        <w:jc w:val="both"/>
        <w:rPr>
          <w:sz w:val="16"/>
          <w:szCs w:val="16"/>
        </w:rPr>
      </w:pPr>
      <w:r w:rsidRPr="00576F6F">
        <w:rPr>
          <w:rStyle w:val="af2"/>
          <w:sz w:val="16"/>
          <w:szCs w:val="16"/>
        </w:rPr>
        <w:footnoteRef/>
      </w:r>
      <w:r w:rsidRPr="00576F6F">
        <w:rPr>
          <w:sz w:val="16"/>
          <w:szCs w:val="16"/>
        </w:rPr>
        <w:t xml:space="preserve"> </w:t>
      </w:r>
      <w:r w:rsidRPr="00576F6F">
        <w:rPr>
          <w:sz w:val="16"/>
          <w:szCs w:val="16"/>
          <w:highlight w:val="white"/>
        </w:rPr>
        <w:t>Если по условиям Контракта размещение рекламы в (на) транспортных средствах не допускается, подпункт 7 пункта 5.4 излагается в следующей редакции: «7) не допускать размещение рекламы в(на) транспортных средствах</w:t>
      </w:r>
    </w:p>
  </w:footnote>
  <w:footnote w:id="28">
    <w:p w:rsidR="009B0557" w:rsidRPr="00576F6F" w:rsidRDefault="009B0557" w:rsidP="00A45123">
      <w:pPr>
        <w:pStyle w:val="ConsPlusNormal"/>
        <w:jc w:val="both"/>
        <w:rPr>
          <w:sz w:val="16"/>
          <w:szCs w:val="16"/>
        </w:rPr>
      </w:pPr>
      <w:r w:rsidRPr="00576F6F">
        <w:rPr>
          <w:rStyle w:val="af3"/>
          <w:sz w:val="16"/>
          <w:szCs w:val="16"/>
          <w:vertAlign w:val="superscript"/>
        </w:rPr>
        <w:footnoteRef/>
      </w:r>
      <w:r w:rsidRPr="00576F6F">
        <w:rPr>
          <w:sz w:val="16"/>
          <w:szCs w:val="16"/>
          <w:highlight w:val="white"/>
        </w:rPr>
        <w:t> В соответствии с пунктом 3 статьи 2 Федерального закона от 27.12.2018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абзац пункта 8.5, а также пункты 8.6, 8.7, 8.8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footnote>
  <w:footnote w:id="29">
    <w:p w:rsidR="009B0557" w:rsidRPr="003433F0" w:rsidRDefault="009B0557" w:rsidP="00A45123">
      <w:pPr>
        <w:pStyle w:val="af0"/>
        <w:rPr>
          <w:sz w:val="16"/>
          <w:szCs w:val="16"/>
        </w:rPr>
      </w:pPr>
      <w:r w:rsidRPr="003433F0">
        <w:rPr>
          <w:rStyle w:val="af3"/>
          <w:sz w:val="16"/>
          <w:szCs w:val="16"/>
          <w:vertAlign w:val="superscript"/>
        </w:rPr>
        <w:footnoteRef/>
      </w:r>
      <w:r w:rsidRPr="003433F0">
        <w:rPr>
          <w:sz w:val="16"/>
          <w:szCs w:val="16"/>
        </w:rPr>
        <w:t> Срок устанавливается в соответствии с частью 27 статьи 34 Закона о контрактной системе.</w:t>
      </w:r>
    </w:p>
  </w:footnote>
  <w:footnote w:id="30">
    <w:p w:rsidR="009B0557" w:rsidRPr="003433F0" w:rsidRDefault="009B0557" w:rsidP="00A45123">
      <w:pPr>
        <w:pStyle w:val="af0"/>
        <w:rPr>
          <w:sz w:val="16"/>
          <w:szCs w:val="16"/>
        </w:rPr>
      </w:pPr>
      <w:r w:rsidRPr="003433F0">
        <w:rPr>
          <w:rStyle w:val="af3"/>
          <w:sz w:val="16"/>
          <w:szCs w:val="16"/>
          <w:vertAlign w:val="superscript"/>
        </w:rPr>
        <w:footnoteRef/>
      </w:r>
      <w:r w:rsidRPr="003433F0">
        <w:rPr>
          <w:sz w:val="16"/>
          <w:szCs w:val="16"/>
        </w:rPr>
        <w:t xml:space="preserve"> Срок устанавливается Заказчиком самостоятельно.</w:t>
      </w:r>
    </w:p>
  </w:footnote>
  <w:footnote w:id="31">
    <w:p w:rsidR="009B0557" w:rsidRPr="003433F0" w:rsidRDefault="009B0557" w:rsidP="00A45123">
      <w:pPr>
        <w:pStyle w:val="Footnote"/>
        <w:rPr>
          <w:sz w:val="16"/>
          <w:szCs w:val="16"/>
        </w:rPr>
      </w:pPr>
      <w:r w:rsidRPr="003433F0">
        <w:rPr>
          <w:rStyle w:val="af3"/>
          <w:sz w:val="16"/>
          <w:szCs w:val="16"/>
          <w:vertAlign w:val="superscript"/>
        </w:rPr>
        <w:footnoteRef/>
      </w:r>
      <w:r w:rsidRPr="003433F0">
        <w:rPr>
          <w:sz w:val="16"/>
          <w:szCs w:val="16"/>
        </w:rPr>
        <w:t xml:space="preserve"> Заказчиком может быть указано наименование суда.</w:t>
      </w:r>
    </w:p>
  </w:footnote>
  <w:footnote w:id="32">
    <w:p w:rsidR="009B0557" w:rsidRPr="00A643AE" w:rsidRDefault="009B0557" w:rsidP="00A45123">
      <w:pPr>
        <w:pStyle w:val="af0"/>
        <w:rPr>
          <w:sz w:val="16"/>
          <w:szCs w:val="16"/>
        </w:rPr>
      </w:pPr>
      <w:r w:rsidRPr="00A643AE">
        <w:rPr>
          <w:rStyle w:val="af2"/>
          <w:sz w:val="16"/>
          <w:szCs w:val="16"/>
        </w:rPr>
        <w:footnoteRef/>
      </w:r>
      <w:r w:rsidRPr="00A643AE">
        <w:rPr>
          <w:sz w:val="16"/>
          <w:szCs w:val="16"/>
        </w:rPr>
        <w:t> Собрание законодательства Российской Федерации, 2017, № 36, ст. 5458.</w:t>
      </w:r>
    </w:p>
  </w:footnote>
  <w:footnote w:id="33">
    <w:p w:rsidR="009B0557" w:rsidRPr="00A643AE" w:rsidRDefault="009B0557" w:rsidP="00A45123">
      <w:pPr>
        <w:pStyle w:val="af0"/>
        <w:rPr>
          <w:sz w:val="16"/>
          <w:szCs w:val="16"/>
        </w:rPr>
      </w:pPr>
      <w:r w:rsidRPr="00A643AE">
        <w:rPr>
          <w:rStyle w:val="af2"/>
          <w:sz w:val="16"/>
          <w:szCs w:val="16"/>
        </w:rPr>
        <w:footnoteRef/>
      </w:r>
      <w:r w:rsidRPr="00A643AE">
        <w:rPr>
          <w:sz w:val="16"/>
          <w:szCs w:val="16"/>
        </w:rPr>
        <w:t> Размер штрафа определяется в соответствии с Правилами определения размера штрафа в следующем порядке:</w:t>
      </w:r>
    </w:p>
    <w:p w:rsidR="009B0557" w:rsidRPr="00A643AE" w:rsidRDefault="009B0557" w:rsidP="00A45123">
      <w:pPr>
        <w:pStyle w:val="af0"/>
        <w:rPr>
          <w:sz w:val="16"/>
          <w:szCs w:val="16"/>
        </w:rPr>
      </w:pPr>
      <w:r w:rsidRPr="00A643AE">
        <w:rPr>
          <w:sz w:val="16"/>
          <w:szCs w:val="16"/>
        </w:rPr>
        <w:t>а) 1000 рублей, если цена контракта не превышает 3 млн. рублей (включительно);</w:t>
      </w:r>
    </w:p>
    <w:p w:rsidR="009B0557" w:rsidRPr="00A643AE" w:rsidRDefault="009B0557" w:rsidP="00A45123">
      <w:pPr>
        <w:pStyle w:val="af0"/>
        <w:rPr>
          <w:sz w:val="16"/>
          <w:szCs w:val="16"/>
        </w:rPr>
      </w:pPr>
      <w:r w:rsidRPr="00A643AE">
        <w:rPr>
          <w:sz w:val="16"/>
          <w:szCs w:val="16"/>
        </w:rPr>
        <w:t>б) 5000 рублей, если цена контракта составляет от 3 млн. рублей до 50 млн. рублей (включительно);</w:t>
      </w:r>
    </w:p>
    <w:p w:rsidR="009B0557" w:rsidRPr="00A643AE" w:rsidRDefault="009B0557" w:rsidP="00A45123">
      <w:pPr>
        <w:pStyle w:val="af0"/>
        <w:rPr>
          <w:sz w:val="16"/>
          <w:szCs w:val="16"/>
        </w:rPr>
      </w:pPr>
      <w:r w:rsidRPr="00A643AE">
        <w:rPr>
          <w:sz w:val="16"/>
          <w:szCs w:val="16"/>
        </w:rPr>
        <w:t>в) 10000 рублей, если цена контракта составляет от 50 млн. рублей до 100 млн. рублей (включительно);</w:t>
      </w:r>
    </w:p>
    <w:p w:rsidR="009B0557" w:rsidRPr="00A643AE" w:rsidRDefault="009B0557" w:rsidP="00A45123">
      <w:pPr>
        <w:pStyle w:val="af0"/>
        <w:rPr>
          <w:sz w:val="16"/>
          <w:szCs w:val="16"/>
        </w:rPr>
      </w:pPr>
      <w:r w:rsidRPr="00A643AE">
        <w:rPr>
          <w:sz w:val="16"/>
          <w:szCs w:val="16"/>
        </w:rPr>
        <w:t>г) 100000 рублей, если цена контракта превышает 100 млн. рублей.</w:t>
      </w:r>
    </w:p>
  </w:footnote>
  <w:footnote w:id="34">
    <w:p w:rsidR="009B0557" w:rsidRPr="00A643AE" w:rsidRDefault="009B0557" w:rsidP="00A45123">
      <w:pPr>
        <w:pStyle w:val="af0"/>
        <w:jc w:val="both"/>
        <w:rPr>
          <w:sz w:val="16"/>
          <w:szCs w:val="16"/>
        </w:rPr>
      </w:pPr>
      <w:r w:rsidRPr="00A643AE">
        <w:rPr>
          <w:sz w:val="16"/>
          <w:szCs w:val="16"/>
          <w:vertAlign w:val="superscript"/>
        </w:rPr>
        <w:footnoteRef/>
      </w:r>
      <w:r w:rsidRPr="00A643AE">
        <w:rPr>
          <w:sz w:val="16"/>
          <w:szCs w:val="16"/>
        </w:rPr>
        <w:t xml:space="preserve"> Указывается фиксированная сумма штрафа в рублях в следующем порядке:</w:t>
      </w:r>
    </w:p>
    <w:p w:rsidR="009B0557" w:rsidRPr="00A643AE" w:rsidRDefault="009B0557" w:rsidP="00A45123">
      <w:pPr>
        <w:pStyle w:val="af0"/>
        <w:jc w:val="both"/>
        <w:rPr>
          <w:sz w:val="16"/>
          <w:szCs w:val="16"/>
        </w:rPr>
      </w:pPr>
      <w:r w:rsidRPr="00A643AE">
        <w:rPr>
          <w:sz w:val="16"/>
          <w:szCs w:val="16"/>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9B0557" w:rsidRPr="00A643AE" w:rsidRDefault="009B0557" w:rsidP="00A45123">
      <w:pPr>
        <w:pStyle w:val="af0"/>
        <w:jc w:val="both"/>
        <w:rPr>
          <w:sz w:val="16"/>
          <w:szCs w:val="16"/>
        </w:rPr>
      </w:pPr>
      <w:r w:rsidRPr="00A643AE">
        <w:rPr>
          <w:sz w:val="16"/>
          <w:szCs w:val="16"/>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9B0557" w:rsidRPr="00A643AE" w:rsidRDefault="009B0557" w:rsidP="00A45123">
      <w:pPr>
        <w:pStyle w:val="af0"/>
        <w:jc w:val="both"/>
        <w:rPr>
          <w:sz w:val="16"/>
          <w:szCs w:val="16"/>
        </w:rPr>
      </w:pPr>
      <w:r w:rsidRPr="00A643AE">
        <w:rPr>
          <w:sz w:val="16"/>
          <w:szCs w:val="16"/>
        </w:rPr>
        <w:t xml:space="preserve">в) 1 процент цены Контракта (этапа исполнения Контракта) в случае, если цена </w:t>
      </w:r>
      <w:bookmarkStart w:id="5" w:name="__DdeLink__20437_2552607964"/>
      <w:r w:rsidRPr="00A643AE">
        <w:rPr>
          <w:sz w:val="16"/>
          <w:szCs w:val="16"/>
        </w:rPr>
        <w:t xml:space="preserve">Контракта (этапа исполнения Контракта) </w:t>
      </w:r>
      <w:bookmarkEnd w:id="5"/>
      <w:r w:rsidRPr="00A643AE">
        <w:rPr>
          <w:sz w:val="16"/>
          <w:szCs w:val="16"/>
        </w:rPr>
        <w:t>составляет от 50 млн. рублей до 100 млн. рублей (включительно);</w:t>
      </w:r>
    </w:p>
    <w:p w:rsidR="009B0557" w:rsidRPr="00A643AE" w:rsidRDefault="009B0557" w:rsidP="00A45123">
      <w:pPr>
        <w:pStyle w:val="af0"/>
        <w:jc w:val="both"/>
        <w:rPr>
          <w:sz w:val="16"/>
          <w:szCs w:val="16"/>
        </w:rPr>
      </w:pPr>
      <w:r w:rsidRPr="00A643AE">
        <w:rPr>
          <w:sz w:val="16"/>
          <w:szCs w:val="16"/>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9B0557" w:rsidRPr="00A643AE" w:rsidRDefault="009B0557" w:rsidP="00A45123">
      <w:pPr>
        <w:pStyle w:val="af0"/>
        <w:jc w:val="both"/>
        <w:rPr>
          <w:sz w:val="16"/>
          <w:szCs w:val="16"/>
        </w:rPr>
      </w:pPr>
      <w:r w:rsidRPr="00A643AE">
        <w:rPr>
          <w:sz w:val="16"/>
          <w:szCs w:val="16"/>
        </w:rP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9B0557" w:rsidRPr="00A643AE" w:rsidRDefault="009B0557" w:rsidP="00A45123">
      <w:pPr>
        <w:pStyle w:val="af0"/>
        <w:jc w:val="both"/>
        <w:rPr>
          <w:sz w:val="16"/>
          <w:szCs w:val="16"/>
        </w:rPr>
      </w:pPr>
      <w:r w:rsidRPr="00A643AE">
        <w:rPr>
          <w:sz w:val="16"/>
          <w:szCs w:val="16"/>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9B0557" w:rsidRPr="00C64B39" w:rsidRDefault="009B0557" w:rsidP="00A45123">
      <w:pPr>
        <w:pStyle w:val="af0"/>
        <w:jc w:val="both"/>
        <w:rPr>
          <w:sz w:val="16"/>
          <w:szCs w:val="16"/>
        </w:rPr>
      </w:pPr>
      <w:r w:rsidRPr="00C64B39">
        <w:rPr>
          <w:sz w:val="16"/>
          <w:szCs w:val="16"/>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9B0557" w:rsidRPr="00C64B39" w:rsidRDefault="009B0557" w:rsidP="00A45123">
      <w:pPr>
        <w:pStyle w:val="af0"/>
        <w:jc w:val="both"/>
        <w:rPr>
          <w:sz w:val="16"/>
          <w:szCs w:val="16"/>
        </w:rPr>
      </w:pPr>
      <w:r w:rsidRPr="00C64B39">
        <w:rPr>
          <w:sz w:val="16"/>
          <w:szCs w:val="16"/>
        </w:rP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9B0557" w:rsidRPr="00C64B39" w:rsidRDefault="009B0557" w:rsidP="00A45123">
      <w:pPr>
        <w:pStyle w:val="af0"/>
        <w:jc w:val="both"/>
        <w:rPr>
          <w:sz w:val="16"/>
          <w:szCs w:val="16"/>
        </w:rPr>
      </w:pPr>
      <w:r w:rsidRPr="00C64B39">
        <w:rPr>
          <w:sz w:val="16"/>
          <w:szCs w:val="16"/>
        </w:rPr>
        <w:t>и) 0,1 процента цены Контракта (этапа исполнения Контракта) в случае, если цена Контракта (этапа исполнения Контракта) превышает 10 млрд. рублей.</w:t>
      </w:r>
    </w:p>
  </w:footnote>
  <w:footnote w:id="35">
    <w:p w:rsidR="009B0557" w:rsidRPr="00C64B39" w:rsidRDefault="009B0557" w:rsidP="00A45123">
      <w:pPr>
        <w:pStyle w:val="af0"/>
        <w:jc w:val="both"/>
        <w:rPr>
          <w:sz w:val="16"/>
          <w:szCs w:val="16"/>
        </w:rPr>
      </w:pPr>
      <w:r w:rsidRPr="00C64B39">
        <w:rPr>
          <w:sz w:val="16"/>
          <w:szCs w:val="16"/>
          <w:vertAlign w:val="superscript"/>
        </w:rPr>
        <w:footnoteRef/>
      </w:r>
      <w:r w:rsidRPr="00C64B39">
        <w:rPr>
          <w:sz w:val="16"/>
          <w:szCs w:val="16"/>
          <w:highlight w:val="white"/>
        </w:rPr>
        <w: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пункт 9.6 Контракта излагается в следующей редакции:</w:t>
      </w:r>
    </w:p>
    <w:p w:rsidR="009B0557" w:rsidRPr="00C64B39" w:rsidRDefault="009B0557" w:rsidP="00A45123">
      <w:pPr>
        <w:pStyle w:val="af0"/>
        <w:jc w:val="both"/>
        <w:rPr>
          <w:sz w:val="16"/>
          <w:szCs w:val="16"/>
        </w:rPr>
      </w:pPr>
      <w:r w:rsidRPr="00C64B39">
        <w:rPr>
          <w:sz w:val="16"/>
          <w:szCs w:val="16"/>
          <w:highlight w:val="white"/>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пунктом 4 Правил определения размера штрафа, в </w:t>
      </w:r>
      <w:r w:rsidRPr="00C64B39">
        <w:rPr>
          <w:sz w:val="16"/>
          <w:szCs w:val="16"/>
        </w:rPr>
        <w:t>размере 1 процента цены контракта (этапа), но не более 5 тыс. рублей и не менее 1 тыс. рублей</w:t>
      </w:r>
      <w:r w:rsidRPr="00C64B39">
        <w:rPr>
          <w:sz w:val="16"/>
          <w:szCs w:val="16"/>
          <w:highlight w:val="white"/>
        </w:rPr>
        <w:t>».</w:t>
      </w:r>
    </w:p>
  </w:footnote>
  <w:footnote w:id="36">
    <w:p w:rsidR="009B0557" w:rsidRPr="00C64B39" w:rsidRDefault="009B0557" w:rsidP="00A45123">
      <w:pPr>
        <w:pStyle w:val="af0"/>
        <w:rPr>
          <w:sz w:val="16"/>
          <w:szCs w:val="16"/>
        </w:rPr>
      </w:pPr>
      <w:r w:rsidRPr="00C64B39">
        <w:rPr>
          <w:rStyle w:val="af3"/>
          <w:sz w:val="16"/>
          <w:szCs w:val="16"/>
          <w:vertAlign w:val="superscript"/>
        </w:rPr>
        <w:footnoteRef/>
      </w:r>
      <w:r w:rsidRPr="00C64B39">
        <w:rPr>
          <w:sz w:val="16"/>
          <w:szCs w:val="16"/>
        </w:rPr>
        <w:t xml:space="preserve"> Подпункты 20, 22 и 23 включаются в текст при их наличии в пункте 5.4 Контракта.</w:t>
      </w:r>
    </w:p>
  </w:footnote>
  <w:footnote w:id="37">
    <w:p w:rsidR="009B0557" w:rsidRPr="00C64B39" w:rsidRDefault="009B0557" w:rsidP="00A45123">
      <w:pPr>
        <w:pStyle w:val="af0"/>
        <w:rPr>
          <w:sz w:val="16"/>
          <w:szCs w:val="16"/>
        </w:rPr>
      </w:pPr>
      <w:r w:rsidRPr="00C64B39">
        <w:rPr>
          <w:rStyle w:val="af3"/>
          <w:sz w:val="16"/>
          <w:szCs w:val="16"/>
          <w:vertAlign w:val="superscript"/>
        </w:rPr>
        <w:footnoteRef/>
      </w:r>
      <w:r w:rsidRPr="00C64B39">
        <w:rPr>
          <w:sz w:val="16"/>
          <w:szCs w:val="16"/>
        </w:rPr>
        <w:t xml:space="preserve"> Размер штрафа определяется в соответствии с Правилами определения размера штрафа в следующем порядке:</w:t>
      </w:r>
    </w:p>
    <w:p w:rsidR="009B0557" w:rsidRPr="00C64B39" w:rsidRDefault="009B0557" w:rsidP="00A45123">
      <w:pPr>
        <w:pStyle w:val="af0"/>
        <w:rPr>
          <w:sz w:val="16"/>
          <w:szCs w:val="16"/>
        </w:rPr>
      </w:pPr>
      <w:r w:rsidRPr="00C64B39">
        <w:rPr>
          <w:sz w:val="16"/>
          <w:szCs w:val="16"/>
        </w:rPr>
        <w:t>а) 1000 рублей, если цена Контракта не превышает 3 млн. рублей;</w:t>
      </w:r>
    </w:p>
    <w:p w:rsidR="009B0557" w:rsidRPr="00C64B39" w:rsidRDefault="009B0557" w:rsidP="00A45123">
      <w:pPr>
        <w:pStyle w:val="af0"/>
        <w:rPr>
          <w:sz w:val="16"/>
          <w:szCs w:val="16"/>
        </w:rPr>
      </w:pPr>
      <w:r w:rsidRPr="00C64B39">
        <w:rPr>
          <w:sz w:val="16"/>
          <w:szCs w:val="16"/>
        </w:rPr>
        <w:t>б) 5000 рублей, если цена Контракта составляет от 3 млн. рублей до 50 млн. рублей (включительно);</w:t>
      </w:r>
    </w:p>
    <w:p w:rsidR="009B0557" w:rsidRPr="00C64B39" w:rsidRDefault="009B0557" w:rsidP="00A45123">
      <w:pPr>
        <w:pStyle w:val="af0"/>
        <w:rPr>
          <w:sz w:val="16"/>
          <w:szCs w:val="16"/>
        </w:rPr>
      </w:pPr>
      <w:r w:rsidRPr="00C64B39">
        <w:rPr>
          <w:sz w:val="16"/>
          <w:szCs w:val="16"/>
        </w:rPr>
        <w:t>в) 10000 рублей, если цена Контракта составляет от 50 млн. рублей до 100 млн. рублей (включительно);</w:t>
      </w:r>
    </w:p>
    <w:p w:rsidR="009B0557" w:rsidRPr="00C64B39" w:rsidRDefault="009B0557" w:rsidP="00A45123">
      <w:pPr>
        <w:pStyle w:val="af0"/>
        <w:rPr>
          <w:sz w:val="16"/>
          <w:szCs w:val="16"/>
        </w:rPr>
      </w:pPr>
      <w:r w:rsidRPr="00C64B39">
        <w:rPr>
          <w:sz w:val="16"/>
          <w:szCs w:val="16"/>
        </w:rPr>
        <w:t>г) 100000 рублей, если цена Контракта превышает 100 млн. рублей.</w:t>
      </w:r>
    </w:p>
    <w:p w:rsidR="009B0557" w:rsidRPr="00C64B39" w:rsidRDefault="009B0557" w:rsidP="00A45123">
      <w:pPr>
        <w:pStyle w:val="af0"/>
        <w:rPr>
          <w:sz w:val="16"/>
          <w:szCs w:val="16"/>
        </w:rPr>
      </w:pPr>
    </w:p>
  </w:footnote>
  <w:footnote w:id="38">
    <w:p w:rsidR="009B0557" w:rsidRPr="00C64B39" w:rsidRDefault="009B0557" w:rsidP="00A45123">
      <w:pPr>
        <w:pStyle w:val="af0"/>
        <w:rPr>
          <w:sz w:val="16"/>
          <w:szCs w:val="16"/>
        </w:rPr>
      </w:pPr>
      <w:r w:rsidRPr="00C64B39">
        <w:rPr>
          <w:rStyle w:val="af3"/>
          <w:sz w:val="16"/>
          <w:szCs w:val="16"/>
          <w:vertAlign w:val="superscript"/>
        </w:rPr>
        <w:footnoteRef/>
      </w:r>
      <w:r w:rsidRPr="00C64B39">
        <w:rPr>
          <w:sz w:val="16"/>
          <w:szCs w:val="16"/>
        </w:rPr>
        <w:t xml:space="preserve"> Размер штрафа определяется в соответствии с Правилами определения размера штрафа в следующем порядке:</w:t>
      </w:r>
    </w:p>
    <w:p w:rsidR="009B0557" w:rsidRPr="00C64B39" w:rsidRDefault="009B0557" w:rsidP="00A45123">
      <w:pPr>
        <w:pStyle w:val="af0"/>
        <w:rPr>
          <w:sz w:val="16"/>
          <w:szCs w:val="16"/>
        </w:rPr>
      </w:pPr>
      <w:r w:rsidRPr="00C64B39">
        <w:rPr>
          <w:sz w:val="16"/>
          <w:szCs w:val="16"/>
        </w:rPr>
        <w:t>а) в случае, если цена контракта не превышает начальную (максимальную) цену контракта:</w:t>
      </w:r>
    </w:p>
    <w:p w:rsidR="009B0557" w:rsidRPr="00C64B39" w:rsidRDefault="009B0557" w:rsidP="00A45123">
      <w:pPr>
        <w:pStyle w:val="af0"/>
        <w:rPr>
          <w:sz w:val="16"/>
          <w:szCs w:val="16"/>
        </w:rPr>
      </w:pPr>
      <w:r w:rsidRPr="00C64B39">
        <w:rPr>
          <w:sz w:val="16"/>
          <w:szCs w:val="16"/>
        </w:rPr>
        <w:t>10 процентов начальной (максимальной) цены контракта, если цена контракта не превышает 3 млн. рублей;</w:t>
      </w:r>
    </w:p>
    <w:p w:rsidR="009B0557" w:rsidRPr="00C64B39" w:rsidRDefault="009B0557" w:rsidP="00A45123">
      <w:pPr>
        <w:pStyle w:val="af0"/>
        <w:rPr>
          <w:sz w:val="16"/>
          <w:szCs w:val="16"/>
        </w:rPr>
      </w:pPr>
      <w:r w:rsidRPr="00C64B39">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9B0557" w:rsidRPr="00C64B39" w:rsidRDefault="009B0557" w:rsidP="00A45123">
      <w:pPr>
        <w:pStyle w:val="af0"/>
        <w:rPr>
          <w:sz w:val="16"/>
          <w:szCs w:val="16"/>
        </w:rPr>
      </w:pPr>
      <w:r w:rsidRPr="00C64B39">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9B0557" w:rsidRPr="00C64B39" w:rsidRDefault="009B0557" w:rsidP="00A45123">
      <w:pPr>
        <w:pStyle w:val="af0"/>
        <w:rPr>
          <w:sz w:val="16"/>
          <w:szCs w:val="16"/>
        </w:rPr>
      </w:pPr>
      <w:r w:rsidRPr="00C64B39">
        <w:rPr>
          <w:sz w:val="16"/>
          <w:szCs w:val="16"/>
        </w:rPr>
        <w:t>б) в случае, если цена контракта превышает начальную (максимальную) цену контракта:</w:t>
      </w:r>
    </w:p>
    <w:p w:rsidR="009B0557" w:rsidRPr="00C64B39" w:rsidRDefault="009B0557" w:rsidP="00A45123">
      <w:pPr>
        <w:pStyle w:val="af0"/>
        <w:rPr>
          <w:sz w:val="16"/>
          <w:szCs w:val="16"/>
        </w:rPr>
      </w:pPr>
      <w:r w:rsidRPr="00C64B39">
        <w:rPr>
          <w:sz w:val="16"/>
          <w:szCs w:val="16"/>
        </w:rPr>
        <w:t>10 процентов цены контракта, если цена контракта не превышает 3 млн. рублей;</w:t>
      </w:r>
    </w:p>
    <w:p w:rsidR="009B0557" w:rsidRPr="00C64B39" w:rsidRDefault="009B0557" w:rsidP="00A45123">
      <w:pPr>
        <w:pStyle w:val="af0"/>
        <w:rPr>
          <w:sz w:val="16"/>
          <w:szCs w:val="16"/>
        </w:rPr>
      </w:pPr>
      <w:r w:rsidRPr="00C64B39">
        <w:rPr>
          <w:sz w:val="16"/>
          <w:szCs w:val="16"/>
        </w:rPr>
        <w:t>5 процентов цены контракта, если цена контракта составляет от 3 млн. рублей до 50 млн. рублей (включительно);</w:t>
      </w:r>
    </w:p>
    <w:p w:rsidR="009B0557" w:rsidRPr="00C64B39" w:rsidRDefault="009B0557" w:rsidP="00A45123">
      <w:pPr>
        <w:pStyle w:val="af0"/>
        <w:rPr>
          <w:sz w:val="16"/>
          <w:szCs w:val="16"/>
        </w:rPr>
      </w:pPr>
      <w:r w:rsidRPr="00C64B39">
        <w:rPr>
          <w:sz w:val="16"/>
          <w:szCs w:val="16"/>
        </w:rPr>
        <w:t>1 процент цены контракта, если цена контракта составляет от 50 млн. рублей до 100 млн. рублей (включительно).</w:t>
      </w:r>
    </w:p>
  </w:footnote>
  <w:footnote w:id="39">
    <w:p w:rsidR="009B0557" w:rsidRPr="00C64B39" w:rsidRDefault="009B0557" w:rsidP="00A45123">
      <w:pPr>
        <w:pStyle w:val="af0"/>
        <w:rPr>
          <w:sz w:val="16"/>
          <w:szCs w:val="16"/>
        </w:rPr>
      </w:pPr>
      <w:r w:rsidRPr="00C64B39">
        <w:rPr>
          <w:rStyle w:val="af3"/>
          <w:sz w:val="16"/>
          <w:szCs w:val="16"/>
          <w:vertAlign w:val="superscript"/>
        </w:rPr>
        <w:footnoteRef/>
      </w:r>
      <w:r w:rsidRPr="00C64B39">
        <w:rPr>
          <w:sz w:val="16"/>
          <w:szCs w:val="16"/>
        </w:rPr>
        <w:t xml:space="preserve"> Размер штрафа определяется в соответствии с Правилами определения размера штрафа в следующем порядке:</w:t>
      </w:r>
    </w:p>
    <w:p w:rsidR="009B0557" w:rsidRPr="00EE3286" w:rsidRDefault="009B0557" w:rsidP="00A45123">
      <w:pPr>
        <w:pStyle w:val="af0"/>
        <w:rPr>
          <w:sz w:val="16"/>
          <w:szCs w:val="16"/>
        </w:rPr>
      </w:pPr>
      <w:r w:rsidRPr="00EE3286">
        <w:rPr>
          <w:sz w:val="16"/>
          <w:szCs w:val="16"/>
        </w:rPr>
        <w:t>а) 1000 рублей, если цена контракта не превышает 3 млн. рублей;</w:t>
      </w:r>
    </w:p>
    <w:p w:rsidR="009B0557" w:rsidRPr="00EE3286" w:rsidRDefault="009B0557" w:rsidP="00A45123">
      <w:pPr>
        <w:pStyle w:val="af0"/>
        <w:rPr>
          <w:sz w:val="16"/>
          <w:szCs w:val="16"/>
        </w:rPr>
      </w:pPr>
      <w:r w:rsidRPr="00EE3286">
        <w:rPr>
          <w:sz w:val="16"/>
          <w:szCs w:val="16"/>
        </w:rPr>
        <w:t>б) 5000 рублей, если цена контракта составляет от 3 млн. рублей до 50 млн. рублей (включительно);</w:t>
      </w:r>
    </w:p>
    <w:p w:rsidR="009B0557" w:rsidRPr="00EE3286" w:rsidRDefault="009B0557" w:rsidP="00A45123">
      <w:pPr>
        <w:pStyle w:val="af0"/>
        <w:rPr>
          <w:sz w:val="16"/>
          <w:szCs w:val="16"/>
        </w:rPr>
      </w:pPr>
      <w:r w:rsidRPr="00EE3286">
        <w:rPr>
          <w:sz w:val="16"/>
          <w:szCs w:val="16"/>
        </w:rPr>
        <w:t>в) 10000 рублей, если цена контракта составляет от 50 млн. рублей до 100 млн. рублей (включительно);</w:t>
      </w:r>
    </w:p>
    <w:p w:rsidR="009B0557" w:rsidRPr="00C64B39" w:rsidRDefault="009B0557" w:rsidP="00A45123">
      <w:pPr>
        <w:pStyle w:val="af0"/>
        <w:rPr>
          <w:sz w:val="16"/>
          <w:szCs w:val="16"/>
        </w:rPr>
      </w:pPr>
      <w:r w:rsidRPr="00EE3286">
        <w:rPr>
          <w:sz w:val="16"/>
          <w:szCs w:val="16"/>
        </w:rPr>
        <w:t>г) 100000 рублей, если цена контракта превышает 100 млн. рублей.</w:t>
      </w:r>
    </w:p>
  </w:footnote>
  <w:footnote w:id="40">
    <w:p w:rsidR="009B0557" w:rsidRDefault="009B0557" w:rsidP="00A45123">
      <w:pPr>
        <w:pStyle w:val="af0"/>
      </w:pPr>
      <w:r>
        <w:rPr>
          <w:rStyle w:val="af2"/>
        </w:rPr>
        <w:footnoteRef/>
      </w:r>
      <w:r>
        <w:t xml:space="preserve"> Собрание законодательства Российской Федерации, 1994, №</w:t>
      </w:r>
      <w:r w:rsidRPr="00886551">
        <w:t xml:space="preserve"> 32, ст. 3301; 2018, №32, ст.5132</w:t>
      </w:r>
      <w:r>
        <w:t>.</w:t>
      </w:r>
    </w:p>
  </w:footnote>
  <w:footnote w:id="41">
    <w:p w:rsidR="009B0557" w:rsidRPr="00FB7146" w:rsidRDefault="009B0557" w:rsidP="00A45123">
      <w:pPr>
        <w:pStyle w:val="af0"/>
        <w:jc w:val="both"/>
        <w:rPr>
          <w:sz w:val="16"/>
          <w:szCs w:val="16"/>
        </w:rPr>
      </w:pPr>
      <w:r w:rsidRPr="00FB7146">
        <w:rPr>
          <w:rStyle w:val="af3"/>
          <w:sz w:val="16"/>
          <w:szCs w:val="16"/>
          <w:vertAlign w:val="superscript"/>
        </w:rPr>
        <w:footnoteRef/>
      </w:r>
      <w:r w:rsidRPr="00FB7146">
        <w:rPr>
          <w:sz w:val="16"/>
          <w:szCs w:val="16"/>
          <w:highlight w:val="white"/>
        </w:rPr>
        <w:t xml:space="preserve"> В случае заключения Контракта по результатам электронного аукциона пункт 14.1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footnote>
  <w:footnote w:id="42">
    <w:p w:rsidR="009B0557" w:rsidRPr="00FB7146" w:rsidRDefault="009B0557" w:rsidP="00A45123">
      <w:pPr>
        <w:pStyle w:val="af0"/>
        <w:rPr>
          <w:sz w:val="16"/>
          <w:szCs w:val="16"/>
        </w:rPr>
      </w:pPr>
      <w:r w:rsidRPr="00FB7146">
        <w:rPr>
          <w:rStyle w:val="af3"/>
          <w:sz w:val="16"/>
          <w:szCs w:val="16"/>
          <w:vertAlign w:val="superscript"/>
        </w:rPr>
        <w:footnoteRef/>
      </w:r>
      <w:r w:rsidRPr="00FB7146">
        <w:rPr>
          <w:sz w:val="16"/>
          <w:szCs w:val="16"/>
          <w:highlight w:val="white"/>
        </w:rPr>
        <w:t xml:space="preserve"> Указываются приложения к Контракту.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307"/>
    <w:multiLevelType w:val="multilevel"/>
    <w:tmpl w:val="36D62E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D43DA"/>
    <w:multiLevelType w:val="multilevel"/>
    <w:tmpl w:val="8F6ED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065758"/>
    <w:multiLevelType w:val="hybridMultilevel"/>
    <w:tmpl w:val="B992B836"/>
    <w:lvl w:ilvl="0" w:tplc="4734F1D8">
      <w:start w:val="1"/>
      <w:numFmt w:val="decimal"/>
      <w:lvlText w:val="%1)"/>
      <w:lvlJc w:val="left"/>
      <w:pPr>
        <w:ind w:left="3479" w:hanging="360"/>
      </w:pPr>
      <w:rPr>
        <w:rFonts w:hint="default"/>
      </w:rPr>
    </w:lvl>
    <w:lvl w:ilvl="1" w:tplc="A24E2B6C" w:tentative="1">
      <w:start w:val="1"/>
      <w:numFmt w:val="lowerLetter"/>
      <w:lvlText w:val="%2."/>
      <w:lvlJc w:val="left"/>
      <w:pPr>
        <w:ind w:left="4199" w:hanging="360"/>
      </w:pPr>
    </w:lvl>
    <w:lvl w:ilvl="2" w:tplc="2B20D738" w:tentative="1">
      <w:start w:val="1"/>
      <w:numFmt w:val="lowerRoman"/>
      <w:lvlText w:val="%3."/>
      <w:lvlJc w:val="right"/>
      <w:pPr>
        <w:ind w:left="4919" w:hanging="180"/>
      </w:pPr>
    </w:lvl>
    <w:lvl w:ilvl="3" w:tplc="1124DA08" w:tentative="1">
      <w:start w:val="1"/>
      <w:numFmt w:val="decimal"/>
      <w:lvlText w:val="%4."/>
      <w:lvlJc w:val="left"/>
      <w:pPr>
        <w:ind w:left="5639" w:hanging="360"/>
      </w:pPr>
    </w:lvl>
    <w:lvl w:ilvl="4" w:tplc="01069964" w:tentative="1">
      <w:start w:val="1"/>
      <w:numFmt w:val="lowerLetter"/>
      <w:lvlText w:val="%5."/>
      <w:lvlJc w:val="left"/>
      <w:pPr>
        <w:ind w:left="6359" w:hanging="360"/>
      </w:pPr>
    </w:lvl>
    <w:lvl w:ilvl="5" w:tplc="38242BB0" w:tentative="1">
      <w:start w:val="1"/>
      <w:numFmt w:val="lowerRoman"/>
      <w:lvlText w:val="%6."/>
      <w:lvlJc w:val="right"/>
      <w:pPr>
        <w:ind w:left="7079" w:hanging="180"/>
      </w:pPr>
    </w:lvl>
    <w:lvl w:ilvl="6" w:tplc="614E52D6" w:tentative="1">
      <w:start w:val="1"/>
      <w:numFmt w:val="decimal"/>
      <w:pStyle w:val="7"/>
      <w:lvlText w:val="%7."/>
      <w:lvlJc w:val="left"/>
      <w:pPr>
        <w:ind w:left="7799" w:hanging="360"/>
      </w:pPr>
    </w:lvl>
    <w:lvl w:ilvl="7" w:tplc="761EC272" w:tentative="1">
      <w:start w:val="1"/>
      <w:numFmt w:val="lowerLetter"/>
      <w:pStyle w:val="8"/>
      <w:lvlText w:val="%8."/>
      <w:lvlJc w:val="left"/>
      <w:pPr>
        <w:ind w:left="8519" w:hanging="360"/>
      </w:pPr>
    </w:lvl>
    <w:lvl w:ilvl="8" w:tplc="309415D4" w:tentative="1">
      <w:start w:val="1"/>
      <w:numFmt w:val="lowerRoman"/>
      <w:pStyle w:val="9"/>
      <w:lvlText w:val="%9."/>
      <w:lvlJc w:val="right"/>
      <w:pPr>
        <w:ind w:left="9239" w:hanging="180"/>
      </w:pPr>
    </w:lvl>
  </w:abstractNum>
  <w:abstractNum w:abstractNumId="3" w15:restartNumberingAfterBreak="0">
    <w:nsid w:val="5E0523EF"/>
    <w:multiLevelType w:val="hybridMultilevel"/>
    <w:tmpl w:val="7AC08942"/>
    <w:lvl w:ilvl="0" w:tplc="0419000F">
      <w:start w:val="1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15:restartNumberingAfterBreak="0">
    <w:nsid w:val="6CEF677F"/>
    <w:multiLevelType w:val="multilevel"/>
    <w:tmpl w:val="A822AE36"/>
    <w:lvl w:ilvl="0">
      <w:start w:val="1"/>
      <w:numFmt w:val="decimal"/>
      <w:lvlText w:val="%1."/>
      <w:lvlJc w:val="left"/>
      <w:pPr>
        <w:ind w:left="720" w:hanging="360"/>
      </w:pPr>
      <w:rPr>
        <w:rFonts w:hint="default"/>
        <w:b/>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DC16065"/>
    <w:multiLevelType w:val="hybridMultilevel"/>
    <w:tmpl w:val="B86804B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0345"/>
    <w:rsid w:val="000136EB"/>
    <w:rsid w:val="0004411F"/>
    <w:rsid w:val="000627EA"/>
    <w:rsid w:val="000630E6"/>
    <w:rsid w:val="000678D7"/>
    <w:rsid w:val="000706F7"/>
    <w:rsid w:val="00072F3F"/>
    <w:rsid w:val="00087119"/>
    <w:rsid w:val="000956BF"/>
    <w:rsid w:val="000A7D3C"/>
    <w:rsid w:val="000F0ED9"/>
    <w:rsid w:val="00105B88"/>
    <w:rsid w:val="001325A3"/>
    <w:rsid w:val="001456C9"/>
    <w:rsid w:val="00150F9E"/>
    <w:rsid w:val="001605CA"/>
    <w:rsid w:val="001A0C07"/>
    <w:rsid w:val="001A705B"/>
    <w:rsid w:val="002232C2"/>
    <w:rsid w:val="00254E46"/>
    <w:rsid w:val="002609CE"/>
    <w:rsid w:val="0028634A"/>
    <w:rsid w:val="00287450"/>
    <w:rsid w:val="002A0346"/>
    <w:rsid w:val="002B792D"/>
    <w:rsid w:val="002C7E49"/>
    <w:rsid w:val="002F0F0F"/>
    <w:rsid w:val="002F3BE6"/>
    <w:rsid w:val="00331C46"/>
    <w:rsid w:val="003A2CBF"/>
    <w:rsid w:val="003A3240"/>
    <w:rsid w:val="003D6AAC"/>
    <w:rsid w:val="003E0994"/>
    <w:rsid w:val="003E105E"/>
    <w:rsid w:val="003E7163"/>
    <w:rsid w:val="003F2BB0"/>
    <w:rsid w:val="00402F6F"/>
    <w:rsid w:val="00403C14"/>
    <w:rsid w:val="004040C9"/>
    <w:rsid w:val="00412DBC"/>
    <w:rsid w:val="00413FC3"/>
    <w:rsid w:val="00422D68"/>
    <w:rsid w:val="004445F7"/>
    <w:rsid w:val="00450FBC"/>
    <w:rsid w:val="004844B7"/>
    <w:rsid w:val="004B250D"/>
    <w:rsid w:val="004B5819"/>
    <w:rsid w:val="004B595D"/>
    <w:rsid w:val="004B66EA"/>
    <w:rsid w:val="004C4E05"/>
    <w:rsid w:val="004D214B"/>
    <w:rsid w:val="004E38D7"/>
    <w:rsid w:val="004E65EF"/>
    <w:rsid w:val="00507ADE"/>
    <w:rsid w:val="00517328"/>
    <w:rsid w:val="00524F56"/>
    <w:rsid w:val="005307D2"/>
    <w:rsid w:val="00533240"/>
    <w:rsid w:val="00560926"/>
    <w:rsid w:val="00585A68"/>
    <w:rsid w:val="00587B83"/>
    <w:rsid w:val="00592B62"/>
    <w:rsid w:val="00595F29"/>
    <w:rsid w:val="005B1B3D"/>
    <w:rsid w:val="005D0A58"/>
    <w:rsid w:val="005D578D"/>
    <w:rsid w:val="005E1CF8"/>
    <w:rsid w:val="005E445D"/>
    <w:rsid w:val="0060555F"/>
    <w:rsid w:val="006179B6"/>
    <w:rsid w:val="00644E81"/>
    <w:rsid w:val="00645881"/>
    <w:rsid w:val="006B44F3"/>
    <w:rsid w:val="006B7E1D"/>
    <w:rsid w:val="006E5F2D"/>
    <w:rsid w:val="006F5C46"/>
    <w:rsid w:val="00704977"/>
    <w:rsid w:val="00707369"/>
    <w:rsid w:val="007108CF"/>
    <w:rsid w:val="00723EED"/>
    <w:rsid w:val="00730A74"/>
    <w:rsid w:val="00736085"/>
    <w:rsid w:val="00746B19"/>
    <w:rsid w:val="007545C6"/>
    <w:rsid w:val="007554A1"/>
    <w:rsid w:val="00756CE8"/>
    <w:rsid w:val="0076042E"/>
    <w:rsid w:val="0077445C"/>
    <w:rsid w:val="00782F64"/>
    <w:rsid w:val="007928F9"/>
    <w:rsid w:val="007A329D"/>
    <w:rsid w:val="007A6564"/>
    <w:rsid w:val="007A6903"/>
    <w:rsid w:val="007B0C53"/>
    <w:rsid w:val="007B0D17"/>
    <w:rsid w:val="007B2913"/>
    <w:rsid w:val="007B7B75"/>
    <w:rsid w:val="007C4266"/>
    <w:rsid w:val="007D6FBC"/>
    <w:rsid w:val="007E7A09"/>
    <w:rsid w:val="007F294A"/>
    <w:rsid w:val="007F428D"/>
    <w:rsid w:val="007F4B14"/>
    <w:rsid w:val="00802229"/>
    <w:rsid w:val="008124A8"/>
    <w:rsid w:val="00814FE1"/>
    <w:rsid w:val="008406BB"/>
    <w:rsid w:val="008610D2"/>
    <w:rsid w:val="00873809"/>
    <w:rsid w:val="00887D7E"/>
    <w:rsid w:val="008A1DDD"/>
    <w:rsid w:val="008A51E3"/>
    <w:rsid w:val="008B541D"/>
    <w:rsid w:val="008B5A6D"/>
    <w:rsid w:val="008D7C7E"/>
    <w:rsid w:val="008E10E2"/>
    <w:rsid w:val="008E7DCA"/>
    <w:rsid w:val="00925C3F"/>
    <w:rsid w:val="0093113D"/>
    <w:rsid w:val="0093473B"/>
    <w:rsid w:val="00934E9F"/>
    <w:rsid w:val="009356A1"/>
    <w:rsid w:val="00937B46"/>
    <w:rsid w:val="00942802"/>
    <w:rsid w:val="00953FF9"/>
    <w:rsid w:val="00956305"/>
    <w:rsid w:val="00960C7A"/>
    <w:rsid w:val="00960F00"/>
    <w:rsid w:val="00967B4D"/>
    <w:rsid w:val="009923FD"/>
    <w:rsid w:val="00992EC6"/>
    <w:rsid w:val="009B0557"/>
    <w:rsid w:val="009C49EF"/>
    <w:rsid w:val="009D2274"/>
    <w:rsid w:val="00A11121"/>
    <w:rsid w:val="00A13896"/>
    <w:rsid w:val="00A226F7"/>
    <w:rsid w:val="00A33DA1"/>
    <w:rsid w:val="00A45123"/>
    <w:rsid w:val="00A7129C"/>
    <w:rsid w:val="00AA248E"/>
    <w:rsid w:val="00AA4A69"/>
    <w:rsid w:val="00AA70D5"/>
    <w:rsid w:val="00AC1B95"/>
    <w:rsid w:val="00AF2866"/>
    <w:rsid w:val="00B124C1"/>
    <w:rsid w:val="00B1389D"/>
    <w:rsid w:val="00B174BD"/>
    <w:rsid w:val="00B32383"/>
    <w:rsid w:val="00B34F48"/>
    <w:rsid w:val="00B4314F"/>
    <w:rsid w:val="00B43EE0"/>
    <w:rsid w:val="00B5012A"/>
    <w:rsid w:val="00B51386"/>
    <w:rsid w:val="00B56188"/>
    <w:rsid w:val="00B61618"/>
    <w:rsid w:val="00B9291D"/>
    <w:rsid w:val="00B944EA"/>
    <w:rsid w:val="00BA59CD"/>
    <w:rsid w:val="00BB3F81"/>
    <w:rsid w:val="00BE0510"/>
    <w:rsid w:val="00BE4017"/>
    <w:rsid w:val="00BF3490"/>
    <w:rsid w:val="00BF5103"/>
    <w:rsid w:val="00C22089"/>
    <w:rsid w:val="00C834BE"/>
    <w:rsid w:val="00CB77BC"/>
    <w:rsid w:val="00CC0345"/>
    <w:rsid w:val="00CC4DD3"/>
    <w:rsid w:val="00CD5731"/>
    <w:rsid w:val="00CE45BD"/>
    <w:rsid w:val="00CF1CD9"/>
    <w:rsid w:val="00D13F92"/>
    <w:rsid w:val="00D3336F"/>
    <w:rsid w:val="00D37E52"/>
    <w:rsid w:val="00D534CB"/>
    <w:rsid w:val="00D62AE2"/>
    <w:rsid w:val="00D62FE8"/>
    <w:rsid w:val="00D82BF1"/>
    <w:rsid w:val="00D8602B"/>
    <w:rsid w:val="00DB6807"/>
    <w:rsid w:val="00DD2F05"/>
    <w:rsid w:val="00E037EB"/>
    <w:rsid w:val="00E03D59"/>
    <w:rsid w:val="00E20CD0"/>
    <w:rsid w:val="00E21F27"/>
    <w:rsid w:val="00E32939"/>
    <w:rsid w:val="00EA25E0"/>
    <w:rsid w:val="00F017BE"/>
    <w:rsid w:val="00F1346E"/>
    <w:rsid w:val="00F15E02"/>
    <w:rsid w:val="00F322A0"/>
    <w:rsid w:val="00F462B8"/>
    <w:rsid w:val="00F46D25"/>
    <w:rsid w:val="00F50F92"/>
    <w:rsid w:val="00F7087E"/>
    <w:rsid w:val="00F83BB1"/>
    <w:rsid w:val="00F84F1D"/>
    <w:rsid w:val="00F94DC8"/>
    <w:rsid w:val="00FB0E19"/>
    <w:rsid w:val="00FB465C"/>
    <w:rsid w:val="00FB6A2C"/>
    <w:rsid w:val="00FC05ED"/>
    <w:rsid w:val="00FC6871"/>
    <w:rsid w:val="00FD3CA2"/>
    <w:rsid w:val="00FD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FDB6E2-55EE-4013-A203-544D984A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45C"/>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link w:val="10"/>
    <w:uiPriority w:val="9"/>
    <w:qFormat/>
    <w:rsid w:val="00704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704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unhideWhenUsed/>
    <w:qFormat/>
    <w:rsid w:val="004B59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H4"/>
    <w:basedOn w:val="a"/>
    <w:next w:val="a"/>
    <w:link w:val="40"/>
    <w:uiPriority w:val="99"/>
    <w:qFormat/>
    <w:rsid w:val="00A45123"/>
    <w:pPr>
      <w:keepNext/>
      <w:spacing w:before="240" w:after="60" w:line="240" w:lineRule="auto"/>
      <w:ind w:firstLine="709"/>
      <w:jc w:val="both"/>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A45123"/>
    <w:pPr>
      <w:spacing w:before="240" w:after="60" w:line="240" w:lineRule="auto"/>
      <w:ind w:firstLine="709"/>
      <w:jc w:val="both"/>
      <w:outlineLvl w:val="4"/>
    </w:pPr>
    <w:rPr>
      <w:rFonts w:ascii="Baltica" w:eastAsia="Times New Roman" w:hAnsi="Baltica" w:cs="Times New Roman"/>
      <w:b/>
      <w:bCs/>
      <w:i/>
      <w:iCs/>
      <w:sz w:val="26"/>
      <w:szCs w:val="26"/>
    </w:rPr>
  </w:style>
  <w:style w:type="paragraph" w:styleId="6">
    <w:name w:val="heading 6"/>
    <w:basedOn w:val="a"/>
    <w:next w:val="a"/>
    <w:link w:val="60"/>
    <w:uiPriority w:val="99"/>
    <w:qFormat/>
    <w:rsid w:val="00A45123"/>
    <w:pPr>
      <w:spacing w:before="240" w:after="60" w:line="240" w:lineRule="auto"/>
      <w:ind w:firstLine="709"/>
      <w:jc w:val="both"/>
      <w:outlineLvl w:val="5"/>
    </w:pPr>
    <w:rPr>
      <w:rFonts w:ascii="Calibri" w:eastAsia="Times New Roman" w:hAnsi="Calibri" w:cs="Times New Roman"/>
      <w:b/>
      <w:bCs/>
    </w:rPr>
  </w:style>
  <w:style w:type="paragraph" w:styleId="7">
    <w:name w:val="heading 7"/>
    <w:basedOn w:val="a"/>
    <w:next w:val="a"/>
    <w:link w:val="70"/>
    <w:uiPriority w:val="99"/>
    <w:qFormat/>
    <w:rsid w:val="00A45123"/>
    <w:pPr>
      <w:numPr>
        <w:ilvl w:val="6"/>
        <w:numId w:val="3"/>
      </w:num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
    <w:next w:val="a"/>
    <w:link w:val="80"/>
    <w:uiPriority w:val="99"/>
    <w:qFormat/>
    <w:rsid w:val="00A45123"/>
    <w:pPr>
      <w:numPr>
        <w:ilvl w:val="7"/>
        <w:numId w:val="3"/>
      </w:num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
    <w:next w:val="a"/>
    <w:link w:val="90"/>
    <w:uiPriority w:val="99"/>
    <w:qFormat/>
    <w:rsid w:val="00A45123"/>
    <w:pPr>
      <w:numPr>
        <w:ilvl w:val="8"/>
        <w:numId w:val="3"/>
      </w:num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345"/>
  </w:style>
  <w:style w:type="character" w:styleId="a3">
    <w:name w:val="Hyperlink"/>
    <w:basedOn w:val="a0"/>
    <w:uiPriority w:val="99"/>
    <w:unhideWhenUsed/>
    <w:rsid w:val="00CC0345"/>
    <w:rPr>
      <w:color w:val="0000FF"/>
      <w:u w:val="single"/>
    </w:rPr>
  </w:style>
  <w:style w:type="paragraph" w:styleId="a4">
    <w:name w:val="List Paragraph"/>
    <w:aliases w:val="Bullet List,FooterText,numbered"/>
    <w:basedOn w:val="a"/>
    <w:link w:val="a5"/>
    <w:uiPriority w:val="99"/>
    <w:qFormat/>
    <w:rsid w:val="00CC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C0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0"/>
    <w:link w:val="1"/>
    <w:uiPriority w:val="9"/>
    <w:rsid w:val="00704977"/>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uiPriority w:val="99"/>
    <w:rsid w:val="00704977"/>
    <w:rPr>
      <w:rFonts w:ascii="Times New Roman" w:eastAsia="Times New Roman" w:hAnsi="Times New Roman" w:cs="Times New Roman"/>
      <w:b/>
      <w:bCs/>
      <w:sz w:val="36"/>
      <w:szCs w:val="36"/>
      <w:lang w:eastAsia="ru-RU"/>
    </w:rPr>
  </w:style>
  <w:style w:type="character" w:customStyle="1" w:styleId="comments">
    <w:name w:val="comments"/>
    <w:basedOn w:val="a0"/>
    <w:rsid w:val="00704977"/>
  </w:style>
  <w:style w:type="character" w:customStyle="1" w:styleId="a6">
    <w:name w:val="Колонтитул_"/>
    <w:basedOn w:val="a0"/>
    <w:link w:val="a7"/>
    <w:rsid w:val="004445F7"/>
    <w:rPr>
      <w:rFonts w:ascii="Times New Roman" w:eastAsia="Times New Roman" w:hAnsi="Times New Roman" w:cs="Times New Roman"/>
      <w:spacing w:val="6"/>
      <w:shd w:val="clear" w:color="auto" w:fill="FFFFFF"/>
    </w:rPr>
  </w:style>
  <w:style w:type="paragraph" w:customStyle="1" w:styleId="a7">
    <w:name w:val="Колонтитул"/>
    <w:basedOn w:val="a"/>
    <w:link w:val="a6"/>
    <w:rsid w:val="004445F7"/>
    <w:pPr>
      <w:widowControl w:val="0"/>
      <w:shd w:val="clear" w:color="auto" w:fill="FFFFFF"/>
      <w:spacing w:after="0" w:line="576" w:lineRule="exact"/>
    </w:pPr>
    <w:rPr>
      <w:rFonts w:ascii="Times New Roman" w:eastAsia="Times New Roman" w:hAnsi="Times New Roman" w:cs="Times New Roman"/>
      <w:spacing w:val="6"/>
    </w:rPr>
  </w:style>
  <w:style w:type="character" w:customStyle="1" w:styleId="a8">
    <w:name w:val="Основной текст_"/>
    <w:basedOn w:val="a0"/>
    <w:link w:val="21"/>
    <w:rsid w:val="004445F7"/>
    <w:rPr>
      <w:rFonts w:ascii="Times New Roman" w:eastAsia="Times New Roman" w:hAnsi="Times New Roman" w:cs="Times New Roman"/>
      <w:spacing w:val="5"/>
      <w:sz w:val="25"/>
      <w:szCs w:val="25"/>
      <w:shd w:val="clear" w:color="auto" w:fill="FFFFFF"/>
    </w:rPr>
  </w:style>
  <w:style w:type="paragraph" w:customStyle="1" w:styleId="21">
    <w:name w:val="Основной текст2"/>
    <w:basedOn w:val="a"/>
    <w:link w:val="a8"/>
    <w:rsid w:val="004445F7"/>
    <w:pPr>
      <w:widowControl w:val="0"/>
      <w:shd w:val="clear" w:color="auto" w:fill="FFFFFF"/>
      <w:spacing w:after="540" w:line="571" w:lineRule="exact"/>
      <w:jc w:val="center"/>
    </w:pPr>
    <w:rPr>
      <w:rFonts w:ascii="Times New Roman" w:eastAsia="Times New Roman" w:hAnsi="Times New Roman" w:cs="Times New Roman"/>
      <w:spacing w:val="5"/>
      <w:sz w:val="25"/>
      <w:szCs w:val="25"/>
    </w:rPr>
  </w:style>
  <w:style w:type="character" w:customStyle="1" w:styleId="22">
    <w:name w:val="Заголовок №2_"/>
    <w:basedOn w:val="a0"/>
    <w:link w:val="23"/>
    <w:rsid w:val="004445F7"/>
    <w:rPr>
      <w:rFonts w:ascii="Times New Roman" w:eastAsia="Times New Roman" w:hAnsi="Times New Roman" w:cs="Times New Roman"/>
      <w:b/>
      <w:bCs/>
      <w:spacing w:val="8"/>
      <w:shd w:val="clear" w:color="auto" w:fill="FFFFFF"/>
    </w:rPr>
  </w:style>
  <w:style w:type="paragraph" w:customStyle="1" w:styleId="23">
    <w:name w:val="Заголовок №2"/>
    <w:basedOn w:val="a"/>
    <w:link w:val="22"/>
    <w:rsid w:val="004445F7"/>
    <w:pPr>
      <w:widowControl w:val="0"/>
      <w:shd w:val="clear" w:color="auto" w:fill="FFFFFF"/>
      <w:spacing w:before="660" w:after="300" w:line="0" w:lineRule="atLeast"/>
      <w:jc w:val="center"/>
      <w:outlineLvl w:val="1"/>
    </w:pPr>
    <w:rPr>
      <w:rFonts w:ascii="Times New Roman" w:eastAsia="Times New Roman" w:hAnsi="Times New Roman" w:cs="Times New Roman"/>
      <w:b/>
      <w:bCs/>
      <w:spacing w:val="8"/>
    </w:rPr>
  </w:style>
  <w:style w:type="character" w:customStyle="1" w:styleId="20pt">
    <w:name w:val="Заголовок №2 + Интервал 0 pt"/>
    <w:basedOn w:val="22"/>
    <w:rsid w:val="004445F7"/>
    <w:rPr>
      <w:rFonts w:ascii="Times New Roman" w:eastAsia="Times New Roman" w:hAnsi="Times New Roman" w:cs="Times New Roman"/>
      <w:b/>
      <w:bCs/>
      <w:i w:val="0"/>
      <w:iCs w:val="0"/>
      <w:smallCaps w:val="0"/>
      <w:strike w:val="0"/>
      <w:color w:val="000000"/>
      <w:spacing w:val="6"/>
      <w:w w:val="100"/>
      <w:position w:val="0"/>
      <w:sz w:val="24"/>
      <w:szCs w:val="24"/>
      <w:u w:val="none"/>
      <w:shd w:val="clear" w:color="auto" w:fill="FFFFFF"/>
      <w:lang w:val="ru-RU"/>
    </w:rPr>
  </w:style>
  <w:style w:type="character" w:customStyle="1" w:styleId="24">
    <w:name w:val="Основной текст (2)_"/>
    <w:basedOn w:val="a0"/>
    <w:link w:val="25"/>
    <w:rsid w:val="004445F7"/>
    <w:rPr>
      <w:rFonts w:ascii="Times New Roman" w:eastAsia="Times New Roman" w:hAnsi="Times New Roman" w:cs="Times New Roman"/>
      <w:b/>
      <w:bCs/>
      <w:spacing w:val="8"/>
      <w:shd w:val="clear" w:color="auto" w:fill="FFFFFF"/>
    </w:rPr>
  </w:style>
  <w:style w:type="character" w:customStyle="1" w:styleId="105pt0pt">
    <w:name w:val="Основной текст + 10;5 pt;Интервал 0 pt"/>
    <w:basedOn w:val="a8"/>
    <w:rsid w:val="004445F7"/>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25">
    <w:name w:val="Основной текст (2)"/>
    <w:basedOn w:val="a"/>
    <w:link w:val="24"/>
    <w:rsid w:val="004445F7"/>
    <w:pPr>
      <w:widowControl w:val="0"/>
      <w:shd w:val="clear" w:color="auto" w:fill="FFFFFF"/>
      <w:spacing w:before="1200" w:after="840" w:line="0" w:lineRule="atLeast"/>
      <w:jc w:val="center"/>
    </w:pPr>
    <w:rPr>
      <w:rFonts w:ascii="Times New Roman" w:eastAsia="Times New Roman" w:hAnsi="Times New Roman" w:cs="Times New Roman"/>
      <w:b/>
      <w:bCs/>
      <w:spacing w:val="8"/>
    </w:rPr>
  </w:style>
  <w:style w:type="character" w:customStyle="1" w:styleId="31">
    <w:name w:val="Основной текст (3)_"/>
    <w:basedOn w:val="a0"/>
    <w:link w:val="32"/>
    <w:rsid w:val="004445F7"/>
    <w:rPr>
      <w:rFonts w:ascii="Times New Roman" w:eastAsia="Times New Roman" w:hAnsi="Times New Roman" w:cs="Times New Roman"/>
      <w:spacing w:val="4"/>
      <w:sz w:val="21"/>
      <w:szCs w:val="21"/>
      <w:shd w:val="clear" w:color="auto" w:fill="FFFFFF"/>
    </w:rPr>
  </w:style>
  <w:style w:type="character" w:customStyle="1" w:styleId="41">
    <w:name w:val="Основной текст (4)_"/>
    <w:basedOn w:val="a0"/>
    <w:link w:val="42"/>
    <w:rsid w:val="004445F7"/>
    <w:rPr>
      <w:rFonts w:ascii="Times New Roman" w:eastAsia="Times New Roman" w:hAnsi="Times New Roman" w:cs="Times New Roman"/>
      <w:b/>
      <w:bCs/>
      <w:spacing w:val="4"/>
      <w:sz w:val="21"/>
      <w:szCs w:val="21"/>
      <w:shd w:val="clear" w:color="auto" w:fill="FFFFFF"/>
    </w:rPr>
  </w:style>
  <w:style w:type="paragraph" w:customStyle="1" w:styleId="32">
    <w:name w:val="Основной текст (3)"/>
    <w:basedOn w:val="a"/>
    <w:link w:val="31"/>
    <w:rsid w:val="004445F7"/>
    <w:pPr>
      <w:widowControl w:val="0"/>
      <w:shd w:val="clear" w:color="auto" w:fill="FFFFFF"/>
      <w:spacing w:before="780" w:after="780" w:line="0" w:lineRule="atLeast"/>
    </w:pPr>
    <w:rPr>
      <w:rFonts w:ascii="Times New Roman" w:eastAsia="Times New Roman" w:hAnsi="Times New Roman" w:cs="Times New Roman"/>
      <w:spacing w:val="4"/>
      <w:sz w:val="21"/>
      <w:szCs w:val="21"/>
    </w:rPr>
  </w:style>
  <w:style w:type="paragraph" w:customStyle="1" w:styleId="42">
    <w:name w:val="Основной текст (4)"/>
    <w:basedOn w:val="a"/>
    <w:link w:val="41"/>
    <w:rsid w:val="004445F7"/>
    <w:pPr>
      <w:widowControl w:val="0"/>
      <w:shd w:val="clear" w:color="auto" w:fill="FFFFFF"/>
      <w:spacing w:before="780" w:after="300" w:line="0" w:lineRule="atLeast"/>
    </w:pPr>
    <w:rPr>
      <w:rFonts w:ascii="Times New Roman" w:eastAsia="Times New Roman" w:hAnsi="Times New Roman" w:cs="Times New Roman"/>
      <w:b/>
      <w:bCs/>
      <w:spacing w:val="4"/>
      <w:sz w:val="21"/>
      <w:szCs w:val="21"/>
    </w:rPr>
  </w:style>
  <w:style w:type="character" w:customStyle="1" w:styleId="105pt0pt0">
    <w:name w:val="Основной текст + 10;5 pt;Полужирный;Интервал 0 pt"/>
    <w:basedOn w:val="a8"/>
    <w:rsid w:val="004445F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8"/>
    <w:rsid w:val="004445F7"/>
    <w:rPr>
      <w:rFonts w:ascii="Times New Roman" w:eastAsia="Times New Roman" w:hAnsi="Times New Roman" w:cs="Times New Roman"/>
      <w:b/>
      <w:bCs/>
      <w:i w:val="0"/>
      <w:iCs w:val="0"/>
      <w:smallCaps w:val="0"/>
      <w:strike w:val="0"/>
      <w:color w:val="000000"/>
      <w:spacing w:val="1"/>
      <w:w w:val="100"/>
      <w:position w:val="0"/>
      <w:sz w:val="17"/>
      <w:szCs w:val="17"/>
      <w:u w:val="none"/>
      <w:shd w:val="clear" w:color="auto" w:fill="FFFFFF"/>
      <w:lang w:val="ru-RU"/>
    </w:rPr>
  </w:style>
  <w:style w:type="character" w:customStyle="1" w:styleId="51">
    <w:name w:val="Основной текст (5)_"/>
    <w:basedOn w:val="a0"/>
    <w:link w:val="52"/>
    <w:rsid w:val="004445F7"/>
    <w:rPr>
      <w:rFonts w:ascii="Times New Roman" w:eastAsia="Times New Roman" w:hAnsi="Times New Roman" w:cs="Times New Roman"/>
      <w:spacing w:val="1"/>
      <w:sz w:val="25"/>
      <w:szCs w:val="25"/>
      <w:shd w:val="clear" w:color="auto" w:fill="FFFFFF"/>
    </w:rPr>
  </w:style>
  <w:style w:type="paragraph" w:customStyle="1" w:styleId="52">
    <w:name w:val="Основной текст (5)"/>
    <w:basedOn w:val="a"/>
    <w:link w:val="51"/>
    <w:rsid w:val="004445F7"/>
    <w:pPr>
      <w:widowControl w:val="0"/>
      <w:shd w:val="clear" w:color="auto" w:fill="FFFFFF"/>
      <w:spacing w:after="300" w:line="0" w:lineRule="atLeast"/>
      <w:jc w:val="center"/>
    </w:pPr>
    <w:rPr>
      <w:rFonts w:ascii="Times New Roman" w:eastAsia="Times New Roman" w:hAnsi="Times New Roman" w:cs="Times New Roman"/>
      <w:spacing w:val="1"/>
      <w:sz w:val="25"/>
      <w:szCs w:val="25"/>
    </w:rPr>
  </w:style>
  <w:style w:type="character" w:customStyle="1" w:styleId="11">
    <w:name w:val="Основной текст1"/>
    <w:basedOn w:val="a8"/>
    <w:rsid w:val="004445F7"/>
    <w:rPr>
      <w:rFonts w:ascii="Times New Roman" w:eastAsia="Times New Roman" w:hAnsi="Times New Roman" w:cs="Times New Roman"/>
      <w:b w:val="0"/>
      <w:bCs w:val="0"/>
      <w:i w:val="0"/>
      <w:iCs w:val="0"/>
      <w:smallCaps w:val="0"/>
      <w:strike w:val="0"/>
      <w:color w:val="000000"/>
      <w:spacing w:val="5"/>
      <w:w w:val="100"/>
      <w:position w:val="0"/>
      <w:sz w:val="25"/>
      <w:szCs w:val="25"/>
      <w:u w:val="none"/>
      <w:shd w:val="clear" w:color="auto" w:fill="FFFFFF"/>
      <w:lang w:val="ru-RU"/>
    </w:rPr>
  </w:style>
  <w:style w:type="paragraph" w:customStyle="1" w:styleId="a9">
    <w:name w:val="Акты"/>
    <w:basedOn w:val="a"/>
    <w:link w:val="aa"/>
    <w:qFormat/>
    <w:rsid w:val="00CC4DD3"/>
    <w:pPr>
      <w:spacing w:after="0" w:line="240" w:lineRule="auto"/>
      <w:ind w:firstLine="709"/>
      <w:jc w:val="both"/>
    </w:pPr>
    <w:rPr>
      <w:rFonts w:ascii="Times New Roman" w:eastAsia="Times New Roman" w:hAnsi="Times New Roman" w:cs="Calibri"/>
      <w:sz w:val="28"/>
      <w:szCs w:val="28"/>
    </w:rPr>
  </w:style>
  <w:style w:type="character" w:customStyle="1" w:styleId="aa">
    <w:name w:val="Акты Знак"/>
    <w:basedOn w:val="a0"/>
    <w:link w:val="a9"/>
    <w:locked/>
    <w:rsid w:val="00CC4DD3"/>
    <w:rPr>
      <w:rFonts w:ascii="Times New Roman" w:eastAsia="Times New Roman" w:hAnsi="Times New Roman" w:cs="Calibri"/>
      <w:sz w:val="28"/>
      <w:szCs w:val="28"/>
    </w:rPr>
  </w:style>
  <w:style w:type="paragraph" w:styleId="ab">
    <w:name w:val="Balloon Text"/>
    <w:basedOn w:val="a"/>
    <w:link w:val="ac"/>
    <w:uiPriority w:val="99"/>
    <w:unhideWhenUsed/>
    <w:rsid w:val="000706F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706F7"/>
    <w:rPr>
      <w:rFonts w:ascii="Tahoma" w:hAnsi="Tahoma" w:cs="Tahoma"/>
      <w:sz w:val="16"/>
      <w:szCs w:val="16"/>
    </w:rPr>
  </w:style>
  <w:style w:type="paragraph" w:styleId="ad">
    <w:name w:val="No Spacing"/>
    <w:aliases w:val="для таблиц,Без интервала2,Без интервала21"/>
    <w:link w:val="ae"/>
    <w:uiPriority w:val="1"/>
    <w:qFormat/>
    <w:rsid w:val="00A226F7"/>
    <w:pPr>
      <w:spacing w:after="0" w:line="240" w:lineRule="auto"/>
      <w:jc w:val="both"/>
    </w:pPr>
    <w:rPr>
      <w:rFonts w:ascii="Times New Roman" w:eastAsia="Times New Roman" w:hAnsi="Times New Roman" w:cs="Times New Roman"/>
      <w:sz w:val="24"/>
    </w:rPr>
  </w:style>
  <w:style w:type="paragraph" w:customStyle="1" w:styleId="ConsPlusNormal">
    <w:name w:val="ConsPlusNormal"/>
    <w:link w:val="ConsPlusNormal0"/>
    <w:qFormat/>
    <w:rsid w:val="00F017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pt0">
    <w:name w:val="Основной текст (2) + Не курсив;Интервал 0 pt"/>
    <w:basedOn w:val="24"/>
    <w:rsid w:val="00AA70D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0pt">
    <w:name w:val="Основной текст + Курсив;Интервал 0 pt"/>
    <w:basedOn w:val="a8"/>
    <w:rsid w:val="00AA70D5"/>
    <w:rPr>
      <w:rFonts w:ascii="Times New Roman" w:eastAsia="Times New Roman" w:hAnsi="Times New Roman" w:cs="Times New Roman"/>
      <w:b w:val="0"/>
      <w:bCs w:val="0"/>
      <w:i/>
      <w:iCs/>
      <w:smallCaps w:val="0"/>
      <w:strike w:val="0"/>
      <w:color w:val="000000"/>
      <w:spacing w:val="6"/>
      <w:w w:val="100"/>
      <w:position w:val="0"/>
      <w:sz w:val="25"/>
      <w:szCs w:val="25"/>
      <w:u w:val="none"/>
      <w:shd w:val="clear" w:color="auto" w:fill="FFFFFF"/>
      <w:lang w:val="ru-RU"/>
    </w:rPr>
  </w:style>
  <w:style w:type="character" w:customStyle="1" w:styleId="30pt">
    <w:name w:val="Основной текст (3) + Полужирный;Интервал 0 pt"/>
    <w:basedOn w:val="31"/>
    <w:rsid w:val="007108C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26">
    <w:name w:val="Подпись к таблице (2)_"/>
    <w:basedOn w:val="a0"/>
    <w:link w:val="27"/>
    <w:rsid w:val="00960F00"/>
    <w:rPr>
      <w:rFonts w:ascii="Times New Roman" w:eastAsia="Times New Roman" w:hAnsi="Times New Roman" w:cs="Times New Roman"/>
      <w:sz w:val="23"/>
      <w:szCs w:val="23"/>
      <w:shd w:val="clear" w:color="auto" w:fill="FFFFFF"/>
    </w:rPr>
  </w:style>
  <w:style w:type="paragraph" w:customStyle="1" w:styleId="27">
    <w:name w:val="Подпись к таблице (2)"/>
    <w:basedOn w:val="a"/>
    <w:link w:val="26"/>
    <w:rsid w:val="00960F00"/>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ConsPlusNonformat0">
    <w:name w:val="ConsPlusNonformat"/>
    <w:rsid w:val="008124A8"/>
    <w:pPr>
      <w:widowControl w:val="0"/>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9"/>
    <w:rsid w:val="004B595D"/>
    <w:rPr>
      <w:rFonts w:asciiTheme="majorHAnsi" w:eastAsiaTheme="majorEastAsia" w:hAnsiTheme="majorHAnsi" w:cstheme="majorBidi"/>
      <w:b/>
      <w:bCs/>
      <w:color w:val="4F81BD" w:themeColor="accent1"/>
    </w:rPr>
  </w:style>
  <w:style w:type="paragraph" w:customStyle="1" w:styleId="formattext">
    <w:name w:val="formattext"/>
    <w:basedOn w:val="a"/>
    <w:qFormat/>
    <w:rsid w:val="004B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B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B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w:rsid w:val="00CD5731"/>
    <w:pPr>
      <w:widowControl w:val="0"/>
      <w:autoSpaceDE w:val="0"/>
      <w:autoSpaceDN w:val="0"/>
      <w:adjustRightInd w:val="0"/>
      <w:spacing w:after="0" w:line="240" w:lineRule="auto"/>
    </w:pPr>
    <w:rPr>
      <w:rFonts w:ascii="Times New Roman" w:hAnsi="Times New Roman" w:cs="Times New Roman"/>
      <w:color w:val="000000"/>
      <w:sz w:val="28"/>
      <w:szCs w:val="28"/>
    </w:rPr>
  </w:style>
  <w:style w:type="character" w:customStyle="1" w:styleId="requirementsparticipantsblock">
    <w:name w:val="requirements_participants_block"/>
    <w:basedOn w:val="a0"/>
    <w:rsid w:val="0004411F"/>
  </w:style>
  <w:style w:type="character" w:customStyle="1" w:styleId="40">
    <w:name w:val="Заголовок 4 Знак"/>
    <w:aliases w:val="H4 Знак"/>
    <w:basedOn w:val="a0"/>
    <w:link w:val="4"/>
    <w:uiPriority w:val="99"/>
    <w:rsid w:val="00A4512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A45123"/>
    <w:rPr>
      <w:rFonts w:ascii="Baltica" w:eastAsia="Times New Roman" w:hAnsi="Baltica" w:cs="Times New Roman"/>
      <w:b/>
      <w:bCs/>
      <w:i/>
      <w:iCs/>
      <w:sz w:val="26"/>
      <w:szCs w:val="26"/>
    </w:rPr>
  </w:style>
  <w:style w:type="character" w:customStyle="1" w:styleId="60">
    <w:name w:val="Заголовок 6 Знак"/>
    <w:basedOn w:val="a0"/>
    <w:link w:val="6"/>
    <w:uiPriority w:val="99"/>
    <w:rsid w:val="00A45123"/>
    <w:rPr>
      <w:rFonts w:ascii="Calibri" w:eastAsia="Times New Roman" w:hAnsi="Calibri" w:cs="Times New Roman"/>
      <w:b/>
      <w:bCs/>
    </w:rPr>
  </w:style>
  <w:style w:type="character" w:customStyle="1" w:styleId="70">
    <w:name w:val="Заголовок 7 Знак"/>
    <w:basedOn w:val="a0"/>
    <w:link w:val="7"/>
    <w:uiPriority w:val="99"/>
    <w:rsid w:val="00A45123"/>
    <w:rPr>
      <w:rFonts w:ascii="Arial" w:eastAsia="Times New Roman" w:hAnsi="Arial" w:cs="Times New Roman"/>
      <w:sz w:val="20"/>
      <w:szCs w:val="20"/>
    </w:rPr>
  </w:style>
  <w:style w:type="character" w:customStyle="1" w:styleId="80">
    <w:name w:val="Заголовок 8 Знак"/>
    <w:basedOn w:val="a0"/>
    <w:link w:val="8"/>
    <w:uiPriority w:val="99"/>
    <w:rsid w:val="00A45123"/>
    <w:rPr>
      <w:rFonts w:ascii="Arial" w:eastAsia="Times New Roman" w:hAnsi="Arial" w:cs="Times New Roman"/>
      <w:i/>
      <w:sz w:val="20"/>
      <w:szCs w:val="20"/>
    </w:rPr>
  </w:style>
  <w:style w:type="character" w:customStyle="1" w:styleId="90">
    <w:name w:val="Заголовок 9 Знак"/>
    <w:basedOn w:val="a0"/>
    <w:link w:val="9"/>
    <w:uiPriority w:val="99"/>
    <w:rsid w:val="00A45123"/>
    <w:rPr>
      <w:rFonts w:ascii="Arial" w:eastAsia="Times New Roman" w:hAnsi="Arial" w:cs="Times New Roman"/>
      <w:b/>
      <w:i/>
      <w:sz w:val="18"/>
      <w:szCs w:val="20"/>
    </w:rPr>
  </w:style>
  <w:style w:type="paragraph" w:styleId="af0">
    <w:name w:val="footnote text"/>
    <w:aliases w:val="Знак2,Знак21"/>
    <w:basedOn w:val="a"/>
    <w:link w:val="af1"/>
    <w:uiPriority w:val="99"/>
    <w:unhideWhenUsed/>
    <w:rsid w:val="00A45123"/>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2 Знак,Знак21 Знак"/>
    <w:basedOn w:val="a0"/>
    <w:link w:val="af0"/>
    <w:uiPriority w:val="99"/>
    <w:rsid w:val="00A45123"/>
    <w:rPr>
      <w:rFonts w:ascii="Times New Roman" w:eastAsia="Times New Roman" w:hAnsi="Times New Roman" w:cs="Times New Roman"/>
      <w:sz w:val="20"/>
      <w:szCs w:val="20"/>
    </w:rPr>
  </w:style>
  <w:style w:type="character" w:styleId="af2">
    <w:name w:val="footnote reference"/>
    <w:basedOn w:val="a0"/>
    <w:uiPriority w:val="99"/>
    <w:unhideWhenUsed/>
    <w:rsid w:val="00A45123"/>
    <w:rPr>
      <w:rFonts w:ascii="Times New Roman" w:hAnsi="Times New Roman" w:cs="Times New Roman" w:hint="default"/>
      <w:vertAlign w:val="superscript"/>
    </w:rPr>
  </w:style>
  <w:style w:type="character" w:customStyle="1" w:styleId="af3">
    <w:name w:val="Символ сноски"/>
    <w:qFormat/>
    <w:rsid w:val="00A45123"/>
  </w:style>
  <w:style w:type="table" w:styleId="af4">
    <w:name w:val="Table Grid"/>
    <w:basedOn w:val="a1"/>
    <w:uiPriority w:val="59"/>
    <w:rsid w:val="00A451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45123"/>
    <w:rPr>
      <w:rFonts w:ascii="Arial" w:eastAsia="Times New Roman" w:hAnsi="Arial" w:cs="Arial"/>
      <w:sz w:val="20"/>
      <w:szCs w:val="20"/>
    </w:rPr>
  </w:style>
  <w:style w:type="paragraph" w:customStyle="1" w:styleId="Footnote">
    <w:name w:val="Footnote"/>
    <w:basedOn w:val="a"/>
    <w:qFormat/>
    <w:rsid w:val="00A45123"/>
    <w:pPr>
      <w:spacing w:after="0" w:line="240" w:lineRule="auto"/>
    </w:pPr>
    <w:rPr>
      <w:rFonts w:ascii="Times New Roman" w:eastAsia="Tahoma" w:hAnsi="Times New Roman" w:cs="Droid Sans Devanagari"/>
      <w:color w:val="000000"/>
      <w:sz w:val="20"/>
      <w:szCs w:val="20"/>
      <w:lang w:eastAsia="zh-CN" w:bidi="hi-IN"/>
    </w:rPr>
  </w:style>
  <w:style w:type="paragraph" w:styleId="af5">
    <w:name w:val="Body Text Indent"/>
    <w:basedOn w:val="a"/>
    <w:link w:val="af6"/>
    <w:uiPriority w:val="99"/>
    <w:rsid w:val="00A45123"/>
    <w:pPr>
      <w:spacing w:after="0" w:line="240" w:lineRule="auto"/>
      <w:ind w:left="5529"/>
      <w:jc w:val="center"/>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uiPriority w:val="99"/>
    <w:rsid w:val="00A45123"/>
    <w:rPr>
      <w:rFonts w:ascii="Times New Roman" w:eastAsia="Times New Roman" w:hAnsi="Times New Roman" w:cs="Times New Roman"/>
      <w:sz w:val="20"/>
      <w:szCs w:val="20"/>
    </w:rPr>
  </w:style>
  <w:style w:type="paragraph" w:styleId="af7">
    <w:name w:val="header"/>
    <w:aliases w:val="Header Char Знак"/>
    <w:basedOn w:val="a"/>
    <w:link w:val="af8"/>
    <w:uiPriority w:val="99"/>
    <w:rsid w:val="00A45123"/>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8">
    <w:name w:val="Верхний колонтитул Знак"/>
    <w:aliases w:val="Header Char Знак Знак"/>
    <w:basedOn w:val="a0"/>
    <w:link w:val="af7"/>
    <w:uiPriority w:val="99"/>
    <w:rsid w:val="00A45123"/>
    <w:rPr>
      <w:rFonts w:ascii="Times New Roman" w:eastAsia="Times New Roman" w:hAnsi="Times New Roman" w:cs="Times New Roman"/>
      <w:sz w:val="28"/>
      <w:szCs w:val="28"/>
    </w:rPr>
  </w:style>
  <w:style w:type="character" w:styleId="af9">
    <w:name w:val="page number"/>
    <w:uiPriority w:val="99"/>
    <w:rsid w:val="00A45123"/>
  </w:style>
  <w:style w:type="paragraph" w:customStyle="1" w:styleId="100">
    <w:name w:val="Обычный + 10 пт"/>
    <w:aliases w:val="Черный"/>
    <w:basedOn w:val="a"/>
    <w:link w:val="101"/>
    <w:rsid w:val="00A45123"/>
    <w:pPr>
      <w:spacing w:after="0" w:line="240" w:lineRule="auto"/>
      <w:jc w:val="both"/>
    </w:pPr>
    <w:rPr>
      <w:rFonts w:ascii="Times New Roman" w:eastAsia="Times New Roman" w:hAnsi="Times New Roman" w:cs="Times New Roman"/>
      <w:i/>
      <w:sz w:val="20"/>
      <w:szCs w:val="20"/>
    </w:rPr>
  </w:style>
  <w:style w:type="character" w:customStyle="1" w:styleId="101">
    <w:name w:val="Обычный + 10 пт Знак"/>
    <w:aliases w:val="Черный Знак"/>
    <w:link w:val="100"/>
    <w:rsid w:val="00A45123"/>
    <w:rPr>
      <w:rFonts w:ascii="Times New Roman" w:eastAsia="Times New Roman" w:hAnsi="Times New Roman" w:cs="Times New Roman"/>
      <w:i/>
      <w:sz w:val="20"/>
      <w:szCs w:val="20"/>
    </w:rPr>
  </w:style>
  <w:style w:type="paragraph" w:customStyle="1" w:styleId="ConsNormal">
    <w:name w:val="ConsNormal"/>
    <w:link w:val="ConsNormal0"/>
    <w:uiPriority w:val="99"/>
    <w:rsid w:val="00A451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uiPriority w:val="99"/>
    <w:rsid w:val="00A45123"/>
    <w:rPr>
      <w:rFonts w:ascii="Arial" w:eastAsia="Times New Roman" w:hAnsi="Arial" w:cs="Arial"/>
      <w:sz w:val="20"/>
      <w:szCs w:val="20"/>
    </w:rPr>
  </w:style>
  <w:style w:type="paragraph" w:customStyle="1" w:styleId="12">
    <w:name w:val="Обычный1"/>
    <w:link w:val="Normal"/>
    <w:rsid w:val="00A45123"/>
    <w:pPr>
      <w:spacing w:after="0" w:line="240" w:lineRule="auto"/>
    </w:pPr>
    <w:rPr>
      <w:rFonts w:ascii="Times New Roman" w:eastAsia="Times New Roman" w:hAnsi="Times New Roman" w:cs="Times New Roman"/>
      <w:snapToGrid w:val="0"/>
      <w:sz w:val="20"/>
      <w:szCs w:val="20"/>
    </w:rPr>
  </w:style>
  <w:style w:type="character" w:customStyle="1" w:styleId="Normal">
    <w:name w:val="Normal Знак"/>
    <w:link w:val="12"/>
    <w:rsid w:val="00A45123"/>
    <w:rPr>
      <w:rFonts w:ascii="Times New Roman" w:eastAsia="Times New Roman" w:hAnsi="Times New Roman" w:cs="Times New Roman"/>
      <w:snapToGrid w:val="0"/>
      <w:sz w:val="20"/>
      <w:szCs w:val="20"/>
    </w:rPr>
  </w:style>
  <w:style w:type="paragraph" w:styleId="afa">
    <w:name w:val="List Bullet"/>
    <w:basedOn w:val="a"/>
    <w:autoRedefine/>
    <w:rsid w:val="00A45123"/>
    <w:pPr>
      <w:widowControl w:val="0"/>
      <w:spacing w:after="0" w:line="240" w:lineRule="auto"/>
      <w:ind w:firstLine="567"/>
      <w:jc w:val="both"/>
    </w:pPr>
    <w:rPr>
      <w:rFonts w:ascii="Times New Roman" w:eastAsia="Times New Roman" w:hAnsi="Times New Roman" w:cs="Times New Roman"/>
      <w:color w:val="000000"/>
      <w:sz w:val="24"/>
      <w:szCs w:val="24"/>
    </w:rPr>
  </w:style>
  <w:style w:type="paragraph" w:styleId="28">
    <w:name w:val="Body Text 2"/>
    <w:basedOn w:val="a"/>
    <w:link w:val="29"/>
    <w:rsid w:val="00A45123"/>
    <w:pPr>
      <w:spacing w:after="120" w:line="480" w:lineRule="auto"/>
      <w:ind w:firstLine="709"/>
      <w:jc w:val="both"/>
    </w:pPr>
    <w:rPr>
      <w:rFonts w:ascii="Baltica" w:eastAsia="Times New Roman" w:hAnsi="Baltica" w:cs="Times New Roman"/>
      <w:sz w:val="24"/>
      <w:szCs w:val="20"/>
    </w:rPr>
  </w:style>
  <w:style w:type="character" w:customStyle="1" w:styleId="29">
    <w:name w:val="Основной текст 2 Знак"/>
    <w:basedOn w:val="a0"/>
    <w:link w:val="28"/>
    <w:rsid w:val="00A45123"/>
    <w:rPr>
      <w:rFonts w:ascii="Baltica" w:eastAsia="Times New Roman" w:hAnsi="Baltica" w:cs="Times New Roman"/>
      <w:sz w:val="24"/>
      <w:szCs w:val="20"/>
    </w:rPr>
  </w:style>
  <w:style w:type="paragraph" w:styleId="33">
    <w:name w:val="Body Text 3"/>
    <w:basedOn w:val="a"/>
    <w:link w:val="34"/>
    <w:rsid w:val="00A45123"/>
    <w:pPr>
      <w:spacing w:after="120" w:line="240" w:lineRule="auto"/>
      <w:ind w:firstLine="709"/>
      <w:jc w:val="both"/>
    </w:pPr>
    <w:rPr>
      <w:rFonts w:ascii="Baltica" w:eastAsia="Times New Roman" w:hAnsi="Baltica" w:cs="Times New Roman"/>
      <w:sz w:val="16"/>
      <w:szCs w:val="16"/>
    </w:rPr>
  </w:style>
  <w:style w:type="character" w:customStyle="1" w:styleId="34">
    <w:name w:val="Основной текст 3 Знак"/>
    <w:basedOn w:val="a0"/>
    <w:link w:val="33"/>
    <w:rsid w:val="00A45123"/>
    <w:rPr>
      <w:rFonts w:ascii="Baltica" w:eastAsia="Times New Roman" w:hAnsi="Baltica" w:cs="Times New Roman"/>
      <w:sz w:val="16"/>
      <w:szCs w:val="16"/>
    </w:rPr>
  </w:style>
  <w:style w:type="paragraph" w:styleId="afb">
    <w:name w:val="Normal (Web)"/>
    <w:aliases w:val="Знак Знак Знак,Знак Знак Знак Знак Знак,Знак Знак Знак1 Знак Знак,Знак Знак1,Знак Знак1 Знак,Знак Знак2,Обычный (веб) Знак,Обычный (веб) Знак Знак Знак,Обычный (веб) Знак Знак Знак Знак,Обычный (веб) Знак Знак Знак1"/>
    <w:basedOn w:val="a"/>
    <w:link w:val="13"/>
    <w:uiPriority w:val="99"/>
    <w:qFormat/>
    <w:rsid w:val="00A45123"/>
    <w:pPr>
      <w:spacing w:after="0" w:line="240" w:lineRule="auto"/>
    </w:pPr>
    <w:rPr>
      <w:rFonts w:ascii="Times New Roman" w:eastAsia="Times New Roman" w:hAnsi="Times New Roman" w:cs="Times New Roman"/>
      <w:sz w:val="24"/>
      <w:szCs w:val="24"/>
      <w:lang w:val="en-GB"/>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1,Знак Знак1 Знак Знак,Знак Знак2 Знак,Обычный (веб) Знак Знак,Обычный (веб) Знак Знак Знак Знак1,Обычный (веб) Знак Знак Знак Знак Знак"/>
    <w:link w:val="afb"/>
    <w:uiPriority w:val="99"/>
    <w:locked/>
    <w:rsid w:val="00A45123"/>
    <w:rPr>
      <w:rFonts w:ascii="Times New Roman" w:eastAsia="Times New Roman" w:hAnsi="Times New Roman" w:cs="Times New Roman"/>
      <w:sz w:val="24"/>
      <w:szCs w:val="24"/>
      <w:lang w:val="en-GB"/>
    </w:rPr>
  </w:style>
  <w:style w:type="paragraph" w:styleId="afc">
    <w:name w:val="Body Text"/>
    <w:aliases w:val="Body Text Char,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d"/>
    <w:rsid w:val="00A45123"/>
    <w:pPr>
      <w:spacing w:after="120" w:line="240" w:lineRule="auto"/>
      <w:ind w:firstLine="709"/>
      <w:jc w:val="both"/>
    </w:pPr>
    <w:rPr>
      <w:rFonts w:ascii="Baltica" w:eastAsia="Times New Roman" w:hAnsi="Baltica" w:cs="Times New Roman"/>
      <w:sz w:val="24"/>
      <w:szCs w:val="20"/>
    </w:rPr>
  </w:style>
  <w:style w:type="character" w:customStyle="1" w:styleId="afd">
    <w:name w:val="Основной текст Знак"/>
    <w:aliases w:val="Body Text Char Знак1,Основной текст Знак Знак Знак Знак1,Основной текст Знак Знак Знак Знак Знак Знак Знак1,Основной текст Знак Знак Знак Знак Знак Знак2"/>
    <w:basedOn w:val="a0"/>
    <w:link w:val="afc"/>
    <w:rsid w:val="00A45123"/>
    <w:rPr>
      <w:rFonts w:ascii="Baltica" w:eastAsia="Times New Roman" w:hAnsi="Baltica" w:cs="Times New Roman"/>
      <w:sz w:val="24"/>
      <w:szCs w:val="20"/>
    </w:rPr>
  </w:style>
  <w:style w:type="paragraph" w:customStyle="1" w:styleId="14">
    <w:name w:val="Знак1"/>
    <w:basedOn w:val="a"/>
    <w:rsid w:val="00A451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Знак1 Знак Знак Знак"/>
    <w:basedOn w:val="a"/>
    <w:rsid w:val="00A45123"/>
    <w:pPr>
      <w:spacing w:after="160" w:line="240" w:lineRule="exact"/>
    </w:pPr>
    <w:rPr>
      <w:rFonts w:ascii="Verdana" w:eastAsia="Times New Roman" w:hAnsi="Verdana" w:cs="Times New Roman"/>
      <w:sz w:val="24"/>
      <w:szCs w:val="24"/>
      <w:lang w:val="en-US" w:eastAsia="en-US"/>
    </w:rPr>
  </w:style>
  <w:style w:type="paragraph" w:customStyle="1" w:styleId="2a">
    <w:name w:val="Знак2 Знак Знак Знак"/>
    <w:basedOn w:val="a"/>
    <w:rsid w:val="00A45123"/>
    <w:pPr>
      <w:spacing w:after="160" w:line="240" w:lineRule="auto"/>
    </w:pPr>
    <w:rPr>
      <w:rFonts w:ascii="Arial" w:eastAsia="Times New Roman" w:hAnsi="Arial" w:cs="Times New Roman"/>
      <w:b/>
      <w:color w:val="FFFFFF"/>
      <w:sz w:val="32"/>
      <w:szCs w:val="20"/>
      <w:lang w:val="en-US" w:eastAsia="en-US"/>
    </w:rPr>
  </w:style>
  <w:style w:type="character" w:customStyle="1" w:styleId="16">
    <w:name w:val="Текст выноски Знак1"/>
    <w:basedOn w:val="a0"/>
    <w:rsid w:val="00A45123"/>
    <w:rPr>
      <w:rFonts w:ascii="Tahoma" w:hAnsi="Tahoma" w:cs="Tahoma"/>
      <w:sz w:val="16"/>
      <w:szCs w:val="16"/>
    </w:rPr>
  </w:style>
  <w:style w:type="character" w:customStyle="1" w:styleId="apple-style-span">
    <w:name w:val="apple-style-span"/>
    <w:rsid w:val="00A45123"/>
  </w:style>
  <w:style w:type="character" w:customStyle="1" w:styleId="catbar-text">
    <w:name w:val="catbar-text"/>
    <w:rsid w:val="00A45123"/>
  </w:style>
  <w:style w:type="paragraph" w:styleId="2b">
    <w:name w:val="Body Text Indent 2"/>
    <w:basedOn w:val="a"/>
    <w:link w:val="2c"/>
    <w:uiPriority w:val="99"/>
    <w:rsid w:val="00A45123"/>
    <w:pPr>
      <w:spacing w:after="120" w:line="480" w:lineRule="auto"/>
      <w:ind w:left="283" w:firstLine="709"/>
      <w:jc w:val="both"/>
    </w:pPr>
    <w:rPr>
      <w:rFonts w:ascii="Baltica" w:eastAsia="Times New Roman" w:hAnsi="Baltica" w:cs="Times New Roman"/>
      <w:sz w:val="24"/>
      <w:szCs w:val="20"/>
    </w:rPr>
  </w:style>
  <w:style w:type="character" w:customStyle="1" w:styleId="2c">
    <w:name w:val="Основной текст с отступом 2 Знак"/>
    <w:basedOn w:val="a0"/>
    <w:link w:val="2b"/>
    <w:uiPriority w:val="99"/>
    <w:rsid w:val="00A45123"/>
    <w:rPr>
      <w:rFonts w:ascii="Baltica" w:eastAsia="Times New Roman" w:hAnsi="Baltica" w:cs="Times New Roman"/>
      <w:sz w:val="24"/>
      <w:szCs w:val="20"/>
    </w:rPr>
  </w:style>
  <w:style w:type="paragraph" w:styleId="afe">
    <w:name w:val="Title"/>
    <w:aliases w:val="Знак Знак Знак Знак Знак Знак Знак Знак"/>
    <w:basedOn w:val="a"/>
    <w:link w:val="aff"/>
    <w:qFormat/>
    <w:rsid w:val="00A45123"/>
    <w:pPr>
      <w:spacing w:after="0" w:line="240" w:lineRule="auto"/>
      <w:jc w:val="center"/>
    </w:pPr>
    <w:rPr>
      <w:rFonts w:ascii="Times New Roman" w:eastAsia="Times New Roman" w:hAnsi="Times New Roman" w:cs="Times New Roman"/>
      <w:b/>
      <w:sz w:val="24"/>
      <w:szCs w:val="20"/>
    </w:rPr>
  </w:style>
  <w:style w:type="character" w:customStyle="1" w:styleId="aff">
    <w:name w:val="Название Знак"/>
    <w:aliases w:val="Знак Знак Знак Знак Знак Знак Знак Знак Знак"/>
    <w:basedOn w:val="a0"/>
    <w:link w:val="afe"/>
    <w:rsid w:val="00A45123"/>
    <w:rPr>
      <w:rFonts w:ascii="Times New Roman" w:eastAsia="Times New Roman" w:hAnsi="Times New Roman" w:cs="Times New Roman"/>
      <w:b/>
      <w:sz w:val="24"/>
      <w:szCs w:val="20"/>
    </w:rPr>
  </w:style>
  <w:style w:type="paragraph" w:styleId="35">
    <w:name w:val="Body Text Indent 3"/>
    <w:basedOn w:val="a"/>
    <w:link w:val="36"/>
    <w:rsid w:val="00A45123"/>
    <w:pPr>
      <w:spacing w:after="120" w:line="240" w:lineRule="auto"/>
      <w:ind w:left="283" w:firstLine="709"/>
      <w:jc w:val="both"/>
    </w:pPr>
    <w:rPr>
      <w:rFonts w:ascii="Baltica" w:eastAsia="Times New Roman" w:hAnsi="Baltica" w:cs="Times New Roman"/>
      <w:sz w:val="16"/>
      <w:szCs w:val="16"/>
    </w:rPr>
  </w:style>
  <w:style w:type="character" w:customStyle="1" w:styleId="36">
    <w:name w:val="Основной текст с отступом 3 Знак"/>
    <w:basedOn w:val="a0"/>
    <w:link w:val="35"/>
    <w:rsid w:val="00A45123"/>
    <w:rPr>
      <w:rFonts w:ascii="Baltica" w:eastAsia="Times New Roman" w:hAnsi="Baltica" w:cs="Times New Roman"/>
      <w:sz w:val="16"/>
      <w:szCs w:val="16"/>
    </w:rPr>
  </w:style>
  <w:style w:type="paragraph" w:customStyle="1" w:styleId="aff0">
    <w:name w:val="Подраздел"/>
    <w:basedOn w:val="a"/>
    <w:rsid w:val="00A45123"/>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
    <w:name w:val="Контракт-пункт"/>
    <w:basedOn w:val="a"/>
    <w:rsid w:val="00A45123"/>
    <w:pPr>
      <w:tabs>
        <w:tab w:val="num" w:pos="360"/>
      </w:tabs>
      <w:spacing w:after="0" w:line="240" w:lineRule="auto"/>
      <w:jc w:val="both"/>
    </w:pPr>
    <w:rPr>
      <w:rFonts w:ascii="Times New Roman" w:eastAsia="Times New Roman" w:hAnsi="Times New Roman" w:cs="Times New Roman"/>
      <w:sz w:val="24"/>
      <w:szCs w:val="24"/>
    </w:rPr>
  </w:style>
  <w:style w:type="paragraph" w:customStyle="1" w:styleId="2-11">
    <w:name w:val="содержание2-11"/>
    <w:basedOn w:val="a"/>
    <w:rsid w:val="00A45123"/>
    <w:pPr>
      <w:spacing w:after="60" w:line="240" w:lineRule="auto"/>
      <w:jc w:val="both"/>
    </w:pPr>
    <w:rPr>
      <w:rFonts w:ascii="Times New Roman" w:eastAsia="Times New Roman" w:hAnsi="Times New Roman" w:cs="Times New Roman"/>
      <w:sz w:val="24"/>
      <w:szCs w:val="24"/>
    </w:rPr>
  </w:style>
  <w:style w:type="paragraph" w:styleId="aff1">
    <w:name w:val="footer"/>
    <w:basedOn w:val="a"/>
    <w:link w:val="aff2"/>
    <w:uiPriority w:val="99"/>
    <w:rsid w:val="00A45123"/>
    <w:pPr>
      <w:tabs>
        <w:tab w:val="center" w:pos="4677"/>
        <w:tab w:val="right" w:pos="9355"/>
      </w:tabs>
      <w:spacing w:after="0" w:line="240" w:lineRule="auto"/>
      <w:ind w:firstLine="709"/>
      <w:jc w:val="both"/>
    </w:pPr>
    <w:rPr>
      <w:rFonts w:ascii="Baltica" w:eastAsia="Times New Roman" w:hAnsi="Baltica" w:cs="Times New Roman"/>
      <w:sz w:val="24"/>
      <w:szCs w:val="20"/>
    </w:rPr>
  </w:style>
  <w:style w:type="character" w:customStyle="1" w:styleId="aff2">
    <w:name w:val="Нижний колонтитул Знак"/>
    <w:basedOn w:val="a0"/>
    <w:link w:val="aff1"/>
    <w:uiPriority w:val="99"/>
    <w:rsid w:val="00A45123"/>
    <w:rPr>
      <w:rFonts w:ascii="Baltica" w:eastAsia="Times New Roman" w:hAnsi="Baltica" w:cs="Times New Roman"/>
      <w:sz w:val="24"/>
      <w:szCs w:val="20"/>
    </w:rPr>
  </w:style>
  <w:style w:type="paragraph" w:customStyle="1" w:styleId="37">
    <w:name w:val="Стиль3 Знак Знак"/>
    <w:basedOn w:val="a"/>
    <w:next w:val="a"/>
    <w:rsid w:val="00A45123"/>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styleId="aff3">
    <w:name w:val="Plain Text"/>
    <w:aliases w:val="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Текст Знак1, Знак Знак Знак1, Знак Знак Знак Знак, Знак"/>
    <w:basedOn w:val="a"/>
    <w:link w:val="aff4"/>
    <w:uiPriority w:val="99"/>
    <w:unhideWhenUsed/>
    <w:rsid w:val="00A45123"/>
    <w:pPr>
      <w:spacing w:after="0" w:line="240" w:lineRule="auto"/>
    </w:pPr>
    <w:rPr>
      <w:rFonts w:ascii="Courier New" w:eastAsia="Times New Roman" w:hAnsi="Courier New" w:cs="Times New Roman"/>
      <w:sz w:val="20"/>
      <w:szCs w:val="20"/>
    </w:rPr>
  </w:style>
  <w:style w:type="character" w:customStyle="1" w:styleId="aff4">
    <w:name w:val="Текст Знак"/>
    <w:aliases w:val="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Текст Знак1 Знак Знак,Текст Знак2 Знак"/>
    <w:basedOn w:val="a0"/>
    <w:link w:val="aff3"/>
    <w:uiPriority w:val="99"/>
    <w:rsid w:val="00A45123"/>
    <w:rPr>
      <w:rFonts w:ascii="Courier New" w:eastAsia="Times New Roman" w:hAnsi="Courier New" w:cs="Times New Roman"/>
      <w:sz w:val="20"/>
      <w:szCs w:val="20"/>
    </w:rPr>
  </w:style>
  <w:style w:type="paragraph" w:customStyle="1" w:styleId="17">
    <w:name w:val="Стиль1"/>
    <w:basedOn w:val="a"/>
    <w:rsid w:val="00A45123"/>
    <w:pPr>
      <w:suppressAutoHyphens/>
      <w:spacing w:after="0" w:line="240" w:lineRule="auto"/>
      <w:ind w:firstLine="709"/>
      <w:jc w:val="both"/>
    </w:pPr>
    <w:rPr>
      <w:rFonts w:ascii="Times New Roman" w:eastAsia="Times New Roman" w:hAnsi="Times New Roman" w:cs="Times New Roman"/>
      <w:sz w:val="26"/>
      <w:szCs w:val="24"/>
    </w:rPr>
  </w:style>
  <w:style w:type="paragraph" w:customStyle="1" w:styleId="Style3">
    <w:name w:val="Style3"/>
    <w:basedOn w:val="a"/>
    <w:rsid w:val="00A45123"/>
    <w:pPr>
      <w:widowControl w:val="0"/>
      <w:autoSpaceDE w:val="0"/>
      <w:autoSpaceDN w:val="0"/>
      <w:adjustRightInd w:val="0"/>
      <w:spacing w:after="0" w:line="226" w:lineRule="exact"/>
      <w:jc w:val="center"/>
    </w:pPr>
    <w:rPr>
      <w:rFonts w:ascii="Arial" w:eastAsia="Times New Roman" w:hAnsi="Arial" w:cs="Arial"/>
      <w:sz w:val="24"/>
      <w:szCs w:val="24"/>
    </w:rPr>
  </w:style>
  <w:style w:type="paragraph" w:customStyle="1" w:styleId="Style7">
    <w:name w:val="Style7"/>
    <w:basedOn w:val="a"/>
    <w:rsid w:val="00A45123"/>
    <w:pPr>
      <w:widowControl w:val="0"/>
      <w:autoSpaceDE w:val="0"/>
      <w:autoSpaceDN w:val="0"/>
      <w:adjustRightInd w:val="0"/>
      <w:spacing w:after="0" w:line="216" w:lineRule="exact"/>
    </w:pPr>
    <w:rPr>
      <w:rFonts w:ascii="Arial" w:eastAsia="Times New Roman" w:hAnsi="Arial" w:cs="Arial"/>
      <w:sz w:val="24"/>
      <w:szCs w:val="24"/>
    </w:rPr>
  </w:style>
  <w:style w:type="paragraph" w:customStyle="1" w:styleId="Style8">
    <w:name w:val="Style8"/>
    <w:basedOn w:val="a"/>
    <w:rsid w:val="00A45123"/>
    <w:pPr>
      <w:widowControl w:val="0"/>
      <w:autoSpaceDE w:val="0"/>
      <w:autoSpaceDN w:val="0"/>
      <w:adjustRightInd w:val="0"/>
      <w:spacing w:after="0" w:line="202" w:lineRule="exact"/>
    </w:pPr>
    <w:rPr>
      <w:rFonts w:ascii="Arial" w:eastAsia="Times New Roman" w:hAnsi="Arial" w:cs="Arial"/>
      <w:sz w:val="24"/>
      <w:szCs w:val="24"/>
    </w:rPr>
  </w:style>
  <w:style w:type="paragraph" w:customStyle="1" w:styleId="Style16">
    <w:name w:val="Style16"/>
    <w:basedOn w:val="a"/>
    <w:uiPriority w:val="99"/>
    <w:rsid w:val="00A451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a"/>
    <w:uiPriority w:val="99"/>
    <w:rsid w:val="00A4512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3">
    <w:name w:val="Font Style23"/>
    <w:uiPriority w:val="99"/>
    <w:rsid w:val="00A45123"/>
    <w:rPr>
      <w:rFonts w:ascii="Arial" w:hAnsi="Arial" w:cs="Arial" w:hint="default"/>
      <w:b/>
      <w:bCs/>
      <w:sz w:val="18"/>
      <w:szCs w:val="18"/>
    </w:rPr>
  </w:style>
  <w:style w:type="character" w:customStyle="1" w:styleId="FontStyle24">
    <w:name w:val="Font Style24"/>
    <w:uiPriority w:val="99"/>
    <w:rsid w:val="00A45123"/>
    <w:rPr>
      <w:rFonts w:ascii="Arial" w:hAnsi="Arial" w:cs="Arial" w:hint="default"/>
      <w:sz w:val="14"/>
      <w:szCs w:val="14"/>
    </w:rPr>
  </w:style>
  <w:style w:type="character" w:customStyle="1" w:styleId="FontStyle28">
    <w:name w:val="Font Style28"/>
    <w:uiPriority w:val="99"/>
    <w:rsid w:val="00A45123"/>
    <w:rPr>
      <w:rFonts w:ascii="Arial" w:hAnsi="Arial" w:cs="Arial" w:hint="default"/>
      <w:spacing w:val="10"/>
      <w:sz w:val="10"/>
      <w:szCs w:val="10"/>
    </w:rPr>
  </w:style>
  <w:style w:type="character" w:customStyle="1" w:styleId="FontStyle30">
    <w:name w:val="Font Style30"/>
    <w:uiPriority w:val="99"/>
    <w:rsid w:val="00A45123"/>
    <w:rPr>
      <w:rFonts w:ascii="Arial" w:hAnsi="Arial" w:cs="Arial" w:hint="default"/>
      <w:b/>
      <w:bCs/>
      <w:sz w:val="14"/>
      <w:szCs w:val="14"/>
    </w:rPr>
  </w:style>
  <w:style w:type="character" w:customStyle="1" w:styleId="110">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A45123"/>
    <w:rPr>
      <w:b/>
      <w:bCs/>
      <w:sz w:val="28"/>
      <w:szCs w:val="24"/>
      <w:lang w:val="ru-RU" w:eastAsia="ru-RU" w:bidi="ar-SA"/>
    </w:rPr>
  </w:style>
  <w:style w:type="paragraph" w:customStyle="1" w:styleId="210">
    <w:name w:val="Основной текст 21"/>
    <w:basedOn w:val="a"/>
    <w:uiPriority w:val="99"/>
    <w:rsid w:val="00A45123"/>
    <w:pPr>
      <w:spacing w:after="0" w:line="240" w:lineRule="auto"/>
      <w:ind w:firstLine="567"/>
      <w:jc w:val="both"/>
    </w:pPr>
    <w:rPr>
      <w:rFonts w:ascii="Times New Roman" w:eastAsia="Times New Roman" w:hAnsi="Times New Roman" w:cs="Times New Roman"/>
      <w:sz w:val="24"/>
      <w:szCs w:val="20"/>
    </w:rPr>
  </w:style>
  <w:style w:type="paragraph" w:styleId="2d">
    <w:name w:val="List 2"/>
    <w:basedOn w:val="a"/>
    <w:rsid w:val="00A45123"/>
    <w:pPr>
      <w:spacing w:after="0" w:line="240" w:lineRule="auto"/>
      <w:ind w:left="566" w:hanging="283"/>
    </w:pPr>
    <w:rPr>
      <w:rFonts w:ascii="Times New Roman" w:eastAsia="Times New Roman" w:hAnsi="Times New Roman" w:cs="Times New Roman"/>
      <w:sz w:val="24"/>
      <w:szCs w:val="24"/>
    </w:rPr>
  </w:style>
  <w:style w:type="paragraph" w:customStyle="1" w:styleId="aff5">
    <w:name w:val="Знак Знак Знак Знак Знак Знак Знак Знак Знак Знак"/>
    <w:basedOn w:val="a"/>
    <w:rsid w:val="00A45123"/>
    <w:pPr>
      <w:spacing w:after="160" w:line="240" w:lineRule="exact"/>
    </w:pPr>
    <w:rPr>
      <w:rFonts w:ascii="Verdana" w:eastAsia="Times New Roman" w:hAnsi="Verdana" w:cs="Times New Roman"/>
      <w:sz w:val="20"/>
      <w:szCs w:val="20"/>
      <w:lang w:val="en-US" w:eastAsia="en-US"/>
    </w:rPr>
  </w:style>
  <w:style w:type="paragraph" w:customStyle="1" w:styleId="0">
    <w:name w:val="Знак Знак Знак Знак Знак Знак Знак Знак Знак Знак_0"/>
    <w:basedOn w:val="a"/>
    <w:rsid w:val="00A45123"/>
    <w:pPr>
      <w:spacing w:after="160" w:line="240" w:lineRule="exact"/>
    </w:pPr>
    <w:rPr>
      <w:rFonts w:ascii="Verdana" w:eastAsia="Times New Roman" w:hAnsi="Verdana" w:cs="Times New Roman"/>
      <w:sz w:val="20"/>
      <w:szCs w:val="20"/>
      <w:lang w:val="en-US" w:eastAsia="en-US"/>
    </w:rPr>
  </w:style>
  <w:style w:type="paragraph" w:customStyle="1" w:styleId="18">
    <w:name w:val="Основной текст с отступом1"/>
    <w:basedOn w:val="a"/>
    <w:rsid w:val="00A45123"/>
    <w:pPr>
      <w:widowControl w:val="0"/>
      <w:spacing w:before="40" w:after="0" w:line="240" w:lineRule="auto"/>
      <w:ind w:firstLine="102"/>
      <w:jc w:val="both"/>
    </w:pPr>
    <w:rPr>
      <w:rFonts w:ascii="Baltica" w:eastAsia="Times New Roman" w:hAnsi="Baltica" w:cs="Baltica"/>
      <w:sz w:val="18"/>
      <w:szCs w:val="18"/>
    </w:rPr>
  </w:style>
  <w:style w:type="paragraph" w:customStyle="1" w:styleId="CharCharCarCarCharCharCarCarCharCharCarCarCharChar">
    <w:name w:val="Char Char Car Car Char Char Car Car Char Char Car Car Char Char"/>
    <w:basedOn w:val="a"/>
    <w:rsid w:val="00A45123"/>
    <w:pPr>
      <w:spacing w:after="160" w:line="240" w:lineRule="exact"/>
    </w:pPr>
    <w:rPr>
      <w:rFonts w:ascii="Times New Roman" w:eastAsia="Times New Roman" w:hAnsi="Times New Roman" w:cs="Times New Roman"/>
      <w:sz w:val="20"/>
      <w:szCs w:val="20"/>
    </w:rPr>
  </w:style>
  <w:style w:type="paragraph" w:customStyle="1" w:styleId="aff6">
    <w:name w:val="Знак"/>
    <w:basedOn w:val="a"/>
    <w:uiPriority w:val="99"/>
    <w:rsid w:val="00A45123"/>
    <w:pPr>
      <w:spacing w:after="160" w:line="240" w:lineRule="exact"/>
    </w:pPr>
    <w:rPr>
      <w:rFonts w:ascii="Verdana" w:eastAsia="Times New Roman" w:hAnsi="Verdana" w:cs="Times New Roman"/>
      <w:sz w:val="24"/>
      <w:szCs w:val="24"/>
      <w:lang w:val="en-US" w:eastAsia="en-US"/>
    </w:rPr>
  </w:style>
  <w:style w:type="character" w:styleId="aff7">
    <w:name w:val="Strong"/>
    <w:uiPriority w:val="22"/>
    <w:qFormat/>
    <w:rsid w:val="00A45123"/>
    <w:rPr>
      <w:b/>
      <w:bCs/>
    </w:rPr>
  </w:style>
  <w:style w:type="paragraph" w:customStyle="1" w:styleId="19">
    <w:name w:val="Знак Знак Знак Знак Знак Знак Знак1"/>
    <w:basedOn w:val="a"/>
    <w:rsid w:val="00A45123"/>
    <w:pPr>
      <w:spacing w:after="160" w:line="240" w:lineRule="exact"/>
    </w:pPr>
    <w:rPr>
      <w:rFonts w:ascii="Verdana" w:eastAsia="Times New Roman" w:hAnsi="Verdana" w:cs="Times New Roman"/>
      <w:sz w:val="24"/>
      <w:szCs w:val="24"/>
      <w:lang w:val="en-US" w:eastAsia="en-US"/>
    </w:rPr>
  </w:style>
  <w:style w:type="paragraph" w:customStyle="1" w:styleId="00">
    <w:name w:val="Знак_0"/>
    <w:basedOn w:val="a"/>
    <w:rsid w:val="00A45123"/>
    <w:pPr>
      <w:spacing w:after="160" w:line="240" w:lineRule="exact"/>
    </w:pPr>
    <w:rPr>
      <w:rFonts w:ascii="Verdana" w:eastAsia="Times New Roman" w:hAnsi="Verdana" w:cs="Times New Roman"/>
      <w:sz w:val="24"/>
      <w:szCs w:val="24"/>
      <w:lang w:val="en-US" w:eastAsia="en-US"/>
    </w:rPr>
  </w:style>
  <w:style w:type="paragraph" w:customStyle="1" w:styleId="38">
    <w:name w:val="заголовок 3"/>
    <w:basedOn w:val="a"/>
    <w:next w:val="a"/>
    <w:rsid w:val="00A45123"/>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xl26">
    <w:name w:val="xl26"/>
    <w:basedOn w:val="a"/>
    <w:rsid w:val="00A45123"/>
    <w:pPr>
      <w:spacing w:before="100" w:beforeAutospacing="1" w:after="100" w:afterAutospacing="1" w:line="240" w:lineRule="auto"/>
      <w:jc w:val="right"/>
      <w:textAlignment w:val="top"/>
    </w:pPr>
    <w:rPr>
      <w:rFonts w:ascii="Times New Roman CYR" w:eastAsia="Times New Roman" w:hAnsi="Times New Roman CYR" w:cs="Times New Roman CYR"/>
      <w:sz w:val="24"/>
      <w:szCs w:val="24"/>
    </w:rPr>
  </w:style>
  <w:style w:type="paragraph" w:customStyle="1" w:styleId="NoSpacing1">
    <w:name w:val="No Spacing1"/>
    <w:rsid w:val="00A45123"/>
    <w:pPr>
      <w:spacing w:after="0" w:line="240" w:lineRule="auto"/>
    </w:pPr>
    <w:rPr>
      <w:rFonts w:ascii="Calibri" w:eastAsia="Calibri" w:hAnsi="Calibri" w:cs="Times New Roman"/>
      <w:lang w:eastAsia="en-US"/>
    </w:rPr>
  </w:style>
  <w:style w:type="paragraph" w:customStyle="1" w:styleId="1a">
    <w:name w:val="1"/>
    <w:basedOn w:val="a"/>
    <w:rsid w:val="00A45123"/>
    <w:pPr>
      <w:spacing w:after="160" w:line="240" w:lineRule="exact"/>
    </w:pPr>
    <w:rPr>
      <w:rFonts w:ascii="Times New Roman" w:eastAsia="Times New Roman" w:hAnsi="Times New Roman" w:cs="Times New Roman"/>
      <w:sz w:val="20"/>
      <w:szCs w:val="20"/>
      <w:lang w:eastAsia="zh-CN"/>
    </w:rPr>
  </w:style>
  <w:style w:type="character" w:customStyle="1" w:styleId="BodyTextIndentChar">
    <w:name w:val="Body Text Indent Char"/>
    <w:locked/>
    <w:rsid w:val="00A45123"/>
    <w:rPr>
      <w:sz w:val="24"/>
      <w:lang w:val="ru-RU" w:eastAsia="ru-RU" w:bidi="ar-SA"/>
    </w:rPr>
  </w:style>
  <w:style w:type="paragraph" w:styleId="2e">
    <w:name w:val="List Bullet 2"/>
    <w:basedOn w:val="a"/>
    <w:autoRedefine/>
    <w:rsid w:val="00A45123"/>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39">
    <w:name w:val="List Bullet 3"/>
    <w:basedOn w:val="a"/>
    <w:autoRedefine/>
    <w:rsid w:val="00A45123"/>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3">
    <w:name w:val="List Bullet 4"/>
    <w:basedOn w:val="a"/>
    <w:autoRedefine/>
    <w:rsid w:val="00A45123"/>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53">
    <w:name w:val="List Bullet 5"/>
    <w:basedOn w:val="a"/>
    <w:autoRedefine/>
    <w:rsid w:val="00A45123"/>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ff8">
    <w:name w:val="List Number"/>
    <w:basedOn w:val="a"/>
    <w:rsid w:val="00A45123"/>
    <w:pPr>
      <w:tabs>
        <w:tab w:val="num" w:pos="360"/>
      </w:tabs>
      <w:spacing w:after="60" w:line="240" w:lineRule="auto"/>
      <w:ind w:left="360" w:hanging="360"/>
      <w:jc w:val="both"/>
    </w:pPr>
    <w:rPr>
      <w:rFonts w:ascii="Times New Roman" w:eastAsia="Times New Roman" w:hAnsi="Times New Roman" w:cs="Times New Roman"/>
      <w:sz w:val="24"/>
      <w:szCs w:val="20"/>
    </w:rPr>
  </w:style>
  <w:style w:type="paragraph" w:styleId="2f">
    <w:name w:val="List Number 2"/>
    <w:basedOn w:val="a"/>
    <w:rsid w:val="00A45123"/>
    <w:pPr>
      <w:tabs>
        <w:tab w:val="num" w:pos="643"/>
      </w:tabs>
      <w:spacing w:after="60" w:line="240" w:lineRule="auto"/>
      <w:ind w:left="643" w:hanging="360"/>
      <w:jc w:val="both"/>
    </w:pPr>
    <w:rPr>
      <w:rFonts w:ascii="Times New Roman" w:eastAsia="Times New Roman" w:hAnsi="Times New Roman" w:cs="Times New Roman"/>
      <w:sz w:val="24"/>
      <w:szCs w:val="20"/>
    </w:rPr>
  </w:style>
  <w:style w:type="paragraph" w:styleId="3a">
    <w:name w:val="List Number 3"/>
    <w:basedOn w:val="a"/>
    <w:rsid w:val="00A45123"/>
    <w:pPr>
      <w:tabs>
        <w:tab w:val="num" w:pos="926"/>
      </w:tabs>
      <w:spacing w:after="60" w:line="240" w:lineRule="auto"/>
      <w:ind w:left="926" w:hanging="360"/>
      <w:jc w:val="both"/>
    </w:pPr>
    <w:rPr>
      <w:rFonts w:ascii="Times New Roman" w:eastAsia="Times New Roman" w:hAnsi="Times New Roman" w:cs="Times New Roman"/>
      <w:sz w:val="24"/>
      <w:szCs w:val="20"/>
    </w:rPr>
  </w:style>
  <w:style w:type="paragraph" w:styleId="44">
    <w:name w:val="List Number 4"/>
    <w:basedOn w:val="a"/>
    <w:rsid w:val="00A45123"/>
    <w:pPr>
      <w:tabs>
        <w:tab w:val="num" w:pos="1209"/>
      </w:tabs>
      <w:spacing w:after="60" w:line="240" w:lineRule="auto"/>
      <w:ind w:left="1209" w:hanging="360"/>
      <w:jc w:val="both"/>
    </w:pPr>
    <w:rPr>
      <w:rFonts w:ascii="Times New Roman" w:eastAsia="Times New Roman" w:hAnsi="Times New Roman" w:cs="Times New Roman"/>
      <w:sz w:val="24"/>
      <w:szCs w:val="20"/>
    </w:rPr>
  </w:style>
  <w:style w:type="paragraph" w:styleId="aff9">
    <w:name w:val="Subtitle"/>
    <w:basedOn w:val="a"/>
    <w:link w:val="affa"/>
    <w:uiPriority w:val="99"/>
    <w:qFormat/>
    <w:rsid w:val="00A45123"/>
    <w:pPr>
      <w:spacing w:after="60" w:line="240" w:lineRule="auto"/>
      <w:jc w:val="center"/>
      <w:outlineLvl w:val="1"/>
    </w:pPr>
    <w:rPr>
      <w:rFonts w:ascii="Arial" w:eastAsia="Times New Roman" w:hAnsi="Arial" w:cs="Times New Roman"/>
      <w:sz w:val="24"/>
      <w:szCs w:val="20"/>
    </w:rPr>
  </w:style>
  <w:style w:type="character" w:customStyle="1" w:styleId="affa">
    <w:name w:val="Подзаголовок Знак"/>
    <w:basedOn w:val="a0"/>
    <w:link w:val="aff9"/>
    <w:uiPriority w:val="99"/>
    <w:rsid w:val="00A45123"/>
    <w:rPr>
      <w:rFonts w:ascii="Arial" w:eastAsia="Times New Roman" w:hAnsi="Arial" w:cs="Times New Roman"/>
      <w:sz w:val="24"/>
      <w:szCs w:val="20"/>
    </w:rPr>
  </w:style>
  <w:style w:type="paragraph" w:styleId="1b">
    <w:name w:val="toc 1"/>
    <w:basedOn w:val="a"/>
    <w:next w:val="a"/>
    <w:autoRedefine/>
    <w:rsid w:val="00A45123"/>
    <w:pPr>
      <w:tabs>
        <w:tab w:val="left" w:pos="720"/>
        <w:tab w:val="right" w:leader="dot" w:pos="10260"/>
      </w:tabs>
      <w:spacing w:after="0" w:line="240" w:lineRule="auto"/>
      <w:ind w:right="634"/>
    </w:pPr>
    <w:rPr>
      <w:rFonts w:ascii="Times New Roman" w:eastAsia="Times New Roman" w:hAnsi="Times New Roman" w:cs="Times New Roman"/>
      <w:b/>
      <w:bCs/>
      <w:caps/>
      <w:noProof/>
      <w:sz w:val="20"/>
      <w:szCs w:val="20"/>
    </w:rPr>
  </w:style>
  <w:style w:type="paragraph" w:styleId="2f0">
    <w:name w:val="toc 2"/>
    <w:basedOn w:val="a"/>
    <w:next w:val="a"/>
    <w:autoRedefine/>
    <w:rsid w:val="00A45123"/>
    <w:pPr>
      <w:tabs>
        <w:tab w:val="left" w:pos="900"/>
        <w:tab w:val="right" w:leader="dot" w:pos="10260"/>
      </w:tabs>
      <w:spacing w:after="0" w:line="240" w:lineRule="auto"/>
      <w:ind w:left="900" w:right="360" w:hanging="540"/>
    </w:pPr>
    <w:rPr>
      <w:rFonts w:ascii="Times New Roman" w:eastAsia="Times New Roman" w:hAnsi="Times New Roman" w:cs="Times New Roman"/>
      <w:b/>
      <w:smallCaps/>
      <w:noProof/>
      <w:kern w:val="28"/>
      <w:sz w:val="20"/>
      <w:szCs w:val="28"/>
    </w:rPr>
  </w:style>
  <w:style w:type="paragraph" w:styleId="affb">
    <w:name w:val="Block Text"/>
    <w:basedOn w:val="a"/>
    <w:rsid w:val="00A45123"/>
    <w:pPr>
      <w:spacing w:after="120" w:line="240" w:lineRule="auto"/>
      <w:ind w:left="1440" w:right="1440"/>
      <w:jc w:val="both"/>
    </w:pPr>
    <w:rPr>
      <w:rFonts w:ascii="Times New Roman" w:eastAsia="Times New Roman" w:hAnsi="Times New Roman" w:cs="Times New Roman"/>
      <w:sz w:val="24"/>
      <w:szCs w:val="20"/>
    </w:rPr>
  </w:style>
  <w:style w:type="paragraph" w:customStyle="1" w:styleId="1c">
    <w:name w:val="Заголовок записки1"/>
    <w:basedOn w:val="a"/>
    <w:next w:val="a"/>
    <w:link w:val="affc"/>
    <w:rsid w:val="00A45123"/>
    <w:pPr>
      <w:spacing w:after="60" w:line="240" w:lineRule="auto"/>
      <w:jc w:val="both"/>
    </w:pPr>
    <w:rPr>
      <w:rFonts w:ascii="Times New Roman" w:eastAsia="Times New Roman" w:hAnsi="Times New Roman" w:cs="Times New Roman"/>
      <w:sz w:val="24"/>
      <w:szCs w:val="24"/>
    </w:rPr>
  </w:style>
  <w:style w:type="character" w:customStyle="1" w:styleId="affc">
    <w:name w:val="Заголовок записки Знак"/>
    <w:link w:val="1c"/>
    <w:rsid w:val="00A45123"/>
    <w:rPr>
      <w:rFonts w:ascii="Times New Roman" w:eastAsia="Times New Roman" w:hAnsi="Times New Roman" w:cs="Times New Roman"/>
      <w:sz w:val="24"/>
      <w:szCs w:val="24"/>
    </w:rPr>
  </w:style>
  <w:style w:type="paragraph" w:customStyle="1" w:styleId="2f1">
    <w:name w:val="Стиль2"/>
    <w:basedOn w:val="2f"/>
    <w:rsid w:val="00A45123"/>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b"/>
    <w:uiPriority w:val="99"/>
    <w:rsid w:val="00A45123"/>
    <w:pPr>
      <w:widowControl w:val="0"/>
      <w:tabs>
        <w:tab w:val="num" w:pos="1307"/>
      </w:tabs>
      <w:adjustRightInd w:val="0"/>
      <w:spacing w:after="0" w:line="240" w:lineRule="auto"/>
      <w:ind w:left="1080" w:firstLine="0"/>
      <w:textAlignment w:val="baseline"/>
    </w:pPr>
    <w:rPr>
      <w:rFonts w:ascii="Times New Roman" w:hAnsi="Times New Roman"/>
    </w:rPr>
  </w:style>
  <w:style w:type="paragraph" w:customStyle="1" w:styleId="affd">
    <w:name w:val="Пункт"/>
    <w:basedOn w:val="a"/>
    <w:rsid w:val="00A45123"/>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affe">
    <w:name w:val="Таблица шапка"/>
    <w:basedOn w:val="a"/>
    <w:rsid w:val="00A45123"/>
    <w:pPr>
      <w:keepNext/>
      <w:spacing w:before="40" w:after="40" w:line="240" w:lineRule="auto"/>
      <w:ind w:left="57" w:right="57"/>
    </w:pPr>
    <w:rPr>
      <w:rFonts w:ascii="Times New Roman" w:eastAsia="Times New Roman" w:hAnsi="Times New Roman" w:cs="Times New Roman"/>
      <w:sz w:val="18"/>
      <w:szCs w:val="18"/>
    </w:rPr>
  </w:style>
  <w:style w:type="paragraph" w:customStyle="1" w:styleId="afff">
    <w:name w:val="Таблица текст"/>
    <w:basedOn w:val="a"/>
    <w:rsid w:val="00A45123"/>
    <w:pPr>
      <w:spacing w:before="40" w:after="40" w:line="240" w:lineRule="auto"/>
      <w:ind w:left="57" w:right="57"/>
    </w:pPr>
    <w:rPr>
      <w:rFonts w:ascii="Times New Roman" w:eastAsia="Times New Roman" w:hAnsi="Times New Roman" w:cs="Times New Roman"/>
    </w:rPr>
  </w:style>
  <w:style w:type="paragraph" w:customStyle="1" w:styleId="afff0">
    <w:name w:val="пункт"/>
    <w:basedOn w:val="a"/>
    <w:rsid w:val="00A45123"/>
    <w:pPr>
      <w:tabs>
        <w:tab w:val="num" w:pos="1135"/>
      </w:tabs>
      <w:spacing w:before="60" w:after="60" w:line="240" w:lineRule="auto"/>
      <w:ind w:left="-283" w:firstLine="567"/>
    </w:pPr>
    <w:rPr>
      <w:rFonts w:ascii="Times New Roman" w:eastAsia="Times New Roman" w:hAnsi="Times New Roman" w:cs="Times New Roman"/>
      <w:sz w:val="24"/>
      <w:szCs w:val="24"/>
    </w:rPr>
  </w:style>
  <w:style w:type="paragraph" w:customStyle="1" w:styleId="230">
    <w:name w:val="Знак Знак23 Знак Знак Знак"/>
    <w:basedOn w:val="a"/>
    <w:rsid w:val="00A45123"/>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
    <w:rsid w:val="00A45123"/>
    <w:pPr>
      <w:spacing w:after="160" w:line="240" w:lineRule="exact"/>
    </w:pPr>
    <w:rPr>
      <w:rFonts w:ascii="Times New Roman" w:eastAsia="Times New Roman" w:hAnsi="Times New Roman" w:cs="Times New Roman"/>
      <w:sz w:val="20"/>
      <w:szCs w:val="20"/>
      <w:lang w:eastAsia="zh-CN"/>
    </w:rPr>
  </w:style>
  <w:style w:type="paragraph" w:customStyle="1" w:styleId="afff1">
    <w:name w:val="Знак Знак Знак Знак Знак Знак Знак"/>
    <w:basedOn w:val="a"/>
    <w:rsid w:val="00A45123"/>
    <w:pPr>
      <w:spacing w:after="160" w:line="240" w:lineRule="exact"/>
    </w:pPr>
    <w:rPr>
      <w:rFonts w:ascii="Times New Roman" w:eastAsia="Times New Roman" w:hAnsi="Times New Roman" w:cs="Times New Roman"/>
      <w:sz w:val="20"/>
      <w:szCs w:val="20"/>
      <w:lang w:eastAsia="zh-CN"/>
    </w:rPr>
  </w:style>
  <w:style w:type="paragraph" w:customStyle="1" w:styleId="1d">
    <w:name w:val="Список многоуровневый 1"/>
    <w:basedOn w:val="a"/>
    <w:rsid w:val="00A45123"/>
    <w:pPr>
      <w:tabs>
        <w:tab w:val="num" w:pos="432"/>
      </w:tabs>
      <w:spacing w:after="60" w:line="240" w:lineRule="auto"/>
      <w:ind w:left="431" w:hanging="431"/>
      <w:jc w:val="both"/>
    </w:pPr>
    <w:rPr>
      <w:rFonts w:ascii="Times New Roman" w:eastAsia="Times New Roman" w:hAnsi="Times New Roman" w:cs="Times New Roman"/>
      <w:sz w:val="24"/>
      <w:szCs w:val="24"/>
    </w:rPr>
  </w:style>
  <w:style w:type="paragraph" w:customStyle="1" w:styleId="2310">
    <w:name w:val="Знак Знак23 Знак Знак Знак Знак1"/>
    <w:basedOn w:val="a"/>
    <w:autoRedefine/>
    <w:rsid w:val="00A45123"/>
    <w:pPr>
      <w:spacing w:before="60" w:after="60" w:line="240" w:lineRule="auto"/>
    </w:pPr>
    <w:rPr>
      <w:rFonts w:ascii="Times New Roman" w:eastAsia="Times New Roman" w:hAnsi="Times New Roman" w:cs="Times New Roman"/>
      <w:sz w:val="20"/>
      <w:szCs w:val="20"/>
      <w:lang w:eastAsia="zh-CN"/>
    </w:rPr>
  </w:style>
  <w:style w:type="paragraph" w:styleId="HTML">
    <w:name w:val="HTML Address"/>
    <w:basedOn w:val="a"/>
    <w:link w:val="HTML0"/>
    <w:rsid w:val="00A45123"/>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0"/>
    <w:link w:val="HTML"/>
    <w:rsid w:val="00A45123"/>
    <w:rPr>
      <w:rFonts w:ascii="Times New Roman" w:eastAsia="Times New Roman" w:hAnsi="Times New Roman" w:cs="Times New Roman"/>
      <w:i/>
      <w:iCs/>
      <w:sz w:val="24"/>
      <w:szCs w:val="24"/>
    </w:rPr>
  </w:style>
  <w:style w:type="paragraph" w:styleId="HTML1">
    <w:name w:val="HTML Preformatted"/>
    <w:basedOn w:val="a"/>
    <w:link w:val="HTML2"/>
    <w:rsid w:val="00A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2">
    <w:name w:val="Стандартный HTML Знак"/>
    <w:basedOn w:val="a0"/>
    <w:link w:val="HTML1"/>
    <w:rsid w:val="00A45123"/>
    <w:rPr>
      <w:rFonts w:ascii="Courier New" w:eastAsia="Times New Roman" w:hAnsi="Courier New" w:cs="Times New Roman"/>
      <w:sz w:val="20"/>
      <w:szCs w:val="20"/>
    </w:rPr>
  </w:style>
  <w:style w:type="paragraph" w:styleId="afff2">
    <w:name w:val="Normal Indent"/>
    <w:basedOn w:val="a"/>
    <w:rsid w:val="00A45123"/>
    <w:pPr>
      <w:spacing w:after="60" w:line="240" w:lineRule="auto"/>
      <w:ind w:left="708"/>
      <w:jc w:val="both"/>
    </w:pPr>
    <w:rPr>
      <w:rFonts w:ascii="Times New Roman" w:eastAsia="Times New Roman" w:hAnsi="Times New Roman" w:cs="Times New Roman"/>
      <w:sz w:val="24"/>
      <w:szCs w:val="24"/>
    </w:rPr>
  </w:style>
  <w:style w:type="paragraph" w:styleId="afff3">
    <w:name w:val="envelope address"/>
    <w:basedOn w:val="a"/>
    <w:rsid w:val="00A45123"/>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2">
    <w:name w:val="envelope return"/>
    <w:basedOn w:val="a"/>
    <w:rsid w:val="00A45123"/>
    <w:pPr>
      <w:spacing w:after="60" w:line="240" w:lineRule="auto"/>
      <w:jc w:val="both"/>
    </w:pPr>
    <w:rPr>
      <w:rFonts w:ascii="Arial" w:eastAsia="Times New Roman" w:hAnsi="Arial" w:cs="Arial"/>
      <w:sz w:val="20"/>
      <w:szCs w:val="20"/>
    </w:rPr>
  </w:style>
  <w:style w:type="paragraph" w:styleId="afff4">
    <w:name w:val="List"/>
    <w:basedOn w:val="a"/>
    <w:rsid w:val="00A45123"/>
    <w:pPr>
      <w:spacing w:after="60" w:line="240" w:lineRule="auto"/>
      <w:ind w:left="283" w:hanging="283"/>
      <w:jc w:val="both"/>
    </w:pPr>
    <w:rPr>
      <w:rFonts w:ascii="Times New Roman" w:eastAsia="Times New Roman" w:hAnsi="Times New Roman" w:cs="Times New Roman"/>
      <w:sz w:val="24"/>
      <w:szCs w:val="24"/>
    </w:rPr>
  </w:style>
  <w:style w:type="paragraph" w:styleId="3c">
    <w:name w:val="List 3"/>
    <w:basedOn w:val="a"/>
    <w:rsid w:val="00A45123"/>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
    <w:rsid w:val="00A45123"/>
    <w:pPr>
      <w:spacing w:after="60" w:line="240" w:lineRule="auto"/>
      <w:ind w:left="1132" w:hanging="283"/>
      <w:jc w:val="both"/>
    </w:pPr>
    <w:rPr>
      <w:rFonts w:ascii="Times New Roman" w:eastAsia="Times New Roman" w:hAnsi="Times New Roman" w:cs="Times New Roman"/>
      <w:sz w:val="24"/>
      <w:szCs w:val="24"/>
    </w:rPr>
  </w:style>
  <w:style w:type="paragraph" w:styleId="54">
    <w:name w:val="List 5"/>
    <w:basedOn w:val="a"/>
    <w:rsid w:val="00A45123"/>
    <w:pPr>
      <w:spacing w:after="60" w:line="240" w:lineRule="auto"/>
      <w:ind w:left="1415" w:hanging="283"/>
      <w:jc w:val="both"/>
    </w:pPr>
    <w:rPr>
      <w:rFonts w:ascii="Times New Roman" w:eastAsia="Times New Roman" w:hAnsi="Times New Roman" w:cs="Times New Roman"/>
      <w:sz w:val="24"/>
      <w:szCs w:val="24"/>
    </w:rPr>
  </w:style>
  <w:style w:type="paragraph" w:styleId="55">
    <w:name w:val="List Number 5"/>
    <w:basedOn w:val="a"/>
    <w:rsid w:val="00A45123"/>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5">
    <w:name w:val="Closing"/>
    <w:basedOn w:val="a"/>
    <w:link w:val="afff6"/>
    <w:rsid w:val="00A45123"/>
    <w:pPr>
      <w:spacing w:after="60" w:line="240" w:lineRule="auto"/>
      <w:ind w:left="4252"/>
      <w:jc w:val="both"/>
    </w:pPr>
    <w:rPr>
      <w:rFonts w:ascii="Times New Roman" w:eastAsia="Times New Roman" w:hAnsi="Times New Roman" w:cs="Times New Roman"/>
      <w:sz w:val="24"/>
      <w:szCs w:val="24"/>
    </w:rPr>
  </w:style>
  <w:style w:type="character" w:customStyle="1" w:styleId="afff6">
    <w:name w:val="Прощание Знак"/>
    <w:basedOn w:val="a0"/>
    <w:link w:val="afff5"/>
    <w:rsid w:val="00A45123"/>
    <w:rPr>
      <w:rFonts w:ascii="Times New Roman" w:eastAsia="Times New Roman" w:hAnsi="Times New Roman" w:cs="Times New Roman"/>
      <w:sz w:val="24"/>
      <w:szCs w:val="24"/>
    </w:rPr>
  </w:style>
  <w:style w:type="paragraph" w:styleId="afff7">
    <w:name w:val="Signature"/>
    <w:basedOn w:val="a"/>
    <w:link w:val="afff8"/>
    <w:rsid w:val="00A45123"/>
    <w:pPr>
      <w:spacing w:after="60" w:line="240" w:lineRule="auto"/>
      <w:ind w:left="4252"/>
      <w:jc w:val="both"/>
    </w:pPr>
    <w:rPr>
      <w:rFonts w:ascii="Times New Roman" w:eastAsia="Times New Roman" w:hAnsi="Times New Roman" w:cs="Times New Roman"/>
      <w:sz w:val="24"/>
      <w:szCs w:val="24"/>
    </w:rPr>
  </w:style>
  <w:style w:type="character" w:customStyle="1" w:styleId="afff8">
    <w:name w:val="Подпись Знак"/>
    <w:basedOn w:val="a0"/>
    <w:link w:val="afff7"/>
    <w:rsid w:val="00A45123"/>
    <w:rPr>
      <w:rFonts w:ascii="Times New Roman" w:eastAsia="Times New Roman" w:hAnsi="Times New Roman" w:cs="Times New Roman"/>
      <w:sz w:val="24"/>
      <w:szCs w:val="24"/>
    </w:rPr>
  </w:style>
  <w:style w:type="paragraph" w:styleId="afff9">
    <w:name w:val="List Continue"/>
    <w:basedOn w:val="a"/>
    <w:rsid w:val="00A45123"/>
    <w:pPr>
      <w:spacing w:after="120" w:line="240" w:lineRule="auto"/>
      <w:ind w:left="283"/>
      <w:jc w:val="both"/>
    </w:pPr>
    <w:rPr>
      <w:rFonts w:ascii="Times New Roman" w:eastAsia="Times New Roman" w:hAnsi="Times New Roman" w:cs="Times New Roman"/>
      <w:sz w:val="24"/>
      <w:szCs w:val="24"/>
    </w:rPr>
  </w:style>
  <w:style w:type="paragraph" w:styleId="2f3">
    <w:name w:val="List Continue 2"/>
    <w:basedOn w:val="a"/>
    <w:rsid w:val="00A45123"/>
    <w:pPr>
      <w:spacing w:after="120" w:line="240" w:lineRule="auto"/>
      <w:ind w:left="566"/>
      <w:jc w:val="both"/>
    </w:pPr>
    <w:rPr>
      <w:rFonts w:ascii="Times New Roman" w:eastAsia="Times New Roman" w:hAnsi="Times New Roman" w:cs="Times New Roman"/>
      <w:sz w:val="24"/>
      <w:szCs w:val="24"/>
    </w:rPr>
  </w:style>
  <w:style w:type="paragraph" w:styleId="3d">
    <w:name w:val="List Continue 3"/>
    <w:basedOn w:val="a"/>
    <w:rsid w:val="00A45123"/>
    <w:pPr>
      <w:spacing w:after="120" w:line="240" w:lineRule="auto"/>
      <w:ind w:left="849"/>
      <w:jc w:val="both"/>
    </w:pPr>
    <w:rPr>
      <w:rFonts w:ascii="Times New Roman" w:eastAsia="Times New Roman" w:hAnsi="Times New Roman" w:cs="Times New Roman"/>
      <w:sz w:val="24"/>
      <w:szCs w:val="24"/>
    </w:rPr>
  </w:style>
  <w:style w:type="paragraph" w:styleId="46">
    <w:name w:val="List Continue 4"/>
    <w:basedOn w:val="a"/>
    <w:rsid w:val="00A45123"/>
    <w:pPr>
      <w:spacing w:after="120" w:line="240" w:lineRule="auto"/>
      <w:ind w:left="1132"/>
      <w:jc w:val="both"/>
    </w:pPr>
    <w:rPr>
      <w:rFonts w:ascii="Times New Roman" w:eastAsia="Times New Roman" w:hAnsi="Times New Roman" w:cs="Times New Roman"/>
      <w:sz w:val="24"/>
      <w:szCs w:val="24"/>
    </w:rPr>
  </w:style>
  <w:style w:type="paragraph" w:styleId="56">
    <w:name w:val="List Continue 5"/>
    <w:basedOn w:val="a"/>
    <w:rsid w:val="00A45123"/>
    <w:pPr>
      <w:spacing w:after="120" w:line="240" w:lineRule="auto"/>
      <w:ind w:left="1415"/>
      <w:jc w:val="both"/>
    </w:pPr>
    <w:rPr>
      <w:rFonts w:ascii="Times New Roman" w:eastAsia="Times New Roman" w:hAnsi="Times New Roman" w:cs="Times New Roman"/>
      <w:sz w:val="24"/>
      <w:szCs w:val="24"/>
    </w:rPr>
  </w:style>
  <w:style w:type="paragraph" w:styleId="afffa">
    <w:name w:val="Message Header"/>
    <w:basedOn w:val="a"/>
    <w:link w:val="afffb"/>
    <w:rsid w:val="00A4512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b">
    <w:name w:val="Шапка Знак"/>
    <w:basedOn w:val="a0"/>
    <w:link w:val="afffa"/>
    <w:rsid w:val="00A45123"/>
    <w:rPr>
      <w:rFonts w:ascii="Arial" w:eastAsia="Times New Roman" w:hAnsi="Arial" w:cs="Times New Roman"/>
      <w:sz w:val="24"/>
      <w:szCs w:val="24"/>
      <w:shd w:val="pct20" w:color="auto" w:fill="auto"/>
    </w:rPr>
  </w:style>
  <w:style w:type="paragraph" w:styleId="afffc">
    <w:name w:val="Salutation"/>
    <w:basedOn w:val="a"/>
    <w:next w:val="a"/>
    <w:link w:val="afffd"/>
    <w:rsid w:val="00A45123"/>
    <w:pPr>
      <w:spacing w:after="60" w:line="240" w:lineRule="auto"/>
      <w:jc w:val="both"/>
    </w:pPr>
    <w:rPr>
      <w:rFonts w:ascii="Times New Roman" w:eastAsia="Times New Roman" w:hAnsi="Times New Roman" w:cs="Times New Roman"/>
      <w:sz w:val="24"/>
      <w:szCs w:val="24"/>
    </w:rPr>
  </w:style>
  <w:style w:type="character" w:customStyle="1" w:styleId="afffd">
    <w:name w:val="Приветствие Знак"/>
    <w:basedOn w:val="a0"/>
    <w:link w:val="afffc"/>
    <w:rsid w:val="00A45123"/>
    <w:rPr>
      <w:rFonts w:ascii="Times New Roman" w:eastAsia="Times New Roman" w:hAnsi="Times New Roman" w:cs="Times New Roman"/>
      <w:sz w:val="24"/>
      <w:szCs w:val="24"/>
    </w:rPr>
  </w:style>
  <w:style w:type="paragraph" w:styleId="afffe">
    <w:name w:val="Date"/>
    <w:basedOn w:val="a"/>
    <w:next w:val="a"/>
    <w:link w:val="affff"/>
    <w:uiPriority w:val="99"/>
    <w:rsid w:val="00A45123"/>
    <w:pPr>
      <w:spacing w:after="60" w:line="240" w:lineRule="auto"/>
      <w:jc w:val="both"/>
    </w:pPr>
    <w:rPr>
      <w:rFonts w:ascii="Times New Roman" w:eastAsia="Times New Roman" w:hAnsi="Times New Roman" w:cs="Times New Roman"/>
      <w:sz w:val="24"/>
      <w:szCs w:val="24"/>
    </w:rPr>
  </w:style>
  <w:style w:type="character" w:customStyle="1" w:styleId="affff">
    <w:name w:val="Дата Знак"/>
    <w:basedOn w:val="a0"/>
    <w:link w:val="afffe"/>
    <w:uiPriority w:val="99"/>
    <w:rsid w:val="00A45123"/>
    <w:rPr>
      <w:rFonts w:ascii="Times New Roman" w:eastAsia="Times New Roman" w:hAnsi="Times New Roman" w:cs="Times New Roman"/>
      <w:sz w:val="24"/>
      <w:szCs w:val="24"/>
    </w:rPr>
  </w:style>
  <w:style w:type="paragraph" w:styleId="affff0">
    <w:name w:val="Body Text First Indent"/>
    <w:basedOn w:val="afc"/>
    <w:link w:val="affff1"/>
    <w:rsid w:val="00A45123"/>
    <w:pPr>
      <w:ind w:firstLine="210"/>
    </w:pPr>
    <w:rPr>
      <w:szCs w:val="24"/>
    </w:rPr>
  </w:style>
  <w:style w:type="character" w:customStyle="1" w:styleId="affff1">
    <w:name w:val="Красная строка Знак"/>
    <w:basedOn w:val="afd"/>
    <w:link w:val="affff0"/>
    <w:rsid w:val="00A45123"/>
    <w:rPr>
      <w:rFonts w:ascii="Baltica" w:eastAsia="Times New Roman" w:hAnsi="Baltica" w:cs="Times New Roman"/>
      <w:sz w:val="24"/>
      <w:szCs w:val="24"/>
    </w:rPr>
  </w:style>
  <w:style w:type="paragraph" w:styleId="2f4">
    <w:name w:val="Body Text First Indent 2"/>
    <w:basedOn w:val="28"/>
    <w:link w:val="2f5"/>
    <w:rsid w:val="00A45123"/>
    <w:pPr>
      <w:spacing w:line="240" w:lineRule="auto"/>
      <w:ind w:left="283" w:firstLine="210"/>
    </w:pPr>
    <w:rPr>
      <w:rFonts w:ascii="Times New Roman" w:hAnsi="Times New Roman"/>
      <w:szCs w:val="24"/>
    </w:rPr>
  </w:style>
  <w:style w:type="character" w:customStyle="1" w:styleId="2f5">
    <w:name w:val="Красная строка 2 Знак"/>
    <w:basedOn w:val="af6"/>
    <w:link w:val="2f4"/>
    <w:rsid w:val="00A45123"/>
    <w:rPr>
      <w:rFonts w:ascii="Times New Roman" w:eastAsia="Times New Roman" w:hAnsi="Times New Roman" w:cs="Times New Roman"/>
      <w:sz w:val="24"/>
      <w:szCs w:val="24"/>
    </w:rPr>
  </w:style>
  <w:style w:type="paragraph" w:styleId="affff2">
    <w:name w:val="E-mail Signature"/>
    <w:basedOn w:val="a"/>
    <w:link w:val="affff3"/>
    <w:rsid w:val="00A45123"/>
    <w:pPr>
      <w:spacing w:after="60" w:line="240" w:lineRule="auto"/>
      <w:jc w:val="both"/>
    </w:pPr>
    <w:rPr>
      <w:rFonts w:ascii="Times New Roman" w:eastAsia="Times New Roman" w:hAnsi="Times New Roman" w:cs="Times New Roman"/>
      <w:sz w:val="24"/>
      <w:szCs w:val="24"/>
    </w:rPr>
  </w:style>
  <w:style w:type="character" w:customStyle="1" w:styleId="affff3">
    <w:name w:val="Электронная подпись Знак"/>
    <w:basedOn w:val="a0"/>
    <w:link w:val="affff2"/>
    <w:rsid w:val="00A45123"/>
    <w:rPr>
      <w:rFonts w:ascii="Times New Roman" w:eastAsia="Times New Roman" w:hAnsi="Times New Roman" w:cs="Times New Roman"/>
      <w:sz w:val="24"/>
      <w:szCs w:val="24"/>
    </w:rPr>
  </w:style>
  <w:style w:type="paragraph" w:customStyle="1" w:styleId="ConsPlusCell">
    <w:name w:val="ConsPlusCell"/>
    <w:uiPriority w:val="99"/>
    <w:rsid w:val="00A45123"/>
    <w:pPr>
      <w:autoSpaceDE w:val="0"/>
      <w:autoSpaceDN w:val="0"/>
      <w:adjustRightInd w:val="0"/>
      <w:spacing w:after="0" w:line="240" w:lineRule="auto"/>
    </w:pPr>
    <w:rPr>
      <w:rFonts w:ascii="Arial" w:eastAsia="Times New Roman" w:hAnsi="Arial" w:cs="Arial"/>
      <w:sz w:val="20"/>
      <w:szCs w:val="20"/>
    </w:rPr>
  </w:style>
  <w:style w:type="paragraph" w:customStyle="1" w:styleId="1CharChar">
    <w:name w:val="1 Знак Char Знак Char Знак"/>
    <w:basedOn w:val="a"/>
    <w:rsid w:val="00A45123"/>
    <w:pPr>
      <w:spacing w:after="160" w:line="240" w:lineRule="exact"/>
    </w:pPr>
    <w:rPr>
      <w:rFonts w:ascii="Times New Roman" w:eastAsia="Times New Roman" w:hAnsi="Times New Roman" w:cs="Times New Roman"/>
      <w:sz w:val="20"/>
      <w:szCs w:val="20"/>
      <w:lang w:eastAsia="zh-CN"/>
    </w:rPr>
  </w:style>
  <w:style w:type="paragraph" w:styleId="affff4">
    <w:name w:val="annotation text"/>
    <w:basedOn w:val="a"/>
    <w:link w:val="affff5"/>
    <w:rsid w:val="00A45123"/>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0"/>
    <w:link w:val="affff4"/>
    <w:rsid w:val="00A45123"/>
    <w:rPr>
      <w:rFonts w:ascii="Times New Roman" w:eastAsia="Times New Roman" w:hAnsi="Times New Roman" w:cs="Times New Roman"/>
      <w:sz w:val="20"/>
      <w:szCs w:val="20"/>
    </w:rPr>
  </w:style>
  <w:style w:type="paragraph" w:styleId="affff6">
    <w:name w:val="annotation subject"/>
    <w:basedOn w:val="affff4"/>
    <w:next w:val="affff4"/>
    <w:link w:val="affff7"/>
    <w:rsid w:val="00A45123"/>
    <w:rPr>
      <w:b/>
      <w:bCs/>
    </w:rPr>
  </w:style>
  <w:style w:type="character" w:customStyle="1" w:styleId="affff7">
    <w:name w:val="Тема примечания Знак"/>
    <w:basedOn w:val="affff5"/>
    <w:link w:val="affff6"/>
    <w:rsid w:val="00A45123"/>
    <w:rPr>
      <w:rFonts w:ascii="Times New Roman" w:eastAsia="Times New Roman" w:hAnsi="Times New Roman" w:cs="Times New Roman"/>
      <w:b/>
      <w:bCs/>
      <w:sz w:val="20"/>
      <w:szCs w:val="20"/>
    </w:rPr>
  </w:style>
  <w:style w:type="paragraph" w:customStyle="1" w:styleId="1e">
    <w:name w:val="Абзац списка1"/>
    <w:basedOn w:val="a"/>
    <w:rsid w:val="00A45123"/>
    <w:pPr>
      <w:spacing w:after="0" w:line="240" w:lineRule="auto"/>
      <w:ind w:left="720"/>
      <w:contextualSpacing/>
    </w:pPr>
    <w:rPr>
      <w:rFonts w:ascii="Times New Roman" w:eastAsia="Times New Roman" w:hAnsi="Times New Roman" w:cs="Times New Roman"/>
      <w:sz w:val="24"/>
      <w:szCs w:val="28"/>
    </w:rPr>
  </w:style>
  <w:style w:type="paragraph" w:styleId="affff8">
    <w:name w:val="endnote text"/>
    <w:basedOn w:val="a"/>
    <w:link w:val="affff9"/>
    <w:rsid w:val="00A45123"/>
    <w:pPr>
      <w:spacing w:after="0" w:line="240" w:lineRule="auto"/>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0"/>
    <w:link w:val="affff8"/>
    <w:rsid w:val="00A45123"/>
    <w:rPr>
      <w:rFonts w:ascii="Times New Roman" w:eastAsia="Times New Roman" w:hAnsi="Times New Roman" w:cs="Times New Roman"/>
      <w:sz w:val="20"/>
      <w:szCs w:val="20"/>
    </w:rPr>
  </w:style>
  <w:style w:type="paragraph" w:styleId="affffa">
    <w:name w:val="Document Map"/>
    <w:basedOn w:val="a"/>
    <w:link w:val="affffb"/>
    <w:rsid w:val="00A45123"/>
    <w:pPr>
      <w:spacing w:after="0" w:line="240" w:lineRule="auto"/>
      <w:jc w:val="both"/>
    </w:pPr>
    <w:rPr>
      <w:rFonts w:ascii="Tahoma" w:eastAsia="Times New Roman" w:hAnsi="Tahoma" w:cs="Times New Roman"/>
      <w:sz w:val="16"/>
      <w:szCs w:val="16"/>
    </w:rPr>
  </w:style>
  <w:style w:type="character" w:customStyle="1" w:styleId="affffb">
    <w:name w:val="Схема документа Знак"/>
    <w:basedOn w:val="a0"/>
    <w:link w:val="affffa"/>
    <w:rsid w:val="00A45123"/>
    <w:rPr>
      <w:rFonts w:ascii="Tahoma" w:eastAsia="Times New Roman" w:hAnsi="Tahoma" w:cs="Times New Roman"/>
      <w:sz w:val="16"/>
      <w:szCs w:val="16"/>
    </w:rPr>
  </w:style>
  <w:style w:type="paragraph" w:customStyle="1" w:styleId="1f">
    <w:name w:val="Без интервала1"/>
    <w:rsid w:val="00A45123"/>
    <w:pPr>
      <w:spacing w:after="0" w:line="240" w:lineRule="auto"/>
    </w:pPr>
    <w:rPr>
      <w:rFonts w:ascii="Times New Roman" w:eastAsia="Times New Roman" w:hAnsi="Times New Roman" w:cs="Times New Roman"/>
      <w:sz w:val="24"/>
      <w:szCs w:val="24"/>
    </w:rPr>
  </w:style>
  <w:style w:type="paragraph" w:customStyle="1" w:styleId="ConsNonformat">
    <w:name w:val="ConsNonformat"/>
    <w:rsid w:val="00A4512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02">
    <w:name w:val="Знак Знак Знак Знак Знак Знак Знак1_0"/>
    <w:basedOn w:val="a"/>
    <w:rsid w:val="00A45123"/>
    <w:pPr>
      <w:spacing w:after="160" w:line="240" w:lineRule="exact"/>
    </w:pPr>
    <w:rPr>
      <w:rFonts w:ascii="Times New Roman" w:eastAsia="Times New Roman" w:hAnsi="Times New Roman" w:cs="Times New Roman"/>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A45123"/>
    <w:rPr>
      <w:rFonts w:cs="Times New Roman"/>
      <w:b/>
      <w:kern w:val="28"/>
      <w:sz w:val="36"/>
      <w:lang w:val="ru-RU" w:eastAsia="ru-RU" w:bidi="ar-SA"/>
    </w:rPr>
  </w:style>
  <w:style w:type="character" w:customStyle="1" w:styleId="H2">
    <w:name w:val="H2 Знак Знак"/>
    <w:locked/>
    <w:rsid w:val="00A45123"/>
    <w:rPr>
      <w:rFonts w:cs="Times New Roman"/>
      <w:b/>
      <w:bCs/>
      <w:sz w:val="30"/>
      <w:szCs w:val="30"/>
      <w:lang w:val="ru-RU" w:eastAsia="ru-RU" w:bidi="ar-SA"/>
    </w:rPr>
  </w:style>
  <w:style w:type="character" w:customStyle="1" w:styleId="290">
    <w:name w:val="Знак Знак29"/>
    <w:locked/>
    <w:rsid w:val="00A45123"/>
    <w:rPr>
      <w:rFonts w:ascii="Cambria" w:hAnsi="Cambria" w:cs="Times New Roman"/>
      <w:b/>
      <w:bCs/>
      <w:sz w:val="26"/>
      <w:szCs w:val="26"/>
      <w:lang w:val="ru-RU" w:eastAsia="en-US" w:bidi="ar-SA"/>
    </w:rPr>
  </w:style>
  <w:style w:type="character" w:customStyle="1" w:styleId="280">
    <w:name w:val="Знак Знак28"/>
    <w:locked/>
    <w:rsid w:val="00A45123"/>
    <w:rPr>
      <w:rFonts w:ascii="Arial" w:hAnsi="Arial" w:cs="Arial"/>
      <w:sz w:val="24"/>
      <w:szCs w:val="24"/>
      <w:lang w:val="ru-RU" w:eastAsia="ru-RU" w:bidi="ar-SA"/>
    </w:rPr>
  </w:style>
  <w:style w:type="character" w:customStyle="1" w:styleId="270">
    <w:name w:val="Знак Знак27"/>
    <w:locked/>
    <w:rsid w:val="00A45123"/>
    <w:rPr>
      <w:rFonts w:cs="Times New Roman"/>
      <w:sz w:val="22"/>
      <w:szCs w:val="22"/>
      <w:lang w:val="ru-RU" w:eastAsia="ru-RU" w:bidi="ar-SA"/>
    </w:rPr>
  </w:style>
  <w:style w:type="character" w:customStyle="1" w:styleId="260">
    <w:name w:val="Знак Знак26"/>
    <w:locked/>
    <w:rsid w:val="00A45123"/>
    <w:rPr>
      <w:rFonts w:cs="Times New Roman"/>
      <w:i/>
      <w:iCs/>
      <w:sz w:val="22"/>
      <w:szCs w:val="22"/>
      <w:lang w:val="ru-RU" w:eastAsia="ru-RU" w:bidi="ar-SA"/>
    </w:rPr>
  </w:style>
  <w:style w:type="character" w:customStyle="1" w:styleId="250">
    <w:name w:val="Знак Знак25"/>
    <w:locked/>
    <w:rsid w:val="00A45123"/>
    <w:rPr>
      <w:rFonts w:ascii="Arial" w:hAnsi="Arial" w:cs="Arial"/>
      <w:lang w:val="ru-RU" w:eastAsia="ru-RU" w:bidi="ar-SA"/>
    </w:rPr>
  </w:style>
  <w:style w:type="character" w:customStyle="1" w:styleId="240">
    <w:name w:val="Знак Знак24"/>
    <w:locked/>
    <w:rsid w:val="00A45123"/>
    <w:rPr>
      <w:rFonts w:ascii="Arial" w:hAnsi="Arial" w:cs="Arial"/>
      <w:i/>
      <w:iCs/>
      <w:lang w:val="ru-RU" w:eastAsia="ru-RU" w:bidi="ar-SA"/>
    </w:rPr>
  </w:style>
  <w:style w:type="character" w:customStyle="1" w:styleId="232">
    <w:name w:val="Знак Знак23"/>
    <w:locked/>
    <w:rsid w:val="00A45123"/>
    <w:rPr>
      <w:rFonts w:ascii="Arial" w:hAnsi="Arial" w:cs="Arial"/>
      <w:b/>
      <w:bCs/>
      <w:i/>
      <w:iCs/>
      <w:sz w:val="18"/>
      <w:szCs w:val="18"/>
      <w:lang w:val="ru-RU" w:eastAsia="ru-RU" w:bidi="ar-SA"/>
    </w:rPr>
  </w:style>
  <w:style w:type="character" w:customStyle="1" w:styleId="170">
    <w:name w:val="Знак Знак17"/>
    <w:locked/>
    <w:rsid w:val="00A45123"/>
    <w:rPr>
      <w:rFonts w:ascii="Cambria" w:hAnsi="Cambria" w:cs="Times New Roman"/>
      <w:b/>
      <w:bCs/>
      <w:kern w:val="28"/>
      <w:sz w:val="32"/>
      <w:szCs w:val="32"/>
      <w:lang w:bidi="ar-SA"/>
    </w:rPr>
  </w:style>
  <w:style w:type="character" w:customStyle="1" w:styleId="111">
    <w:name w:val="Знак Знак11"/>
    <w:locked/>
    <w:rsid w:val="00A45123"/>
    <w:rPr>
      <w:rFonts w:ascii="Arial" w:hAnsi="Arial" w:cs="Times New Roman"/>
      <w:sz w:val="24"/>
      <w:szCs w:val="24"/>
      <w:lang w:eastAsia="ru-RU" w:bidi="ar-SA"/>
    </w:rPr>
  </w:style>
  <w:style w:type="character" w:customStyle="1" w:styleId="91">
    <w:name w:val="Знак Знак9"/>
    <w:locked/>
    <w:rsid w:val="00A45123"/>
    <w:rPr>
      <w:rFonts w:cs="Times New Roman"/>
      <w:sz w:val="24"/>
      <w:szCs w:val="24"/>
      <w:lang w:eastAsia="ru-RU" w:bidi="ar-SA"/>
    </w:rPr>
  </w:style>
  <w:style w:type="character" w:customStyle="1" w:styleId="57">
    <w:name w:val="Знак Знак5"/>
    <w:locked/>
    <w:rsid w:val="00A45123"/>
    <w:rPr>
      <w:rFonts w:cs="Times New Roman"/>
      <w:sz w:val="24"/>
      <w:szCs w:val="24"/>
      <w:lang w:eastAsia="ru-RU" w:bidi="ar-SA"/>
    </w:rPr>
  </w:style>
  <w:style w:type="character" w:styleId="affffc">
    <w:name w:val="annotation reference"/>
    <w:rsid w:val="00A45123"/>
    <w:rPr>
      <w:rFonts w:cs="Times New Roman"/>
      <w:sz w:val="16"/>
      <w:szCs w:val="16"/>
    </w:rPr>
  </w:style>
  <w:style w:type="character" w:customStyle="1" w:styleId="DeltaViewInsertion">
    <w:name w:val="DeltaView Insertion"/>
    <w:rsid w:val="00A45123"/>
    <w:rPr>
      <w:color w:val="0000FF"/>
      <w:spacing w:val="0"/>
      <w:u w:val="double"/>
    </w:rPr>
  </w:style>
  <w:style w:type="character" w:styleId="affffd">
    <w:name w:val="endnote reference"/>
    <w:rsid w:val="00A45123"/>
    <w:rPr>
      <w:rFonts w:cs="Times New Roman"/>
      <w:vertAlign w:val="superscript"/>
    </w:rPr>
  </w:style>
  <w:style w:type="character" w:styleId="affffe">
    <w:name w:val="Emphasis"/>
    <w:uiPriority w:val="99"/>
    <w:qFormat/>
    <w:rsid w:val="00A45123"/>
    <w:rPr>
      <w:rFonts w:cs="Times New Roman"/>
      <w:i/>
      <w:iCs/>
    </w:rPr>
  </w:style>
  <w:style w:type="paragraph" w:customStyle="1" w:styleId="Style1">
    <w:name w:val="Style1"/>
    <w:basedOn w:val="a"/>
    <w:rsid w:val="00A4512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A45123"/>
    <w:pPr>
      <w:widowControl w:val="0"/>
      <w:autoSpaceDE w:val="0"/>
      <w:autoSpaceDN w:val="0"/>
      <w:adjustRightInd w:val="0"/>
      <w:spacing w:after="0" w:line="245" w:lineRule="exact"/>
    </w:pPr>
    <w:rPr>
      <w:rFonts w:ascii="Arial" w:eastAsia="Times New Roman" w:hAnsi="Arial" w:cs="Times New Roman"/>
      <w:sz w:val="24"/>
      <w:szCs w:val="24"/>
    </w:rPr>
  </w:style>
  <w:style w:type="paragraph" w:customStyle="1" w:styleId="Style5">
    <w:name w:val="Style5"/>
    <w:basedOn w:val="a"/>
    <w:rsid w:val="00A4512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rsid w:val="00A4512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3">
    <w:name w:val="Font Style13"/>
    <w:rsid w:val="00A45123"/>
    <w:rPr>
      <w:rFonts w:ascii="Arial" w:hAnsi="Arial" w:cs="Arial"/>
      <w:b/>
      <w:bCs/>
      <w:sz w:val="26"/>
      <w:szCs w:val="26"/>
    </w:rPr>
  </w:style>
  <w:style w:type="character" w:customStyle="1" w:styleId="FontStyle14">
    <w:name w:val="Font Style14"/>
    <w:rsid w:val="00A45123"/>
    <w:rPr>
      <w:rFonts w:ascii="Arial" w:hAnsi="Arial" w:cs="Arial"/>
      <w:sz w:val="20"/>
      <w:szCs w:val="20"/>
    </w:rPr>
  </w:style>
  <w:style w:type="character" w:customStyle="1" w:styleId="FontStyle15">
    <w:name w:val="Font Style15"/>
    <w:rsid w:val="00A45123"/>
    <w:rPr>
      <w:rFonts w:ascii="Arial" w:hAnsi="Arial" w:cs="Arial"/>
      <w:b/>
      <w:bCs/>
      <w:sz w:val="20"/>
      <w:szCs w:val="20"/>
    </w:rPr>
  </w:style>
  <w:style w:type="paragraph" w:styleId="afffff">
    <w:name w:val="caption"/>
    <w:basedOn w:val="a"/>
    <w:qFormat/>
    <w:rsid w:val="00A45123"/>
    <w:pPr>
      <w:spacing w:after="0" w:line="240" w:lineRule="auto"/>
      <w:jc w:val="center"/>
    </w:pPr>
    <w:rPr>
      <w:rFonts w:ascii="Times New Roman" w:eastAsia="Times New Roman" w:hAnsi="Times New Roman" w:cs="Times New Roman"/>
      <w:b/>
      <w:sz w:val="28"/>
      <w:szCs w:val="20"/>
    </w:rPr>
  </w:style>
  <w:style w:type="paragraph" w:customStyle="1" w:styleId="FR1">
    <w:name w:val="FR1"/>
    <w:rsid w:val="00A45123"/>
    <w:pPr>
      <w:widowControl w:val="0"/>
      <w:spacing w:after="0" w:line="260" w:lineRule="auto"/>
      <w:ind w:firstLine="720"/>
      <w:jc w:val="both"/>
    </w:pPr>
    <w:rPr>
      <w:rFonts w:ascii="Times New Roman" w:eastAsia="Times New Roman" w:hAnsi="Times New Roman" w:cs="Times New Roman"/>
      <w:snapToGrid w:val="0"/>
      <w:sz w:val="28"/>
      <w:szCs w:val="20"/>
    </w:rPr>
  </w:style>
  <w:style w:type="paragraph" w:customStyle="1" w:styleId="Normal1">
    <w:name w:val="Normal1"/>
    <w:uiPriority w:val="99"/>
    <w:rsid w:val="00A45123"/>
    <w:pPr>
      <w:spacing w:after="0" w:line="240" w:lineRule="auto"/>
    </w:pPr>
    <w:rPr>
      <w:rFonts w:ascii="Times New Roman" w:eastAsia="Times New Roman" w:hAnsi="Times New Roman" w:cs="Times New Roman"/>
      <w:sz w:val="20"/>
      <w:szCs w:val="20"/>
    </w:rPr>
  </w:style>
  <w:style w:type="character" w:customStyle="1" w:styleId="FontStyle27">
    <w:name w:val="Font Style27"/>
    <w:rsid w:val="00A45123"/>
    <w:rPr>
      <w:rFonts w:ascii="Times New Roman" w:hAnsi="Times New Roman" w:cs="Times New Roman" w:hint="default"/>
      <w:sz w:val="16"/>
      <w:szCs w:val="16"/>
    </w:rPr>
  </w:style>
  <w:style w:type="paragraph" w:customStyle="1" w:styleId="CMSHeadL3">
    <w:name w:val="CMS Head L3"/>
    <w:basedOn w:val="a"/>
    <w:rsid w:val="00A45123"/>
    <w:pPr>
      <w:numPr>
        <w:ilvl w:val="2"/>
        <w:numId w:val="4"/>
      </w:numPr>
      <w:spacing w:after="240" w:line="240" w:lineRule="auto"/>
      <w:ind w:firstLine="0"/>
      <w:outlineLvl w:val="2"/>
    </w:pPr>
    <w:rPr>
      <w:rFonts w:ascii="Garamond MT" w:eastAsia="Times New Roman" w:hAnsi="Garamond MT" w:cs="Times New Roman"/>
      <w:sz w:val="24"/>
      <w:szCs w:val="24"/>
      <w:lang w:val="en-GB" w:eastAsia="en-US"/>
    </w:rPr>
  </w:style>
  <w:style w:type="paragraph" w:customStyle="1" w:styleId="103">
    <w:name w:val="Обычный1_0"/>
    <w:rsid w:val="00A45123"/>
    <w:pPr>
      <w:spacing w:after="0" w:line="240" w:lineRule="auto"/>
    </w:pPr>
    <w:rPr>
      <w:rFonts w:ascii="Calibri" w:eastAsia="Calibri" w:hAnsi="Calibri" w:cs="Calibri"/>
      <w:sz w:val="20"/>
      <w:szCs w:val="20"/>
    </w:rPr>
  </w:style>
  <w:style w:type="paragraph" w:customStyle="1" w:styleId="2100">
    <w:name w:val="Основной текст 21_0"/>
    <w:basedOn w:val="a"/>
    <w:rsid w:val="00A45123"/>
    <w:pPr>
      <w:spacing w:after="0" w:line="360" w:lineRule="auto"/>
    </w:pPr>
    <w:rPr>
      <w:rFonts w:ascii="Times New Roman" w:eastAsia="Times New Roman" w:hAnsi="Times New Roman" w:cs="Times New Roman"/>
      <w:sz w:val="28"/>
      <w:szCs w:val="20"/>
      <w:lang w:eastAsia="ar-SA"/>
    </w:rPr>
  </w:style>
  <w:style w:type="paragraph" w:customStyle="1" w:styleId="western">
    <w:name w:val="western"/>
    <w:basedOn w:val="a"/>
    <w:uiPriority w:val="99"/>
    <w:rsid w:val="00A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4">
    <w:name w:val="Без интервала1_0"/>
    <w:uiPriority w:val="99"/>
    <w:rsid w:val="00A45123"/>
    <w:pPr>
      <w:spacing w:after="0" w:line="240" w:lineRule="auto"/>
    </w:pPr>
    <w:rPr>
      <w:rFonts w:ascii="Calibri" w:eastAsia="Times New Roman" w:hAnsi="Calibri" w:cs="Calibri"/>
      <w:lang w:eastAsia="en-US"/>
    </w:rPr>
  </w:style>
  <w:style w:type="character" w:styleId="afffff0">
    <w:name w:val="FollowedHyperlink"/>
    <w:uiPriority w:val="99"/>
    <w:unhideWhenUsed/>
    <w:rsid w:val="00A45123"/>
    <w:rPr>
      <w:color w:val="800080"/>
      <w:u w:val="single"/>
    </w:rPr>
  </w:style>
  <w:style w:type="paragraph" w:customStyle="1" w:styleId="BodyText22">
    <w:name w:val="Body Text 22"/>
    <w:basedOn w:val="a"/>
    <w:rsid w:val="00A45123"/>
    <w:pPr>
      <w:spacing w:after="0" w:line="240" w:lineRule="auto"/>
      <w:jc w:val="both"/>
    </w:pPr>
    <w:rPr>
      <w:rFonts w:ascii="Times New Roman" w:eastAsia="Times New Roman" w:hAnsi="Times New Roman" w:cs="Times New Roman"/>
      <w:sz w:val="28"/>
      <w:szCs w:val="20"/>
    </w:rPr>
  </w:style>
  <w:style w:type="paragraph" w:customStyle="1" w:styleId="Default">
    <w:name w:val="Default"/>
    <w:link w:val="Default0"/>
    <w:qFormat/>
    <w:rsid w:val="00A4512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iceouttxt6">
    <w:name w:val="iceouttxt6"/>
    <w:rsid w:val="00A45123"/>
    <w:rPr>
      <w:rFonts w:ascii="Arial" w:hAnsi="Arial" w:cs="Arial" w:hint="default"/>
      <w:color w:val="666666"/>
      <w:sz w:val="17"/>
      <w:szCs w:val="17"/>
    </w:rPr>
  </w:style>
  <w:style w:type="character" w:customStyle="1" w:styleId="Default0">
    <w:name w:val="Default Знак"/>
    <w:link w:val="Default"/>
    <w:locked/>
    <w:rsid w:val="00A45123"/>
    <w:rPr>
      <w:rFonts w:ascii="Arial" w:eastAsia="Times New Roman" w:hAnsi="Arial" w:cs="Arial"/>
      <w:color w:val="000000"/>
      <w:sz w:val="24"/>
      <w:szCs w:val="24"/>
    </w:rPr>
  </w:style>
  <w:style w:type="character" w:customStyle="1" w:styleId="a5">
    <w:name w:val="Абзац списка Знак"/>
    <w:aliases w:val="Bullet List Знак,FooterText Знак,numbered Знак"/>
    <w:link w:val="a4"/>
    <w:uiPriority w:val="99"/>
    <w:rsid w:val="00A45123"/>
    <w:rPr>
      <w:rFonts w:ascii="Times New Roman" w:eastAsia="Times New Roman" w:hAnsi="Times New Roman" w:cs="Times New Roman"/>
      <w:sz w:val="24"/>
      <w:szCs w:val="24"/>
    </w:rPr>
  </w:style>
  <w:style w:type="paragraph" w:customStyle="1" w:styleId="s1">
    <w:name w:val="s_1"/>
    <w:basedOn w:val="a"/>
    <w:rsid w:val="00A45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1">
    <w:name w:val="Гипертекстовая ссылка"/>
    <w:uiPriority w:val="99"/>
    <w:rsid w:val="00A45123"/>
    <w:rPr>
      <w:rFonts w:ascii="Times New Roman" w:hAnsi="Times New Roman" w:cs="Times New Roman" w:hint="default"/>
      <w:b w:val="0"/>
      <w:bCs w:val="0"/>
      <w:color w:val="000000"/>
    </w:rPr>
  </w:style>
  <w:style w:type="character" w:customStyle="1" w:styleId="afffff2">
    <w:name w:val="Цветовое выделение"/>
    <w:uiPriority w:val="99"/>
    <w:rsid w:val="00A45123"/>
    <w:rPr>
      <w:b/>
      <w:color w:val="26282F"/>
    </w:rPr>
  </w:style>
  <w:style w:type="character" w:customStyle="1" w:styleId="ae">
    <w:name w:val="Без интервала Знак"/>
    <w:aliases w:val="для таблиц Знак,Без интервала2 Знак,Без интервала21 Знак"/>
    <w:link w:val="ad"/>
    <w:uiPriority w:val="1"/>
    <w:locked/>
    <w:rsid w:val="00A45123"/>
    <w:rPr>
      <w:rFonts w:ascii="Times New Roman" w:eastAsia="Times New Roman" w:hAnsi="Times New Roman" w:cs="Times New Roman"/>
      <w:sz w:val="24"/>
    </w:rPr>
  </w:style>
  <w:style w:type="paragraph" w:customStyle="1" w:styleId="afffff3">
    <w:name w:val="."/>
    <w:uiPriority w:val="99"/>
    <w:rsid w:val="00A451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21">
    <w:name w:val="Body Text 21"/>
    <w:basedOn w:val="a"/>
    <w:uiPriority w:val="99"/>
    <w:rsid w:val="00A45123"/>
    <w:pPr>
      <w:suppressAutoHyphens/>
      <w:spacing w:after="0" w:line="240" w:lineRule="auto"/>
      <w:ind w:firstLine="851"/>
      <w:jc w:val="both"/>
    </w:pPr>
    <w:rPr>
      <w:rFonts w:ascii="Times New Roman" w:eastAsia="Times New Roman" w:hAnsi="Times New Roman" w:cs="Times New Roman"/>
      <w:szCs w:val="20"/>
      <w:lang w:eastAsia="ar-SA"/>
    </w:rPr>
  </w:style>
  <w:style w:type="paragraph" w:customStyle="1" w:styleId="310">
    <w:name w:val="Основной текст с отступом 31"/>
    <w:basedOn w:val="a"/>
    <w:uiPriority w:val="99"/>
    <w:rsid w:val="00A4512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5">
    <w:name w:val="Обычный + 10"/>
    <w:basedOn w:val="afe"/>
    <w:uiPriority w:val="99"/>
    <w:rsid w:val="00A45123"/>
    <w:pPr>
      <w:tabs>
        <w:tab w:val="left" w:pos="1134"/>
      </w:tabs>
      <w:spacing w:before="100" w:after="100"/>
      <w:ind w:right="225" w:firstLine="426"/>
      <w:jc w:val="left"/>
    </w:pPr>
    <w:rPr>
      <w:b w:val="0"/>
      <w:sz w:val="19"/>
      <w:szCs w:val="19"/>
      <w:lang w:eastAsia="ar-SA"/>
    </w:rPr>
  </w:style>
  <w:style w:type="paragraph" w:customStyle="1" w:styleId="s13">
    <w:name w:val="s_13"/>
    <w:basedOn w:val="a"/>
    <w:uiPriority w:val="99"/>
    <w:rsid w:val="00A45123"/>
    <w:pPr>
      <w:spacing w:after="0" w:line="240" w:lineRule="auto"/>
      <w:ind w:firstLine="720"/>
    </w:pPr>
    <w:rPr>
      <w:rFonts w:ascii="Times New Roman" w:eastAsia="Calibri" w:hAnsi="Times New Roman" w:cs="Times New Roman"/>
      <w:sz w:val="20"/>
      <w:szCs w:val="20"/>
    </w:rPr>
  </w:style>
  <w:style w:type="paragraph" w:customStyle="1" w:styleId="afffff4">
    <w:name w:val="Таблицы (моноширинный)"/>
    <w:basedOn w:val="a"/>
    <w:next w:val="a"/>
    <w:uiPriority w:val="99"/>
    <w:rsid w:val="00A4512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5">
    <w:name w:val="Îñíîâí"/>
    <w:basedOn w:val="a"/>
    <w:uiPriority w:val="99"/>
    <w:rsid w:val="00A45123"/>
    <w:pPr>
      <w:widowControl w:val="0"/>
      <w:spacing w:after="0" w:line="240" w:lineRule="auto"/>
      <w:jc w:val="both"/>
    </w:pPr>
    <w:rPr>
      <w:rFonts w:ascii="Arial" w:eastAsia="Times New Roman" w:hAnsi="Arial" w:cs="Times New Roman"/>
      <w:szCs w:val="20"/>
    </w:rPr>
  </w:style>
  <w:style w:type="paragraph" w:customStyle="1" w:styleId="3e">
    <w:name w:val="Основной текст3"/>
    <w:basedOn w:val="a"/>
    <w:rsid w:val="00A45123"/>
    <w:pPr>
      <w:widowControl w:val="0"/>
      <w:shd w:val="clear" w:color="auto" w:fill="FFFFFF"/>
      <w:spacing w:after="0" w:line="221" w:lineRule="exact"/>
    </w:pPr>
    <w:rPr>
      <w:rFonts w:ascii="Times New Roman" w:eastAsia="Times New Roman" w:hAnsi="Times New Roman" w:cs="Times New Roman"/>
      <w:spacing w:val="7"/>
      <w:sz w:val="16"/>
      <w:szCs w:val="16"/>
      <w:lang w:eastAsia="en-US"/>
    </w:rPr>
  </w:style>
  <w:style w:type="character" w:customStyle="1" w:styleId="0pt0">
    <w:name w:val="Основной текст + Полужирный;Интервал 0 pt"/>
    <w:basedOn w:val="a8"/>
    <w:rsid w:val="00A45123"/>
    <w:rPr>
      <w:rFonts w:ascii="Times New Roman" w:eastAsia="Times New Roman" w:hAnsi="Times New Roman" w:cs="Times New Roman"/>
      <w:b/>
      <w:bCs/>
      <w:i w:val="0"/>
      <w:iCs w:val="0"/>
      <w:smallCaps w:val="0"/>
      <w:strike w:val="0"/>
      <w:color w:val="000000"/>
      <w:spacing w:val="6"/>
      <w:w w:val="100"/>
      <w:position w:val="0"/>
      <w:sz w:val="16"/>
      <w:szCs w:val="16"/>
      <w:u w:val="none"/>
      <w:shd w:val="clear" w:color="auto" w:fill="FFFFFF"/>
      <w:lang w:val="ru-RU"/>
    </w:rPr>
  </w:style>
  <w:style w:type="character" w:customStyle="1" w:styleId="85pt0pt0">
    <w:name w:val="Основной текст + 8;5 pt;Интервал 0 pt"/>
    <w:basedOn w:val="a8"/>
    <w:rsid w:val="00A4512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ArialNarrow5pt0pt">
    <w:name w:val="Основной текст + Arial Narrow;5 pt;Интервал 0 pt"/>
    <w:basedOn w:val="a8"/>
    <w:rsid w:val="00A45123"/>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rPr>
  </w:style>
  <w:style w:type="character" w:customStyle="1" w:styleId="Batang75pt0pt">
    <w:name w:val="Основной текст + Batang;7;5 pt;Курсив;Интервал 0 pt"/>
    <w:basedOn w:val="a8"/>
    <w:rsid w:val="00A45123"/>
    <w:rPr>
      <w:rFonts w:ascii="Batang" w:eastAsia="Batang" w:hAnsi="Batang" w:cs="Batang"/>
      <w:b w:val="0"/>
      <w:bCs w:val="0"/>
      <w:i/>
      <w:iCs/>
      <w:smallCaps w:val="0"/>
      <w:strike w:val="0"/>
      <w:color w:val="000000"/>
      <w:spacing w:val="-12"/>
      <w:w w:val="100"/>
      <w:position w:val="0"/>
      <w:sz w:val="15"/>
      <w:szCs w:val="15"/>
      <w:u w:val="none"/>
      <w:shd w:val="clear" w:color="auto" w:fill="FFFFFF"/>
      <w:lang w:val="ru-RU"/>
    </w:rPr>
  </w:style>
  <w:style w:type="character" w:customStyle="1" w:styleId="7pt0pt">
    <w:name w:val="Основной текст + 7 pt;Интервал 0 pt"/>
    <w:basedOn w:val="a8"/>
    <w:rsid w:val="00A45123"/>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atang45pt0pt">
    <w:name w:val="Основной текст + Batang;4;5 pt;Интервал 0 pt"/>
    <w:basedOn w:val="a8"/>
    <w:rsid w:val="00A45123"/>
    <w:rPr>
      <w:rFonts w:ascii="Batang" w:eastAsia="Batang" w:hAnsi="Batang" w:cs="Batang"/>
      <w:b w:val="0"/>
      <w:bCs w:val="0"/>
      <w:i w:val="0"/>
      <w:iCs w:val="0"/>
      <w:smallCaps w:val="0"/>
      <w:strike w:val="0"/>
      <w:color w:val="000000"/>
      <w:spacing w:val="3"/>
      <w:w w:val="100"/>
      <w:position w:val="0"/>
      <w:sz w:val="9"/>
      <w:szCs w:val="9"/>
      <w:u w:val="none"/>
      <w:shd w:val="clear" w:color="auto" w:fill="FFFFFF"/>
      <w:lang w:val="en-US"/>
    </w:rPr>
  </w:style>
  <w:style w:type="character" w:customStyle="1" w:styleId="Garamond10pt0pt">
    <w:name w:val="Основной текст + Garamond;10 pt;Интервал 0 pt"/>
    <w:basedOn w:val="a8"/>
    <w:rsid w:val="00A45123"/>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rPr>
  </w:style>
  <w:style w:type="character" w:customStyle="1" w:styleId="Tahoma10pt0pt">
    <w:name w:val="Основной текст + Tahoma;10 pt;Интервал 0 pt"/>
    <w:basedOn w:val="a8"/>
    <w:rsid w:val="00A45123"/>
    <w:rPr>
      <w:rFonts w:ascii="Tahoma" w:eastAsia="Tahoma" w:hAnsi="Tahoma" w:cs="Tahoma"/>
      <w:b w:val="0"/>
      <w:bCs w:val="0"/>
      <w:i w:val="0"/>
      <w:iCs w:val="0"/>
      <w:smallCaps w:val="0"/>
      <w:strike w:val="0"/>
      <w:color w:val="000000"/>
      <w:spacing w:val="6"/>
      <w:w w:val="100"/>
      <w:position w:val="0"/>
      <w:sz w:val="20"/>
      <w:szCs w:val="20"/>
      <w:u w:val="none"/>
      <w:shd w:val="clear" w:color="auto" w:fill="FFFFFF"/>
      <w:lang w:val="ru-RU"/>
    </w:rPr>
  </w:style>
  <w:style w:type="character" w:customStyle="1" w:styleId="55pt0pt">
    <w:name w:val="Основной текст + 5;5 pt;Интервал 0 pt"/>
    <w:basedOn w:val="a8"/>
    <w:rsid w:val="00A45123"/>
    <w:rPr>
      <w:rFonts w:ascii="Times New Roman" w:eastAsia="Times New Roman" w:hAnsi="Times New Roman" w:cs="Times New Roman"/>
      <w:b w:val="0"/>
      <w:bCs w:val="0"/>
      <w:i w:val="0"/>
      <w:iCs w:val="0"/>
      <w:smallCaps w:val="0"/>
      <w:strike w:val="0"/>
      <w:color w:val="000000"/>
      <w:spacing w:val="1"/>
      <w:w w:val="100"/>
      <w:position w:val="0"/>
      <w:sz w:val="11"/>
      <w:szCs w:val="11"/>
      <w:u w:val="none"/>
      <w:shd w:val="clear" w:color="auto" w:fill="FFFFFF"/>
      <w:lang w:val="en-US"/>
    </w:rPr>
  </w:style>
  <w:style w:type="paragraph" w:customStyle="1" w:styleId="afffff6">
    <w:name w:val="Обычный + по ширине"/>
    <w:basedOn w:val="a"/>
    <w:uiPriority w:val="99"/>
    <w:rsid w:val="00A45123"/>
    <w:pPr>
      <w:spacing w:after="0" w:line="240" w:lineRule="auto"/>
      <w:jc w:val="both"/>
    </w:pPr>
    <w:rPr>
      <w:rFonts w:ascii="Times New Roman" w:eastAsia="Times New Roman" w:hAnsi="Times New Roman" w:cs="Times New Roman"/>
      <w:sz w:val="24"/>
      <w:szCs w:val="24"/>
    </w:rPr>
  </w:style>
  <w:style w:type="character" w:customStyle="1" w:styleId="1f0">
    <w:name w:val="Основной текст Знак1"/>
    <w:aliases w:val="Body Text Char Знак,Основной текст Знак Знак Знак Знак,Основной текст Знак Знак Знак Знак Знак Знак Знак,Основной текст Знак Знак Знак Знак Знак Знак1"/>
    <w:rsid w:val="00A45123"/>
    <w:rPr>
      <w:rFonts w:ascii="Times New Roman" w:eastAsia="Times New Roman" w:hAnsi="Times New Roman" w:cs="Times New Roman"/>
      <w:sz w:val="24"/>
      <w:szCs w:val="24"/>
      <w:lang w:eastAsia="ru-RU"/>
    </w:rPr>
  </w:style>
  <w:style w:type="character" w:customStyle="1" w:styleId="FontStyle16">
    <w:name w:val="Font Style16"/>
    <w:rsid w:val="00A45123"/>
    <w:rPr>
      <w:rFonts w:ascii="Times New Roman" w:hAnsi="Times New Roman" w:cs="Times New Roman"/>
      <w:sz w:val="22"/>
      <w:szCs w:val="22"/>
    </w:rPr>
  </w:style>
  <w:style w:type="character" w:customStyle="1" w:styleId="FontStyle12">
    <w:name w:val="Font Style12"/>
    <w:rsid w:val="00A45123"/>
    <w:rPr>
      <w:rFonts w:ascii="Times New Roman" w:hAnsi="Times New Roman" w:cs="Times New Roman" w:hint="default"/>
      <w:sz w:val="22"/>
      <w:szCs w:val="22"/>
    </w:rPr>
  </w:style>
  <w:style w:type="paragraph" w:customStyle="1" w:styleId="2f6">
    <w:name w:val="Обычный2"/>
    <w:uiPriority w:val="99"/>
    <w:rsid w:val="00A45123"/>
    <w:pPr>
      <w:spacing w:after="0" w:line="240" w:lineRule="auto"/>
      <w:ind w:firstLine="709"/>
      <w:jc w:val="both"/>
    </w:pPr>
    <w:rPr>
      <w:rFonts w:ascii="Times New Roman" w:eastAsia="Times New Roman" w:hAnsi="Times New Roman" w:cs="Times New Roman"/>
      <w:sz w:val="24"/>
      <w:szCs w:val="20"/>
    </w:rPr>
  </w:style>
  <w:style w:type="character" w:customStyle="1" w:styleId="afffff7">
    <w:name w:val="Основной текст + Полужирный;Не курсив"/>
    <w:basedOn w:val="a0"/>
    <w:rsid w:val="00A45123"/>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2f7">
    <w:name w:val="Основной текст (2) + Не полужирный;Курсив"/>
    <w:basedOn w:val="a0"/>
    <w:rsid w:val="00A4512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FontStyle67">
    <w:name w:val="Font Style67"/>
    <w:basedOn w:val="a0"/>
    <w:uiPriority w:val="99"/>
    <w:rsid w:val="00A45123"/>
    <w:rPr>
      <w:rFonts w:ascii="Times New Roman" w:hAnsi="Times New Roman" w:cs="Times New Roman" w:hint="default"/>
      <w:sz w:val="24"/>
      <w:szCs w:val="24"/>
    </w:rPr>
  </w:style>
  <w:style w:type="paragraph" w:customStyle="1" w:styleId="Style44">
    <w:name w:val="Style44"/>
    <w:basedOn w:val="a"/>
    <w:uiPriority w:val="99"/>
    <w:rsid w:val="00A45123"/>
    <w:pPr>
      <w:widowControl w:val="0"/>
      <w:autoSpaceDE w:val="0"/>
      <w:autoSpaceDN w:val="0"/>
      <w:adjustRightInd w:val="0"/>
      <w:spacing w:after="0" w:line="317" w:lineRule="exact"/>
      <w:ind w:firstLine="554"/>
      <w:jc w:val="both"/>
    </w:pPr>
    <w:rPr>
      <w:rFonts w:ascii="Times New Roman" w:hAnsi="Times New Roman" w:cs="Times New Roman"/>
      <w:sz w:val="24"/>
      <w:szCs w:val="24"/>
    </w:rPr>
  </w:style>
  <w:style w:type="paragraph" w:customStyle="1" w:styleId="Style29">
    <w:name w:val="Style29"/>
    <w:basedOn w:val="a"/>
    <w:uiPriority w:val="99"/>
    <w:rsid w:val="00A45123"/>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45123"/>
    <w:pPr>
      <w:widowControl w:val="0"/>
      <w:spacing w:after="0" w:line="240" w:lineRule="auto"/>
    </w:pPr>
    <w:rPr>
      <w:rFonts w:ascii="Calibri" w:eastAsia="Calibri" w:hAnsi="Calibri" w:cs="Times New Roman"/>
      <w:lang w:val="en-US" w:eastAsia="en-US"/>
    </w:rPr>
  </w:style>
  <w:style w:type="paragraph" w:customStyle="1" w:styleId="topleveltext">
    <w:name w:val="topleveltext"/>
    <w:basedOn w:val="a"/>
    <w:rsid w:val="00A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45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8">
    <w:name w:val="Привязка сноски"/>
    <w:rsid w:val="00A451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7085">
      <w:bodyDiv w:val="1"/>
      <w:marLeft w:val="0"/>
      <w:marRight w:val="0"/>
      <w:marTop w:val="0"/>
      <w:marBottom w:val="0"/>
      <w:divBdr>
        <w:top w:val="none" w:sz="0" w:space="0" w:color="auto"/>
        <w:left w:val="none" w:sz="0" w:space="0" w:color="auto"/>
        <w:bottom w:val="none" w:sz="0" w:space="0" w:color="auto"/>
        <w:right w:val="none" w:sz="0" w:space="0" w:color="auto"/>
      </w:divBdr>
      <w:divsChild>
        <w:div w:id="1455097591">
          <w:marLeft w:val="0"/>
          <w:marRight w:val="0"/>
          <w:marTop w:val="0"/>
          <w:marBottom w:val="0"/>
          <w:divBdr>
            <w:top w:val="none" w:sz="0" w:space="0" w:color="auto"/>
            <w:left w:val="none" w:sz="0" w:space="0" w:color="auto"/>
            <w:bottom w:val="none" w:sz="0" w:space="0" w:color="auto"/>
            <w:right w:val="none" w:sz="0" w:space="0" w:color="auto"/>
          </w:divBdr>
        </w:div>
        <w:div w:id="1253664489">
          <w:marLeft w:val="0"/>
          <w:marRight w:val="0"/>
          <w:marTop w:val="0"/>
          <w:marBottom w:val="0"/>
          <w:divBdr>
            <w:top w:val="none" w:sz="0" w:space="0" w:color="auto"/>
            <w:left w:val="none" w:sz="0" w:space="0" w:color="auto"/>
            <w:bottom w:val="none" w:sz="0" w:space="0" w:color="auto"/>
            <w:right w:val="none" w:sz="0" w:space="0" w:color="auto"/>
          </w:divBdr>
        </w:div>
      </w:divsChild>
    </w:div>
    <w:div w:id="1023674436">
      <w:bodyDiv w:val="1"/>
      <w:marLeft w:val="0"/>
      <w:marRight w:val="0"/>
      <w:marTop w:val="0"/>
      <w:marBottom w:val="0"/>
      <w:divBdr>
        <w:top w:val="none" w:sz="0" w:space="0" w:color="auto"/>
        <w:left w:val="none" w:sz="0" w:space="0" w:color="auto"/>
        <w:bottom w:val="none" w:sz="0" w:space="0" w:color="auto"/>
        <w:right w:val="none" w:sz="0" w:space="0" w:color="auto"/>
      </w:divBdr>
      <w:divsChild>
        <w:div w:id="311255609">
          <w:marLeft w:val="0"/>
          <w:marRight w:val="0"/>
          <w:marTop w:val="0"/>
          <w:marBottom w:val="0"/>
          <w:divBdr>
            <w:top w:val="single" w:sz="24" w:space="1" w:color="auto"/>
            <w:left w:val="none" w:sz="0" w:space="0" w:color="auto"/>
            <w:bottom w:val="none" w:sz="0" w:space="0" w:color="auto"/>
            <w:right w:val="none" w:sz="0" w:space="0" w:color="auto"/>
          </w:divBdr>
        </w:div>
      </w:divsChild>
    </w:div>
    <w:div w:id="1063795135">
      <w:bodyDiv w:val="1"/>
      <w:marLeft w:val="0"/>
      <w:marRight w:val="0"/>
      <w:marTop w:val="0"/>
      <w:marBottom w:val="0"/>
      <w:divBdr>
        <w:top w:val="none" w:sz="0" w:space="0" w:color="auto"/>
        <w:left w:val="none" w:sz="0" w:space="0" w:color="auto"/>
        <w:bottom w:val="none" w:sz="0" w:space="0" w:color="auto"/>
        <w:right w:val="none" w:sz="0" w:space="0" w:color="auto"/>
      </w:divBdr>
      <w:divsChild>
        <w:div w:id="1687975164">
          <w:marLeft w:val="0"/>
          <w:marRight w:val="0"/>
          <w:marTop w:val="0"/>
          <w:marBottom w:val="0"/>
          <w:divBdr>
            <w:top w:val="none" w:sz="0" w:space="0" w:color="auto"/>
            <w:left w:val="none" w:sz="0" w:space="0" w:color="auto"/>
            <w:bottom w:val="none" w:sz="0" w:space="0" w:color="auto"/>
            <w:right w:val="none" w:sz="0" w:space="0" w:color="auto"/>
          </w:divBdr>
          <w:divsChild>
            <w:div w:id="532231671">
              <w:marLeft w:val="0"/>
              <w:marRight w:val="0"/>
              <w:marTop w:val="0"/>
              <w:marBottom w:val="0"/>
              <w:divBdr>
                <w:top w:val="none" w:sz="0" w:space="0" w:color="auto"/>
                <w:left w:val="none" w:sz="0" w:space="0" w:color="auto"/>
                <w:bottom w:val="none" w:sz="0" w:space="0" w:color="auto"/>
                <w:right w:val="none" w:sz="0" w:space="0" w:color="auto"/>
              </w:divBdr>
              <w:divsChild>
                <w:div w:id="2019040629">
                  <w:marLeft w:val="0"/>
                  <w:marRight w:val="0"/>
                  <w:marTop w:val="0"/>
                  <w:marBottom w:val="0"/>
                  <w:divBdr>
                    <w:top w:val="none" w:sz="0" w:space="0" w:color="auto"/>
                    <w:left w:val="none" w:sz="0" w:space="0" w:color="auto"/>
                    <w:bottom w:val="none" w:sz="0" w:space="0" w:color="auto"/>
                    <w:right w:val="none" w:sz="0" w:space="0" w:color="auto"/>
                  </w:divBdr>
                  <w:divsChild>
                    <w:div w:id="1243369204">
                      <w:marLeft w:val="0"/>
                      <w:marRight w:val="0"/>
                      <w:marTop w:val="0"/>
                      <w:marBottom w:val="0"/>
                      <w:divBdr>
                        <w:top w:val="none" w:sz="0" w:space="0" w:color="auto"/>
                        <w:left w:val="none" w:sz="0" w:space="0" w:color="auto"/>
                        <w:bottom w:val="none" w:sz="0" w:space="0" w:color="auto"/>
                        <w:right w:val="none" w:sz="0" w:space="0" w:color="auto"/>
                      </w:divBdr>
                      <w:divsChild>
                        <w:div w:id="749228553">
                          <w:marLeft w:val="0"/>
                          <w:marRight w:val="0"/>
                          <w:marTop w:val="0"/>
                          <w:marBottom w:val="0"/>
                          <w:divBdr>
                            <w:top w:val="none" w:sz="0" w:space="0" w:color="auto"/>
                            <w:left w:val="none" w:sz="0" w:space="0" w:color="auto"/>
                            <w:bottom w:val="none" w:sz="0" w:space="0" w:color="auto"/>
                            <w:right w:val="none" w:sz="0" w:space="0" w:color="auto"/>
                          </w:divBdr>
                          <w:divsChild>
                            <w:div w:id="335307704">
                              <w:marLeft w:val="0"/>
                              <w:marRight w:val="0"/>
                              <w:marTop w:val="0"/>
                              <w:marBottom w:val="0"/>
                              <w:divBdr>
                                <w:top w:val="none" w:sz="0" w:space="0" w:color="auto"/>
                                <w:left w:val="none" w:sz="0" w:space="0" w:color="auto"/>
                                <w:bottom w:val="none" w:sz="0" w:space="0" w:color="auto"/>
                                <w:right w:val="none" w:sz="0" w:space="0" w:color="auto"/>
                              </w:divBdr>
                              <w:divsChild>
                                <w:div w:id="680621722">
                                  <w:marLeft w:val="0"/>
                                  <w:marRight w:val="0"/>
                                  <w:marTop w:val="0"/>
                                  <w:marBottom w:val="0"/>
                                  <w:divBdr>
                                    <w:top w:val="none" w:sz="0" w:space="0" w:color="auto"/>
                                    <w:left w:val="none" w:sz="0" w:space="0" w:color="auto"/>
                                    <w:bottom w:val="none" w:sz="0" w:space="0" w:color="auto"/>
                                    <w:right w:val="none" w:sz="0" w:space="0" w:color="auto"/>
                                  </w:divBdr>
                                  <w:divsChild>
                                    <w:div w:id="1265846308">
                                      <w:marLeft w:val="0"/>
                                      <w:marRight w:val="0"/>
                                      <w:marTop w:val="0"/>
                                      <w:marBottom w:val="0"/>
                                      <w:divBdr>
                                        <w:top w:val="none" w:sz="0" w:space="0" w:color="auto"/>
                                        <w:left w:val="none" w:sz="0" w:space="0" w:color="auto"/>
                                        <w:bottom w:val="none" w:sz="0" w:space="0" w:color="auto"/>
                                        <w:right w:val="none" w:sz="0" w:space="0" w:color="auto"/>
                                      </w:divBdr>
                                      <w:divsChild>
                                        <w:div w:id="1001354036">
                                          <w:marLeft w:val="0"/>
                                          <w:marRight w:val="0"/>
                                          <w:marTop w:val="0"/>
                                          <w:marBottom w:val="0"/>
                                          <w:divBdr>
                                            <w:top w:val="none" w:sz="0" w:space="0" w:color="auto"/>
                                            <w:left w:val="none" w:sz="0" w:space="0" w:color="auto"/>
                                            <w:bottom w:val="none" w:sz="0" w:space="0" w:color="auto"/>
                                            <w:right w:val="none" w:sz="0" w:space="0" w:color="auto"/>
                                          </w:divBdr>
                                          <w:divsChild>
                                            <w:div w:id="215556490">
                                              <w:marLeft w:val="0"/>
                                              <w:marRight w:val="0"/>
                                              <w:marTop w:val="0"/>
                                              <w:marBottom w:val="0"/>
                                              <w:divBdr>
                                                <w:top w:val="none" w:sz="0" w:space="0" w:color="auto"/>
                                                <w:left w:val="none" w:sz="0" w:space="0" w:color="auto"/>
                                                <w:bottom w:val="none" w:sz="0" w:space="0" w:color="auto"/>
                                                <w:right w:val="none" w:sz="0" w:space="0" w:color="auto"/>
                                              </w:divBdr>
                                              <w:divsChild>
                                                <w:div w:id="72162980">
                                                  <w:marLeft w:val="0"/>
                                                  <w:marRight w:val="0"/>
                                                  <w:marTop w:val="0"/>
                                                  <w:marBottom w:val="0"/>
                                                  <w:divBdr>
                                                    <w:top w:val="none" w:sz="0" w:space="0" w:color="auto"/>
                                                    <w:left w:val="none" w:sz="0" w:space="0" w:color="auto"/>
                                                    <w:bottom w:val="none" w:sz="0" w:space="0" w:color="auto"/>
                                                    <w:right w:val="none" w:sz="0" w:space="0" w:color="auto"/>
                                                  </w:divBdr>
                                                  <w:divsChild>
                                                    <w:div w:id="1371883511">
                                                      <w:marLeft w:val="0"/>
                                                      <w:marRight w:val="0"/>
                                                      <w:marTop w:val="0"/>
                                                      <w:marBottom w:val="0"/>
                                                      <w:divBdr>
                                                        <w:top w:val="none" w:sz="0" w:space="0" w:color="auto"/>
                                                        <w:left w:val="none" w:sz="0" w:space="0" w:color="auto"/>
                                                        <w:bottom w:val="none" w:sz="0" w:space="0" w:color="auto"/>
                                                        <w:right w:val="none" w:sz="0" w:space="0" w:color="auto"/>
                                                      </w:divBdr>
                                                    </w:div>
                                                    <w:div w:id="2051032253">
                                                      <w:marLeft w:val="0"/>
                                                      <w:marRight w:val="0"/>
                                                      <w:marTop w:val="0"/>
                                                      <w:marBottom w:val="0"/>
                                                      <w:divBdr>
                                                        <w:top w:val="none" w:sz="0" w:space="0" w:color="auto"/>
                                                        <w:left w:val="none" w:sz="0" w:space="0" w:color="auto"/>
                                                        <w:bottom w:val="none" w:sz="0" w:space="0" w:color="auto"/>
                                                        <w:right w:val="none" w:sz="0" w:space="0" w:color="auto"/>
                                                      </w:divBdr>
                                                    </w:div>
                                                    <w:div w:id="271203186">
                                                      <w:marLeft w:val="0"/>
                                                      <w:marRight w:val="0"/>
                                                      <w:marTop w:val="0"/>
                                                      <w:marBottom w:val="0"/>
                                                      <w:divBdr>
                                                        <w:top w:val="none" w:sz="0" w:space="0" w:color="auto"/>
                                                        <w:left w:val="none" w:sz="0" w:space="0" w:color="auto"/>
                                                        <w:bottom w:val="none" w:sz="0" w:space="0" w:color="auto"/>
                                                        <w:right w:val="none" w:sz="0" w:space="0" w:color="auto"/>
                                                      </w:divBdr>
                                                    </w:div>
                                                    <w:div w:id="400913189">
                                                      <w:marLeft w:val="0"/>
                                                      <w:marRight w:val="0"/>
                                                      <w:marTop w:val="0"/>
                                                      <w:marBottom w:val="0"/>
                                                      <w:divBdr>
                                                        <w:top w:val="none" w:sz="0" w:space="0" w:color="auto"/>
                                                        <w:left w:val="none" w:sz="0" w:space="0" w:color="auto"/>
                                                        <w:bottom w:val="none" w:sz="0" w:space="0" w:color="auto"/>
                                                        <w:right w:val="none" w:sz="0" w:space="0" w:color="auto"/>
                                                      </w:divBdr>
                                                    </w:div>
                                                    <w:div w:id="862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0715">
                                          <w:marLeft w:val="0"/>
                                          <w:marRight w:val="0"/>
                                          <w:marTop w:val="0"/>
                                          <w:marBottom w:val="0"/>
                                          <w:divBdr>
                                            <w:top w:val="none" w:sz="0" w:space="0" w:color="auto"/>
                                            <w:left w:val="none" w:sz="0" w:space="0" w:color="auto"/>
                                            <w:bottom w:val="none" w:sz="0" w:space="0" w:color="auto"/>
                                            <w:right w:val="none" w:sz="0" w:space="0" w:color="auto"/>
                                          </w:divBdr>
                                          <w:divsChild>
                                            <w:div w:id="1356738068">
                                              <w:marLeft w:val="0"/>
                                              <w:marRight w:val="0"/>
                                              <w:marTop w:val="0"/>
                                              <w:marBottom w:val="0"/>
                                              <w:divBdr>
                                                <w:top w:val="none" w:sz="0" w:space="0" w:color="auto"/>
                                                <w:left w:val="none" w:sz="0" w:space="0" w:color="auto"/>
                                                <w:bottom w:val="none" w:sz="0" w:space="0" w:color="auto"/>
                                                <w:right w:val="none" w:sz="0" w:space="0" w:color="auto"/>
                                              </w:divBdr>
                                              <w:divsChild>
                                                <w:div w:id="1834295490">
                                                  <w:marLeft w:val="0"/>
                                                  <w:marRight w:val="0"/>
                                                  <w:marTop w:val="0"/>
                                                  <w:marBottom w:val="0"/>
                                                  <w:divBdr>
                                                    <w:top w:val="none" w:sz="0" w:space="0" w:color="auto"/>
                                                    <w:left w:val="none" w:sz="0" w:space="0" w:color="auto"/>
                                                    <w:bottom w:val="none" w:sz="0" w:space="0" w:color="auto"/>
                                                    <w:right w:val="none" w:sz="0" w:space="0" w:color="auto"/>
                                                  </w:divBdr>
                                                  <w:divsChild>
                                                    <w:div w:id="961615685">
                                                      <w:marLeft w:val="0"/>
                                                      <w:marRight w:val="0"/>
                                                      <w:marTop w:val="0"/>
                                                      <w:marBottom w:val="0"/>
                                                      <w:divBdr>
                                                        <w:top w:val="none" w:sz="0" w:space="0" w:color="auto"/>
                                                        <w:left w:val="none" w:sz="0" w:space="0" w:color="auto"/>
                                                        <w:bottom w:val="none" w:sz="0" w:space="0" w:color="auto"/>
                                                        <w:right w:val="none" w:sz="0" w:space="0" w:color="auto"/>
                                                      </w:divBdr>
                                                    </w:div>
                                                    <w:div w:id="1406338989">
                                                      <w:marLeft w:val="0"/>
                                                      <w:marRight w:val="0"/>
                                                      <w:marTop w:val="0"/>
                                                      <w:marBottom w:val="0"/>
                                                      <w:divBdr>
                                                        <w:top w:val="none" w:sz="0" w:space="0" w:color="auto"/>
                                                        <w:left w:val="none" w:sz="0" w:space="0" w:color="auto"/>
                                                        <w:bottom w:val="none" w:sz="0" w:space="0" w:color="auto"/>
                                                        <w:right w:val="none" w:sz="0" w:space="0" w:color="auto"/>
                                                      </w:divBdr>
                                                    </w:div>
                                                    <w:div w:id="285233012">
                                                      <w:marLeft w:val="0"/>
                                                      <w:marRight w:val="0"/>
                                                      <w:marTop w:val="0"/>
                                                      <w:marBottom w:val="0"/>
                                                      <w:divBdr>
                                                        <w:top w:val="none" w:sz="0" w:space="0" w:color="auto"/>
                                                        <w:left w:val="none" w:sz="0" w:space="0" w:color="auto"/>
                                                        <w:bottom w:val="none" w:sz="0" w:space="0" w:color="auto"/>
                                                        <w:right w:val="none" w:sz="0" w:space="0" w:color="auto"/>
                                                      </w:divBdr>
                                                    </w:div>
                                                    <w:div w:id="1122849542">
                                                      <w:marLeft w:val="0"/>
                                                      <w:marRight w:val="0"/>
                                                      <w:marTop w:val="0"/>
                                                      <w:marBottom w:val="0"/>
                                                      <w:divBdr>
                                                        <w:top w:val="none" w:sz="0" w:space="0" w:color="auto"/>
                                                        <w:left w:val="none" w:sz="0" w:space="0" w:color="auto"/>
                                                        <w:bottom w:val="none" w:sz="0" w:space="0" w:color="auto"/>
                                                        <w:right w:val="none" w:sz="0" w:space="0" w:color="auto"/>
                                                      </w:divBdr>
                                                    </w:div>
                                                    <w:div w:id="842551889">
                                                      <w:marLeft w:val="0"/>
                                                      <w:marRight w:val="0"/>
                                                      <w:marTop w:val="0"/>
                                                      <w:marBottom w:val="0"/>
                                                      <w:divBdr>
                                                        <w:top w:val="none" w:sz="0" w:space="0" w:color="auto"/>
                                                        <w:left w:val="none" w:sz="0" w:space="0" w:color="auto"/>
                                                        <w:bottom w:val="none" w:sz="0" w:space="0" w:color="auto"/>
                                                        <w:right w:val="none" w:sz="0" w:space="0" w:color="auto"/>
                                                      </w:divBdr>
                                                    </w:div>
                                                    <w:div w:id="320277439">
                                                      <w:marLeft w:val="0"/>
                                                      <w:marRight w:val="0"/>
                                                      <w:marTop w:val="0"/>
                                                      <w:marBottom w:val="0"/>
                                                      <w:divBdr>
                                                        <w:top w:val="none" w:sz="0" w:space="0" w:color="auto"/>
                                                        <w:left w:val="none" w:sz="0" w:space="0" w:color="auto"/>
                                                        <w:bottom w:val="none" w:sz="0" w:space="0" w:color="auto"/>
                                                        <w:right w:val="none" w:sz="0" w:space="0" w:color="auto"/>
                                                      </w:divBdr>
                                                    </w:div>
                                                    <w:div w:id="7438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91903">
          <w:marLeft w:val="0"/>
          <w:marRight w:val="0"/>
          <w:marTop w:val="0"/>
          <w:marBottom w:val="150"/>
          <w:divBdr>
            <w:top w:val="none" w:sz="0" w:space="0" w:color="auto"/>
            <w:left w:val="none" w:sz="0" w:space="0" w:color="auto"/>
            <w:bottom w:val="none" w:sz="0" w:space="0" w:color="auto"/>
            <w:right w:val="none" w:sz="0" w:space="0" w:color="auto"/>
          </w:divBdr>
        </w:div>
        <w:div w:id="1543441409">
          <w:marLeft w:val="0"/>
          <w:marRight w:val="0"/>
          <w:marTop w:val="0"/>
          <w:marBottom w:val="150"/>
          <w:divBdr>
            <w:top w:val="none" w:sz="0" w:space="0" w:color="auto"/>
            <w:left w:val="none" w:sz="0" w:space="0" w:color="auto"/>
            <w:bottom w:val="none" w:sz="0" w:space="0" w:color="auto"/>
            <w:right w:val="none" w:sz="0" w:space="0" w:color="auto"/>
          </w:divBdr>
        </w:div>
        <w:div w:id="417602256">
          <w:marLeft w:val="0"/>
          <w:marRight w:val="0"/>
          <w:marTop w:val="0"/>
          <w:marBottom w:val="150"/>
          <w:divBdr>
            <w:top w:val="none" w:sz="0" w:space="0" w:color="auto"/>
            <w:left w:val="none" w:sz="0" w:space="0" w:color="auto"/>
            <w:bottom w:val="none" w:sz="0" w:space="0" w:color="auto"/>
            <w:right w:val="none" w:sz="0" w:space="0" w:color="auto"/>
          </w:divBdr>
        </w:div>
        <w:div w:id="1039014819">
          <w:marLeft w:val="0"/>
          <w:marRight w:val="0"/>
          <w:marTop w:val="0"/>
          <w:marBottom w:val="0"/>
          <w:divBdr>
            <w:top w:val="none" w:sz="0" w:space="0" w:color="auto"/>
            <w:left w:val="none" w:sz="0" w:space="0" w:color="auto"/>
            <w:bottom w:val="none" w:sz="0" w:space="0" w:color="auto"/>
            <w:right w:val="none" w:sz="0" w:space="0" w:color="auto"/>
          </w:divBdr>
        </w:div>
      </w:divsChild>
    </w:div>
    <w:div w:id="17885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46BC770F157C6577A56DB7002AD1086596D19AAB0FA7473D089F6BEF421F71854F308F39CDF2024DADE17C7Ff7L9F" TargetMode="Externa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D3874F1A8D317060EF2C015E8B016E103E1594A409F1433BF2F1E37D8945679D90C90C3DA1D0B2t853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let-2007@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D3874F1A8D317060EF2C015E8B016E103E1594A409F1433BF2F1E37D8945679D90C90C3DA1D0B2t853J" TargetMode="External"/><Relationship Id="rId5" Type="http://schemas.openxmlformats.org/officeDocument/2006/relationships/webSettings" Target="webSettings.xml"/><Relationship Id="rId15" Type="http://schemas.openxmlformats.org/officeDocument/2006/relationships/hyperlink" Target="consultantplus://offline/ref=5ED3874F1A8D317060EF2C015E8B016E103E1396AC01F1433BF2F1E37D8945679D90C90C3DA0D3B3t858J" TargetMode="External"/><Relationship Id="rId10" Type="http://schemas.openxmlformats.org/officeDocument/2006/relationships/hyperlink" Target="consultantplus://offline/ref=EBD03B0561D156920967838E4FDF305F9C4DE534E262C1DDBE38A755FD52CBE5F57C1D9594D82240jBH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ED3874F1A8D317060EF2C015E8B016E10341697A20BF1433BF2F1E37Dt8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E725-2449-41E1-8F6C-ED7D7FFA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52</Pages>
  <Words>15154</Words>
  <Characters>86384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2017-01-31T11:44:00Z</cp:lastPrinted>
  <dcterms:created xsi:type="dcterms:W3CDTF">2021-06-01T14:29:00Z</dcterms:created>
  <dcterms:modified xsi:type="dcterms:W3CDTF">2021-06-17T11:35:00Z</dcterms:modified>
</cp:coreProperties>
</file>