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4C3053">
        <w:rPr>
          <w:b/>
          <w:color w:val="000000"/>
          <w:sz w:val="24"/>
          <w:szCs w:val="24"/>
        </w:rPr>
        <w:t>2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723E3A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B4472F" w:rsidTr="00A65B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Представление директору МУП «</w:t>
            </w:r>
            <w:proofErr w:type="spellStart"/>
            <w:r>
              <w:rPr>
                <w:color w:val="000000"/>
                <w:sz w:val="22"/>
                <w:szCs w:val="22"/>
              </w:rPr>
              <w:t>Клетн</w:t>
            </w:r>
            <w:proofErr w:type="gramStart"/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Сервис»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 от 15.03.2021г.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Pr="00C303CE" w:rsidRDefault="00B4472F" w:rsidP="00C303CE">
            <w:pPr>
              <w:suppressAutoHyphens/>
              <w:contextualSpacing/>
              <w:rPr>
                <w:color w:val="404040"/>
                <w:sz w:val="20"/>
                <w:szCs w:val="20"/>
              </w:rPr>
            </w:pPr>
            <w:r w:rsidRPr="00C303CE">
              <w:rPr>
                <w:color w:val="404040"/>
                <w:sz w:val="20"/>
                <w:szCs w:val="20"/>
              </w:rPr>
              <w:t xml:space="preserve">1. Рассмотреть настоящее представление с обязательным участием представителя Учредителя, принять конкретные меры к устранению и недопущению в дальнейшем выявленных нарушений законодательства, причин и условий им способствующих. </w:t>
            </w:r>
          </w:p>
          <w:p w:rsidR="00B4472F" w:rsidRPr="00C303CE" w:rsidRDefault="00B4472F" w:rsidP="00C303CE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C303CE">
              <w:rPr>
                <w:sz w:val="20"/>
                <w:szCs w:val="20"/>
              </w:rPr>
              <w:t xml:space="preserve"> 2.  В соответствии с </w:t>
            </w:r>
            <w:r w:rsidRPr="00C303C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history="1">
              <w:r w:rsidRPr="00C303CE">
                <w:rPr>
                  <w:rStyle w:val="ad"/>
                  <w:sz w:val="20"/>
                  <w:szCs w:val="20"/>
                </w:rPr>
                <w:t>п. 1 ст. 26</w:t>
              </w:r>
            </w:hyperlink>
            <w:r w:rsidRPr="00C303C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303CE">
              <w:rPr>
                <w:color w:val="000000"/>
                <w:sz w:val="20"/>
                <w:szCs w:val="20"/>
              </w:rPr>
              <w:t>Федерального закона от 14.11.2002 № 161-ФЗ «О</w:t>
            </w:r>
          </w:p>
          <w:p w:rsidR="00B4472F" w:rsidRPr="00C303CE" w:rsidRDefault="00B4472F" w:rsidP="00C303CE">
            <w:pPr>
              <w:ind w:right="-284"/>
              <w:rPr>
                <w:color w:val="000000"/>
                <w:sz w:val="20"/>
                <w:szCs w:val="20"/>
              </w:rPr>
            </w:pPr>
            <w:r w:rsidRPr="00C303CE">
              <w:rPr>
                <w:color w:val="000000"/>
                <w:sz w:val="20"/>
                <w:szCs w:val="20"/>
              </w:rPr>
              <w:t xml:space="preserve">государственных и муниципальных унитарных </w:t>
            </w:r>
            <w:proofErr w:type="gramStart"/>
            <w:r w:rsidRPr="00C303CE">
              <w:rPr>
                <w:color w:val="000000"/>
                <w:sz w:val="20"/>
                <w:szCs w:val="20"/>
              </w:rPr>
              <w:t>предприятиях</w:t>
            </w:r>
            <w:proofErr w:type="gramEnd"/>
            <w:r w:rsidRPr="00C303CE">
              <w:rPr>
                <w:color w:val="000000"/>
                <w:sz w:val="20"/>
                <w:szCs w:val="20"/>
              </w:rPr>
              <w:t>» инициировать аудиторскую проверку бухгалтерской отчетности унитарного предприятия;</w:t>
            </w:r>
          </w:p>
          <w:p w:rsidR="00B4472F" w:rsidRPr="00C303CE" w:rsidRDefault="00B4472F" w:rsidP="00C303CE">
            <w:pPr>
              <w:ind w:right="-284"/>
              <w:rPr>
                <w:color w:val="000000"/>
                <w:sz w:val="20"/>
                <w:szCs w:val="20"/>
              </w:rPr>
            </w:pPr>
            <w:r w:rsidRPr="00C303CE">
              <w:rPr>
                <w:color w:val="000000"/>
                <w:sz w:val="20"/>
                <w:szCs w:val="20"/>
              </w:rPr>
              <w:t>3. В соответствии с нормами Закона «Об муниципальных унитарных предприятиях», обеспечить прибыльную работу предприятия;</w:t>
            </w:r>
          </w:p>
          <w:p w:rsidR="00B4472F" w:rsidRPr="00C303CE" w:rsidRDefault="00B4472F" w:rsidP="00C303CE">
            <w:pPr>
              <w:ind w:right="-284"/>
              <w:rPr>
                <w:sz w:val="20"/>
                <w:szCs w:val="20"/>
              </w:rPr>
            </w:pPr>
            <w:r w:rsidRPr="00C303CE">
              <w:rPr>
                <w:color w:val="000000"/>
                <w:sz w:val="20"/>
                <w:szCs w:val="20"/>
              </w:rPr>
              <w:t xml:space="preserve">4. </w:t>
            </w:r>
            <w:r w:rsidRPr="00C303CE">
              <w:rPr>
                <w:sz w:val="20"/>
                <w:szCs w:val="20"/>
              </w:rPr>
              <w:t xml:space="preserve"> Предприятию рассмотреть вопрос участия в муниципальных закупках по основным видам деятельности, предусмотренных Уставом МУП «</w:t>
            </w:r>
            <w:proofErr w:type="spellStart"/>
            <w:r w:rsidRPr="00C303CE">
              <w:rPr>
                <w:sz w:val="20"/>
                <w:szCs w:val="20"/>
              </w:rPr>
              <w:t>Клетня</w:t>
            </w:r>
            <w:proofErr w:type="spellEnd"/>
            <w:r w:rsidRPr="00C303CE">
              <w:rPr>
                <w:sz w:val="20"/>
                <w:szCs w:val="20"/>
              </w:rPr>
              <w:t xml:space="preserve"> – Сервис»;</w:t>
            </w:r>
          </w:p>
          <w:p w:rsidR="00B4472F" w:rsidRPr="00C303CE" w:rsidRDefault="00B4472F" w:rsidP="00C303CE">
            <w:pPr>
              <w:rPr>
                <w:sz w:val="20"/>
                <w:szCs w:val="20"/>
              </w:rPr>
            </w:pPr>
            <w:r w:rsidRPr="00C303CE">
              <w:rPr>
                <w:sz w:val="20"/>
                <w:szCs w:val="20"/>
              </w:rPr>
              <w:t xml:space="preserve">5.  </w:t>
            </w:r>
            <w:proofErr w:type="gramStart"/>
            <w:r w:rsidRPr="00C303CE">
              <w:rPr>
                <w:sz w:val="20"/>
                <w:szCs w:val="20"/>
              </w:rPr>
              <w:t>По отсутствующим   транспортным средствам инициировать снятие с учета в ГИБДД как по похищенным, для предотвращения начисления транспортного налога;</w:t>
            </w:r>
            <w:proofErr w:type="gramEnd"/>
          </w:p>
          <w:p w:rsidR="00B4472F" w:rsidRPr="00C303CE" w:rsidRDefault="00B4472F" w:rsidP="00C303CE">
            <w:pPr>
              <w:rPr>
                <w:color w:val="000000"/>
                <w:sz w:val="20"/>
                <w:szCs w:val="20"/>
              </w:rPr>
            </w:pPr>
            <w:r w:rsidRPr="00C303CE">
              <w:rPr>
                <w:sz w:val="20"/>
                <w:szCs w:val="20"/>
              </w:rPr>
              <w:t>6.  Разработать новое</w:t>
            </w:r>
            <w:r w:rsidRPr="00C303CE">
              <w:rPr>
                <w:color w:val="000000"/>
                <w:sz w:val="20"/>
                <w:szCs w:val="20"/>
              </w:rPr>
              <w:t xml:space="preserve">  Положение  об оплате труда работников предприятия и о премировании в МУП «Клетня-Сервис»;</w:t>
            </w:r>
          </w:p>
          <w:p w:rsidR="00B4472F" w:rsidRPr="00C303CE" w:rsidRDefault="00B4472F" w:rsidP="00C303CE">
            <w:pPr>
              <w:rPr>
                <w:color w:val="000000"/>
                <w:sz w:val="20"/>
                <w:szCs w:val="20"/>
              </w:rPr>
            </w:pPr>
            <w:r w:rsidRPr="00C303CE">
              <w:rPr>
                <w:color w:val="000000"/>
                <w:sz w:val="20"/>
                <w:szCs w:val="20"/>
              </w:rPr>
              <w:t xml:space="preserve">7. Активизировать </w:t>
            </w:r>
            <w:proofErr w:type="spellStart"/>
            <w:r w:rsidRPr="00C303CE">
              <w:rPr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C303CE">
              <w:rPr>
                <w:color w:val="000000"/>
                <w:sz w:val="20"/>
                <w:szCs w:val="20"/>
              </w:rPr>
              <w:t xml:space="preserve"> – исковую работу, проводить работу по снижению и  недопущению кредиторской задолженности;</w:t>
            </w:r>
          </w:p>
          <w:p w:rsidR="00B4472F" w:rsidRPr="00C303CE" w:rsidRDefault="00B4472F" w:rsidP="00C303CE">
            <w:pPr>
              <w:rPr>
                <w:sz w:val="20"/>
                <w:szCs w:val="20"/>
              </w:rPr>
            </w:pPr>
            <w:r w:rsidRPr="00C303CE">
              <w:rPr>
                <w:color w:val="000000"/>
                <w:sz w:val="20"/>
                <w:szCs w:val="20"/>
              </w:rPr>
              <w:t xml:space="preserve">8. </w:t>
            </w:r>
            <w:r w:rsidRPr="00C303CE">
              <w:rPr>
                <w:sz w:val="20"/>
                <w:szCs w:val="20"/>
              </w:rPr>
              <w:t>Установить норму списания топлива на автомобиль НИВА – ШЕВРОЛЕ;</w:t>
            </w:r>
          </w:p>
          <w:p w:rsidR="00B4472F" w:rsidRPr="00C303CE" w:rsidRDefault="00B4472F" w:rsidP="00C303CE">
            <w:pPr>
              <w:shd w:val="clear" w:color="auto" w:fill="FFFFFF"/>
              <w:rPr>
                <w:sz w:val="20"/>
                <w:szCs w:val="20"/>
              </w:rPr>
            </w:pPr>
            <w:r w:rsidRPr="00C303CE">
              <w:rPr>
                <w:sz w:val="20"/>
                <w:szCs w:val="20"/>
              </w:rPr>
              <w:t xml:space="preserve">9.В соответствии с  Приказом Минтранса </w:t>
            </w:r>
            <w:r w:rsidRPr="00C303CE">
              <w:rPr>
                <w:sz w:val="20"/>
                <w:szCs w:val="20"/>
              </w:rPr>
              <w:lastRenderedPageBreak/>
              <w:t>России от 18.09.2008 N 152 (ред. от 21.12.2018) "Об утверждении обязательных реквизитов и порядка заполнения путевых листов"  в путевых листах всех видов автомобилей в МУП «</w:t>
            </w:r>
            <w:proofErr w:type="spellStart"/>
            <w:r w:rsidRPr="00C303CE">
              <w:rPr>
                <w:sz w:val="20"/>
                <w:szCs w:val="20"/>
              </w:rPr>
              <w:t>Клетн</w:t>
            </w:r>
            <w:proofErr w:type="gramStart"/>
            <w:r w:rsidRPr="00C303CE">
              <w:rPr>
                <w:sz w:val="20"/>
                <w:szCs w:val="20"/>
              </w:rPr>
              <w:t>я</w:t>
            </w:r>
            <w:proofErr w:type="spellEnd"/>
            <w:r w:rsidRPr="00C303CE">
              <w:rPr>
                <w:sz w:val="20"/>
                <w:szCs w:val="20"/>
              </w:rPr>
              <w:t>-</w:t>
            </w:r>
            <w:proofErr w:type="gramEnd"/>
            <w:r w:rsidRPr="00C303CE">
              <w:rPr>
                <w:sz w:val="20"/>
                <w:szCs w:val="20"/>
              </w:rPr>
              <w:t xml:space="preserve"> Сервис»  указывать все необходимые реквизиты;</w:t>
            </w:r>
          </w:p>
          <w:p w:rsidR="00B4472F" w:rsidRPr="00C303CE" w:rsidRDefault="00B4472F" w:rsidP="00C303CE">
            <w:pPr>
              <w:shd w:val="clear" w:color="auto" w:fill="FFFFFF"/>
              <w:rPr>
                <w:sz w:val="20"/>
                <w:szCs w:val="20"/>
              </w:rPr>
            </w:pPr>
            <w:r w:rsidRPr="00C303CE">
              <w:rPr>
                <w:sz w:val="20"/>
                <w:szCs w:val="20"/>
              </w:rPr>
              <w:t>10. При отсутствии принятого к бухгалтерскому учету договорного обязательства, предприятием неправомерно в состав затрат 2020 г. приняты расходы в сумме 1100,0 тыс. руб. Заключить договор субподряда, образовавшуюся дебиторскую задолженность отразить в бухгалтерском учете.</w:t>
            </w:r>
          </w:p>
          <w:p w:rsidR="00B4472F" w:rsidRDefault="00B4472F" w:rsidP="00C303CE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15.05.2021г.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Предписание рассмотрено на совместном заседании у Главы администрации Клетнянского района с представителями МУП «</w:t>
            </w:r>
            <w:proofErr w:type="spellStart"/>
            <w:r>
              <w:rPr>
                <w:color w:val="000000"/>
                <w:sz w:val="22"/>
                <w:szCs w:val="22"/>
              </w:rPr>
              <w:t>Клетн</w:t>
            </w:r>
            <w:proofErr w:type="gramStart"/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Сервис». Утверждено новое Положение об оплате труда</w:t>
            </w:r>
          </w:p>
          <w:p w:rsidR="00B4472F" w:rsidRDefault="00B4472F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В. уволен</w:t>
            </w:r>
          </w:p>
          <w:p w:rsidR="00B4472F" w:rsidRDefault="00B4472F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Инициирована передача материалов в правоохранительные органы, Дебиторская задолженность в сумме 1100,0 тыс. руб. отражена в бухгалтерском учете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 w:rsidP="00C4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 w:rsidP="00C401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4472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ind w:left="-180" w:right="-108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ind w:left="-108" w:right="-65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65"/>
              <w:jc w:val="center"/>
              <w:rPr>
                <w:color w:val="000000"/>
              </w:rPr>
            </w:pPr>
          </w:p>
        </w:tc>
      </w:tr>
      <w:tr w:rsidR="00B4472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ind w:left="-180" w:right="-108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 w:rsidP="00055B83">
            <w:pPr>
              <w:ind w:left="-108" w:right="-65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B4472F">
            <w:pPr>
              <w:ind w:left="-108" w:right="-65"/>
              <w:jc w:val="center"/>
              <w:rPr>
                <w:color w:val="000000"/>
              </w:rPr>
            </w:pP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4C3053" w:rsidP="00400F6A">
      <w:pPr>
        <w:rPr>
          <w:color w:val="000000"/>
        </w:rPr>
      </w:pPr>
      <w:r>
        <w:rPr>
          <w:color w:val="000000"/>
        </w:rPr>
        <w:t xml:space="preserve">     </w:t>
      </w: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B6" w:rsidRDefault="00162CB6" w:rsidP="002E6234">
      <w:r>
        <w:separator/>
      </w:r>
    </w:p>
  </w:endnote>
  <w:endnote w:type="continuationSeparator" w:id="0">
    <w:p w:rsidR="00162CB6" w:rsidRDefault="00162CB6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B6" w:rsidRDefault="00162CB6" w:rsidP="002E6234">
      <w:r>
        <w:separator/>
      </w:r>
    </w:p>
  </w:footnote>
  <w:footnote w:type="continuationSeparator" w:id="0">
    <w:p w:rsidR="00162CB6" w:rsidRDefault="00162CB6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2CB6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3F4302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C3053"/>
    <w:rsid w:val="004F120E"/>
    <w:rsid w:val="004F3F88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700A1D"/>
    <w:rsid w:val="00705A6F"/>
    <w:rsid w:val="00723E3A"/>
    <w:rsid w:val="00785E7C"/>
    <w:rsid w:val="00831677"/>
    <w:rsid w:val="00836ECA"/>
    <w:rsid w:val="008462F5"/>
    <w:rsid w:val="008464A3"/>
    <w:rsid w:val="008A4080"/>
    <w:rsid w:val="008D3F66"/>
    <w:rsid w:val="008E153F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AA4FBF"/>
    <w:rsid w:val="00B1607C"/>
    <w:rsid w:val="00B4472F"/>
    <w:rsid w:val="00B62B45"/>
    <w:rsid w:val="00B76420"/>
    <w:rsid w:val="00B815E4"/>
    <w:rsid w:val="00B8325E"/>
    <w:rsid w:val="00B97C2D"/>
    <w:rsid w:val="00BD0FFB"/>
    <w:rsid w:val="00BE013D"/>
    <w:rsid w:val="00C24BF4"/>
    <w:rsid w:val="00C303CE"/>
    <w:rsid w:val="00C55D0E"/>
    <w:rsid w:val="00CE3641"/>
    <w:rsid w:val="00CE3E18"/>
    <w:rsid w:val="00CF1E3B"/>
    <w:rsid w:val="00D004CF"/>
    <w:rsid w:val="00D05E8C"/>
    <w:rsid w:val="00D114EF"/>
    <w:rsid w:val="00D17B0E"/>
    <w:rsid w:val="00D3000F"/>
    <w:rsid w:val="00D44E10"/>
    <w:rsid w:val="00D51529"/>
    <w:rsid w:val="00D55ED2"/>
    <w:rsid w:val="00D75889"/>
    <w:rsid w:val="00DA7F31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A55F4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C30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1FC8917537A410B57D78E6C5D547CD9390F009D23A4A2EDE3BC3F33C35A6EE71B24A3233F43DB1FR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60C-5B73-4097-8711-B254CEA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2021-08-10T09:35:00Z</dcterms:created>
  <dcterms:modified xsi:type="dcterms:W3CDTF">2021-08-10T09:35:00Z</dcterms:modified>
</cp:coreProperties>
</file>