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1A" w:rsidRDefault="00463F1A" w:rsidP="0046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63F1A" w:rsidRDefault="00463F1A" w:rsidP="0046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63F1A" w:rsidRDefault="00463F1A" w:rsidP="0046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КЛЕТНЯНСКОГО РАЙОНА БРЯНСКОЙ ОБЛАСТИ</w:t>
      </w:r>
    </w:p>
    <w:p w:rsidR="00463F1A" w:rsidRDefault="00463F1A" w:rsidP="0046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463F1A" w:rsidRDefault="00463F1A" w:rsidP="0046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63F1A" w:rsidRDefault="00463F1A" w:rsidP="0046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463F1A" w:rsidRPr="00EA1908" w:rsidRDefault="00463F1A" w:rsidP="00463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3F1A" w:rsidRDefault="00463F1A" w:rsidP="00463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463F1A" w:rsidRDefault="00463F1A" w:rsidP="00463F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463F1A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</w:p>
    <w:p w:rsidR="00463F1A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</w:t>
      </w:r>
    </w:p>
    <w:p w:rsidR="00463F1A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Клетнянского 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F1A" w:rsidRPr="00EA1908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463F1A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F1A" w:rsidRPr="00463F1A" w:rsidRDefault="00463F1A" w:rsidP="00463F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63F1A">
        <w:rPr>
          <w:rFonts w:ascii="Times New Roman" w:hAnsi="Times New Roman" w:cs="Times New Roman"/>
          <w:sz w:val="28"/>
          <w:szCs w:val="28"/>
          <w:lang w:eastAsia="zh-CN"/>
        </w:rPr>
        <w:t xml:space="preserve">      В целях исполнения </w:t>
      </w:r>
      <w:r w:rsidRPr="00463F1A">
        <w:rPr>
          <w:rFonts w:ascii="Times New Roman" w:hAnsi="Times New Roman" w:cs="Times New Roman"/>
          <w:sz w:val="28"/>
          <w:szCs w:val="28"/>
          <w:lang w:eastAsia="zh-CN"/>
        </w:rPr>
        <w:t>положени</w:t>
      </w:r>
      <w:r w:rsidRPr="00463F1A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Pr="00463F1A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463F1A" w:rsidRDefault="00463F1A" w:rsidP="00463F1A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          ПОСТАНОВЛЯЮ:</w:t>
      </w:r>
    </w:p>
    <w:p w:rsidR="00463F1A" w:rsidRDefault="00463F1A" w:rsidP="00463F1A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000000"/>
          <w:kern w:val="36"/>
          <w:sz w:val="27"/>
          <w:szCs w:val="27"/>
        </w:rPr>
      </w:pPr>
    </w:p>
    <w:p w:rsidR="00463F1A" w:rsidRPr="00463F1A" w:rsidRDefault="00463F1A" w:rsidP="00463F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463F1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463F1A">
        <w:rPr>
          <w:rFonts w:ascii="Times New Roman" w:eastAsia="Calibri" w:hAnsi="Times New Roman" w:cs="Times New Roman"/>
          <w:sz w:val="28"/>
          <w:szCs w:val="28"/>
        </w:rPr>
        <w:t>у</w:t>
      </w:r>
      <w:r w:rsidRPr="00463F1A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</w:t>
      </w:r>
    </w:p>
    <w:p w:rsidR="00463F1A" w:rsidRPr="00463F1A" w:rsidRDefault="00463F1A" w:rsidP="00463F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F1A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F1A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463F1A" w:rsidRPr="00463F1A" w:rsidRDefault="00463F1A" w:rsidP="00463F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контроля в границах Клетнянского </w:t>
      </w:r>
      <w:r w:rsidRPr="0046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63F1A" w:rsidRPr="00463F1A" w:rsidRDefault="00463F1A" w:rsidP="00463F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F1A" w:rsidRDefault="00463F1A" w:rsidP="00463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63F1A" w:rsidRDefault="00463F1A" w:rsidP="00463F1A">
      <w:pPr>
        <w:pStyle w:val="ab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Опубликовать постановление в Сборнике муниципальных правовых актов Клетнянского района и на официальном сайте администрации Клетнянского района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463F1A" w:rsidRDefault="00463F1A" w:rsidP="00463F1A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63F1A" w:rsidRDefault="00463F1A" w:rsidP="00463F1A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</w:t>
      </w:r>
    </w:p>
    <w:p w:rsidR="00463F1A" w:rsidRDefault="00463F1A" w:rsidP="00463F1A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Клетнянского района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463F1A" w:rsidRDefault="00463F1A" w:rsidP="00463F1A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b/>
          <w:szCs w:val="24"/>
        </w:rPr>
        <w:t>Долженкова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Е.А.</w:t>
      </w:r>
    </w:p>
    <w:p w:rsidR="00463F1A" w:rsidRDefault="00463F1A" w:rsidP="00463F1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Тел.9-19-06</w:t>
      </w:r>
    </w:p>
    <w:p w:rsidR="00F91538" w:rsidRPr="00F91538" w:rsidRDefault="00F91538" w:rsidP="00463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538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:rsidR="00F91538" w:rsidRDefault="00F91538" w:rsidP="00463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53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38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Е.В.Фещенко</w:t>
      </w:r>
      <w:proofErr w:type="spellEnd"/>
    </w:p>
    <w:p w:rsidR="00463F1A" w:rsidRPr="00F91538" w:rsidRDefault="00463F1A" w:rsidP="00463F1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3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63F1A" w:rsidRDefault="00463F1A" w:rsidP="00463F1A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Клетнянского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В.А.Стрельбин</w:t>
      </w:r>
      <w:proofErr w:type="spellEnd"/>
    </w:p>
    <w:p w:rsidR="00B31E69" w:rsidRPr="005A6157" w:rsidRDefault="00B31E69" w:rsidP="00B31E6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16"/>
          <w:lang w:eastAsia="ru-RU"/>
        </w:rPr>
      </w:pPr>
      <w:bookmarkStart w:id="0" w:name="_GoBack"/>
      <w:bookmarkEnd w:id="0"/>
      <w:r w:rsidRPr="005A6157">
        <w:rPr>
          <w:rFonts w:ascii="Arial" w:eastAsia="Times New Roman" w:hAnsi="Arial" w:cs="Arial"/>
          <w:b/>
          <w:bCs/>
          <w:sz w:val="28"/>
          <w:szCs w:val="16"/>
          <w:lang w:eastAsia="ru-RU"/>
        </w:rPr>
        <w:lastRenderedPageBreak/>
        <w:t>ПРОЕКТ</w:t>
      </w:r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EA1908" w:rsidRPr="00EA1908" w:rsidRDefault="00EA1908" w:rsidP="00EA190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к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8B1E25" w:rsidRPr="008B1E25" w:rsidTr="007C603F">
        <w:tc>
          <w:tcPr>
            <w:tcW w:w="3934" w:type="dxa"/>
            <w:shd w:val="clear" w:color="auto" w:fill="auto"/>
          </w:tcPr>
          <w:p w:rsidR="00EA1908" w:rsidRPr="00EA1908" w:rsidRDefault="00EA1908" w:rsidP="005A61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  <w:r w:rsidR="005A61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Клетнянского муниципального района</w:t>
            </w: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Брянской области </w:t>
            </w:r>
          </w:p>
          <w:p w:rsidR="00EA1908" w:rsidRPr="00EA1908" w:rsidRDefault="00EA1908" w:rsidP="005A61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______2021 г.   № ________</w:t>
            </w:r>
          </w:p>
        </w:tc>
      </w:tr>
    </w:tbl>
    <w:p w:rsidR="00EA1908" w:rsidRPr="00EA1908" w:rsidRDefault="00EA1908" w:rsidP="00EA190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</w:t>
      </w:r>
      <w:r w:rsidR="005A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Клетнянского 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A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Клетнянского </w:t>
      </w:r>
      <w:r w:rsidR="005A6157" w:rsidRP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Клетнянского </w:t>
      </w:r>
      <w:r w:rsidR="005A6157" w:rsidRP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1908" w:rsidRPr="008B1E25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451" w:rsidRPr="00EA1908" w:rsidRDefault="006C2451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A6157">
        <w:rPr>
          <w:rFonts w:ascii="Times New Roman" w:eastAsia="Calibri" w:hAnsi="Times New Roman" w:cs="Times New Roman"/>
          <w:b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EA1908" w:rsidRPr="00EA1908" w:rsidRDefault="00EA1908" w:rsidP="00EA190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осуществлять муниципальный </w:t>
      </w:r>
      <w:r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является администрация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осуществление муниципального контроля, является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A615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отдел</w:t>
        </w:r>
        <w:r w:rsidRPr="008B1E25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по управлению муниципальным имуществом</w:t>
        </w:r>
      </w:hyperlink>
      <w:r w:rsidRPr="00EA190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75A2" w:rsidRPr="00C975A2" w:rsidRDefault="00C975A2" w:rsidP="006C24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975A2" w:rsidRPr="00C975A2" w:rsidRDefault="00C975A2" w:rsidP="006C24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Объектами земельных отношений являются земли, земельные участки или части земельных участков в границах 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Брянской области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A1908" w:rsidRPr="00EA1908" w:rsidRDefault="00EA1908" w:rsidP="00EA1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EA1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908" w:rsidRPr="008B1E25" w:rsidRDefault="00EA1908" w:rsidP="00C9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975A2" w:rsidRPr="00C975A2" w:rsidRDefault="00C975A2" w:rsidP="00C9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муниципальный земельный контроль осуществляется за соблюдением:</w:t>
      </w:r>
    </w:p>
    <w:p w:rsidR="00C975A2" w:rsidRPr="00C975A2" w:rsidRDefault="00C975A2" w:rsidP="00C975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а)обязательных</w:t>
      </w:r>
      <w:proofErr w:type="gramEnd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C975A2" w:rsidRPr="00C975A2" w:rsidRDefault="00C975A2" w:rsidP="00C975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б)обязательных</w:t>
      </w:r>
      <w:proofErr w:type="gramEnd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975A2" w:rsidRPr="00C975A2" w:rsidRDefault="00C975A2" w:rsidP="00C975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в)обязательных</w:t>
      </w:r>
      <w:proofErr w:type="gramEnd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C975A2" w:rsidRPr="00C975A2" w:rsidRDefault="00C975A2" w:rsidP="00C975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г)обязательных</w:t>
      </w:r>
      <w:proofErr w:type="gramEnd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975A2" w:rsidRPr="00C975A2" w:rsidRDefault="00C975A2" w:rsidP="00C975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д)исполнения</w:t>
      </w:r>
      <w:proofErr w:type="gramEnd"/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975A2" w:rsidRPr="00C975A2" w:rsidRDefault="00C975A2" w:rsidP="00C9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муниципальный земельный контроль в 2021 году осуществляются следующие мероприятия: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на официальном сайте администрации </w:t>
      </w:r>
      <w:r w:rsid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нормативных правовых актов;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регулярного обобщения практики осуществления муниципального земельного контроля и размещение на официальном сайте администрации </w:t>
      </w:r>
      <w:r w:rsid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муниципальный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75A2" w:rsidRPr="008B1E25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75A2" w:rsidRPr="00C975A2" w:rsidRDefault="00C975A2" w:rsidP="00C9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осуществлять муниципальный земельный контроль</w:t>
      </w:r>
      <w:r w:rsidR="006C6075"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2021 года проведено 1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внеплановых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земельного законодательства Российской Федерации, из которых 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отношении граждан.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2021 года должностными лицами, уполномоченными осуществлять муниципальный земельный контроль, выдано 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6C2451" w:rsidRPr="008B1E25" w:rsidRDefault="00EA1908" w:rsidP="006C24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908">
        <w:rPr>
          <w:sz w:val="28"/>
          <w:szCs w:val="28"/>
          <w:lang w:eastAsia="zh-CN"/>
        </w:rPr>
        <w:t xml:space="preserve">К отношениям, связанным с осуществлением </w:t>
      </w:r>
      <w:bookmarkStart w:id="1" w:name="_Hlk77673892"/>
      <w:r w:rsidRPr="00EA1908">
        <w:rPr>
          <w:sz w:val="28"/>
          <w:szCs w:val="28"/>
          <w:lang w:eastAsia="zh-CN"/>
        </w:rPr>
        <w:t>муниципального контроля</w:t>
      </w:r>
      <w:bookmarkEnd w:id="1"/>
      <w:r w:rsidRPr="00EA1908">
        <w:rPr>
          <w:sz w:val="28"/>
          <w:szCs w:val="28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</w:t>
      </w:r>
      <w:hyperlink r:id="rId8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 xml:space="preserve">Земельного кодекса Российской Федерации </w:t>
        </w:r>
      </w:hyperlink>
      <w:r w:rsidR="006C2451" w:rsidRPr="008B1E25">
        <w:rPr>
          <w:sz w:val="28"/>
          <w:szCs w:val="28"/>
        </w:rPr>
        <w:t>,</w:t>
      </w:r>
      <w:hyperlink r:id="rId9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6C2451" w:rsidRPr="008B1E25">
        <w:rPr>
          <w:sz w:val="28"/>
          <w:szCs w:val="28"/>
        </w:rPr>
        <w:t xml:space="preserve">, </w:t>
      </w:r>
      <w:hyperlink r:id="rId10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>Федерального закона от 06.10.2003 № 131-ФЗ</w:t>
        </w:r>
      </w:hyperlink>
      <w:r w:rsidR="006C2451" w:rsidRPr="008B1E2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6C2451" w:rsidRPr="008B1E25" w:rsidRDefault="00CC2ABB" w:rsidP="006C24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>Федеральный закон от 24.07.2002 № 101-ФЗ</w:t>
        </w:r>
      </w:hyperlink>
      <w:r w:rsidR="006C2451" w:rsidRPr="008B1E25">
        <w:rPr>
          <w:sz w:val="28"/>
          <w:szCs w:val="28"/>
        </w:rPr>
        <w:t xml:space="preserve"> «Об обороте земель сельскохозяйственного назначения», </w:t>
      </w:r>
      <w:hyperlink r:id="rId12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>Постановления Правительства Российской Федерации от 21.09.2020 № 1509</w:t>
        </w:r>
      </w:hyperlink>
      <w:r w:rsidR="006C2451" w:rsidRPr="008B1E25">
        <w:rPr>
          <w:sz w:val="28"/>
          <w:szCs w:val="28"/>
        </w:rPr>
        <w:t xml:space="preserve"> «Об особенностях использования, охраны, защиты, воспроизводства лесов, расположенных на землях сельскохозяйственного назначения», </w:t>
      </w:r>
      <w:hyperlink r:id="rId13" w:tgtFrame="_blank" w:history="1">
        <w:r w:rsidR="006C2451" w:rsidRPr="008B1E25">
          <w:rPr>
            <w:rStyle w:val="a9"/>
            <w:color w:val="auto"/>
            <w:sz w:val="28"/>
            <w:szCs w:val="28"/>
            <w:u w:val="none"/>
          </w:rPr>
          <w:t>Закона Брянской области от 08.11.2010 № 94-З</w:t>
        </w:r>
      </w:hyperlink>
      <w:r w:rsidR="006C2451" w:rsidRPr="008B1E25">
        <w:rPr>
          <w:sz w:val="28"/>
          <w:szCs w:val="28"/>
        </w:rPr>
        <w:t xml:space="preserve"> «О порядке организации и осуществления муниципального земельного контроля на территории муниципальных образований Брянской области»</w:t>
      </w:r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обращений по вопросам, связанным с муниципальным </w:t>
      </w:r>
      <w:r w:rsidR="006C2451"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EA1908" w:rsidRPr="00EA1908" w:rsidRDefault="00EA1908" w:rsidP="00EA1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6C2451"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A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1.Целями реализации программы 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-стимулирование добросовестного соблюдения обязательных требований всеми контролируемыми лицами;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2.Задачами реализации Программы 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A1908" w:rsidRPr="00EA1908" w:rsidRDefault="00EA1908" w:rsidP="00EA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EA1908" w:rsidRPr="00EA1908" w:rsidRDefault="00EA1908" w:rsidP="00EA1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Положением о муниципальном контроле в </w:t>
      </w:r>
      <w:r w:rsidR="003C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Клетнянского муниципального района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EA1908" w:rsidRPr="00EA1908" w:rsidRDefault="00EA1908" w:rsidP="00EA1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а)доля</w:t>
      </w:r>
      <w:proofErr w:type="gramEnd"/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нарушений, выявленных в ходе проведения контрольных  мероприятий, от общего числа контрольных мероприятий, осуществленных в отношении контролируемых лиц – 10 %.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доля профилактических мероприятий в объеме контрольных мероприятий - 80 %.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Экономический эффект от реализованных мероприятий: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 w:rsidR="009D232F"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 w:rsidR="009D232F"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2.Сведения о достижении показателей результативности и эффективности программы профилактики включаются администрацией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программе профилактики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8B1E25" w:rsidRPr="00EA1908" w:rsidTr="007C603F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8B1E25" w:rsidRPr="00EA1908" w:rsidTr="007C603F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EA1908" w:rsidRPr="00EA1908" w:rsidRDefault="00EA1908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hyperlink r:id="rId14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="006C2451"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B1E25" w:rsidRPr="00EA1908" w:rsidTr="007C603F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EA1908" w:rsidRPr="00EA1908" w:rsidRDefault="00EA1908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hyperlink r:id="rId15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отдела </w:t>
              </w:r>
              <w:r w:rsidR="006C2451"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по управлению муниципальным имуществом</w:t>
              </w:r>
            </w:hyperlink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8B1E25" w:rsidRPr="00EA1908" w:rsidTr="007C603F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>- компетенция уполномоченного органа;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EA1908" w:rsidRPr="00EA1908" w:rsidRDefault="006C2451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hyperlink r:id="rId16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8B1E25" w:rsidRPr="00EA1908" w:rsidTr="007C603F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</w:t>
            </w:r>
            <w:r w:rsidRPr="00EA1908">
              <w:rPr>
                <w:rFonts w:ascii="Times New Roman" w:eastAsia="Calibri" w:hAnsi="Times New Roman" w:cs="Times New Roman"/>
              </w:rPr>
              <w:lastRenderedPageBreak/>
              <w:t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</w:t>
            </w:r>
            <w:r w:rsidRPr="00EA1908">
              <w:rPr>
                <w:rFonts w:ascii="Times New Roman" w:eastAsia="Calibri" w:hAnsi="Times New Roman" w:cs="Times New Roman"/>
              </w:rPr>
              <w:lastRenderedPageBreak/>
              <w:t>настоящего Плана, а также статьей 50 Федерального закона Федерального закона от 31.07.2020 № 248-ФЗ.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EA1908" w:rsidRPr="00EA1908" w:rsidRDefault="006C2451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hyperlink r:id="rId17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A" w:rsidRPr="008B1E25" w:rsidRDefault="00383B7A" w:rsidP="00EA1908"/>
    <w:sectPr w:rsidR="00383B7A" w:rsidRPr="008B1E25" w:rsidSect="00460B34">
      <w:headerReference w:type="default" r:id="rId18"/>
      <w:footerReference w:type="default" r:id="rId1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BB" w:rsidRDefault="00CC2ABB">
      <w:pPr>
        <w:spacing w:after="0" w:line="240" w:lineRule="auto"/>
      </w:pPr>
      <w:r>
        <w:separator/>
      </w:r>
    </w:p>
  </w:endnote>
  <w:endnote w:type="continuationSeparator" w:id="0">
    <w:p w:rsidR="00CC2ABB" w:rsidRDefault="00CC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CC2ABB">
    <w:pPr>
      <w:pStyle w:val="a5"/>
      <w:jc w:val="center"/>
    </w:pPr>
  </w:p>
  <w:p w:rsidR="00EB5E65" w:rsidRDefault="00CC2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BB" w:rsidRDefault="00CC2ABB">
      <w:pPr>
        <w:spacing w:after="0" w:line="240" w:lineRule="auto"/>
      </w:pPr>
      <w:r>
        <w:separator/>
      </w:r>
    </w:p>
  </w:footnote>
  <w:footnote w:type="continuationSeparator" w:id="0">
    <w:p w:rsidR="00CC2ABB" w:rsidRDefault="00CC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8B1E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1538">
      <w:rPr>
        <w:noProof/>
      </w:rPr>
      <w:t>11</w:t>
    </w:r>
    <w:r>
      <w:fldChar w:fldCharType="end"/>
    </w:r>
  </w:p>
  <w:p w:rsidR="00EB5E65" w:rsidRDefault="00CC2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4"/>
    <w:rsid w:val="002A58E9"/>
    <w:rsid w:val="00383B7A"/>
    <w:rsid w:val="003C22D9"/>
    <w:rsid w:val="00452B57"/>
    <w:rsid w:val="00463F1A"/>
    <w:rsid w:val="005A6157"/>
    <w:rsid w:val="006C2451"/>
    <w:rsid w:val="006C6075"/>
    <w:rsid w:val="007D0CBC"/>
    <w:rsid w:val="008707BD"/>
    <w:rsid w:val="008B1E25"/>
    <w:rsid w:val="008B63FE"/>
    <w:rsid w:val="009155D7"/>
    <w:rsid w:val="009B4383"/>
    <w:rsid w:val="009D232F"/>
    <w:rsid w:val="00A37A34"/>
    <w:rsid w:val="00B31E69"/>
    <w:rsid w:val="00C975A2"/>
    <w:rsid w:val="00CC2ABB"/>
    <w:rsid w:val="00EA1908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5D09-9C33-432D-A8D4-278A025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"/>
    <w:link w:val="10"/>
    <w:uiPriority w:val="9"/>
    <w:qFormat/>
    <w:rsid w:val="00463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908"/>
    <w:rPr>
      <w:b/>
      <w:bCs/>
    </w:rPr>
  </w:style>
  <w:style w:type="paragraph" w:styleId="a8">
    <w:name w:val="Normal (Web)"/>
    <w:basedOn w:val="a"/>
    <w:uiPriority w:val="99"/>
    <w:semiHidden/>
    <w:unhideWhenUsed/>
    <w:rsid w:val="006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C2451"/>
    <w:rPr>
      <w:color w:val="0000FF"/>
      <w:u w:val="single"/>
    </w:rPr>
  </w:style>
  <w:style w:type="character" w:customStyle="1" w:styleId="10">
    <w:name w:val="Заголовок 1 Знак"/>
    <w:aliases w:val="Document Header1 Знак,H1 Знак1,Заголовок 1 Знак Знак Знак Знак Знак1,Заголовок 1 Знак Знак Знак1 Знак,Заголовок 1 Знак Знак1 Знак Знак Знак1,Заголовок 1 Знак Знак2 Знак Знак1,Заголовок 1 Знак1 Знак Знак Знак1,Заголовок 1 Знак2 Знак Знак"/>
    <w:basedOn w:val="a0"/>
    <w:link w:val="1"/>
    <w:uiPriority w:val="9"/>
    <w:rsid w:val="00463F1A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a">
    <w:name w:val="Без интервала Знак"/>
    <w:aliases w:val="для таблиц Знак,Без интервала2 Знак,Без интервала21 Знак"/>
    <w:link w:val="ab"/>
    <w:uiPriority w:val="1"/>
    <w:locked/>
    <w:rsid w:val="00463F1A"/>
    <w:rPr>
      <w:rFonts w:ascii="Times New Roman" w:eastAsia="Times New Roman" w:hAnsi="Times New Roman" w:cs="Times New Roman"/>
      <w:sz w:val="24"/>
    </w:rPr>
  </w:style>
  <w:style w:type="paragraph" w:styleId="ab">
    <w:name w:val="No Spacing"/>
    <w:aliases w:val="для таблиц,Без интервала2,Без интервала21"/>
    <w:link w:val="aa"/>
    <w:uiPriority w:val="1"/>
    <w:qFormat/>
    <w:rsid w:val="00463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463F1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46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3184" TargetMode="External"/><Relationship Id="rId13" Type="http://schemas.openxmlformats.org/officeDocument/2006/relationships/hyperlink" Target="http://pravo.gov.ru/proxy/ips/?docbody=&amp;link_id=0&amp;nd=10401698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h32.ru/otdel/zem-otd/" TargetMode="External"/><Relationship Id="rId12" Type="http://schemas.openxmlformats.org/officeDocument/2006/relationships/hyperlink" Target="http://pravo.gov.ru/proxy/ips/?docbody=&amp;link_id=0&amp;nd=102855281" TargetMode="External"/><Relationship Id="rId17" Type="http://schemas.openxmlformats.org/officeDocument/2006/relationships/hyperlink" Target="http://www.zh32.ru/otdel/zem-ot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h32.ru/otdel/zem-ot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0&amp;nd=1020792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h32.ru/otdel/zem-otd/" TargetMode="External"/><Relationship Id="rId10" Type="http://schemas.openxmlformats.org/officeDocument/2006/relationships/hyperlink" Target="http://pravo.gov.ru/proxy/ips/?docbody=&amp;link_id=0&amp;nd=10208357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090645" TargetMode="External"/><Relationship Id="rId14" Type="http://schemas.openxmlformats.org/officeDocument/2006/relationships/hyperlink" Target="http://www.zh32.ru/otdel/zem-o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C220-7BAD-4619-9404-CCFB7836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2021-10-01T12:49:00Z</dcterms:created>
  <dcterms:modified xsi:type="dcterms:W3CDTF">2021-10-12T13:04:00Z</dcterms:modified>
</cp:coreProperties>
</file>