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5" w:rsidRDefault="00B13DC5" w:rsidP="00C47AA4">
      <w:pPr>
        <w:jc w:val="right"/>
        <w:rPr>
          <w:b/>
        </w:rPr>
      </w:pPr>
    </w:p>
    <w:p w:rsidR="00C47AA4" w:rsidRDefault="008853BB" w:rsidP="00C47AA4">
      <w:pPr>
        <w:jc w:val="right"/>
        <w:rPr>
          <w:b/>
        </w:rPr>
      </w:pPr>
      <w:proofErr w:type="spellStart"/>
      <w:r>
        <w:rPr>
          <w:b/>
        </w:rPr>
        <w:t>Экз.№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1229F2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на отчет об исполнении бюджета </w:t>
      </w:r>
      <w:proofErr w:type="spellStart"/>
      <w:r>
        <w:rPr>
          <w:b/>
          <w:sz w:val="28"/>
          <w:szCs w:val="28"/>
        </w:rPr>
        <w:t>М</w:t>
      </w:r>
      <w:r w:rsidR="00DF18D2">
        <w:rPr>
          <w:b/>
          <w:sz w:val="28"/>
          <w:szCs w:val="28"/>
        </w:rPr>
        <w:t>ужиновс</w:t>
      </w:r>
      <w:r w:rsidRPr="00012DCA">
        <w:rPr>
          <w:b/>
          <w:sz w:val="28"/>
          <w:szCs w:val="28"/>
        </w:rPr>
        <w:t>ко</w:t>
      </w:r>
      <w:r w:rsidR="001229F2">
        <w:rPr>
          <w:b/>
          <w:sz w:val="28"/>
          <w:szCs w:val="28"/>
        </w:rPr>
        <w:t>го</w:t>
      </w:r>
      <w:proofErr w:type="spellEnd"/>
      <w:r w:rsidRPr="00012DCA">
        <w:rPr>
          <w:b/>
          <w:sz w:val="28"/>
          <w:szCs w:val="28"/>
        </w:rPr>
        <w:t xml:space="preserve"> сельско</w:t>
      </w:r>
      <w:r w:rsidR="001229F2">
        <w:rPr>
          <w:b/>
          <w:sz w:val="28"/>
          <w:szCs w:val="28"/>
        </w:rPr>
        <w:t>го</w:t>
      </w:r>
      <w:r w:rsidRPr="00012DCA">
        <w:rPr>
          <w:b/>
          <w:sz w:val="28"/>
          <w:szCs w:val="28"/>
        </w:rPr>
        <w:t xml:space="preserve"> поселени</w:t>
      </w:r>
      <w:r w:rsidR="001229F2">
        <w:rPr>
          <w:b/>
          <w:sz w:val="28"/>
          <w:szCs w:val="28"/>
        </w:rPr>
        <w:t>я Клетнянского муниципального района Брянской области</w:t>
      </w:r>
      <w:r w:rsidRPr="00012DCA">
        <w:rPr>
          <w:b/>
          <w:sz w:val="28"/>
          <w:szCs w:val="28"/>
        </w:rPr>
        <w:t xml:space="preserve"> за 20</w:t>
      </w:r>
      <w:r w:rsidR="00B13DC5">
        <w:rPr>
          <w:b/>
          <w:sz w:val="28"/>
          <w:szCs w:val="28"/>
        </w:rPr>
        <w:t>20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B13DC5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</w:t>
      </w:r>
      <w:r w:rsidR="001229F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</w:t>
      </w:r>
      <w:r w:rsidR="00DF18D2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</w:t>
      </w:r>
      <w:r w:rsidR="00B13DC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B13DC5">
        <w:rPr>
          <w:sz w:val="28"/>
          <w:szCs w:val="28"/>
        </w:rPr>
        <w:t>нтрольн</w:t>
      </w:r>
      <w:proofErr w:type="gramStart"/>
      <w:r w:rsidR="00B13DC5">
        <w:rPr>
          <w:sz w:val="28"/>
          <w:szCs w:val="28"/>
        </w:rPr>
        <w:t>о-</w:t>
      </w:r>
      <w:proofErr w:type="gramEnd"/>
      <w:r w:rsidR="00B13DC5">
        <w:rPr>
          <w:sz w:val="28"/>
          <w:szCs w:val="28"/>
        </w:rPr>
        <w:t xml:space="preserve"> счетной палаты на 2021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DF18D2">
        <w:rPr>
          <w:sz w:val="28"/>
          <w:szCs w:val="28"/>
        </w:rPr>
        <w:t>Мужинов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</w:t>
      </w:r>
      <w:r w:rsidR="00B13DC5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30F4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 xml:space="preserve">ского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DF18D2">
        <w:rPr>
          <w:sz w:val="28"/>
          <w:szCs w:val="28"/>
        </w:rPr>
        <w:t>вх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1E17BC">
        <w:rPr>
          <w:sz w:val="28"/>
          <w:szCs w:val="28"/>
        </w:rPr>
        <w:t>12</w:t>
      </w:r>
      <w:r w:rsidR="00C47AA4" w:rsidRPr="00012DCA">
        <w:rPr>
          <w:sz w:val="28"/>
          <w:szCs w:val="28"/>
        </w:rPr>
        <w:t xml:space="preserve"> от </w:t>
      </w:r>
      <w:r w:rsidR="001E17BC">
        <w:rPr>
          <w:sz w:val="28"/>
          <w:szCs w:val="28"/>
        </w:rPr>
        <w:t>22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1229F2">
        <w:rPr>
          <w:sz w:val="28"/>
          <w:szCs w:val="28"/>
        </w:rPr>
        <w:t>2</w:t>
      </w:r>
      <w:r w:rsidR="001E17BC">
        <w:rPr>
          <w:sz w:val="28"/>
          <w:szCs w:val="28"/>
        </w:rPr>
        <w:t>1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</w:t>
      </w:r>
      <w:proofErr w:type="gramStart"/>
      <w:r w:rsidRPr="00012DCA">
        <w:rPr>
          <w:sz w:val="28"/>
          <w:szCs w:val="28"/>
        </w:rPr>
        <w:t>Первоначально бюджет поселения б</w:t>
      </w:r>
      <w:r w:rsidR="00DF18D2">
        <w:rPr>
          <w:sz w:val="28"/>
          <w:szCs w:val="28"/>
        </w:rPr>
        <w:t xml:space="preserve">ыл утвержден решением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1E17BC">
        <w:rPr>
          <w:sz w:val="28"/>
          <w:szCs w:val="28"/>
        </w:rPr>
        <w:t>5-1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E17BC">
        <w:rPr>
          <w:sz w:val="28"/>
          <w:szCs w:val="28"/>
        </w:rPr>
        <w:t>7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1E17BC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1E17BC">
        <w:rPr>
          <w:sz w:val="28"/>
          <w:szCs w:val="28"/>
        </w:rPr>
        <w:t>3 026,0</w:t>
      </w:r>
      <w:r>
        <w:rPr>
          <w:sz w:val="28"/>
          <w:szCs w:val="28"/>
        </w:rPr>
        <w:t xml:space="preserve"> </w:t>
      </w:r>
      <w:r w:rsidR="00B242A6">
        <w:rPr>
          <w:sz w:val="28"/>
          <w:szCs w:val="28"/>
        </w:rPr>
        <w:t>тыс. рублей, в том числе собственные до</w:t>
      </w:r>
      <w:r w:rsidR="001229F2">
        <w:rPr>
          <w:sz w:val="28"/>
          <w:szCs w:val="28"/>
        </w:rPr>
        <w:t>х</w:t>
      </w:r>
      <w:r w:rsidR="001E17BC">
        <w:rPr>
          <w:sz w:val="28"/>
          <w:szCs w:val="28"/>
        </w:rPr>
        <w:t>оды в сумме 1 231,3</w:t>
      </w:r>
      <w:r w:rsidR="00B242A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202C03">
        <w:rPr>
          <w:sz w:val="28"/>
          <w:szCs w:val="28"/>
        </w:rPr>
        <w:t xml:space="preserve">емого периода в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202C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вносились изменения в установленном порядке</w:t>
      </w:r>
      <w:r w:rsidR="00156CB5">
        <w:rPr>
          <w:sz w:val="28"/>
          <w:szCs w:val="28"/>
        </w:rPr>
        <w:t>.</w:t>
      </w:r>
      <w:proofErr w:type="gramEnd"/>
      <w:r w:rsidR="00202C03">
        <w:rPr>
          <w:sz w:val="28"/>
          <w:szCs w:val="28"/>
        </w:rPr>
        <w:t xml:space="preserve"> Уточненный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доходам в объеме </w:t>
      </w:r>
      <w:r w:rsidR="001E17BC">
        <w:rPr>
          <w:sz w:val="28"/>
          <w:szCs w:val="28"/>
        </w:rPr>
        <w:t>3 589,0</w:t>
      </w:r>
      <w:r w:rsidRPr="00012DCA">
        <w:rPr>
          <w:sz w:val="28"/>
          <w:szCs w:val="28"/>
        </w:rPr>
        <w:t xml:space="preserve">тыс. рублей и по расходам в объеме </w:t>
      </w:r>
      <w:r w:rsidR="001E17BC">
        <w:rPr>
          <w:sz w:val="28"/>
          <w:szCs w:val="28"/>
        </w:rPr>
        <w:t>3 655,0</w:t>
      </w:r>
      <w:r w:rsidRPr="00012DCA">
        <w:rPr>
          <w:sz w:val="28"/>
          <w:szCs w:val="28"/>
        </w:rPr>
        <w:t xml:space="preserve"> тыс. </w:t>
      </w:r>
      <w:r w:rsidRPr="00012DCA">
        <w:rPr>
          <w:sz w:val="28"/>
          <w:szCs w:val="28"/>
        </w:rPr>
        <w:lastRenderedPageBreak/>
        <w:t xml:space="preserve">рублей. </w:t>
      </w:r>
      <w:r w:rsidR="00572A4B">
        <w:rPr>
          <w:sz w:val="28"/>
          <w:szCs w:val="28"/>
        </w:rPr>
        <w:t>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1E17BC">
        <w:rPr>
          <w:sz w:val="28"/>
          <w:szCs w:val="28"/>
        </w:rPr>
        <w:t>66,0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AD3DDA">
        <w:rPr>
          <w:sz w:val="28"/>
          <w:szCs w:val="28"/>
        </w:rPr>
        <w:t>3</w:t>
      </w:r>
      <w:r w:rsidR="001E17BC">
        <w:rPr>
          <w:sz w:val="28"/>
          <w:szCs w:val="28"/>
        </w:rPr>
        <w:t> 518,8</w:t>
      </w:r>
      <w:r w:rsidR="00202C03">
        <w:rPr>
          <w:sz w:val="28"/>
          <w:szCs w:val="28"/>
        </w:rPr>
        <w:t xml:space="preserve"> тыс. рублей, или на </w:t>
      </w:r>
      <w:r w:rsidR="001E17BC">
        <w:rPr>
          <w:sz w:val="28"/>
          <w:szCs w:val="28"/>
        </w:rPr>
        <w:t>98,1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02C03">
        <w:rPr>
          <w:sz w:val="28"/>
          <w:szCs w:val="28"/>
        </w:rPr>
        <w:t>3</w:t>
      </w:r>
      <w:r w:rsidR="001E17BC">
        <w:rPr>
          <w:sz w:val="28"/>
          <w:szCs w:val="28"/>
        </w:rPr>
        <w:t>560,6</w:t>
      </w:r>
      <w:r w:rsidRPr="00012DCA">
        <w:rPr>
          <w:sz w:val="28"/>
          <w:szCs w:val="28"/>
        </w:rPr>
        <w:t xml:space="preserve"> тыс. рублей, или на </w:t>
      </w:r>
      <w:r w:rsidR="001E17BC">
        <w:rPr>
          <w:sz w:val="28"/>
          <w:szCs w:val="28"/>
        </w:rPr>
        <w:t>97,5</w:t>
      </w:r>
      <w:r w:rsidR="00156CB5"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% к плановым назначениям. </w:t>
      </w:r>
      <w:r w:rsidR="009A0931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1E17BC">
        <w:rPr>
          <w:sz w:val="28"/>
          <w:szCs w:val="28"/>
        </w:rPr>
        <w:t>41,8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763AC7">
        <w:rPr>
          <w:sz w:val="28"/>
          <w:szCs w:val="28"/>
        </w:rPr>
        <w:t>М</w:t>
      </w:r>
      <w:r w:rsidR="00202C03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BA77E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налог на имущество </w:t>
      </w:r>
      <w:r w:rsidR="00BA77E3">
        <w:rPr>
          <w:sz w:val="28"/>
          <w:szCs w:val="28"/>
        </w:rPr>
        <w:t>физических лиц, земельный налог),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9A0931">
        <w:rPr>
          <w:sz w:val="28"/>
          <w:szCs w:val="28"/>
        </w:rPr>
        <w:t>1</w:t>
      </w:r>
      <w:r w:rsidR="001E17BC">
        <w:rPr>
          <w:sz w:val="28"/>
          <w:szCs w:val="28"/>
        </w:rPr>
        <w:t> </w:t>
      </w:r>
      <w:r w:rsidR="009A0931">
        <w:rPr>
          <w:sz w:val="28"/>
          <w:szCs w:val="28"/>
        </w:rPr>
        <w:t>2</w:t>
      </w:r>
      <w:r w:rsidR="001E17BC">
        <w:rPr>
          <w:sz w:val="28"/>
          <w:szCs w:val="28"/>
        </w:rPr>
        <w:t>11,9</w:t>
      </w:r>
      <w:r w:rsidRPr="00012DCA">
        <w:rPr>
          <w:sz w:val="28"/>
          <w:szCs w:val="28"/>
        </w:rPr>
        <w:t xml:space="preserve"> тыс. рублей, или  </w:t>
      </w:r>
      <w:r w:rsidR="001E17BC">
        <w:rPr>
          <w:sz w:val="28"/>
          <w:szCs w:val="28"/>
        </w:rPr>
        <w:t>100,9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9338E3">
        <w:rPr>
          <w:sz w:val="28"/>
          <w:szCs w:val="28"/>
        </w:rPr>
        <w:t>меньш</w:t>
      </w:r>
      <w:r>
        <w:rPr>
          <w:sz w:val="28"/>
          <w:szCs w:val="28"/>
        </w:rPr>
        <w:t>ения</w:t>
      </w:r>
      <w:r w:rsidRPr="00012DCA">
        <w:rPr>
          <w:sz w:val="28"/>
          <w:szCs w:val="28"/>
        </w:rPr>
        <w:t xml:space="preserve"> по</w:t>
      </w:r>
      <w:r w:rsidR="00202C03">
        <w:rPr>
          <w:sz w:val="28"/>
          <w:szCs w:val="28"/>
        </w:rPr>
        <w:t xml:space="preserve"> собственным</w:t>
      </w:r>
      <w:r w:rsidRPr="00012DCA">
        <w:rPr>
          <w:sz w:val="28"/>
          <w:szCs w:val="28"/>
        </w:rPr>
        <w:t xml:space="preserve"> доходам </w:t>
      </w:r>
      <w:r w:rsidR="00202C03">
        <w:rPr>
          <w:sz w:val="28"/>
          <w:szCs w:val="28"/>
        </w:rPr>
        <w:t>на</w:t>
      </w:r>
      <w:r w:rsidR="009338E3">
        <w:rPr>
          <w:sz w:val="28"/>
          <w:szCs w:val="28"/>
        </w:rPr>
        <w:t xml:space="preserve"> 12,6 тыс. руб. или 98,9</w:t>
      </w:r>
      <w:r>
        <w:rPr>
          <w:sz w:val="28"/>
          <w:szCs w:val="28"/>
        </w:rPr>
        <w:t>%.</w:t>
      </w:r>
      <w:r w:rsidR="009338E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Анализ исполнения доходной части бюджета поселения представлен в таблице:</w:t>
      </w:r>
      <w:r w:rsidR="00AC184B">
        <w:rPr>
          <w:sz w:val="28"/>
          <w:szCs w:val="28"/>
        </w:rPr>
        <w:t xml:space="preserve">                                                                   </w:t>
      </w:r>
      <w:r w:rsidRPr="00012DCA">
        <w:rPr>
          <w:sz w:val="28"/>
          <w:szCs w:val="28"/>
        </w:rPr>
        <w:t xml:space="preserve"> (тыс. руб.)</w:t>
      </w:r>
    </w:p>
    <w:p w:rsidR="00202C03" w:rsidRDefault="00202C03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BB12BC">
        <w:trPr>
          <w:trHeight w:val="852"/>
        </w:trPr>
        <w:tc>
          <w:tcPr>
            <w:tcW w:w="3679" w:type="dxa"/>
          </w:tcPr>
          <w:p w:rsidR="00C47AA4" w:rsidRPr="00663AFB" w:rsidRDefault="00C47AA4" w:rsidP="00BB12BC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BB12BC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F70210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0F4B66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0F4B66" w:rsidP="00F70210">
            <w:pPr>
              <w:jc w:val="center"/>
            </w:pPr>
            <w:r>
              <w:rPr>
                <w:sz w:val="22"/>
                <w:szCs w:val="22"/>
              </w:rPr>
              <w:t>на 2020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0F4B66" w:rsidP="00F70210">
            <w:pPr>
              <w:jc w:val="center"/>
            </w:pPr>
            <w:r>
              <w:rPr>
                <w:sz w:val="22"/>
                <w:szCs w:val="22"/>
              </w:rPr>
              <w:t>за 2021</w:t>
            </w:r>
            <w:r w:rsidR="00C47AA4"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1224,5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</w:pPr>
            <w:r>
              <w:t>1200,</w:t>
            </w:r>
            <w:r w:rsidR="005A77DD">
              <w:t>9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1211,9</w:t>
            </w:r>
          </w:p>
        </w:tc>
        <w:tc>
          <w:tcPr>
            <w:tcW w:w="904" w:type="dxa"/>
          </w:tcPr>
          <w:p w:rsidR="000F4B66" w:rsidRPr="00663AFB" w:rsidRDefault="000F4B66" w:rsidP="00BB12BC">
            <w:pPr>
              <w:jc w:val="center"/>
            </w:pPr>
            <w:r>
              <w:t>100,9</w:t>
            </w:r>
          </w:p>
        </w:tc>
        <w:tc>
          <w:tcPr>
            <w:tcW w:w="1175" w:type="dxa"/>
          </w:tcPr>
          <w:p w:rsidR="000F4B66" w:rsidRDefault="001A29EB" w:rsidP="00BB12BC">
            <w:pPr>
              <w:pBdr>
                <w:bottom w:val="single" w:sz="12" w:space="1" w:color="auto"/>
              </w:pBdr>
              <w:jc w:val="center"/>
            </w:pPr>
            <w:r>
              <w:t>34,4</w:t>
            </w:r>
          </w:p>
          <w:p w:rsidR="001A29EB" w:rsidRPr="00663AFB" w:rsidRDefault="001A29EB" w:rsidP="00BB12BC">
            <w:pPr>
              <w:jc w:val="center"/>
            </w:pPr>
            <w:r>
              <w:t>100,0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  <w:rPr>
                <w:b/>
              </w:rPr>
            </w:pPr>
            <w:r>
              <w:rPr>
                <w:b/>
              </w:rPr>
              <w:t>1214,3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  <w:rPr>
                <w:b/>
              </w:rPr>
            </w:pPr>
            <w:r>
              <w:rPr>
                <w:b/>
              </w:rPr>
              <w:t>1191</w:t>
            </w:r>
          </w:p>
        </w:tc>
        <w:tc>
          <w:tcPr>
            <w:tcW w:w="1254" w:type="dxa"/>
          </w:tcPr>
          <w:p w:rsidR="000F4B66" w:rsidRPr="00663AFB" w:rsidRDefault="005A77DD" w:rsidP="00BB12B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A29EB">
              <w:rPr>
                <w:b/>
              </w:rPr>
              <w:t>2,0</w:t>
            </w: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75" w:type="dxa"/>
          </w:tcPr>
          <w:p w:rsidR="000F4B66" w:rsidRDefault="001A29EB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  <w:p w:rsidR="00B75858" w:rsidRPr="00663AFB" w:rsidRDefault="00B75858" w:rsidP="00B75858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28,6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</w:pPr>
            <w:r>
              <w:t>27,0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28,</w:t>
            </w:r>
            <w:r w:rsidR="005A77DD">
              <w:t>1</w:t>
            </w:r>
          </w:p>
        </w:tc>
        <w:tc>
          <w:tcPr>
            <w:tcW w:w="904" w:type="dxa"/>
          </w:tcPr>
          <w:p w:rsidR="000F4B66" w:rsidRPr="00663AFB" w:rsidRDefault="000F4B66" w:rsidP="00BB12BC">
            <w:pPr>
              <w:jc w:val="center"/>
            </w:pPr>
            <w:r>
              <w:t>104,0</w:t>
            </w:r>
          </w:p>
        </w:tc>
        <w:tc>
          <w:tcPr>
            <w:tcW w:w="1175" w:type="dxa"/>
          </w:tcPr>
          <w:p w:rsidR="000F4B66" w:rsidRDefault="00B75858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787015">
              <w:rPr>
                <w:b/>
              </w:rPr>
              <w:t>7</w:t>
            </w:r>
          </w:p>
          <w:p w:rsidR="00B75858" w:rsidRPr="00DD6EA0" w:rsidRDefault="00B75858" w:rsidP="00BB12BC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</w:t>
            </w:r>
            <w:proofErr w:type="gramStart"/>
            <w:r w:rsidRPr="00663AF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ЕСХН)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1,0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14,0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14,0</w:t>
            </w:r>
          </w:p>
        </w:tc>
        <w:tc>
          <w:tcPr>
            <w:tcW w:w="904" w:type="dxa"/>
          </w:tcPr>
          <w:p w:rsidR="000F4B66" w:rsidRPr="00663AFB" w:rsidRDefault="005A77DD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Default="00B75858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B75858" w:rsidRPr="00DD6EA0" w:rsidRDefault="00B75858" w:rsidP="00BB12BC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88,8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41,0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41,3</w:t>
            </w:r>
          </w:p>
        </w:tc>
        <w:tc>
          <w:tcPr>
            <w:tcW w:w="904" w:type="dxa"/>
          </w:tcPr>
          <w:p w:rsidR="000F4B66" w:rsidRPr="00663AFB" w:rsidRDefault="005A77DD" w:rsidP="00BB12BC">
            <w:pPr>
              <w:jc w:val="center"/>
            </w:pPr>
            <w:r>
              <w:t>100,8</w:t>
            </w:r>
          </w:p>
        </w:tc>
        <w:tc>
          <w:tcPr>
            <w:tcW w:w="1175" w:type="dxa"/>
          </w:tcPr>
          <w:p w:rsidR="000F4B66" w:rsidRDefault="00B75858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B75858" w:rsidRPr="00DD6EA0" w:rsidRDefault="00B75858" w:rsidP="00BB12BC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1095,9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1109,0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1118,6</w:t>
            </w:r>
          </w:p>
        </w:tc>
        <w:tc>
          <w:tcPr>
            <w:tcW w:w="904" w:type="dxa"/>
          </w:tcPr>
          <w:p w:rsidR="000F4B66" w:rsidRPr="00663AFB" w:rsidRDefault="005A77DD" w:rsidP="00BB12BC">
            <w:pPr>
              <w:jc w:val="center"/>
            </w:pPr>
            <w:r>
              <w:t>100,8</w:t>
            </w:r>
          </w:p>
        </w:tc>
        <w:tc>
          <w:tcPr>
            <w:tcW w:w="1175" w:type="dxa"/>
          </w:tcPr>
          <w:p w:rsidR="000F4B66" w:rsidRDefault="00B75858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  <w:p w:rsidR="00B75858" w:rsidRPr="00DD6EA0" w:rsidRDefault="00B75858" w:rsidP="00BB12BC">
            <w:pPr>
              <w:jc w:val="center"/>
              <w:rPr>
                <w:b/>
              </w:rPr>
            </w:pPr>
            <w:r>
              <w:rPr>
                <w:b/>
              </w:rPr>
              <w:t>92,3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904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F4B66" w:rsidRDefault="00B75858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  <w:p w:rsidR="00B75858" w:rsidRPr="00663AFB" w:rsidRDefault="00B75858" w:rsidP="00BB12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center"/>
            </w:pPr>
            <w:r>
              <w:rPr>
                <w:sz w:val="22"/>
                <w:szCs w:val="22"/>
              </w:rPr>
              <w:t xml:space="preserve">Доходы от оказания платных услуг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работ) и компенсации затрат государства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10,2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9,4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9,4</w:t>
            </w:r>
          </w:p>
        </w:tc>
        <w:tc>
          <w:tcPr>
            <w:tcW w:w="904" w:type="dxa"/>
          </w:tcPr>
          <w:p w:rsidR="000F4B66" w:rsidRPr="00663AFB" w:rsidRDefault="005A77DD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Pr="00663AFB" w:rsidRDefault="00787015" w:rsidP="00BB12BC">
            <w:pPr>
              <w:jc w:val="center"/>
            </w:pPr>
            <w:r>
              <w:t>0,3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Default="000F4B66" w:rsidP="00BB12BC">
            <w:pPr>
              <w:jc w:val="center"/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359" w:type="dxa"/>
          </w:tcPr>
          <w:p w:rsidR="000F4B66" w:rsidRDefault="000F4B66" w:rsidP="00DF5AC6">
            <w:pPr>
              <w:jc w:val="center"/>
            </w:pP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0,5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0,5</w:t>
            </w:r>
          </w:p>
        </w:tc>
        <w:tc>
          <w:tcPr>
            <w:tcW w:w="904" w:type="dxa"/>
          </w:tcPr>
          <w:p w:rsidR="000F4B66" w:rsidRPr="00663AFB" w:rsidRDefault="005A77DD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Pr="00663AFB" w:rsidRDefault="00787015" w:rsidP="00BB12BC">
            <w:pPr>
              <w:jc w:val="center"/>
            </w:pPr>
            <w:r>
              <w:t>-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1200" w:type="dxa"/>
          </w:tcPr>
          <w:p w:rsidR="000F4B66" w:rsidRPr="00663AFB" w:rsidRDefault="000F4B66" w:rsidP="005A77DD">
            <w:pPr>
              <w:jc w:val="center"/>
              <w:rPr>
                <w:b/>
              </w:rPr>
            </w:pPr>
            <w:r>
              <w:rPr>
                <w:b/>
              </w:rPr>
              <w:t>2388,</w:t>
            </w:r>
            <w:r w:rsidR="005A77DD">
              <w:rPr>
                <w:b/>
              </w:rPr>
              <w:t>2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2306,9</w:t>
            </w: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175" w:type="dxa"/>
          </w:tcPr>
          <w:p w:rsidR="000F4B66" w:rsidRPr="00663AFB" w:rsidRDefault="001A29EB" w:rsidP="00DD6EA0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Дотации от других бюджетов бюджетной системы Российской </w:t>
            </w:r>
            <w:r w:rsidRPr="00663AFB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lastRenderedPageBreak/>
              <w:t>638,7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</w:pPr>
            <w:r>
              <w:t>729,2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729,2</w:t>
            </w: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Default="00787015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  <w:p w:rsidR="00787015" w:rsidRPr="00DD6EA0" w:rsidRDefault="00787015" w:rsidP="00BB12BC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487,4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</w:pPr>
            <w:r>
              <w:t>267,</w:t>
            </w:r>
            <w:r w:rsidR="005A77DD">
              <w:t>8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</w:pPr>
            <w:r>
              <w:t>267,8</w:t>
            </w: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Default="00787015" w:rsidP="00BB12BC">
            <w:pPr>
              <w:pBdr>
                <w:bottom w:val="single" w:sz="12" w:space="1" w:color="auto"/>
              </w:pBdr>
              <w:jc w:val="center"/>
            </w:pPr>
            <w:r>
              <w:t>7,6</w:t>
            </w:r>
          </w:p>
          <w:p w:rsidR="00787015" w:rsidRPr="00663AFB" w:rsidRDefault="00787015" w:rsidP="00BB12BC">
            <w:pPr>
              <w:jc w:val="center"/>
            </w:pPr>
            <w:r>
              <w:t>11,6</w:t>
            </w: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79,3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</w:pPr>
            <w:r>
              <w:t>88,9</w:t>
            </w:r>
          </w:p>
        </w:tc>
        <w:tc>
          <w:tcPr>
            <w:tcW w:w="1254" w:type="dxa"/>
          </w:tcPr>
          <w:p w:rsidR="000F4B66" w:rsidRDefault="000F4B66" w:rsidP="00BB12BC">
            <w:pPr>
              <w:jc w:val="center"/>
            </w:pPr>
            <w:r>
              <w:t>88,9</w:t>
            </w:r>
          </w:p>
          <w:p w:rsidR="005A77DD" w:rsidRPr="00663AFB" w:rsidRDefault="005A77DD" w:rsidP="00BB12BC">
            <w:pPr>
              <w:jc w:val="center"/>
            </w:pP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Default="00787015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  <w:p w:rsidR="00787015" w:rsidRPr="00DD6EA0" w:rsidRDefault="00787015" w:rsidP="00BB12B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0F4B66" w:rsidRPr="00663AFB" w:rsidTr="000C6724">
        <w:trPr>
          <w:trHeight w:val="619"/>
        </w:trPr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</w:pPr>
            <w:r>
              <w:t>1066,4</w:t>
            </w:r>
          </w:p>
        </w:tc>
        <w:tc>
          <w:tcPr>
            <w:tcW w:w="1200" w:type="dxa"/>
          </w:tcPr>
          <w:p w:rsidR="000F4B66" w:rsidRPr="00663AFB" w:rsidRDefault="005A77DD" w:rsidP="00BB12BC">
            <w:pPr>
              <w:jc w:val="center"/>
            </w:pPr>
            <w:r>
              <w:t>1307,3</w:t>
            </w:r>
          </w:p>
        </w:tc>
        <w:tc>
          <w:tcPr>
            <w:tcW w:w="1254" w:type="dxa"/>
          </w:tcPr>
          <w:p w:rsidR="000F4B66" w:rsidRPr="00663AFB" w:rsidRDefault="005A77DD" w:rsidP="00BB12BC">
            <w:pPr>
              <w:jc w:val="center"/>
            </w:pPr>
            <w:r>
              <w:t>1226,0</w:t>
            </w:r>
          </w:p>
        </w:tc>
        <w:tc>
          <w:tcPr>
            <w:tcW w:w="904" w:type="dxa"/>
          </w:tcPr>
          <w:p w:rsidR="000F4B66" w:rsidRPr="00663AFB" w:rsidRDefault="001A29EB" w:rsidP="00BB12BC">
            <w:pPr>
              <w:jc w:val="center"/>
            </w:pPr>
            <w:r>
              <w:t>93,8</w:t>
            </w:r>
          </w:p>
        </w:tc>
        <w:tc>
          <w:tcPr>
            <w:tcW w:w="1175" w:type="dxa"/>
          </w:tcPr>
          <w:p w:rsidR="000F4B66" w:rsidRDefault="00787015" w:rsidP="00BB12B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34,8</w:t>
            </w:r>
          </w:p>
          <w:p w:rsidR="00787015" w:rsidRPr="00DD6EA0" w:rsidRDefault="00787015" w:rsidP="00BB12BC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</w:tr>
      <w:tr w:rsidR="000F4B66" w:rsidRPr="00663AFB" w:rsidTr="000C6724">
        <w:trPr>
          <w:trHeight w:val="619"/>
        </w:trPr>
        <w:tc>
          <w:tcPr>
            <w:tcW w:w="3679" w:type="dxa"/>
          </w:tcPr>
          <w:p w:rsidR="000F4B66" w:rsidRPr="00663AFB" w:rsidRDefault="000F4B66" w:rsidP="00BB12BC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59" w:type="dxa"/>
          </w:tcPr>
          <w:p w:rsidR="000F4B66" w:rsidRDefault="000F4B66" w:rsidP="00DF5AC6">
            <w:pPr>
              <w:jc w:val="center"/>
            </w:pPr>
            <w:r>
              <w:t>50,0</w:t>
            </w:r>
          </w:p>
        </w:tc>
        <w:tc>
          <w:tcPr>
            <w:tcW w:w="1200" w:type="dxa"/>
          </w:tcPr>
          <w:p w:rsidR="000F4B66" w:rsidRPr="00663AFB" w:rsidRDefault="001A29EB" w:rsidP="00BB12BC">
            <w:pPr>
              <w:jc w:val="center"/>
            </w:pPr>
            <w:r>
              <w:t>-5,0</w:t>
            </w:r>
          </w:p>
        </w:tc>
        <w:tc>
          <w:tcPr>
            <w:tcW w:w="1254" w:type="dxa"/>
          </w:tcPr>
          <w:p w:rsidR="000F4B66" w:rsidRDefault="001A29EB" w:rsidP="00BB12BC">
            <w:pPr>
              <w:jc w:val="center"/>
            </w:pPr>
            <w:r>
              <w:t>-5,0</w:t>
            </w:r>
          </w:p>
        </w:tc>
        <w:tc>
          <w:tcPr>
            <w:tcW w:w="904" w:type="dxa"/>
          </w:tcPr>
          <w:p w:rsidR="000F4B66" w:rsidRDefault="001A29EB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4B66" w:rsidRDefault="00787015" w:rsidP="00BB12BC">
            <w:pPr>
              <w:jc w:val="center"/>
              <w:rPr>
                <w:b/>
              </w:rPr>
            </w:pPr>
            <w:r>
              <w:rPr>
                <w:b/>
              </w:rPr>
              <w:t>-0,2</w:t>
            </w:r>
          </w:p>
          <w:p w:rsidR="009F421A" w:rsidRDefault="009F421A" w:rsidP="00BB12BC">
            <w:pPr>
              <w:jc w:val="center"/>
              <w:rPr>
                <w:b/>
              </w:rPr>
            </w:pPr>
          </w:p>
        </w:tc>
      </w:tr>
      <w:tr w:rsidR="000F4B66" w:rsidRPr="00663AFB" w:rsidTr="00BB12BC">
        <w:tc>
          <w:tcPr>
            <w:tcW w:w="3679" w:type="dxa"/>
          </w:tcPr>
          <w:p w:rsidR="000F4B66" w:rsidRPr="00663AFB" w:rsidRDefault="000F4B66" w:rsidP="00BB12BC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F4B66" w:rsidRPr="00663AFB" w:rsidRDefault="000F4B66" w:rsidP="00DF5AC6">
            <w:pPr>
              <w:jc w:val="center"/>
              <w:rPr>
                <w:b/>
              </w:rPr>
            </w:pPr>
            <w:r>
              <w:rPr>
                <w:b/>
              </w:rPr>
              <w:t>3546,3</w:t>
            </w:r>
          </w:p>
        </w:tc>
        <w:tc>
          <w:tcPr>
            <w:tcW w:w="1200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3589,0</w:t>
            </w:r>
          </w:p>
        </w:tc>
        <w:tc>
          <w:tcPr>
            <w:tcW w:w="1254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3518,9</w:t>
            </w:r>
          </w:p>
        </w:tc>
        <w:tc>
          <w:tcPr>
            <w:tcW w:w="904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175" w:type="dxa"/>
          </w:tcPr>
          <w:p w:rsidR="000F4B66" w:rsidRPr="00663AFB" w:rsidRDefault="000F4B66" w:rsidP="00BB12B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F04F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Pr="00012DCA" w:rsidRDefault="006F04F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DE585C">
        <w:rPr>
          <w:sz w:val="28"/>
          <w:szCs w:val="28"/>
        </w:rPr>
        <w:t>10</w:t>
      </w:r>
      <w:r w:rsidR="006808BD">
        <w:rPr>
          <w:sz w:val="28"/>
          <w:szCs w:val="28"/>
        </w:rPr>
        <w:t>0,9</w:t>
      </w:r>
      <w:r w:rsidR="00D757FF">
        <w:rPr>
          <w:sz w:val="28"/>
          <w:szCs w:val="28"/>
        </w:rPr>
        <w:t xml:space="preserve"> % по налоговым доходам;</w:t>
      </w:r>
      <w:r w:rsidR="00DE585C">
        <w:rPr>
          <w:sz w:val="28"/>
          <w:szCs w:val="28"/>
        </w:rPr>
        <w:t xml:space="preserve"> 100,</w:t>
      </w:r>
      <w:r w:rsidR="006808BD">
        <w:rPr>
          <w:sz w:val="28"/>
          <w:szCs w:val="28"/>
        </w:rPr>
        <w:t>0</w:t>
      </w:r>
      <w:r w:rsidR="00C47AA4"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</w:t>
      </w:r>
      <w:r w:rsidR="006808BD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</w:t>
      </w:r>
      <w:r w:rsidR="006808BD">
        <w:rPr>
          <w:sz w:val="28"/>
          <w:szCs w:val="28"/>
        </w:rPr>
        <w:t>ый вес собственных доходов в 2020</w:t>
      </w:r>
      <w:r w:rsidRPr="00012DCA">
        <w:rPr>
          <w:sz w:val="28"/>
          <w:szCs w:val="28"/>
        </w:rPr>
        <w:t xml:space="preserve"> году составил </w:t>
      </w:r>
      <w:r w:rsidR="00C17456">
        <w:rPr>
          <w:sz w:val="28"/>
          <w:szCs w:val="28"/>
        </w:rPr>
        <w:t>3</w:t>
      </w:r>
      <w:r w:rsidR="00DE585C">
        <w:rPr>
          <w:sz w:val="28"/>
          <w:szCs w:val="28"/>
        </w:rPr>
        <w:t>4,</w:t>
      </w:r>
      <w:r w:rsidR="006808BD">
        <w:rPr>
          <w:sz w:val="28"/>
          <w:szCs w:val="28"/>
        </w:rPr>
        <w:t>4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DE585C">
        <w:rPr>
          <w:sz w:val="28"/>
          <w:szCs w:val="28"/>
        </w:rPr>
        <w:t>меньш</w:t>
      </w:r>
      <w:r w:rsidR="00AA506C">
        <w:rPr>
          <w:sz w:val="28"/>
          <w:szCs w:val="28"/>
        </w:rPr>
        <w:t>ил</w:t>
      </w:r>
      <w:r>
        <w:rPr>
          <w:sz w:val="28"/>
          <w:szCs w:val="28"/>
        </w:rPr>
        <w:t>ся</w:t>
      </w:r>
      <w:r w:rsidRPr="00012DCA">
        <w:rPr>
          <w:sz w:val="28"/>
          <w:szCs w:val="28"/>
        </w:rPr>
        <w:t xml:space="preserve"> на </w:t>
      </w:r>
      <w:r w:rsidR="006808BD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процентных пункта.</w:t>
      </w:r>
      <w:r w:rsidR="00830D4A">
        <w:rPr>
          <w:sz w:val="28"/>
          <w:szCs w:val="28"/>
        </w:rPr>
        <w:t xml:space="preserve">        </w:t>
      </w:r>
      <w:proofErr w:type="gramStart"/>
      <w:r w:rsidR="00DE585C">
        <w:rPr>
          <w:sz w:val="28"/>
          <w:szCs w:val="28"/>
        </w:rPr>
        <w:t xml:space="preserve">( </w:t>
      </w:r>
      <w:proofErr w:type="gramEnd"/>
      <w:r w:rsidR="00DE585C">
        <w:rPr>
          <w:sz w:val="28"/>
          <w:szCs w:val="28"/>
        </w:rPr>
        <w:t>201</w:t>
      </w:r>
      <w:r w:rsidR="006808BD">
        <w:rPr>
          <w:sz w:val="28"/>
          <w:szCs w:val="28"/>
        </w:rPr>
        <w:t>9</w:t>
      </w:r>
      <w:r w:rsidR="00AA506C">
        <w:rPr>
          <w:sz w:val="28"/>
          <w:szCs w:val="28"/>
        </w:rPr>
        <w:t xml:space="preserve">г. </w:t>
      </w:r>
      <w:r w:rsidR="006808BD">
        <w:rPr>
          <w:sz w:val="28"/>
          <w:szCs w:val="28"/>
        </w:rPr>
        <w:t xml:space="preserve">– </w:t>
      </w:r>
      <w:r w:rsidR="00DE585C">
        <w:rPr>
          <w:sz w:val="28"/>
          <w:szCs w:val="28"/>
        </w:rPr>
        <w:t>3</w:t>
      </w:r>
      <w:r w:rsidR="006808BD">
        <w:rPr>
          <w:sz w:val="28"/>
          <w:szCs w:val="28"/>
        </w:rPr>
        <w:t>4,5</w:t>
      </w:r>
      <w:r w:rsidR="00AA506C">
        <w:rPr>
          <w:sz w:val="28"/>
          <w:szCs w:val="28"/>
        </w:rPr>
        <w:t>%)</w:t>
      </w:r>
      <w:r w:rsidR="00C1745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8BD">
        <w:rPr>
          <w:sz w:val="28"/>
          <w:szCs w:val="28"/>
        </w:rPr>
        <w:t xml:space="preserve"> В 2020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C17456">
        <w:rPr>
          <w:sz w:val="28"/>
          <w:szCs w:val="28"/>
        </w:rPr>
        <w:t>12</w:t>
      </w:r>
      <w:r w:rsidR="006808BD">
        <w:rPr>
          <w:sz w:val="28"/>
          <w:szCs w:val="28"/>
        </w:rPr>
        <w:t>02,0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3269FB">
        <w:rPr>
          <w:sz w:val="28"/>
          <w:szCs w:val="28"/>
        </w:rPr>
        <w:t>9</w:t>
      </w:r>
      <w:r w:rsidR="00830D4A">
        <w:rPr>
          <w:sz w:val="28"/>
          <w:szCs w:val="28"/>
        </w:rPr>
        <w:t>9</w:t>
      </w:r>
      <w:r w:rsidR="003269FB">
        <w:rPr>
          <w:sz w:val="28"/>
          <w:szCs w:val="28"/>
        </w:rPr>
        <w:t>,</w:t>
      </w:r>
      <w:r w:rsidR="006808BD">
        <w:rPr>
          <w:sz w:val="28"/>
          <w:szCs w:val="28"/>
        </w:rPr>
        <w:t>2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6808BD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  <w:r w:rsidR="003269FB">
        <w:rPr>
          <w:sz w:val="28"/>
          <w:szCs w:val="28"/>
        </w:rPr>
        <w:t xml:space="preserve"> у</w:t>
      </w:r>
      <w:r w:rsidR="006808BD">
        <w:rPr>
          <w:sz w:val="28"/>
          <w:szCs w:val="28"/>
        </w:rPr>
        <w:t>меньш</w:t>
      </w:r>
      <w:r w:rsidR="00830D4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6808BD">
        <w:rPr>
          <w:sz w:val="28"/>
          <w:szCs w:val="28"/>
        </w:rPr>
        <w:t>12,3</w:t>
      </w:r>
      <w:r w:rsidR="003269FB">
        <w:rPr>
          <w:sz w:val="28"/>
          <w:szCs w:val="28"/>
        </w:rPr>
        <w:t xml:space="preserve"> тыс. руб. или </w:t>
      </w:r>
      <w:r w:rsidR="006808BD">
        <w:rPr>
          <w:sz w:val="28"/>
          <w:szCs w:val="28"/>
        </w:rPr>
        <w:t xml:space="preserve"> 98,9</w:t>
      </w:r>
      <w:r w:rsidR="00830D4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AA506C">
        <w:rPr>
          <w:sz w:val="28"/>
          <w:szCs w:val="28"/>
        </w:rPr>
        <w:t xml:space="preserve"> </w:t>
      </w:r>
      <w:proofErr w:type="gramStart"/>
      <w:r w:rsidR="00AA506C">
        <w:rPr>
          <w:sz w:val="28"/>
          <w:szCs w:val="28"/>
        </w:rPr>
        <w:t xml:space="preserve">( </w:t>
      </w:r>
      <w:proofErr w:type="gramEnd"/>
      <w:r w:rsidR="00AA506C">
        <w:rPr>
          <w:sz w:val="28"/>
          <w:szCs w:val="28"/>
        </w:rPr>
        <w:t>201</w:t>
      </w:r>
      <w:r w:rsidR="006808BD">
        <w:rPr>
          <w:sz w:val="28"/>
          <w:szCs w:val="28"/>
        </w:rPr>
        <w:t>9</w:t>
      </w:r>
      <w:r w:rsidR="00AA506C">
        <w:rPr>
          <w:sz w:val="28"/>
          <w:szCs w:val="28"/>
        </w:rPr>
        <w:t xml:space="preserve">г. </w:t>
      </w:r>
      <w:r w:rsidR="00C17456">
        <w:rPr>
          <w:sz w:val="28"/>
          <w:szCs w:val="28"/>
        </w:rPr>
        <w:t>–</w:t>
      </w:r>
      <w:r w:rsidR="00AA506C">
        <w:rPr>
          <w:sz w:val="28"/>
          <w:szCs w:val="28"/>
        </w:rPr>
        <w:t xml:space="preserve"> </w:t>
      </w:r>
      <w:r w:rsidR="00DE585C">
        <w:rPr>
          <w:sz w:val="28"/>
          <w:szCs w:val="28"/>
        </w:rPr>
        <w:t>1</w:t>
      </w:r>
      <w:r w:rsidR="006808BD">
        <w:rPr>
          <w:sz w:val="28"/>
          <w:szCs w:val="28"/>
        </w:rPr>
        <w:t>214,3</w:t>
      </w:r>
      <w:r w:rsidR="00AA506C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</w:t>
      </w:r>
      <w:r w:rsidR="006C4B8D">
        <w:rPr>
          <w:sz w:val="28"/>
          <w:szCs w:val="28"/>
        </w:rPr>
        <w:t>новными налогами, которыми в 2020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DE585C">
        <w:rPr>
          <w:sz w:val="28"/>
          <w:szCs w:val="28"/>
        </w:rPr>
        <w:t>92</w:t>
      </w:r>
      <w:r w:rsidR="006C4B8D">
        <w:rPr>
          <w:sz w:val="28"/>
          <w:szCs w:val="28"/>
        </w:rPr>
        <w:t>,3</w:t>
      </w:r>
      <w:r w:rsidRPr="00012DCA">
        <w:rPr>
          <w:sz w:val="28"/>
          <w:szCs w:val="28"/>
        </w:rPr>
        <w:t xml:space="preserve"> % </w:t>
      </w:r>
      <w:r w:rsidR="00F76682">
        <w:rPr>
          <w:sz w:val="28"/>
          <w:szCs w:val="28"/>
        </w:rPr>
        <w:t xml:space="preserve">и </w:t>
      </w:r>
      <w:r w:rsidR="003710A2">
        <w:rPr>
          <w:sz w:val="28"/>
          <w:szCs w:val="28"/>
        </w:rPr>
        <w:t>3</w:t>
      </w:r>
      <w:r w:rsidR="006C4B8D">
        <w:rPr>
          <w:sz w:val="28"/>
          <w:szCs w:val="28"/>
        </w:rPr>
        <w:t>,4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6C4B8D">
        <w:rPr>
          <w:sz w:val="28"/>
          <w:szCs w:val="28"/>
        </w:rPr>
        <w:t xml:space="preserve"> в 2020</w:t>
      </w:r>
      <w:r w:rsidR="00F76682">
        <w:rPr>
          <w:sz w:val="28"/>
          <w:szCs w:val="28"/>
        </w:rPr>
        <w:t xml:space="preserve"> году составило </w:t>
      </w:r>
      <w:r w:rsidR="006C4B8D">
        <w:rPr>
          <w:sz w:val="28"/>
          <w:szCs w:val="28"/>
        </w:rPr>
        <w:t>9,9</w:t>
      </w:r>
      <w:r w:rsidR="00D460B2">
        <w:rPr>
          <w:sz w:val="28"/>
          <w:szCs w:val="28"/>
        </w:rPr>
        <w:t xml:space="preserve"> тыс. руб. или 0,3</w:t>
      </w:r>
      <w:r w:rsidR="00830D4A">
        <w:rPr>
          <w:sz w:val="28"/>
          <w:szCs w:val="28"/>
        </w:rPr>
        <w:t>% общих доходов. К уровню 201</w:t>
      </w:r>
      <w:r w:rsidR="006C4B8D">
        <w:rPr>
          <w:sz w:val="28"/>
          <w:szCs w:val="28"/>
        </w:rPr>
        <w:t>9</w:t>
      </w:r>
      <w:r>
        <w:rPr>
          <w:sz w:val="28"/>
          <w:szCs w:val="28"/>
        </w:rPr>
        <w:t>г. объем</w:t>
      </w:r>
      <w:r w:rsidR="00F76682">
        <w:rPr>
          <w:sz w:val="28"/>
          <w:szCs w:val="28"/>
        </w:rPr>
        <w:t xml:space="preserve"> ненало</w:t>
      </w:r>
      <w:r w:rsidR="006C4B8D">
        <w:rPr>
          <w:sz w:val="28"/>
          <w:szCs w:val="28"/>
        </w:rPr>
        <w:t>говых доходов уменьш</w:t>
      </w:r>
      <w:r w:rsidR="00830D4A">
        <w:rPr>
          <w:sz w:val="28"/>
          <w:szCs w:val="28"/>
        </w:rPr>
        <w:t xml:space="preserve">ился на </w:t>
      </w:r>
      <w:r w:rsidR="006C4B8D">
        <w:rPr>
          <w:sz w:val="28"/>
          <w:szCs w:val="28"/>
        </w:rPr>
        <w:t>0,3</w:t>
      </w:r>
      <w:r w:rsidR="00830D4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</w:t>
      </w:r>
      <w:r w:rsidR="006C4B8D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6C4B8D">
        <w:rPr>
          <w:sz w:val="28"/>
          <w:szCs w:val="28"/>
        </w:rPr>
        <w:t>2306,9</w:t>
      </w:r>
      <w:r w:rsidRPr="00012DCA">
        <w:rPr>
          <w:sz w:val="28"/>
          <w:szCs w:val="28"/>
        </w:rPr>
        <w:t xml:space="preserve"> тыс. рублей, или </w:t>
      </w:r>
      <w:r w:rsidR="00830D4A">
        <w:rPr>
          <w:sz w:val="28"/>
          <w:szCs w:val="28"/>
        </w:rPr>
        <w:t>9</w:t>
      </w:r>
      <w:r w:rsidR="006C4B8D">
        <w:rPr>
          <w:sz w:val="28"/>
          <w:szCs w:val="28"/>
        </w:rPr>
        <w:t>6,6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6C4B8D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6C4B8D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6C4B8D">
        <w:rPr>
          <w:sz w:val="28"/>
          <w:szCs w:val="28"/>
        </w:rPr>
        <w:t>14,9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</w:t>
      </w:r>
      <w:r w:rsidR="006C4B8D">
        <w:rPr>
          <w:sz w:val="28"/>
          <w:szCs w:val="28"/>
        </w:rPr>
        <w:t>65,6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348A">
        <w:rPr>
          <w:sz w:val="28"/>
          <w:szCs w:val="28"/>
        </w:rPr>
        <w:t xml:space="preserve"> иные межбюджетные трансферты </w:t>
      </w:r>
      <w:r w:rsidR="006C4B8D">
        <w:rPr>
          <w:sz w:val="28"/>
          <w:szCs w:val="28"/>
        </w:rPr>
        <w:t>53,1</w:t>
      </w:r>
      <w:r w:rsidR="00FB348A">
        <w:rPr>
          <w:sz w:val="28"/>
          <w:szCs w:val="28"/>
        </w:rPr>
        <w:t xml:space="preserve">%, </w:t>
      </w:r>
      <w:r>
        <w:rPr>
          <w:sz w:val="28"/>
          <w:szCs w:val="28"/>
        </w:rPr>
        <w:t>дотации бюджетам субъектов РФ и</w:t>
      </w:r>
      <w:r w:rsidR="003710A2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составляют </w:t>
      </w:r>
      <w:r w:rsidR="006C4B8D">
        <w:rPr>
          <w:sz w:val="28"/>
          <w:szCs w:val="28"/>
        </w:rPr>
        <w:t>31,6</w:t>
      </w:r>
      <w:r w:rsidR="00D34C10">
        <w:rPr>
          <w:sz w:val="28"/>
          <w:szCs w:val="28"/>
        </w:rPr>
        <w:t xml:space="preserve"> % всей финансовой помощи</w:t>
      </w:r>
      <w:r w:rsidR="00F76682">
        <w:rPr>
          <w:sz w:val="28"/>
          <w:szCs w:val="28"/>
        </w:rPr>
        <w:t xml:space="preserve">, </w:t>
      </w:r>
      <w:r w:rsidR="006C4B8D">
        <w:rPr>
          <w:sz w:val="28"/>
          <w:szCs w:val="28"/>
        </w:rPr>
        <w:t>субсидии 11,6</w:t>
      </w:r>
      <w:r w:rsidR="003710A2">
        <w:rPr>
          <w:sz w:val="28"/>
          <w:szCs w:val="28"/>
        </w:rPr>
        <w:t xml:space="preserve">%, </w:t>
      </w:r>
      <w:r w:rsidR="00F76682">
        <w:rPr>
          <w:sz w:val="28"/>
          <w:szCs w:val="28"/>
        </w:rPr>
        <w:t xml:space="preserve">субвенции </w:t>
      </w:r>
      <w:r w:rsidR="003710A2">
        <w:rPr>
          <w:sz w:val="28"/>
          <w:szCs w:val="28"/>
        </w:rPr>
        <w:t>3,</w:t>
      </w:r>
      <w:r w:rsidR="006C4B8D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  <w:r w:rsidR="003710A2">
        <w:rPr>
          <w:sz w:val="28"/>
          <w:szCs w:val="28"/>
        </w:rPr>
        <w:t xml:space="preserve">, прочие безвозмездные поступления </w:t>
      </w:r>
      <w:r w:rsidR="006C4B8D">
        <w:rPr>
          <w:sz w:val="28"/>
          <w:szCs w:val="28"/>
        </w:rPr>
        <w:t>-0</w:t>
      </w:r>
      <w:r w:rsidR="003710A2">
        <w:rPr>
          <w:sz w:val="28"/>
          <w:szCs w:val="28"/>
        </w:rPr>
        <w:t>,2%</w:t>
      </w:r>
      <w:r>
        <w:rPr>
          <w:sz w:val="28"/>
          <w:szCs w:val="28"/>
        </w:rPr>
        <w:t>.</w:t>
      </w: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lastRenderedPageBreak/>
        <w:t>Анализ расходной части</w:t>
      </w:r>
    </w:p>
    <w:p w:rsidR="0018631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25FCC">
        <w:rPr>
          <w:sz w:val="28"/>
          <w:szCs w:val="28"/>
        </w:rPr>
        <w:t>3</w:t>
      </w:r>
      <w:r w:rsidR="001F6A4F">
        <w:rPr>
          <w:sz w:val="28"/>
          <w:szCs w:val="28"/>
        </w:rPr>
        <w:t xml:space="preserve"> 560,6 </w:t>
      </w:r>
      <w:r w:rsidRPr="00012DCA">
        <w:rPr>
          <w:sz w:val="28"/>
          <w:szCs w:val="28"/>
        </w:rPr>
        <w:t xml:space="preserve">тыс. рублей, или на  </w:t>
      </w:r>
      <w:r w:rsidR="000E7122">
        <w:rPr>
          <w:sz w:val="28"/>
          <w:szCs w:val="28"/>
        </w:rPr>
        <w:t>99,3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18631B" w:rsidRPr="00012DCA" w:rsidRDefault="0018631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BB12BC">
        <w:trPr>
          <w:trHeight w:val="835"/>
        </w:trPr>
        <w:tc>
          <w:tcPr>
            <w:tcW w:w="3168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AD6A7C">
            <w:r w:rsidRPr="00663AFB">
              <w:rPr>
                <w:sz w:val="22"/>
                <w:szCs w:val="22"/>
              </w:rPr>
              <w:t>201</w:t>
            </w:r>
            <w:r w:rsidR="001F6A4F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1F6A4F" w:rsidP="00BB12BC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C47AA4" w:rsidRPr="00663AFB">
              <w:rPr>
                <w:sz w:val="22"/>
                <w:szCs w:val="22"/>
              </w:rPr>
              <w:t xml:space="preserve"> </w:t>
            </w:r>
            <w:proofErr w:type="spellStart"/>
            <w:r w:rsidR="00C47AA4" w:rsidRPr="00663AFB">
              <w:rPr>
                <w:sz w:val="22"/>
                <w:szCs w:val="22"/>
              </w:rPr>
              <w:t>уточ</w:t>
            </w:r>
            <w:proofErr w:type="spellEnd"/>
            <w:r w:rsidR="00C47AA4"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</w:t>
            </w:r>
            <w:r w:rsidR="001F6A4F"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BB12BC">
            <w:r>
              <w:rPr>
                <w:sz w:val="22"/>
                <w:szCs w:val="22"/>
              </w:rPr>
              <w:t xml:space="preserve">Темп 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BB12BC">
            <w:r>
              <w:rPr>
                <w:sz w:val="22"/>
                <w:szCs w:val="22"/>
              </w:rPr>
              <w:t>структура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1637,7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1595,8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1 585,8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99,4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96,8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44,5</w:t>
            </w:r>
          </w:p>
        </w:tc>
      </w:tr>
      <w:tr w:rsidR="001F6A4F" w:rsidRPr="00663AFB" w:rsidTr="00BB12BC">
        <w:trPr>
          <w:trHeight w:val="267"/>
        </w:trPr>
        <w:tc>
          <w:tcPr>
            <w:tcW w:w="3168" w:type="dxa"/>
          </w:tcPr>
          <w:p w:rsidR="001F6A4F" w:rsidRPr="00663AFB" w:rsidRDefault="001F6A4F" w:rsidP="00BB12BC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79,3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88,9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88,9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112,1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2,5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11,2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10,9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10,9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97,3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0,3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Default="001F6A4F" w:rsidP="00BB12BC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1F6A4F" w:rsidRPr="00663AFB" w:rsidRDefault="001F6A4F" w:rsidP="00BB12BC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1066,1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1307,0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1 225,7</w:t>
            </w:r>
          </w:p>
        </w:tc>
        <w:tc>
          <w:tcPr>
            <w:tcW w:w="796" w:type="dxa"/>
          </w:tcPr>
          <w:p w:rsidR="001F6A4F" w:rsidRPr="00663AFB" w:rsidRDefault="00A31620" w:rsidP="00AD6A7C">
            <w:pPr>
              <w:jc w:val="center"/>
            </w:pPr>
            <w:r>
              <w:t>93,8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114,9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34,4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707,8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364,7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361,</w:t>
            </w:r>
            <w:r w:rsidR="00A31620">
              <w:t>5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99,1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51,1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10,2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6,1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3,0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3,0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49,2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0,1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</w:pPr>
            <w:r>
              <w:t>211,1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</w:pPr>
            <w:r>
              <w:t>280,8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</w:pPr>
            <w:r>
              <w:t>280,8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133,0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7,9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1F6A4F" w:rsidRDefault="001F6A4F" w:rsidP="00DF5AC6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1F6A4F" w:rsidRDefault="00A31620" w:rsidP="00BB12BC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1F6A4F" w:rsidRDefault="001F6A4F" w:rsidP="00BB12BC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F6A4F" w:rsidRPr="00663AFB" w:rsidRDefault="00A31620" w:rsidP="00BB12BC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1F6A4F" w:rsidRPr="00663AFB" w:rsidRDefault="00937391" w:rsidP="00BB12BC">
            <w:pPr>
              <w:jc w:val="center"/>
            </w:pPr>
            <w:r>
              <w:t>0,1</w:t>
            </w:r>
          </w:p>
        </w:tc>
      </w:tr>
      <w:tr w:rsidR="001F6A4F" w:rsidRPr="00663AFB" w:rsidTr="00BB12BC">
        <w:tc>
          <w:tcPr>
            <w:tcW w:w="3168" w:type="dxa"/>
          </w:tcPr>
          <w:p w:rsidR="001F6A4F" w:rsidRPr="00663AFB" w:rsidRDefault="001F6A4F" w:rsidP="00BB12BC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1F6A4F" w:rsidRPr="00663AFB" w:rsidRDefault="001F6A4F" w:rsidP="00DF5AC6">
            <w:pPr>
              <w:jc w:val="center"/>
              <w:rPr>
                <w:b/>
              </w:rPr>
            </w:pPr>
            <w:r>
              <w:rPr>
                <w:b/>
              </w:rPr>
              <w:t>3723,3</w:t>
            </w:r>
          </w:p>
        </w:tc>
        <w:tc>
          <w:tcPr>
            <w:tcW w:w="1373" w:type="dxa"/>
          </w:tcPr>
          <w:p w:rsidR="001F6A4F" w:rsidRPr="00663AFB" w:rsidRDefault="00A31620" w:rsidP="00BB12BC">
            <w:pPr>
              <w:jc w:val="center"/>
              <w:rPr>
                <w:b/>
              </w:rPr>
            </w:pPr>
            <w:r>
              <w:rPr>
                <w:b/>
              </w:rPr>
              <w:t>3655,1</w:t>
            </w:r>
          </w:p>
        </w:tc>
        <w:tc>
          <w:tcPr>
            <w:tcW w:w="1364" w:type="dxa"/>
          </w:tcPr>
          <w:p w:rsidR="001F6A4F" w:rsidRPr="00663AFB" w:rsidRDefault="001F6A4F" w:rsidP="00BB12BC">
            <w:pPr>
              <w:jc w:val="center"/>
              <w:rPr>
                <w:b/>
              </w:rPr>
            </w:pPr>
            <w:r>
              <w:rPr>
                <w:b/>
              </w:rPr>
              <w:t>3 560,</w:t>
            </w:r>
            <w:r w:rsidR="00A31620">
              <w:rPr>
                <w:b/>
              </w:rPr>
              <w:t>6</w:t>
            </w:r>
          </w:p>
        </w:tc>
        <w:tc>
          <w:tcPr>
            <w:tcW w:w="796" w:type="dxa"/>
          </w:tcPr>
          <w:p w:rsidR="001F6A4F" w:rsidRPr="00663AFB" w:rsidRDefault="00A31620" w:rsidP="00BB12BC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814" w:type="dxa"/>
            <w:gridSpan w:val="2"/>
          </w:tcPr>
          <w:p w:rsidR="001F6A4F" w:rsidRPr="00663AFB" w:rsidRDefault="00937391" w:rsidP="00BB12BC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773" w:type="dxa"/>
          </w:tcPr>
          <w:p w:rsidR="001F6A4F" w:rsidRPr="00663AFB" w:rsidRDefault="001F6A4F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8631B" w:rsidRDefault="00C47AA4" w:rsidP="00C47AA4">
      <w:pPr>
        <w:jc w:val="both"/>
      </w:pPr>
      <w:r w:rsidRPr="00012DCA">
        <w:t xml:space="preserve">     </w:t>
      </w:r>
    </w:p>
    <w:p w:rsidR="00C47AA4" w:rsidRPr="00DF5AC6" w:rsidRDefault="00C47AA4" w:rsidP="00C47AA4">
      <w:pPr>
        <w:jc w:val="both"/>
        <w:rPr>
          <w:sz w:val="28"/>
          <w:szCs w:val="28"/>
        </w:rPr>
      </w:pPr>
      <w:r w:rsidRPr="00012DCA">
        <w:t xml:space="preserve">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5D210B">
        <w:rPr>
          <w:sz w:val="28"/>
          <w:szCs w:val="28"/>
        </w:rPr>
        <w:t>Мужинов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</w:t>
      </w:r>
      <w:r w:rsidR="00D42E38">
        <w:rPr>
          <w:sz w:val="28"/>
          <w:szCs w:val="28"/>
        </w:rPr>
        <w:t>1</w:t>
      </w:r>
      <w:r w:rsidR="00DF5AC6" w:rsidRPr="00DF5AC6">
        <w:rPr>
          <w:sz w:val="28"/>
          <w:szCs w:val="28"/>
        </w:rPr>
        <w:t>585.8</w:t>
      </w:r>
      <w:r w:rsidRPr="003861BA">
        <w:rPr>
          <w:sz w:val="28"/>
          <w:szCs w:val="28"/>
        </w:rPr>
        <w:t xml:space="preserve"> т</w:t>
      </w:r>
      <w:r w:rsidR="00D42E38">
        <w:rPr>
          <w:sz w:val="28"/>
          <w:szCs w:val="28"/>
        </w:rPr>
        <w:t xml:space="preserve">ыс. рублей, что составляет </w:t>
      </w:r>
      <w:r w:rsidR="00DF5AC6" w:rsidRPr="00DF5AC6">
        <w:rPr>
          <w:sz w:val="28"/>
          <w:szCs w:val="28"/>
        </w:rPr>
        <w:t>99.4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DF5AC6">
        <w:rPr>
          <w:sz w:val="28"/>
          <w:szCs w:val="28"/>
        </w:rPr>
        <w:t>44,</w:t>
      </w:r>
      <w:r w:rsidR="00DF5AC6" w:rsidRPr="00DF5AC6">
        <w:rPr>
          <w:sz w:val="28"/>
          <w:szCs w:val="28"/>
        </w:rPr>
        <w:t>5</w:t>
      </w:r>
      <w:r w:rsidRPr="003861BA">
        <w:rPr>
          <w:sz w:val="28"/>
          <w:szCs w:val="28"/>
        </w:rPr>
        <w:t>% в структуре расходов бюджета по исполненным назначениям</w:t>
      </w:r>
      <w:r w:rsidR="00DF5AC6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DF5AC6">
        <w:rPr>
          <w:sz w:val="28"/>
          <w:szCs w:val="28"/>
        </w:rPr>
        <w:t>88,9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DF5AC6">
        <w:rPr>
          <w:sz w:val="28"/>
          <w:szCs w:val="28"/>
        </w:rPr>
        <w:t>2,5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450E9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DF5AC6" w:rsidRPr="002F10F3" w:rsidRDefault="00C47AA4" w:rsidP="00DF5A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="005450E9">
        <w:rPr>
          <w:b/>
          <w:sz w:val="28"/>
          <w:szCs w:val="28"/>
        </w:rPr>
        <w:t xml:space="preserve"> д</w:t>
      </w:r>
      <w:r w:rsidR="00D42E38">
        <w:rPr>
          <w:sz w:val="28"/>
          <w:szCs w:val="28"/>
        </w:rPr>
        <w:t>енежные средства использованы в сумме 1</w:t>
      </w:r>
      <w:r w:rsidR="00DF5AC6">
        <w:rPr>
          <w:sz w:val="28"/>
          <w:szCs w:val="28"/>
        </w:rPr>
        <w:t>0,9</w:t>
      </w:r>
      <w:r w:rsidR="00D42E38">
        <w:rPr>
          <w:sz w:val="28"/>
          <w:szCs w:val="28"/>
        </w:rPr>
        <w:t xml:space="preserve"> тыс. руб., 100% плановых значений, и направлены на мероприятия в сфере пожарной безопасности.</w:t>
      </w:r>
      <w:r w:rsidR="00DF5AC6" w:rsidRPr="00DF5AC6">
        <w:rPr>
          <w:sz w:val="28"/>
          <w:szCs w:val="28"/>
        </w:rPr>
        <w:t xml:space="preserve"> </w:t>
      </w:r>
      <w:r w:rsidR="00DF5AC6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DF5AC6">
        <w:rPr>
          <w:sz w:val="28"/>
          <w:szCs w:val="28"/>
        </w:rPr>
        <w:t>0,3</w:t>
      </w:r>
      <w:r w:rsidR="00DF5AC6" w:rsidRPr="003861BA">
        <w:rPr>
          <w:sz w:val="28"/>
          <w:szCs w:val="28"/>
        </w:rPr>
        <w:t xml:space="preserve"> % в структуре расходов бюджета</w:t>
      </w:r>
      <w:r w:rsidR="00DF5AC6">
        <w:rPr>
          <w:sz w:val="28"/>
          <w:szCs w:val="28"/>
        </w:rPr>
        <w:t xml:space="preserve">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DF5AC6" w:rsidRDefault="00C47AA4" w:rsidP="0044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4A4D32">
        <w:rPr>
          <w:sz w:val="28"/>
        </w:rPr>
        <w:t>на содержание дорог</w:t>
      </w:r>
      <w:r w:rsidR="00DF5AC6">
        <w:rPr>
          <w:sz w:val="28"/>
        </w:rPr>
        <w:t xml:space="preserve"> </w:t>
      </w:r>
      <w:proofErr w:type="spellStart"/>
      <w:r w:rsidR="00DF5AC6">
        <w:rPr>
          <w:sz w:val="28"/>
        </w:rPr>
        <w:t>Мужиновского</w:t>
      </w:r>
      <w:proofErr w:type="spellEnd"/>
      <w:r w:rsidR="00DF5AC6">
        <w:rPr>
          <w:sz w:val="28"/>
        </w:rPr>
        <w:t xml:space="preserve"> сельского поселения –</w:t>
      </w:r>
      <w:r w:rsidR="004A4D32">
        <w:rPr>
          <w:sz w:val="28"/>
        </w:rPr>
        <w:t xml:space="preserve"> </w:t>
      </w:r>
      <w:r w:rsidR="00A9502A">
        <w:rPr>
          <w:sz w:val="28"/>
        </w:rPr>
        <w:t>1</w:t>
      </w:r>
      <w:r w:rsidR="00DF5AC6">
        <w:rPr>
          <w:sz w:val="28"/>
        </w:rPr>
        <w:t>225,7</w:t>
      </w:r>
      <w:r>
        <w:rPr>
          <w:sz w:val="28"/>
        </w:rPr>
        <w:t xml:space="preserve"> тыс. руб., что составило </w:t>
      </w:r>
      <w:r w:rsidR="00D42E38">
        <w:rPr>
          <w:sz w:val="28"/>
        </w:rPr>
        <w:t>9</w:t>
      </w:r>
      <w:r w:rsidR="00DF5AC6">
        <w:rPr>
          <w:sz w:val="28"/>
        </w:rPr>
        <w:t>3,8</w:t>
      </w:r>
      <w:r w:rsidR="002F10F3">
        <w:rPr>
          <w:sz w:val="28"/>
        </w:rPr>
        <w:t>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</w:t>
      </w:r>
      <w:r w:rsidR="00DF5AC6">
        <w:rPr>
          <w:sz w:val="28"/>
          <w:szCs w:val="28"/>
        </w:rPr>
        <w:t>34,4</w:t>
      </w:r>
      <w:r w:rsidRPr="003861BA">
        <w:rPr>
          <w:sz w:val="28"/>
          <w:szCs w:val="28"/>
        </w:rPr>
        <w:t xml:space="preserve"> % в структуре расходов бюджета</w:t>
      </w:r>
      <w:r w:rsidR="005E4221">
        <w:rPr>
          <w:sz w:val="28"/>
          <w:szCs w:val="28"/>
        </w:rPr>
        <w:t>.</w:t>
      </w:r>
    </w:p>
    <w:p w:rsidR="002F10F3" w:rsidRPr="002F10F3" w:rsidRDefault="005E4221" w:rsidP="0044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29F" w:rsidRDefault="00C47AA4" w:rsidP="00EC3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DF5AC6">
        <w:rPr>
          <w:sz w:val="28"/>
          <w:szCs w:val="28"/>
        </w:rPr>
        <w:t>361,5</w:t>
      </w:r>
      <w:r w:rsidRPr="00012DCA">
        <w:rPr>
          <w:sz w:val="28"/>
          <w:szCs w:val="28"/>
        </w:rPr>
        <w:t xml:space="preserve"> тыс. рублей, или  </w:t>
      </w:r>
      <w:r w:rsidR="00DF5AC6">
        <w:rPr>
          <w:sz w:val="28"/>
          <w:szCs w:val="28"/>
        </w:rPr>
        <w:t>51,1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5427CF">
        <w:rPr>
          <w:sz w:val="28"/>
          <w:szCs w:val="28"/>
        </w:rPr>
        <w:t>0,3</w:t>
      </w:r>
      <w:r>
        <w:rPr>
          <w:sz w:val="28"/>
          <w:szCs w:val="28"/>
        </w:rPr>
        <w:t xml:space="preserve"> или 100% - </w:t>
      </w:r>
      <w:r w:rsidR="005427CF">
        <w:rPr>
          <w:sz w:val="28"/>
          <w:szCs w:val="28"/>
        </w:rPr>
        <w:t>расходы по приобретению бумаги</w:t>
      </w:r>
      <w:r>
        <w:rPr>
          <w:sz w:val="28"/>
          <w:szCs w:val="28"/>
        </w:rPr>
        <w:t>. Средства по подразделу 050</w:t>
      </w:r>
      <w:r w:rsidR="005427CF">
        <w:rPr>
          <w:sz w:val="28"/>
          <w:szCs w:val="28"/>
        </w:rPr>
        <w:t xml:space="preserve">3 </w:t>
      </w:r>
      <w:r w:rsidR="00BB12BC">
        <w:rPr>
          <w:sz w:val="28"/>
          <w:szCs w:val="28"/>
        </w:rPr>
        <w:t xml:space="preserve">«Благоустройство» при </w:t>
      </w:r>
      <w:r w:rsidR="00447DD8">
        <w:rPr>
          <w:sz w:val="28"/>
          <w:szCs w:val="28"/>
        </w:rPr>
        <w:t xml:space="preserve">плане </w:t>
      </w:r>
      <w:r w:rsidR="00DF5AC6">
        <w:rPr>
          <w:sz w:val="28"/>
          <w:szCs w:val="28"/>
        </w:rPr>
        <w:t>364,4</w:t>
      </w:r>
      <w:r>
        <w:rPr>
          <w:sz w:val="28"/>
          <w:szCs w:val="28"/>
        </w:rPr>
        <w:t xml:space="preserve"> тыс. руб. использованы в сумме </w:t>
      </w:r>
      <w:r w:rsidR="00DF5AC6">
        <w:rPr>
          <w:sz w:val="28"/>
          <w:szCs w:val="28"/>
        </w:rPr>
        <w:t>361,2</w:t>
      </w:r>
      <w:r>
        <w:rPr>
          <w:sz w:val="28"/>
          <w:szCs w:val="28"/>
        </w:rPr>
        <w:t xml:space="preserve"> тыс. руб., в том чи</w:t>
      </w:r>
      <w:r w:rsidR="002847E0">
        <w:rPr>
          <w:sz w:val="28"/>
          <w:szCs w:val="28"/>
        </w:rPr>
        <w:t xml:space="preserve">сле на уличное освещение – </w:t>
      </w:r>
      <w:r w:rsidR="00DF5AC6">
        <w:rPr>
          <w:sz w:val="28"/>
          <w:szCs w:val="28"/>
        </w:rPr>
        <w:t>31,8</w:t>
      </w:r>
      <w:r>
        <w:rPr>
          <w:sz w:val="28"/>
          <w:szCs w:val="28"/>
        </w:rPr>
        <w:t xml:space="preserve"> тыс. ру</w:t>
      </w:r>
      <w:r w:rsidR="00BB12BC">
        <w:rPr>
          <w:sz w:val="28"/>
          <w:szCs w:val="28"/>
        </w:rPr>
        <w:t>б</w:t>
      </w:r>
      <w:proofErr w:type="gramStart"/>
      <w:r w:rsidR="00BB12BC">
        <w:rPr>
          <w:sz w:val="28"/>
          <w:szCs w:val="28"/>
        </w:rPr>
        <w:t>.(</w:t>
      </w:r>
      <w:proofErr w:type="gramEnd"/>
      <w:r w:rsidR="00BB12BC">
        <w:rPr>
          <w:sz w:val="28"/>
          <w:szCs w:val="28"/>
        </w:rPr>
        <w:t xml:space="preserve"> на оплату электроэнергии </w:t>
      </w:r>
      <w:r w:rsidR="00447DD8">
        <w:rPr>
          <w:sz w:val="28"/>
          <w:szCs w:val="28"/>
        </w:rPr>
        <w:t>и закупку лампочек</w:t>
      </w:r>
      <w:r w:rsidR="00BB12BC">
        <w:rPr>
          <w:sz w:val="28"/>
          <w:szCs w:val="28"/>
        </w:rPr>
        <w:t xml:space="preserve">; на организацию и содержание мест захоронений </w:t>
      </w:r>
      <w:proofErr w:type="gramStart"/>
      <w:r w:rsidR="00BB12BC">
        <w:rPr>
          <w:sz w:val="28"/>
          <w:szCs w:val="28"/>
        </w:rPr>
        <w:t xml:space="preserve">( </w:t>
      </w:r>
      <w:proofErr w:type="gramEnd"/>
      <w:r w:rsidR="00BB12BC">
        <w:rPr>
          <w:sz w:val="28"/>
          <w:szCs w:val="28"/>
        </w:rPr>
        <w:t xml:space="preserve">кладбищ) в сумме </w:t>
      </w:r>
      <w:r w:rsidR="00DF5AC6">
        <w:rPr>
          <w:sz w:val="28"/>
          <w:szCs w:val="28"/>
        </w:rPr>
        <w:t>25,1</w:t>
      </w:r>
      <w:r w:rsidR="00BB12BC">
        <w:rPr>
          <w:sz w:val="28"/>
          <w:szCs w:val="28"/>
        </w:rPr>
        <w:t xml:space="preserve"> тыс. руб.</w:t>
      </w:r>
      <w:r w:rsidR="00DF5AC6">
        <w:rPr>
          <w:sz w:val="28"/>
          <w:szCs w:val="28"/>
        </w:rPr>
        <w:t xml:space="preserve">, на инициативное </w:t>
      </w:r>
      <w:proofErr w:type="spellStart"/>
      <w:r w:rsidR="00DF5AC6">
        <w:rPr>
          <w:sz w:val="28"/>
          <w:szCs w:val="28"/>
        </w:rPr>
        <w:t>бюджетирование</w:t>
      </w:r>
      <w:proofErr w:type="spellEnd"/>
      <w:r w:rsidR="00862DC1">
        <w:rPr>
          <w:sz w:val="28"/>
          <w:szCs w:val="28"/>
        </w:rPr>
        <w:t xml:space="preserve"> – благоустройство территории в д. </w:t>
      </w:r>
      <w:proofErr w:type="spellStart"/>
      <w:r w:rsidR="00862DC1">
        <w:rPr>
          <w:sz w:val="28"/>
          <w:szCs w:val="28"/>
        </w:rPr>
        <w:t>Алень</w:t>
      </w:r>
      <w:proofErr w:type="spellEnd"/>
      <w:r w:rsidR="00862DC1">
        <w:rPr>
          <w:sz w:val="28"/>
          <w:szCs w:val="28"/>
        </w:rPr>
        <w:t xml:space="preserve"> под сквер «Аленький цветочек» - </w:t>
      </w:r>
      <w:r w:rsidR="00DF5AC6">
        <w:rPr>
          <w:sz w:val="28"/>
          <w:szCs w:val="28"/>
        </w:rPr>
        <w:t xml:space="preserve"> 299,8 тыс. руб.</w:t>
      </w:r>
      <w:r w:rsidR="00EC329F" w:rsidRPr="00EC329F">
        <w:rPr>
          <w:sz w:val="28"/>
          <w:szCs w:val="28"/>
        </w:rPr>
        <w:t xml:space="preserve"> </w:t>
      </w:r>
      <w:r w:rsidR="00EC329F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EC329F">
        <w:rPr>
          <w:sz w:val="28"/>
          <w:szCs w:val="28"/>
        </w:rPr>
        <w:t>10,2</w:t>
      </w:r>
      <w:r w:rsidR="00EC329F" w:rsidRPr="003861BA">
        <w:rPr>
          <w:sz w:val="28"/>
          <w:szCs w:val="28"/>
        </w:rPr>
        <w:t xml:space="preserve"> % в структуре расходов бюджета</w:t>
      </w:r>
      <w:r w:rsidR="00EC329F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A93184" w:rsidRDefault="002847E0" w:rsidP="00A9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</w:t>
      </w:r>
      <w:r w:rsidRPr="00A93184">
        <w:rPr>
          <w:b/>
          <w:sz w:val="28"/>
          <w:szCs w:val="28"/>
        </w:rPr>
        <w:t>«Культура и кинематографи</w:t>
      </w:r>
      <w:r w:rsidR="00862DC1" w:rsidRPr="00A93184">
        <w:rPr>
          <w:b/>
          <w:sz w:val="28"/>
          <w:szCs w:val="28"/>
        </w:rPr>
        <w:t>я»</w:t>
      </w:r>
      <w:r w:rsidR="00862DC1">
        <w:rPr>
          <w:sz w:val="28"/>
          <w:szCs w:val="28"/>
        </w:rPr>
        <w:t xml:space="preserve"> расходы исполнены в сумме 3,0</w:t>
      </w:r>
      <w:r>
        <w:rPr>
          <w:sz w:val="28"/>
          <w:szCs w:val="28"/>
        </w:rPr>
        <w:t xml:space="preserve"> тыс. руб. или 100% к утвержденным назначениям.</w:t>
      </w:r>
      <w:r w:rsidR="00A93184" w:rsidRPr="00A93184">
        <w:rPr>
          <w:sz w:val="28"/>
          <w:szCs w:val="28"/>
        </w:rPr>
        <w:t xml:space="preserve"> </w:t>
      </w:r>
      <w:r w:rsidR="00A93184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EC329F">
        <w:rPr>
          <w:sz w:val="28"/>
          <w:szCs w:val="28"/>
        </w:rPr>
        <w:t>0,1</w:t>
      </w:r>
      <w:r w:rsidR="00A93184" w:rsidRPr="003861BA">
        <w:rPr>
          <w:sz w:val="28"/>
          <w:szCs w:val="28"/>
        </w:rPr>
        <w:t xml:space="preserve"> % в структуре расходов бюджета</w:t>
      </w:r>
      <w:r w:rsidR="00A93184">
        <w:rPr>
          <w:sz w:val="28"/>
          <w:szCs w:val="28"/>
        </w:rPr>
        <w:t>.</w:t>
      </w:r>
    </w:p>
    <w:p w:rsidR="002847E0" w:rsidRDefault="002847E0" w:rsidP="00C47AA4">
      <w:pPr>
        <w:jc w:val="both"/>
        <w:rPr>
          <w:sz w:val="28"/>
          <w:szCs w:val="28"/>
        </w:rPr>
      </w:pPr>
    </w:p>
    <w:p w:rsidR="00BB12BC" w:rsidRDefault="00447DD8" w:rsidP="00BB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862DC1">
        <w:rPr>
          <w:sz w:val="28"/>
          <w:szCs w:val="28"/>
        </w:rPr>
        <w:t>280,8</w:t>
      </w:r>
      <w:r w:rsidR="00B113E0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>тыс. рублей на пенсионное обеспечение, 100 % к плановым и</w:t>
      </w:r>
      <w:r w:rsidR="002847E0">
        <w:rPr>
          <w:sz w:val="28"/>
          <w:szCs w:val="28"/>
        </w:rPr>
        <w:t xml:space="preserve"> 1</w:t>
      </w:r>
      <w:r w:rsidR="00862DC1">
        <w:rPr>
          <w:sz w:val="28"/>
          <w:szCs w:val="28"/>
        </w:rPr>
        <w:t>33</w:t>
      </w:r>
      <w:r w:rsidR="002847E0">
        <w:rPr>
          <w:sz w:val="28"/>
          <w:szCs w:val="28"/>
        </w:rPr>
        <w:t xml:space="preserve">,0% к </w:t>
      </w:r>
      <w:r w:rsidR="00C47AA4">
        <w:rPr>
          <w:sz w:val="28"/>
          <w:szCs w:val="28"/>
        </w:rPr>
        <w:t xml:space="preserve"> показателям прошлого года.</w:t>
      </w:r>
      <w:proofErr w:type="gramEnd"/>
      <w:r w:rsidR="00BB12BC" w:rsidRPr="00BB12BC">
        <w:rPr>
          <w:sz w:val="28"/>
          <w:szCs w:val="28"/>
        </w:rPr>
        <w:t xml:space="preserve"> </w:t>
      </w:r>
      <w:r w:rsidR="00BB12BC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862DC1">
        <w:rPr>
          <w:sz w:val="28"/>
          <w:szCs w:val="28"/>
        </w:rPr>
        <w:t>7,9</w:t>
      </w:r>
      <w:r w:rsidR="00BB12BC" w:rsidRPr="00012DCA">
        <w:rPr>
          <w:sz w:val="28"/>
          <w:szCs w:val="28"/>
        </w:rPr>
        <w:t xml:space="preserve"> % в структуре расходов бюджета по исполнению.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113E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ED60EA" w:rsidRDefault="00ED60EA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Первоначально бюджет поселения был утвержден сбалансированным по доходам и расходам</w:t>
      </w:r>
      <w:r w:rsidR="00EC329F">
        <w:rPr>
          <w:sz w:val="28"/>
          <w:szCs w:val="28"/>
        </w:rPr>
        <w:t xml:space="preserve"> в сумме 3026,0</w:t>
      </w:r>
      <w:r w:rsidR="009F002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уточненный план принят </w:t>
      </w:r>
      <w:r w:rsidR="00BB12BC">
        <w:rPr>
          <w:sz w:val="28"/>
          <w:szCs w:val="28"/>
        </w:rPr>
        <w:t xml:space="preserve">с </w:t>
      </w:r>
      <w:r w:rsidR="00B113E0">
        <w:rPr>
          <w:sz w:val="28"/>
          <w:szCs w:val="28"/>
        </w:rPr>
        <w:t>де</w:t>
      </w:r>
      <w:r w:rsidR="00BB12BC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 xml:space="preserve"> </w:t>
      </w:r>
      <w:r w:rsidR="00EC329F">
        <w:rPr>
          <w:sz w:val="28"/>
          <w:szCs w:val="28"/>
        </w:rPr>
        <w:t>66,0</w:t>
      </w:r>
      <w:r w:rsidR="00BB12BC">
        <w:rPr>
          <w:sz w:val="28"/>
          <w:szCs w:val="28"/>
        </w:rPr>
        <w:t xml:space="preserve"> тыс. руб.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r w:rsidR="000E7122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составил</w:t>
      </w:r>
      <w:r w:rsidR="00B113E0">
        <w:rPr>
          <w:sz w:val="28"/>
          <w:szCs w:val="28"/>
        </w:rPr>
        <w:t xml:space="preserve"> </w:t>
      </w:r>
      <w:r w:rsidR="00EC329F">
        <w:rPr>
          <w:sz w:val="28"/>
          <w:szCs w:val="28"/>
        </w:rPr>
        <w:t>41,8</w:t>
      </w:r>
      <w:r>
        <w:rPr>
          <w:sz w:val="28"/>
          <w:szCs w:val="28"/>
        </w:rPr>
        <w:t xml:space="preserve"> 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Мужинов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18631B" w:rsidRDefault="0018631B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730F40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730F4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C88">
        <w:rPr>
          <w:sz w:val="28"/>
          <w:szCs w:val="28"/>
        </w:rPr>
        <w:t xml:space="preserve">Дебиторская задолженность </w:t>
      </w:r>
      <w:r w:rsidR="00B113E0">
        <w:rPr>
          <w:sz w:val="28"/>
          <w:szCs w:val="28"/>
        </w:rPr>
        <w:t xml:space="preserve">по имущественным налогам </w:t>
      </w:r>
      <w:r w:rsidR="00EC329F">
        <w:rPr>
          <w:sz w:val="28"/>
          <w:szCs w:val="28"/>
        </w:rPr>
        <w:t>на 01.01.2020</w:t>
      </w:r>
      <w:r w:rsidR="00B113E0">
        <w:rPr>
          <w:sz w:val="28"/>
          <w:szCs w:val="28"/>
        </w:rPr>
        <w:t>г. составляла</w:t>
      </w:r>
      <w:r w:rsidR="00AC5C88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>1</w:t>
      </w:r>
      <w:r w:rsidR="009F0021">
        <w:rPr>
          <w:sz w:val="28"/>
          <w:szCs w:val="28"/>
        </w:rPr>
        <w:t>98,1</w:t>
      </w:r>
      <w:r w:rsidR="00AC5C88">
        <w:rPr>
          <w:sz w:val="28"/>
          <w:szCs w:val="28"/>
        </w:rPr>
        <w:t xml:space="preserve"> тыс. руб.</w:t>
      </w:r>
      <w:r w:rsidR="00B113E0">
        <w:rPr>
          <w:sz w:val="28"/>
          <w:szCs w:val="28"/>
        </w:rPr>
        <w:t>, на 01.01.20</w:t>
      </w:r>
      <w:r w:rsidR="00EC329F">
        <w:rPr>
          <w:sz w:val="28"/>
          <w:szCs w:val="28"/>
        </w:rPr>
        <w:t>21</w:t>
      </w:r>
      <w:r w:rsidR="00B113E0">
        <w:rPr>
          <w:sz w:val="28"/>
          <w:szCs w:val="28"/>
        </w:rPr>
        <w:t>г. – 1</w:t>
      </w:r>
      <w:r w:rsidR="00EC329F">
        <w:rPr>
          <w:sz w:val="28"/>
          <w:szCs w:val="28"/>
        </w:rPr>
        <w:t>67,9</w:t>
      </w:r>
      <w:r w:rsidR="00B113E0">
        <w:rPr>
          <w:sz w:val="28"/>
          <w:szCs w:val="28"/>
        </w:rPr>
        <w:t xml:space="preserve"> тыс. руб.</w:t>
      </w:r>
      <w:r w:rsidR="00AC5C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 xml:space="preserve">по имущественным налогам </w:t>
      </w:r>
      <w:r w:rsidR="00EC329F">
        <w:rPr>
          <w:sz w:val="28"/>
          <w:szCs w:val="28"/>
        </w:rPr>
        <w:t>на 01.01.2020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 xml:space="preserve">составляет </w:t>
      </w:r>
      <w:r w:rsidR="009F0021">
        <w:rPr>
          <w:sz w:val="28"/>
          <w:szCs w:val="28"/>
        </w:rPr>
        <w:t>476,9</w:t>
      </w:r>
      <w:r w:rsidR="00D94B8E">
        <w:rPr>
          <w:sz w:val="28"/>
          <w:szCs w:val="28"/>
        </w:rPr>
        <w:t xml:space="preserve"> тыс</w:t>
      </w:r>
      <w:proofErr w:type="gramStart"/>
      <w:r w:rsidR="00D94B8E">
        <w:rPr>
          <w:sz w:val="28"/>
          <w:szCs w:val="28"/>
        </w:rPr>
        <w:t>.р</w:t>
      </w:r>
      <w:proofErr w:type="gramEnd"/>
      <w:r w:rsidR="00D94B8E">
        <w:rPr>
          <w:sz w:val="28"/>
          <w:szCs w:val="28"/>
        </w:rPr>
        <w:t>уб.</w:t>
      </w:r>
      <w:r w:rsidR="00B113E0">
        <w:rPr>
          <w:sz w:val="28"/>
          <w:szCs w:val="28"/>
        </w:rPr>
        <w:t>, на 01.01.20</w:t>
      </w:r>
      <w:r w:rsidR="00EC329F">
        <w:rPr>
          <w:sz w:val="28"/>
          <w:szCs w:val="28"/>
        </w:rPr>
        <w:t>21</w:t>
      </w:r>
      <w:r w:rsidR="00B113E0">
        <w:rPr>
          <w:sz w:val="28"/>
          <w:szCs w:val="28"/>
        </w:rPr>
        <w:t xml:space="preserve">г. – </w:t>
      </w:r>
      <w:r w:rsidR="00EC329F">
        <w:rPr>
          <w:sz w:val="28"/>
          <w:szCs w:val="28"/>
        </w:rPr>
        <w:t>498,8</w:t>
      </w:r>
      <w:r w:rsidR="00B113E0">
        <w:rPr>
          <w:sz w:val="28"/>
          <w:szCs w:val="28"/>
        </w:rPr>
        <w:t xml:space="preserve"> тыс. руб.</w:t>
      </w:r>
    </w:p>
    <w:p w:rsidR="002A12AF" w:rsidRDefault="002A12AF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Остаток средств на счете </w:t>
      </w:r>
      <w:r w:rsidR="00EC329F">
        <w:rPr>
          <w:sz w:val="28"/>
          <w:szCs w:val="28"/>
        </w:rPr>
        <w:t xml:space="preserve"> 245,6</w:t>
      </w:r>
      <w:r>
        <w:rPr>
          <w:sz w:val="28"/>
          <w:szCs w:val="28"/>
        </w:rPr>
        <w:t xml:space="preserve"> тыс. руб.</w:t>
      </w:r>
    </w:p>
    <w:p w:rsidR="002A12AF" w:rsidRPr="002A12AF" w:rsidRDefault="002A12AF" w:rsidP="002A12AF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ского</w:t>
      </w:r>
      <w:proofErr w:type="spellEnd"/>
      <w:r w:rsidR="005863D3">
        <w:rPr>
          <w:sz w:val="28"/>
          <w:szCs w:val="28"/>
        </w:rPr>
        <w:t xml:space="preserve"> сельского      поселения за 2020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5863D3">
        <w:rPr>
          <w:sz w:val="28"/>
          <w:szCs w:val="28"/>
        </w:rPr>
        <w:t>Всего за 2020</w:t>
      </w:r>
      <w:r>
        <w:rPr>
          <w:sz w:val="28"/>
          <w:szCs w:val="28"/>
        </w:rPr>
        <w:t xml:space="preserve"> год испол</w:t>
      </w:r>
      <w:r w:rsidR="00AC5C88">
        <w:rPr>
          <w:sz w:val="28"/>
          <w:szCs w:val="28"/>
        </w:rPr>
        <w:t xml:space="preserve">нено назначений в объеме </w:t>
      </w:r>
      <w:r w:rsidR="00B113E0">
        <w:rPr>
          <w:sz w:val="28"/>
          <w:szCs w:val="28"/>
        </w:rPr>
        <w:t>3</w:t>
      </w:r>
      <w:r w:rsidR="005863D3">
        <w:rPr>
          <w:sz w:val="28"/>
          <w:szCs w:val="28"/>
        </w:rPr>
        <w:t>560,6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5863D3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97,4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5863D3">
        <w:rPr>
          <w:sz w:val="28"/>
          <w:szCs w:val="28"/>
        </w:rPr>
        <w:t>3518,9</w:t>
      </w:r>
      <w:r w:rsidRPr="00012DCA">
        <w:rPr>
          <w:sz w:val="28"/>
          <w:szCs w:val="28"/>
        </w:rPr>
        <w:t xml:space="preserve"> тыс. рублей, или на</w:t>
      </w:r>
      <w:r w:rsidR="00AC5C88">
        <w:rPr>
          <w:sz w:val="28"/>
          <w:szCs w:val="28"/>
        </w:rPr>
        <w:t xml:space="preserve"> </w:t>
      </w:r>
      <w:r w:rsidR="00DA351E">
        <w:rPr>
          <w:sz w:val="28"/>
          <w:szCs w:val="28"/>
        </w:rPr>
        <w:t>9</w:t>
      </w:r>
      <w:r w:rsidR="005863D3">
        <w:rPr>
          <w:sz w:val="28"/>
          <w:szCs w:val="28"/>
        </w:rPr>
        <w:t>8,0</w:t>
      </w:r>
      <w:r w:rsidRPr="00012DCA">
        <w:rPr>
          <w:sz w:val="28"/>
          <w:szCs w:val="28"/>
        </w:rPr>
        <w:t xml:space="preserve"> % к плану, расходная </w:t>
      </w:r>
      <w:r w:rsidR="00AC5C88">
        <w:rPr>
          <w:sz w:val="28"/>
          <w:szCs w:val="28"/>
        </w:rPr>
        <w:t>3</w:t>
      </w:r>
      <w:r w:rsidR="005863D3">
        <w:rPr>
          <w:sz w:val="28"/>
          <w:szCs w:val="28"/>
        </w:rPr>
        <w:t> 560,6</w:t>
      </w:r>
      <w:r w:rsidRPr="00012DCA">
        <w:rPr>
          <w:sz w:val="28"/>
          <w:szCs w:val="28"/>
        </w:rPr>
        <w:t xml:space="preserve"> тыс. рублей, или </w:t>
      </w:r>
      <w:r w:rsidR="005863D3">
        <w:rPr>
          <w:sz w:val="28"/>
          <w:szCs w:val="28"/>
        </w:rPr>
        <w:t>97,4</w:t>
      </w:r>
      <w:r w:rsidRPr="00012DCA">
        <w:rPr>
          <w:sz w:val="28"/>
          <w:szCs w:val="28"/>
        </w:rPr>
        <w:t xml:space="preserve"> % к плановым назначениям.</w:t>
      </w:r>
      <w:r w:rsidR="00DA351E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</w:t>
      </w:r>
      <w:r w:rsidR="005863D3">
        <w:rPr>
          <w:sz w:val="28"/>
          <w:szCs w:val="28"/>
        </w:rPr>
        <w:t>41,8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AC5C88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C88">
        <w:rPr>
          <w:sz w:val="28"/>
          <w:szCs w:val="28"/>
        </w:rPr>
        <w:t>Дебитор</w:t>
      </w:r>
      <w:r w:rsidR="00B113E0">
        <w:rPr>
          <w:sz w:val="28"/>
          <w:szCs w:val="28"/>
        </w:rPr>
        <w:t>ская задолженность на 01.01.20</w:t>
      </w:r>
      <w:r w:rsidR="005863D3">
        <w:rPr>
          <w:sz w:val="28"/>
          <w:szCs w:val="28"/>
        </w:rPr>
        <w:t>21</w:t>
      </w:r>
      <w:r w:rsidR="00AC5C88">
        <w:rPr>
          <w:sz w:val="28"/>
          <w:szCs w:val="28"/>
        </w:rPr>
        <w:t xml:space="preserve">г. составляет </w:t>
      </w:r>
      <w:r w:rsidR="004E2426">
        <w:rPr>
          <w:sz w:val="28"/>
          <w:szCs w:val="28"/>
        </w:rPr>
        <w:t>1</w:t>
      </w:r>
      <w:r w:rsidR="00ED028D">
        <w:rPr>
          <w:sz w:val="28"/>
          <w:szCs w:val="28"/>
        </w:rPr>
        <w:t>67,9</w:t>
      </w:r>
      <w:r w:rsidR="00AC5C88">
        <w:rPr>
          <w:sz w:val="28"/>
          <w:szCs w:val="28"/>
        </w:rPr>
        <w:t xml:space="preserve"> тыс. руб.   </w:t>
      </w:r>
    </w:p>
    <w:p w:rsidR="00730F40" w:rsidRDefault="00AC5C88" w:rsidP="006F04F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47AA4"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ED028D">
        <w:rPr>
          <w:sz w:val="28"/>
          <w:szCs w:val="28"/>
        </w:rPr>
        <w:t xml:space="preserve"> на 01.01.2021</w:t>
      </w:r>
      <w:r w:rsidR="00C47AA4" w:rsidRPr="007C040C">
        <w:rPr>
          <w:sz w:val="28"/>
          <w:szCs w:val="28"/>
        </w:rPr>
        <w:t xml:space="preserve"> года</w:t>
      </w:r>
      <w:r w:rsidR="00C47AA4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 xml:space="preserve">составляет </w:t>
      </w:r>
      <w:r w:rsidR="00B113E0">
        <w:rPr>
          <w:sz w:val="28"/>
          <w:szCs w:val="28"/>
        </w:rPr>
        <w:t>4</w:t>
      </w:r>
      <w:r w:rsidR="00ED028D">
        <w:rPr>
          <w:sz w:val="28"/>
          <w:szCs w:val="28"/>
        </w:rPr>
        <w:t>98,8</w:t>
      </w:r>
      <w:r w:rsidR="00D94B8E">
        <w:rPr>
          <w:sz w:val="28"/>
          <w:szCs w:val="28"/>
        </w:rPr>
        <w:t xml:space="preserve"> тыс. руб.</w:t>
      </w:r>
      <w:r w:rsidR="00C47AA4" w:rsidRPr="007C040C">
        <w:rPr>
          <w:sz w:val="28"/>
          <w:szCs w:val="28"/>
        </w:rPr>
        <w:t xml:space="preserve"> </w:t>
      </w:r>
      <w:r w:rsidR="00730F40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18631B" w:rsidRDefault="0018631B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730F40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="00ED028D">
        <w:rPr>
          <w:sz w:val="28"/>
          <w:szCs w:val="28"/>
        </w:rPr>
        <w:t xml:space="preserve"> сельского поселения за 2020</w:t>
      </w:r>
      <w:r w:rsidRPr="00FD7011">
        <w:rPr>
          <w:sz w:val="28"/>
          <w:szCs w:val="28"/>
        </w:rPr>
        <w:t xml:space="preserve"> год  Контрольно-счетная палата Клетнянского района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</w:t>
      </w:r>
      <w:r w:rsidR="00ED028D">
        <w:rPr>
          <w:sz w:val="28"/>
          <w:szCs w:val="28"/>
        </w:rPr>
        <w:t>накомлены</w:t>
      </w:r>
      <w:proofErr w:type="gramEnd"/>
      <w:r w:rsidR="00ED028D">
        <w:rPr>
          <w:sz w:val="28"/>
          <w:szCs w:val="28"/>
        </w:rPr>
        <w:t>:    «</w:t>
      </w:r>
      <w:r w:rsidR="00932AED">
        <w:rPr>
          <w:sz w:val="28"/>
          <w:szCs w:val="28"/>
        </w:rPr>
        <w:t>30</w:t>
      </w:r>
      <w:r w:rsidR="00ED028D">
        <w:rPr>
          <w:sz w:val="28"/>
          <w:szCs w:val="28"/>
        </w:rPr>
        <w:t xml:space="preserve"> </w:t>
      </w:r>
      <w:r w:rsidR="00932AED">
        <w:rPr>
          <w:sz w:val="28"/>
          <w:szCs w:val="28"/>
        </w:rPr>
        <w:t>» апреля 2021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Мужинов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</w:t>
      </w:r>
      <w:r w:rsidR="00932AED">
        <w:rPr>
          <w:sz w:val="28"/>
          <w:szCs w:val="28"/>
        </w:rPr>
        <w:t xml:space="preserve">                                    </w:t>
      </w:r>
      <w:proofErr w:type="spellStart"/>
      <w:r w:rsidR="00932AED">
        <w:rPr>
          <w:sz w:val="28"/>
          <w:szCs w:val="28"/>
        </w:rPr>
        <w:t>Е.В.Бабичева</w:t>
      </w:r>
      <w:proofErr w:type="spellEnd"/>
      <w:r w:rsidRPr="00012D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Pr="00012DCA">
        <w:rPr>
          <w:sz w:val="28"/>
          <w:szCs w:val="28"/>
        </w:rPr>
        <w:t xml:space="preserve">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</w:t>
      </w:r>
      <w:r w:rsidR="00AC5C88">
        <w:rPr>
          <w:sz w:val="28"/>
          <w:szCs w:val="28"/>
        </w:rPr>
        <w:t xml:space="preserve">    Е.С.Сидоренкова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ED028D">
        <w:rPr>
          <w:sz w:val="28"/>
          <w:szCs w:val="28"/>
        </w:rPr>
        <w:t>: «</w:t>
      </w:r>
      <w:r w:rsidR="00932AED">
        <w:rPr>
          <w:sz w:val="28"/>
          <w:szCs w:val="28"/>
        </w:rPr>
        <w:t>30</w:t>
      </w:r>
      <w:r w:rsidR="00ED028D">
        <w:rPr>
          <w:sz w:val="28"/>
          <w:szCs w:val="28"/>
        </w:rPr>
        <w:t>» апреля 2021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4D72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96" w:rsidRDefault="00414C96" w:rsidP="004D72C5">
      <w:r>
        <w:separator/>
      </w:r>
    </w:p>
  </w:endnote>
  <w:endnote w:type="continuationSeparator" w:id="0">
    <w:p w:rsidR="00414C96" w:rsidRDefault="00414C96" w:rsidP="004D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96" w:rsidRDefault="00414C96" w:rsidP="004D72C5">
      <w:r>
        <w:separator/>
      </w:r>
    </w:p>
  </w:footnote>
  <w:footnote w:type="continuationSeparator" w:id="0">
    <w:p w:rsidR="00414C96" w:rsidRDefault="00414C96" w:rsidP="004D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60"/>
    </w:sdtPr>
    <w:sdtContent>
      <w:p w:rsidR="00DF5AC6" w:rsidRDefault="00DF5AC6">
        <w:pPr>
          <w:pStyle w:val="a4"/>
          <w:jc w:val="right"/>
        </w:pPr>
      </w:p>
      <w:p w:rsidR="00DF5AC6" w:rsidRDefault="00A80B7F">
        <w:pPr>
          <w:pStyle w:val="a4"/>
          <w:jc w:val="right"/>
        </w:pPr>
        <w:fldSimple w:instr=" PAGE   \* MERGEFORMAT ">
          <w:r w:rsidR="00932AED">
            <w:rPr>
              <w:noProof/>
            </w:rPr>
            <w:t>7</w:t>
          </w:r>
        </w:fldSimple>
      </w:p>
    </w:sdtContent>
  </w:sdt>
  <w:p w:rsidR="00DF5AC6" w:rsidRDefault="00DF5A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07408"/>
    <w:rsid w:val="00037FC3"/>
    <w:rsid w:val="00062AF1"/>
    <w:rsid w:val="000C6724"/>
    <w:rsid w:val="000E7122"/>
    <w:rsid w:val="000F4B66"/>
    <w:rsid w:val="00104751"/>
    <w:rsid w:val="001229F2"/>
    <w:rsid w:val="001565D7"/>
    <w:rsid w:val="00156CB5"/>
    <w:rsid w:val="00170EB8"/>
    <w:rsid w:val="0018631B"/>
    <w:rsid w:val="001902E5"/>
    <w:rsid w:val="001966D1"/>
    <w:rsid w:val="001A29EB"/>
    <w:rsid w:val="001D5F25"/>
    <w:rsid w:val="001E17BC"/>
    <w:rsid w:val="001F6A4F"/>
    <w:rsid w:val="00202C03"/>
    <w:rsid w:val="002721A3"/>
    <w:rsid w:val="002847E0"/>
    <w:rsid w:val="002A12AF"/>
    <w:rsid w:val="002B1A2F"/>
    <w:rsid w:val="002F10F3"/>
    <w:rsid w:val="0030560B"/>
    <w:rsid w:val="00307CA2"/>
    <w:rsid w:val="003135D9"/>
    <w:rsid w:val="003269FB"/>
    <w:rsid w:val="0034414D"/>
    <w:rsid w:val="00367389"/>
    <w:rsid w:val="003710A2"/>
    <w:rsid w:val="00381E20"/>
    <w:rsid w:val="003962FE"/>
    <w:rsid w:val="00414C96"/>
    <w:rsid w:val="00436F7C"/>
    <w:rsid w:val="00447DD8"/>
    <w:rsid w:val="00487F2C"/>
    <w:rsid w:val="004A4D32"/>
    <w:rsid w:val="004B5F65"/>
    <w:rsid w:val="004D72C5"/>
    <w:rsid w:val="004E2426"/>
    <w:rsid w:val="00521D7B"/>
    <w:rsid w:val="00532C99"/>
    <w:rsid w:val="00535E0D"/>
    <w:rsid w:val="005427CF"/>
    <w:rsid w:val="005450E9"/>
    <w:rsid w:val="00566B7A"/>
    <w:rsid w:val="00572A4B"/>
    <w:rsid w:val="005863D3"/>
    <w:rsid w:val="00592CD2"/>
    <w:rsid w:val="005970B0"/>
    <w:rsid w:val="005A77DD"/>
    <w:rsid w:val="005D210B"/>
    <w:rsid w:val="005E4221"/>
    <w:rsid w:val="00603C28"/>
    <w:rsid w:val="00612572"/>
    <w:rsid w:val="00627CCC"/>
    <w:rsid w:val="00643BE6"/>
    <w:rsid w:val="0066163B"/>
    <w:rsid w:val="006808BD"/>
    <w:rsid w:val="006C4B8D"/>
    <w:rsid w:val="006D4C0E"/>
    <w:rsid w:val="006F04FF"/>
    <w:rsid w:val="00702791"/>
    <w:rsid w:val="00725FCC"/>
    <w:rsid w:val="00730F40"/>
    <w:rsid w:val="007368CF"/>
    <w:rsid w:val="007371FF"/>
    <w:rsid w:val="00744B25"/>
    <w:rsid w:val="00763AC7"/>
    <w:rsid w:val="007773D2"/>
    <w:rsid w:val="007809B4"/>
    <w:rsid w:val="00787015"/>
    <w:rsid w:val="007E7DF5"/>
    <w:rsid w:val="007F15C6"/>
    <w:rsid w:val="00813CFD"/>
    <w:rsid w:val="00830D4A"/>
    <w:rsid w:val="00835CB7"/>
    <w:rsid w:val="0085603C"/>
    <w:rsid w:val="00862DC1"/>
    <w:rsid w:val="00867E0A"/>
    <w:rsid w:val="00873936"/>
    <w:rsid w:val="008853BB"/>
    <w:rsid w:val="00931CCB"/>
    <w:rsid w:val="00932AED"/>
    <w:rsid w:val="009338E3"/>
    <w:rsid w:val="00937391"/>
    <w:rsid w:val="00946AB4"/>
    <w:rsid w:val="0095350E"/>
    <w:rsid w:val="00971B0D"/>
    <w:rsid w:val="00986015"/>
    <w:rsid w:val="00996249"/>
    <w:rsid w:val="00997A84"/>
    <w:rsid w:val="009A0931"/>
    <w:rsid w:val="009E0572"/>
    <w:rsid w:val="009E3C23"/>
    <w:rsid w:val="009F0021"/>
    <w:rsid w:val="009F421A"/>
    <w:rsid w:val="00A05EF0"/>
    <w:rsid w:val="00A31620"/>
    <w:rsid w:val="00A37022"/>
    <w:rsid w:val="00A670E7"/>
    <w:rsid w:val="00A74797"/>
    <w:rsid w:val="00A80B7F"/>
    <w:rsid w:val="00A93184"/>
    <w:rsid w:val="00A9502A"/>
    <w:rsid w:val="00A95771"/>
    <w:rsid w:val="00AA506C"/>
    <w:rsid w:val="00AC184B"/>
    <w:rsid w:val="00AC5C88"/>
    <w:rsid w:val="00AD3DDA"/>
    <w:rsid w:val="00AD6A7C"/>
    <w:rsid w:val="00AE1756"/>
    <w:rsid w:val="00B10AE2"/>
    <w:rsid w:val="00B113E0"/>
    <w:rsid w:val="00B13DC5"/>
    <w:rsid w:val="00B242A6"/>
    <w:rsid w:val="00B418CA"/>
    <w:rsid w:val="00B67288"/>
    <w:rsid w:val="00B75858"/>
    <w:rsid w:val="00BA77E3"/>
    <w:rsid w:val="00BA7F10"/>
    <w:rsid w:val="00BB12BC"/>
    <w:rsid w:val="00BE7C76"/>
    <w:rsid w:val="00C17456"/>
    <w:rsid w:val="00C47AA4"/>
    <w:rsid w:val="00CA68EE"/>
    <w:rsid w:val="00D068EA"/>
    <w:rsid w:val="00D179BC"/>
    <w:rsid w:val="00D34C10"/>
    <w:rsid w:val="00D42E38"/>
    <w:rsid w:val="00D460B2"/>
    <w:rsid w:val="00D53A3F"/>
    <w:rsid w:val="00D757FF"/>
    <w:rsid w:val="00D94B8E"/>
    <w:rsid w:val="00DA351E"/>
    <w:rsid w:val="00DD6EA0"/>
    <w:rsid w:val="00DE1C3C"/>
    <w:rsid w:val="00DE585C"/>
    <w:rsid w:val="00DF18D2"/>
    <w:rsid w:val="00DF5AC6"/>
    <w:rsid w:val="00E100BC"/>
    <w:rsid w:val="00E249CA"/>
    <w:rsid w:val="00E675F7"/>
    <w:rsid w:val="00E913F0"/>
    <w:rsid w:val="00EC329F"/>
    <w:rsid w:val="00ED028D"/>
    <w:rsid w:val="00ED60EA"/>
    <w:rsid w:val="00F70210"/>
    <w:rsid w:val="00F76682"/>
    <w:rsid w:val="00FA6E36"/>
    <w:rsid w:val="00FB348A"/>
    <w:rsid w:val="00FC6E79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D7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844CE-2B92-439A-A1A2-1D9A17E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13</cp:revision>
  <cp:lastPrinted>2021-11-09T07:08:00Z</cp:lastPrinted>
  <dcterms:created xsi:type="dcterms:W3CDTF">2021-11-08T08:23:00Z</dcterms:created>
  <dcterms:modified xsi:type="dcterms:W3CDTF">2021-04-30T08:49:00Z</dcterms:modified>
</cp:coreProperties>
</file>