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723E3A">
        <w:rPr>
          <w:b/>
          <w:color w:val="000000"/>
          <w:sz w:val="24"/>
          <w:szCs w:val="24"/>
        </w:rPr>
        <w:t>1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723E3A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723E3A" w:rsidP="00400F6A">
      <w:pPr>
        <w:rPr>
          <w:color w:val="000000"/>
        </w:rPr>
      </w:pPr>
      <w:r>
        <w:rPr>
          <w:color w:val="000000"/>
        </w:rPr>
        <w:t xml:space="preserve">     В 1 квартале 2021 года </w:t>
      </w:r>
      <w:r w:rsidR="00D55ED2">
        <w:rPr>
          <w:color w:val="000000"/>
        </w:rPr>
        <w:t>нет Представлений и Предписаний КСП, срок реализации которых истек в 1 квартале 2021 года.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63" w:rsidRDefault="00D87E63" w:rsidP="002E6234">
      <w:r>
        <w:separator/>
      </w:r>
    </w:p>
  </w:endnote>
  <w:endnote w:type="continuationSeparator" w:id="0">
    <w:p w:rsidR="00D87E63" w:rsidRDefault="00D87E63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63" w:rsidRDefault="00D87E63" w:rsidP="002E6234">
      <w:r>
        <w:separator/>
      </w:r>
    </w:p>
  </w:footnote>
  <w:footnote w:type="continuationSeparator" w:id="0">
    <w:p w:rsidR="00D87E63" w:rsidRDefault="00D87E63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700A1D"/>
    <w:rsid w:val="00705A6F"/>
    <w:rsid w:val="00723E3A"/>
    <w:rsid w:val="00785E7C"/>
    <w:rsid w:val="00831677"/>
    <w:rsid w:val="00836ECA"/>
    <w:rsid w:val="008462F5"/>
    <w:rsid w:val="008A4080"/>
    <w:rsid w:val="008D3F66"/>
    <w:rsid w:val="008E153F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AA4FBF"/>
    <w:rsid w:val="00B1607C"/>
    <w:rsid w:val="00B76420"/>
    <w:rsid w:val="00B815E4"/>
    <w:rsid w:val="00B8325E"/>
    <w:rsid w:val="00B97C2D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02A6-B05A-4BC1-8E9F-EDFAD3BF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2021-08-10T09:06:00Z</dcterms:created>
  <dcterms:modified xsi:type="dcterms:W3CDTF">2021-08-10T09:06:00Z</dcterms:modified>
</cp:coreProperties>
</file>