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2C174B">
        <w:rPr>
          <w:b/>
          <w:color w:val="000000"/>
          <w:sz w:val="24"/>
          <w:szCs w:val="24"/>
          <w:lang w:val="en-US"/>
        </w:rPr>
        <w:t>3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723E3A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C17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2C174B" w:rsidTr="002C17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B" w:rsidRPr="002C174B" w:rsidRDefault="002C17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Pr="002C174B" w:rsidRDefault="002C174B" w:rsidP="002C174B">
            <w:pPr>
              <w:ind w:left="-180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Предписание директору МБУК «</w:t>
            </w:r>
            <w:proofErr w:type="spellStart"/>
            <w:r>
              <w:rPr>
                <w:color w:val="000000"/>
                <w:sz w:val="22"/>
                <w:szCs w:val="22"/>
              </w:rPr>
              <w:t>ЦНКиД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2C174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 от 10.09.2021г.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Pr="002C174B" w:rsidRDefault="002C174B" w:rsidP="002C174B">
            <w:pPr>
              <w:suppressAutoHyphens/>
              <w:contextualSpacing/>
              <w:rPr>
                <w:color w:val="404040"/>
              </w:rPr>
            </w:pPr>
            <w:r w:rsidRPr="002C174B">
              <w:rPr>
                <w:color w:val="404040"/>
              </w:rPr>
              <w:t xml:space="preserve">1. Рассмотреть настоящее представление с обязательным участием представителя Учредителя, принять конкретные меры к устранению и недопущению в дальнейшем выявленных нарушений законодательства, причин и условий им способствующих. </w:t>
            </w:r>
          </w:p>
          <w:p w:rsidR="002C174B" w:rsidRDefault="002C174B" w:rsidP="002C174B">
            <w:pPr>
              <w:pStyle w:val="ad"/>
              <w:shd w:val="clear" w:color="auto" w:fill="FFFFFF"/>
              <w:spacing w:before="0" w:beforeAutospacing="0" w:after="158" w:afterAutospacing="0"/>
              <w:jc w:val="both"/>
            </w:pPr>
            <w:r>
              <w:t>2. Более качественно составлять муниципальные задания;</w:t>
            </w:r>
          </w:p>
          <w:p w:rsidR="002C174B" w:rsidRDefault="00BC1B15" w:rsidP="002C174B">
            <w:pPr>
              <w:pStyle w:val="Default"/>
              <w:jc w:val="both"/>
            </w:pPr>
            <w:r>
              <w:t>3</w:t>
            </w:r>
            <w:r w:rsidR="002C174B">
              <w:t xml:space="preserve">. </w:t>
            </w:r>
            <w:r w:rsidR="002C174B" w:rsidRPr="00B365D9">
              <w:t>Принять меры по обеспечению эффективного и своевременного использования средс</w:t>
            </w:r>
            <w:r w:rsidR="002C174B">
              <w:t>тв, предусмотренных в расходах, не допускать неэффективного использования бюджетных средств;</w:t>
            </w:r>
          </w:p>
          <w:p w:rsidR="002C174B" w:rsidRDefault="00BC1B15" w:rsidP="002C174B">
            <w:pPr>
              <w:autoSpaceDE w:val="0"/>
              <w:autoSpaceDN w:val="0"/>
              <w:adjustRightInd w:val="0"/>
            </w:pPr>
            <w:r>
              <w:t>4</w:t>
            </w:r>
            <w:r w:rsidR="002C174B">
              <w:t>. Вести учет основных сре</w:t>
            </w:r>
            <w:proofErr w:type="gramStart"/>
            <w:r w:rsidR="002C174B">
              <w:t>дств в с</w:t>
            </w:r>
            <w:proofErr w:type="gramEnd"/>
            <w:r w:rsidR="002C174B">
              <w:t>оответствии с Учетной политикой и нормативными актами по учету нефинансовых активов;</w:t>
            </w:r>
          </w:p>
          <w:p w:rsidR="002C174B" w:rsidRDefault="002C174B" w:rsidP="002C174B">
            <w:pPr>
              <w:autoSpaceDE w:val="0"/>
              <w:autoSpaceDN w:val="0"/>
              <w:adjustRightInd w:val="0"/>
            </w:pPr>
            <w:r>
              <w:t xml:space="preserve">4. Принять меры по выполнению плановых значений по приносящей доход деятельности. Эффективно использовать имущество для достижения целей </w:t>
            </w:r>
            <w:proofErr w:type="gramStart"/>
            <w:r>
              <w:t xml:space="preserve">( </w:t>
            </w:r>
            <w:proofErr w:type="gramEnd"/>
            <w:r>
              <w:t>батуты, планетарий);</w:t>
            </w:r>
          </w:p>
          <w:p w:rsidR="002C174B" w:rsidRDefault="00BC1B15" w:rsidP="002C174B">
            <w:pPr>
              <w:pStyle w:val="ad"/>
              <w:shd w:val="clear" w:color="auto" w:fill="FFFFFF"/>
              <w:spacing w:before="0" w:beforeAutospacing="0" w:after="158" w:afterAutospacing="0"/>
              <w:jc w:val="both"/>
            </w:pPr>
            <w:r>
              <w:t>5</w:t>
            </w:r>
            <w:r w:rsidR="002C174B">
              <w:t xml:space="preserve">. Обратится </w:t>
            </w:r>
            <w:proofErr w:type="gramStart"/>
            <w:r w:rsidR="002C174B">
              <w:t xml:space="preserve">в Отдел по работе с  </w:t>
            </w:r>
            <w:r w:rsidR="002C174B">
              <w:lastRenderedPageBreak/>
              <w:t>муниципальным имуществом для постановке на бухгалтерский учет</w:t>
            </w:r>
            <w:proofErr w:type="gramEnd"/>
            <w:r w:rsidR="002C174B">
              <w:t xml:space="preserve"> имущество, переданного в оперативное управление;</w:t>
            </w:r>
          </w:p>
          <w:p w:rsidR="002C174B" w:rsidRDefault="00BC1B15" w:rsidP="002C174B">
            <w:pPr>
              <w:autoSpaceDE w:val="0"/>
              <w:autoSpaceDN w:val="0"/>
              <w:adjustRightInd w:val="0"/>
              <w:ind w:firstLine="540"/>
            </w:pPr>
            <w:r>
              <w:t>6</w:t>
            </w:r>
            <w:r w:rsidR="002C174B">
              <w:t>. П</w:t>
            </w:r>
            <w:r w:rsidR="002C174B" w:rsidRPr="00FC4D1A">
              <w:t xml:space="preserve">редоставить в Администрацию Клетнянского района предложения по совершенствованию Положения по стимулирующим </w:t>
            </w:r>
            <w:r w:rsidR="002C174B">
              <w:t>выплатам;</w:t>
            </w:r>
          </w:p>
          <w:p w:rsidR="002C174B" w:rsidRDefault="002C174B" w:rsidP="002C174B">
            <w:pPr>
              <w:autoSpaceDE w:val="0"/>
              <w:autoSpaceDN w:val="0"/>
              <w:adjustRightInd w:val="0"/>
              <w:ind w:firstLine="540"/>
            </w:pPr>
            <w:r>
              <w:t xml:space="preserve">7. </w:t>
            </w:r>
            <w:r w:rsidRPr="00FC4D1A">
              <w:t xml:space="preserve">Обратится к Учредителю о приведении штатного расписания в соответствие с </w:t>
            </w:r>
            <w:r>
              <w:t>областным законодательством;</w:t>
            </w:r>
          </w:p>
          <w:p w:rsidR="002C174B" w:rsidRDefault="002C174B" w:rsidP="002C174B">
            <w:pPr>
              <w:autoSpaceDE w:val="0"/>
              <w:autoSpaceDN w:val="0"/>
              <w:adjustRightInd w:val="0"/>
            </w:pPr>
            <w:r>
              <w:t xml:space="preserve">         8. </w:t>
            </w:r>
            <w:r w:rsidRPr="00FC4D1A">
              <w:t>В ходе распределения стимулирующих выплат  более качественно применять  Положение «О порядке и условиях применения стимулирующих выплат сотрудникам МБУК «</w:t>
            </w:r>
            <w:proofErr w:type="spellStart"/>
            <w:r w:rsidRPr="00FC4D1A">
              <w:t>ЦНКиД</w:t>
            </w:r>
            <w:proofErr w:type="spellEnd"/>
            <w:r w:rsidRPr="00FC4D1A">
              <w:t>»</w:t>
            </w:r>
            <w:r>
              <w:t>;</w:t>
            </w:r>
          </w:p>
          <w:p w:rsidR="002C174B" w:rsidRDefault="002C174B" w:rsidP="002C174B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FC4D1A">
              <w:rPr>
                <w:b w:val="0"/>
                <w:sz w:val="24"/>
                <w:szCs w:val="24"/>
              </w:rPr>
              <w:t xml:space="preserve">        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Более четко сформировать показатели эффективности деятельности  учреждения, основных категорий работников, непосредственно оказывающим услуги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( </w:t>
            </w:r>
            <w:proofErr w:type="gramEnd"/>
            <w:r>
              <w:rPr>
                <w:b w:val="0"/>
                <w:sz w:val="22"/>
                <w:szCs w:val="22"/>
              </w:rPr>
              <w:t>выполняющим работы), направленные на достижение определенных Уставом учреждения целей его деятельности;</w:t>
            </w:r>
          </w:p>
          <w:p w:rsidR="002C174B" w:rsidRDefault="002C174B" w:rsidP="002C174B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10. Пересмотреть  нормативно – правовые акты по оказанию платных услуг совместно с отделом экономического анализа и цен администрации Клетнянского района;</w:t>
            </w:r>
          </w:p>
          <w:p w:rsidR="000C0285" w:rsidRPr="00451F7D" w:rsidRDefault="000C0285" w:rsidP="000C028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51F7D">
              <w:rPr>
                <w:b w:val="0"/>
                <w:sz w:val="24"/>
                <w:szCs w:val="24"/>
              </w:rPr>
              <w:t xml:space="preserve">      11. </w:t>
            </w:r>
            <w:r>
              <w:rPr>
                <w:b w:val="0"/>
                <w:sz w:val="24"/>
                <w:szCs w:val="24"/>
              </w:rPr>
              <w:t>Предоставить в Администрацию К</w:t>
            </w:r>
            <w:r w:rsidRPr="00451F7D">
              <w:rPr>
                <w:b w:val="0"/>
                <w:sz w:val="24"/>
                <w:szCs w:val="24"/>
              </w:rPr>
              <w:t xml:space="preserve">летнянского района необходимые Приложения к Коллективному договору.  </w:t>
            </w:r>
          </w:p>
          <w:p w:rsidR="002C174B" w:rsidRPr="000C0285" w:rsidRDefault="000C0285" w:rsidP="000C0285">
            <w:pPr>
              <w:jc w:val="both"/>
              <w:rPr>
                <w:color w:val="000000"/>
                <w:sz w:val="22"/>
                <w:szCs w:val="22"/>
              </w:rPr>
            </w:pPr>
            <w:r w:rsidRPr="000C0285">
              <w:rPr>
                <w:szCs w:val="28"/>
                <w:vertAlign w:val="superscript"/>
              </w:rPr>
              <w:t xml:space="preserve">      </w:t>
            </w:r>
            <w:r w:rsidRPr="000C0285">
              <w:t>12.  Принять меры по оформления государственной регистрации права на оперативное управление сельскими домами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0C02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01.11.2021 г. проинформировать КСП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CF" w:rsidRDefault="00693FCF" w:rsidP="00693FCF">
            <w:pPr>
              <w:jc w:val="both"/>
              <w:rPr>
                <w:color w:val="000000"/>
                <w:sz w:val="22"/>
                <w:szCs w:val="22"/>
              </w:rPr>
            </w:pPr>
            <w:r w:rsidRPr="00693FCF">
              <w:t xml:space="preserve">По результатам рассмотрения нарушений и недостатков, отмеченных контрольным мероприятием,  </w:t>
            </w:r>
            <w:r>
              <w:t>МБУК «</w:t>
            </w:r>
            <w:proofErr w:type="spellStart"/>
            <w:r>
              <w:t>ЦНКиД</w:t>
            </w:r>
            <w:proofErr w:type="spellEnd"/>
            <w:r>
              <w:t xml:space="preserve">» </w:t>
            </w:r>
            <w:r w:rsidRPr="00693FCF">
              <w:t>представлена информация об устранении нарушений и недостатков по каждому пункту</w:t>
            </w:r>
            <w:r>
              <w:t>.</w:t>
            </w:r>
            <w:r w:rsidRPr="00693FCF">
              <w:t xml:space="preserve"> </w:t>
            </w:r>
          </w:p>
          <w:p w:rsidR="002C174B" w:rsidRDefault="002C174B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0C0285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выполнено 4 предложения:</w:t>
            </w:r>
          </w:p>
          <w:p w:rsidR="000C0285" w:rsidRDefault="000C0285" w:rsidP="000C0285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0C0285">
              <w:rPr>
                <w:color w:val="000000"/>
                <w:sz w:val="22"/>
                <w:szCs w:val="22"/>
              </w:rPr>
              <w:t>не пересмот</w:t>
            </w:r>
            <w:r>
              <w:rPr>
                <w:color w:val="000000"/>
                <w:sz w:val="22"/>
                <w:szCs w:val="22"/>
              </w:rPr>
              <w:t>рено Положение об оплате труда,2</w:t>
            </w:r>
            <w:r w:rsidRPr="000C0285">
              <w:rPr>
                <w:color w:val="000000"/>
                <w:sz w:val="22"/>
                <w:szCs w:val="22"/>
              </w:rPr>
              <w:t xml:space="preserve">- не пересмотрено Положение о </w:t>
            </w:r>
            <w:proofErr w:type="spellStart"/>
            <w:r w:rsidRPr="000C0285">
              <w:rPr>
                <w:color w:val="000000"/>
                <w:sz w:val="22"/>
                <w:szCs w:val="22"/>
              </w:rPr>
              <w:t>стим</w:t>
            </w:r>
            <w:proofErr w:type="spellEnd"/>
            <w:r w:rsidRPr="000C0285">
              <w:rPr>
                <w:color w:val="000000"/>
                <w:sz w:val="22"/>
                <w:szCs w:val="22"/>
              </w:rPr>
              <w:t>. выплатах,</w:t>
            </w:r>
            <w:r>
              <w:rPr>
                <w:color w:val="000000"/>
                <w:sz w:val="22"/>
                <w:szCs w:val="22"/>
              </w:rPr>
              <w:t>3- не пересмотрены тарифы, 4</w:t>
            </w:r>
            <w:r w:rsidRPr="000C0285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0C0285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0C02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285">
              <w:rPr>
                <w:color w:val="000000"/>
                <w:sz w:val="22"/>
                <w:szCs w:val="22"/>
              </w:rPr>
              <w:t>госрегистрация</w:t>
            </w:r>
            <w:proofErr w:type="spellEnd"/>
            <w:r w:rsidRPr="000C0285">
              <w:rPr>
                <w:color w:val="000000"/>
                <w:sz w:val="22"/>
                <w:szCs w:val="22"/>
              </w:rPr>
              <w:t xml:space="preserve"> имущества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693FCF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723E3A" w:rsidP="00400F6A">
      <w:pPr>
        <w:rPr>
          <w:color w:val="000000"/>
        </w:rPr>
      </w:pPr>
      <w:r>
        <w:rPr>
          <w:color w:val="000000"/>
        </w:rPr>
        <w:t xml:space="preserve">    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C9" w:rsidRDefault="00BB63C9" w:rsidP="002E6234">
      <w:r>
        <w:separator/>
      </w:r>
    </w:p>
  </w:endnote>
  <w:endnote w:type="continuationSeparator" w:id="0">
    <w:p w:rsidR="00BB63C9" w:rsidRDefault="00BB63C9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C9" w:rsidRDefault="00BB63C9" w:rsidP="002E6234">
      <w:r>
        <w:separator/>
      </w:r>
    </w:p>
  </w:footnote>
  <w:footnote w:type="continuationSeparator" w:id="0">
    <w:p w:rsidR="00BB63C9" w:rsidRDefault="00BB63C9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C028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4B26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C174B"/>
    <w:rsid w:val="002E6234"/>
    <w:rsid w:val="002F40A3"/>
    <w:rsid w:val="00303BF6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F120E"/>
    <w:rsid w:val="004F3F88"/>
    <w:rsid w:val="00586A2B"/>
    <w:rsid w:val="00590383"/>
    <w:rsid w:val="005B5577"/>
    <w:rsid w:val="005F1D6C"/>
    <w:rsid w:val="005F4F45"/>
    <w:rsid w:val="00620F25"/>
    <w:rsid w:val="00680C27"/>
    <w:rsid w:val="00693FCF"/>
    <w:rsid w:val="00695359"/>
    <w:rsid w:val="006C7B2B"/>
    <w:rsid w:val="006D0F80"/>
    <w:rsid w:val="00700A1D"/>
    <w:rsid w:val="00705A6F"/>
    <w:rsid w:val="00723E3A"/>
    <w:rsid w:val="00785E7C"/>
    <w:rsid w:val="00831677"/>
    <w:rsid w:val="00836ECA"/>
    <w:rsid w:val="008462F5"/>
    <w:rsid w:val="008A4080"/>
    <w:rsid w:val="008D3F66"/>
    <w:rsid w:val="008E153F"/>
    <w:rsid w:val="009048C7"/>
    <w:rsid w:val="00907DE5"/>
    <w:rsid w:val="00945653"/>
    <w:rsid w:val="00980FEB"/>
    <w:rsid w:val="00981D94"/>
    <w:rsid w:val="00994734"/>
    <w:rsid w:val="0099685C"/>
    <w:rsid w:val="00A209AB"/>
    <w:rsid w:val="00A236E6"/>
    <w:rsid w:val="00A31C61"/>
    <w:rsid w:val="00A7101D"/>
    <w:rsid w:val="00AA4FBF"/>
    <w:rsid w:val="00B1607C"/>
    <w:rsid w:val="00B76420"/>
    <w:rsid w:val="00B815E4"/>
    <w:rsid w:val="00B8325E"/>
    <w:rsid w:val="00B97C2D"/>
    <w:rsid w:val="00BB63C9"/>
    <w:rsid w:val="00BC1B15"/>
    <w:rsid w:val="00BD0FF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1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2C174B"/>
    <w:pPr>
      <w:spacing w:before="100" w:beforeAutospacing="1" w:after="100" w:afterAutospacing="1"/>
    </w:pPr>
  </w:style>
  <w:style w:type="paragraph" w:customStyle="1" w:styleId="Default">
    <w:name w:val="Default"/>
    <w:rsid w:val="002C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5F13-BB1E-48B2-BE63-245FD32B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5</cp:revision>
  <dcterms:created xsi:type="dcterms:W3CDTF">2022-03-31T08:57:00Z</dcterms:created>
  <dcterms:modified xsi:type="dcterms:W3CDTF">2022-03-31T09:43:00Z</dcterms:modified>
</cp:coreProperties>
</file>