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5C7B09">
        <w:rPr>
          <w:b/>
          <w:color w:val="000000"/>
          <w:sz w:val="24"/>
          <w:szCs w:val="24"/>
        </w:rPr>
        <w:t>4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723E3A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C17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  <w:tr w:rsidR="002C174B" w:rsidTr="002C17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4B" w:rsidRPr="002C174B" w:rsidRDefault="002C174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2C174B" w:rsidP="002C174B">
            <w:pPr>
              <w:ind w:left="-180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Предписание </w:t>
            </w:r>
            <w:r w:rsidR="005C7B09">
              <w:rPr>
                <w:color w:val="000000"/>
                <w:sz w:val="22"/>
                <w:szCs w:val="22"/>
              </w:rPr>
              <w:t xml:space="preserve"> </w:t>
            </w:r>
          </w:p>
          <w:p w:rsidR="005C7B09" w:rsidRPr="002C174B" w:rsidRDefault="005C7B09" w:rsidP="002C174B">
            <w:pPr>
              <w:ind w:left="-180"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Администрации Клетнянского района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5C7B09" w:rsidP="005C7B0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3-5 от 30</w:t>
            </w:r>
            <w:r w:rsidR="002C174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11</w:t>
            </w:r>
            <w:r w:rsidR="002C174B">
              <w:rPr>
                <w:color w:val="000000"/>
                <w:sz w:val="22"/>
                <w:szCs w:val="22"/>
              </w:rPr>
              <w:t>.2021г.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Pr="002C174B" w:rsidRDefault="002C174B" w:rsidP="002C174B">
            <w:pPr>
              <w:suppressAutoHyphens/>
              <w:contextualSpacing/>
              <w:rPr>
                <w:color w:val="404040"/>
              </w:rPr>
            </w:pPr>
            <w:r w:rsidRPr="002C174B">
              <w:rPr>
                <w:color w:val="404040"/>
              </w:rPr>
              <w:t xml:space="preserve">1. Рассмотреть настоящее представление с обязательным участием представителя Учредителя, принять конкретные меры к устранению и недопущению в дальнейшем выявленных нарушений законодательства, причин и условий им способствующих. </w:t>
            </w:r>
          </w:p>
          <w:p w:rsidR="005C7B09" w:rsidRPr="000C0285" w:rsidRDefault="005C7B09" w:rsidP="005C7B09">
            <w:pPr>
              <w:pStyle w:val="ad"/>
              <w:shd w:val="clear" w:color="auto" w:fill="FFFFFF"/>
              <w:spacing w:before="0" w:beforeAutospacing="0" w:after="158" w:afterAutospacing="0"/>
              <w:jc w:val="both"/>
              <w:rPr>
                <w:color w:val="000000"/>
              </w:rPr>
            </w:pPr>
          </w:p>
          <w:p w:rsidR="002C174B" w:rsidRPr="000C0285" w:rsidRDefault="002C174B" w:rsidP="000C0285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0C0285" w:rsidP="005C7B0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="005C7B0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.</w:t>
            </w:r>
            <w:r w:rsidR="005C7B0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1.202</w:t>
            </w:r>
            <w:r w:rsidR="005C7B0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г. проинформировать КСП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CF" w:rsidRDefault="00693FCF" w:rsidP="00693FCF">
            <w:pPr>
              <w:jc w:val="both"/>
              <w:rPr>
                <w:color w:val="000000"/>
              </w:rPr>
            </w:pPr>
            <w:r w:rsidRPr="00693FCF">
              <w:t xml:space="preserve">По результатам рассмотрения нарушений и недостатков, отмеченных контрольным мероприятием,  </w:t>
            </w:r>
            <w:r w:rsidR="005C7B09">
              <w:t xml:space="preserve">Администрацией </w:t>
            </w:r>
            <w:proofErr w:type="spellStart"/>
            <w:r w:rsidR="005C7B09">
              <w:t>клетнянского</w:t>
            </w:r>
            <w:proofErr w:type="spellEnd"/>
            <w:r w:rsidR="005C7B09">
              <w:t xml:space="preserve"> района </w:t>
            </w:r>
            <w:proofErr w:type="gramStart"/>
            <w:r w:rsidR="005C7B09">
              <w:t xml:space="preserve">( </w:t>
            </w:r>
            <w:proofErr w:type="gramEnd"/>
            <w:r w:rsidR="005C7B09">
              <w:t xml:space="preserve">по полномочиям Клетнянского городского поселения и администрацией </w:t>
            </w:r>
            <w:proofErr w:type="spellStart"/>
            <w:r w:rsidR="005C7B09">
              <w:t>Надвинского</w:t>
            </w:r>
            <w:proofErr w:type="spellEnd"/>
            <w:r w:rsidR="005C7B09">
              <w:t xml:space="preserve"> поселения</w:t>
            </w:r>
            <w:r>
              <w:t xml:space="preserve"> </w:t>
            </w:r>
            <w:r w:rsidRPr="00693FCF">
              <w:t>представлена информация об устранении нарушений и недостатков по каждому пункту</w:t>
            </w:r>
            <w:r>
              <w:t>.</w:t>
            </w:r>
            <w:r w:rsidRPr="00693FCF">
              <w:t xml:space="preserve"> </w:t>
            </w:r>
          </w:p>
          <w:p w:rsidR="002C174B" w:rsidRDefault="002C174B" w:rsidP="00055B83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85" w:rsidRDefault="005C7B09" w:rsidP="000C0285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Заказчиками выставлены Претензии об уплате </w:t>
            </w:r>
            <w:proofErr w:type="spellStart"/>
            <w:r>
              <w:rPr>
                <w:color w:val="000000"/>
              </w:rPr>
              <w:t>нейтойки</w:t>
            </w:r>
            <w:proofErr w:type="spellEnd"/>
            <w:r>
              <w:rPr>
                <w:color w:val="000000"/>
              </w:rPr>
              <w:t xml:space="preserve"> по муниципальным контрактам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B" w:rsidRDefault="00693FCF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Снять с контроля</w:t>
            </w:r>
          </w:p>
          <w:p w:rsidR="005C7B09" w:rsidRDefault="0089591B" w:rsidP="0089591B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31.01</w:t>
            </w:r>
            <w:r w:rsidR="005C7B09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2</w:t>
            </w:r>
            <w:r w:rsidR="005C7B09">
              <w:rPr>
                <w:color w:val="000000"/>
                <w:sz w:val="22"/>
                <w:szCs w:val="22"/>
              </w:rPr>
              <w:t>г., т.к. неустойка уплачена контрагентами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723E3A" w:rsidP="00400F6A">
      <w:pPr>
        <w:rPr>
          <w:color w:val="000000"/>
        </w:rPr>
      </w:pPr>
      <w:r>
        <w:rPr>
          <w:color w:val="000000"/>
        </w:rPr>
        <w:t xml:space="preserve">    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15" w:rsidRDefault="00341B15" w:rsidP="002E6234">
      <w:r>
        <w:separator/>
      </w:r>
    </w:p>
  </w:endnote>
  <w:endnote w:type="continuationSeparator" w:id="0">
    <w:p w:rsidR="00341B15" w:rsidRDefault="00341B15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15" w:rsidRDefault="00341B15" w:rsidP="002E6234">
      <w:r>
        <w:separator/>
      </w:r>
    </w:p>
  </w:footnote>
  <w:footnote w:type="continuationSeparator" w:id="0">
    <w:p w:rsidR="00341B15" w:rsidRDefault="00341B15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C028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4B26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C174B"/>
    <w:rsid w:val="002E6234"/>
    <w:rsid w:val="002F40A3"/>
    <w:rsid w:val="00303BF6"/>
    <w:rsid w:val="00341B15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F120E"/>
    <w:rsid w:val="004F3F88"/>
    <w:rsid w:val="00524439"/>
    <w:rsid w:val="00586A2B"/>
    <w:rsid w:val="00590383"/>
    <w:rsid w:val="005B5577"/>
    <w:rsid w:val="005C7B09"/>
    <w:rsid w:val="005F1D6C"/>
    <w:rsid w:val="005F4F45"/>
    <w:rsid w:val="00620F25"/>
    <w:rsid w:val="00680C27"/>
    <w:rsid w:val="00693FCF"/>
    <w:rsid w:val="00695359"/>
    <w:rsid w:val="006C7B2B"/>
    <w:rsid w:val="006D0F80"/>
    <w:rsid w:val="00700A1D"/>
    <w:rsid w:val="00705A6F"/>
    <w:rsid w:val="00723E3A"/>
    <w:rsid w:val="00785E7C"/>
    <w:rsid w:val="00831677"/>
    <w:rsid w:val="00836ECA"/>
    <w:rsid w:val="008462F5"/>
    <w:rsid w:val="0089591B"/>
    <w:rsid w:val="008A4080"/>
    <w:rsid w:val="008D3F66"/>
    <w:rsid w:val="008E153F"/>
    <w:rsid w:val="009048C7"/>
    <w:rsid w:val="00907DE5"/>
    <w:rsid w:val="00945653"/>
    <w:rsid w:val="00980FEB"/>
    <w:rsid w:val="00981D94"/>
    <w:rsid w:val="00994734"/>
    <w:rsid w:val="0099685C"/>
    <w:rsid w:val="00A209AB"/>
    <w:rsid w:val="00A236E6"/>
    <w:rsid w:val="00A31C61"/>
    <w:rsid w:val="00A7101D"/>
    <w:rsid w:val="00AA4FBF"/>
    <w:rsid w:val="00B1607C"/>
    <w:rsid w:val="00B76420"/>
    <w:rsid w:val="00B815E4"/>
    <w:rsid w:val="00B8325E"/>
    <w:rsid w:val="00B97C2D"/>
    <w:rsid w:val="00BB63C9"/>
    <w:rsid w:val="00BC1B15"/>
    <w:rsid w:val="00BD0FFB"/>
    <w:rsid w:val="00BE013D"/>
    <w:rsid w:val="00C24BF4"/>
    <w:rsid w:val="00C47AB8"/>
    <w:rsid w:val="00C55D0E"/>
    <w:rsid w:val="00CC676F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17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1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2C174B"/>
    <w:pPr>
      <w:spacing w:before="100" w:beforeAutospacing="1" w:after="100" w:afterAutospacing="1"/>
    </w:pPr>
  </w:style>
  <w:style w:type="paragraph" w:customStyle="1" w:styleId="Default">
    <w:name w:val="Default"/>
    <w:rsid w:val="002C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4D85-5F43-4E71-8C9C-75E078CB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dcterms:created xsi:type="dcterms:W3CDTF">2022-03-31T11:39:00Z</dcterms:created>
  <dcterms:modified xsi:type="dcterms:W3CDTF">2022-03-31T11:46:00Z</dcterms:modified>
</cp:coreProperties>
</file>