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07" w:rsidRPr="008774C8" w:rsidRDefault="00154107" w:rsidP="001541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107" w:rsidRPr="00154107" w:rsidRDefault="00154107" w:rsidP="0015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0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54107" w:rsidRPr="00154107" w:rsidRDefault="00154107" w:rsidP="0015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07">
        <w:rPr>
          <w:rFonts w:ascii="Times New Roman" w:hAnsi="Times New Roman" w:cs="Times New Roman"/>
          <w:b/>
          <w:bCs/>
          <w:sz w:val="28"/>
          <w:szCs w:val="28"/>
        </w:rPr>
        <w:t>КЛЕТНЯНСКИЙ РАЙОННЫЙ СОВЕТ НАРОДНЫХ ДЕПУТАТОВ</w:t>
      </w:r>
    </w:p>
    <w:p w:rsidR="00154107" w:rsidRPr="00154107" w:rsidRDefault="00154107" w:rsidP="00154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07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</w:p>
    <w:p w:rsidR="00154107" w:rsidRPr="00154107" w:rsidRDefault="00154107" w:rsidP="001541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07">
        <w:rPr>
          <w:rFonts w:ascii="Times New Roman" w:hAnsi="Times New Roman" w:cs="Times New Roman"/>
          <w:sz w:val="28"/>
          <w:szCs w:val="28"/>
        </w:rPr>
        <w:t>от  27.05. 2022 г.</w:t>
      </w:r>
      <w:r w:rsidRPr="00154107">
        <w:rPr>
          <w:rFonts w:ascii="Times New Roman" w:hAnsi="Times New Roman" w:cs="Times New Roman"/>
          <w:sz w:val="28"/>
          <w:szCs w:val="28"/>
        </w:rPr>
        <w:tab/>
      </w:r>
      <w:r w:rsidRPr="00154107">
        <w:rPr>
          <w:rFonts w:ascii="Times New Roman" w:hAnsi="Times New Roman" w:cs="Times New Roman"/>
          <w:sz w:val="28"/>
          <w:szCs w:val="28"/>
        </w:rPr>
        <w:tab/>
      </w:r>
      <w:r w:rsidRPr="00154107">
        <w:rPr>
          <w:rFonts w:ascii="Times New Roman" w:hAnsi="Times New Roman" w:cs="Times New Roman"/>
          <w:sz w:val="28"/>
          <w:szCs w:val="28"/>
        </w:rPr>
        <w:tab/>
      </w:r>
      <w:r w:rsidRPr="001541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07">
        <w:rPr>
          <w:rFonts w:ascii="Times New Roman" w:hAnsi="Times New Roman" w:cs="Times New Roman"/>
          <w:sz w:val="28"/>
          <w:szCs w:val="28"/>
        </w:rPr>
        <w:tab/>
        <w:t xml:space="preserve">                          №  </w:t>
      </w:r>
      <w:r w:rsidR="008A4679">
        <w:rPr>
          <w:rFonts w:ascii="Times New Roman" w:hAnsi="Times New Roman" w:cs="Times New Roman"/>
          <w:sz w:val="28"/>
          <w:szCs w:val="28"/>
        </w:rPr>
        <w:t>25-4</w:t>
      </w:r>
    </w:p>
    <w:p w:rsidR="00154107" w:rsidRPr="00154107" w:rsidRDefault="00154107" w:rsidP="0015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0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54107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154107" w:rsidRPr="00154107" w:rsidRDefault="00154107" w:rsidP="00154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107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и внесения</w:t>
      </w:r>
    </w:p>
    <w:p w:rsidR="00154107" w:rsidRPr="00154107" w:rsidRDefault="00154107" w:rsidP="00154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10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54107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154107">
        <w:rPr>
          <w:rFonts w:ascii="Times New Roman" w:hAnsi="Times New Roman" w:cs="Times New Roman"/>
          <w:b/>
          <w:sz w:val="28"/>
          <w:szCs w:val="28"/>
        </w:rPr>
        <w:t xml:space="preserve"> районный Совет народных депутатов</w:t>
      </w:r>
    </w:p>
    <w:p w:rsidR="00154107" w:rsidRPr="00154107" w:rsidRDefault="00154107" w:rsidP="0015410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154107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</w:t>
      </w:r>
    </w:p>
    <w:p w:rsidR="00154107" w:rsidRPr="00154107" w:rsidRDefault="00154107" w:rsidP="00154107">
      <w:pPr>
        <w:spacing w:after="0" w:line="240" w:lineRule="auto"/>
        <w:rPr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rPr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07">
        <w:rPr>
          <w:sz w:val="28"/>
          <w:szCs w:val="28"/>
        </w:rPr>
        <w:tab/>
      </w:r>
      <w:r w:rsidRPr="001541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–ФЗ от 06.10.2003г. </w:t>
      </w:r>
      <w:proofErr w:type="gramStart"/>
      <w:r w:rsidRPr="001541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4107">
        <w:rPr>
          <w:rFonts w:ascii="Times New Roman" w:hAnsi="Times New Roman" w:cs="Times New Roman"/>
          <w:sz w:val="28"/>
          <w:szCs w:val="28"/>
        </w:rPr>
        <w:t xml:space="preserve">ред. от 30.12.2021г.), руководствуясь  Уставом </w:t>
      </w:r>
      <w:proofErr w:type="spellStart"/>
      <w:r w:rsidRPr="0015410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5410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154107" w:rsidRPr="00154107" w:rsidRDefault="00154107" w:rsidP="0015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07">
        <w:rPr>
          <w:rFonts w:ascii="Times New Roman" w:hAnsi="Times New Roman" w:cs="Times New Roman"/>
          <w:sz w:val="28"/>
          <w:szCs w:val="28"/>
        </w:rPr>
        <w:tab/>
      </w:r>
      <w:r w:rsidRPr="00154107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154107" w:rsidRPr="00154107" w:rsidRDefault="00154107" w:rsidP="0015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07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154107" w:rsidRPr="00154107" w:rsidRDefault="00154107" w:rsidP="0015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07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подготовки и внесения в </w:t>
      </w:r>
      <w:proofErr w:type="spellStart"/>
      <w:r w:rsidRPr="00154107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15410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проектов муниципальных правовых актов (прилагается).</w:t>
      </w:r>
    </w:p>
    <w:p w:rsidR="00154107" w:rsidRPr="00154107" w:rsidRDefault="00154107" w:rsidP="00154107">
      <w:pPr>
        <w:pStyle w:val="3"/>
        <w:jc w:val="both"/>
        <w:rPr>
          <w:i/>
          <w:iCs/>
          <w:szCs w:val="28"/>
        </w:rPr>
      </w:pPr>
      <w:r w:rsidRPr="00154107">
        <w:rPr>
          <w:szCs w:val="28"/>
        </w:rPr>
        <w:tab/>
      </w:r>
      <w:r w:rsidRPr="00154107">
        <w:rPr>
          <w:rStyle w:val="s3"/>
          <w:szCs w:val="28"/>
        </w:rPr>
        <w:t xml:space="preserve">2. Опубликовать настоящее решение в Сборнике муниципальных правовых актов </w:t>
      </w:r>
      <w:proofErr w:type="spellStart"/>
      <w:r w:rsidRPr="00154107">
        <w:rPr>
          <w:rStyle w:val="s3"/>
          <w:szCs w:val="28"/>
        </w:rPr>
        <w:t>Клетнянского</w:t>
      </w:r>
      <w:proofErr w:type="spellEnd"/>
      <w:r w:rsidRPr="00154107">
        <w:rPr>
          <w:rStyle w:val="s3"/>
          <w:szCs w:val="28"/>
        </w:rPr>
        <w:t xml:space="preserve"> муниципального района и разместить на официальном сайте администрации </w:t>
      </w:r>
      <w:proofErr w:type="spellStart"/>
      <w:r w:rsidRPr="00154107">
        <w:rPr>
          <w:rStyle w:val="s3"/>
          <w:szCs w:val="28"/>
        </w:rPr>
        <w:t>Клетнянского</w:t>
      </w:r>
      <w:proofErr w:type="spellEnd"/>
      <w:r w:rsidRPr="00154107">
        <w:rPr>
          <w:rStyle w:val="s3"/>
          <w:szCs w:val="28"/>
        </w:rPr>
        <w:t xml:space="preserve"> района в сети Интернет </w:t>
      </w:r>
      <w:hyperlink r:id="rId6" w:history="1">
        <w:r w:rsidRPr="00976926">
          <w:rPr>
            <w:rStyle w:val="a3"/>
            <w:iCs/>
            <w:szCs w:val="28"/>
          </w:rPr>
          <w:t>http://www.adm-kletnya.ru</w:t>
        </w:r>
      </w:hyperlink>
      <w:r w:rsidRPr="00154107">
        <w:rPr>
          <w:i/>
          <w:iCs/>
          <w:szCs w:val="28"/>
        </w:rPr>
        <w:t xml:space="preserve">. </w:t>
      </w:r>
    </w:p>
    <w:p w:rsidR="00154107" w:rsidRPr="00154107" w:rsidRDefault="00154107" w:rsidP="00154107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154107">
        <w:rPr>
          <w:rStyle w:val="s3"/>
          <w:sz w:val="28"/>
          <w:szCs w:val="28"/>
        </w:rPr>
        <w:tab/>
        <w:t>3. Настоящее решение вступает в силу со дня его опубликования.</w:t>
      </w:r>
    </w:p>
    <w:p w:rsidR="00154107" w:rsidRPr="00154107" w:rsidRDefault="00154107" w:rsidP="00154107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154107">
        <w:rPr>
          <w:rStyle w:val="s3"/>
          <w:sz w:val="28"/>
          <w:szCs w:val="28"/>
        </w:rPr>
        <w:tab/>
        <w:t xml:space="preserve">4. Контроль исполнения настоящего решения возложить на регламентную группу </w:t>
      </w:r>
      <w:proofErr w:type="spellStart"/>
      <w:r w:rsidRPr="00154107">
        <w:rPr>
          <w:rStyle w:val="s3"/>
          <w:sz w:val="28"/>
          <w:szCs w:val="28"/>
        </w:rPr>
        <w:t>Клетнянского</w:t>
      </w:r>
      <w:proofErr w:type="spellEnd"/>
      <w:r w:rsidRPr="00154107">
        <w:rPr>
          <w:rStyle w:val="s3"/>
          <w:sz w:val="28"/>
          <w:szCs w:val="28"/>
        </w:rPr>
        <w:t xml:space="preserve"> районного Совета народных депутатов.</w:t>
      </w:r>
    </w:p>
    <w:p w:rsidR="00154107" w:rsidRPr="00154107" w:rsidRDefault="00154107" w:rsidP="00154107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154107" w:rsidRPr="00154107" w:rsidRDefault="00154107" w:rsidP="00154107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154107" w:rsidRPr="00154107" w:rsidRDefault="00154107" w:rsidP="00154107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154107" w:rsidRPr="00154107" w:rsidRDefault="00154107" w:rsidP="00154107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b/>
          <w:sz w:val="28"/>
          <w:szCs w:val="28"/>
        </w:rPr>
      </w:pPr>
      <w:r w:rsidRPr="00154107">
        <w:rPr>
          <w:rStyle w:val="s3"/>
          <w:b/>
          <w:sz w:val="28"/>
          <w:szCs w:val="28"/>
        </w:rPr>
        <w:tab/>
        <w:t xml:space="preserve">Глава </w:t>
      </w:r>
      <w:proofErr w:type="spellStart"/>
      <w:r w:rsidRPr="00154107">
        <w:rPr>
          <w:rStyle w:val="s3"/>
          <w:b/>
          <w:sz w:val="28"/>
          <w:szCs w:val="28"/>
        </w:rPr>
        <w:t>Клетнянского</w:t>
      </w:r>
      <w:proofErr w:type="spellEnd"/>
      <w:r w:rsidRPr="00154107">
        <w:rPr>
          <w:rStyle w:val="s3"/>
          <w:b/>
          <w:sz w:val="28"/>
          <w:szCs w:val="28"/>
        </w:rPr>
        <w:t xml:space="preserve"> района</w:t>
      </w:r>
      <w:r w:rsidRPr="00154107">
        <w:rPr>
          <w:rStyle w:val="s3"/>
          <w:b/>
          <w:sz w:val="28"/>
          <w:szCs w:val="28"/>
        </w:rPr>
        <w:tab/>
      </w:r>
      <w:r w:rsidRPr="00154107">
        <w:rPr>
          <w:rStyle w:val="s3"/>
          <w:b/>
          <w:sz w:val="28"/>
          <w:szCs w:val="28"/>
        </w:rPr>
        <w:tab/>
      </w:r>
      <w:r w:rsidRPr="00154107">
        <w:rPr>
          <w:rStyle w:val="s3"/>
          <w:b/>
          <w:sz w:val="28"/>
          <w:szCs w:val="28"/>
        </w:rPr>
        <w:tab/>
      </w:r>
      <w:r w:rsidRPr="00154107">
        <w:rPr>
          <w:rStyle w:val="s3"/>
          <w:b/>
          <w:sz w:val="28"/>
          <w:szCs w:val="28"/>
        </w:rPr>
        <w:tab/>
      </w:r>
      <w:r w:rsidRPr="00154107">
        <w:rPr>
          <w:rStyle w:val="s3"/>
          <w:b/>
          <w:sz w:val="28"/>
          <w:szCs w:val="28"/>
        </w:rPr>
        <w:tab/>
        <w:t>Е.В.Карлова</w:t>
      </w:r>
    </w:p>
    <w:p w:rsidR="00154107" w:rsidRPr="00154107" w:rsidRDefault="00154107" w:rsidP="00154107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154107" w:rsidRPr="00154107" w:rsidRDefault="00154107" w:rsidP="0015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4679" w:rsidRDefault="008A4679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4679" w:rsidRDefault="008A4679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4679" w:rsidRDefault="008A4679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A4679" w:rsidRDefault="008A4679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107" w:rsidRDefault="00154107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167C" w:rsidRPr="0015057F" w:rsidRDefault="000C167C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Утвержден</w:t>
      </w:r>
    </w:p>
    <w:p w:rsidR="000C167C" w:rsidRPr="0015057F" w:rsidRDefault="00E64942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0C167C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ешением Клетнянского районного Совета</w:t>
      </w:r>
    </w:p>
    <w:p w:rsidR="00E64942" w:rsidRPr="0015057F" w:rsidRDefault="000C167C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народных депутатов </w:t>
      </w:r>
    </w:p>
    <w:p w:rsidR="000C167C" w:rsidRPr="0015057F" w:rsidRDefault="000C167C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8A4679">
        <w:rPr>
          <w:rFonts w:ascii="Times New Roman" w:hAnsi="Times New Roman" w:cs="Times New Roman"/>
          <w:noProof/>
          <w:sz w:val="24"/>
          <w:szCs w:val="24"/>
          <w:lang w:eastAsia="ru-RU"/>
        </w:rPr>
        <w:t>25-4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от </w:t>
      </w:r>
      <w:r w:rsidR="00154107">
        <w:rPr>
          <w:rFonts w:ascii="Times New Roman" w:hAnsi="Times New Roman" w:cs="Times New Roman"/>
          <w:noProof/>
          <w:sz w:val="24"/>
          <w:szCs w:val="24"/>
          <w:lang w:eastAsia="ru-RU"/>
        </w:rPr>
        <w:t>27.05.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2022г.</w:t>
      </w:r>
    </w:p>
    <w:p w:rsidR="000C167C" w:rsidRPr="0015057F" w:rsidRDefault="000C167C" w:rsidP="000C167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167C" w:rsidRPr="0015057F" w:rsidRDefault="000C167C" w:rsidP="000C167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167C" w:rsidRPr="0015057F" w:rsidRDefault="000C167C" w:rsidP="000C16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ПОРЯДОК</w:t>
      </w:r>
    </w:p>
    <w:p w:rsidR="00E64942" w:rsidRPr="0015057F" w:rsidRDefault="000C167C" w:rsidP="000C16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подготовки и внесения в Клетнянский районный Совет</w:t>
      </w:r>
    </w:p>
    <w:p w:rsidR="000C167C" w:rsidRPr="0015057F" w:rsidRDefault="000C167C" w:rsidP="000C16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народных депутатов</w:t>
      </w:r>
    </w:p>
    <w:p w:rsidR="000C167C" w:rsidRPr="0015057F" w:rsidRDefault="000C167C" w:rsidP="000C16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проектов муниципальных правовых актов</w:t>
      </w:r>
    </w:p>
    <w:p w:rsidR="000C167C" w:rsidRPr="0015057F" w:rsidRDefault="000C167C" w:rsidP="000C16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Настоящий Порядок определяет порядок подготовки и внесения проектов муниципальных правовых актов в Клетнянский районный Совет народных депутатов (далее – районный Совет), устанавливает перечень прилагаемых к ним документов.</w:t>
      </w: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 настоящем Порядке применяются следующие понятия:</w:t>
      </w: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Муниципальный правовой акт (нормативный, ненормативный) – официальный письменный документ, принятый (изданный) Клетнянским районным Советом народных депутатов в соответствии с установленной компетенцией и устанавливающий, изменяющий либо отменяющий нормы права.</w:t>
      </w: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proofErr w:type="gramStart"/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Муниципальный нормативный правовой акт – официальный письменный документ, принятый (изданный) Клетнянским районным Советом народных депутатов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действйющие независимо от того, возникли или прекратились конкретные правоотношения, предусмотренные актом, официальное опубликования (обнародование) которого предусмотрено законодательством Российской Федерации, уставом Клетнянского муниципального</w:t>
      </w:r>
      <w:proofErr w:type="gramEnd"/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района Брянской области, а также самим муниципальным правовым актом.</w:t>
      </w: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167C" w:rsidRPr="0015057F" w:rsidRDefault="000C167C" w:rsidP="00E649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 Общие положения</w:t>
      </w: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1. Субъектами правотворческой инициативы в Клетнянском муниципальном районе Брянской области являются депутаты районного Совета, Глава Клетнянского района, администрация Клетнянского района, Контрольно-счетная палата Клетнянского района, органы территориального общественного самоуправления, уставы которых зарегистрированы администрацией района, инициативные группы граждан, проживающих на территории Клетнянского муниципального района, прокуратура Клетнянского района.</w:t>
      </w: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2. Правотворческая инициатива реализуется:</w:t>
      </w:r>
    </w:p>
    <w:p w:rsidR="000C167C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1) путем внесения в районный Совет проектов муниципальных правовых актов, принятие которых относится к компетенции районного Совета народных депутатов;</w:t>
      </w:r>
    </w:p>
    <w:p w:rsidR="00C7567E" w:rsidRPr="0015057F" w:rsidRDefault="000C167C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2) путем внесения правотворческих предложений о разработке проектов муниципальных правовых актов о принятии к рассмотрению проектов решений районного Совета или иных проектов муниципальных правовых актов, не требующих предварительной подготовки к и рассмотрению (о проведении опросов, публичных слушаний, общественные обсуждения и пр.);</w:t>
      </w:r>
    </w:p>
    <w:p w:rsidR="00CD7F70" w:rsidRPr="0015057F" w:rsidRDefault="00C756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3) путем внесения в районный Совет информации, рассматриваемой районным Советом по исполнению решений, по контрою за исполнением органами местного самоуправления и должностными лицами Клетнянского муниципального района по решению</w:t>
      </w:r>
      <w:r w:rsidR="00CD7F70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вопросов местного значения.</w:t>
      </w:r>
    </w:p>
    <w:p w:rsidR="00CD7F70" w:rsidRPr="0015057F" w:rsidRDefault="00CD7F70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4942" w:rsidRPr="0015057F" w:rsidRDefault="00CD7F70" w:rsidP="00E649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2. Порядок подготовки и внесения проектов муниципальных </w:t>
      </w:r>
    </w:p>
    <w:p w:rsidR="00DB3962" w:rsidRPr="0015057F" w:rsidRDefault="00CD7F70" w:rsidP="00E649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правовых актов</w:t>
      </w:r>
      <w:r w:rsidR="00DB3962" w:rsidRPr="001505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Клетнянский районный Совет народных депутатов</w:t>
      </w:r>
    </w:p>
    <w:p w:rsidR="00DB3962" w:rsidRPr="0015057F" w:rsidRDefault="00DB3962" w:rsidP="000C16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B3962" w:rsidRPr="0015057F" w:rsidRDefault="00DB3962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1. Подготовка проекта муниципального правового акта, вносимого в районный Совет,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DB3962" w:rsidRPr="0015057F" w:rsidRDefault="00DB3962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  <w:t>Для подготовки проекта правового акта решением районного Совета, распоряжением Главы Клетнянского района может быть создана рабочая группа из представителей нескольких постоянных и (или) временных комиссий районного Совета с приглашением руководителей и (или) специалистов администрации Клетнянского района, а также представителей заинтересованных органов, предприятий, учреждений и общественных организаций.</w:t>
      </w:r>
    </w:p>
    <w:p w:rsidR="00DB3962" w:rsidRPr="0015057F" w:rsidRDefault="00DB3962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2. Проект решения районного Совета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084A7F" w:rsidRPr="0015057F" w:rsidRDefault="00DB3962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Проект муниципального правового акта может быть внесен в районный Совет совместно двумя и более субъектами, имеющими право на внесение проекта.</w:t>
      </w:r>
    </w:p>
    <w:p w:rsidR="000C167C" w:rsidRPr="0015057F" w:rsidRDefault="00084A7F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3. Субъект правотворческой инициативы прилагает к проекту муниципального правового акта, вносимого в районный Совет следующие документы:</w:t>
      </w:r>
    </w:p>
    <w:p w:rsidR="00084A7F" w:rsidRPr="0015057F" w:rsidRDefault="00084A7F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1) сопроводительное письмо (на имя Главы Клетнянского района) о внесении в районный Совет проекта муниципального правового акта;</w:t>
      </w:r>
    </w:p>
    <w:p w:rsidR="00084A7F" w:rsidRPr="0015057F" w:rsidRDefault="00084A7F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2) проект решения районного Совета, содержащего в преамбуле правовое основание его принятия;</w:t>
      </w:r>
    </w:p>
    <w:p w:rsidR="00084A7F" w:rsidRPr="0015057F" w:rsidRDefault="00084A7F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3) пояснительную записку к проекту муниципального правового акта;</w:t>
      </w:r>
    </w:p>
    <w:p w:rsidR="00084A7F" w:rsidRPr="0015057F" w:rsidRDefault="00084A7F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4) финансово-экономическое обоснование к проекту муниципального правового акта (если необходимо дополнительное финансирование для реализации положений правового акта);</w:t>
      </w:r>
    </w:p>
    <w:p w:rsidR="00084A7F" w:rsidRPr="0015057F" w:rsidRDefault="00084A7F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5) приложения, имеющие отношение к проекту решения.</w:t>
      </w:r>
    </w:p>
    <w:p w:rsidR="005C690A" w:rsidRPr="0015057F" w:rsidRDefault="005C690A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4. Информация, рассматриваемая районным Советом по исполнению решений по контролю</w:t>
      </w:r>
      <w:r w:rsidR="00E70173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 исполнением органами местного самоуправления и должностными лицамиместного самоуправления Клетнянского муниципального района полномочий по решению вопросов местного значения, предоставляется исполнителями с сопроводительным письмом.</w:t>
      </w:r>
    </w:p>
    <w:p w:rsidR="00E70173" w:rsidRPr="0015057F" w:rsidRDefault="00E70173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5. По поручению Главы Клетнянского района аппаратом районного Совета разрабатывается проект решения районного Совета с учетом реализации контрольных полномочий районного Совета народных депутатов над деятельностью органов местного самоуправления с приложением следующих документов:</w:t>
      </w:r>
    </w:p>
    <w:p w:rsidR="00E70173" w:rsidRPr="0015057F" w:rsidRDefault="00E70173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1) проект решения районного Совета, содержащий в преамбуле</w:t>
      </w:r>
      <w:r w:rsidR="00EB3635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правовое обоснование его принятия;</w:t>
      </w:r>
    </w:p>
    <w:p w:rsidR="00EB3635" w:rsidRPr="0015057F" w:rsidRDefault="00EB3635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2) приложения, имеющие отношение к проекту решения;</w:t>
      </w:r>
    </w:p>
    <w:p w:rsidR="00EB3635" w:rsidRPr="0015057F" w:rsidRDefault="009D1F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B3635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3) пояснительная записка к проекту муниципального правового акта.</w:t>
      </w:r>
    </w:p>
    <w:p w:rsidR="009D1F7E" w:rsidRPr="0015057F" w:rsidRDefault="009D1F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6.Проекты муниципальных правов</w:t>
      </w:r>
      <w:r w:rsidR="00E64942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ых актов, на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правленные  в районный Совет либо подготовленные по поручению Главы Клетнянского района, подлежат предварительному рассмотрению постоянной комиссией районного Совета в соответствии с полномочиями комиссии.</w:t>
      </w:r>
    </w:p>
    <w:p w:rsidR="009D1F7E" w:rsidRPr="0015057F" w:rsidRDefault="009D1F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7. 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9D1F7E" w:rsidRPr="0015057F" w:rsidRDefault="009D1F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9D1F7E" w:rsidRPr="0015057F" w:rsidRDefault="009D1F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8. Проект муниципального правового акта, прилагающиеся к нему документы, а также информация по исполнению решений районного Совета должны быть представлены в районный Совет народных депутатов на бумажном и электронном носителе не позднее чем за пятнадцать дней до дня заседания районного Совета.</w:t>
      </w:r>
    </w:p>
    <w:p w:rsidR="009D1F7E" w:rsidRPr="0015057F" w:rsidRDefault="009D1F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 исключительных случаях в соответствии с Регламентом или решением районного Совета к рассмоторению могут быть приняты проекты муниципальных правовых актов</w:t>
      </w:r>
      <w:r w:rsidR="00E64942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и правотворческие предложения, внесенные в районный Совет позднее указанного срока.</w:t>
      </w:r>
    </w:p>
    <w:p w:rsidR="009D1F7E" w:rsidRPr="0015057F" w:rsidRDefault="009D1F7E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9. Ответственность за предоставление документов в полном объеме и соответствующих требованиям настоящего Порядка на бумажном носителе и в электронном виде возлагаются</w:t>
      </w:r>
      <w:r w:rsidR="00FC46F4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должностное лицо органа местного самоуправления, являющегося субъектом правотворческой инициативы.</w:t>
      </w:r>
    </w:p>
    <w:p w:rsidR="00FC46F4" w:rsidRPr="0015057F" w:rsidRDefault="00FC46F4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10. Субъект правотворческой инициативы, внесший проект ненормативного правового акта в районный Совет в порядке порядке правотворческой инициативы, вправе отозвать проект ненормативного правового акта.</w:t>
      </w:r>
    </w:p>
    <w:p w:rsidR="00FC46F4" w:rsidRPr="0015057F" w:rsidRDefault="00FC46F4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  <w:t>Проект правового акта, внесенный в районный Совет в порядке правотворческой инициативы совместно двумя или более субъктами правотворческой инициативы, может быть отозван исключительно всеми этими субъектами правотворческой инициативы.</w:t>
      </w:r>
    </w:p>
    <w:p w:rsidR="00FC46F4" w:rsidRPr="0015057F" w:rsidRDefault="00FC46F4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11. Поступивший проект муниципального правового акта регистрируется в районном Совете в день его поступления. Отказ в регистрации не допускается.</w:t>
      </w:r>
    </w:p>
    <w:p w:rsidR="00FC46F4" w:rsidRPr="0015057F" w:rsidRDefault="00FC46F4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12. После регситрации проекта Глава Клетнянског</w:t>
      </w:r>
      <w:r w:rsidR="008B3DA9">
        <w:rPr>
          <w:rFonts w:ascii="Times New Roman" w:hAnsi="Times New Roman" w:cs="Times New Roman"/>
          <w:noProof/>
          <w:sz w:val="24"/>
          <w:szCs w:val="24"/>
          <w:lang w:eastAsia="ru-RU"/>
        </w:rPr>
        <w:t>о района принимает одно из след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ующих решений:</w:t>
      </w:r>
    </w:p>
    <w:p w:rsidR="00FC46F4" w:rsidRPr="0015057F" w:rsidRDefault="00FC46F4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1) решение о принятии проекта правового акта к рассмотрению на заседании районного Совета;</w:t>
      </w:r>
    </w:p>
    <w:p w:rsidR="00FC46F4" w:rsidRPr="0015057F" w:rsidRDefault="00FC46F4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2) мотивированное решение об отказе в принятии ненормативного правового акта к рассмотрению районным Советом с указанием причин отказа.</w:t>
      </w:r>
    </w:p>
    <w:p w:rsidR="00FC46F4" w:rsidRPr="0015057F" w:rsidRDefault="00FC46F4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13. Субъект правотворческой инициативы вправе вновь внести проект муниципального правового акта, в отошении которого Главой Клетнянского района было принято решение об отказе к рассмотрению, после устранения оснований отказа в принятии его</w:t>
      </w:r>
      <w:r w:rsidR="00082436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, к рассмотрению.</w:t>
      </w:r>
    </w:p>
    <w:p w:rsidR="00082436" w:rsidRPr="0015057F" w:rsidRDefault="00082436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14. </w:t>
      </w:r>
      <w:proofErr w:type="gramStart"/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  <w:r w:rsidR="008F4317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муниципального правового акта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, по которому принято решение о принятии его к рассмотрению</w:t>
      </w:r>
      <w:r w:rsidR="008F4317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подлежит направлению в органы местного самоуправления Клетнянского района, в муниципальные учреждения (предприятия) деятельность которых затрагивается указанным проектом, проект </w:t>
      </w:r>
      <w:r w:rsidR="008F4317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также подлежит </w:t>
      </w: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направлению прокурору Клетнянского района, для изучение и выражения мнения по нему до рассмотрения проекта на заседании районного Совета.</w:t>
      </w:r>
      <w:proofErr w:type="gramEnd"/>
    </w:p>
    <w:p w:rsidR="00082436" w:rsidRPr="0015057F" w:rsidRDefault="00082436" w:rsidP="000C16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Мотивированные мнения по проекту подлежат представлению в районный Совет народных депутатов в письменной</w:t>
      </w:r>
      <w:r w:rsidR="00B65B05" w:rsidRPr="00150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форме и приобщаются к материалам проекта при рассмотрении на соответствующем заседании.</w:t>
      </w:r>
    </w:p>
    <w:p w:rsidR="001150E5" w:rsidRPr="0015057F" w:rsidRDefault="001150E5">
      <w:pPr>
        <w:rPr>
          <w:sz w:val="24"/>
          <w:szCs w:val="24"/>
        </w:rPr>
      </w:pPr>
    </w:p>
    <w:sectPr w:rsidR="001150E5" w:rsidRPr="0015057F" w:rsidSect="00E6494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92" w:rsidRDefault="00354792" w:rsidP="00976926">
      <w:pPr>
        <w:spacing w:after="0" w:line="240" w:lineRule="auto"/>
      </w:pPr>
      <w:r>
        <w:separator/>
      </w:r>
    </w:p>
  </w:endnote>
  <w:endnote w:type="continuationSeparator" w:id="0">
    <w:p w:rsidR="00354792" w:rsidRDefault="00354792" w:rsidP="0097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92" w:rsidRDefault="00354792" w:rsidP="00976926">
      <w:pPr>
        <w:spacing w:after="0" w:line="240" w:lineRule="auto"/>
      </w:pPr>
      <w:r>
        <w:separator/>
      </w:r>
    </w:p>
  </w:footnote>
  <w:footnote w:type="continuationSeparator" w:id="0">
    <w:p w:rsidR="00354792" w:rsidRDefault="00354792" w:rsidP="00976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7C"/>
    <w:rsid w:val="00082436"/>
    <w:rsid w:val="00084A7F"/>
    <w:rsid w:val="000C167C"/>
    <w:rsid w:val="001150E5"/>
    <w:rsid w:val="0015057F"/>
    <w:rsid w:val="00154107"/>
    <w:rsid w:val="00352863"/>
    <w:rsid w:val="00354792"/>
    <w:rsid w:val="00391C8C"/>
    <w:rsid w:val="00506D5F"/>
    <w:rsid w:val="005C690A"/>
    <w:rsid w:val="008319D9"/>
    <w:rsid w:val="008A4679"/>
    <w:rsid w:val="008B3DA9"/>
    <w:rsid w:val="008F4317"/>
    <w:rsid w:val="00976926"/>
    <w:rsid w:val="009D1F7E"/>
    <w:rsid w:val="00B65B05"/>
    <w:rsid w:val="00C36BB2"/>
    <w:rsid w:val="00C51909"/>
    <w:rsid w:val="00C7567E"/>
    <w:rsid w:val="00CD7F70"/>
    <w:rsid w:val="00DB3962"/>
    <w:rsid w:val="00E64942"/>
    <w:rsid w:val="00E70173"/>
    <w:rsid w:val="00EB3635"/>
    <w:rsid w:val="00F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uiPriority w:val="99"/>
    <w:rsid w:val="00154107"/>
    <w:rPr>
      <w:rFonts w:cs="Times New Roman"/>
    </w:rPr>
  </w:style>
  <w:style w:type="paragraph" w:customStyle="1" w:styleId="p4">
    <w:name w:val="p4"/>
    <w:basedOn w:val="a"/>
    <w:uiPriority w:val="99"/>
    <w:rsid w:val="001541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410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541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541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7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926"/>
  </w:style>
  <w:style w:type="paragraph" w:styleId="a6">
    <w:name w:val="footer"/>
    <w:basedOn w:val="a"/>
    <w:link w:val="a7"/>
    <w:uiPriority w:val="99"/>
    <w:semiHidden/>
    <w:unhideWhenUsed/>
    <w:rsid w:val="0097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kletn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2022-05-27T12:12:00Z</cp:lastPrinted>
  <dcterms:created xsi:type="dcterms:W3CDTF">2022-05-17T08:31:00Z</dcterms:created>
  <dcterms:modified xsi:type="dcterms:W3CDTF">2022-05-27T12:12:00Z</dcterms:modified>
</cp:coreProperties>
</file>