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4C03D7" w:rsidRDefault="00361D0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  <w:r w:rsidR="00371F3B" w:rsidRPr="004C03D7">
        <w:rPr>
          <w:rFonts w:ascii="Times New Roman" w:hAnsi="Times New Roman"/>
          <w:b/>
          <w:bCs/>
          <w:sz w:val="24"/>
          <w:szCs w:val="24"/>
        </w:rPr>
        <w:t xml:space="preserve"> отчет о проведении оценки </w:t>
      </w:r>
    </w:p>
    <w:p w:rsidR="00371F3B" w:rsidRPr="004C03D7" w:rsidRDefault="00371F3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C03D7">
        <w:rPr>
          <w:rFonts w:ascii="Times New Roman" w:hAnsi="Times New Roman"/>
          <w:b/>
          <w:bCs/>
          <w:sz w:val="24"/>
          <w:szCs w:val="24"/>
        </w:rPr>
        <w:t>регулирующего воздействия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371F3B" w:rsidRPr="000C2CD8" w:rsidRDefault="00371F3B" w:rsidP="006E0BF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ачало: «</w:t>
            </w:r>
            <w:r w:rsidR="006E0BF5">
              <w:rPr>
                <w:rFonts w:ascii="Times New Roman" w:hAnsi="Times New Roman"/>
                <w:sz w:val="24"/>
                <w:szCs w:val="24"/>
              </w:rPr>
              <w:t>30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C2CD8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</w:rPr>
              <w:t>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1</w:t>
            </w:r>
            <w:r w:rsidR="006E0BF5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1. Общая информация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1.1. О</w:t>
            </w:r>
            <w:r w:rsidRPr="000C2CD8">
              <w:rPr>
                <w:kern w:val="2"/>
                <w:sz w:val="24"/>
                <w:szCs w:val="24"/>
              </w:rPr>
              <w:t>рган местного самоуправления Клетнянского муниципального района Брянской области (далее – разработчик)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О</w:t>
            </w:r>
            <w:proofErr w:type="gramEnd"/>
            <w:r w:rsidR="00361D0B" w:rsidRPr="000C2CD8">
              <w:rPr>
                <w:sz w:val="24"/>
                <w:szCs w:val="24"/>
              </w:rPr>
              <w:t xml:space="preserve">тдел по </w:t>
            </w:r>
            <w:r w:rsidR="006E0BF5">
              <w:rPr>
                <w:sz w:val="24"/>
                <w:szCs w:val="24"/>
              </w:rPr>
              <w:t>работе с городским поселением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1.2. </w:t>
            </w:r>
            <w:r w:rsidRPr="000C2CD8">
              <w:rPr>
                <w:kern w:val="2"/>
                <w:sz w:val="24"/>
                <w:szCs w:val="24"/>
              </w:rPr>
              <w:t xml:space="preserve">Сведения об органах местного самоуправления Клетнянского муниципального района Брянской области – </w:t>
            </w:r>
            <w:proofErr w:type="spellStart"/>
            <w:r w:rsidRPr="000C2CD8">
              <w:rPr>
                <w:kern w:val="2"/>
                <w:sz w:val="24"/>
                <w:szCs w:val="24"/>
              </w:rPr>
              <w:t>соисполнителях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н</w:t>
            </w:r>
            <w:proofErr w:type="gramEnd"/>
            <w:r w:rsidR="00361D0B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1.3. </w:t>
            </w:r>
            <w:r w:rsidRPr="000C2CD8">
              <w:rPr>
                <w:kern w:val="2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361D0B" w:rsidRPr="000C2CD8" w:rsidRDefault="00361D0B" w:rsidP="00361D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6E0BF5" w:rsidRPr="00A74B34" w:rsidRDefault="006E0BF5" w:rsidP="006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371F3B" w:rsidRPr="000C2CD8" w:rsidRDefault="006E0BF5" w:rsidP="006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жилищного 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контроля в границах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  <w:r w:rsidR="00361D0B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1.4. </w:t>
            </w:r>
            <w:r w:rsidRPr="000C2CD8">
              <w:rPr>
                <w:kern w:val="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DB183F" w:rsidRPr="000C2CD8" w:rsidRDefault="00DB183F" w:rsidP="00DB18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6E0BF5" w:rsidRPr="00A74B34" w:rsidRDefault="006E0BF5" w:rsidP="006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6E0BF5" w:rsidRPr="000C2CD8" w:rsidRDefault="006E0BF5" w:rsidP="006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жилищного 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контроля в границах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371F3B" w:rsidRPr="000C2CD8" w:rsidRDefault="00371F3B" w:rsidP="00F7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1.5. </w:t>
            </w:r>
            <w:r w:rsidRPr="000C2CD8">
              <w:rPr>
                <w:kern w:val="2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371F3B" w:rsidRPr="000C2CD8" w:rsidRDefault="00DB183F" w:rsidP="00F74083">
            <w:pPr>
              <w:keepNext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EB432D" w:rsidP="00F74083">
            <w:pPr>
              <w:widowControl w:val="0"/>
              <w:autoSpaceDE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0;margin-top:1.45pt;width:35.65pt;height:17.05pt;z-index:251747328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>1.6.Краткое описание целей предлагаемого регулирования:</w:t>
            </w:r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внедрение реформы контрольной (надзорной) деятельности в </w:t>
            </w:r>
            <w:proofErr w:type="spellStart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Клетнянском</w:t>
            </w:r>
            <w:proofErr w:type="spellEnd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муниципальном районе Брянской области в целях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="0083573C" w:rsidRPr="000C2CD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EB432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1" type="#_x0000_t202" style="position:absolute;left:0;text-align:left;margin-left:0;margin-top:1.45pt;width:35.65pt;height:17.05pt;z-index:251748352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14"/>
                        </w:tblGrid>
                        <w:tr w:rsidR="00A7441D">
                          <w:tc>
                            <w:tcPr>
                              <w:tcW w:w="7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7441D" w:rsidRDefault="00A7441D" w:rsidP="00DB183F">
                              <w:pPr>
                                <w:numPr>
                                  <w:ilvl w:val="1"/>
                                  <w:numId w:val="7"/>
                                </w:numPr>
                                <w:suppressAutoHyphens/>
                                <w:snapToGrid w:val="0"/>
                                <w:spacing w:after="0" w:line="240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1.7.Краткое описание предлагаемого способа регулирования: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83573C" w:rsidRPr="000C2CD8" w:rsidRDefault="0083573C" w:rsidP="00F74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Основой контрольной (надзорной) деятельности становится управление рисками 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 объекта контроля.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1.8. </w:t>
            </w:r>
            <w:r w:rsidRPr="000C2CD8">
              <w:rPr>
                <w:kern w:val="2"/>
                <w:sz w:val="24"/>
                <w:szCs w:val="24"/>
              </w:rPr>
              <w:t>Контактная информация исполнителя разработчика:</w:t>
            </w:r>
          </w:p>
          <w:p w:rsidR="006E0BF5" w:rsidRPr="000C2CD8" w:rsidRDefault="0083573C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="006E0BF5">
              <w:rPr>
                <w:sz w:val="24"/>
                <w:szCs w:val="24"/>
              </w:rPr>
              <w:t>Мурыгин</w:t>
            </w:r>
            <w:proofErr w:type="spellEnd"/>
            <w:r w:rsidR="006E0BF5">
              <w:rPr>
                <w:sz w:val="24"/>
                <w:szCs w:val="24"/>
              </w:rPr>
              <w:t xml:space="preserve"> </w:t>
            </w:r>
            <w:proofErr w:type="spellStart"/>
            <w:r w:rsidR="006E0BF5">
              <w:rPr>
                <w:sz w:val="24"/>
                <w:szCs w:val="24"/>
              </w:rPr>
              <w:t>Ю.В.,нач</w:t>
            </w:r>
            <w:proofErr w:type="gramStart"/>
            <w:r w:rsidR="006E0BF5">
              <w:rPr>
                <w:sz w:val="24"/>
                <w:szCs w:val="24"/>
              </w:rPr>
              <w:t>.о</w:t>
            </w:r>
            <w:proofErr w:type="gramEnd"/>
            <w:r w:rsidR="006E0BF5">
              <w:rPr>
                <w:sz w:val="24"/>
                <w:szCs w:val="24"/>
              </w:rPr>
              <w:t>тдела</w:t>
            </w:r>
            <w:proofErr w:type="spellEnd"/>
            <w:r w:rsidR="006E0BF5">
              <w:rPr>
                <w:sz w:val="24"/>
                <w:szCs w:val="24"/>
              </w:rPr>
              <w:t xml:space="preserve"> по работе с городским поселением,</w:t>
            </w:r>
            <w:r w:rsidR="006E0BF5" w:rsidRPr="00A74B34">
              <w:rPr>
                <w:i/>
                <w:sz w:val="24"/>
                <w:szCs w:val="24"/>
              </w:rPr>
              <w:t xml:space="preserve"> , тел.: 8(483-38)9-1</w:t>
            </w:r>
            <w:r w:rsidR="006E0BF5" w:rsidRPr="008C5930">
              <w:rPr>
                <w:i/>
                <w:sz w:val="24"/>
                <w:szCs w:val="24"/>
              </w:rPr>
              <w:t>6</w:t>
            </w:r>
            <w:r w:rsidR="006E0BF5" w:rsidRPr="00A74B34">
              <w:rPr>
                <w:i/>
                <w:sz w:val="24"/>
                <w:szCs w:val="24"/>
              </w:rPr>
              <w:t>-</w:t>
            </w:r>
            <w:r w:rsidR="006E0BF5" w:rsidRPr="008C5930">
              <w:rPr>
                <w:i/>
                <w:sz w:val="24"/>
                <w:szCs w:val="24"/>
              </w:rPr>
              <w:t>46</w:t>
            </w:r>
            <w:r w:rsidR="006E0BF5">
              <w:rPr>
                <w:i/>
                <w:sz w:val="24"/>
                <w:szCs w:val="24"/>
              </w:rPr>
              <w:t>,</w:t>
            </w:r>
            <w:r w:rsidR="006E0BF5" w:rsidRPr="00A74B34">
              <w:rPr>
                <w:sz w:val="24"/>
                <w:szCs w:val="24"/>
              </w:rPr>
              <w:t xml:space="preserve"> по электронной почте</w:t>
            </w:r>
            <w:r w:rsidR="006E0BF5">
              <w:rPr>
                <w:sz w:val="24"/>
                <w:szCs w:val="24"/>
              </w:rPr>
              <w:t>:</w:t>
            </w:r>
            <w:r w:rsidR="006E0BF5" w:rsidRPr="00A74B34">
              <w:rPr>
                <w:sz w:val="24"/>
                <w:szCs w:val="24"/>
              </w:rPr>
              <w:t xml:space="preserve"> </w:t>
            </w:r>
            <w:proofErr w:type="spellStart"/>
            <w:r w:rsidR="006E0BF5">
              <w:rPr>
                <w:sz w:val="24"/>
                <w:szCs w:val="24"/>
                <w:lang w:val="en-US"/>
              </w:rPr>
              <w:t>kletnyapos</w:t>
            </w:r>
            <w:proofErr w:type="spellEnd"/>
            <w:r w:rsidR="00EB432D" w:rsidRPr="00A74B34"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 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HYPERLINK</w:instrText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 "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mailto</w:instrText>
            </w:r>
            <w:r w:rsidR="006E0BF5" w:rsidRPr="00A74B34">
              <w:rPr>
                <w:color w:val="000000"/>
                <w:sz w:val="24"/>
                <w:szCs w:val="24"/>
              </w:rPr>
              <w:instrText>: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zakupki</w:instrText>
            </w:r>
            <w:r w:rsidR="006E0BF5" w:rsidRPr="00A74B34">
              <w:rPr>
                <w:color w:val="000000"/>
                <w:sz w:val="24"/>
                <w:szCs w:val="24"/>
              </w:rPr>
              <w:instrText>-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klet</w:instrText>
            </w:r>
            <w:r w:rsidR="006E0BF5" w:rsidRPr="00A74B34">
              <w:rPr>
                <w:color w:val="000000"/>
                <w:sz w:val="24"/>
                <w:szCs w:val="24"/>
              </w:rPr>
              <w:instrText>@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yandex</w:instrText>
            </w:r>
            <w:r w:rsidR="006E0BF5" w:rsidRPr="00A74B34">
              <w:rPr>
                <w:color w:val="000000"/>
                <w:sz w:val="24"/>
                <w:szCs w:val="24"/>
              </w:rPr>
              <w:instrText>.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ru</w:instrText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" </w:instrText>
            </w:r>
            <w:r w:rsidR="00EB432D" w:rsidRPr="00A74B34"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="006E0BF5" w:rsidRPr="00A74B34">
              <w:rPr>
                <w:rStyle w:val="a8"/>
                <w:color w:val="000000"/>
                <w:sz w:val="24"/>
                <w:szCs w:val="24"/>
              </w:rPr>
              <w:t>@</w:t>
            </w:r>
            <w:proofErr w:type="spellStart"/>
            <w:r w:rsidR="006E0BF5" w:rsidRPr="00A74B34">
              <w:rPr>
                <w:rStyle w:val="a8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6E0BF5" w:rsidRPr="00A74B34">
              <w:rPr>
                <w:rStyle w:val="a8"/>
                <w:color w:val="000000"/>
                <w:sz w:val="24"/>
                <w:szCs w:val="24"/>
              </w:rPr>
              <w:t>.</w:t>
            </w:r>
            <w:proofErr w:type="spellStart"/>
            <w:r w:rsidR="006E0BF5" w:rsidRPr="00A74B34">
              <w:rPr>
                <w:rStyle w:val="a8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EB432D" w:rsidRPr="00A74B34">
              <w:rPr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83573C" w:rsidRPr="000C2CD8" w:rsidRDefault="0083573C" w:rsidP="00A7441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2. Степень регулирующего воздействия проекта нормативногоправового акта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tabs>
                <w:tab w:val="left" w:pos="992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371F3B" w:rsidRPr="000C2CD8" w:rsidRDefault="00371F3B" w:rsidP="00BD2B92">
            <w:pPr>
              <w:pStyle w:val="a7"/>
              <w:suppressLineNumbers w:val="0"/>
              <w:suppressAutoHyphens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C2CD8">
              <w:rPr>
                <w:b/>
                <w:iCs/>
                <w:sz w:val="24"/>
                <w:szCs w:val="24"/>
              </w:rPr>
              <w:t>низкая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2.2. Обоснование отнесения проекта нормативного правового акта               к определенной степени регулирующего воздействия:</w:t>
            </w:r>
          </w:p>
          <w:p w:rsidR="00371F3B" w:rsidRPr="000C2CD8" w:rsidRDefault="00BD2B92" w:rsidP="00F74083">
            <w:pPr>
              <w:widowControl w:val="0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устанавливающие новые, изменяющие или отменяющие ранее предусмотренные нормативными правовыми актами </w:t>
            </w:r>
            <w:proofErr w:type="spell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обязательные требования, связанные с осуществлением предпринимательской и иной экономической деятельности, </w:t>
            </w:r>
            <w:r w:rsidRPr="000C2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соблюдения которых осуществляется в рамках муниципального контроля (надзора)</w:t>
            </w:r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3.1. </w:t>
            </w:r>
            <w:r w:rsidRPr="000C2CD8">
              <w:rPr>
                <w:kern w:val="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1F3B" w:rsidRPr="000C2CD8" w:rsidRDefault="00BD2B92" w:rsidP="006E0BF5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законодательства в области жилищного законодательства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городском поселении </w:t>
            </w:r>
            <w:proofErr w:type="spellStart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муниципально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Брянской области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, а также минимизация неоправданного вмешательства контрольно-надзорных органов в деятельность подконтрольных субъектов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371F3B" w:rsidRPr="000C2CD8" w:rsidRDefault="00BD2B92" w:rsidP="006E0BF5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083">
              <w:rPr>
                <w:rFonts w:ascii="Times New Roman" w:hAnsi="Times New Roman"/>
                <w:sz w:val="24"/>
                <w:szCs w:val="24"/>
              </w:rPr>
              <w:t>нарушение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      </w:r>
            <w:proofErr w:type="gramStart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гражданами требований законодательства в области жилищного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4083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r w:rsidR="006E0BF5" w:rsidRPr="000C2CD8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городском поселении </w:t>
            </w:r>
            <w:proofErr w:type="spellStart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>муниципально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6E0BF5"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>Брянской области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widowControl w:val="0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3.4. Описание условий, при которых проблема может быть решена                  в целом без вмешательства со стороны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государства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3.6. Иная информация о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проблеме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jc w:val="center"/>
        <w:rPr>
          <w:sz w:val="24"/>
          <w:szCs w:val="24"/>
        </w:rPr>
      </w:pPr>
      <w:r w:rsidRPr="000C2CD8">
        <w:rPr>
          <w:bCs/>
          <w:sz w:val="24"/>
          <w:szCs w:val="24"/>
        </w:rPr>
        <w:t>4. Информация о содержании в проекте нормативного правового акта обязательных требований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4.1. Наличие (отсутствие) обязательных требований:</w:t>
            </w:r>
          </w:p>
          <w:p w:rsidR="00371F3B" w:rsidRPr="000C2CD8" w:rsidRDefault="00371F3B" w:rsidP="0074739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проект устанавливает обязательные требования</w:t>
            </w:r>
          </w:p>
        </w:tc>
      </w:tr>
      <w:tr w:rsidR="00371F3B" w:rsidRPr="000C2CD8" w:rsidTr="00A7441D">
        <w:trPr>
          <w:trHeight w:val="353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4.2. Содержание обязательных требований (условия, ограничения, запреты, обязанности):</w:t>
            </w:r>
          </w:p>
          <w:p w:rsidR="00F74083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2)требований к формированию фондов капитального ремонта;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4)требований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6)правил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9)требований к порядку размещения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организациями, лицами, осуществляющими деятельность по управлению многоквартирными домами, </w:t>
            </w: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информации в системе;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10)требований к обеспечению доступности для инвалидов помещений в многоквартирных домах;</w:t>
            </w:r>
          </w:p>
          <w:p w:rsidR="0074739C" w:rsidRPr="000C2CD8" w:rsidRDefault="0074739C" w:rsidP="0074739C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zh-CN"/>
              </w:rPr>
              <w:t>11)требований к предоставлению жилых помещений в наемных домах социального использования.</w:t>
            </w:r>
          </w:p>
          <w:p w:rsidR="00371F3B" w:rsidRPr="000C2CD8" w:rsidRDefault="00371F3B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4.3. </w:t>
            </w:r>
            <w:proofErr w:type="gramStart"/>
            <w:r w:rsidRPr="000C2CD8">
              <w:rPr>
                <w:sz w:val="24"/>
                <w:szCs w:val="24"/>
              </w:rPr>
              <w:t xml:space="preserve">Субъекты (индивидуальные предприниматели, юридические, </w:t>
            </w:r>
            <w:proofErr w:type="gramEnd"/>
          </w:p>
          <w:p w:rsidR="00371F3B" w:rsidRPr="000C2CD8" w:rsidRDefault="00371F3B" w:rsidP="006E0BF5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физические лица), обязанные соблюдать 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д</w:t>
            </w:r>
            <w:proofErr w:type="gramEnd"/>
            <w:r w:rsidR="0074739C" w:rsidRPr="000C2CD8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4.4. Количественная оценка субъектов, обязанных соблюдать </w:t>
            </w:r>
          </w:p>
          <w:p w:rsidR="00371F3B" w:rsidRPr="000C2CD8" w:rsidRDefault="00371F3B" w:rsidP="00F74083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н</w:t>
            </w:r>
            <w:proofErr w:type="gramEnd"/>
            <w:r w:rsidR="0074739C" w:rsidRPr="000C2CD8">
              <w:rPr>
                <w:sz w:val="24"/>
                <w:szCs w:val="24"/>
              </w:rPr>
              <w:t>е</w:t>
            </w:r>
            <w:proofErr w:type="spellEnd"/>
            <w:r w:rsidR="0074739C" w:rsidRPr="000C2CD8">
              <w:rPr>
                <w:sz w:val="24"/>
                <w:szCs w:val="24"/>
              </w:rPr>
              <w:t xml:space="preserve"> установлена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4.5. Перечень используемых объектов, к которым предъявляются обязательные требования при осуществлении деятельности, совершении действий: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Объектами при осуществлении муниципального контроля</w:t>
            </w:r>
            <w:r w:rsidRPr="000C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являются:     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1)деятельность, действия (бездействие) контролируемых лиц, в рамках которых должны соблюдаться обязательные требования,</w:t>
            </w:r>
            <w:bookmarkStart w:id="0" w:name="_Hlk77763765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bookmarkEnd w:id="0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2)результаты деятельности контролируемых лиц, в том числе продукция (товары), работы и услуги, к которым предъявляются обязательные требования,</w:t>
            </w:r>
          </w:p>
          <w:p w:rsidR="00371F3B" w:rsidRPr="000C2CD8" w:rsidRDefault="0074739C" w:rsidP="00F74083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4.6. Осуществляемая деятельность (совершаемые действия) в отношении которых устанавливаются обязательные требования: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1)деятельность, действия (бездействие) контролируемых лиц, в рамках которых должны соблюдаться обязательные требования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,;</w:t>
            </w:r>
            <w:proofErr w:type="gramEnd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2)результаты деятельности контролируемых лиц, в том числе продукция (товары), работы и услуги, к которым предъявляются обязательные требования,</w:t>
            </w:r>
          </w:p>
          <w:p w:rsidR="00371F3B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4.7.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экспертизы):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а) информирование;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б) обобщение правоприменительной практики;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в) консультирование;</w:t>
            </w:r>
          </w:p>
          <w:p w:rsidR="00371F3B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г) профилактический визит.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4.8. </w:t>
            </w:r>
            <w:r w:rsidRPr="000C2CD8">
              <w:rPr>
                <w:kern w:val="2"/>
                <w:sz w:val="24"/>
                <w:szCs w:val="24"/>
              </w:rPr>
              <w:t>Сведения об органах местного самоуправления Клетнянского муниципального района Брянской области, осуществляющих оценку соблюдения обязательных требований:</w:t>
            </w:r>
          </w:p>
          <w:p w:rsidR="00371F3B" w:rsidRPr="000C2CD8" w:rsidRDefault="0074739C" w:rsidP="006E0BF5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6E0BF5">
              <w:rPr>
                <w:rFonts w:ascii="Times New Roman" w:hAnsi="Times New Roman"/>
                <w:sz w:val="24"/>
                <w:szCs w:val="24"/>
              </w:rPr>
              <w:t>работе с городским поселением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5. Анализ опыта других муниципальных образований в Российской Федерации в соответствующих сферах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5.1. Опыт других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C2CD8">
              <w:rPr>
                <w:sz w:val="24"/>
                <w:szCs w:val="24"/>
              </w:rPr>
              <w:t xml:space="preserve">Российской Федерации в </w:t>
            </w:r>
            <w:r w:rsidRPr="000C2CD8">
              <w:rPr>
                <w:sz w:val="24"/>
                <w:szCs w:val="24"/>
              </w:rPr>
              <w:lastRenderedPageBreak/>
              <w:t xml:space="preserve">соответствующих сферах </w:t>
            </w:r>
            <w:proofErr w:type="spellStart"/>
            <w:r w:rsidRPr="000C2CD8">
              <w:rPr>
                <w:sz w:val="24"/>
                <w:szCs w:val="24"/>
              </w:rPr>
              <w:t>деятельности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85640F" w:rsidRPr="000C2CD8">
              <w:rPr>
                <w:sz w:val="24"/>
                <w:szCs w:val="24"/>
              </w:rPr>
              <w:t>а</w:t>
            </w:r>
            <w:proofErr w:type="gramEnd"/>
            <w:r w:rsidR="0085640F" w:rsidRPr="000C2CD8">
              <w:rPr>
                <w:sz w:val="24"/>
                <w:szCs w:val="24"/>
              </w:rPr>
              <w:t>налогичный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5.2. Источники данных: </w:t>
            </w:r>
            <w:r w:rsidR="00A7441D" w:rsidRPr="000C2CD8">
              <w:rPr>
                <w:kern w:val="2"/>
                <w:sz w:val="24"/>
                <w:szCs w:val="24"/>
              </w:rPr>
              <w:t xml:space="preserve">Федеральное </w:t>
            </w:r>
            <w:proofErr w:type="spellStart"/>
            <w:r w:rsidR="00A7441D" w:rsidRPr="000C2CD8">
              <w:rPr>
                <w:kern w:val="2"/>
                <w:sz w:val="24"/>
                <w:szCs w:val="24"/>
              </w:rPr>
              <w:t>законодательство</w:t>
            </w:r>
            <w:proofErr w:type="gramStart"/>
            <w:r w:rsidR="00A7441D" w:rsidRPr="000C2CD8">
              <w:rPr>
                <w:bCs/>
                <w:iCs/>
                <w:sz w:val="24"/>
                <w:szCs w:val="24"/>
              </w:rPr>
              <w:t>,р</w:t>
            </w:r>
            <w:proofErr w:type="gramEnd"/>
            <w:r w:rsidR="00A7441D" w:rsidRPr="000C2CD8">
              <w:rPr>
                <w:bCs/>
                <w:iCs/>
                <w:sz w:val="24"/>
                <w:szCs w:val="24"/>
              </w:rPr>
              <w:t>егиональное</w:t>
            </w:r>
            <w:proofErr w:type="spellEnd"/>
            <w:r w:rsidR="00A7441D" w:rsidRPr="000C2CD8">
              <w:rPr>
                <w:bCs/>
                <w:iCs/>
                <w:sz w:val="24"/>
                <w:szCs w:val="24"/>
              </w:rPr>
              <w:t xml:space="preserve"> законодательство, правовая система Консультант Плюс, сайты муниципальных образований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6.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,К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летнянского районного Совета народных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депутатов</w:t>
      </w:r>
      <w:r w:rsidR="006E0BF5">
        <w:rPr>
          <w:rFonts w:ascii="Times New Roman" w:hAnsi="Times New Roman"/>
          <w:bCs/>
          <w:sz w:val="24"/>
          <w:szCs w:val="24"/>
          <w:lang w:eastAsia="ru-RU"/>
        </w:rPr>
        <w:t>,Клетнянского</w:t>
      </w:r>
      <w:proofErr w:type="spellEnd"/>
      <w:r w:rsidR="006E0BF5">
        <w:rPr>
          <w:rFonts w:ascii="Times New Roman" w:hAnsi="Times New Roman"/>
          <w:bCs/>
          <w:sz w:val="24"/>
          <w:szCs w:val="24"/>
          <w:lang w:eastAsia="ru-RU"/>
        </w:rPr>
        <w:t xml:space="preserve"> поселкового Совета народных депутатов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и администрации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tabs>
                <w:tab w:val="left" w:pos="60"/>
              </w:tabs>
              <w:ind w:firstLine="68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6.1. Цели предлагаемого регулирования: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6.2. Установленные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сроки достижения целей предлагаемого регулирования:</w:t>
            </w:r>
          </w:p>
          <w:p w:rsidR="00371F3B" w:rsidRPr="000C2CD8" w:rsidRDefault="00A7441D" w:rsidP="00A7441D">
            <w:pPr>
              <w:pStyle w:val="a7"/>
              <w:suppressLineNumbers w:val="0"/>
              <w:suppressAutoHyphens w:val="0"/>
              <w:ind w:firstLine="113"/>
              <w:jc w:val="center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2023 год</w:t>
            </w:r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Клетнянского районного Совета народных депутатов и администрации </w:t>
            </w:r>
            <w:proofErr w:type="spellStart"/>
            <w:r w:rsidRPr="000C2CD8">
              <w:rPr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kern w:val="2"/>
                <w:sz w:val="24"/>
                <w:szCs w:val="24"/>
              </w:rPr>
              <w:t xml:space="preserve"> Федеральный закон от 31 июля 2020 года № 248-ФЗ «О государственном контроле (надзоре) и муниципальном контроле в Российской Федерации», Положение о муниципальном жилищном контроле</w:t>
            </w:r>
            <w:r w:rsidR="00F74083"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="006E0BF5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kern w:val="2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74083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F74083">
              <w:rPr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Иная информация о целях предлагаемого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7. Описание предлагаемого регулирования и иных возможных способов решения проблемы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7.1.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преодоления связанных с ней негативных эффектов: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-формирование единого понимания обязательных требований законодательства у всех участников контрольной деятельности;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-повышение прозрачности осуществляемой контрольной деятельности;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7.2.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rPr>
          <w:trHeight w:val="564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Обоснование выбора предлагаемого способа решения проблемы:</w:t>
            </w:r>
          </w:p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 в области муниципального контроля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7.4. Иная информация о предлагаемом способе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8. Анализ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влияния социально-экономических последствий реализации проекта нормативного правового акта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на деятельность субъектов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9. Анализ влияния последствий реализации проекта нормативного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 на экономическое развитие отраслей экономики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социальной сферы Клетнянского муниципального района Брянской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10. Основные группы субъектов предпринимательской и иной экономической деятельности, интересы которых будут затронуты предлагаемым правовым регулированием, оценка количества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таких субъектов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Группа участников отношений:</w:t>
            </w:r>
          </w:p>
          <w:p w:rsidR="00371F3B" w:rsidRPr="000C2CD8" w:rsidRDefault="00A7441D" w:rsidP="00A7441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Оценка количества участников отношений:</w:t>
            </w:r>
            <w:r w:rsidR="006E0BF5">
              <w:rPr>
                <w:kern w:val="2"/>
                <w:sz w:val="24"/>
                <w:szCs w:val="24"/>
                <w:lang w:eastAsia="ru-RU"/>
              </w:rPr>
              <w:t xml:space="preserve"> более 2</w:t>
            </w:r>
            <w:r w:rsidR="00A057DF" w:rsidRPr="000C2CD8">
              <w:rPr>
                <w:kern w:val="2"/>
                <w:sz w:val="24"/>
                <w:szCs w:val="24"/>
                <w:lang w:eastAsia="ru-RU"/>
              </w:rPr>
              <w:t>000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М</w:t>
            </w:r>
            <w:proofErr w:type="gramEnd"/>
            <w:r w:rsidR="00A7441D" w:rsidRPr="000C2CD8">
              <w:rPr>
                <w:sz w:val="24"/>
                <w:szCs w:val="24"/>
              </w:rPr>
              <w:t>униципальная</w:t>
            </w:r>
            <w:proofErr w:type="spellEnd"/>
            <w:r w:rsidR="00A7441D" w:rsidRPr="000C2CD8">
              <w:rPr>
                <w:sz w:val="24"/>
                <w:szCs w:val="24"/>
              </w:rPr>
              <w:t xml:space="preserve"> статистика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11. Новые функции, полномочия, обязанности и права органов местного самоуправления Клетнянского муниципального района Брянской области или их изменение, а также порядок их реализации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rPr>
          <w:trHeight w:val="822"/>
        </w:trPr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Брянской области:</w:t>
            </w:r>
            <w:r w:rsidR="006E0BF5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057DF" w:rsidRPr="000C2CD8">
              <w:rPr>
                <w:sz w:val="24"/>
                <w:szCs w:val="24"/>
              </w:rPr>
              <w:t xml:space="preserve">Отдел по </w:t>
            </w:r>
            <w:r w:rsidR="006E0BF5">
              <w:rPr>
                <w:sz w:val="24"/>
                <w:szCs w:val="24"/>
              </w:rPr>
              <w:t>работе с городским поселением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11.2. Описание новых или изменения существующих функций,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полномочий, обязанностей или прав:</w:t>
            </w:r>
          </w:p>
          <w:p w:rsidR="00371F3B" w:rsidRPr="000C2CD8" w:rsidRDefault="00A057DF" w:rsidP="00A05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Изменены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подходы к проведению контрольных (надзорных) мероприятий, акцент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lastRenderedPageBreak/>
              <w:t>которых смещается в сторону проведения профилактических и предупредительных действий</w:t>
            </w:r>
            <w:r w:rsidRPr="000C2CD8">
              <w:rPr>
                <w:rFonts w:ascii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11.3. Порядок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реализации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</w:t>
            </w:r>
            <w:proofErr w:type="spellStart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обощение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правоприменительной практики, </w:t>
            </w:r>
            <w:proofErr w:type="spellStart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онсультирование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профилактические визиты</w:t>
            </w:r>
          </w:p>
        </w:tc>
      </w:tr>
      <w:tr w:rsidR="00371F3B" w:rsidRPr="000C2CD8" w:rsidTr="00A7441D">
        <w:trPr>
          <w:trHeight w:val="752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11.4. Оценка изменения трудозатрат и (или) потребностей в иных ресурсах: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Трудозатрат нет, выполнение функций не освобожденным специалистом в рамках функциональных обязанностей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12. Оценка соответствующих расходов (возможных поступлений)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бюджета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557"/>
      </w:tblGrid>
      <w:tr w:rsidR="00371F3B" w:rsidRPr="000C2CD8" w:rsidTr="00A7441D">
        <w:tc>
          <w:tcPr>
            <w:tcW w:w="9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12.2.</w:t>
            </w:r>
            <w:r w:rsidRPr="000C2CD8">
              <w:rPr>
                <w:sz w:val="24"/>
                <w:szCs w:val="24"/>
                <w:lang w:eastAsia="ru-RU"/>
              </w:rPr>
              <w:t xml:space="preserve">Наименование новой или изменяемой функции, полномочия, обязанности или </w:t>
            </w:r>
            <w:proofErr w:type="spellStart"/>
            <w:r w:rsidRPr="000C2CD8">
              <w:rPr>
                <w:sz w:val="24"/>
                <w:szCs w:val="24"/>
                <w:lang w:eastAsia="ru-RU"/>
              </w:rPr>
              <w:t>права</w:t>
            </w:r>
            <w:proofErr w:type="gramStart"/>
            <w:r w:rsidRPr="000C2CD8">
              <w:rPr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528"/>
        </w:trPr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12.3. </w:t>
            </w:r>
            <w:r w:rsidRPr="000C2CD8">
              <w:rPr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бюджета: </w:t>
            </w:r>
            <w:r w:rsidR="003B69BA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 </w:t>
            </w:r>
            <w:r w:rsidRPr="000C2CD8">
              <w:rPr>
                <w:sz w:val="24"/>
                <w:szCs w:val="24"/>
                <w:lang w:eastAsia="ru-RU"/>
              </w:rPr>
              <w:t>Количественная оценка расходов (возможных поступлений):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12.4.1. Единовременные расходы в год возникновения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12.4.2. Периодические расходы за период  </w:t>
            </w:r>
            <w:r w:rsidR="003B69BA" w:rsidRPr="000C2CD8">
              <w:rPr>
                <w:sz w:val="24"/>
                <w:szCs w:val="24"/>
              </w:rPr>
              <w:t>2023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12.4.3. Возможные поступления в год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12.4.4. Возможные поступления                      за период </w:t>
            </w:r>
            <w:r w:rsidR="00F74083">
              <w:rPr>
                <w:sz w:val="24"/>
                <w:szCs w:val="24"/>
              </w:rPr>
              <w:t>2023г.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12.5. Иные сведения о расходах (возможных поступлениях) областного бюджета: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12.6. Источники данных:</w:t>
            </w:r>
            <w:r w:rsidR="00B0632F" w:rsidRPr="000C2CD8">
              <w:rPr>
                <w:sz w:val="24"/>
                <w:szCs w:val="24"/>
              </w:rPr>
              <w:t xml:space="preserve"> статьи расходов и доходов бюджета </w:t>
            </w:r>
            <w:proofErr w:type="spellStart"/>
            <w:r w:rsidR="006E0BF5">
              <w:rPr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13.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6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13.2.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13.3. Порядок организации исполнения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14.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14.1.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14.2. 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14.3. Описание и оценка видов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14.4.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15. Информация об отмене обязанностей, запретов или ограниченийдля субъектов предпринимательской или иной экономической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B0632F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16. Риски решения проблемы предложенным способом регулирования и риски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негативных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последствий, а также описание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16.1. Риски решения проблемы предложенным способом и риски негативных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последствий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16.2. Оценки вероятности наступления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16.3. Методы контроля эффективности избранного способа достижения целей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16.4. Степень контроля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17. Предполагаемая дата вступления в силу проекта нормативного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акта, оценка необходимости установления переходного периода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(или) отсрочки вступления в силу проекта нормативного правового акта либо необходимость распространения предлагаемого регулирования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на ранее возникшие отношения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17.1. Предполагаемая дата вступления в силу проекта нормативного правового акта:</w:t>
            </w:r>
            <w:r w:rsidR="00D27BB7"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01.01.2023г.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17.2. Необходимость установления переходного периода и (или) отсрочки введения предлагаемого регулирования: </w:t>
            </w:r>
            <w:r w:rsidRPr="000C2C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17.3. Срок переходного периода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17.4. Срок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6E0BF5">
              <w:rPr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6E0BF5">
              <w:rPr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17.5. </w:t>
            </w:r>
            <w:r w:rsidRPr="000C2CD8">
              <w:rPr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</w:t>
            </w:r>
            <w:r w:rsidR="00F74083">
              <w:rPr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17.6. 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   на ранее возникшие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spacing w:line="235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18. Необходимые для достижения заявленных целей регулирования организационно-технические, методологические, информационные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и иные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spacing w:line="235" w:lineRule="auto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18.1. Мероприятия,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необходимые для достижения целей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18.2. Сроки проведения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ожидаемого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18.4. Объем финансирования: </w:t>
            </w:r>
            <w:r w:rsidR="00D27BB7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18.5. Источник </w:t>
            </w:r>
            <w:proofErr w:type="spellStart"/>
            <w:r w:rsidRPr="000C2CD8">
              <w:rPr>
                <w:sz w:val="24"/>
                <w:szCs w:val="24"/>
              </w:rPr>
              <w:t>финансирования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18.6. Общий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0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19.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3"/>
              <w:widowControl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</w:rPr>
              <w:t>19.1. Цели предлагаемого регулирования: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D27BB7" w:rsidP="00D27BB7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rFonts w:eastAsia="Calibri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19.2. Индикативные показатели: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Показатель 1</w:t>
            </w:r>
            <w:r w:rsidR="00D27BB7" w:rsidRPr="000C2CD8">
              <w:rPr>
                <w:sz w:val="24"/>
                <w:szCs w:val="24"/>
              </w:rPr>
              <w:t xml:space="preserve">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Федерации»-100</w:t>
            </w:r>
          </w:p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</w:t>
            </w:r>
            <w:r w:rsidR="00D27BB7" w:rsidRPr="000C2CD8">
              <w:rPr>
                <w:i/>
                <w:iCs/>
                <w:sz w:val="24"/>
                <w:szCs w:val="24"/>
              </w:rPr>
              <w:t>2</w:t>
            </w:r>
            <w:r w:rsidR="00D27BB7" w:rsidRPr="000C2CD8">
              <w:rPr>
                <w:sz w:val="24"/>
                <w:szCs w:val="24"/>
              </w:rPr>
              <w:t xml:space="preserve"> Удовлетворенность контролируемых лиц и их представителями консультированием-100</w:t>
            </w:r>
          </w:p>
          <w:p w:rsidR="00D27BB7" w:rsidRPr="000C2CD8" w:rsidRDefault="00D27BB7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3 </w:t>
            </w:r>
            <w:r w:rsidRPr="000C2CD8">
              <w:rPr>
                <w:sz w:val="24"/>
                <w:szCs w:val="24"/>
              </w:rPr>
              <w:t>Количество проведенных профилактических мероприяти</w:t>
            </w:r>
            <w:proofErr w:type="gramStart"/>
            <w:r w:rsidRPr="000C2CD8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>-</w:t>
            </w:r>
            <w:proofErr w:type="gramEnd"/>
            <w:r w:rsidRPr="000C2CD8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не менее 1 мероприятия в квартал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19.3. Единицы измерения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D27BB7" w:rsidRPr="000C2CD8">
              <w:rPr>
                <w:sz w:val="24"/>
                <w:szCs w:val="24"/>
              </w:rPr>
              <w:t>%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19.4. Способы расчета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факт/план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19.5. Информация о программах мониторинга и иных способах (методах) оценки достижения заявленных целей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0371E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0371E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19.6. Оценка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затрат на осуществление мониторинга (в среднем в год): </w:t>
            </w:r>
            <w:r w:rsidR="00A0371E" w:rsidRPr="000C2CD8">
              <w:rPr>
                <w:kern w:val="2"/>
                <w:sz w:val="24"/>
                <w:szCs w:val="24"/>
                <w:lang w:eastAsia="ru-RU"/>
              </w:rPr>
              <w:t xml:space="preserve">0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19.7.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371F3B" w:rsidRPr="000C2CD8" w:rsidRDefault="00A0371E" w:rsidP="00A0371E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Электронный и документарный учет проведенных мероприятий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20. Сведения о проведении публичных консультаций по проекту нормативного правового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E13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20.1. </w:t>
            </w:r>
            <w:r w:rsidRPr="000C2CD8">
              <w:rPr>
                <w:sz w:val="24"/>
                <w:szCs w:val="24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60E13" w:rsidRPr="000C2CD8" w:rsidRDefault="00B60E13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https://adm-kletnya.ru/category/municipalnyj-kontrol/</w:t>
            </w:r>
            <w:bookmarkStart w:id="1" w:name="_GoBack"/>
            <w:bookmarkEnd w:id="1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Срок, в течение которого разработчиком принимались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 в связи с проведением публичного обсуждения проекта нормативного правового акта: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начало: «</w:t>
            </w:r>
            <w:r w:rsidR="006E0BF5">
              <w:rPr>
                <w:sz w:val="24"/>
                <w:szCs w:val="24"/>
                <w:lang w:eastAsia="ru-RU"/>
              </w:rPr>
              <w:t>30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 xml:space="preserve"> сентября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года;  </w:t>
            </w:r>
          </w:p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окончание: «</w:t>
            </w:r>
            <w:r w:rsidR="00DB183F" w:rsidRPr="000C2CD8">
              <w:rPr>
                <w:sz w:val="24"/>
                <w:szCs w:val="24"/>
                <w:lang w:eastAsia="ru-RU"/>
              </w:rPr>
              <w:t>1</w:t>
            </w:r>
            <w:r w:rsidR="006E0BF5">
              <w:rPr>
                <w:sz w:val="24"/>
                <w:szCs w:val="24"/>
                <w:lang w:eastAsia="ru-RU"/>
              </w:rPr>
              <w:t>2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>октября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20.3.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об участниках публичных консультаций, извещенных              о проведении публичных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 лицах, представивших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20.5.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Сведения о структурных подразделениях разработчика,</w:t>
            </w:r>
          </w:p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 рассмотревших представленные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20.6.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сведения о проведении публичного обсуждения проекта нормативного правового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акта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21. Иные сведения, которые, по мнению разработчика, позволяютоценить обоснованность предлагаемого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необходимые, по мнению разработчика,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сведения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21.2. Источники данных: </w:t>
            </w:r>
            <w:r w:rsidR="00DB183F" w:rsidRPr="000C2CD8">
              <w:rPr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Руководитель разработчика </w:t>
      </w:r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BF5">
        <w:rPr>
          <w:rFonts w:ascii="Times New Roman" w:hAnsi="Times New Roman"/>
          <w:sz w:val="24"/>
          <w:szCs w:val="24"/>
          <w:lang w:eastAsia="ru-RU"/>
        </w:rPr>
        <w:t>Мурыгин</w:t>
      </w:r>
      <w:proofErr w:type="spellEnd"/>
      <w:r w:rsidR="006E0BF5">
        <w:rPr>
          <w:rFonts w:ascii="Times New Roman" w:hAnsi="Times New Roman"/>
          <w:sz w:val="24"/>
          <w:szCs w:val="24"/>
          <w:lang w:eastAsia="ru-RU"/>
        </w:rPr>
        <w:t xml:space="preserve"> Ю.В.</w:t>
      </w:r>
      <w:r w:rsidRPr="000C2CD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>___________                         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ДатаПодпись»   </w:t>
      </w: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F29" w:rsidRPr="000C2CD8" w:rsidRDefault="00D30F29">
      <w:pPr>
        <w:rPr>
          <w:rFonts w:ascii="Times New Roman" w:hAnsi="Times New Roman"/>
          <w:sz w:val="24"/>
          <w:szCs w:val="24"/>
        </w:rPr>
      </w:pPr>
    </w:p>
    <w:sectPr w:rsidR="00D30F29" w:rsidRPr="000C2CD8" w:rsidSect="00A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D" w:rsidRDefault="00A7441D" w:rsidP="00DB183F">
      <w:pPr>
        <w:spacing w:after="0" w:line="240" w:lineRule="auto"/>
      </w:pPr>
      <w:r>
        <w:separator/>
      </w:r>
    </w:p>
  </w:endnote>
  <w:end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D" w:rsidRDefault="00A7441D" w:rsidP="00DB183F">
      <w:pPr>
        <w:spacing w:after="0" w:line="240" w:lineRule="auto"/>
      </w:pPr>
      <w:r>
        <w:separator/>
      </w:r>
    </w:p>
  </w:footnote>
  <w:foot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21.1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%2.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67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21"/>
    <w:rsid w:val="000C2CD8"/>
    <w:rsid w:val="00361D0B"/>
    <w:rsid w:val="00371F3B"/>
    <w:rsid w:val="003B69BA"/>
    <w:rsid w:val="003F4BE5"/>
    <w:rsid w:val="0041528C"/>
    <w:rsid w:val="005E2921"/>
    <w:rsid w:val="006E0BF5"/>
    <w:rsid w:val="007409E3"/>
    <w:rsid w:val="0074739C"/>
    <w:rsid w:val="0083573C"/>
    <w:rsid w:val="0085640F"/>
    <w:rsid w:val="008967FC"/>
    <w:rsid w:val="00911D84"/>
    <w:rsid w:val="009866C2"/>
    <w:rsid w:val="009B2AAF"/>
    <w:rsid w:val="00A0371E"/>
    <w:rsid w:val="00A057DF"/>
    <w:rsid w:val="00A27EB1"/>
    <w:rsid w:val="00A666AF"/>
    <w:rsid w:val="00A7441D"/>
    <w:rsid w:val="00AC3745"/>
    <w:rsid w:val="00B0632F"/>
    <w:rsid w:val="00B60E13"/>
    <w:rsid w:val="00BD2B92"/>
    <w:rsid w:val="00C07AFC"/>
    <w:rsid w:val="00D27BB7"/>
    <w:rsid w:val="00D30F29"/>
    <w:rsid w:val="00DB183F"/>
    <w:rsid w:val="00E241FB"/>
    <w:rsid w:val="00EB432D"/>
    <w:rsid w:val="00F74083"/>
    <w:rsid w:val="00F9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1F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1F3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71F3B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lang w:eastAsia="zh-CN"/>
    </w:rPr>
  </w:style>
  <w:style w:type="character" w:styleId="a8">
    <w:name w:val="Hyperlink"/>
    <w:rsid w:val="00DB183F"/>
    <w:rPr>
      <w:color w:val="0000FF"/>
      <w:u w:val="single"/>
    </w:rPr>
  </w:style>
  <w:style w:type="character" w:customStyle="1" w:styleId="a9">
    <w:name w:val="Символ сноски"/>
    <w:rsid w:val="00DB183F"/>
    <w:rPr>
      <w:vertAlign w:val="superscript"/>
    </w:rPr>
  </w:style>
  <w:style w:type="paragraph" w:styleId="aa">
    <w:name w:val="Normal (Web)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t-pt-a-000003-000002">
    <w:name w:val="pt-pt-a-000003-000002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DB183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7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39C"/>
    <w:rPr>
      <w:rFonts w:ascii="Calibri" w:eastAsia="Times New Roman" w:hAnsi="Calibri" w:cs="Times New Roman"/>
    </w:rPr>
  </w:style>
  <w:style w:type="paragraph" w:customStyle="1" w:styleId="ConsTitle">
    <w:name w:val="ConsTitle"/>
    <w:rsid w:val="00D27B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30</cp:revision>
  <dcterms:created xsi:type="dcterms:W3CDTF">2022-11-14T09:41:00Z</dcterms:created>
  <dcterms:modified xsi:type="dcterms:W3CDTF">2022-11-15T06:52:00Z</dcterms:modified>
</cp:coreProperties>
</file>