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49" w:rsidRPr="00A83C3F" w:rsidRDefault="00A83C3F" w:rsidP="00A3757F">
      <w:pPr>
        <w:spacing w:after="0" w:line="240" w:lineRule="auto"/>
        <w:jc w:val="center"/>
        <w:rPr>
          <w:b/>
          <w:szCs w:val="28"/>
        </w:rPr>
      </w:pPr>
      <w:r w:rsidRPr="00A83C3F">
        <w:rPr>
          <w:b/>
          <w:szCs w:val="28"/>
        </w:rPr>
        <w:t>И</w:t>
      </w:r>
      <w:r>
        <w:rPr>
          <w:b/>
          <w:szCs w:val="28"/>
        </w:rPr>
        <w:t>нформация 2.1.1.</w:t>
      </w:r>
    </w:p>
    <w:p w:rsidR="00737EA1" w:rsidRPr="00901918" w:rsidRDefault="00A83C3F" w:rsidP="00A3757F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r w:rsidR="00BD1258">
        <w:rPr>
          <w:b/>
          <w:szCs w:val="28"/>
        </w:rPr>
        <w:t xml:space="preserve">о результатам </w:t>
      </w:r>
      <w:r w:rsidR="00EC4149">
        <w:rPr>
          <w:b/>
          <w:szCs w:val="28"/>
        </w:rPr>
        <w:t>к</w:t>
      </w:r>
      <w:r w:rsidR="00737EA1" w:rsidRPr="00DA3469">
        <w:rPr>
          <w:b/>
          <w:szCs w:val="28"/>
        </w:rPr>
        <w:t>онтрольно</w:t>
      </w:r>
      <w:r w:rsidR="00EC4149">
        <w:rPr>
          <w:b/>
          <w:szCs w:val="28"/>
        </w:rPr>
        <w:t>го</w:t>
      </w:r>
      <w:r w:rsidR="00737EA1" w:rsidRPr="00DA3469">
        <w:rPr>
          <w:b/>
          <w:szCs w:val="28"/>
        </w:rPr>
        <w:t xml:space="preserve"> мероприяти</w:t>
      </w:r>
      <w:r w:rsidR="00EC4149">
        <w:rPr>
          <w:b/>
          <w:szCs w:val="28"/>
        </w:rPr>
        <w:t>я</w:t>
      </w:r>
      <w:r w:rsidR="00737EA1" w:rsidRPr="00DA3469">
        <w:rPr>
          <w:b/>
          <w:szCs w:val="28"/>
        </w:rPr>
        <w:t xml:space="preserve"> </w:t>
      </w:r>
      <w:r w:rsidR="00737EA1" w:rsidRPr="008827A8">
        <w:rPr>
          <w:b/>
          <w:szCs w:val="28"/>
        </w:rPr>
        <w:t xml:space="preserve"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 </w:t>
      </w:r>
      <w:r w:rsidR="00737EA1" w:rsidRPr="00901918">
        <w:rPr>
          <w:b/>
          <w:szCs w:val="28"/>
        </w:rPr>
        <w:t>(</w:t>
      </w:r>
      <w:r w:rsidR="00B3317F">
        <w:rPr>
          <w:b/>
          <w:szCs w:val="28"/>
        </w:rPr>
        <w:t>совместное с К</w:t>
      </w:r>
      <w:r w:rsidR="00BD1258">
        <w:rPr>
          <w:b/>
          <w:szCs w:val="28"/>
        </w:rPr>
        <w:t>онтрольно-счетной</w:t>
      </w:r>
      <w:r w:rsidR="00737EA1" w:rsidRPr="00901918">
        <w:rPr>
          <w:b/>
          <w:szCs w:val="28"/>
        </w:rPr>
        <w:t xml:space="preserve"> </w:t>
      </w:r>
      <w:r w:rsidR="00BD1258">
        <w:rPr>
          <w:b/>
          <w:szCs w:val="28"/>
        </w:rPr>
        <w:t>палатой</w:t>
      </w:r>
      <w:r w:rsidR="00737EA1" w:rsidRPr="00901918">
        <w:rPr>
          <w:b/>
          <w:szCs w:val="28"/>
        </w:rPr>
        <w:t xml:space="preserve"> Брянской области</w:t>
      </w:r>
      <w:r w:rsidR="00737EA1" w:rsidRPr="00901918">
        <w:rPr>
          <w:b/>
          <w:bCs/>
          <w:szCs w:val="28"/>
        </w:rPr>
        <w:t>)</w:t>
      </w:r>
      <w:proofErr w:type="gramEnd"/>
    </w:p>
    <w:p w:rsidR="00737EA1" w:rsidRDefault="00737EA1" w:rsidP="00A3757F">
      <w:pPr>
        <w:spacing w:after="0" w:line="240" w:lineRule="auto"/>
        <w:jc w:val="both"/>
      </w:pPr>
    </w:p>
    <w:p w:rsidR="00737EA1" w:rsidRDefault="00737EA1" w:rsidP="00A3757F">
      <w:pPr>
        <w:spacing w:after="0" w:line="240" w:lineRule="auto"/>
        <w:jc w:val="both"/>
      </w:pPr>
    </w:p>
    <w:p w:rsidR="00551BF8" w:rsidRPr="0039331D" w:rsidRDefault="00551BF8" w:rsidP="00551BF8">
      <w:pPr>
        <w:spacing w:line="240" w:lineRule="auto"/>
        <w:rPr>
          <w:b/>
          <w:szCs w:val="28"/>
        </w:rPr>
      </w:pPr>
      <w:r w:rsidRPr="0039331D">
        <w:rPr>
          <w:b/>
          <w:szCs w:val="28"/>
        </w:rPr>
        <w:t>1. Основание для проведения контрольного мероприятия:</w:t>
      </w:r>
    </w:p>
    <w:p w:rsidR="00551BF8" w:rsidRDefault="00551BF8" w:rsidP="00551BF8">
      <w:pPr>
        <w:spacing w:line="240" w:lineRule="auto"/>
        <w:rPr>
          <w:szCs w:val="28"/>
        </w:rPr>
      </w:pPr>
      <w:r w:rsidRPr="00172141">
        <w:rPr>
          <w:szCs w:val="28"/>
        </w:rPr>
        <w:t>пункт 2.2.1.</w:t>
      </w:r>
      <w:r>
        <w:rPr>
          <w:szCs w:val="28"/>
        </w:rPr>
        <w:t>1.</w:t>
      </w:r>
      <w:r w:rsidRPr="00172141">
        <w:rPr>
          <w:szCs w:val="28"/>
        </w:rPr>
        <w:t xml:space="preserve"> плана работы Контрольно-счетной палаты Брянской области на 202</w:t>
      </w:r>
      <w:r>
        <w:rPr>
          <w:szCs w:val="28"/>
        </w:rPr>
        <w:t>2</w:t>
      </w:r>
      <w:r w:rsidRPr="00172141">
        <w:rPr>
          <w:szCs w:val="28"/>
        </w:rPr>
        <w:t xml:space="preserve"> год, утвержденного решением Коллегии Контрольно-счетной палаты Брянской области от </w:t>
      </w:r>
      <w:r>
        <w:rPr>
          <w:rFonts w:eastAsia="Calibri"/>
          <w:szCs w:val="28"/>
        </w:rPr>
        <w:t>22.12.</w:t>
      </w:r>
      <w:r w:rsidRPr="00172141">
        <w:rPr>
          <w:rFonts w:eastAsia="Calibri"/>
          <w:szCs w:val="28"/>
        </w:rPr>
        <w:t>20</w:t>
      </w:r>
      <w:r>
        <w:rPr>
          <w:rFonts w:eastAsia="Calibri"/>
          <w:szCs w:val="28"/>
        </w:rPr>
        <w:t>21</w:t>
      </w:r>
      <w:r w:rsidRPr="00172141">
        <w:rPr>
          <w:rFonts w:eastAsia="Calibri"/>
          <w:szCs w:val="28"/>
        </w:rPr>
        <w:t xml:space="preserve"> № </w:t>
      </w:r>
      <w:r>
        <w:rPr>
          <w:rFonts w:eastAsia="Calibri"/>
          <w:szCs w:val="28"/>
        </w:rPr>
        <w:t>91</w:t>
      </w:r>
      <w:r w:rsidRPr="00172141">
        <w:rPr>
          <w:rFonts w:eastAsia="Calibri"/>
          <w:szCs w:val="28"/>
        </w:rPr>
        <w:t>-рк</w:t>
      </w:r>
      <w:r w:rsidRPr="00172141">
        <w:rPr>
          <w:szCs w:val="28"/>
        </w:rPr>
        <w:t xml:space="preserve">, приказ </w:t>
      </w:r>
      <w:r>
        <w:rPr>
          <w:szCs w:val="28"/>
        </w:rPr>
        <w:t xml:space="preserve"> </w:t>
      </w:r>
      <w:r w:rsidRPr="00172141">
        <w:rPr>
          <w:szCs w:val="28"/>
        </w:rPr>
        <w:t xml:space="preserve">председателя Контрольно-счетной палаты </w:t>
      </w:r>
      <w:r w:rsidRPr="000D616D">
        <w:rPr>
          <w:szCs w:val="28"/>
        </w:rPr>
        <w:t>Брянской области от 1</w:t>
      </w:r>
      <w:r>
        <w:rPr>
          <w:szCs w:val="28"/>
        </w:rPr>
        <w:t>8.01.</w:t>
      </w:r>
      <w:r w:rsidRPr="000D616D">
        <w:rPr>
          <w:szCs w:val="28"/>
        </w:rPr>
        <w:t>202</w:t>
      </w:r>
      <w:r>
        <w:rPr>
          <w:szCs w:val="28"/>
        </w:rPr>
        <w:t>2</w:t>
      </w:r>
      <w:r w:rsidRPr="000D616D">
        <w:rPr>
          <w:szCs w:val="28"/>
        </w:rPr>
        <w:t xml:space="preserve"> № </w:t>
      </w:r>
      <w:r>
        <w:rPr>
          <w:szCs w:val="28"/>
        </w:rPr>
        <w:t>8</w:t>
      </w:r>
      <w:r w:rsidRPr="000D616D">
        <w:rPr>
          <w:szCs w:val="28"/>
        </w:rPr>
        <w:t>-п/</w:t>
      </w:r>
      <w:proofErr w:type="spellStart"/>
      <w:proofErr w:type="gramStart"/>
      <w:r w:rsidRPr="000D616D">
        <w:rPr>
          <w:szCs w:val="28"/>
        </w:rPr>
        <w:t>п</w:t>
      </w:r>
      <w:proofErr w:type="spellEnd"/>
      <w:proofErr w:type="gramEnd"/>
      <w:r>
        <w:rPr>
          <w:szCs w:val="28"/>
        </w:rPr>
        <w:t>;</w:t>
      </w:r>
    </w:p>
    <w:p w:rsidR="00551BF8" w:rsidRPr="00E04B41" w:rsidRDefault="00551BF8" w:rsidP="00551BF8">
      <w:pPr>
        <w:spacing w:line="240" w:lineRule="auto"/>
        <w:rPr>
          <w:szCs w:val="28"/>
        </w:rPr>
      </w:pPr>
      <w:r w:rsidRPr="00172141">
        <w:rPr>
          <w:szCs w:val="28"/>
        </w:rPr>
        <w:t>пункт 2.</w:t>
      </w:r>
      <w:r>
        <w:rPr>
          <w:szCs w:val="28"/>
        </w:rPr>
        <w:t>1.1.</w:t>
      </w:r>
      <w:r w:rsidRPr="00172141">
        <w:rPr>
          <w:szCs w:val="28"/>
        </w:rPr>
        <w:t xml:space="preserve"> плана работы Контрольно-счетной палаты </w:t>
      </w:r>
      <w:r>
        <w:rPr>
          <w:szCs w:val="28"/>
        </w:rPr>
        <w:t>Клетнянского района на 2021</w:t>
      </w:r>
      <w:r w:rsidRPr="00172141">
        <w:rPr>
          <w:szCs w:val="28"/>
        </w:rPr>
        <w:t xml:space="preserve"> год, утвержденного приказ</w:t>
      </w:r>
      <w:r>
        <w:rPr>
          <w:szCs w:val="28"/>
        </w:rPr>
        <w:t>ом</w:t>
      </w:r>
      <w:r w:rsidRPr="00172141">
        <w:rPr>
          <w:szCs w:val="28"/>
        </w:rPr>
        <w:t xml:space="preserve"> председателя Контрольно-счетной палаты </w:t>
      </w:r>
      <w:r>
        <w:rPr>
          <w:szCs w:val="28"/>
        </w:rPr>
        <w:t>Клетнянского района</w:t>
      </w:r>
      <w:r w:rsidRPr="000D616D">
        <w:rPr>
          <w:szCs w:val="28"/>
        </w:rPr>
        <w:t xml:space="preserve"> от </w:t>
      </w:r>
      <w:r>
        <w:rPr>
          <w:szCs w:val="28"/>
        </w:rPr>
        <w:t>21.12.</w:t>
      </w:r>
      <w:r w:rsidRPr="000D616D">
        <w:rPr>
          <w:szCs w:val="28"/>
        </w:rPr>
        <w:t>202</w:t>
      </w:r>
      <w:r>
        <w:rPr>
          <w:szCs w:val="28"/>
        </w:rPr>
        <w:t>1</w:t>
      </w:r>
      <w:r w:rsidRPr="000D616D">
        <w:rPr>
          <w:szCs w:val="28"/>
        </w:rPr>
        <w:t xml:space="preserve"> № </w:t>
      </w:r>
      <w:r>
        <w:rPr>
          <w:szCs w:val="28"/>
        </w:rPr>
        <w:t xml:space="preserve">15-п, </w:t>
      </w:r>
      <w:r w:rsidRPr="00172141">
        <w:rPr>
          <w:szCs w:val="28"/>
        </w:rPr>
        <w:t>приказ</w:t>
      </w:r>
      <w:r>
        <w:rPr>
          <w:szCs w:val="28"/>
        </w:rPr>
        <w:t xml:space="preserve"> </w:t>
      </w:r>
      <w:r w:rsidRPr="00172141">
        <w:rPr>
          <w:szCs w:val="28"/>
        </w:rPr>
        <w:t xml:space="preserve">председателя Контрольно-счетной палаты </w:t>
      </w:r>
      <w:r>
        <w:rPr>
          <w:szCs w:val="28"/>
        </w:rPr>
        <w:t xml:space="preserve">Клетнянского </w:t>
      </w:r>
      <w:r w:rsidR="00226328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0D616D">
        <w:rPr>
          <w:szCs w:val="28"/>
        </w:rPr>
        <w:t xml:space="preserve"> от </w:t>
      </w:r>
      <w:r>
        <w:rPr>
          <w:szCs w:val="28"/>
        </w:rPr>
        <w:t>18.01.</w:t>
      </w:r>
      <w:r w:rsidRPr="000D616D">
        <w:rPr>
          <w:szCs w:val="28"/>
        </w:rPr>
        <w:t>202</w:t>
      </w:r>
      <w:r>
        <w:rPr>
          <w:szCs w:val="28"/>
        </w:rPr>
        <w:t>2</w:t>
      </w:r>
      <w:r w:rsidRPr="000D616D">
        <w:rPr>
          <w:szCs w:val="28"/>
        </w:rPr>
        <w:t xml:space="preserve"> № </w:t>
      </w:r>
      <w:r>
        <w:rPr>
          <w:szCs w:val="28"/>
        </w:rPr>
        <w:t>1-п</w:t>
      </w:r>
      <w:r w:rsidRPr="00E04B41">
        <w:rPr>
          <w:szCs w:val="28"/>
        </w:rPr>
        <w:t>.</w:t>
      </w:r>
    </w:p>
    <w:p w:rsidR="00551BF8" w:rsidRDefault="00551BF8" w:rsidP="00551BF8">
      <w:pPr>
        <w:pStyle w:val="a3"/>
        <w:rPr>
          <w:b/>
          <w:szCs w:val="28"/>
        </w:rPr>
      </w:pPr>
    </w:p>
    <w:p w:rsidR="00CB54B8" w:rsidRPr="00047123" w:rsidRDefault="00551BF8" w:rsidP="0004712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123">
        <w:rPr>
          <w:rFonts w:ascii="Times New Roman" w:hAnsi="Times New Roman" w:cs="Times New Roman"/>
          <w:b/>
          <w:sz w:val="28"/>
          <w:szCs w:val="28"/>
        </w:rPr>
        <w:t>2. Предмет контрольного мероприятия:</w:t>
      </w:r>
      <w:r w:rsidRPr="00047123">
        <w:rPr>
          <w:rFonts w:ascii="Times New Roman" w:hAnsi="Times New Roman" w:cs="Times New Roman"/>
          <w:sz w:val="28"/>
          <w:szCs w:val="28"/>
        </w:rPr>
        <w:t xml:space="preserve"> использование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годы», районной программы «Обеспечение полномочий</w:t>
      </w:r>
      <w:r w:rsidR="00047123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района» подпрограммы</w:t>
      </w:r>
      <w:r w:rsidRPr="00047123">
        <w:rPr>
          <w:rFonts w:ascii="Times New Roman" w:hAnsi="Times New Roman" w:cs="Times New Roman"/>
          <w:sz w:val="28"/>
          <w:szCs w:val="28"/>
        </w:rPr>
        <w:t xml:space="preserve"> </w:t>
      </w:r>
      <w:r w:rsidR="00CB54B8" w:rsidRPr="00047123">
        <w:rPr>
          <w:rFonts w:ascii="Times New Roman" w:hAnsi="Times New Roman" w:cs="Times New Roman"/>
          <w:color w:val="000000"/>
          <w:sz w:val="28"/>
          <w:szCs w:val="28"/>
        </w:rPr>
        <w:t>«Обеспечение жильем молодых семей  Клетнянского района»</w:t>
      </w:r>
      <w:r w:rsidR="002263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1BF8" w:rsidRPr="00551BF8" w:rsidRDefault="00551BF8" w:rsidP="00551BF8">
      <w:pPr>
        <w:pStyle w:val="a3"/>
        <w:rPr>
          <w:szCs w:val="28"/>
        </w:rPr>
      </w:pPr>
    </w:p>
    <w:p w:rsidR="00551BF8" w:rsidRPr="0073595E" w:rsidRDefault="00551BF8" w:rsidP="00551BF8">
      <w:pPr>
        <w:spacing w:line="240" w:lineRule="auto"/>
        <w:rPr>
          <w:rFonts w:eastAsia="Calibri"/>
          <w:spacing w:val="-8"/>
          <w:kern w:val="28"/>
          <w:szCs w:val="28"/>
        </w:rPr>
      </w:pPr>
      <w:r w:rsidRPr="0073595E">
        <w:rPr>
          <w:b/>
          <w:szCs w:val="28"/>
        </w:rPr>
        <w:t>3. Проверяемый период</w:t>
      </w:r>
      <w:proofErr w:type="gramStart"/>
      <w:r w:rsidRPr="0073595E">
        <w:rPr>
          <w:b/>
          <w:szCs w:val="28"/>
        </w:rPr>
        <w:t xml:space="preserve"> :</w:t>
      </w:r>
      <w:proofErr w:type="gramEnd"/>
      <w:r w:rsidRPr="0073595E">
        <w:rPr>
          <w:szCs w:val="28"/>
        </w:rPr>
        <w:t xml:space="preserve"> </w:t>
      </w:r>
      <w:r w:rsidRPr="0073595E">
        <w:rPr>
          <w:rFonts w:eastAsia="Calibri"/>
          <w:spacing w:val="-8"/>
          <w:kern w:val="28"/>
          <w:szCs w:val="28"/>
        </w:rPr>
        <w:t>20</w:t>
      </w:r>
      <w:r w:rsidR="00047123">
        <w:rPr>
          <w:rFonts w:eastAsia="Calibri"/>
          <w:spacing w:val="-8"/>
          <w:kern w:val="28"/>
          <w:szCs w:val="28"/>
        </w:rPr>
        <w:t>20</w:t>
      </w:r>
      <w:r w:rsidRPr="0073595E">
        <w:rPr>
          <w:rFonts w:eastAsia="Calibri"/>
          <w:spacing w:val="-8"/>
          <w:kern w:val="28"/>
          <w:szCs w:val="28"/>
        </w:rPr>
        <w:t xml:space="preserve"> год</w:t>
      </w:r>
      <w:r w:rsidR="00047123">
        <w:rPr>
          <w:rFonts w:eastAsia="Calibri"/>
          <w:spacing w:val="-8"/>
          <w:kern w:val="28"/>
          <w:szCs w:val="28"/>
        </w:rPr>
        <w:t>, 2021 год</w:t>
      </w:r>
      <w:r w:rsidRPr="0073595E">
        <w:rPr>
          <w:rFonts w:eastAsia="Calibri"/>
          <w:spacing w:val="-8"/>
          <w:kern w:val="28"/>
          <w:szCs w:val="28"/>
        </w:rPr>
        <w:t>.</w:t>
      </w:r>
    </w:p>
    <w:p w:rsidR="00551BF8" w:rsidRDefault="00551BF8" w:rsidP="00551BF8">
      <w:pPr>
        <w:pStyle w:val="a3"/>
        <w:rPr>
          <w:b/>
          <w:szCs w:val="28"/>
        </w:rPr>
      </w:pPr>
    </w:p>
    <w:p w:rsidR="00047123" w:rsidRPr="00226328" w:rsidRDefault="00551BF8" w:rsidP="00047123">
      <w:pPr>
        <w:pStyle w:val="a3"/>
        <w:tabs>
          <w:tab w:val="left" w:pos="1134"/>
        </w:tabs>
        <w:ind w:firstLine="0"/>
        <w:rPr>
          <w:szCs w:val="28"/>
        </w:rPr>
      </w:pPr>
      <w:r w:rsidRPr="0073595E">
        <w:rPr>
          <w:b/>
          <w:szCs w:val="28"/>
        </w:rPr>
        <w:t xml:space="preserve">4. </w:t>
      </w:r>
      <w:r w:rsidR="00047123" w:rsidRPr="00E14879">
        <w:rPr>
          <w:b/>
        </w:rPr>
        <w:t xml:space="preserve">Цель </w:t>
      </w:r>
      <w:r w:rsidR="00047123" w:rsidRPr="00226328">
        <w:t>–</w:t>
      </w:r>
      <w:r w:rsidR="00047123" w:rsidRPr="00226328">
        <w:rPr>
          <w:szCs w:val="28"/>
        </w:rPr>
        <w:t xml:space="preserve"> оценить правомерность и эффективность использования органами местного самоуправления Брянской области бюджетных средств, выделенных на обеспечение жильем молодых семей в Брянской области.</w:t>
      </w:r>
    </w:p>
    <w:p w:rsidR="00047123" w:rsidRDefault="00047123" w:rsidP="00047123">
      <w:pPr>
        <w:spacing w:after="0" w:line="240" w:lineRule="auto"/>
        <w:ind w:firstLine="709"/>
        <w:jc w:val="both"/>
      </w:pPr>
    </w:p>
    <w:p w:rsidR="00551BF8" w:rsidRDefault="00047123" w:rsidP="00047123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5. </w:t>
      </w:r>
      <w:r w:rsidR="00551BF8" w:rsidRPr="0073595E">
        <w:rPr>
          <w:b/>
          <w:szCs w:val="28"/>
        </w:rPr>
        <w:t>Вопросы контрольного мероприятия:</w:t>
      </w:r>
    </w:p>
    <w:p w:rsidR="00047123" w:rsidRPr="00226328" w:rsidRDefault="00047123" w:rsidP="00047123">
      <w:pPr>
        <w:pStyle w:val="a3"/>
        <w:tabs>
          <w:tab w:val="left" w:pos="1134"/>
        </w:tabs>
        <w:rPr>
          <w:szCs w:val="28"/>
        </w:rPr>
      </w:pPr>
      <w:r>
        <w:rPr>
          <w:b/>
          <w:szCs w:val="28"/>
        </w:rPr>
        <w:t>5.</w:t>
      </w:r>
      <w:r w:rsidRPr="00007B28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007B28">
        <w:rPr>
          <w:b/>
          <w:szCs w:val="28"/>
        </w:rPr>
        <w:tab/>
      </w:r>
      <w:r w:rsidRPr="00226328">
        <w:rPr>
          <w:szCs w:val="28"/>
        </w:rPr>
        <w:t>Провести анализ нормативных правовых актов и распорядительных документов органов местного самоуправления, регламентирующих реализацию муниципальных программ (подпрограмм,</w:t>
      </w:r>
      <w:r w:rsidRPr="00007B28">
        <w:rPr>
          <w:b/>
          <w:szCs w:val="28"/>
        </w:rPr>
        <w:t xml:space="preserve"> </w:t>
      </w:r>
      <w:r w:rsidRPr="00226328">
        <w:rPr>
          <w:szCs w:val="28"/>
        </w:rPr>
        <w:t>мероприятий) по обеспечению</w:t>
      </w:r>
      <w:r w:rsidRPr="00007B28">
        <w:rPr>
          <w:b/>
          <w:szCs w:val="28"/>
        </w:rPr>
        <w:t xml:space="preserve"> </w:t>
      </w:r>
      <w:r w:rsidRPr="00226328">
        <w:rPr>
          <w:szCs w:val="28"/>
        </w:rPr>
        <w:t>жильем молодых семей в Брянской области;</w:t>
      </w:r>
    </w:p>
    <w:p w:rsidR="00047123" w:rsidRPr="00226328" w:rsidRDefault="00047123" w:rsidP="00047123">
      <w:pPr>
        <w:pStyle w:val="a3"/>
        <w:tabs>
          <w:tab w:val="left" w:pos="1134"/>
        </w:tabs>
        <w:rPr>
          <w:szCs w:val="28"/>
        </w:rPr>
      </w:pPr>
      <w:r>
        <w:rPr>
          <w:b/>
          <w:szCs w:val="28"/>
        </w:rPr>
        <w:t xml:space="preserve">5.2. </w:t>
      </w:r>
      <w:r w:rsidRPr="00226328">
        <w:rPr>
          <w:szCs w:val="28"/>
        </w:rPr>
        <w:t>Проверить правомерность предоставления органами местного самоуправления социальных выплат на обеспечение жильем молодых семей в Брянской области;</w:t>
      </w:r>
    </w:p>
    <w:p w:rsidR="00047123" w:rsidRPr="00226328" w:rsidRDefault="00047123" w:rsidP="00047123">
      <w:pPr>
        <w:pStyle w:val="a3"/>
        <w:tabs>
          <w:tab w:val="left" w:pos="1134"/>
        </w:tabs>
        <w:rPr>
          <w:szCs w:val="28"/>
        </w:rPr>
      </w:pPr>
      <w:r>
        <w:rPr>
          <w:b/>
          <w:szCs w:val="28"/>
        </w:rPr>
        <w:t xml:space="preserve">5.3. </w:t>
      </w:r>
      <w:r w:rsidRPr="00226328">
        <w:rPr>
          <w:szCs w:val="28"/>
        </w:rPr>
        <w:t xml:space="preserve">Провести анализ осуществления органами местного самоуправления Брянской области </w:t>
      </w:r>
      <w:proofErr w:type="gramStart"/>
      <w:r w:rsidRPr="00226328">
        <w:rPr>
          <w:szCs w:val="28"/>
        </w:rPr>
        <w:t>контроля за</w:t>
      </w:r>
      <w:proofErr w:type="gramEnd"/>
      <w:r w:rsidRPr="00226328">
        <w:rPr>
          <w:szCs w:val="28"/>
        </w:rPr>
        <w:t xml:space="preserve"> реализацией муниципальных программ (подпрограмм, мероприятий) в пределах полномочий;</w:t>
      </w:r>
    </w:p>
    <w:p w:rsidR="00047123" w:rsidRPr="0073595E" w:rsidRDefault="00047123" w:rsidP="00047123">
      <w:pPr>
        <w:pStyle w:val="a3"/>
        <w:ind w:firstLine="0"/>
        <w:rPr>
          <w:b/>
          <w:szCs w:val="28"/>
        </w:rPr>
      </w:pPr>
    </w:p>
    <w:p w:rsidR="00551BF8" w:rsidRDefault="00047123" w:rsidP="00551BF8">
      <w:pPr>
        <w:spacing w:before="80" w:line="240" w:lineRule="auto"/>
        <w:rPr>
          <w:szCs w:val="28"/>
        </w:rPr>
      </w:pPr>
      <w:r>
        <w:rPr>
          <w:b/>
          <w:szCs w:val="28"/>
        </w:rPr>
        <w:t>6</w:t>
      </w:r>
      <w:r w:rsidR="00551BF8" w:rsidRPr="0039331D">
        <w:rPr>
          <w:b/>
          <w:szCs w:val="28"/>
        </w:rPr>
        <w:t xml:space="preserve">. Срок проведения контрольного мероприятия на объекте: </w:t>
      </w:r>
      <w:r w:rsidR="00551BF8" w:rsidRPr="00F65985">
        <w:rPr>
          <w:szCs w:val="28"/>
        </w:rPr>
        <w:t>с 2</w:t>
      </w:r>
      <w:r w:rsidR="00357F7A">
        <w:rPr>
          <w:szCs w:val="28"/>
        </w:rPr>
        <w:t>5</w:t>
      </w:r>
      <w:r w:rsidR="00551BF8" w:rsidRPr="00BF3962">
        <w:rPr>
          <w:szCs w:val="28"/>
        </w:rPr>
        <w:t xml:space="preserve"> января по </w:t>
      </w:r>
      <w:r w:rsidR="00357F7A">
        <w:rPr>
          <w:szCs w:val="28"/>
        </w:rPr>
        <w:t>4</w:t>
      </w:r>
      <w:r w:rsidR="00551BF8">
        <w:rPr>
          <w:szCs w:val="28"/>
        </w:rPr>
        <w:t xml:space="preserve"> марта</w:t>
      </w:r>
      <w:r w:rsidR="00551BF8" w:rsidRPr="00BF3962">
        <w:rPr>
          <w:szCs w:val="28"/>
        </w:rPr>
        <w:t xml:space="preserve"> 202</w:t>
      </w:r>
      <w:r w:rsidR="00357F7A">
        <w:rPr>
          <w:szCs w:val="28"/>
        </w:rPr>
        <w:t>2</w:t>
      </w:r>
      <w:r w:rsidR="00551BF8" w:rsidRPr="00BF3962">
        <w:rPr>
          <w:szCs w:val="28"/>
        </w:rPr>
        <w:t xml:space="preserve"> года. </w:t>
      </w:r>
    </w:p>
    <w:p w:rsidR="00551BF8" w:rsidRPr="00722342" w:rsidRDefault="00DB7BA9" w:rsidP="00AD2BC6">
      <w:pPr>
        <w:spacing w:before="80" w:line="240" w:lineRule="auto"/>
        <w:jc w:val="both"/>
        <w:rPr>
          <w:szCs w:val="28"/>
        </w:rPr>
      </w:pPr>
      <w:r>
        <w:rPr>
          <w:b/>
          <w:szCs w:val="28"/>
        </w:rPr>
        <w:t>7</w:t>
      </w:r>
      <w:r w:rsidR="00551BF8">
        <w:rPr>
          <w:b/>
          <w:szCs w:val="28"/>
        </w:rPr>
        <w:t>.</w:t>
      </w:r>
      <w:r w:rsidR="00551BF8" w:rsidRPr="00722342">
        <w:rPr>
          <w:b/>
          <w:szCs w:val="28"/>
        </w:rPr>
        <w:t xml:space="preserve"> Краткая информация об объект</w:t>
      </w:r>
      <w:r w:rsidR="00551BF8">
        <w:rPr>
          <w:b/>
          <w:szCs w:val="28"/>
        </w:rPr>
        <w:t>е</w:t>
      </w:r>
      <w:r w:rsidR="00551BF8" w:rsidRPr="00722342">
        <w:rPr>
          <w:b/>
          <w:szCs w:val="28"/>
        </w:rPr>
        <w:t xml:space="preserve"> контрольного мероприятия:</w:t>
      </w:r>
    </w:p>
    <w:p w:rsidR="00AD2BC6" w:rsidRDefault="00DB7BA9" w:rsidP="00AD2BC6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357F7A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</w:t>
      </w:r>
      <w:r w:rsidRPr="00023AA3">
        <w:rPr>
          <w:color w:val="000000"/>
          <w:szCs w:val="28"/>
        </w:rPr>
        <w:t xml:space="preserve">Администрация Клетнянского района  в соответствии с </w:t>
      </w:r>
      <w:r w:rsidR="00F54A45">
        <w:rPr>
          <w:szCs w:val="28"/>
        </w:rPr>
        <w:t xml:space="preserve"> Федеральным законом от 06.10.2003 № 131-ФЗ </w:t>
      </w:r>
      <w:r w:rsidR="00F54A45" w:rsidRPr="00133032">
        <w:rPr>
          <w:szCs w:val="28"/>
        </w:rPr>
        <w:t>«Об общих принципах организации местного самоуправления в Российской Федерации»</w:t>
      </w:r>
      <w:r w:rsidR="00F54A45">
        <w:rPr>
          <w:szCs w:val="28"/>
        </w:rPr>
        <w:t xml:space="preserve">, </w:t>
      </w:r>
      <w:hyperlink r:id="rId8" w:history="1">
        <w:r w:rsidR="00F54A45">
          <w:rPr>
            <w:szCs w:val="28"/>
          </w:rPr>
          <w:t>Уставом</w:t>
        </w:r>
      </w:hyperlink>
      <w:r w:rsidR="00F54A45" w:rsidRPr="00722342">
        <w:rPr>
          <w:szCs w:val="28"/>
        </w:rPr>
        <w:t xml:space="preserve"> </w:t>
      </w:r>
      <w:r w:rsidR="00F54A45">
        <w:rPr>
          <w:szCs w:val="28"/>
        </w:rPr>
        <w:t>муниципального образования «</w:t>
      </w:r>
      <w:proofErr w:type="spellStart"/>
      <w:r w:rsidR="00F54A45">
        <w:rPr>
          <w:szCs w:val="28"/>
        </w:rPr>
        <w:t>Клетнянский</w:t>
      </w:r>
      <w:proofErr w:type="spellEnd"/>
      <w:r w:rsidR="00F54A45" w:rsidRPr="00722342">
        <w:rPr>
          <w:szCs w:val="28"/>
        </w:rPr>
        <w:t xml:space="preserve"> </w:t>
      </w:r>
      <w:r w:rsidR="00F54A45">
        <w:rPr>
          <w:szCs w:val="28"/>
        </w:rPr>
        <w:t xml:space="preserve">муниципальный </w:t>
      </w:r>
      <w:r w:rsidR="00F54A45" w:rsidRPr="00722342">
        <w:rPr>
          <w:szCs w:val="28"/>
        </w:rPr>
        <w:t>район</w:t>
      </w:r>
      <w:r w:rsidR="00F54A45">
        <w:rPr>
          <w:szCs w:val="28"/>
        </w:rPr>
        <w:t xml:space="preserve"> Брянской области», </w:t>
      </w:r>
      <w:r w:rsidR="00F54A45" w:rsidRPr="009F3161">
        <w:rPr>
          <w:szCs w:val="28"/>
        </w:rPr>
        <w:t xml:space="preserve">принятым решением Клетнянского районного Совета народных депутатов </w:t>
      </w:r>
      <w:r w:rsidR="00F54A45">
        <w:rPr>
          <w:szCs w:val="28"/>
        </w:rPr>
        <w:t xml:space="preserve">от </w:t>
      </w:r>
      <w:r w:rsidR="00F54A45" w:rsidRPr="009F3161">
        <w:rPr>
          <w:szCs w:val="28"/>
        </w:rPr>
        <w:t>28.</w:t>
      </w:r>
      <w:r w:rsidR="00F54A45">
        <w:rPr>
          <w:szCs w:val="28"/>
        </w:rPr>
        <w:t>02</w:t>
      </w:r>
      <w:r w:rsidR="00F54A45" w:rsidRPr="009F3161">
        <w:rPr>
          <w:szCs w:val="28"/>
        </w:rPr>
        <w:t>.201</w:t>
      </w:r>
      <w:r w:rsidR="00F54A45">
        <w:rPr>
          <w:szCs w:val="28"/>
        </w:rPr>
        <w:t>8</w:t>
      </w:r>
      <w:r w:rsidR="00F54A45" w:rsidRPr="009F3161">
        <w:rPr>
          <w:szCs w:val="28"/>
        </w:rPr>
        <w:t xml:space="preserve"> № </w:t>
      </w:r>
      <w:r w:rsidR="00F54A45">
        <w:rPr>
          <w:szCs w:val="28"/>
        </w:rPr>
        <w:t>34</w:t>
      </w:r>
      <w:r w:rsidR="00F54A45" w:rsidRPr="009F3161">
        <w:rPr>
          <w:szCs w:val="28"/>
        </w:rPr>
        <w:t>-</w:t>
      </w:r>
      <w:r w:rsidR="00F54A45">
        <w:rPr>
          <w:szCs w:val="28"/>
        </w:rPr>
        <w:t>1</w:t>
      </w:r>
      <w:proofErr w:type="gramStart"/>
      <w:r w:rsidR="00AD2BC6">
        <w:rPr>
          <w:szCs w:val="28"/>
        </w:rPr>
        <w:t xml:space="preserve">( </w:t>
      </w:r>
      <w:proofErr w:type="gramEnd"/>
      <w:r w:rsidR="00AD2BC6">
        <w:rPr>
          <w:szCs w:val="28"/>
        </w:rPr>
        <w:t>с изменениями)</w:t>
      </w:r>
      <w:r w:rsidR="00F54A45">
        <w:rPr>
          <w:szCs w:val="28"/>
        </w:rPr>
        <w:t>, Уставом</w:t>
      </w:r>
      <w:r w:rsidR="00F54A45" w:rsidRPr="009B606D">
        <w:t xml:space="preserve"> </w:t>
      </w:r>
      <w:r w:rsidR="00F54A45">
        <w:rPr>
          <w:szCs w:val="28"/>
        </w:rPr>
        <w:t>м</w:t>
      </w:r>
      <w:r w:rsidR="00F54A45" w:rsidRPr="009B606D">
        <w:rPr>
          <w:szCs w:val="28"/>
        </w:rPr>
        <w:t>униципального образования «</w:t>
      </w:r>
      <w:proofErr w:type="spellStart"/>
      <w:r w:rsidR="00F54A45" w:rsidRPr="009B606D">
        <w:rPr>
          <w:szCs w:val="28"/>
        </w:rPr>
        <w:t>Клетнянск</w:t>
      </w:r>
      <w:r w:rsidR="00F54A45">
        <w:rPr>
          <w:szCs w:val="28"/>
        </w:rPr>
        <w:t>ое</w:t>
      </w:r>
      <w:proofErr w:type="spellEnd"/>
      <w:r w:rsidR="00F54A45" w:rsidRPr="009B606D">
        <w:rPr>
          <w:szCs w:val="28"/>
        </w:rPr>
        <w:t xml:space="preserve"> </w:t>
      </w:r>
      <w:r w:rsidR="00F54A45">
        <w:rPr>
          <w:szCs w:val="28"/>
        </w:rPr>
        <w:t>городское поселение</w:t>
      </w:r>
      <w:r w:rsidR="00F54A45" w:rsidRPr="009B606D">
        <w:rPr>
          <w:szCs w:val="28"/>
        </w:rPr>
        <w:t>»</w:t>
      </w:r>
      <w:r w:rsidR="00F54A45" w:rsidRPr="00650F3E">
        <w:rPr>
          <w:szCs w:val="28"/>
        </w:rPr>
        <w:t xml:space="preserve">, </w:t>
      </w:r>
      <w:r w:rsidR="00F54A45" w:rsidRPr="00622541">
        <w:rPr>
          <w:szCs w:val="28"/>
        </w:rPr>
        <w:t xml:space="preserve">принятым решением Клетнянского поселкового Совета народных депутатов </w:t>
      </w:r>
      <w:r w:rsidR="00F54A45">
        <w:rPr>
          <w:szCs w:val="28"/>
        </w:rPr>
        <w:t>от </w:t>
      </w:r>
      <w:r w:rsidR="00F54A45" w:rsidRPr="00622541">
        <w:rPr>
          <w:szCs w:val="28"/>
        </w:rPr>
        <w:t>18.01.2018</w:t>
      </w:r>
      <w:r w:rsidR="00F54A45">
        <w:rPr>
          <w:szCs w:val="28"/>
        </w:rPr>
        <w:t xml:space="preserve"> № </w:t>
      </w:r>
      <w:r w:rsidR="00F54A45" w:rsidRPr="00622541">
        <w:rPr>
          <w:szCs w:val="28"/>
        </w:rPr>
        <w:t>24-</w:t>
      </w:r>
      <w:r w:rsidR="00F54A45">
        <w:rPr>
          <w:szCs w:val="28"/>
        </w:rPr>
        <w:t>1</w:t>
      </w:r>
      <w:r w:rsidRPr="00023AA3">
        <w:rPr>
          <w:color w:val="000000"/>
          <w:szCs w:val="28"/>
        </w:rPr>
        <w:t xml:space="preserve"> является исполнительно-распорядительным органом муниципального образования, уполномоченным на решение вопросов местного значения и осуществление отдельных государственных полномочий, переданных органам местного самоуправления федеральными законами и законами Брянской области.</w:t>
      </w:r>
    </w:p>
    <w:p w:rsidR="00AD2BC6" w:rsidRPr="00722342" w:rsidRDefault="00DB7BA9" w:rsidP="00AD2BC6">
      <w:pPr>
        <w:spacing w:after="0" w:line="240" w:lineRule="auto"/>
        <w:jc w:val="both"/>
        <w:rPr>
          <w:szCs w:val="28"/>
        </w:rPr>
      </w:pPr>
      <w:r w:rsidRPr="00023AA3">
        <w:rPr>
          <w:color w:val="000000"/>
          <w:szCs w:val="28"/>
        </w:rPr>
        <w:t xml:space="preserve"> </w:t>
      </w:r>
      <w:r w:rsidR="00AD2BC6">
        <w:rPr>
          <w:color w:val="000000"/>
          <w:szCs w:val="28"/>
        </w:rPr>
        <w:t xml:space="preserve"> </w:t>
      </w:r>
      <w:r w:rsidR="00357F7A">
        <w:rPr>
          <w:color w:val="000000"/>
          <w:szCs w:val="28"/>
        </w:rPr>
        <w:t xml:space="preserve">    </w:t>
      </w:r>
      <w:r w:rsidR="00AD2BC6">
        <w:rPr>
          <w:color w:val="000000"/>
          <w:szCs w:val="28"/>
        </w:rPr>
        <w:t xml:space="preserve"> </w:t>
      </w:r>
      <w:r w:rsidR="00AD2BC6">
        <w:rPr>
          <w:szCs w:val="28"/>
        </w:rPr>
        <w:t xml:space="preserve">Положение об администрации Клетнянского </w:t>
      </w:r>
      <w:r w:rsidR="00AD2BC6" w:rsidRPr="00722342">
        <w:rPr>
          <w:szCs w:val="28"/>
        </w:rPr>
        <w:t xml:space="preserve">района утверждено </w:t>
      </w:r>
      <w:r w:rsidR="00AD2BC6" w:rsidRPr="00F55380">
        <w:rPr>
          <w:szCs w:val="28"/>
        </w:rPr>
        <w:t xml:space="preserve">решением Клетнянского районного Совета народных депутатов </w:t>
      </w:r>
      <w:r w:rsidR="00AD2BC6">
        <w:rPr>
          <w:szCs w:val="28"/>
        </w:rPr>
        <w:t xml:space="preserve">от </w:t>
      </w:r>
      <w:r w:rsidR="00AD2BC6" w:rsidRPr="00F55380">
        <w:rPr>
          <w:szCs w:val="28"/>
        </w:rPr>
        <w:t>28.10.2014 № 2-5</w:t>
      </w:r>
      <w:r w:rsidR="00AD2BC6" w:rsidRPr="00722342">
        <w:rPr>
          <w:szCs w:val="28"/>
        </w:rPr>
        <w:t>.</w:t>
      </w:r>
    </w:p>
    <w:p w:rsidR="00DB7BA9" w:rsidRPr="00023AA3" w:rsidRDefault="00AD2BC6" w:rsidP="00AD2BC6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357F7A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</w:t>
      </w:r>
      <w:proofErr w:type="gramStart"/>
      <w:r>
        <w:rPr>
          <w:color w:val="000000"/>
          <w:szCs w:val="28"/>
        </w:rPr>
        <w:t>В</w:t>
      </w:r>
      <w:r w:rsidR="00DB7BA9" w:rsidRPr="00023AA3">
        <w:rPr>
          <w:color w:val="000000"/>
          <w:szCs w:val="28"/>
        </w:rPr>
        <w:t xml:space="preserve"> своей деятельности администрация руководствуется Конституцией Российской Федерации, федеральными конституционными законами Российской Федерации, федеральными законами Российской Федерации, нормативными правовыми актами Президента Российской Федерации, постановлениями и распоряжениями Правительства Российской Федерации, законами Брянской области, иными нормативными правовыми актами Брянской области, Уставом муниципального района, правовыми актами Клетнянского районного </w:t>
      </w:r>
      <w:r w:rsidR="00DB7BA9">
        <w:rPr>
          <w:color w:val="000000"/>
          <w:szCs w:val="28"/>
        </w:rPr>
        <w:t>С</w:t>
      </w:r>
      <w:r w:rsidR="00DB7BA9" w:rsidRPr="00023AA3">
        <w:rPr>
          <w:color w:val="000000"/>
          <w:szCs w:val="28"/>
        </w:rPr>
        <w:t>овета народных депутатов, правовыми актами главы Клетнянского района, правовыми актами главы администрации Клетнянского района.</w:t>
      </w:r>
      <w:proofErr w:type="gramEnd"/>
    </w:p>
    <w:p w:rsidR="00DB7BA9" w:rsidRDefault="00DB7BA9" w:rsidP="00DB7BA9">
      <w:pPr>
        <w:ind w:firstLine="720"/>
        <w:jc w:val="both"/>
        <w:rPr>
          <w:color w:val="000000"/>
          <w:szCs w:val="28"/>
        </w:rPr>
      </w:pPr>
      <w:proofErr w:type="gramStart"/>
      <w:r w:rsidRPr="00023AA3">
        <w:rPr>
          <w:color w:val="000000"/>
          <w:szCs w:val="28"/>
        </w:rPr>
        <w:t>Адм</w:t>
      </w:r>
      <w:r>
        <w:rPr>
          <w:color w:val="000000"/>
          <w:szCs w:val="28"/>
        </w:rPr>
        <w:t xml:space="preserve">инистрация Клетнянского района </w:t>
      </w:r>
      <w:r w:rsidRPr="00023AA3">
        <w:rPr>
          <w:color w:val="000000"/>
          <w:szCs w:val="28"/>
        </w:rPr>
        <w:t xml:space="preserve">является по статусу муниципальным учреждением, имеет печать со своим наименованием, иные печати, штампы и бланки установленного образца, лицевые счета в органе федерального казначейства, открываемые в соответствии с законодательством Российской Федерации, приобретает и осуществляет имущественные и неимущественные права и обязанности, выступает истцом, ответчиком, третьим и заинтересованным лицом в судах по вопросам своей компетенции. </w:t>
      </w:r>
      <w:proofErr w:type="gramEnd"/>
    </w:p>
    <w:p w:rsidR="00DB7BA9" w:rsidRDefault="00DB7BA9" w:rsidP="00DB7BA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Pr="00023AA3">
        <w:rPr>
          <w:color w:val="000000"/>
          <w:szCs w:val="28"/>
        </w:rPr>
        <w:t>дминистрация Клетнянского района имеет право открывать бюджетные и иные счета в банках в соответствии с законодательством Российской Федерации.</w:t>
      </w:r>
    </w:p>
    <w:p w:rsidR="00DB7BA9" w:rsidRDefault="00DB7BA9" w:rsidP="00DB7BA9">
      <w:pPr>
        <w:tabs>
          <w:tab w:val="left" w:pos="142"/>
          <w:tab w:val="left" w:pos="567"/>
          <w:tab w:val="left" w:pos="2835"/>
        </w:tabs>
        <w:jc w:val="both"/>
        <w:outlineLvl w:val="1"/>
        <w:rPr>
          <w:szCs w:val="28"/>
        </w:rPr>
      </w:pPr>
      <w:r>
        <w:rPr>
          <w:szCs w:val="28"/>
        </w:rPr>
        <w:t xml:space="preserve">           Полное и сокращенное наименование объекта контроля в соответствии с учредительными документами: Администрация Клетнянского района; </w:t>
      </w:r>
    </w:p>
    <w:p w:rsidR="00DB7BA9" w:rsidRDefault="00DB7BA9" w:rsidP="00DB7BA9">
      <w:pPr>
        <w:jc w:val="both"/>
        <w:rPr>
          <w:szCs w:val="28"/>
        </w:rPr>
      </w:pPr>
      <w:r>
        <w:rPr>
          <w:szCs w:val="28"/>
        </w:rPr>
        <w:t xml:space="preserve">        ИНН/КПП: 3215000768/324501001</w:t>
      </w:r>
    </w:p>
    <w:p w:rsidR="00DB7BA9" w:rsidRPr="00205FCB" w:rsidRDefault="00DB7BA9" w:rsidP="00DB7BA9">
      <w:pPr>
        <w:jc w:val="both"/>
        <w:rPr>
          <w:szCs w:val="28"/>
        </w:rPr>
      </w:pPr>
      <w:r>
        <w:rPr>
          <w:szCs w:val="28"/>
        </w:rPr>
        <w:t xml:space="preserve">        ОРГН: 1023201737745</w:t>
      </w:r>
      <w:r w:rsidRPr="004D5B04">
        <w:rPr>
          <w:rFonts w:ascii="TimesNewRomanPSMT" w:hAnsi="TimesNewRomanPSMT" w:cs="TimesNewRomanPSMT"/>
        </w:rPr>
        <w:t xml:space="preserve"> </w:t>
      </w:r>
    </w:p>
    <w:p w:rsidR="00DB7BA9" w:rsidRPr="00023AA3" w:rsidRDefault="00DB7BA9" w:rsidP="00DB7BA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Ю</w:t>
      </w:r>
      <w:r w:rsidRPr="00023AA3">
        <w:rPr>
          <w:color w:val="000000"/>
          <w:szCs w:val="28"/>
        </w:rPr>
        <w:t>ридический адрес:</w:t>
      </w:r>
      <w:r>
        <w:rPr>
          <w:color w:val="000000"/>
          <w:szCs w:val="28"/>
        </w:rPr>
        <w:t>242820,</w:t>
      </w:r>
      <w:r w:rsidRPr="00023AA3">
        <w:rPr>
          <w:color w:val="000000"/>
          <w:szCs w:val="28"/>
        </w:rPr>
        <w:t xml:space="preserve"> Российская Федерация, Брянская область, </w:t>
      </w:r>
      <w:proofErr w:type="spellStart"/>
      <w:r w:rsidRPr="00023AA3">
        <w:rPr>
          <w:color w:val="000000"/>
          <w:szCs w:val="28"/>
        </w:rPr>
        <w:t>Клетнянский</w:t>
      </w:r>
      <w:proofErr w:type="spellEnd"/>
      <w:r w:rsidRPr="00023AA3">
        <w:rPr>
          <w:color w:val="000000"/>
          <w:szCs w:val="28"/>
        </w:rPr>
        <w:t xml:space="preserve"> район, п</w:t>
      </w:r>
      <w:r>
        <w:rPr>
          <w:color w:val="000000"/>
          <w:szCs w:val="28"/>
        </w:rPr>
        <w:t>.</w:t>
      </w:r>
      <w:r w:rsidRPr="00023AA3">
        <w:rPr>
          <w:color w:val="000000"/>
          <w:szCs w:val="28"/>
        </w:rPr>
        <w:t xml:space="preserve"> </w:t>
      </w:r>
      <w:proofErr w:type="spellStart"/>
      <w:r w:rsidRPr="00023AA3">
        <w:rPr>
          <w:color w:val="000000"/>
          <w:szCs w:val="28"/>
        </w:rPr>
        <w:t>Клетня</w:t>
      </w:r>
      <w:proofErr w:type="spellEnd"/>
      <w:r w:rsidRPr="00023AA3">
        <w:rPr>
          <w:color w:val="000000"/>
          <w:szCs w:val="28"/>
        </w:rPr>
        <w:t xml:space="preserve">, улица Ленина, д.92. </w:t>
      </w:r>
    </w:p>
    <w:p w:rsidR="00DB7BA9" w:rsidRPr="0075196C" w:rsidRDefault="00DB7BA9" w:rsidP="00DB7BA9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75196C">
        <w:rPr>
          <w:szCs w:val="28"/>
        </w:rPr>
        <w:t xml:space="preserve">  Администрация </w:t>
      </w:r>
      <w:r>
        <w:rPr>
          <w:szCs w:val="28"/>
        </w:rPr>
        <w:t>Клетнян</w:t>
      </w:r>
      <w:r w:rsidRPr="0075196C">
        <w:rPr>
          <w:szCs w:val="28"/>
        </w:rPr>
        <w:t xml:space="preserve">ского района включена в перечень  главных администраторов доходов местного бюджета, согласно приложению № </w:t>
      </w:r>
      <w:r>
        <w:rPr>
          <w:szCs w:val="28"/>
        </w:rPr>
        <w:t>3</w:t>
      </w:r>
      <w:r w:rsidRPr="0075196C">
        <w:rPr>
          <w:szCs w:val="28"/>
        </w:rPr>
        <w:t xml:space="preserve"> к Решению районного  Совета народных депутатов от </w:t>
      </w:r>
      <w:r>
        <w:rPr>
          <w:szCs w:val="28"/>
        </w:rPr>
        <w:t>17.12.2019г.</w:t>
      </w:r>
      <w:r w:rsidRPr="0075196C">
        <w:rPr>
          <w:szCs w:val="28"/>
        </w:rPr>
        <w:t xml:space="preserve">   № </w:t>
      </w:r>
      <w:r>
        <w:rPr>
          <w:szCs w:val="28"/>
        </w:rPr>
        <w:t xml:space="preserve">4-1 «О бюджете Клетнянского муниципального района Брянской области </w:t>
      </w:r>
      <w:r w:rsidRPr="0075196C">
        <w:rPr>
          <w:szCs w:val="28"/>
        </w:rPr>
        <w:t>на 20</w:t>
      </w:r>
      <w:r>
        <w:rPr>
          <w:szCs w:val="28"/>
        </w:rPr>
        <w:t>20 и плановый период 2021 и 2022 годов</w:t>
      </w:r>
      <w:r w:rsidRPr="0075196C">
        <w:rPr>
          <w:szCs w:val="28"/>
        </w:rPr>
        <w:t>».</w:t>
      </w:r>
    </w:p>
    <w:p w:rsidR="00DB7BA9" w:rsidRDefault="00DB7BA9" w:rsidP="00DB7BA9">
      <w:pPr>
        <w:tabs>
          <w:tab w:val="left" w:pos="1620"/>
        </w:tabs>
        <w:jc w:val="both"/>
        <w:rPr>
          <w:szCs w:val="28"/>
        </w:rPr>
      </w:pPr>
    </w:p>
    <w:p w:rsidR="00DB7BA9" w:rsidRDefault="00DB7BA9" w:rsidP="00DB7BA9">
      <w:pPr>
        <w:tabs>
          <w:tab w:val="left" w:pos="162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75196C">
        <w:rPr>
          <w:szCs w:val="28"/>
        </w:rPr>
        <w:t xml:space="preserve">Администрация </w:t>
      </w:r>
      <w:r>
        <w:rPr>
          <w:szCs w:val="28"/>
        </w:rPr>
        <w:t>Клетнян</w:t>
      </w:r>
      <w:r w:rsidRPr="0075196C">
        <w:rPr>
          <w:szCs w:val="28"/>
        </w:rPr>
        <w:t>ского района являет</w:t>
      </w:r>
      <w:r w:rsidR="001A1267">
        <w:rPr>
          <w:szCs w:val="28"/>
        </w:rPr>
        <w:t>ся юридическим лицом, имеет свои</w:t>
      </w:r>
      <w:r w:rsidRPr="0075196C">
        <w:rPr>
          <w:szCs w:val="28"/>
        </w:rPr>
        <w:t xml:space="preserve"> лицев</w:t>
      </w:r>
      <w:r w:rsidR="001A1267">
        <w:rPr>
          <w:szCs w:val="28"/>
        </w:rPr>
        <w:t>ые</w:t>
      </w:r>
      <w:r w:rsidRPr="0075196C">
        <w:rPr>
          <w:szCs w:val="28"/>
        </w:rPr>
        <w:t xml:space="preserve"> счет</w:t>
      </w:r>
      <w:r w:rsidR="001A1267">
        <w:rPr>
          <w:szCs w:val="28"/>
        </w:rPr>
        <w:t>а</w:t>
      </w:r>
      <w:r w:rsidRPr="0075196C">
        <w:rPr>
          <w:szCs w:val="28"/>
        </w:rPr>
        <w:t>, открыты</w:t>
      </w:r>
      <w:r w:rsidR="001A1267">
        <w:rPr>
          <w:szCs w:val="28"/>
        </w:rPr>
        <w:t>е</w:t>
      </w:r>
      <w:r w:rsidRPr="0075196C">
        <w:rPr>
          <w:szCs w:val="28"/>
        </w:rPr>
        <w:t xml:space="preserve"> в</w:t>
      </w:r>
      <w:r>
        <w:rPr>
          <w:szCs w:val="28"/>
        </w:rPr>
        <w:t xml:space="preserve"> Отделе №9 Управления федерального казначейства по Брянской области</w:t>
      </w:r>
      <w:r w:rsidRPr="0075196C">
        <w:rPr>
          <w:szCs w:val="28"/>
        </w:rPr>
        <w:t xml:space="preserve">. </w:t>
      </w:r>
    </w:p>
    <w:p w:rsidR="001A1267" w:rsidRPr="00B12CBF" w:rsidRDefault="001A1267" w:rsidP="001A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CBF">
        <w:rPr>
          <w:rFonts w:ascii="Times New Roman" w:hAnsi="Times New Roman" w:cs="Times New Roman"/>
          <w:sz w:val="28"/>
          <w:szCs w:val="28"/>
        </w:rPr>
        <w:t>№ 03273</w:t>
      </w:r>
      <w:r>
        <w:rPr>
          <w:rFonts w:ascii="Times New Roman" w:hAnsi="Times New Roman" w:cs="Times New Roman"/>
          <w:sz w:val="28"/>
          <w:szCs w:val="28"/>
        </w:rPr>
        <w:t>202940</w:t>
      </w:r>
      <w:r w:rsidRPr="00B12CBF">
        <w:rPr>
          <w:rFonts w:ascii="Times New Roman" w:hAnsi="Times New Roman" w:cs="Times New Roman"/>
          <w:sz w:val="28"/>
          <w:szCs w:val="28"/>
        </w:rPr>
        <w:t xml:space="preserve"> – счет получателя бюджетных средств;</w:t>
      </w:r>
    </w:p>
    <w:p w:rsidR="001A1267" w:rsidRPr="00B12CBF" w:rsidRDefault="001A1267" w:rsidP="001A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CBF">
        <w:rPr>
          <w:rFonts w:ascii="Times New Roman" w:hAnsi="Times New Roman" w:cs="Times New Roman"/>
          <w:sz w:val="28"/>
          <w:szCs w:val="28"/>
        </w:rPr>
        <w:t>№ 04273</w:t>
      </w:r>
      <w:r>
        <w:rPr>
          <w:rFonts w:ascii="Times New Roman" w:hAnsi="Times New Roman" w:cs="Times New Roman"/>
          <w:sz w:val="28"/>
          <w:szCs w:val="28"/>
        </w:rPr>
        <w:t>202940</w:t>
      </w:r>
      <w:r w:rsidRPr="00B12CBF">
        <w:rPr>
          <w:rFonts w:ascii="Times New Roman" w:hAnsi="Times New Roman" w:cs="Times New Roman"/>
          <w:sz w:val="28"/>
          <w:szCs w:val="28"/>
        </w:rPr>
        <w:t xml:space="preserve"> – счет администратора доходов бюджета;</w:t>
      </w:r>
    </w:p>
    <w:p w:rsidR="001A1267" w:rsidRDefault="001A1267" w:rsidP="001A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9B">
        <w:rPr>
          <w:rFonts w:ascii="Times New Roman" w:hAnsi="Times New Roman" w:cs="Times New Roman"/>
          <w:sz w:val="28"/>
          <w:szCs w:val="28"/>
        </w:rPr>
        <w:t>№ 05273</w:t>
      </w:r>
      <w:r>
        <w:rPr>
          <w:rFonts w:ascii="Times New Roman" w:hAnsi="Times New Roman" w:cs="Times New Roman"/>
          <w:sz w:val="28"/>
          <w:szCs w:val="28"/>
        </w:rPr>
        <w:t>202940</w:t>
      </w:r>
      <w:r w:rsidRPr="00BC059B">
        <w:rPr>
          <w:rFonts w:ascii="Times New Roman" w:hAnsi="Times New Roman" w:cs="Times New Roman"/>
          <w:sz w:val="28"/>
          <w:szCs w:val="28"/>
        </w:rPr>
        <w:t xml:space="preserve"> – счет для учета операций со средствами, поступающими во временное распоряжение;</w:t>
      </w:r>
    </w:p>
    <w:p w:rsidR="001A1267" w:rsidRDefault="001A1267" w:rsidP="001A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9B">
        <w:rPr>
          <w:rFonts w:ascii="Times New Roman" w:hAnsi="Times New Roman" w:cs="Times New Roman"/>
          <w:sz w:val="28"/>
          <w:szCs w:val="28"/>
        </w:rPr>
        <w:t>№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059B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>202940</w:t>
      </w:r>
      <w:r w:rsidRPr="00BC059B">
        <w:rPr>
          <w:rFonts w:ascii="Times New Roman" w:hAnsi="Times New Roman" w:cs="Times New Roman"/>
          <w:sz w:val="28"/>
          <w:szCs w:val="28"/>
        </w:rPr>
        <w:t xml:space="preserve"> –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1267" w:rsidRPr="00D23157" w:rsidRDefault="001A1267" w:rsidP="001A1267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23157">
        <w:rPr>
          <w:szCs w:val="28"/>
        </w:rPr>
        <w:t>Правом первой подписи в проверяемом периоде обладали:</w:t>
      </w:r>
    </w:p>
    <w:p w:rsidR="001A1267" w:rsidRDefault="001A1267" w:rsidP="00357F7A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D23157">
        <w:rPr>
          <w:szCs w:val="28"/>
        </w:rPr>
        <w:t xml:space="preserve">в период с </w:t>
      </w:r>
      <w:r>
        <w:rPr>
          <w:szCs w:val="28"/>
        </w:rPr>
        <w:t>01.01.2020</w:t>
      </w:r>
      <w:r w:rsidRPr="00D23157">
        <w:rPr>
          <w:szCs w:val="28"/>
        </w:rPr>
        <w:t xml:space="preserve"> года по </w:t>
      </w:r>
      <w:r>
        <w:rPr>
          <w:szCs w:val="28"/>
        </w:rPr>
        <w:t xml:space="preserve">настоящий период </w:t>
      </w:r>
      <w:r w:rsidRPr="00D23157">
        <w:rPr>
          <w:szCs w:val="28"/>
        </w:rPr>
        <w:t xml:space="preserve">– </w:t>
      </w:r>
      <w:r w:rsidRPr="00537078">
        <w:rPr>
          <w:szCs w:val="28"/>
        </w:rPr>
        <w:t xml:space="preserve">глава администрации </w:t>
      </w:r>
      <w:r>
        <w:rPr>
          <w:szCs w:val="28"/>
        </w:rPr>
        <w:t>Клетнян</w:t>
      </w:r>
      <w:r w:rsidRPr="00537078">
        <w:rPr>
          <w:szCs w:val="28"/>
        </w:rPr>
        <w:t xml:space="preserve">ского района </w:t>
      </w:r>
      <w:r>
        <w:rPr>
          <w:szCs w:val="28"/>
        </w:rPr>
        <w:t>Лось Александр Александрович;</w:t>
      </w:r>
    </w:p>
    <w:p w:rsidR="001A1267" w:rsidRPr="00722342" w:rsidRDefault="001A1267" w:rsidP="001A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7078">
        <w:rPr>
          <w:rFonts w:ascii="Times New Roman" w:hAnsi="Times New Roman" w:cs="Times New Roman"/>
          <w:sz w:val="28"/>
          <w:szCs w:val="28"/>
        </w:rPr>
        <w:t>равом второй подписи</w:t>
      </w:r>
      <w:r w:rsidRPr="006F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078">
        <w:rPr>
          <w:rFonts w:ascii="Times New Roman" w:hAnsi="Times New Roman" w:cs="Times New Roman"/>
          <w:sz w:val="28"/>
          <w:szCs w:val="28"/>
        </w:rPr>
        <w:t xml:space="preserve"> проверяемом периоде</w:t>
      </w:r>
      <w:r w:rsidR="00191C5F">
        <w:rPr>
          <w:rFonts w:ascii="Times New Roman" w:hAnsi="Times New Roman" w:cs="Times New Roman"/>
          <w:sz w:val="28"/>
          <w:szCs w:val="28"/>
        </w:rPr>
        <w:t xml:space="preserve"> обладает</w:t>
      </w:r>
      <w:r w:rsidRPr="00537078">
        <w:rPr>
          <w:rFonts w:ascii="Times New Roman" w:hAnsi="Times New Roman" w:cs="Times New Roman"/>
          <w:sz w:val="28"/>
          <w:szCs w:val="28"/>
        </w:rPr>
        <w:t xml:space="preserve"> </w:t>
      </w:r>
      <w:r w:rsidR="00862288">
        <w:rPr>
          <w:rFonts w:ascii="Times New Roman" w:hAnsi="Times New Roman" w:cs="Times New Roman"/>
          <w:sz w:val="28"/>
          <w:szCs w:val="28"/>
        </w:rPr>
        <w:t>начальник отдела учета и отчетности</w:t>
      </w:r>
      <w:r w:rsidRPr="005370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Клетнян</w:t>
      </w:r>
      <w:r w:rsidRPr="0053707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Pr="00537078">
        <w:rPr>
          <w:rFonts w:ascii="Times New Roman" w:hAnsi="Times New Roman" w:cs="Times New Roman"/>
          <w:sz w:val="28"/>
          <w:szCs w:val="28"/>
        </w:rPr>
        <w:t>.</w:t>
      </w:r>
    </w:p>
    <w:p w:rsidR="00F27F36" w:rsidRPr="00722342" w:rsidRDefault="00F27F36" w:rsidP="00F27F36">
      <w:pPr>
        <w:spacing w:before="120" w:line="240" w:lineRule="auto"/>
        <w:rPr>
          <w:b/>
          <w:szCs w:val="28"/>
        </w:rPr>
      </w:pPr>
      <w:r>
        <w:rPr>
          <w:b/>
          <w:szCs w:val="28"/>
        </w:rPr>
        <w:t xml:space="preserve">         8</w:t>
      </w:r>
      <w:r w:rsidRPr="00722342">
        <w:rPr>
          <w:b/>
          <w:szCs w:val="28"/>
        </w:rPr>
        <w:t>. В ходе контрольного ме</w:t>
      </w:r>
      <w:r w:rsidR="00226328">
        <w:rPr>
          <w:b/>
          <w:szCs w:val="28"/>
        </w:rPr>
        <w:t>роприятия установлено следующее:</w:t>
      </w:r>
    </w:p>
    <w:p w:rsidR="00353466" w:rsidRPr="00007B28" w:rsidRDefault="00F27F36" w:rsidP="00A3757F">
      <w:pPr>
        <w:pStyle w:val="a3"/>
        <w:tabs>
          <w:tab w:val="left" w:pos="1134"/>
        </w:tabs>
        <w:rPr>
          <w:b/>
          <w:szCs w:val="28"/>
        </w:rPr>
      </w:pPr>
      <w:r>
        <w:rPr>
          <w:b/>
        </w:rPr>
        <w:t>По в</w:t>
      </w:r>
      <w:r w:rsidR="00737EA1" w:rsidRPr="00007B28">
        <w:rPr>
          <w:b/>
        </w:rPr>
        <w:t>опрос</w:t>
      </w:r>
      <w:r>
        <w:rPr>
          <w:b/>
        </w:rPr>
        <w:t>у</w:t>
      </w:r>
      <w:r w:rsidR="00353466" w:rsidRPr="00007B28">
        <w:rPr>
          <w:b/>
        </w:rPr>
        <w:t xml:space="preserve"> </w:t>
      </w:r>
      <w:r w:rsidR="00353466" w:rsidRPr="00007B28">
        <w:rPr>
          <w:b/>
          <w:szCs w:val="28"/>
        </w:rPr>
        <w:t>1.</w:t>
      </w:r>
      <w:r w:rsidR="00353466" w:rsidRPr="00007B28">
        <w:rPr>
          <w:b/>
          <w:szCs w:val="28"/>
        </w:rPr>
        <w:tab/>
        <w:t xml:space="preserve">Провести анализ нормативных правовых актов и распорядительных документов органов местного самоуправления, регламентирующих реализацию муниципальных программ (подпрограмм, мероприятий) по обеспечению жильем молодых семей в Брянской области. </w:t>
      </w:r>
    </w:p>
    <w:p w:rsidR="0082689B" w:rsidRDefault="00F27F36" w:rsidP="0082689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8.1.</w:t>
      </w:r>
      <w:r w:rsidR="0082689B">
        <w:rPr>
          <w:szCs w:val="28"/>
        </w:rPr>
        <w:t>Информация о наличии м</w:t>
      </w:r>
      <w:r w:rsidR="0082689B" w:rsidRPr="0082689B">
        <w:rPr>
          <w:szCs w:val="28"/>
        </w:rPr>
        <w:t>униципальн</w:t>
      </w:r>
      <w:r w:rsidR="0082689B">
        <w:rPr>
          <w:szCs w:val="28"/>
        </w:rPr>
        <w:t>ой</w:t>
      </w:r>
      <w:r w:rsidR="0082689B" w:rsidRPr="0082689B">
        <w:rPr>
          <w:szCs w:val="28"/>
        </w:rPr>
        <w:t xml:space="preserve"> программ</w:t>
      </w:r>
      <w:r w:rsidR="0082689B">
        <w:rPr>
          <w:szCs w:val="28"/>
        </w:rPr>
        <w:t>ы</w:t>
      </w:r>
      <w:r w:rsidR="0082689B" w:rsidRPr="0082689B">
        <w:rPr>
          <w:szCs w:val="28"/>
        </w:rPr>
        <w:t xml:space="preserve"> (подпрограмм</w:t>
      </w:r>
      <w:r w:rsidR="0082689B">
        <w:rPr>
          <w:szCs w:val="28"/>
        </w:rPr>
        <w:t>ы</w:t>
      </w:r>
      <w:r w:rsidR="0082689B" w:rsidRPr="0082689B">
        <w:rPr>
          <w:szCs w:val="28"/>
        </w:rPr>
        <w:t>, мероприяти</w:t>
      </w:r>
      <w:r w:rsidR="0082689B">
        <w:rPr>
          <w:szCs w:val="28"/>
        </w:rPr>
        <w:t>я</w:t>
      </w:r>
      <w:r w:rsidR="0082689B" w:rsidRPr="0082689B">
        <w:rPr>
          <w:szCs w:val="28"/>
        </w:rPr>
        <w:t>) по обеспечению жильем молодых семей, предусматривающ</w:t>
      </w:r>
      <w:r w:rsidR="00104B8A">
        <w:rPr>
          <w:szCs w:val="28"/>
        </w:rPr>
        <w:t>ей</w:t>
      </w:r>
      <w:r w:rsidR="0082689B" w:rsidRPr="0082689B">
        <w:rPr>
          <w:szCs w:val="28"/>
        </w:rPr>
        <w:t xml:space="preserve"> предоставление с</w:t>
      </w:r>
      <w:r>
        <w:rPr>
          <w:szCs w:val="28"/>
        </w:rPr>
        <w:t>оциальных выплат молодым семьям:</w:t>
      </w:r>
    </w:p>
    <w:p w:rsidR="00F27F36" w:rsidRDefault="00F27F36" w:rsidP="0082689B">
      <w:pPr>
        <w:pStyle w:val="a3"/>
        <w:tabs>
          <w:tab w:val="left" w:pos="1134"/>
        </w:tabs>
        <w:rPr>
          <w:szCs w:val="28"/>
        </w:rPr>
      </w:pPr>
      <w:r w:rsidRPr="002D7481">
        <w:rPr>
          <w:szCs w:val="28"/>
        </w:rPr>
        <w:t xml:space="preserve">Постановлением Правительства Брянской области от </w:t>
      </w:r>
      <w:r>
        <w:rPr>
          <w:szCs w:val="28"/>
        </w:rPr>
        <w:t>29</w:t>
      </w:r>
      <w:r w:rsidRPr="002D7481">
        <w:rPr>
          <w:szCs w:val="28"/>
        </w:rPr>
        <w:t>.12.2018 №</w:t>
      </w:r>
      <w:r>
        <w:rPr>
          <w:szCs w:val="28"/>
          <w:lang w:val="en-US"/>
        </w:rPr>
        <w:t> </w:t>
      </w:r>
      <w:r w:rsidRPr="002D7481">
        <w:rPr>
          <w:szCs w:val="28"/>
        </w:rPr>
        <w:t>7</w:t>
      </w:r>
      <w:r>
        <w:rPr>
          <w:szCs w:val="28"/>
        </w:rPr>
        <w:t>35</w:t>
      </w:r>
      <w:r w:rsidRPr="002D7481">
        <w:rPr>
          <w:szCs w:val="28"/>
        </w:rPr>
        <w:t>-п утверждена государственная программа «</w:t>
      </w:r>
      <w:r>
        <w:rPr>
          <w:szCs w:val="28"/>
        </w:rPr>
        <w:t xml:space="preserve">Социальная и демографическая политика </w:t>
      </w:r>
      <w:r w:rsidRPr="002D7481">
        <w:rPr>
          <w:szCs w:val="28"/>
        </w:rPr>
        <w:t>Брянской области» со сроком реализации в 2019-2024 годах (далее – Государственная программа), ответственным исполнителем которой является департамент</w:t>
      </w:r>
      <w:r>
        <w:rPr>
          <w:szCs w:val="28"/>
        </w:rPr>
        <w:t xml:space="preserve"> </w:t>
      </w:r>
      <w:r w:rsidR="001645BD">
        <w:rPr>
          <w:szCs w:val="28"/>
        </w:rPr>
        <w:t>семьи, социальной и демографической политики Брянской области.</w:t>
      </w:r>
    </w:p>
    <w:p w:rsidR="001645BD" w:rsidRDefault="0028620D" w:rsidP="0082689B">
      <w:pPr>
        <w:pStyle w:val="a3"/>
        <w:tabs>
          <w:tab w:val="left" w:pos="1134"/>
        </w:tabs>
        <w:rPr>
          <w:szCs w:val="28"/>
        </w:rPr>
      </w:pPr>
      <w:r w:rsidRPr="009116A2">
        <w:rPr>
          <w:szCs w:val="28"/>
        </w:rPr>
        <w:t xml:space="preserve">В рамках государственной программы предусмотрена </w:t>
      </w:r>
      <w:r>
        <w:rPr>
          <w:szCs w:val="28"/>
        </w:rPr>
        <w:t xml:space="preserve">реализация </w:t>
      </w:r>
      <w:r w:rsidR="001645BD">
        <w:rPr>
          <w:szCs w:val="28"/>
        </w:rPr>
        <w:t xml:space="preserve"> подпрограмм</w:t>
      </w:r>
      <w:r>
        <w:rPr>
          <w:szCs w:val="28"/>
        </w:rPr>
        <w:t>ы</w:t>
      </w:r>
      <w:r w:rsidR="001645BD">
        <w:rPr>
          <w:szCs w:val="28"/>
        </w:rPr>
        <w:t xml:space="preserve"> «</w:t>
      </w:r>
      <w:r w:rsidR="001645BD" w:rsidRPr="001645BD">
        <w:rPr>
          <w:szCs w:val="28"/>
        </w:rPr>
        <w:t>Обеспечение жильем молодых семей в Брянской области»</w:t>
      </w:r>
      <w:r>
        <w:rPr>
          <w:szCs w:val="28"/>
        </w:rPr>
        <w:t>.</w:t>
      </w:r>
    </w:p>
    <w:p w:rsidR="0066027E" w:rsidRPr="0066027E" w:rsidRDefault="0066027E" w:rsidP="00660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27E">
        <w:rPr>
          <w:rFonts w:ascii="Times New Roman" w:hAnsi="Times New Roman" w:cs="Times New Roman"/>
          <w:sz w:val="28"/>
          <w:szCs w:val="28"/>
        </w:rPr>
        <w:t>Цель программы</w:t>
      </w:r>
      <w:r w:rsidR="0028620D">
        <w:rPr>
          <w:rFonts w:ascii="Times New Roman" w:hAnsi="Times New Roman" w:cs="Times New Roman"/>
          <w:sz w:val="28"/>
          <w:szCs w:val="28"/>
        </w:rPr>
        <w:t xml:space="preserve"> -</w:t>
      </w:r>
      <w:r w:rsidRPr="0066027E">
        <w:rPr>
          <w:rFonts w:ascii="Times New Roman" w:hAnsi="Times New Roman" w:cs="Times New Roman"/>
          <w:sz w:val="28"/>
          <w:szCs w:val="28"/>
        </w:rPr>
        <w:t xml:space="preserve"> </w:t>
      </w:r>
      <w:r w:rsidR="0028620D">
        <w:rPr>
          <w:rFonts w:ascii="Times New Roman" w:hAnsi="Times New Roman" w:cs="Times New Roman"/>
          <w:sz w:val="28"/>
          <w:szCs w:val="28"/>
        </w:rPr>
        <w:t>г</w:t>
      </w:r>
      <w:r w:rsidRPr="0066027E">
        <w:rPr>
          <w:rFonts w:ascii="Times New Roman" w:hAnsi="Times New Roman" w:cs="Times New Roman"/>
          <w:sz w:val="28"/>
          <w:szCs w:val="28"/>
        </w:rPr>
        <w:t xml:space="preserve">осударственная поддержка в решении жилищной проблемы молодых семей, признанных в установленном </w:t>
      </w:r>
      <w:proofErr w:type="gramStart"/>
      <w:r w:rsidRPr="0066027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6027E">
        <w:rPr>
          <w:rFonts w:ascii="Times New Roman" w:hAnsi="Times New Roman" w:cs="Times New Roman"/>
          <w:sz w:val="28"/>
          <w:szCs w:val="28"/>
        </w:rPr>
        <w:t xml:space="preserve"> нуждающимися в </w:t>
      </w:r>
      <w:r w:rsidRPr="0066027E">
        <w:rPr>
          <w:rFonts w:ascii="Times New Roman" w:hAnsi="Times New Roman" w:cs="Times New Roman"/>
          <w:sz w:val="28"/>
          <w:szCs w:val="28"/>
        </w:rPr>
        <w:lastRenderedPageBreak/>
        <w:t xml:space="preserve">улучшении жилищных условий: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027E">
        <w:rPr>
          <w:rFonts w:ascii="Times New Roman" w:hAnsi="Times New Roman" w:cs="Times New Roman"/>
          <w:sz w:val="28"/>
          <w:szCs w:val="28"/>
        </w:rPr>
        <w:t>редоставление молодым семьям - участникам государственной подпрограммы социальных выплат на приобретение жилья или строительство индивидуального жилого дома с привлечением собственных средств молодых семей, а также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жилья.</w:t>
      </w:r>
    </w:p>
    <w:p w:rsidR="0028620D" w:rsidRPr="00B13DCA" w:rsidRDefault="0028620D" w:rsidP="00286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85016D">
        <w:rPr>
          <w:rFonts w:cs="Times New Roman"/>
          <w:bCs/>
          <w:szCs w:val="28"/>
        </w:rPr>
        <w:t>Социальная выплата молодым семьям – участникам подпрограммы предоставляется органом местного самоуправления, принявшим решение об участии молодой семьи в Подпрограмме, за счет средств местного бюджета, предусмотренных на реализацию подпрограммы по обеспечению жильем молодых семей, в том числе за счет субсидий на обеспечение жильем молодых семей в рамках Подпрограммы из областного бюджета.</w:t>
      </w:r>
    </w:p>
    <w:p w:rsidR="0028620D" w:rsidRPr="00EC7AB7" w:rsidRDefault="0028620D" w:rsidP="0028620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C7AB7">
        <w:rPr>
          <w:rFonts w:eastAsia="Times New Roman" w:cs="Times New Roman"/>
          <w:szCs w:val="28"/>
          <w:lang w:eastAsia="ru-RU"/>
        </w:rPr>
        <w:t xml:space="preserve">В анализируемом периоде реализация мероприятия по обеспечению жильем молодых семей </w:t>
      </w:r>
      <w:r>
        <w:rPr>
          <w:rFonts w:eastAsia="Times New Roman" w:cs="Times New Roman"/>
          <w:szCs w:val="28"/>
          <w:lang w:eastAsia="ru-RU"/>
        </w:rPr>
        <w:t>Клетнян</w:t>
      </w:r>
      <w:r w:rsidRPr="00EC7AB7">
        <w:rPr>
          <w:rFonts w:eastAsia="Times New Roman" w:cs="Times New Roman"/>
          <w:szCs w:val="28"/>
          <w:lang w:eastAsia="ru-RU"/>
        </w:rPr>
        <w:t xml:space="preserve">ского района осуществлялась в рамках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7AB7">
        <w:rPr>
          <w:rFonts w:eastAsia="Times New Roman" w:cs="Times New Roman"/>
          <w:szCs w:val="28"/>
          <w:lang w:eastAsia="ru-RU"/>
        </w:rPr>
        <w:t>муниципальн</w:t>
      </w:r>
      <w:r>
        <w:rPr>
          <w:rFonts w:eastAsia="Times New Roman" w:cs="Times New Roman"/>
          <w:szCs w:val="28"/>
          <w:lang w:eastAsia="ru-RU"/>
        </w:rPr>
        <w:t>ой</w:t>
      </w:r>
      <w:r w:rsidRPr="00EC7AB7">
        <w:rPr>
          <w:rFonts w:eastAsia="Times New Roman" w:cs="Times New Roman"/>
          <w:szCs w:val="28"/>
          <w:lang w:eastAsia="ru-RU"/>
        </w:rPr>
        <w:t xml:space="preserve"> программ</w:t>
      </w:r>
      <w:r>
        <w:rPr>
          <w:rFonts w:eastAsia="Times New Roman" w:cs="Times New Roman"/>
          <w:szCs w:val="28"/>
          <w:lang w:eastAsia="ru-RU"/>
        </w:rPr>
        <w:t xml:space="preserve">ы </w:t>
      </w:r>
      <w:r w:rsidRPr="00EC7AB7">
        <w:rPr>
          <w:rFonts w:eastAsia="Times New Roman" w:cs="Times New Roman"/>
          <w:szCs w:val="28"/>
          <w:lang w:eastAsia="ru-RU"/>
        </w:rPr>
        <w:t xml:space="preserve">«Реализация отдельных </w:t>
      </w:r>
      <w:r w:rsidRPr="000F4F1E">
        <w:rPr>
          <w:rFonts w:eastAsia="Times New Roman" w:cs="Times New Roman"/>
          <w:szCs w:val="28"/>
          <w:lang w:eastAsia="ru-RU"/>
        </w:rPr>
        <w:t>полномочий</w:t>
      </w:r>
      <w:r>
        <w:rPr>
          <w:rFonts w:eastAsia="Times New Roman" w:cs="Times New Roman"/>
          <w:szCs w:val="28"/>
          <w:lang w:eastAsia="ru-RU"/>
        </w:rPr>
        <w:t xml:space="preserve"> Клетнян</w:t>
      </w:r>
      <w:r w:rsidRPr="00EC7AB7">
        <w:rPr>
          <w:rFonts w:eastAsia="Times New Roman" w:cs="Times New Roman"/>
          <w:szCs w:val="28"/>
          <w:lang w:eastAsia="ru-RU"/>
        </w:rPr>
        <w:t xml:space="preserve">ского муниципального района </w:t>
      </w:r>
      <w:r w:rsidR="00A32746">
        <w:rPr>
          <w:rFonts w:eastAsia="Times New Roman" w:cs="Times New Roman"/>
          <w:szCs w:val="28"/>
          <w:lang w:eastAsia="ru-RU"/>
        </w:rPr>
        <w:t>Брянской области (2019</w:t>
      </w:r>
      <w:r w:rsidRPr="00EC7AB7">
        <w:rPr>
          <w:rFonts w:eastAsia="Times New Roman" w:cs="Times New Roman"/>
          <w:szCs w:val="28"/>
          <w:lang w:eastAsia="ru-RU"/>
        </w:rPr>
        <w:t>-202</w:t>
      </w:r>
      <w:r w:rsidR="00A32746">
        <w:rPr>
          <w:rFonts w:eastAsia="Times New Roman" w:cs="Times New Roman"/>
          <w:szCs w:val="28"/>
          <w:lang w:eastAsia="ru-RU"/>
        </w:rPr>
        <w:t>4</w:t>
      </w:r>
      <w:r w:rsidRPr="00EC7AB7">
        <w:rPr>
          <w:rFonts w:eastAsia="Times New Roman" w:cs="Times New Roman"/>
          <w:szCs w:val="28"/>
          <w:lang w:eastAsia="ru-RU"/>
        </w:rPr>
        <w:t xml:space="preserve"> годы)»,</w:t>
      </w:r>
      <w:r w:rsidRPr="00EC7AB7">
        <w:rPr>
          <w:rFonts w:eastAsia="Times New Roman" w:cs="Times New Roman"/>
          <w:bCs/>
          <w:szCs w:val="28"/>
          <w:lang w:eastAsia="ru-RU"/>
        </w:rPr>
        <w:t xml:space="preserve"> утвержденной пос</w:t>
      </w:r>
      <w:r>
        <w:rPr>
          <w:rFonts w:eastAsia="Times New Roman" w:cs="Times New Roman"/>
          <w:bCs/>
          <w:szCs w:val="28"/>
          <w:lang w:eastAsia="ru-RU"/>
        </w:rPr>
        <w:t>тановлением администрации Клетнян</w:t>
      </w:r>
      <w:r w:rsidRPr="00EC7AB7">
        <w:rPr>
          <w:rFonts w:eastAsia="Times New Roman" w:cs="Times New Roman"/>
          <w:bCs/>
          <w:szCs w:val="28"/>
          <w:lang w:eastAsia="ru-RU"/>
        </w:rPr>
        <w:t>ского района от 2</w:t>
      </w:r>
      <w:r w:rsidR="00A32746">
        <w:rPr>
          <w:rFonts w:eastAsia="Times New Roman" w:cs="Times New Roman"/>
          <w:bCs/>
          <w:szCs w:val="28"/>
          <w:lang w:eastAsia="ru-RU"/>
        </w:rPr>
        <w:t>5</w:t>
      </w:r>
      <w:r w:rsidRPr="00EC7AB7">
        <w:rPr>
          <w:rFonts w:eastAsia="Times New Roman" w:cs="Times New Roman"/>
          <w:bCs/>
          <w:szCs w:val="28"/>
          <w:lang w:eastAsia="ru-RU"/>
        </w:rPr>
        <w:t>.1</w:t>
      </w:r>
      <w:r w:rsidR="00A32746">
        <w:rPr>
          <w:rFonts w:eastAsia="Times New Roman" w:cs="Times New Roman"/>
          <w:bCs/>
          <w:szCs w:val="28"/>
          <w:lang w:eastAsia="ru-RU"/>
        </w:rPr>
        <w:t>0</w:t>
      </w:r>
      <w:r w:rsidRPr="00EC7AB7">
        <w:rPr>
          <w:rFonts w:eastAsia="Times New Roman" w:cs="Times New Roman"/>
          <w:bCs/>
          <w:szCs w:val="28"/>
          <w:lang w:eastAsia="ru-RU"/>
        </w:rPr>
        <w:t>.201</w:t>
      </w:r>
      <w:r w:rsidR="00A32746">
        <w:rPr>
          <w:rFonts w:eastAsia="Times New Roman" w:cs="Times New Roman"/>
          <w:bCs/>
          <w:szCs w:val="28"/>
          <w:lang w:eastAsia="ru-RU"/>
        </w:rPr>
        <w:t>8</w:t>
      </w:r>
      <w:r w:rsidRPr="00EC7AB7">
        <w:rPr>
          <w:rFonts w:eastAsia="Times New Roman" w:cs="Times New Roman"/>
          <w:bCs/>
          <w:szCs w:val="28"/>
          <w:lang w:eastAsia="ru-RU"/>
        </w:rPr>
        <w:t xml:space="preserve"> № </w:t>
      </w:r>
      <w:r w:rsidR="00F23B4F">
        <w:rPr>
          <w:rFonts w:eastAsia="Times New Roman" w:cs="Times New Roman"/>
          <w:bCs/>
          <w:szCs w:val="28"/>
          <w:lang w:eastAsia="ru-RU"/>
        </w:rPr>
        <w:t>1138</w:t>
      </w:r>
      <w:r w:rsidRPr="00EC7AB7">
        <w:rPr>
          <w:rFonts w:eastAsia="Times New Roman" w:cs="Times New Roman"/>
          <w:bCs/>
          <w:szCs w:val="28"/>
          <w:lang w:eastAsia="ru-RU"/>
        </w:rPr>
        <w:t xml:space="preserve">, </w:t>
      </w:r>
      <w:r w:rsidR="00A32746">
        <w:rPr>
          <w:rFonts w:eastAsia="Times New Roman" w:cs="Times New Roman"/>
          <w:szCs w:val="28"/>
          <w:lang w:eastAsia="ru-RU"/>
        </w:rPr>
        <w:t>в состав которой включена</w:t>
      </w:r>
      <w:r w:rsidRPr="00EC7AB7">
        <w:rPr>
          <w:rFonts w:eastAsia="Times New Roman" w:cs="Times New Roman"/>
          <w:szCs w:val="28"/>
          <w:lang w:eastAsia="ru-RU"/>
        </w:rPr>
        <w:t xml:space="preserve"> </w:t>
      </w:r>
      <w:r w:rsidR="00A32746">
        <w:rPr>
          <w:rFonts w:eastAsia="Times New Roman" w:cs="Times New Roman"/>
          <w:szCs w:val="28"/>
          <w:lang w:eastAsia="ru-RU"/>
        </w:rPr>
        <w:t>подпрограмма</w:t>
      </w:r>
      <w:r w:rsidRPr="00EC7AB7">
        <w:rPr>
          <w:rFonts w:eastAsia="Times New Roman" w:cs="Times New Roman"/>
          <w:szCs w:val="28"/>
          <w:lang w:eastAsia="ru-RU"/>
        </w:rPr>
        <w:t xml:space="preserve"> </w:t>
      </w:r>
      <w:r w:rsidR="00A32746">
        <w:rPr>
          <w:rFonts w:eastAsia="Times New Roman" w:cs="Times New Roman"/>
          <w:szCs w:val="28"/>
          <w:lang w:eastAsia="ru-RU"/>
        </w:rPr>
        <w:t>«О</w:t>
      </w:r>
      <w:r w:rsidRPr="00EC7AB7">
        <w:rPr>
          <w:rFonts w:eastAsia="Times New Roman" w:cs="Times New Roman"/>
          <w:szCs w:val="28"/>
          <w:lang w:eastAsia="ru-RU"/>
        </w:rPr>
        <w:t>беспечени</w:t>
      </w:r>
      <w:r w:rsidR="00A32746">
        <w:rPr>
          <w:rFonts w:eastAsia="Times New Roman" w:cs="Times New Roman"/>
          <w:szCs w:val="28"/>
          <w:lang w:eastAsia="ru-RU"/>
        </w:rPr>
        <w:t>е</w:t>
      </w:r>
      <w:r w:rsidRPr="00EC7AB7">
        <w:rPr>
          <w:rFonts w:eastAsia="Times New Roman" w:cs="Times New Roman"/>
          <w:szCs w:val="28"/>
          <w:lang w:eastAsia="ru-RU"/>
        </w:rPr>
        <w:t xml:space="preserve"> жильем молодых семей</w:t>
      </w:r>
      <w:r w:rsidR="00A32746">
        <w:rPr>
          <w:rFonts w:eastAsia="Times New Roman" w:cs="Times New Roman"/>
          <w:szCs w:val="28"/>
          <w:lang w:eastAsia="ru-RU"/>
        </w:rPr>
        <w:t xml:space="preserve"> Клетнянского района»</w:t>
      </w:r>
      <w:r w:rsidRPr="00EC7AB7">
        <w:rPr>
          <w:rFonts w:eastAsia="Times New Roman" w:cs="Times New Roman"/>
          <w:szCs w:val="28"/>
          <w:lang w:eastAsia="ru-RU"/>
        </w:rPr>
        <w:t xml:space="preserve"> с объемом финансирования на 2020 год в общей сумме </w:t>
      </w:r>
      <w:r w:rsidR="00A32746">
        <w:rPr>
          <w:rFonts w:eastAsia="Times New Roman" w:cs="Times New Roman"/>
          <w:szCs w:val="28"/>
          <w:lang w:eastAsia="ru-RU"/>
        </w:rPr>
        <w:t xml:space="preserve">2 682,3 </w:t>
      </w:r>
      <w:r w:rsidRPr="00EC7AB7">
        <w:rPr>
          <w:rFonts w:eastAsia="Times New Roman" w:cs="Times New Roman"/>
          <w:szCs w:val="28"/>
          <w:lang w:eastAsia="ru-RU"/>
        </w:rPr>
        <w:t>тыс. рублей (сре</w:t>
      </w:r>
      <w:r w:rsidR="00A32746">
        <w:rPr>
          <w:rFonts w:eastAsia="Times New Roman" w:cs="Times New Roman"/>
          <w:szCs w:val="28"/>
          <w:lang w:eastAsia="ru-RU"/>
        </w:rPr>
        <w:t>дства</w:t>
      </w:r>
      <w:proofErr w:type="gramEnd"/>
      <w:r w:rsidR="00A32746">
        <w:rPr>
          <w:rFonts w:eastAsia="Times New Roman" w:cs="Times New Roman"/>
          <w:szCs w:val="28"/>
          <w:lang w:eastAsia="ru-RU"/>
        </w:rPr>
        <w:t xml:space="preserve"> областного бюджета – </w:t>
      </w:r>
      <w:r w:rsidRPr="00EC7AB7">
        <w:rPr>
          <w:rFonts w:eastAsia="Times New Roman" w:cs="Times New Roman"/>
          <w:szCs w:val="28"/>
          <w:lang w:eastAsia="ru-RU"/>
        </w:rPr>
        <w:t xml:space="preserve"> </w:t>
      </w:r>
      <w:r w:rsidR="00A32746">
        <w:rPr>
          <w:rFonts w:eastAsia="Times New Roman" w:cs="Times New Roman"/>
          <w:szCs w:val="28"/>
          <w:lang w:eastAsia="ru-RU"/>
        </w:rPr>
        <w:t>1915,9</w:t>
      </w:r>
      <w:r w:rsidRPr="00EC7AB7">
        <w:rPr>
          <w:rFonts w:eastAsia="Times New Roman" w:cs="Times New Roman"/>
          <w:szCs w:val="28"/>
          <w:lang w:eastAsia="ru-RU"/>
        </w:rPr>
        <w:t xml:space="preserve">тыс. рублей, средства местного бюджета – </w:t>
      </w:r>
      <w:r w:rsidR="00A32746">
        <w:rPr>
          <w:rFonts w:eastAsia="Times New Roman" w:cs="Times New Roman"/>
          <w:szCs w:val="28"/>
          <w:lang w:eastAsia="ru-RU"/>
        </w:rPr>
        <w:t>766,4</w:t>
      </w:r>
      <w:r w:rsidRPr="00EC7AB7">
        <w:rPr>
          <w:rFonts w:eastAsia="Times New Roman" w:cs="Times New Roman"/>
          <w:szCs w:val="28"/>
          <w:lang w:eastAsia="ru-RU"/>
        </w:rPr>
        <w:t> тыс.</w:t>
      </w:r>
      <w:r w:rsidR="00A32746">
        <w:rPr>
          <w:rFonts w:eastAsia="Times New Roman" w:cs="Times New Roman"/>
          <w:szCs w:val="28"/>
          <w:lang w:eastAsia="ru-RU"/>
        </w:rPr>
        <w:t> рублей)</w:t>
      </w:r>
      <w:proofErr w:type="gramStart"/>
      <w:r w:rsidR="00A32746">
        <w:rPr>
          <w:rFonts w:eastAsia="Times New Roman" w:cs="Times New Roman"/>
          <w:szCs w:val="28"/>
          <w:lang w:eastAsia="ru-RU"/>
        </w:rPr>
        <w:t>.</w:t>
      </w:r>
      <w:proofErr w:type="gramEnd"/>
      <w:r w:rsidR="00A3274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A32746">
        <w:rPr>
          <w:rFonts w:eastAsia="Times New Roman" w:cs="Times New Roman"/>
          <w:szCs w:val="28"/>
          <w:lang w:eastAsia="ru-RU"/>
        </w:rPr>
        <w:t>о</w:t>
      </w:r>
      <w:proofErr w:type="gramEnd"/>
      <w:r w:rsidR="00A32746">
        <w:rPr>
          <w:rFonts w:eastAsia="Times New Roman" w:cs="Times New Roman"/>
          <w:szCs w:val="28"/>
          <w:lang w:eastAsia="ru-RU"/>
        </w:rPr>
        <w:t>бъем финансирования на 2021 год – 2 902,5 тыс. руб. ( средства областного бюджета – 2 073,2 тыс. руб., средства местного бюджета – 829,3 тыс. руб.)</w:t>
      </w:r>
    </w:p>
    <w:p w:rsidR="006D66F2" w:rsidRDefault="006D66F2" w:rsidP="00F23B4F">
      <w:pPr>
        <w:pStyle w:val="a3"/>
        <w:jc w:val="center"/>
        <w:rPr>
          <w:szCs w:val="24"/>
        </w:rPr>
      </w:pPr>
    </w:p>
    <w:p w:rsidR="00F23B4F" w:rsidRPr="006D66F2" w:rsidRDefault="00F23B4F" w:rsidP="00F23B4F">
      <w:pPr>
        <w:pStyle w:val="a3"/>
        <w:jc w:val="center"/>
        <w:rPr>
          <w:szCs w:val="24"/>
        </w:rPr>
      </w:pPr>
      <w:r w:rsidRPr="006D66F2">
        <w:rPr>
          <w:szCs w:val="24"/>
        </w:rPr>
        <w:t>ПАСПОРТ</w:t>
      </w:r>
    </w:p>
    <w:p w:rsidR="00F23B4F" w:rsidRPr="006D66F2" w:rsidRDefault="00F23B4F" w:rsidP="00F23B4F">
      <w:pPr>
        <w:pStyle w:val="a3"/>
        <w:jc w:val="center"/>
        <w:rPr>
          <w:bCs/>
          <w:szCs w:val="24"/>
        </w:rPr>
      </w:pPr>
      <w:r w:rsidRPr="006D66F2">
        <w:rPr>
          <w:szCs w:val="24"/>
        </w:rPr>
        <w:t xml:space="preserve">Подпрограмма </w:t>
      </w:r>
      <w:r w:rsidRPr="006D66F2">
        <w:rPr>
          <w:bCs/>
          <w:szCs w:val="24"/>
        </w:rPr>
        <w:t>«Обеспечение жильем молодых семей Клетнянского района» му</w:t>
      </w:r>
      <w:r w:rsidRPr="006D66F2">
        <w:rPr>
          <w:szCs w:val="24"/>
        </w:rPr>
        <w:t>ниципальной программы «</w:t>
      </w:r>
      <w:r w:rsidRPr="006D66F2">
        <w:rPr>
          <w:bCs/>
          <w:szCs w:val="24"/>
        </w:rPr>
        <w:t>Обеспечение реализации полномочий Клетнянского муниципального района Брянской области»</w:t>
      </w:r>
    </w:p>
    <w:p w:rsidR="00F23B4F" w:rsidRPr="00C5503A" w:rsidRDefault="00F23B4F" w:rsidP="00F23B4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684"/>
        <w:gridCol w:w="6387"/>
      </w:tblGrid>
      <w:tr w:rsidR="00F23B4F" w:rsidRPr="00C5503A" w:rsidTr="002B6788">
        <w:trPr>
          <w:tblCellSpacing w:w="5" w:type="nil"/>
        </w:trPr>
        <w:tc>
          <w:tcPr>
            <w:tcW w:w="1829" w:type="pct"/>
          </w:tcPr>
          <w:p w:rsidR="00F23B4F" w:rsidRPr="00C5503A" w:rsidRDefault="00F23B4F" w:rsidP="002B678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503A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171" w:type="pct"/>
          </w:tcPr>
          <w:p w:rsidR="00F23B4F" w:rsidRPr="00030D50" w:rsidRDefault="00F23B4F" w:rsidP="002B6788">
            <w:pPr>
              <w:pStyle w:val="a3"/>
              <w:jc w:val="center"/>
              <w:rPr>
                <w:bCs/>
                <w:szCs w:val="24"/>
              </w:rPr>
            </w:pPr>
            <w:r w:rsidRPr="00030D50">
              <w:rPr>
                <w:bCs/>
                <w:szCs w:val="24"/>
              </w:rPr>
              <w:t>«Обеспечение жильем молодых семей Клетнянского района» му</w:t>
            </w:r>
            <w:r w:rsidRPr="00030D50">
              <w:rPr>
                <w:szCs w:val="24"/>
              </w:rPr>
              <w:t>ниципальной программы «</w:t>
            </w:r>
            <w:r w:rsidRPr="00030D50">
              <w:rPr>
                <w:bCs/>
                <w:szCs w:val="24"/>
              </w:rPr>
              <w:t>Обеспечение реализации полномочий Клетнянского муниципального района»</w:t>
            </w:r>
          </w:p>
          <w:p w:rsidR="00F23B4F" w:rsidRPr="00C5503A" w:rsidRDefault="00F23B4F" w:rsidP="002B6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4F" w:rsidRPr="00C5503A" w:rsidTr="002B6788">
        <w:trPr>
          <w:trHeight w:val="400"/>
          <w:tblCellSpacing w:w="5" w:type="nil"/>
        </w:trPr>
        <w:tc>
          <w:tcPr>
            <w:tcW w:w="1829" w:type="pct"/>
          </w:tcPr>
          <w:p w:rsidR="00F23B4F" w:rsidRPr="00C5503A" w:rsidRDefault="00F23B4F" w:rsidP="002B678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503A">
              <w:rPr>
                <w:sz w:val="24"/>
                <w:szCs w:val="24"/>
              </w:rPr>
              <w:t xml:space="preserve">Заказчик подпрограммы </w:t>
            </w:r>
          </w:p>
        </w:tc>
        <w:tc>
          <w:tcPr>
            <w:tcW w:w="3171" w:type="pct"/>
          </w:tcPr>
          <w:p w:rsidR="00F23B4F" w:rsidRPr="00C5503A" w:rsidRDefault="00F23B4F" w:rsidP="002B678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503A">
              <w:rPr>
                <w:sz w:val="24"/>
                <w:szCs w:val="24"/>
              </w:rPr>
              <w:t>Администрация Клетнянского района</w:t>
            </w:r>
          </w:p>
        </w:tc>
      </w:tr>
      <w:tr w:rsidR="00F23B4F" w:rsidRPr="00C5503A" w:rsidTr="002B6788">
        <w:trPr>
          <w:trHeight w:val="800"/>
          <w:tblCellSpacing w:w="5" w:type="nil"/>
        </w:trPr>
        <w:tc>
          <w:tcPr>
            <w:tcW w:w="1829" w:type="pct"/>
          </w:tcPr>
          <w:p w:rsidR="00F23B4F" w:rsidRPr="00C5503A" w:rsidRDefault="00F23B4F" w:rsidP="002B678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503A">
              <w:rPr>
                <w:sz w:val="24"/>
                <w:szCs w:val="24"/>
              </w:rPr>
              <w:t xml:space="preserve">Исполнитель подпрограммы </w:t>
            </w:r>
          </w:p>
        </w:tc>
        <w:tc>
          <w:tcPr>
            <w:tcW w:w="3171" w:type="pct"/>
          </w:tcPr>
          <w:p w:rsidR="00F23B4F" w:rsidRPr="00C5503A" w:rsidRDefault="00F23B4F" w:rsidP="002B6788">
            <w:pPr>
              <w:jc w:val="both"/>
              <w:rPr>
                <w:color w:val="FF0000"/>
                <w:sz w:val="24"/>
                <w:szCs w:val="24"/>
              </w:rPr>
            </w:pPr>
            <w:r w:rsidRPr="00C5503A">
              <w:rPr>
                <w:sz w:val="24"/>
                <w:szCs w:val="24"/>
              </w:rPr>
              <w:t>Ведущий специалист по молодёжной политике, физической культуре и массовому спорту.</w:t>
            </w:r>
            <w:r w:rsidRPr="00C5503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23B4F" w:rsidRPr="00C5503A" w:rsidTr="002B6788">
        <w:trPr>
          <w:trHeight w:val="400"/>
          <w:tblCellSpacing w:w="5" w:type="nil"/>
        </w:trPr>
        <w:tc>
          <w:tcPr>
            <w:tcW w:w="1829" w:type="pct"/>
          </w:tcPr>
          <w:p w:rsidR="00F23B4F" w:rsidRPr="00C5503A" w:rsidRDefault="00F23B4F" w:rsidP="002B678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503A">
              <w:rPr>
                <w:sz w:val="24"/>
                <w:szCs w:val="24"/>
              </w:rPr>
              <w:t>Цели подпрограммы</w:t>
            </w:r>
          </w:p>
          <w:p w:rsidR="00F23B4F" w:rsidRPr="00C5503A" w:rsidRDefault="00F23B4F" w:rsidP="002B678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171" w:type="pct"/>
          </w:tcPr>
          <w:p w:rsidR="00F23B4F" w:rsidRPr="00C5503A" w:rsidRDefault="00F23B4F" w:rsidP="002B6788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503A">
              <w:rPr>
                <w:sz w:val="24"/>
                <w:szCs w:val="24"/>
              </w:rPr>
              <w:t>поддержка решения жилищной проблемы молодых семей, признанных в установленном порядке, нуждающимися в улучшении жилищных условий.</w:t>
            </w:r>
          </w:p>
        </w:tc>
      </w:tr>
      <w:tr w:rsidR="00F23B4F" w:rsidRPr="00C5503A" w:rsidTr="002B6788">
        <w:trPr>
          <w:tblCellSpacing w:w="5" w:type="nil"/>
        </w:trPr>
        <w:tc>
          <w:tcPr>
            <w:tcW w:w="1829" w:type="pct"/>
          </w:tcPr>
          <w:p w:rsidR="00F23B4F" w:rsidRPr="00C5503A" w:rsidRDefault="00F23B4F" w:rsidP="002B678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503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171" w:type="pct"/>
          </w:tcPr>
          <w:p w:rsidR="00F23B4F" w:rsidRPr="00C5503A" w:rsidRDefault="00F23B4F" w:rsidP="002B67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3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- участникам подпрограммы социальных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(субсидий)</w:t>
            </w:r>
            <w:r w:rsidRPr="00C5503A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жилья или строительство индивидуального жилья;</w:t>
            </w:r>
          </w:p>
          <w:p w:rsidR="00F23B4F" w:rsidRPr="00C5503A" w:rsidRDefault="00F23B4F" w:rsidP="002B6788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503A">
              <w:rPr>
                <w:sz w:val="24"/>
                <w:szCs w:val="24"/>
              </w:rPr>
              <w:lastRenderedPageBreak/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C5503A">
              <w:rPr>
                <w:sz w:val="24"/>
                <w:szCs w:val="24"/>
              </w:rPr>
              <w:t>дств кр</w:t>
            </w:r>
            <w:proofErr w:type="gramEnd"/>
            <w:r w:rsidRPr="00C5503A">
              <w:rPr>
                <w:sz w:val="24"/>
                <w:szCs w:val="24"/>
              </w:rPr>
      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жилья.</w:t>
            </w:r>
          </w:p>
        </w:tc>
      </w:tr>
      <w:tr w:rsidR="00F23B4F" w:rsidRPr="00C5503A" w:rsidTr="002B6788">
        <w:trPr>
          <w:trHeight w:val="400"/>
          <w:tblCellSpacing w:w="5" w:type="nil"/>
        </w:trPr>
        <w:tc>
          <w:tcPr>
            <w:tcW w:w="1829" w:type="pct"/>
          </w:tcPr>
          <w:p w:rsidR="00F23B4F" w:rsidRPr="00C5503A" w:rsidRDefault="00F23B4F" w:rsidP="002B678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503A"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</w:p>
          <w:p w:rsidR="00F23B4F" w:rsidRPr="00C5503A" w:rsidRDefault="00F23B4F" w:rsidP="002B678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503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171" w:type="pct"/>
          </w:tcPr>
          <w:p w:rsidR="00F23B4F" w:rsidRPr="00C5503A" w:rsidRDefault="00F23B4F" w:rsidP="002B678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503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5503A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24</w:t>
            </w:r>
            <w:r w:rsidRPr="00C5503A">
              <w:rPr>
                <w:sz w:val="24"/>
                <w:szCs w:val="24"/>
              </w:rPr>
              <w:t xml:space="preserve"> годы</w:t>
            </w:r>
          </w:p>
        </w:tc>
      </w:tr>
      <w:tr w:rsidR="00F23B4F" w:rsidRPr="00C5503A" w:rsidTr="002B6788">
        <w:trPr>
          <w:trHeight w:val="411"/>
          <w:tblCellSpacing w:w="5" w:type="nil"/>
        </w:trPr>
        <w:tc>
          <w:tcPr>
            <w:tcW w:w="1829" w:type="pct"/>
          </w:tcPr>
          <w:p w:rsidR="00F23B4F" w:rsidRPr="00C5503A" w:rsidRDefault="00F23B4F" w:rsidP="002B678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503A">
              <w:rPr>
                <w:sz w:val="24"/>
                <w:szCs w:val="24"/>
              </w:rPr>
              <w:t>Объем бюджетных ассигнований на реализацию подпрограммы</w:t>
            </w:r>
          </w:p>
        </w:tc>
        <w:tc>
          <w:tcPr>
            <w:tcW w:w="3171" w:type="pct"/>
          </w:tcPr>
          <w:p w:rsidR="00F23B4F" w:rsidRPr="00F23B4F" w:rsidRDefault="00F23B4F" w:rsidP="00F23B4F">
            <w:pPr>
              <w:pStyle w:val="a3"/>
              <w:rPr>
                <w:sz w:val="24"/>
                <w:szCs w:val="24"/>
              </w:rPr>
            </w:pPr>
            <w:r w:rsidRPr="00F23B4F">
              <w:rPr>
                <w:sz w:val="24"/>
                <w:szCs w:val="24"/>
              </w:rPr>
              <w:t>Общий объём средств, необходимый для реализации основных мероприятий подпрограммы, составит 17414838,40рублей, в том числе:</w:t>
            </w:r>
          </w:p>
          <w:p w:rsidR="00F23B4F" w:rsidRPr="00F23B4F" w:rsidRDefault="00F23B4F" w:rsidP="00F23B4F">
            <w:pPr>
              <w:pStyle w:val="a3"/>
              <w:ind w:firstLine="0"/>
              <w:rPr>
                <w:sz w:val="24"/>
                <w:szCs w:val="24"/>
              </w:rPr>
            </w:pPr>
            <w:r w:rsidRPr="00F23B4F">
              <w:rPr>
                <w:sz w:val="24"/>
                <w:szCs w:val="24"/>
              </w:rPr>
              <w:t>2019    год –3615066 рублей;</w:t>
            </w:r>
          </w:p>
          <w:p w:rsidR="00F23B4F" w:rsidRPr="00F23B4F" w:rsidRDefault="00F23B4F" w:rsidP="00F23B4F">
            <w:pPr>
              <w:pStyle w:val="a3"/>
              <w:ind w:firstLine="0"/>
              <w:rPr>
                <w:sz w:val="24"/>
                <w:szCs w:val="24"/>
              </w:rPr>
            </w:pPr>
            <w:r w:rsidRPr="00F23B4F">
              <w:rPr>
                <w:sz w:val="24"/>
                <w:szCs w:val="24"/>
              </w:rPr>
              <w:t>2020    год –2682338,40 рублей;</w:t>
            </w:r>
          </w:p>
          <w:p w:rsidR="00F23B4F" w:rsidRPr="00F23B4F" w:rsidRDefault="00F23B4F" w:rsidP="00F23B4F">
            <w:pPr>
              <w:pStyle w:val="a3"/>
              <w:numPr>
                <w:ilvl w:val="1"/>
                <w:numId w:val="1"/>
              </w:numPr>
              <w:ind w:left="45" w:firstLine="0"/>
              <w:jc w:val="left"/>
              <w:rPr>
                <w:sz w:val="24"/>
                <w:szCs w:val="24"/>
              </w:rPr>
            </w:pPr>
            <w:r w:rsidRPr="00F23B4F">
              <w:rPr>
                <w:sz w:val="24"/>
                <w:szCs w:val="24"/>
              </w:rPr>
              <w:t>год –2902473,00рублей;</w:t>
            </w:r>
          </w:p>
          <w:p w:rsidR="00F23B4F" w:rsidRPr="00F23B4F" w:rsidRDefault="00F23B4F" w:rsidP="00F23B4F">
            <w:pPr>
              <w:pStyle w:val="a3"/>
              <w:numPr>
                <w:ilvl w:val="1"/>
                <w:numId w:val="1"/>
              </w:numPr>
              <w:ind w:left="0" w:firstLine="45"/>
              <w:jc w:val="left"/>
              <w:rPr>
                <w:sz w:val="24"/>
                <w:szCs w:val="24"/>
              </w:rPr>
            </w:pPr>
            <w:r w:rsidRPr="00F23B4F">
              <w:rPr>
                <w:sz w:val="24"/>
                <w:szCs w:val="24"/>
              </w:rPr>
              <w:t>год –3151297,80рублей;</w:t>
            </w:r>
          </w:p>
          <w:p w:rsidR="00F23B4F" w:rsidRPr="00F23B4F" w:rsidRDefault="00F23B4F" w:rsidP="00F23B4F">
            <w:pPr>
              <w:pStyle w:val="a3"/>
              <w:numPr>
                <w:ilvl w:val="1"/>
                <w:numId w:val="1"/>
              </w:numPr>
              <w:ind w:left="480"/>
              <w:jc w:val="left"/>
              <w:rPr>
                <w:sz w:val="24"/>
                <w:szCs w:val="24"/>
              </w:rPr>
            </w:pPr>
            <w:r w:rsidRPr="00F23B4F">
              <w:rPr>
                <w:sz w:val="24"/>
                <w:szCs w:val="24"/>
              </w:rPr>
              <w:t xml:space="preserve">    год–3151297,80 рублей</w:t>
            </w:r>
          </w:p>
          <w:p w:rsidR="00F23B4F" w:rsidRPr="00F23B4F" w:rsidRDefault="00F23B4F" w:rsidP="00F23B4F">
            <w:pPr>
              <w:pStyle w:val="a3"/>
              <w:numPr>
                <w:ilvl w:val="1"/>
                <w:numId w:val="1"/>
              </w:numPr>
              <w:ind w:left="480"/>
              <w:jc w:val="left"/>
              <w:rPr>
                <w:sz w:val="24"/>
                <w:szCs w:val="24"/>
              </w:rPr>
            </w:pPr>
            <w:r w:rsidRPr="00F23B4F">
              <w:rPr>
                <w:sz w:val="24"/>
                <w:szCs w:val="24"/>
              </w:rPr>
              <w:t xml:space="preserve">    год– 3151297,80 рублей.</w:t>
            </w:r>
          </w:p>
          <w:p w:rsidR="00F23B4F" w:rsidRPr="00C5503A" w:rsidRDefault="00F23B4F" w:rsidP="002B67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4F" w:rsidRPr="00C5503A" w:rsidTr="002B6788">
        <w:trPr>
          <w:trHeight w:val="835"/>
          <w:tblCellSpacing w:w="5" w:type="nil"/>
        </w:trPr>
        <w:tc>
          <w:tcPr>
            <w:tcW w:w="1829" w:type="pct"/>
          </w:tcPr>
          <w:p w:rsidR="00F23B4F" w:rsidRPr="00C5503A" w:rsidRDefault="00F23B4F" w:rsidP="002B678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503A">
              <w:rPr>
                <w:sz w:val="24"/>
                <w:szCs w:val="24"/>
              </w:rPr>
              <w:t xml:space="preserve">Ожидаемые результаты </w:t>
            </w:r>
          </w:p>
          <w:p w:rsidR="00F23B4F" w:rsidRPr="00C5503A" w:rsidRDefault="00F23B4F" w:rsidP="002B678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503A">
              <w:rPr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3171" w:type="pct"/>
          </w:tcPr>
          <w:p w:rsidR="00F23B4F" w:rsidRPr="00C5503A" w:rsidRDefault="00F23B4F" w:rsidP="00F7259E">
            <w:pPr>
              <w:jc w:val="both"/>
              <w:rPr>
                <w:sz w:val="24"/>
                <w:szCs w:val="24"/>
              </w:rPr>
            </w:pPr>
            <w:r w:rsidRPr="00C5503A">
              <w:rPr>
                <w:sz w:val="24"/>
                <w:szCs w:val="24"/>
              </w:rPr>
              <w:t>Успешное выполнение мероприятий программы позволит в 201</w:t>
            </w:r>
            <w:r>
              <w:rPr>
                <w:sz w:val="24"/>
                <w:szCs w:val="24"/>
              </w:rPr>
              <w:t>9</w:t>
            </w:r>
            <w:r w:rsidRPr="00C5503A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F7259E">
              <w:rPr>
                <w:sz w:val="24"/>
                <w:szCs w:val="24"/>
              </w:rPr>
              <w:t>4</w:t>
            </w:r>
            <w:r w:rsidRPr="00C5503A">
              <w:rPr>
                <w:sz w:val="24"/>
                <w:szCs w:val="24"/>
              </w:rPr>
              <w:t xml:space="preserve"> годах обеспечить жильем </w:t>
            </w:r>
            <w:r>
              <w:rPr>
                <w:sz w:val="24"/>
                <w:szCs w:val="24"/>
              </w:rPr>
              <w:t xml:space="preserve">16 </w:t>
            </w:r>
            <w:r w:rsidRPr="00C5503A">
              <w:rPr>
                <w:sz w:val="24"/>
                <w:szCs w:val="24"/>
              </w:rPr>
              <w:t xml:space="preserve">молодых семей, нуждающихся в улучшении жилищных условий, в том числе </w:t>
            </w:r>
            <w:r>
              <w:rPr>
                <w:sz w:val="24"/>
                <w:szCs w:val="24"/>
              </w:rPr>
              <w:t>в 2019 г.-4 молодые семьи, 2020 г. -3</w:t>
            </w:r>
            <w:r w:rsidRPr="00C5503A">
              <w:rPr>
                <w:sz w:val="24"/>
                <w:szCs w:val="24"/>
              </w:rPr>
              <w:t xml:space="preserve"> молодые семьи</w:t>
            </w:r>
            <w:r>
              <w:rPr>
                <w:sz w:val="24"/>
                <w:szCs w:val="24"/>
              </w:rPr>
              <w:t>,2021г.-3</w:t>
            </w:r>
            <w:r w:rsidRPr="00C5503A">
              <w:rPr>
                <w:sz w:val="24"/>
                <w:szCs w:val="24"/>
              </w:rPr>
              <w:t xml:space="preserve"> молодые семьи</w:t>
            </w:r>
            <w:r>
              <w:rPr>
                <w:sz w:val="24"/>
                <w:szCs w:val="24"/>
              </w:rPr>
              <w:t>,2022г.-3</w:t>
            </w:r>
            <w:r w:rsidRPr="00C5503A">
              <w:rPr>
                <w:sz w:val="24"/>
                <w:szCs w:val="24"/>
              </w:rPr>
              <w:t xml:space="preserve"> молодые семьи</w:t>
            </w:r>
            <w:r>
              <w:rPr>
                <w:sz w:val="24"/>
                <w:szCs w:val="24"/>
              </w:rPr>
              <w:t>,2023г.- 3</w:t>
            </w:r>
            <w:r w:rsidRPr="00C5503A">
              <w:rPr>
                <w:sz w:val="24"/>
                <w:szCs w:val="24"/>
              </w:rPr>
              <w:t xml:space="preserve"> молодые семьи</w:t>
            </w:r>
            <w:r>
              <w:rPr>
                <w:sz w:val="24"/>
                <w:szCs w:val="24"/>
              </w:rPr>
              <w:t>,2024 г.- 3</w:t>
            </w:r>
            <w:r w:rsidRPr="00C5503A">
              <w:rPr>
                <w:sz w:val="24"/>
                <w:szCs w:val="24"/>
              </w:rPr>
              <w:t xml:space="preserve"> молодые семьи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51A7A" w:rsidRPr="001645BD" w:rsidRDefault="00451A7A" w:rsidP="0082689B">
      <w:pPr>
        <w:pStyle w:val="a3"/>
        <w:tabs>
          <w:tab w:val="left" w:pos="1134"/>
        </w:tabs>
        <w:rPr>
          <w:szCs w:val="28"/>
        </w:rPr>
      </w:pPr>
    </w:p>
    <w:p w:rsidR="0082689B" w:rsidRDefault="002B6788" w:rsidP="0082689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8.2. </w:t>
      </w:r>
      <w:r w:rsidR="00375490" w:rsidRPr="00375490">
        <w:rPr>
          <w:szCs w:val="28"/>
        </w:rPr>
        <w:t>Информация об отражении бюджетных ассигнований в бюджете муниципального образования</w:t>
      </w:r>
      <w:r>
        <w:rPr>
          <w:szCs w:val="28"/>
        </w:rPr>
        <w:t>:</w:t>
      </w:r>
    </w:p>
    <w:p w:rsidR="002B6788" w:rsidRDefault="002B6788" w:rsidP="002B6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szCs w:val="28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 Объем финансового обеспечения на реализацию мероприятия</w:t>
      </w:r>
      <w:r w:rsidRPr="00C8720F">
        <w:rPr>
          <w:rFonts w:eastAsia="Times New Roman" w:cs="Times New Roman"/>
          <w:szCs w:val="28"/>
          <w:lang w:eastAsia="ru-RU"/>
        </w:rPr>
        <w:t xml:space="preserve"> </w:t>
      </w:r>
      <w:r w:rsidRPr="00EC7AB7">
        <w:rPr>
          <w:rFonts w:eastAsia="Times New Roman" w:cs="Times New Roman"/>
          <w:szCs w:val="28"/>
          <w:lang w:eastAsia="ru-RU"/>
        </w:rPr>
        <w:t>по обеспечению жильем молодых семей</w:t>
      </w:r>
      <w:r>
        <w:rPr>
          <w:rFonts w:eastAsia="Times New Roman" w:cs="Times New Roman"/>
          <w:bCs/>
          <w:szCs w:val="28"/>
          <w:lang w:eastAsia="ru-RU"/>
        </w:rPr>
        <w:t>, утвержденный муниципальной программой, соответствует:</w:t>
      </w:r>
    </w:p>
    <w:p w:rsidR="002B6788" w:rsidRDefault="002B6788" w:rsidP="002B6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объему субсидий бюджету Клетнянского </w:t>
      </w:r>
      <w:r w:rsidRPr="009116A2">
        <w:rPr>
          <w:rFonts w:eastAsia="Times New Roman" w:cs="Times New Roman"/>
          <w:szCs w:val="28"/>
          <w:lang w:eastAsia="ru-RU"/>
        </w:rPr>
        <w:t>муниципального района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16A2">
        <w:rPr>
          <w:rFonts w:eastAsia="Times New Roman" w:cs="Times New Roman"/>
          <w:szCs w:val="28"/>
          <w:lang w:eastAsia="ru-RU"/>
        </w:rPr>
        <w:t xml:space="preserve">в рамках </w:t>
      </w:r>
      <w:r>
        <w:rPr>
          <w:rFonts w:eastAsia="Times New Roman" w:cs="Times New Roman"/>
          <w:szCs w:val="28"/>
          <w:lang w:eastAsia="ru-RU"/>
        </w:rPr>
        <w:t>Подпрограммы, предусмотренному законами Брянской области от 13.12.2019 № </w:t>
      </w:r>
      <w:r w:rsidRPr="009116A2">
        <w:rPr>
          <w:rFonts w:eastAsia="Times New Roman" w:cs="Times New Roman"/>
          <w:szCs w:val="28"/>
          <w:lang w:eastAsia="ru-RU"/>
        </w:rPr>
        <w:t>113-З «Об областном бюджете на 2020 год и на плановый период 2021-2022 годов»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9116A2">
        <w:rPr>
          <w:rFonts w:eastAsia="Times New Roman" w:cs="Times New Roman"/>
          <w:szCs w:val="28"/>
          <w:lang w:eastAsia="ru-RU"/>
        </w:rPr>
        <w:t>от 10.12.2020 № 105-З «Об областном бюджете на 2021 год и на плановый период 2022-2023 годов»</w:t>
      </w:r>
      <w:r>
        <w:rPr>
          <w:rFonts w:eastAsia="Times New Roman" w:cs="Times New Roman"/>
          <w:szCs w:val="28"/>
          <w:lang w:eastAsia="ru-RU"/>
        </w:rPr>
        <w:t>;</w:t>
      </w:r>
    </w:p>
    <w:p w:rsidR="002B6788" w:rsidRDefault="002B6788" w:rsidP="002B6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bCs/>
          <w:szCs w:val="28"/>
          <w:lang w:eastAsia="ru-RU"/>
        </w:rPr>
        <w:t>объему социальных выплат молодым семьям, утвержденным решениями Клетнян</w:t>
      </w:r>
      <w:r w:rsidRPr="00C003D5">
        <w:rPr>
          <w:rFonts w:eastAsia="Times New Roman" w:cs="Times New Roman"/>
          <w:szCs w:val="28"/>
          <w:lang w:eastAsia="ru-RU"/>
        </w:rPr>
        <w:t>ского районного Совета народных депутатов от 17.12.2019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003D5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-1 «О б</w:t>
      </w:r>
      <w:r w:rsidRPr="00C003D5">
        <w:rPr>
          <w:rFonts w:eastAsia="Times New Roman" w:cs="Times New Roman"/>
          <w:szCs w:val="28"/>
          <w:lang w:eastAsia="ru-RU"/>
        </w:rPr>
        <w:t>юджет</w:t>
      </w:r>
      <w:r>
        <w:rPr>
          <w:rFonts w:eastAsia="Times New Roman" w:cs="Times New Roman"/>
          <w:szCs w:val="28"/>
          <w:lang w:eastAsia="ru-RU"/>
        </w:rPr>
        <w:t>е Клетнян</w:t>
      </w:r>
      <w:r w:rsidRPr="00C003D5">
        <w:rPr>
          <w:rFonts w:eastAsia="Times New Roman" w:cs="Times New Roman"/>
          <w:szCs w:val="28"/>
          <w:lang w:eastAsia="ru-RU"/>
        </w:rPr>
        <w:t>ского муниципального района Брянской области на 2020 год и на плановый период 2021 и 2022 годов</w:t>
      </w:r>
      <w:r>
        <w:rPr>
          <w:rFonts w:eastAsia="Times New Roman" w:cs="Times New Roman"/>
          <w:szCs w:val="28"/>
          <w:lang w:eastAsia="ru-RU"/>
        </w:rPr>
        <w:t xml:space="preserve">», </w:t>
      </w:r>
      <w:r w:rsidRPr="00C003D5">
        <w:rPr>
          <w:rFonts w:eastAsia="Times New Roman" w:cs="Times New Roman"/>
          <w:szCs w:val="28"/>
          <w:lang w:eastAsia="ru-RU"/>
        </w:rPr>
        <w:t>от 1</w:t>
      </w:r>
      <w:r>
        <w:rPr>
          <w:rFonts w:eastAsia="Times New Roman" w:cs="Times New Roman"/>
          <w:szCs w:val="28"/>
          <w:lang w:eastAsia="ru-RU"/>
        </w:rPr>
        <w:t>1</w:t>
      </w:r>
      <w:r w:rsidRPr="00C003D5">
        <w:rPr>
          <w:rFonts w:eastAsia="Times New Roman" w:cs="Times New Roman"/>
          <w:szCs w:val="28"/>
          <w:lang w:eastAsia="ru-RU"/>
        </w:rPr>
        <w:t>.12.2020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003D5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0-1 «О б</w:t>
      </w:r>
      <w:r w:rsidRPr="00C003D5">
        <w:rPr>
          <w:rFonts w:eastAsia="Times New Roman" w:cs="Times New Roman"/>
          <w:szCs w:val="28"/>
          <w:lang w:eastAsia="ru-RU"/>
        </w:rPr>
        <w:t>юджет</w:t>
      </w:r>
      <w:r>
        <w:rPr>
          <w:rFonts w:eastAsia="Times New Roman" w:cs="Times New Roman"/>
          <w:szCs w:val="28"/>
          <w:lang w:eastAsia="ru-RU"/>
        </w:rPr>
        <w:t>е Клетнян</w:t>
      </w:r>
      <w:r w:rsidRPr="00C003D5">
        <w:rPr>
          <w:rFonts w:eastAsia="Times New Roman" w:cs="Times New Roman"/>
          <w:szCs w:val="28"/>
          <w:lang w:eastAsia="ru-RU"/>
        </w:rPr>
        <w:t>ского муниципального района Брянской области на 2021 год и на плановый период 2022 и 2023 годов</w:t>
      </w:r>
      <w:r>
        <w:rPr>
          <w:rFonts w:eastAsia="Times New Roman" w:cs="Times New Roman"/>
          <w:szCs w:val="28"/>
          <w:lang w:eastAsia="ru-RU"/>
        </w:rPr>
        <w:t>».</w:t>
      </w:r>
      <w:proofErr w:type="gramEnd"/>
    </w:p>
    <w:p w:rsidR="002B6788" w:rsidRPr="0082689B" w:rsidRDefault="002B6788" w:rsidP="0082689B">
      <w:pPr>
        <w:pStyle w:val="a3"/>
        <w:tabs>
          <w:tab w:val="left" w:pos="1134"/>
        </w:tabs>
        <w:rPr>
          <w:szCs w:val="28"/>
        </w:rPr>
      </w:pPr>
    </w:p>
    <w:p w:rsidR="006555C5" w:rsidRDefault="002B6788" w:rsidP="006555C5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8.3. </w:t>
      </w:r>
      <w:r w:rsidR="006555C5">
        <w:rPr>
          <w:szCs w:val="28"/>
        </w:rPr>
        <w:t>Анализ Соглашения</w:t>
      </w:r>
      <w:r w:rsidR="006555C5" w:rsidRPr="0082689B">
        <w:rPr>
          <w:szCs w:val="28"/>
        </w:rPr>
        <w:t xml:space="preserve"> о предоставлении субсидий местному бюджету, заключенно</w:t>
      </w:r>
      <w:r w:rsidR="006555C5">
        <w:rPr>
          <w:szCs w:val="28"/>
        </w:rPr>
        <w:t>го между</w:t>
      </w:r>
      <w:r w:rsidR="006555C5" w:rsidRPr="0082689B">
        <w:rPr>
          <w:szCs w:val="28"/>
        </w:rPr>
        <w:t xml:space="preserve"> департаментом семьи, социальной и демографиче</w:t>
      </w:r>
      <w:r w:rsidR="006555C5">
        <w:rPr>
          <w:szCs w:val="28"/>
        </w:rPr>
        <w:t>ской политики Брянской области и</w:t>
      </w:r>
      <w:r w:rsidR="006555C5" w:rsidRPr="0082689B">
        <w:rPr>
          <w:szCs w:val="28"/>
        </w:rPr>
        <w:t xml:space="preserve"> </w:t>
      </w:r>
      <w:r>
        <w:rPr>
          <w:szCs w:val="28"/>
        </w:rPr>
        <w:t>органом местного самоуправления:</w:t>
      </w:r>
    </w:p>
    <w:p w:rsidR="002B6788" w:rsidRPr="002B5343" w:rsidRDefault="002B6788" w:rsidP="002B6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lastRenderedPageBreak/>
        <w:t xml:space="preserve"> </w:t>
      </w:r>
      <w:r w:rsidRPr="002B5343">
        <w:rPr>
          <w:rFonts w:eastAsia="Times New Roman" w:cs="Times New Roman"/>
          <w:szCs w:val="28"/>
          <w:lang w:eastAsia="ru-RU"/>
        </w:rPr>
        <w:t xml:space="preserve">Между </w:t>
      </w:r>
      <w:r>
        <w:rPr>
          <w:rFonts w:eastAsia="Times New Roman" w:cs="Times New Roman"/>
          <w:szCs w:val="28"/>
          <w:lang w:eastAsia="ru-RU"/>
        </w:rPr>
        <w:t>д</w:t>
      </w:r>
      <w:r w:rsidRPr="002B5343">
        <w:rPr>
          <w:rFonts w:eastAsia="Times New Roman" w:cs="Times New Roman"/>
          <w:szCs w:val="28"/>
          <w:lang w:eastAsia="ru-RU"/>
        </w:rPr>
        <w:t>епартаментом семьи, социальной и демографической политики Брянской</w:t>
      </w:r>
      <w:r>
        <w:rPr>
          <w:rFonts w:eastAsia="Times New Roman" w:cs="Times New Roman"/>
          <w:szCs w:val="28"/>
          <w:lang w:eastAsia="ru-RU"/>
        </w:rPr>
        <w:t xml:space="preserve"> области и администрацией Клетнян</w:t>
      </w:r>
      <w:r w:rsidRPr="002B5343">
        <w:rPr>
          <w:rFonts w:eastAsia="Times New Roman" w:cs="Times New Roman"/>
          <w:szCs w:val="28"/>
          <w:lang w:eastAsia="ru-RU"/>
        </w:rPr>
        <w:t>ского района заключен</w:t>
      </w:r>
      <w:r>
        <w:rPr>
          <w:rFonts w:eastAsia="Times New Roman" w:cs="Times New Roman"/>
          <w:szCs w:val="28"/>
          <w:lang w:eastAsia="ru-RU"/>
        </w:rPr>
        <w:t>ы соглашения</w:t>
      </w:r>
      <w:r w:rsidRPr="002B5343">
        <w:rPr>
          <w:rFonts w:eastAsia="Times New Roman" w:cs="Times New Roman"/>
          <w:szCs w:val="28"/>
          <w:lang w:eastAsia="ru-RU"/>
        </w:rPr>
        <w:t xml:space="preserve"> о предоставлении субсидии из бюджета субъекта Российс</w:t>
      </w:r>
      <w:r>
        <w:rPr>
          <w:rFonts w:eastAsia="Times New Roman" w:cs="Times New Roman"/>
          <w:szCs w:val="28"/>
          <w:lang w:eastAsia="ru-RU"/>
        </w:rPr>
        <w:t>кой Федерации местному бюджету (далее – Соглашения):</w:t>
      </w:r>
    </w:p>
    <w:p w:rsidR="002B6788" w:rsidRPr="00FE5327" w:rsidRDefault="0089180A" w:rsidP="002B6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Hlk93311298"/>
      <w:r>
        <w:rPr>
          <w:rFonts w:eastAsia="Times New Roman" w:cs="Times New Roman"/>
          <w:szCs w:val="28"/>
          <w:lang w:eastAsia="ru-RU"/>
        </w:rPr>
        <w:t>от 20.01.2020 № 15626</w:t>
      </w:r>
      <w:r w:rsidR="002B6788" w:rsidRPr="00FE5327">
        <w:rPr>
          <w:rFonts w:eastAsia="Times New Roman" w:cs="Times New Roman"/>
          <w:szCs w:val="28"/>
          <w:lang w:eastAsia="ru-RU"/>
        </w:rPr>
        <w:t xml:space="preserve">000-1-2020-001 на общую сумму </w:t>
      </w:r>
      <w:r>
        <w:rPr>
          <w:rFonts w:eastAsia="Times New Roman" w:cs="Times New Roman"/>
          <w:szCs w:val="28"/>
          <w:lang w:eastAsia="ru-RU"/>
        </w:rPr>
        <w:t>2 682,3</w:t>
      </w:r>
      <w:r w:rsidR="002B6788" w:rsidRPr="00FE5327">
        <w:rPr>
          <w:rFonts w:eastAsia="Times New Roman" w:cs="Times New Roman"/>
          <w:szCs w:val="28"/>
          <w:lang w:eastAsia="ru-RU"/>
        </w:rPr>
        <w:t xml:space="preserve"> тыс. рублей;</w:t>
      </w:r>
    </w:p>
    <w:p w:rsidR="002B6788" w:rsidRPr="00FE5327" w:rsidRDefault="002B6788" w:rsidP="002B6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5327">
        <w:rPr>
          <w:rFonts w:eastAsia="Times New Roman" w:cs="Times New Roman"/>
          <w:szCs w:val="28"/>
          <w:lang w:eastAsia="ru-RU"/>
        </w:rPr>
        <w:t>от 22.01.2021 № 156</w:t>
      </w:r>
      <w:r w:rsidR="0089180A">
        <w:rPr>
          <w:rFonts w:eastAsia="Times New Roman" w:cs="Times New Roman"/>
          <w:szCs w:val="28"/>
          <w:lang w:eastAsia="ru-RU"/>
        </w:rPr>
        <w:t>26</w:t>
      </w:r>
      <w:r w:rsidRPr="00FE5327">
        <w:rPr>
          <w:rFonts w:eastAsia="Times New Roman" w:cs="Times New Roman"/>
          <w:szCs w:val="28"/>
          <w:lang w:eastAsia="ru-RU"/>
        </w:rPr>
        <w:t xml:space="preserve">000-1-2021-002 на общую сумму </w:t>
      </w:r>
      <w:r w:rsidR="0089180A">
        <w:rPr>
          <w:rFonts w:eastAsia="Times New Roman" w:cs="Times New Roman"/>
          <w:szCs w:val="28"/>
          <w:lang w:eastAsia="ru-RU"/>
        </w:rPr>
        <w:t>2 902,5</w:t>
      </w:r>
      <w:r w:rsidRPr="00FE5327">
        <w:rPr>
          <w:rFonts w:eastAsia="Times New Roman" w:cs="Times New Roman"/>
          <w:szCs w:val="28"/>
          <w:lang w:eastAsia="ru-RU"/>
        </w:rPr>
        <w:t xml:space="preserve"> тыс. рублей.</w:t>
      </w:r>
    </w:p>
    <w:bookmarkEnd w:id="0"/>
    <w:p w:rsidR="002B6788" w:rsidRDefault="002B6788" w:rsidP="002B6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5343">
        <w:rPr>
          <w:rFonts w:eastAsia="Times New Roman" w:cs="Times New Roman"/>
          <w:szCs w:val="28"/>
          <w:lang w:eastAsia="ru-RU"/>
        </w:rPr>
        <w:t xml:space="preserve">В соответствии с пунктом 2.2 Соглашений общий размер </w:t>
      </w:r>
      <w:r>
        <w:rPr>
          <w:rFonts w:eastAsia="Times New Roman" w:cs="Times New Roman"/>
          <w:szCs w:val="28"/>
          <w:lang w:eastAsia="ru-RU"/>
        </w:rPr>
        <w:t>с</w:t>
      </w:r>
      <w:r w:rsidRPr="002B5343">
        <w:rPr>
          <w:rFonts w:eastAsia="Times New Roman" w:cs="Times New Roman"/>
          <w:szCs w:val="28"/>
          <w:lang w:eastAsia="ru-RU"/>
        </w:rPr>
        <w:t xml:space="preserve">убсидии, предоставляемой из бюджета Брянской области бюджету </w:t>
      </w:r>
      <w:r w:rsidR="0089180A">
        <w:rPr>
          <w:rFonts w:eastAsia="Times New Roman" w:cs="Times New Roman"/>
          <w:szCs w:val="28"/>
          <w:lang w:eastAsia="ru-RU"/>
        </w:rPr>
        <w:t>Клетнян</w:t>
      </w:r>
      <w:r w:rsidRPr="002B5343">
        <w:rPr>
          <w:rFonts w:eastAsia="Times New Roman" w:cs="Times New Roman"/>
          <w:szCs w:val="28"/>
          <w:lang w:eastAsia="ru-RU"/>
        </w:rPr>
        <w:t xml:space="preserve">ского муниципального района, исходя из выраженного в процентах от общего объема расходного обязательства муниципального образования, в целях </w:t>
      </w:r>
      <w:proofErr w:type="spellStart"/>
      <w:r w:rsidRPr="002B5343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2B5343">
        <w:rPr>
          <w:rFonts w:eastAsia="Times New Roman" w:cs="Times New Roman"/>
          <w:szCs w:val="28"/>
          <w:lang w:eastAsia="ru-RU"/>
        </w:rPr>
        <w:t xml:space="preserve"> которого предоставляется </w:t>
      </w:r>
      <w:r>
        <w:rPr>
          <w:rFonts w:eastAsia="Times New Roman" w:cs="Times New Roman"/>
          <w:szCs w:val="28"/>
          <w:lang w:eastAsia="ru-RU"/>
        </w:rPr>
        <w:t>с</w:t>
      </w:r>
      <w:r w:rsidRPr="002B5343">
        <w:rPr>
          <w:rFonts w:eastAsia="Times New Roman" w:cs="Times New Roman"/>
          <w:szCs w:val="28"/>
          <w:lang w:eastAsia="ru-RU"/>
        </w:rPr>
        <w:t>убсидия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2B5343">
        <w:rPr>
          <w:rFonts w:eastAsia="Times New Roman" w:cs="Times New Roman"/>
          <w:szCs w:val="28"/>
          <w:lang w:eastAsia="ru-RU"/>
        </w:rPr>
        <w:t>равен</w:t>
      </w:r>
      <w:r>
        <w:rPr>
          <w:rFonts w:eastAsia="Times New Roman" w:cs="Times New Roman"/>
          <w:szCs w:val="28"/>
          <w:lang w:eastAsia="ru-RU"/>
        </w:rPr>
        <w:t>:</w:t>
      </w:r>
    </w:p>
    <w:p w:rsidR="002B6788" w:rsidRPr="002B5343" w:rsidRDefault="002B6788" w:rsidP="002B6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5343">
        <w:rPr>
          <w:rFonts w:eastAsia="Times New Roman" w:cs="Times New Roman"/>
          <w:szCs w:val="28"/>
          <w:lang w:eastAsia="ru-RU"/>
        </w:rPr>
        <w:t xml:space="preserve">71,43% в 2020 году </w:t>
      </w:r>
      <w:r>
        <w:rPr>
          <w:rFonts w:eastAsia="Times New Roman" w:cs="Times New Roman"/>
          <w:szCs w:val="28"/>
          <w:lang w:eastAsia="ru-RU"/>
        </w:rPr>
        <w:t>–</w:t>
      </w:r>
      <w:r w:rsidRPr="002B5343">
        <w:rPr>
          <w:rFonts w:eastAsia="Times New Roman" w:cs="Times New Roman"/>
          <w:szCs w:val="28"/>
          <w:lang w:eastAsia="ru-RU"/>
        </w:rPr>
        <w:t xml:space="preserve"> </w:t>
      </w:r>
      <w:r w:rsidR="0089180A">
        <w:rPr>
          <w:rFonts w:eastAsia="Times New Roman" w:cs="Times New Roman"/>
          <w:szCs w:val="28"/>
          <w:lang w:eastAsia="ru-RU"/>
        </w:rPr>
        <w:t>1 915,9</w:t>
      </w:r>
      <w:r>
        <w:rPr>
          <w:rFonts w:eastAsia="Times New Roman" w:cs="Times New Roman"/>
          <w:szCs w:val="28"/>
          <w:lang w:eastAsia="ru-RU"/>
        </w:rPr>
        <w:t xml:space="preserve"> тыс. р</w:t>
      </w:r>
      <w:r w:rsidRPr="002B5343">
        <w:rPr>
          <w:rFonts w:eastAsia="Times New Roman" w:cs="Times New Roman"/>
          <w:szCs w:val="28"/>
          <w:lang w:eastAsia="ru-RU"/>
        </w:rPr>
        <w:t>ублей;</w:t>
      </w:r>
    </w:p>
    <w:p w:rsidR="002B6788" w:rsidRDefault="002B6788" w:rsidP="002B6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5343">
        <w:rPr>
          <w:rFonts w:eastAsia="Times New Roman" w:cs="Times New Roman"/>
          <w:szCs w:val="28"/>
          <w:lang w:eastAsia="ru-RU"/>
        </w:rPr>
        <w:t>71,43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B5343">
        <w:rPr>
          <w:rFonts w:eastAsia="Times New Roman" w:cs="Times New Roman"/>
          <w:szCs w:val="28"/>
          <w:lang w:eastAsia="ru-RU"/>
        </w:rPr>
        <w:t xml:space="preserve">% в 2021 году </w:t>
      </w:r>
      <w:r>
        <w:rPr>
          <w:rFonts w:eastAsia="Times New Roman" w:cs="Times New Roman"/>
          <w:szCs w:val="28"/>
          <w:lang w:eastAsia="ru-RU"/>
        </w:rPr>
        <w:t>–</w:t>
      </w:r>
      <w:r w:rsidRPr="002B5343">
        <w:rPr>
          <w:rFonts w:eastAsia="Times New Roman" w:cs="Times New Roman"/>
          <w:szCs w:val="28"/>
          <w:lang w:eastAsia="ru-RU"/>
        </w:rPr>
        <w:t xml:space="preserve"> </w:t>
      </w:r>
      <w:r w:rsidR="0089180A">
        <w:rPr>
          <w:rFonts w:eastAsia="Times New Roman" w:cs="Times New Roman"/>
          <w:szCs w:val="28"/>
          <w:lang w:eastAsia="ru-RU"/>
        </w:rPr>
        <w:t>2 073,2</w:t>
      </w:r>
      <w:r>
        <w:rPr>
          <w:rFonts w:eastAsia="Times New Roman" w:cs="Times New Roman"/>
          <w:szCs w:val="28"/>
          <w:lang w:eastAsia="ru-RU"/>
        </w:rPr>
        <w:t xml:space="preserve"> тыс.</w:t>
      </w:r>
      <w:r w:rsidRPr="002B5343">
        <w:rPr>
          <w:rFonts w:eastAsia="Times New Roman" w:cs="Times New Roman"/>
          <w:szCs w:val="28"/>
          <w:lang w:eastAsia="ru-RU"/>
        </w:rPr>
        <w:t xml:space="preserve"> рублей</w:t>
      </w:r>
      <w:r>
        <w:rPr>
          <w:rFonts w:eastAsia="Times New Roman" w:cs="Times New Roman"/>
          <w:szCs w:val="28"/>
          <w:lang w:eastAsia="ru-RU"/>
        </w:rPr>
        <w:t>.</w:t>
      </w:r>
    </w:p>
    <w:p w:rsidR="002B6788" w:rsidRDefault="002B6788" w:rsidP="002B6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Условиями предоставления субсидий являются:</w:t>
      </w:r>
    </w:p>
    <w:p w:rsidR="002B6788" w:rsidRPr="005D5424" w:rsidRDefault="002B6788" w:rsidP="002B6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а) </w:t>
      </w:r>
      <w:r w:rsidRPr="005D5424">
        <w:rPr>
          <w:rFonts w:eastAsia="Times New Roman" w:cs="Times New Roman"/>
          <w:szCs w:val="28"/>
          <w:lang w:eastAsia="ru-RU"/>
        </w:rPr>
        <w:t>наличие правового акта муниципального образования об утверждении перечня мероприятий,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D5424">
        <w:rPr>
          <w:rFonts w:eastAsia="Times New Roman" w:cs="Times New Roman"/>
          <w:szCs w:val="28"/>
          <w:lang w:eastAsia="ru-RU"/>
        </w:rPr>
        <w:t xml:space="preserve">в целях </w:t>
      </w:r>
      <w:proofErr w:type="spellStart"/>
      <w:r w:rsidRPr="005D5424">
        <w:rPr>
          <w:rFonts w:eastAsia="Times New Roman" w:cs="Times New Roman"/>
          <w:szCs w:val="28"/>
          <w:lang w:eastAsia="ru-RU"/>
        </w:rPr>
        <w:t>софинансир</w:t>
      </w:r>
      <w:r>
        <w:rPr>
          <w:rFonts w:eastAsia="Times New Roman" w:cs="Times New Roman"/>
          <w:szCs w:val="28"/>
          <w:lang w:eastAsia="ru-RU"/>
        </w:rPr>
        <w:t>ования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которых предоставляется субсидия</w:t>
      </w:r>
      <w:r w:rsidRPr="005D5424">
        <w:rPr>
          <w:rFonts w:eastAsia="Times New Roman" w:cs="Times New Roman"/>
          <w:szCs w:val="28"/>
          <w:lang w:eastAsia="ru-RU"/>
        </w:rPr>
        <w:t>;</w:t>
      </w:r>
    </w:p>
    <w:p w:rsidR="002B6788" w:rsidRPr="005D5424" w:rsidRDefault="002B6788" w:rsidP="002B6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5424">
        <w:rPr>
          <w:rFonts w:eastAsia="Times New Roman" w:cs="Times New Roman"/>
          <w:szCs w:val="28"/>
          <w:lang w:eastAsia="ru-RU"/>
        </w:rPr>
        <w:t xml:space="preserve">б) наличие в бюджете </w:t>
      </w:r>
      <w:r w:rsidR="008270A0">
        <w:rPr>
          <w:rFonts w:eastAsia="Times New Roman" w:cs="Times New Roman"/>
          <w:szCs w:val="28"/>
          <w:lang w:eastAsia="ru-RU"/>
        </w:rPr>
        <w:t>муниципального образования «</w:t>
      </w:r>
      <w:proofErr w:type="spellStart"/>
      <w:r w:rsidR="008270A0">
        <w:rPr>
          <w:rFonts w:eastAsia="Times New Roman" w:cs="Times New Roman"/>
          <w:szCs w:val="28"/>
          <w:lang w:eastAsia="ru-RU"/>
        </w:rPr>
        <w:t>Клетнянский</w:t>
      </w:r>
      <w:proofErr w:type="spellEnd"/>
      <w:r w:rsidRPr="005D5424">
        <w:rPr>
          <w:rFonts w:eastAsia="Times New Roman" w:cs="Times New Roman"/>
          <w:szCs w:val="28"/>
          <w:lang w:eastAsia="ru-RU"/>
        </w:rPr>
        <w:t xml:space="preserve"> муниципальн</w:t>
      </w:r>
      <w:r w:rsidR="008270A0">
        <w:rPr>
          <w:rFonts w:eastAsia="Times New Roman" w:cs="Times New Roman"/>
          <w:szCs w:val="28"/>
          <w:lang w:eastAsia="ru-RU"/>
        </w:rPr>
        <w:t>ый</w:t>
      </w:r>
      <w:r w:rsidRPr="005D5424">
        <w:rPr>
          <w:rFonts w:eastAsia="Times New Roman" w:cs="Times New Roman"/>
          <w:szCs w:val="28"/>
          <w:lang w:eastAsia="ru-RU"/>
        </w:rPr>
        <w:t xml:space="preserve"> район</w:t>
      </w:r>
      <w:r w:rsidR="008270A0">
        <w:rPr>
          <w:rFonts w:eastAsia="Times New Roman" w:cs="Times New Roman"/>
          <w:szCs w:val="28"/>
          <w:lang w:eastAsia="ru-RU"/>
        </w:rPr>
        <w:t>»</w:t>
      </w:r>
      <w:r w:rsidRPr="005D5424">
        <w:rPr>
          <w:rFonts w:eastAsia="Times New Roman" w:cs="Times New Roman"/>
          <w:szCs w:val="28"/>
          <w:lang w:eastAsia="ru-RU"/>
        </w:rPr>
        <w:t xml:space="preserve"> бюджетных ассигнований на финансовое обеспечение расходных обязательств, в целях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D5424">
        <w:rPr>
          <w:rFonts w:eastAsia="Times New Roman" w:cs="Times New Roman"/>
          <w:szCs w:val="28"/>
          <w:lang w:eastAsia="ru-RU"/>
        </w:rPr>
        <w:t>софинансир</w:t>
      </w:r>
      <w:r>
        <w:rPr>
          <w:rFonts w:eastAsia="Times New Roman" w:cs="Times New Roman"/>
          <w:szCs w:val="28"/>
          <w:lang w:eastAsia="ru-RU"/>
        </w:rPr>
        <w:t>ования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которых предоставляется с</w:t>
      </w:r>
      <w:r w:rsidRPr="005D5424">
        <w:rPr>
          <w:rFonts w:eastAsia="Times New Roman" w:cs="Times New Roman"/>
          <w:szCs w:val="28"/>
          <w:lang w:eastAsia="ru-RU"/>
        </w:rPr>
        <w:t>убсидия;</w:t>
      </w:r>
    </w:p>
    <w:p w:rsidR="002B6788" w:rsidRDefault="002B6788" w:rsidP="002B6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Отм</w:t>
      </w:r>
      <w:r w:rsidR="00724EED">
        <w:rPr>
          <w:rFonts w:eastAsia="Times New Roman" w:cs="Times New Roman"/>
          <w:szCs w:val="28"/>
          <w:lang w:eastAsia="ru-RU"/>
        </w:rPr>
        <w:t>ечено, что администрацией Клетнян</w:t>
      </w:r>
      <w:r>
        <w:rPr>
          <w:rFonts w:eastAsia="Times New Roman" w:cs="Times New Roman"/>
          <w:szCs w:val="28"/>
          <w:lang w:eastAsia="ru-RU"/>
        </w:rPr>
        <w:t>ского района выполнены условия предоставления субсидии из областного бюджета.</w:t>
      </w:r>
    </w:p>
    <w:p w:rsidR="00724EED" w:rsidRPr="001924F5" w:rsidRDefault="00724EED" w:rsidP="00724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4F5">
        <w:rPr>
          <w:rFonts w:eastAsia="Times New Roman" w:cs="Times New Roman"/>
          <w:szCs w:val="28"/>
          <w:lang w:eastAsia="ru-RU"/>
        </w:rPr>
        <w:t>Предоставление межбюджетных трансфертов</w:t>
      </w:r>
      <w:r>
        <w:rPr>
          <w:rFonts w:eastAsia="Times New Roman" w:cs="Times New Roman"/>
          <w:szCs w:val="28"/>
          <w:lang w:eastAsia="ru-RU"/>
        </w:rPr>
        <w:t xml:space="preserve"> из областного бюджета предусмотрено </w:t>
      </w:r>
      <w:r w:rsidRPr="00724EED">
        <w:rPr>
          <w:rFonts w:eastAsia="Times New Roman" w:cs="Times New Roman"/>
          <w:b/>
          <w:szCs w:val="28"/>
          <w:lang w:eastAsia="ru-RU"/>
        </w:rPr>
        <w:t>уведомлениями</w:t>
      </w:r>
      <w:r>
        <w:rPr>
          <w:rFonts w:eastAsia="Times New Roman" w:cs="Times New Roman"/>
          <w:szCs w:val="28"/>
          <w:lang w:eastAsia="ru-RU"/>
        </w:rPr>
        <w:t>:</w:t>
      </w:r>
    </w:p>
    <w:p w:rsidR="00724EED" w:rsidRPr="001924F5" w:rsidRDefault="00724EED" w:rsidP="00724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" w:name="_Hlk93308918"/>
      <w:r w:rsidRPr="001924F5">
        <w:rPr>
          <w:rFonts w:eastAsia="Times New Roman" w:cs="Times New Roman"/>
          <w:szCs w:val="28"/>
          <w:lang w:eastAsia="ru-RU"/>
        </w:rPr>
        <w:t xml:space="preserve">на 2020 год от </w:t>
      </w:r>
      <w:r>
        <w:rPr>
          <w:rFonts w:eastAsia="Times New Roman" w:cs="Times New Roman"/>
          <w:szCs w:val="28"/>
          <w:lang w:eastAsia="ru-RU"/>
        </w:rPr>
        <w:t>1</w:t>
      </w:r>
      <w:r w:rsidRPr="001924F5">
        <w:rPr>
          <w:rFonts w:eastAsia="Times New Roman" w:cs="Times New Roman"/>
          <w:szCs w:val="28"/>
          <w:lang w:eastAsia="ru-RU"/>
        </w:rPr>
        <w:t>2.01.2020 № 153008</w:t>
      </w:r>
      <w:r>
        <w:rPr>
          <w:rFonts w:eastAsia="Times New Roman" w:cs="Times New Roman"/>
          <w:szCs w:val="28"/>
          <w:lang w:eastAsia="ru-RU"/>
        </w:rPr>
        <w:t>9</w:t>
      </w:r>
      <w:r w:rsidRPr="001924F5">
        <w:rPr>
          <w:rFonts w:eastAsia="Times New Roman" w:cs="Times New Roman"/>
          <w:szCs w:val="28"/>
          <w:lang w:eastAsia="ru-RU"/>
        </w:rPr>
        <w:t>4-2020-821-21581</w:t>
      </w:r>
      <w:r w:rsidRPr="001924F5">
        <w:rPr>
          <w:rFonts w:eastAsia="Times New Roman" w:cs="Times New Roman"/>
          <w:szCs w:val="28"/>
          <w:lang w:val="en-US" w:eastAsia="ru-RU"/>
        </w:rPr>
        <w:t>R</w:t>
      </w:r>
      <w:r>
        <w:rPr>
          <w:rFonts w:eastAsia="Times New Roman" w:cs="Times New Roman"/>
          <w:szCs w:val="28"/>
          <w:lang w:eastAsia="ru-RU"/>
        </w:rPr>
        <w:t>4970_476/4 в сумме  1 915,9 тыс.</w:t>
      </w:r>
      <w:r w:rsidRPr="001924F5">
        <w:rPr>
          <w:rFonts w:eastAsia="Times New Roman" w:cs="Times New Roman"/>
          <w:szCs w:val="28"/>
          <w:lang w:eastAsia="ru-RU"/>
        </w:rPr>
        <w:t xml:space="preserve"> рублей</w:t>
      </w:r>
      <w:r>
        <w:rPr>
          <w:rFonts w:eastAsia="Times New Roman" w:cs="Times New Roman"/>
          <w:szCs w:val="28"/>
          <w:lang w:eastAsia="ru-RU"/>
        </w:rPr>
        <w:t>;</w:t>
      </w:r>
      <w:r w:rsidRPr="001924F5">
        <w:rPr>
          <w:rFonts w:eastAsia="Times New Roman" w:cs="Times New Roman"/>
          <w:szCs w:val="28"/>
          <w:lang w:eastAsia="ru-RU"/>
        </w:rPr>
        <w:t xml:space="preserve"> </w:t>
      </w:r>
    </w:p>
    <w:bookmarkEnd w:id="1"/>
    <w:p w:rsidR="00724EED" w:rsidRPr="001924F5" w:rsidRDefault="00724EED" w:rsidP="00724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4F5">
        <w:rPr>
          <w:rFonts w:eastAsia="Times New Roman" w:cs="Times New Roman"/>
          <w:szCs w:val="28"/>
          <w:lang w:eastAsia="ru-RU"/>
        </w:rPr>
        <w:t>на 2021 год от 28.01.2021 № 15300814-2021-821-21331</w:t>
      </w:r>
      <w:r w:rsidRPr="001924F5">
        <w:rPr>
          <w:rFonts w:eastAsia="Times New Roman" w:cs="Times New Roman"/>
          <w:szCs w:val="28"/>
          <w:lang w:val="en-US" w:eastAsia="ru-RU"/>
        </w:rPr>
        <w:t>R</w:t>
      </w:r>
      <w:r>
        <w:rPr>
          <w:rFonts w:eastAsia="Times New Roman" w:cs="Times New Roman"/>
          <w:szCs w:val="28"/>
          <w:lang w:eastAsia="ru-RU"/>
        </w:rPr>
        <w:t xml:space="preserve">4970_426/2 в сумме  2 073,2 тыс. </w:t>
      </w:r>
      <w:r w:rsidRPr="001924F5">
        <w:rPr>
          <w:rFonts w:eastAsia="Times New Roman" w:cs="Times New Roman"/>
          <w:szCs w:val="28"/>
          <w:lang w:eastAsia="ru-RU"/>
        </w:rPr>
        <w:t xml:space="preserve">рублей. </w:t>
      </w:r>
    </w:p>
    <w:p w:rsidR="00724EED" w:rsidRDefault="00724EED" w:rsidP="00724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</w:t>
      </w:r>
      <w:r w:rsidRPr="001924F5">
        <w:rPr>
          <w:rFonts w:eastAsia="Times New Roman" w:cs="Times New Roman"/>
          <w:szCs w:val="28"/>
          <w:lang w:eastAsia="ru-RU"/>
        </w:rPr>
        <w:t xml:space="preserve">имиты бюджетных обязательств доведены </w:t>
      </w:r>
      <w:r>
        <w:rPr>
          <w:rFonts w:eastAsia="Times New Roman" w:cs="Times New Roman"/>
          <w:szCs w:val="28"/>
          <w:lang w:eastAsia="ru-RU"/>
        </w:rPr>
        <w:t>р</w:t>
      </w:r>
      <w:r w:rsidRPr="001924F5">
        <w:rPr>
          <w:rFonts w:eastAsia="Times New Roman" w:cs="Times New Roman"/>
          <w:szCs w:val="28"/>
          <w:lang w:eastAsia="ru-RU"/>
        </w:rPr>
        <w:t>асходным</w:t>
      </w:r>
      <w:r>
        <w:rPr>
          <w:rFonts w:eastAsia="Times New Roman" w:cs="Times New Roman"/>
          <w:szCs w:val="28"/>
          <w:lang w:eastAsia="ru-RU"/>
        </w:rPr>
        <w:t>и расписаниями от </w:t>
      </w:r>
      <w:r w:rsidRPr="001924F5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4.</w:t>
      </w:r>
      <w:r w:rsidR="004C5178">
        <w:rPr>
          <w:rFonts w:eastAsia="Times New Roman" w:cs="Times New Roman"/>
          <w:szCs w:val="28"/>
          <w:lang w:eastAsia="ru-RU"/>
        </w:rPr>
        <w:t>01</w:t>
      </w:r>
      <w:r w:rsidRPr="001924F5">
        <w:rPr>
          <w:rFonts w:eastAsia="Times New Roman" w:cs="Times New Roman"/>
          <w:szCs w:val="28"/>
          <w:lang w:eastAsia="ru-RU"/>
        </w:rPr>
        <w:t>.2020 №</w:t>
      </w:r>
      <w:r>
        <w:rPr>
          <w:rFonts w:eastAsia="Times New Roman" w:cs="Times New Roman"/>
          <w:szCs w:val="28"/>
          <w:lang w:eastAsia="ru-RU"/>
        </w:rPr>
        <w:t xml:space="preserve"> 14</w:t>
      </w:r>
      <w:r w:rsidRPr="001924F5">
        <w:rPr>
          <w:rFonts w:eastAsia="Times New Roman" w:cs="Times New Roman"/>
          <w:szCs w:val="28"/>
          <w:lang w:eastAsia="ru-RU"/>
        </w:rPr>
        <w:t xml:space="preserve">, от </w:t>
      </w:r>
      <w:r>
        <w:rPr>
          <w:rFonts w:eastAsia="Times New Roman" w:cs="Times New Roman"/>
          <w:szCs w:val="28"/>
          <w:lang w:eastAsia="ru-RU"/>
        </w:rPr>
        <w:t>29</w:t>
      </w:r>
      <w:r w:rsidRPr="001924F5">
        <w:rPr>
          <w:rFonts w:eastAsia="Times New Roman" w:cs="Times New Roman"/>
          <w:szCs w:val="28"/>
          <w:lang w:eastAsia="ru-RU"/>
        </w:rPr>
        <w:t>.02.2021 №</w:t>
      </w:r>
      <w:r>
        <w:rPr>
          <w:rFonts w:eastAsia="Times New Roman" w:cs="Times New Roman"/>
          <w:szCs w:val="28"/>
          <w:lang w:eastAsia="ru-RU"/>
        </w:rPr>
        <w:t>44</w:t>
      </w:r>
      <w:r w:rsidRPr="001924F5">
        <w:rPr>
          <w:rFonts w:eastAsia="Times New Roman" w:cs="Times New Roman"/>
          <w:szCs w:val="28"/>
          <w:lang w:eastAsia="ru-RU"/>
        </w:rPr>
        <w:t>.</w:t>
      </w:r>
    </w:p>
    <w:p w:rsidR="00724EED" w:rsidRDefault="00724EED" w:rsidP="00724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1924F5">
        <w:rPr>
          <w:rFonts w:eastAsia="Times New Roman" w:cs="Times New Roman"/>
          <w:szCs w:val="28"/>
          <w:lang w:eastAsia="ru-RU"/>
        </w:rPr>
        <w:t>Предельные объемы финансирования доведены расходным</w:t>
      </w:r>
      <w:r>
        <w:rPr>
          <w:rFonts w:eastAsia="Times New Roman" w:cs="Times New Roman"/>
          <w:szCs w:val="28"/>
          <w:lang w:eastAsia="ru-RU"/>
        </w:rPr>
        <w:t>и</w:t>
      </w:r>
      <w:r w:rsidRPr="001924F5">
        <w:rPr>
          <w:rFonts w:eastAsia="Times New Roman" w:cs="Times New Roman"/>
          <w:szCs w:val="28"/>
          <w:lang w:eastAsia="ru-RU"/>
        </w:rPr>
        <w:t xml:space="preserve"> расписани</w:t>
      </w:r>
      <w:r>
        <w:rPr>
          <w:rFonts w:eastAsia="Times New Roman" w:cs="Times New Roman"/>
          <w:szCs w:val="28"/>
          <w:lang w:eastAsia="ru-RU"/>
        </w:rPr>
        <w:t>ями</w:t>
      </w:r>
      <w:r w:rsidRPr="001924F5">
        <w:rPr>
          <w:rFonts w:eastAsia="Times New Roman" w:cs="Times New Roman"/>
          <w:szCs w:val="28"/>
          <w:lang w:eastAsia="ru-RU"/>
        </w:rPr>
        <w:t xml:space="preserve"> от 14.04.2020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924F5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>14 в сумме 1 915,9 тыс.</w:t>
      </w:r>
      <w:r w:rsidRPr="001924F5">
        <w:rPr>
          <w:rFonts w:eastAsia="Times New Roman" w:cs="Times New Roman"/>
          <w:szCs w:val="28"/>
          <w:lang w:eastAsia="ru-RU"/>
        </w:rPr>
        <w:t xml:space="preserve"> рублей, от 14.04.2021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924F5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>44</w:t>
      </w:r>
      <w:r w:rsidRPr="001924F5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 xml:space="preserve">2 073,2 тыс. </w:t>
      </w:r>
      <w:r w:rsidRPr="001924F5">
        <w:rPr>
          <w:rFonts w:eastAsia="Times New Roman" w:cs="Times New Roman"/>
          <w:szCs w:val="28"/>
          <w:lang w:eastAsia="ru-RU"/>
        </w:rPr>
        <w:t>рублей.</w:t>
      </w:r>
    </w:p>
    <w:p w:rsidR="002B6788" w:rsidRDefault="002B6788" w:rsidP="006555C5">
      <w:pPr>
        <w:pStyle w:val="a3"/>
        <w:tabs>
          <w:tab w:val="left" w:pos="1134"/>
        </w:tabs>
        <w:rPr>
          <w:szCs w:val="28"/>
        </w:rPr>
      </w:pPr>
    </w:p>
    <w:p w:rsidR="009821B5" w:rsidRPr="00226328" w:rsidRDefault="009821B5" w:rsidP="00DC54CF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Лимиты бюджетных обязательств доведены своевременно, средства</w:t>
      </w:r>
      <w:r w:rsidR="00562262">
        <w:rPr>
          <w:szCs w:val="28"/>
        </w:rPr>
        <w:t xml:space="preserve"> отражены </w:t>
      </w:r>
      <w:r w:rsidR="00562262" w:rsidRPr="00562262">
        <w:rPr>
          <w:szCs w:val="28"/>
        </w:rPr>
        <w:t>(</w:t>
      </w:r>
      <w:r w:rsidR="00562262">
        <w:rPr>
          <w:szCs w:val="28"/>
        </w:rPr>
        <w:t xml:space="preserve">по КБК </w:t>
      </w:r>
      <w:r w:rsidR="00562262">
        <w:rPr>
          <w:szCs w:val="28"/>
          <w:lang w:val="en-US"/>
        </w:rPr>
        <w:t>c</w:t>
      </w:r>
      <w:r w:rsidR="00562262">
        <w:rPr>
          <w:szCs w:val="28"/>
        </w:rPr>
        <w:t xml:space="preserve"> литером </w:t>
      </w:r>
      <w:r w:rsidR="00562262">
        <w:rPr>
          <w:szCs w:val="28"/>
          <w:lang w:val="en-US"/>
        </w:rPr>
        <w:t>R</w:t>
      </w:r>
      <w:r w:rsidR="00562262" w:rsidRPr="00562262">
        <w:rPr>
          <w:szCs w:val="28"/>
        </w:rPr>
        <w:t>)</w:t>
      </w:r>
      <w:r w:rsidR="00562262">
        <w:rPr>
          <w:szCs w:val="28"/>
        </w:rPr>
        <w:t xml:space="preserve"> верно.</w:t>
      </w:r>
    </w:p>
    <w:p w:rsidR="00562262" w:rsidRPr="00562262" w:rsidRDefault="00562262" w:rsidP="00DC54CF">
      <w:pPr>
        <w:pStyle w:val="a3"/>
        <w:tabs>
          <w:tab w:val="left" w:pos="1134"/>
        </w:tabs>
        <w:rPr>
          <w:szCs w:val="28"/>
        </w:rPr>
      </w:pPr>
    </w:p>
    <w:p w:rsidR="00A75FF0" w:rsidRDefault="00482EC2" w:rsidP="00DC54CF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Из бюджета Клетнянского района санкционированы объемы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в размерах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</w:p>
    <w:p w:rsidR="00EC1104" w:rsidRPr="000D2590" w:rsidRDefault="00482EC2" w:rsidP="00DC54CF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в 2020 году – </w:t>
      </w:r>
      <w:r w:rsidRPr="00414BB0">
        <w:rPr>
          <w:b/>
          <w:szCs w:val="28"/>
        </w:rPr>
        <w:t>766,4</w:t>
      </w:r>
      <w:r>
        <w:rPr>
          <w:szCs w:val="28"/>
        </w:rPr>
        <w:t xml:space="preserve"> руб. –</w:t>
      </w:r>
      <w:r w:rsidR="000D2590">
        <w:rPr>
          <w:szCs w:val="28"/>
        </w:rPr>
        <w:t xml:space="preserve"> 1</w:t>
      </w:r>
      <w:r>
        <w:rPr>
          <w:szCs w:val="28"/>
        </w:rPr>
        <w:t>0%</w:t>
      </w:r>
      <w:r w:rsidR="000D2590">
        <w:rPr>
          <w:szCs w:val="28"/>
        </w:rPr>
        <w:t xml:space="preserve"> от первоначальной  расчетной стоимости жилья в сумме 7 6</w:t>
      </w:r>
      <w:r w:rsidR="00A13D3B">
        <w:rPr>
          <w:szCs w:val="28"/>
        </w:rPr>
        <w:t xml:space="preserve">63 824 руб. </w:t>
      </w:r>
      <w:proofErr w:type="gramStart"/>
      <w:r w:rsidR="00A13D3B">
        <w:rPr>
          <w:szCs w:val="28"/>
        </w:rPr>
        <w:t xml:space="preserve">( </w:t>
      </w:r>
      <w:proofErr w:type="gramEnd"/>
      <w:r w:rsidR="00A13D3B">
        <w:rPr>
          <w:szCs w:val="28"/>
        </w:rPr>
        <w:t>3 семьи, 13 чел. *</w:t>
      </w:r>
      <w:r w:rsidR="000D2590">
        <w:rPr>
          <w:szCs w:val="28"/>
        </w:rPr>
        <w:t xml:space="preserve"> 18 м</w:t>
      </w:r>
      <w:r w:rsidR="000D2590">
        <w:rPr>
          <w:szCs w:val="28"/>
          <w:vertAlign w:val="superscript"/>
        </w:rPr>
        <w:t xml:space="preserve">2 </w:t>
      </w:r>
      <w:r w:rsidR="00A13D3B">
        <w:rPr>
          <w:szCs w:val="28"/>
          <w:vertAlign w:val="superscript"/>
        </w:rPr>
        <w:t xml:space="preserve">* </w:t>
      </w:r>
      <w:r w:rsidR="000D2590">
        <w:rPr>
          <w:szCs w:val="28"/>
        </w:rPr>
        <w:t>30412 руб. за 1 метр)</w:t>
      </w:r>
    </w:p>
    <w:p w:rsidR="00482EC2" w:rsidRDefault="00A75FF0" w:rsidP="00DC54CF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  </w:t>
      </w:r>
      <w:r w:rsidR="00A27FE1">
        <w:rPr>
          <w:szCs w:val="28"/>
        </w:rPr>
        <w:t xml:space="preserve">  в</w:t>
      </w:r>
      <w:r w:rsidR="00482EC2">
        <w:rPr>
          <w:szCs w:val="28"/>
        </w:rPr>
        <w:t xml:space="preserve"> 2021 году- </w:t>
      </w:r>
      <w:r w:rsidR="00482EC2" w:rsidRPr="00414BB0">
        <w:rPr>
          <w:b/>
          <w:szCs w:val="28"/>
        </w:rPr>
        <w:t>829,3</w:t>
      </w:r>
      <w:r w:rsidR="00482EC2">
        <w:rPr>
          <w:szCs w:val="28"/>
        </w:rPr>
        <w:t xml:space="preserve"> тыс. руб.- </w:t>
      </w:r>
      <w:r w:rsidR="000D2590">
        <w:rPr>
          <w:szCs w:val="28"/>
        </w:rPr>
        <w:t>1</w:t>
      </w:r>
      <w:r w:rsidR="00482EC2">
        <w:rPr>
          <w:szCs w:val="28"/>
        </w:rPr>
        <w:t>0%</w:t>
      </w:r>
      <w:r w:rsidR="00E97B9F">
        <w:rPr>
          <w:szCs w:val="28"/>
        </w:rPr>
        <w:t xml:space="preserve"> (</w:t>
      </w:r>
      <w:r w:rsidR="00A13D3B">
        <w:rPr>
          <w:szCs w:val="28"/>
        </w:rPr>
        <w:t>3 семьи,</w:t>
      </w:r>
      <w:r w:rsidR="00E97B9F">
        <w:rPr>
          <w:szCs w:val="28"/>
        </w:rPr>
        <w:t>15</w:t>
      </w:r>
      <w:r w:rsidR="00A13D3B">
        <w:rPr>
          <w:szCs w:val="28"/>
        </w:rPr>
        <w:t xml:space="preserve"> чел.</w:t>
      </w:r>
      <w:r w:rsidR="00E97B9F">
        <w:rPr>
          <w:szCs w:val="28"/>
        </w:rPr>
        <w:t xml:space="preserve"> *1</w:t>
      </w:r>
      <w:r w:rsidR="00A13D3B">
        <w:rPr>
          <w:szCs w:val="28"/>
        </w:rPr>
        <w:t>8</w:t>
      </w:r>
      <w:r w:rsidR="000D2590">
        <w:rPr>
          <w:szCs w:val="28"/>
        </w:rPr>
        <w:t>м</w:t>
      </w:r>
      <w:r w:rsidR="000D2590">
        <w:rPr>
          <w:szCs w:val="28"/>
          <w:vertAlign w:val="superscript"/>
        </w:rPr>
        <w:t>2</w:t>
      </w:r>
      <w:r w:rsidR="000D2590">
        <w:rPr>
          <w:szCs w:val="28"/>
        </w:rPr>
        <w:t xml:space="preserve"> * 30 714руб.= 8 292 780 руб.)</w:t>
      </w:r>
    </w:p>
    <w:p w:rsidR="00A13D3B" w:rsidRDefault="005A12F9" w:rsidP="00DC54CF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lastRenderedPageBreak/>
        <w:t xml:space="preserve">В Департамент семьи, социальной и демографической политики Брянской области администрацией Клетнянского района направлены Гарантийные письма </w:t>
      </w:r>
      <w:r w:rsidR="00F04BAC">
        <w:rPr>
          <w:szCs w:val="28"/>
        </w:rPr>
        <w:t xml:space="preserve">о </w:t>
      </w:r>
      <w:proofErr w:type="spellStart"/>
      <w:r w:rsidR="00F04BAC">
        <w:rPr>
          <w:szCs w:val="28"/>
        </w:rPr>
        <w:t>соф</w:t>
      </w:r>
      <w:r>
        <w:rPr>
          <w:szCs w:val="28"/>
        </w:rPr>
        <w:t>инансировании</w:t>
      </w:r>
      <w:proofErr w:type="spellEnd"/>
      <w:r w:rsidR="00F04BAC">
        <w:rPr>
          <w:szCs w:val="28"/>
        </w:rPr>
        <w:t xml:space="preserve"> </w:t>
      </w:r>
      <w:r>
        <w:rPr>
          <w:szCs w:val="28"/>
        </w:rPr>
        <w:t xml:space="preserve"> доли местного бюджета</w:t>
      </w:r>
      <w:r w:rsidR="00A13D3B">
        <w:rPr>
          <w:szCs w:val="28"/>
        </w:rPr>
        <w:t>.</w:t>
      </w:r>
    </w:p>
    <w:p w:rsidR="002232ED" w:rsidRDefault="002232ED" w:rsidP="00DC54CF">
      <w:pPr>
        <w:pStyle w:val="a3"/>
        <w:tabs>
          <w:tab w:val="left" w:pos="1134"/>
        </w:tabs>
        <w:rPr>
          <w:szCs w:val="28"/>
        </w:rPr>
      </w:pPr>
    </w:p>
    <w:p w:rsidR="004C1BB8" w:rsidRDefault="001A645E" w:rsidP="00DC54CF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Фактически заложено на программные цели</w:t>
      </w:r>
      <w:r w:rsidR="00D75CA7">
        <w:rPr>
          <w:szCs w:val="28"/>
        </w:rPr>
        <w:t xml:space="preserve"> за два года </w:t>
      </w:r>
      <w:r>
        <w:rPr>
          <w:szCs w:val="28"/>
        </w:rPr>
        <w:t xml:space="preserve"> 5 584,8 тыс. руб.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3 989,2 тыс. руб. – областной бюджет</w:t>
      </w:r>
      <w:r w:rsidR="00F04BAC">
        <w:rPr>
          <w:szCs w:val="28"/>
        </w:rPr>
        <w:t xml:space="preserve">( 1915,9 тыс. </w:t>
      </w:r>
      <w:proofErr w:type="spellStart"/>
      <w:r w:rsidR="00F04BAC">
        <w:rPr>
          <w:szCs w:val="28"/>
        </w:rPr>
        <w:t>руб.+</w:t>
      </w:r>
      <w:proofErr w:type="spellEnd"/>
      <w:r w:rsidR="00F04BAC">
        <w:rPr>
          <w:szCs w:val="28"/>
        </w:rPr>
        <w:t xml:space="preserve"> 2073,2 тыс. руб.;</w:t>
      </w:r>
      <w:r>
        <w:rPr>
          <w:szCs w:val="28"/>
        </w:rPr>
        <w:t xml:space="preserve"> 1595,6 тыс. руб. – местный бюджет</w:t>
      </w:r>
      <w:r w:rsidR="00F04BAC">
        <w:rPr>
          <w:szCs w:val="28"/>
        </w:rPr>
        <w:t xml:space="preserve">( 766,4 тыс. </w:t>
      </w:r>
      <w:proofErr w:type="spellStart"/>
      <w:r w:rsidR="00F04BAC">
        <w:rPr>
          <w:szCs w:val="28"/>
        </w:rPr>
        <w:t>руб.+</w:t>
      </w:r>
      <w:proofErr w:type="spellEnd"/>
      <w:r w:rsidR="00F04BAC">
        <w:rPr>
          <w:szCs w:val="28"/>
        </w:rPr>
        <w:t xml:space="preserve"> 829,3 тыс. руб.</w:t>
      </w:r>
      <w:r>
        <w:rPr>
          <w:szCs w:val="28"/>
        </w:rPr>
        <w:t>)</w:t>
      </w:r>
      <w:r w:rsidR="004C1BB8">
        <w:rPr>
          <w:szCs w:val="28"/>
        </w:rPr>
        <w:t xml:space="preserve">. </w:t>
      </w:r>
    </w:p>
    <w:p w:rsidR="002D60D3" w:rsidRPr="004C1BB8" w:rsidRDefault="00A13D3B" w:rsidP="00DC54CF">
      <w:pPr>
        <w:pStyle w:val="a3"/>
        <w:tabs>
          <w:tab w:val="left" w:pos="1134"/>
        </w:tabs>
        <w:rPr>
          <w:color w:val="FF0000"/>
          <w:szCs w:val="28"/>
        </w:rPr>
      </w:pPr>
      <w:r w:rsidRPr="004C1BB8">
        <w:rPr>
          <w:color w:val="FF0000"/>
          <w:szCs w:val="28"/>
        </w:rPr>
        <w:t xml:space="preserve"> </w:t>
      </w:r>
      <w:r w:rsidR="005A12F9" w:rsidRPr="004C1BB8">
        <w:rPr>
          <w:color w:val="FF0000"/>
          <w:szCs w:val="28"/>
        </w:rPr>
        <w:t xml:space="preserve"> </w:t>
      </w:r>
    </w:p>
    <w:p w:rsidR="00A27FE1" w:rsidRDefault="006F6F98" w:rsidP="00DC54CF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Всего во временное распоряжение </w:t>
      </w:r>
      <w:r w:rsidR="00A27FE1">
        <w:rPr>
          <w:szCs w:val="28"/>
        </w:rPr>
        <w:t>поступ</w:t>
      </w:r>
      <w:r w:rsidR="002D60D3">
        <w:rPr>
          <w:szCs w:val="28"/>
        </w:rPr>
        <w:t>и</w:t>
      </w:r>
      <w:r w:rsidR="00A27FE1">
        <w:rPr>
          <w:szCs w:val="28"/>
        </w:rPr>
        <w:t xml:space="preserve">ли </w:t>
      </w:r>
      <w:r>
        <w:rPr>
          <w:szCs w:val="28"/>
        </w:rPr>
        <w:t xml:space="preserve">в 2020 </w:t>
      </w:r>
      <w:r w:rsidR="002D60D3">
        <w:rPr>
          <w:szCs w:val="28"/>
        </w:rPr>
        <w:t xml:space="preserve">и 2021 </w:t>
      </w:r>
      <w:r>
        <w:rPr>
          <w:szCs w:val="28"/>
        </w:rPr>
        <w:t>год</w:t>
      </w:r>
      <w:r w:rsidR="002D60D3">
        <w:rPr>
          <w:szCs w:val="28"/>
        </w:rPr>
        <w:t>ах</w:t>
      </w:r>
      <w:r w:rsidR="00A27FE1">
        <w:rPr>
          <w:szCs w:val="28"/>
        </w:rPr>
        <w:t xml:space="preserve"> </w:t>
      </w:r>
    </w:p>
    <w:p w:rsidR="00A27FE1" w:rsidRDefault="00A27FE1" w:rsidP="00DC54CF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ПП № 656219 от 20.05.2020 г. – 2 050 716,08 руб.,</w:t>
      </w:r>
    </w:p>
    <w:p w:rsidR="00A27FE1" w:rsidRDefault="00A27FE1" w:rsidP="00DC54CF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ПП № 272077 от 31.03.2020г. –     631 622,32 руб.</w:t>
      </w:r>
    </w:p>
    <w:p w:rsidR="00A27FE1" w:rsidRDefault="00A27FE1" w:rsidP="00DC54CF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                                          Итого: 2 682 338,40 руб.</w:t>
      </w:r>
    </w:p>
    <w:p w:rsidR="00A27FE1" w:rsidRDefault="00A27FE1" w:rsidP="00DC54CF">
      <w:pPr>
        <w:pStyle w:val="a3"/>
        <w:tabs>
          <w:tab w:val="left" w:pos="1134"/>
        </w:tabs>
        <w:rPr>
          <w:szCs w:val="28"/>
        </w:rPr>
      </w:pPr>
    </w:p>
    <w:p w:rsidR="006F6F98" w:rsidRDefault="00A27FE1" w:rsidP="00DC54CF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ПП № 756333 от 15.03.2021г. –  967 491,00 руб.,</w:t>
      </w:r>
    </w:p>
    <w:p w:rsidR="00A27FE1" w:rsidRDefault="00A27FE1" w:rsidP="00DC54CF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ПП № 48555 от 16.04.2021г. – 1 934 982,00 руб.</w:t>
      </w:r>
    </w:p>
    <w:p w:rsidR="00A27FE1" w:rsidRDefault="00A27FE1" w:rsidP="00DC54CF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                                        Итого: 2 902 473,00 руб.</w:t>
      </w:r>
    </w:p>
    <w:p w:rsidR="00D75CA7" w:rsidRDefault="00D75CA7" w:rsidP="00DC54CF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           </w:t>
      </w:r>
    </w:p>
    <w:p w:rsidR="00D75CA7" w:rsidRDefault="00D75CA7" w:rsidP="00DC54CF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                                         Всего: 5 584 811,4 руб.</w:t>
      </w:r>
    </w:p>
    <w:p w:rsidR="005C418B" w:rsidRDefault="005C418B" w:rsidP="005C418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Кассовое исполнение расходов местного бюджета в 2020 и 2021 годах составило 100,0 % плановых назначений.</w:t>
      </w:r>
    </w:p>
    <w:p w:rsidR="00D75CA7" w:rsidRDefault="00D75CA7" w:rsidP="00DC54CF">
      <w:pPr>
        <w:pStyle w:val="a3"/>
        <w:tabs>
          <w:tab w:val="left" w:pos="1134"/>
        </w:tabs>
        <w:rPr>
          <w:szCs w:val="28"/>
        </w:rPr>
      </w:pPr>
    </w:p>
    <w:p w:rsidR="00CA735D" w:rsidRPr="00226328" w:rsidRDefault="00CA735D" w:rsidP="00CA735D">
      <w:pPr>
        <w:pStyle w:val="a3"/>
        <w:tabs>
          <w:tab w:val="left" w:pos="1134"/>
        </w:tabs>
        <w:rPr>
          <w:b/>
          <w:szCs w:val="28"/>
        </w:rPr>
      </w:pPr>
      <w:r>
        <w:rPr>
          <w:szCs w:val="28"/>
        </w:rPr>
        <w:t>Объемы</w:t>
      </w:r>
      <w:r w:rsidRPr="00375490">
        <w:rPr>
          <w:szCs w:val="28"/>
        </w:rPr>
        <w:t xml:space="preserve"> финансирования</w:t>
      </w:r>
      <w:r>
        <w:rPr>
          <w:szCs w:val="28"/>
        </w:rPr>
        <w:t>, утвержденные в решениях</w:t>
      </w:r>
      <w:r w:rsidRPr="00375490">
        <w:rPr>
          <w:szCs w:val="28"/>
        </w:rPr>
        <w:t xml:space="preserve"> о бюджете</w:t>
      </w:r>
      <w:r>
        <w:rPr>
          <w:szCs w:val="28"/>
        </w:rPr>
        <w:t xml:space="preserve"> за проверяемые периоды</w:t>
      </w:r>
      <w:r w:rsidRPr="00375490">
        <w:rPr>
          <w:szCs w:val="28"/>
        </w:rPr>
        <w:t xml:space="preserve"> (</w:t>
      </w:r>
      <w:r>
        <w:rPr>
          <w:szCs w:val="28"/>
        </w:rPr>
        <w:t>сводной бюджетной росписи</w:t>
      </w:r>
      <w:r w:rsidRPr="00375490">
        <w:rPr>
          <w:szCs w:val="28"/>
        </w:rPr>
        <w:t>),</w:t>
      </w:r>
      <w:r>
        <w:rPr>
          <w:szCs w:val="28"/>
        </w:rPr>
        <w:t xml:space="preserve"> в </w:t>
      </w:r>
      <w:r w:rsidRPr="00375490">
        <w:rPr>
          <w:szCs w:val="28"/>
        </w:rPr>
        <w:t xml:space="preserve"> муниципальной программе, </w:t>
      </w:r>
      <w:r>
        <w:rPr>
          <w:szCs w:val="28"/>
        </w:rPr>
        <w:t>в Соглашениях</w:t>
      </w:r>
      <w:r w:rsidRPr="00FA7353">
        <w:rPr>
          <w:szCs w:val="28"/>
        </w:rPr>
        <w:t xml:space="preserve"> </w:t>
      </w:r>
      <w:r w:rsidRPr="0082689B">
        <w:rPr>
          <w:szCs w:val="28"/>
        </w:rPr>
        <w:t>о предоставлении субсидий местному бюджету</w:t>
      </w:r>
      <w:r>
        <w:rPr>
          <w:szCs w:val="28"/>
        </w:rPr>
        <w:t xml:space="preserve"> </w:t>
      </w:r>
      <w:r w:rsidRPr="00226328">
        <w:rPr>
          <w:b/>
          <w:szCs w:val="28"/>
        </w:rPr>
        <w:t>соответствуют.</w:t>
      </w:r>
    </w:p>
    <w:p w:rsidR="002D60D3" w:rsidRPr="00375490" w:rsidRDefault="002D60D3" w:rsidP="00DC54CF">
      <w:pPr>
        <w:pStyle w:val="a3"/>
        <w:tabs>
          <w:tab w:val="left" w:pos="1134"/>
        </w:tabs>
        <w:rPr>
          <w:szCs w:val="28"/>
        </w:rPr>
      </w:pPr>
    </w:p>
    <w:p w:rsidR="0082689B" w:rsidRDefault="002D60D3" w:rsidP="0082689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8.4. </w:t>
      </w:r>
      <w:r w:rsidR="0082689B" w:rsidRPr="0082689B">
        <w:rPr>
          <w:szCs w:val="28"/>
        </w:rPr>
        <w:t>Наличие</w:t>
      </w:r>
      <w:r w:rsidR="00104B8A">
        <w:rPr>
          <w:szCs w:val="28"/>
        </w:rPr>
        <w:t xml:space="preserve"> и анализ </w:t>
      </w:r>
      <w:r w:rsidR="0082689B" w:rsidRPr="0082689B">
        <w:rPr>
          <w:szCs w:val="28"/>
        </w:rPr>
        <w:t>утвержденного Порядк</w:t>
      </w:r>
      <w:r w:rsidR="0082689B">
        <w:rPr>
          <w:szCs w:val="28"/>
        </w:rPr>
        <w:t>а</w:t>
      </w:r>
      <w:r w:rsidR="0082689B" w:rsidRPr="0082689B">
        <w:rPr>
          <w:szCs w:val="28"/>
        </w:rPr>
        <w:t xml:space="preserve"> (правил) предоставления молодым семьям социальных выплат на приобретение (строител</w:t>
      </w:r>
      <w:r w:rsidR="000C3D1D">
        <w:rPr>
          <w:szCs w:val="28"/>
        </w:rPr>
        <w:t>ьство) жилья и их использования:</w:t>
      </w:r>
    </w:p>
    <w:p w:rsidR="002D60D3" w:rsidRDefault="002D60D3" w:rsidP="002D60D3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Анализом </w:t>
      </w:r>
      <w:r w:rsidRPr="00735F35">
        <w:rPr>
          <w:szCs w:val="28"/>
        </w:rPr>
        <w:t xml:space="preserve">нормативных правовых актов, регламентирующих реализацию мероприятия по обеспечению жильем молодых семей в </w:t>
      </w:r>
      <w:proofErr w:type="spellStart"/>
      <w:r w:rsidR="005C26B2">
        <w:rPr>
          <w:szCs w:val="28"/>
        </w:rPr>
        <w:t>Клетнян</w:t>
      </w:r>
      <w:r w:rsidRPr="00735F35">
        <w:rPr>
          <w:szCs w:val="28"/>
        </w:rPr>
        <w:t>ском</w:t>
      </w:r>
      <w:proofErr w:type="spellEnd"/>
      <w:r w:rsidRPr="00735F35">
        <w:rPr>
          <w:szCs w:val="28"/>
        </w:rPr>
        <w:t xml:space="preserve"> районе,</w:t>
      </w:r>
      <w:r>
        <w:rPr>
          <w:szCs w:val="28"/>
        </w:rPr>
        <w:t xml:space="preserve"> установлено следующее.</w:t>
      </w:r>
    </w:p>
    <w:p w:rsidR="002D60D3" w:rsidRDefault="002D60D3" w:rsidP="002D60D3">
      <w:pPr>
        <w:pStyle w:val="a3"/>
        <w:tabs>
          <w:tab w:val="left" w:pos="1134"/>
        </w:tabs>
        <w:rPr>
          <w:szCs w:val="28"/>
        </w:rPr>
      </w:pPr>
      <w:proofErr w:type="gramStart"/>
      <w:r>
        <w:rPr>
          <w:szCs w:val="28"/>
        </w:rPr>
        <w:t>Предоставление социальных выплат осущ</w:t>
      </w:r>
      <w:r w:rsidR="005C26B2">
        <w:rPr>
          <w:szCs w:val="28"/>
        </w:rPr>
        <w:t>ествлялось администрацией Клетнян</w:t>
      </w:r>
      <w:r>
        <w:rPr>
          <w:szCs w:val="28"/>
        </w:rPr>
        <w:t xml:space="preserve">ского района в соответствии с Правилами </w:t>
      </w:r>
      <w:r w:rsidRPr="002F4D1A">
        <w:rPr>
          <w:szCs w:val="28"/>
        </w:rPr>
        <w:t>предоставления молодым семьям социальных выплат на приобретение (строительство) жилья и их использования</w:t>
      </w:r>
      <w:r>
        <w:rPr>
          <w:szCs w:val="28"/>
        </w:rPr>
        <w:t xml:space="preserve"> (приложение №1 </w:t>
      </w:r>
      <w:r w:rsidRPr="002F4D1A">
        <w:rPr>
          <w:szCs w:val="28"/>
        </w:rPr>
        <w:t xml:space="preserve">к </w:t>
      </w:r>
      <w:r>
        <w:rPr>
          <w:szCs w:val="28"/>
        </w:rPr>
        <w:t>О</w:t>
      </w:r>
      <w:r w:rsidRPr="002F4D1A">
        <w:rPr>
          <w:szCs w:val="28"/>
        </w:rPr>
        <w:t>собенностям реализации отдельных</w:t>
      </w:r>
      <w:r>
        <w:rPr>
          <w:szCs w:val="28"/>
        </w:rPr>
        <w:t xml:space="preserve"> </w:t>
      </w:r>
      <w:r w:rsidRPr="002F4D1A">
        <w:rPr>
          <w:szCs w:val="28"/>
        </w:rPr>
        <w:t>мероприятий государственной программы</w:t>
      </w:r>
      <w:r>
        <w:rPr>
          <w:szCs w:val="28"/>
        </w:rPr>
        <w:t xml:space="preserve"> </w:t>
      </w:r>
      <w:r w:rsidRPr="002F4D1A">
        <w:rPr>
          <w:szCs w:val="28"/>
        </w:rPr>
        <w:t>Российской Федерац</w:t>
      </w:r>
      <w:r>
        <w:rPr>
          <w:szCs w:val="28"/>
        </w:rPr>
        <w:t>ии «</w:t>
      </w:r>
      <w:r w:rsidRPr="002F4D1A">
        <w:rPr>
          <w:szCs w:val="28"/>
        </w:rPr>
        <w:t>Обеспечение</w:t>
      </w:r>
      <w:r>
        <w:rPr>
          <w:szCs w:val="28"/>
        </w:rPr>
        <w:t xml:space="preserve"> </w:t>
      </w:r>
      <w:r w:rsidRPr="002F4D1A">
        <w:rPr>
          <w:szCs w:val="28"/>
        </w:rPr>
        <w:t>доступным и комфортным жильем и</w:t>
      </w:r>
      <w:r>
        <w:rPr>
          <w:szCs w:val="28"/>
        </w:rPr>
        <w:t xml:space="preserve"> </w:t>
      </w:r>
      <w:r w:rsidRPr="002F4D1A">
        <w:rPr>
          <w:szCs w:val="28"/>
        </w:rPr>
        <w:t>коммунальными услугами граждан</w:t>
      </w:r>
      <w:r>
        <w:rPr>
          <w:szCs w:val="28"/>
        </w:rPr>
        <w:t xml:space="preserve"> </w:t>
      </w:r>
      <w:r w:rsidRPr="002F4D1A">
        <w:rPr>
          <w:szCs w:val="28"/>
        </w:rPr>
        <w:t>Российской Федерации</w:t>
      </w:r>
      <w:r>
        <w:rPr>
          <w:szCs w:val="28"/>
        </w:rPr>
        <w:t>», утвержденным п</w:t>
      </w:r>
      <w:r w:rsidRPr="002F4D1A">
        <w:rPr>
          <w:szCs w:val="28"/>
        </w:rPr>
        <w:t>остановлением Правительства</w:t>
      </w:r>
      <w:r>
        <w:rPr>
          <w:szCs w:val="28"/>
        </w:rPr>
        <w:t xml:space="preserve"> </w:t>
      </w:r>
      <w:r w:rsidRPr="002F4D1A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2F4D1A">
        <w:rPr>
          <w:szCs w:val="28"/>
        </w:rPr>
        <w:t>от 17</w:t>
      </w:r>
      <w:r>
        <w:rPr>
          <w:szCs w:val="28"/>
        </w:rPr>
        <w:t>.12.</w:t>
      </w:r>
      <w:r w:rsidRPr="002F4D1A">
        <w:rPr>
          <w:szCs w:val="28"/>
        </w:rPr>
        <w:t xml:space="preserve">2010 </w:t>
      </w:r>
      <w:r>
        <w:rPr>
          <w:szCs w:val="28"/>
        </w:rPr>
        <w:t>№</w:t>
      </w:r>
      <w:r w:rsidRPr="002F4D1A">
        <w:rPr>
          <w:szCs w:val="28"/>
        </w:rPr>
        <w:t xml:space="preserve"> 1050</w:t>
      </w:r>
      <w:r>
        <w:rPr>
          <w:szCs w:val="28"/>
        </w:rPr>
        <w:t xml:space="preserve">) (далее – Правила </w:t>
      </w:r>
      <w:r w:rsidRPr="002F4D1A">
        <w:rPr>
          <w:szCs w:val="28"/>
        </w:rPr>
        <w:t>предоставления молодым семьям социальных выплат</w:t>
      </w:r>
      <w:proofErr w:type="gramEnd"/>
      <w:r>
        <w:rPr>
          <w:szCs w:val="28"/>
        </w:rPr>
        <w:t xml:space="preserve"> № 1050).</w:t>
      </w:r>
    </w:p>
    <w:p w:rsidR="002D60D3" w:rsidRPr="003377AE" w:rsidRDefault="002D60D3" w:rsidP="002D6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Распоряжением Правительства Российской Федерации от 18.09.2019 № 2113-р в Перечень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</w:t>
      </w:r>
      <w:r>
        <w:rPr>
          <w:rFonts w:cs="Times New Roman"/>
          <w:szCs w:val="28"/>
        </w:rPr>
        <w:lastRenderedPageBreak/>
        <w:t xml:space="preserve">учреждениями, а также органами местного самоуправления, включена </w:t>
      </w:r>
      <w:r w:rsidRPr="003377AE">
        <w:rPr>
          <w:rFonts w:cs="Times New Roman"/>
          <w:szCs w:val="28"/>
        </w:rPr>
        <w:t>услуга «Предоставление отдельным категориям граждан социальных выплат на приобретение (строительство) жилья».</w:t>
      </w:r>
    </w:p>
    <w:p w:rsidR="002D60D3" w:rsidRDefault="002D60D3" w:rsidP="002D6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В соответствии со статьей 12 </w:t>
      </w:r>
      <w:r>
        <w:rPr>
          <w:rFonts w:cs="Times New Roman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3377AE">
        <w:rPr>
          <w:rFonts w:cs="Times New Roman"/>
          <w:szCs w:val="28"/>
        </w:rPr>
        <w:t>предоставление государственных и муниципальных услуг осуществляется в соответствии с административными регламентами</w:t>
      </w:r>
      <w:r w:rsidR="005C26B2">
        <w:rPr>
          <w:rFonts w:cs="Times New Roman"/>
          <w:szCs w:val="28"/>
        </w:rPr>
        <w:t>.</w:t>
      </w:r>
    </w:p>
    <w:p w:rsidR="00A01539" w:rsidRDefault="005C26B2" w:rsidP="002D6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proofErr w:type="spellStart"/>
      <w:r>
        <w:rPr>
          <w:rFonts w:cs="Times New Roman"/>
          <w:szCs w:val="28"/>
        </w:rPr>
        <w:t>Клетнянском</w:t>
      </w:r>
      <w:proofErr w:type="spellEnd"/>
      <w:r>
        <w:rPr>
          <w:rFonts w:cs="Times New Roman"/>
          <w:szCs w:val="28"/>
        </w:rPr>
        <w:t xml:space="preserve"> районе</w:t>
      </w:r>
      <w:r w:rsidR="00A01539">
        <w:rPr>
          <w:rFonts w:cs="Times New Roman"/>
          <w:szCs w:val="28"/>
        </w:rPr>
        <w:t xml:space="preserve"> в проверяемом периоде действовали следующие административные регламенты:</w:t>
      </w:r>
    </w:p>
    <w:p w:rsidR="00792358" w:rsidRDefault="00A01539" w:rsidP="007923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 До 20.04.2020.года действовал Административный регламент по предоставлению муниципальной услуги «Обеспечение жильем молодых семей Клетнянского района», утвержденный Постановлением Администрации Клетнянского района № 133 от 14.03.2012г., с 21.04.2020г. утвержденный Постановлением Администрации Клетнянского района № 248 от 21.04.2020г.</w:t>
      </w:r>
      <w:r w:rsidR="005C26B2">
        <w:rPr>
          <w:rFonts w:cs="Times New Roman"/>
          <w:szCs w:val="28"/>
        </w:rPr>
        <w:t xml:space="preserve"> </w:t>
      </w:r>
      <w:r w:rsidR="00792358">
        <w:rPr>
          <w:rFonts w:cs="Times New Roman"/>
          <w:szCs w:val="28"/>
        </w:rPr>
        <w:t xml:space="preserve"> </w:t>
      </w:r>
      <w:r w:rsidR="00F27F36">
        <w:t xml:space="preserve">        </w:t>
      </w:r>
      <w:r w:rsidR="00792358">
        <w:t xml:space="preserve">   </w:t>
      </w:r>
    </w:p>
    <w:p w:rsidR="00A757E2" w:rsidRPr="00792358" w:rsidRDefault="00A757E2" w:rsidP="0079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С</w:t>
      </w:r>
      <w:r w:rsidRPr="00FB7DF8">
        <w:rPr>
          <w:rFonts w:eastAsia="Calibri" w:cs="Times New Roman"/>
          <w:szCs w:val="28"/>
        </w:rPr>
        <w:t xml:space="preserve">тоимость 1 кв. м. общей площади жилья на территории </w:t>
      </w:r>
      <w:r w:rsidR="005A12F9">
        <w:rPr>
          <w:rFonts w:eastAsia="Calibri" w:cs="Times New Roman"/>
          <w:szCs w:val="28"/>
        </w:rPr>
        <w:t>Клетнян</w:t>
      </w:r>
      <w:r w:rsidRPr="00FB7DF8">
        <w:rPr>
          <w:rFonts w:eastAsia="Calibri" w:cs="Times New Roman"/>
          <w:szCs w:val="28"/>
        </w:rPr>
        <w:t>ского муниципального района, используем</w:t>
      </w:r>
      <w:r>
        <w:rPr>
          <w:rFonts w:eastAsia="Calibri" w:cs="Times New Roman"/>
          <w:szCs w:val="28"/>
        </w:rPr>
        <w:t xml:space="preserve">ая </w:t>
      </w:r>
      <w:r w:rsidRPr="00FB7DF8">
        <w:rPr>
          <w:rFonts w:eastAsia="Calibri" w:cs="Times New Roman"/>
          <w:szCs w:val="28"/>
        </w:rPr>
        <w:t>для расчета размера социальной выплаты на строительство (приобретение) жилья в рамках о</w:t>
      </w:r>
      <w:r>
        <w:rPr>
          <w:rFonts w:eastAsia="Calibri" w:cs="Times New Roman"/>
          <w:szCs w:val="28"/>
        </w:rPr>
        <w:t xml:space="preserve">беспечения жильем молодых семей, </w:t>
      </w:r>
      <w:r w:rsidR="005A12F9">
        <w:rPr>
          <w:rFonts w:eastAsia="Calibri" w:cs="Times New Roman"/>
          <w:szCs w:val="28"/>
        </w:rPr>
        <w:t>устанавливается</w:t>
      </w:r>
      <w:r w:rsidRPr="00B81A2D">
        <w:rPr>
          <w:rFonts w:eastAsia="Calibri" w:cs="Times New Roman"/>
          <w:szCs w:val="28"/>
        </w:rPr>
        <w:t xml:space="preserve"> </w:t>
      </w:r>
      <w:r w:rsidR="005A12F9">
        <w:rPr>
          <w:rFonts w:eastAsia="Calibri" w:cs="Times New Roman"/>
          <w:szCs w:val="28"/>
        </w:rPr>
        <w:t>Распоряже</w:t>
      </w:r>
      <w:r w:rsidRPr="00FB7DF8">
        <w:rPr>
          <w:rFonts w:eastAsia="Calibri" w:cs="Times New Roman"/>
          <w:szCs w:val="28"/>
        </w:rPr>
        <w:t>ни</w:t>
      </w:r>
      <w:r>
        <w:rPr>
          <w:rFonts w:eastAsia="Calibri" w:cs="Times New Roman"/>
          <w:szCs w:val="28"/>
        </w:rPr>
        <w:t>ями</w:t>
      </w:r>
      <w:r w:rsidRPr="00FB7DF8">
        <w:rPr>
          <w:rFonts w:eastAsia="Calibri" w:cs="Times New Roman"/>
          <w:szCs w:val="28"/>
        </w:rPr>
        <w:t xml:space="preserve"> адми</w:t>
      </w:r>
      <w:r>
        <w:rPr>
          <w:rFonts w:eastAsia="Calibri" w:cs="Times New Roman"/>
          <w:szCs w:val="28"/>
        </w:rPr>
        <w:t xml:space="preserve">нистрации </w:t>
      </w:r>
      <w:r w:rsidR="005A12F9">
        <w:rPr>
          <w:rFonts w:eastAsia="Calibri" w:cs="Times New Roman"/>
          <w:szCs w:val="28"/>
        </w:rPr>
        <w:t xml:space="preserve">Клетнянского района </w:t>
      </w:r>
      <w:r>
        <w:rPr>
          <w:rFonts w:eastAsia="Calibri" w:cs="Times New Roman"/>
          <w:szCs w:val="28"/>
        </w:rPr>
        <w:t xml:space="preserve"> в размере</w:t>
      </w:r>
      <w:r w:rsidRPr="00FB7DF8">
        <w:rPr>
          <w:rFonts w:eastAsia="Calibri" w:cs="Times New Roman"/>
          <w:szCs w:val="28"/>
        </w:rPr>
        <w:t xml:space="preserve"> средней рыночной стоимости 1 кв.</w:t>
      </w:r>
      <w:r>
        <w:rPr>
          <w:rFonts w:eastAsia="Calibri" w:cs="Times New Roman"/>
          <w:szCs w:val="28"/>
        </w:rPr>
        <w:t xml:space="preserve"> </w:t>
      </w:r>
      <w:r w:rsidRPr="00FB7DF8">
        <w:rPr>
          <w:rFonts w:eastAsia="Calibri" w:cs="Times New Roman"/>
          <w:szCs w:val="28"/>
        </w:rPr>
        <w:t>м. общей площади жилья по Брянской области, определяемой Минстроем России на соответствующий квартал текущего года</w:t>
      </w:r>
      <w:r w:rsidR="005A12F9">
        <w:rPr>
          <w:rFonts w:eastAsia="Calibri" w:cs="Times New Roman"/>
          <w:szCs w:val="28"/>
        </w:rPr>
        <w:t xml:space="preserve"> в </w:t>
      </w:r>
      <w:proofErr w:type="spellStart"/>
      <w:r w:rsidR="005A12F9">
        <w:rPr>
          <w:rFonts w:eastAsia="Calibri" w:cs="Times New Roman"/>
          <w:szCs w:val="28"/>
        </w:rPr>
        <w:t>соответвтии</w:t>
      </w:r>
      <w:proofErr w:type="spellEnd"/>
      <w:r w:rsidR="005A12F9">
        <w:rPr>
          <w:rFonts w:eastAsia="Calibri" w:cs="Times New Roman"/>
          <w:szCs w:val="28"/>
        </w:rPr>
        <w:t xml:space="preserve"> с Приказами Министерства</w:t>
      </w:r>
      <w:proofErr w:type="gramEnd"/>
      <w:r w:rsidR="005A12F9">
        <w:rPr>
          <w:rFonts w:eastAsia="Calibri" w:cs="Times New Roman"/>
          <w:szCs w:val="28"/>
        </w:rPr>
        <w:t xml:space="preserve"> строительства и ЖКХ РФ «О нормативе стоимости одного квадратного метра общей площади жилого помещения по РФ поквартально</w:t>
      </w:r>
      <w:r w:rsidR="0056601F">
        <w:rPr>
          <w:rFonts w:eastAsia="Calibri" w:cs="Times New Roman"/>
          <w:szCs w:val="28"/>
        </w:rPr>
        <w:t>.</w:t>
      </w:r>
    </w:p>
    <w:p w:rsidR="0056601F" w:rsidRDefault="00792358" w:rsidP="00A757E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Нарушений нет, стоимость для расчета </w:t>
      </w:r>
      <w:proofErr w:type="gramStart"/>
      <w:r>
        <w:rPr>
          <w:rFonts w:eastAsia="Calibri" w:cs="Times New Roman"/>
          <w:szCs w:val="28"/>
        </w:rPr>
        <w:t>установлена</w:t>
      </w:r>
      <w:proofErr w:type="gramEnd"/>
      <w:r>
        <w:rPr>
          <w:rFonts w:eastAsia="Calibri" w:cs="Times New Roman"/>
          <w:szCs w:val="28"/>
        </w:rPr>
        <w:t xml:space="preserve"> верно.</w:t>
      </w:r>
    </w:p>
    <w:p w:rsidR="00F27F36" w:rsidRDefault="00F27F36" w:rsidP="00FF4CB1">
      <w:pPr>
        <w:spacing w:after="0" w:line="240" w:lineRule="auto"/>
        <w:jc w:val="both"/>
      </w:pPr>
      <w:r>
        <w:t xml:space="preserve">        </w:t>
      </w:r>
    </w:p>
    <w:p w:rsidR="00353466" w:rsidRDefault="00353466" w:rsidP="00A3757F">
      <w:pPr>
        <w:pStyle w:val="a3"/>
        <w:tabs>
          <w:tab w:val="left" w:pos="1134"/>
        </w:tabs>
        <w:rPr>
          <w:b/>
          <w:szCs w:val="28"/>
        </w:rPr>
      </w:pPr>
      <w:r w:rsidRPr="00007B28">
        <w:rPr>
          <w:b/>
          <w:szCs w:val="28"/>
        </w:rPr>
        <w:t>Вопрос 2. Проверить правомерность предоставления органами местного самоуправления социальных выплат на обеспечение жильем молодых семей в Брянской области.</w:t>
      </w:r>
    </w:p>
    <w:p w:rsidR="00B91F37" w:rsidRDefault="00B91F37" w:rsidP="00A3757F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Анализ информации о количестве участников (молодых семей) программы по обеспечению жильем, движение </w:t>
      </w:r>
      <w:r w:rsidR="00FF4CB1">
        <w:rPr>
          <w:szCs w:val="28"/>
        </w:rPr>
        <w:t>очереди в 2020-2021 годах</w:t>
      </w:r>
    </w:p>
    <w:p w:rsidR="004D2CBC" w:rsidRDefault="004D2CBC" w:rsidP="00A3757F">
      <w:pPr>
        <w:pStyle w:val="a3"/>
        <w:tabs>
          <w:tab w:val="left" w:pos="1134"/>
        </w:tabs>
        <w:rPr>
          <w:szCs w:val="28"/>
        </w:rPr>
      </w:pPr>
    </w:p>
    <w:tbl>
      <w:tblPr>
        <w:tblW w:w="10417" w:type="dxa"/>
        <w:tblInd w:w="-289" w:type="dxa"/>
        <w:tblLook w:val="04A0"/>
      </w:tblPr>
      <w:tblGrid>
        <w:gridCol w:w="794"/>
        <w:gridCol w:w="625"/>
        <w:gridCol w:w="774"/>
        <w:gridCol w:w="625"/>
        <w:gridCol w:w="774"/>
        <w:gridCol w:w="625"/>
        <w:gridCol w:w="774"/>
        <w:gridCol w:w="756"/>
        <w:gridCol w:w="1077"/>
        <w:gridCol w:w="882"/>
        <w:gridCol w:w="756"/>
        <w:gridCol w:w="1077"/>
        <w:gridCol w:w="882"/>
      </w:tblGrid>
      <w:tr w:rsidR="00CA50AF" w:rsidRPr="00CA50AF" w:rsidTr="004D2BAA">
        <w:trPr>
          <w:trHeight w:val="165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A50A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Общее кол-во участников подпрограммы на начало периода (на 01.01.2020 г., на 01.01.2021 г.)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Общее кол-во участников подпрограммы на конец периода (на 31.12.2020 г., на 31.12.2021 г.)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Количество получателей социальных выплат в проверяемом периоде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F738F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Объем денежных средств, предусмотренных на реализацию программы в проверяемом периоде по Соглашению,</w:t>
            </w:r>
            <w:r w:rsidR="004D2BA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тыс.</w:t>
            </w: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Объем денежных средств, выплаченных молодым семьям в проверяемом периоде, </w:t>
            </w:r>
            <w:r w:rsidR="004D2BA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тыс. </w:t>
            </w: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рублей</w:t>
            </w:r>
          </w:p>
        </w:tc>
      </w:tr>
      <w:tr w:rsidR="004D2BAA" w:rsidRPr="00CA50AF" w:rsidTr="004D2BAA">
        <w:trPr>
          <w:trHeight w:val="18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proofErr w:type="gramStart"/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много</w:t>
            </w:r>
            <w:r w:rsidRPr="00CA50A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детных</w:t>
            </w:r>
            <w:proofErr w:type="spellEnd"/>
            <w:proofErr w:type="gramEnd"/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proofErr w:type="gramStart"/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много</w:t>
            </w:r>
            <w:r w:rsidRPr="00CA50A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детных</w:t>
            </w:r>
            <w:proofErr w:type="spellEnd"/>
            <w:proofErr w:type="gramEnd"/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proofErr w:type="gramStart"/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много</w:t>
            </w:r>
            <w:r w:rsidRPr="00CA50A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детных</w:t>
            </w:r>
            <w:proofErr w:type="spellEnd"/>
            <w:proofErr w:type="gramEnd"/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CA50AF" w:rsidRPr="00CA50AF" w:rsidTr="004D2BAA">
        <w:trPr>
          <w:trHeight w:val="759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субсидия из областного бюджета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BF224E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субсидия из областного бюджета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BF224E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CA50AF" w:rsidRPr="00CA50AF" w:rsidTr="004D2BAA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B62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7B62E7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7B62E7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7B62E7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7B62E7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7B62E7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1B4105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2682,3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1B4105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1915,9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1B4105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766,4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1B4105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2682,3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1B4105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1915,9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1B4105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766,4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50AF" w:rsidRPr="00CA50AF" w:rsidTr="004D2BAA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923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7B62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7B62E7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B410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7B62E7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1B4105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1B4105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B410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B410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1B4105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829,3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4D2CBC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E6C2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3E6C2F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2073,2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BC" w:rsidRPr="004D2CBC" w:rsidRDefault="003E6C2F" w:rsidP="004D2C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829,3</w:t>
            </w:r>
            <w:r w:rsidR="004D2CBC"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D2CBC" w:rsidRDefault="004D2CBC" w:rsidP="00A3757F">
      <w:pPr>
        <w:pStyle w:val="a3"/>
        <w:tabs>
          <w:tab w:val="left" w:pos="1134"/>
        </w:tabs>
        <w:rPr>
          <w:szCs w:val="28"/>
        </w:rPr>
      </w:pPr>
    </w:p>
    <w:p w:rsidR="00EE6D3D" w:rsidRDefault="0075416E" w:rsidP="0075416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проверке </w:t>
      </w:r>
      <w:proofErr w:type="gramStart"/>
      <w:r>
        <w:rPr>
          <w:rFonts w:eastAsia="Calibri" w:cs="Times New Roman"/>
          <w:szCs w:val="28"/>
        </w:rPr>
        <w:t>представлен</w:t>
      </w:r>
      <w:r w:rsidR="00EE6D3D">
        <w:rPr>
          <w:rFonts w:eastAsia="Calibri" w:cs="Times New Roman"/>
          <w:szCs w:val="28"/>
        </w:rPr>
        <w:t>ы</w:t>
      </w:r>
      <w:proofErr w:type="gramEnd"/>
      <w:r w:rsidR="00EE6D3D">
        <w:rPr>
          <w:rFonts w:eastAsia="Calibri" w:cs="Times New Roman"/>
          <w:szCs w:val="28"/>
        </w:rPr>
        <w:t xml:space="preserve">: </w:t>
      </w:r>
    </w:p>
    <w:p w:rsidR="0075416E" w:rsidRDefault="00EE6D3D" w:rsidP="0075416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1</w:t>
      </w:r>
      <w:r w:rsidR="0075416E">
        <w:rPr>
          <w:rFonts w:eastAsia="Calibri" w:cs="Times New Roman"/>
          <w:szCs w:val="28"/>
        </w:rPr>
        <w:t xml:space="preserve"> </w:t>
      </w:r>
      <w:r w:rsidR="0089104D">
        <w:rPr>
          <w:rFonts w:eastAsia="Calibri" w:cs="Times New Roman"/>
          <w:szCs w:val="28"/>
        </w:rPr>
        <w:t xml:space="preserve">Журнал регистрации заявлений </w:t>
      </w:r>
      <w:r w:rsidR="0075416E" w:rsidRPr="00C456D0">
        <w:rPr>
          <w:rFonts w:eastAsia="Calibri" w:cs="Times New Roman"/>
          <w:szCs w:val="28"/>
        </w:rPr>
        <w:t xml:space="preserve"> молодых семей</w:t>
      </w:r>
      <w:r w:rsidR="00BD1258">
        <w:rPr>
          <w:rFonts w:eastAsia="Calibri" w:cs="Times New Roman"/>
          <w:szCs w:val="28"/>
        </w:rPr>
        <w:t xml:space="preserve"> К</w:t>
      </w:r>
      <w:r w:rsidR="0089104D">
        <w:rPr>
          <w:rFonts w:eastAsia="Calibri" w:cs="Times New Roman"/>
          <w:szCs w:val="28"/>
        </w:rPr>
        <w:t>летнянского района по подпрограмме «Обеспечение жильем молодых семей</w:t>
      </w:r>
      <w:r w:rsidR="0075416E">
        <w:rPr>
          <w:rFonts w:eastAsia="Calibri" w:cs="Times New Roman"/>
          <w:szCs w:val="28"/>
        </w:rPr>
        <w:t xml:space="preserve">, </w:t>
      </w:r>
      <w:r w:rsidR="0075416E" w:rsidRPr="00C456D0">
        <w:rPr>
          <w:rFonts w:eastAsia="Calibri" w:cs="Times New Roman"/>
          <w:szCs w:val="28"/>
        </w:rPr>
        <w:t>начат</w:t>
      </w:r>
      <w:r w:rsidR="0075416E">
        <w:rPr>
          <w:rFonts w:eastAsia="Calibri" w:cs="Times New Roman"/>
          <w:szCs w:val="28"/>
        </w:rPr>
        <w:t>ый</w:t>
      </w:r>
      <w:r w:rsidR="00E51061">
        <w:rPr>
          <w:rFonts w:eastAsia="Calibri" w:cs="Times New Roman"/>
          <w:szCs w:val="28"/>
        </w:rPr>
        <w:t xml:space="preserve"> в 2007</w:t>
      </w:r>
      <w:r w:rsidR="0075416E" w:rsidRPr="00C456D0">
        <w:rPr>
          <w:rFonts w:eastAsia="Calibri" w:cs="Times New Roman"/>
          <w:szCs w:val="28"/>
        </w:rPr>
        <w:t xml:space="preserve"> году, сквозной нумерацией зарегистрировано 1</w:t>
      </w:r>
      <w:r w:rsidR="00E51061">
        <w:rPr>
          <w:rFonts w:eastAsia="Calibri" w:cs="Times New Roman"/>
          <w:szCs w:val="28"/>
        </w:rPr>
        <w:t>56</w:t>
      </w:r>
      <w:r w:rsidR="0075416E" w:rsidRPr="00C456D0">
        <w:rPr>
          <w:rFonts w:eastAsia="Calibri" w:cs="Times New Roman"/>
          <w:szCs w:val="28"/>
        </w:rPr>
        <w:t xml:space="preserve"> семей (</w:t>
      </w:r>
      <w:r w:rsidR="0075416E">
        <w:rPr>
          <w:rFonts w:eastAsia="Calibri" w:cs="Times New Roman"/>
          <w:szCs w:val="28"/>
        </w:rPr>
        <w:t xml:space="preserve">журнал </w:t>
      </w:r>
      <w:r w:rsidR="0075416E" w:rsidRPr="00C456D0">
        <w:rPr>
          <w:rFonts w:eastAsia="Calibri" w:cs="Times New Roman"/>
          <w:szCs w:val="28"/>
        </w:rPr>
        <w:t xml:space="preserve">прошит, пронумерован и скреплен печатью согласно требованиям). </w:t>
      </w:r>
    </w:p>
    <w:p w:rsidR="0075416E" w:rsidRDefault="00EE6D3D" w:rsidP="0075416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="0075416E" w:rsidRPr="007B3AAD">
        <w:rPr>
          <w:rFonts w:eastAsia="Calibri" w:cs="Times New Roman"/>
          <w:szCs w:val="28"/>
        </w:rPr>
        <w:t>Журна</w:t>
      </w:r>
      <w:r w:rsidR="0075416E" w:rsidRPr="00C456D0">
        <w:rPr>
          <w:rFonts w:eastAsia="Calibri" w:cs="Times New Roman"/>
          <w:szCs w:val="28"/>
        </w:rPr>
        <w:t xml:space="preserve">л регистрации </w:t>
      </w:r>
      <w:r w:rsidR="00E51061">
        <w:rPr>
          <w:rFonts w:eastAsia="Calibri" w:cs="Times New Roman"/>
          <w:szCs w:val="28"/>
        </w:rPr>
        <w:t>заявлений о признании молодой семьи</w:t>
      </w:r>
      <w:r w:rsidR="0075416E" w:rsidRPr="00C456D0">
        <w:rPr>
          <w:rFonts w:eastAsia="Calibri" w:cs="Times New Roman"/>
          <w:szCs w:val="28"/>
        </w:rPr>
        <w:t xml:space="preserve"> имеющ</w:t>
      </w:r>
      <w:r w:rsidR="00E51061">
        <w:rPr>
          <w:rFonts w:eastAsia="Calibri" w:cs="Times New Roman"/>
          <w:szCs w:val="28"/>
        </w:rPr>
        <w:t>ей</w:t>
      </w:r>
      <w:r w:rsidR="0075416E" w:rsidRPr="00C456D0">
        <w:rPr>
          <w:rFonts w:eastAsia="Calibri" w:cs="Times New Roman"/>
          <w:szCs w:val="28"/>
        </w:rPr>
        <w:t xml:space="preserve"> достаточные доходы</w:t>
      </w:r>
      <w:r w:rsidR="00E51061">
        <w:rPr>
          <w:rFonts w:eastAsia="Calibri" w:cs="Times New Roman"/>
          <w:szCs w:val="28"/>
        </w:rPr>
        <w:t>, позволяющи</w:t>
      </w:r>
      <w:r w:rsidR="00082F61">
        <w:rPr>
          <w:rFonts w:eastAsia="Calibri" w:cs="Times New Roman"/>
          <w:szCs w:val="28"/>
        </w:rPr>
        <w:t xml:space="preserve">е получить кредит, либо иные денежные средства для оплаты расчетной </w:t>
      </w:r>
      <w:proofErr w:type="gramStart"/>
      <w:r w:rsidR="00082F61">
        <w:rPr>
          <w:rFonts w:eastAsia="Calibri" w:cs="Times New Roman"/>
          <w:szCs w:val="28"/>
        </w:rPr>
        <w:t xml:space="preserve">( </w:t>
      </w:r>
      <w:proofErr w:type="gramEnd"/>
      <w:r w:rsidR="00082F61">
        <w:rPr>
          <w:rFonts w:eastAsia="Calibri" w:cs="Times New Roman"/>
          <w:szCs w:val="28"/>
        </w:rPr>
        <w:t>средней) стоимости жилья,</w:t>
      </w:r>
      <w:r w:rsidR="0075416E" w:rsidRPr="00C456D0">
        <w:rPr>
          <w:rFonts w:eastAsia="Calibri" w:cs="Times New Roman"/>
          <w:szCs w:val="28"/>
        </w:rPr>
        <w:t xml:space="preserve"> начат в </w:t>
      </w:r>
      <w:r w:rsidR="00082F61">
        <w:rPr>
          <w:rFonts w:eastAsia="Calibri" w:cs="Times New Roman"/>
          <w:szCs w:val="28"/>
        </w:rPr>
        <w:t>январ</w:t>
      </w:r>
      <w:r w:rsidR="0075416E" w:rsidRPr="00C456D0">
        <w:rPr>
          <w:rFonts w:eastAsia="Calibri" w:cs="Times New Roman"/>
          <w:szCs w:val="28"/>
        </w:rPr>
        <w:t>е 201</w:t>
      </w:r>
      <w:r w:rsidR="00082F61">
        <w:rPr>
          <w:rFonts w:eastAsia="Calibri" w:cs="Times New Roman"/>
          <w:szCs w:val="28"/>
        </w:rPr>
        <w:t>9</w:t>
      </w:r>
      <w:r w:rsidR="0075416E" w:rsidRPr="00C456D0">
        <w:rPr>
          <w:rFonts w:eastAsia="Calibri" w:cs="Times New Roman"/>
          <w:szCs w:val="28"/>
        </w:rPr>
        <w:t xml:space="preserve"> года, сквозно</w:t>
      </w:r>
      <w:r w:rsidR="00082F61">
        <w:rPr>
          <w:rFonts w:eastAsia="Calibri" w:cs="Times New Roman"/>
          <w:szCs w:val="28"/>
        </w:rPr>
        <w:t>й нумерацией зарегистрировано 24</w:t>
      </w:r>
      <w:r w:rsidR="0075416E" w:rsidRPr="00C456D0">
        <w:rPr>
          <w:rFonts w:eastAsia="Calibri" w:cs="Times New Roman"/>
          <w:szCs w:val="28"/>
        </w:rPr>
        <w:t xml:space="preserve"> семьи (прошит, пронумерован и скреплен печатью согласно требованиям).</w:t>
      </w:r>
    </w:p>
    <w:p w:rsidR="00EE6D3D" w:rsidRPr="00EE6D3D" w:rsidRDefault="00EE6D3D" w:rsidP="00EE6D3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Списки </w:t>
      </w:r>
      <w:r w:rsidRPr="00EE6D3D">
        <w:rPr>
          <w:rFonts w:eastAsia="Calibri" w:cs="Times New Roman"/>
          <w:szCs w:val="28"/>
        </w:rPr>
        <w:t>молодых семей - участников основного мероприятия</w:t>
      </w:r>
      <w:r>
        <w:rPr>
          <w:rFonts w:eastAsia="Calibri" w:cs="Times New Roman"/>
          <w:szCs w:val="28"/>
        </w:rPr>
        <w:t xml:space="preserve"> </w:t>
      </w:r>
      <w:r w:rsidRPr="00EE6D3D">
        <w:rPr>
          <w:rFonts w:eastAsia="Calibri" w:cs="Times New Roman"/>
          <w:szCs w:val="28"/>
        </w:rPr>
        <w:t>«Обеспечение жильем молодых семей» государственной программы Российской</w:t>
      </w:r>
    </w:p>
    <w:p w:rsidR="00EE6D3D" w:rsidRPr="00EE6D3D" w:rsidRDefault="00EE6D3D" w:rsidP="00EE6D3D">
      <w:pPr>
        <w:spacing w:after="0" w:line="240" w:lineRule="auto"/>
        <w:jc w:val="both"/>
        <w:rPr>
          <w:rFonts w:eastAsia="Calibri" w:cs="Times New Roman"/>
          <w:szCs w:val="28"/>
        </w:rPr>
      </w:pPr>
      <w:r w:rsidRPr="00EE6D3D">
        <w:rPr>
          <w:rFonts w:eastAsia="Calibri" w:cs="Times New Roman"/>
          <w:szCs w:val="28"/>
        </w:rPr>
        <w:t xml:space="preserve">Федерации «Обеспечение доступным и комфортным жильем и </w:t>
      </w:r>
      <w:proofErr w:type="gramStart"/>
      <w:r w:rsidRPr="00EE6D3D">
        <w:rPr>
          <w:rFonts w:eastAsia="Calibri" w:cs="Times New Roman"/>
          <w:szCs w:val="28"/>
        </w:rPr>
        <w:t>коммунальными</w:t>
      </w:r>
      <w:proofErr w:type="gramEnd"/>
    </w:p>
    <w:p w:rsidR="00EE6D3D" w:rsidRPr="00EE6D3D" w:rsidRDefault="00EE6D3D" w:rsidP="00EE6D3D">
      <w:pPr>
        <w:spacing w:after="0" w:line="240" w:lineRule="auto"/>
        <w:jc w:val="both"/>
        <w:rPr>
          <w:rFonts w:eastAsia="Calibri" w:cs="Times New Roman"/>
          <w:szCs w:val="28"/>
        </w:rPr>
      </w:pPr>
      <w:r w:rsidRPr="00EE6D3D">
        <w:rPr>
          <w:rFonts w:eastAsia="Calibri" w:cs="Times New Roman"/>
          <w:szCs w:val="28"/>
        </w:rPr>
        <w:t>услугами граждан Российской Федерации», подпрограммы «Обеспечение жильем</w:t>
      </w:r>
    </w:p>
    <w:p w:rsidR="00EE6D3D" w:rsidRPr="00C456D0" w:rsidRDefault="00EE6D3D" w:rsidP="00EE6D3D">
      <w:pPr>
        <w:spacing w:after="0" w:line="240" w:lineRule="auto"/>
        <w:jc w:val="both"/>
        <w:rPr>
          <w:rFonts w:eastAsia="Calibri" w:cs="Times New Roman"/>
          <w:szCs w:val="28"/>
        </w:rPr>
      </w:pPr>
      <w:r w:rsidRPr="00EE6D3D">
        <w:rPr>
          <w:rFonts w:eastAsia="Calibri" w:cs="Times New Roman"/>
          <w:szCs w:val="28"/>
        </w:rPr>
        <w:t>молодых семей в Брянской области» государственной программы</w:t>
      </w:r>
      <w:proofErr w:type="gramStart"/>
      <w:r w:rsidRPr="00EE6D3D">
        <w:rPr>
          <w:rFonts w:eastAsia="Calibri" w:cs="Times New Roman"/>
          <w:szCs w:val="28"/>
        </w:rPr>
        <w:t>«С</w:t>
      </w:r>
      <w:proofErr w:type="gramEnd"/>
      <w:r w:rsidRPr="00EE6D3D">
        <w:rPr>
          <w:rFonts w:eastAsia="Calibri" w:cs="Times New Roman"/>
          <w:szCs w:val="28"/>
        </w:rPr>
        <w:t xml:space="preserve">оциальная и демографическая политика Брянской области»     </w:t>
      </w:r>
    </w:p>
    <w:p w:rsidR="0075416E" w:rsidRDefault="00223F75" w:rsidP="0075416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Спис</w:t>
      </w:r>
      <w:r w:rsidR="0075416E" w:rsidRPr="0087044B">
        <w:rPr>
          <w:rFonts w:eastAsia="Calibri" w:cs="Times New Roman"/>
          <w:szCs w:val="28"/>
        </w:rPr>
        <w:t>к</w:t>
      </w:r>
      <w:r w:rsidR="0087044B">
        <w:rPr>
          <w:rFonts w:eastAsia="Calibri" w:cs="Times New Roman"/>
          <w:szCs w:val="28"/>
        </w:rPr>
        <w:t>и</w:t>
      </w:r>
      <w:r w:rsidR="0075416E" w:rsidRPr="0087044B">
        <w:rPr>
          <w:rFonts w:eastAsia="Calibri" w:cs="Times New Roman"/>
          <w:szCs w:val="28"/>
        </w:rPr>
        <w:t xml:space="preserve"> молодых семей – участников Подпрограммы по </w:t>
      </w:r>
      <w:proofErr w:type="spellStart"/>
      <w:r w:rsidR="00082F61" w:rsidRPr="0087044B">
        <w:rPr>
          <w:rFonts w:eastAsia="Calibri" w:cs="Times New Roman"/>
          <w:szCs w:val="28"/>
        </w:rPr>
        <w:t>Клетнян</w:t>
      </w:r>
      <w:r w:rsidR="0075416E" w:rsidRPr="0087044B">
        <w:rPr>
          <w:rFonts w:eastAsia="Calibri" w:cs="Times New Roman"/>
          <w:szCs w:val="28"/>
        </w:rPr>
        <w:t>скому</w:t>
      </w:r>
      <w:proofErr w:type="spellEnd"/>
      <w:r w:rsidR="0075416E" w:rsidRPr="0087044B">
        <w:rPr>
          <w:rFonts w:eastAsia="Calibri" w:cs="Times New Roman"/>
          <w:szCs w:val="28"/>
        </w:rPr>
        <w:t xml:space="preserve"> муниципальному району составл</w:t>
      </w:r>
      <w:r w:rsidR="0087044B">
        <w:rPr>
          <w:rFonts w:eastAsia="Calibri" w:cs="Times New Roman"/>
          <w:szCs w:val="28"/>
        </w:rPr>
        <w:t>яются</w:t>
      </w:r>
      <w:r w:rsidR="0075416E" w:rsidRPr="0087044B">
        <w:rPr>
          <w:rFonts w:eastAsia="Calibri" w:cs="Times New Roman"/>
          <w:szCs w:val="28"/>
        </w:rPr>
        <w:t xml:space="preserve"> на основании решений Комиссии по предоставлению социальных выплат мол</w:t>
      </w:r>
      <w:r w:rsidR="00082F61" w:rsidRPr="0087044B">
        <w:rPr>
          <w:rFonts w:eastAsia="Calibri" w:cs="Times New Roman"/>
          <w:szCs w:val="28"/>
        </w:rPr>
        <w:t>одым семьям администрации Клетнян</w:t>
      </w:r>
      <w:r w:rsidR="0075416E" w:rsidRPr="0087044B">
        <w:rPr>
          <w:rFonts w:eastAsia="Calibri" w:cs="Times New Roman"/>
          <w:szCs w:val="28"/>
        </w:rPr>
        <w:t xml:space="preserve">ского района о признании молодой семьи участником подпрограммы и решений об исключении из числа участников мероприятия, утвержден главой администрации </w:t>
      </w:r>
      <w:r w:rsidR="00082F61" w:rsidRPr="0087044B">
        <w:rPr>
          <w:rFonts w:eastAsia="Calibri" w:cs="Times New Roman"/>
          <w:szCs w:val="28"/>
        </w:rPr>
        <w:t>Клетнян</w:t>
      </w:r>
      <w:r w:rsidR="0075416E" w:rsidRPr="0087044B">
        <w:rPr>
          <w:rFonts w:eastAsia="Calibri" w:cs="Times New Roman"/>
          <w:szCs w:val="28"/>
        </w:rPr>
        <w:t>ского района (проши</w:t>
      </w:r>
      <w:r w:rsidR="0087044B">
        <w:rPr>
          <w:rFonts w:eastAsia="Calibri" w:cs="Times New Roman"/>
          <w:szCs w:val="28"/>
        </w:rPr>
        <w:t>ваются</w:t>
      </w:r>
      <w:r w:rsidR="0075416E" w:rsidRPr="0087044B">
        <w:rPr>
          <w:rFonts w:eastAsia="Calibri" w:cs="Times New Roman"/>
          <w:szCs w:val="28"/>
        </w:rPr>
        <w:t>, пронумерован</w:t>
      </w:r>
      <w:r w:rsidR="007C1130">
        <w:rPr>
          <w:rFonts w:eastAsia="Calibri" w:cs="Times New Roman"/>
          <w:szCs w:val="28"/>
        </w:rPr>
        <w:t>ы</w:t>
      </w:r>
      <w:r w:rsidR="0075416E" w:rsidRPr="0087044B">
        <w:rPr>
          <w:rFonts w:eastAsia="Calibri" w:cs="Times New Roman"/>
          <w:szCs w:val="28"/>
        </w:rPr>
        <w:t xml:space="preserve"> и скреплен</w:t>
      </w:r>
      <w:r w:rsidR="007C1130">
        <w:rPr>
          <w:rFonts w:eastAsia="Calibri" w:cs="Times New Roman"/>
          <w:szCs w:val="28"/>
        </w:rPr>
        <w:t>ы</w:t>
      </w:r>
      <w:r w:rsidR="0075416E" w:rsidRPr="0087044B">
        <w:rPr>
          <w:rFonts w:eastAsia="Calibri" w:cs="Times New Roman"/>
          <w:szCs w:val="28"/>
        </w:rPr>
        <w:t xml:space="preserve"> печатью</w:t>
      </w:r>
      <w:r w:rsidR="007C1130">
        <w:rPr>
          <w:rFonts w:eastAsia="Calibri" w:cs="Times New Roman"/>
          <w:szCs w:val="28"/>
        </w:rPr>
        <w:t xml:space="preserve"> согласно требованиям) и включаю</w:t>
      </w:r>
      <w:r w:rsidR="0075416E" w:rsidRPr="0087044B">
        <w:rPr>
          <w:rFonts w:eastAsia="Calibri" w:cs="Times New Roman"/>
          <w:szCs w:val="28"/>
        </w:rPr>
        <w:t>т:</w:t>
      </w:r>
      <w:proofErr w:type="gramEnd"/>
    </w:p>
    <w:p w:rsidR="007C1130" w:rsidRDefault="007C1130" w:rsidP="0075416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7C1130" w:rsidRDefault="007C1130" w:rsidP="0075416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tbl>
      <w:tblPr>
        <w:tblStyle w:val="aa"/>
        <w:tblW w:w="0" w:type="auto"/>
        <w:tblLook w:val="04A0"/>
      </w:tblPr>
      <w:tblGrid>
        <w:gridCol w:w="3085"/>
        <w:gridCol w:w="3260"/>
        <w:gridCol w:w="3119"/>
      </w:tblGrid>
      <w:tr w:rsidR="007C1130" w:rsidRPr="00C05D94" w:rsidTr="000C3D1D">
        <w:tc>
          <w:tcPr>
            <w:tcW w:w="3085" w:type="dxa"/>
          </w:tcPr>
          <w:p w:rsidR="007C1130" w:rsidRPr="00C05D94" w:rsidRDefault="007C1130" w:rsidP="00B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94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 в списке по состоянию на 01.01.2020</w:t>
            </w:r>
          </w:p>
        </w:tc>
        <w:tc>
          <w:tcPr>
            <w:tcW w:w="3260" w:type="dxa"/>
          </w:tcPr>
          <w:p w:rsidR="007C1130" w:rsidRPr="00C05D94" w:rsidRDefault="007C1130" w:rsidP="00B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94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 в списке по состоянию на 01.01.2021</w:t>
            </w:r>
          </w:p>
        </w:tc>
        <w:tc>
          <w:tcPr>
            <w:tcW w:w="3119" w:type="dxa"/>
          </w:tcPr>
          <w:p w:rsidR="007C1130" w:rsidRPr="00C05D94" w:rsidRDefault="007C1130" w:rsidP="00B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94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 в списке по состоянию на 01.01.2022</w:t>
            </w:r>
          </w:p>
        </w:tc>
      </w:tr>
      <w:tr w:rsidR="007C1130" w:rsidTr="000C3D1D">
        <w:tc>
          <w:tcPr>
            <w:tcW w:w="3085" w:type="dxa"/>
          </w:tcPr>
          <w:p w:rsidR="007C1130" w:rsidRPr="00C05D94" w:rsidRDefault="007C1130" w:rsidP="00B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 из них многодетных - 5</w:t>
            </w:r>
          </w:p>
        </w:tc>
        <w:tc>
          <w:tcPr>
            <w:tcW w:w="3260" w:type="dxa"/>
          </w:tcPr>
          <w:p w:rsidR="007C1130" w:rsidRDefault="007C1130" w:rsidP="00B90008">
            <w:r>
              <w:rPr>
                <w:rFonts w:ascii="Times New Roman" w:hAnsi="Times New Roman" w:cs="Times New Roman"/>
                <w:sz w:val="28"/>
                <w:szCs w:val="28"/>
              </w:rPr>
              <w:t>70, из них многодетных</w:t>
            </w:r>
            <w:r w:rsidR="000C3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</w:p>
        </w:tc>
        <w:tc>
          <w:tcPr>
            <w:tcW w:w="3119" w:type="dxa"/>
          </w:tcPr>
          <w:p w:rsidR="007C1130" w:rsidRDefault="007C1130" w:rsidP="00B90008">
            <w:r>
              <w:rPr>
                <w:rFonts w:ascii="Times New Roman" w:hAnsi="Times New Roman" w:cs="Times New Roman"/>
                <w:sz w:val="28"/>
                <w:szCs w:val="28"/>
              </w:rPr>
              <w:t>71, из них многодетных - 10</w:t>
            </w:r>
          </w:p>
        </w:tc>
      </w:tr>
    </w:tbl>
    <w:p w:rsidR="007C1130" w:rsidRPr="0087044B" w:rsidRDefault="007C1130" w:rsidP="0075416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75416E" w:rsidRPr="0087044B" w:rsidRDefault="007C1130" w:rsidP="0075416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1 января</w:t>
      </w:r>
      <w:r w:rsidR="0075416E" w:rsidRPr="0087044B">
        <w:rPr>
          <w:rFonts w:eastAsia="Calibri" w:cs="Times New Roman"/>
          <w:szCs w:val="28"/>
        </w:rPr>
        <w:t xml:space="preserve"> 2020 года – 6</w:t>
      </w:r>
      <w:r>
        <w:rPr>
          <w:rFonts w:eastAsia="Calibri" w:cs="Times New Roman"/>
          <w:szCs w:val="28"/>
        </w:rPr>
        <w:t>3</w:t>
      </w:r>
      <w:r w:rsidR="0075416E" w:rsidRPr="0087044B">
        <w:rPr>
          <w:rFonts w:eastAsia="Calibri" w:cs="Times New Roman"/>
          <w:szCs w:val="28"/>
        </w:rPr>
        <w:t xml:space="preserve"> сем</w:t>
      </w:r>
      <w:r>
        <w:rPr>
          <w:rFonts w:eastAsia="Calibri" w:cs="Times New Roman"/>
          <w:szCs w:val="28"/>
        </w:rPr>
        <w:t>ьи</w:t>
      </w:r>
      <w:r w:rsidR="0075416E" w:rsidRPr="0087044B">
        <w:rPr>
          <w:rFonts w:eastAsia="Calibri" w:cs="Times New Roman"/>
          <w:szCs w:val="28"/>
        </w:rPr>
        <w:t xml:space="preserve">, </w:t>
      </w:r>
      <w:bookmarkStart w:id="2" w:name="_Hlk94016819"/>
      <w:r w:rsidR="0075416E" w:rsidRPr="0087044B">
        <w:rPr>
          <w:rFonts w:eastAsia="Calibri" w:cs="Times New Roman"/>
          <w:szCs w:val="28"/>
        </w:rPr>
        <w:t xml:space="preserve">в том числе </w:t>
      </w:r>
      <w:r>
        <w:rPr>
          <w:rFonts w:eastAsia="Calibri" w:cs="Times New Roman"/>
          <w:szCs w:val="28"/>
        </w:rPr>
        <w:t>5</w:t>
      </w:r>
      <w:r w:rsidR="0075416E" w:rsidRPr="0087044B">
        <w:rPr>
          <w:rFonts w:eastAsia="Calibri" w:cs="Times New Roman"/>
          <w:szCs w:val="28"/>
        </w:rPr>
        <w:t xml:space="preserve"> </w:t>
      </w:r>
      <w:proofErr w:type="gramStart"/>
      <w:r w:rsidR="0075416E" w:rsidRPr="0087044B">
        <w:rPr>
          <w:rFonts w:eastAsia="Calibri" w:cs="Times New Roman"/>
          <w:szCs w:val="28"/>
        </w:rPr>
        <w:t>многодетных</w:t>
      </w:r>
      <w:bookmarkEnd w:id="2"/>
      <w:proofErr w:type="gramEnd"/>
      <w:r w:rsidR="0075416E" w:rsidRPr="0087044B">
        <w:rPr>
          <w:rFonts w:eastAsia="Calibri" w:cs="Times New Roman"/>
          <w:szCs w:val="28"/>
        </w:rPr>
        <w:t>;</w:t>
      </w:r>
      <w:r w:rsidR="0075416E" w:rsidRPr="0087044B">
        <w:rPr>
          <w:rFonts w:eastAsia="Calibri" w:cs="Times New Roman"/>
          <w:szCs w:val="28"/>
        </w:rPr>
        <w:tab/>
        <w:t xml:space="preserve"> </w:t>
      </w:r>
    </w:p>
    <w:p w:rsidR="0075416E" w:rsidRPr="0087044B" w:rsidRDefault="0075416E" w:rsidP="0075416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7044B">
        <w:rPr>
          <w:rFonts w:eastAsia="Calibri" w:cs="Times New Roman"/>
          <w:szCs w:val="28"/>
        </w:rPr>
        <w:t xml:space="preserve">на </w:t>
      </w:r>
      <w:r w:rsidR="007C1130">
        <w:rPr>
          <w:rFonts w:eastAsia="Calibri" w:cs="Times New Roman"/>
          <w:szCs w:val="28"/>
        </w:rPr>
        <w:t>1</w:t>
      </w:r>
      <w:r w:rsidRPr="0087044B">
        <w:rPr>
          <w:rFonts w:eastAsia="Calibri" w:cs="Times New Roman"/>
          <w:szCs w:val="28"/>
        </w:rPr>
        <w:t xml:space="preserve"> </w:t>
      </w:r>
      <w:r w:rsidR="007C1130">
        <w:rPr>
          <w:rFonts w:eastAsia="Calibri" w:cs="Times New Roman"/>
          <w:szCs w:val="28"/>
        </w:rPr>
        <w:t>янва</w:t>
      </w:r>
      <w:r w:rsidRPr="0087044B">
        <w:rPr>
          <w:rFonts w:eastAsia="Calibri" w:cs="Times New Roman"/>
          <w:szCs w:val="28"/>
        </w:rPr>
        <w:t>ря 202</w:t>
      </w:r>
      <w:r w:rsidR="007C1130">
        <w:rPr>
          <w:rFonts w:eastAsia="Calibri" w:cs="Times New Roman"/>
          <w:szCs w:val="28"/>
        </w:rPr>
        <w:t>1</w:t>
      </w:r>
      <w:r w:rsidRPr="0087044B">
        <w:rPr>
          <w:rFonts w:eastAsia="Calibri" w:cs="Times New Roman"/>
          <w:szCs w:val="28"/>
        </w:rPr>
        <w:t xml:space="preserve"> года – </w:t>
      </w:r>
      <w:r w:rsidR="007C1130">
        <w:rPr>
          <w:rFonts w:eastAsia="Calibri" w:cs="Times New Roman"/>
          <w:szCs w:val="28"/>
        </w:rPr>
        <w:t>70</w:t>
      </w:r>
      <w:r w:rsidRPr="0087044B">
        <w:rPr>
          <w:rFonts w:eastAsia="Calibri" w:cs="Times New Roman"/>
          <w:szCs w:val="28"/>
        </w:rPr>
        <w:t xml:space="preserve"> семей, в том числе </w:t>
      </w:r>
      <w:r w:rsidR="007C1130">
        <w:rPr>
          <w:rFonts w:eastAsia="Calibri" w:cs="Times New Roman"/>
          <w:szCs w:val="28"/>
        </w:rPr>
        <w:t>8</w:t>
      </w:r>
      <w:r w:rsidRPr="0087044B">
        <w:rPr>
          <w:rFonts w:eastAsia="Calibri" w:cs="Times New Roman"/>
          <w:szCs w:val="28"/>
        </w:rPr>
        <w:t xml:space="preserve"> многодетных;</w:t>
      </w:r>
    </w:p>
    <w:p w:rsidR="0075416E" w:rsidRPr="0087044B" w:rsidRDefault="0075416E" w:rsidP="0075416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7044B">
        <w:rPr>
          <w:rFonts w:eastAsia="Calibri" w:cs="Times New Roman"/>
          <w:szCs w:val="28"/>
        </w:rPr>
        <w:t xml:space="preserve">на </w:t>
      </w:r>
      <w:r w:rsidR="007C1130">
        <w:rPr>
          <w:rFonts w:eastAsia="Calibri" w:cs="Times New Roman"/>
          <w:szCs w:val="28"/>
        </w:rPr>
        <w:t>1</w:t>
      </w:r>
      <w:r w:rsidRPr="0087044B">
        <w:rPr>
          <w:rFonts w:eastAsia="Calibri" w:cs="Times New Roman"/>
          <w:szCs w:val="28"/>
        </w:rPr>
        <w:t xml:space="preserve"> </w:t>
      </w:r>
      <w:r w:rsidR="007C1130">
        <w:rPr>
          <w:rFonts w:eastAsia="Calibri" w:cs="Times New Roman"/>
          <w:szCs w:val="28"/>
        </w:rPr>
        <w:t>января</w:t>
      </w:r>
      <w:r w:rsidRPr="0087044B">
        <w:rPr>
          <w:rFonts w:eastAsia="Calibri" w:cs="Times New Roman"/>
          <w:szCs w:val="28"/>
        </w:rPr>
        <w:t xml:space="preserve"> 202</w:t>
      </w:r>
      <w:r w:rsidR="007C1130">
        <w:rPr>
          <w:rFonts w:eastAsia="Calibri" w:cs="Times New Roman"/>
          <w:szCs w:val="28"/>
        </w:rPr>
        <w:t>2</w:t>
      </w:r>
      <w:r w:rsidRPr="0087044B">
        <w:rPr>
          <w:rFonts w:eastAsia="Calibri" w:cs="Times New Roman"/>
          <w:szCs w:val="28"/>
        </w:rPr>
        <w:t xml:space="preserve"> года – </w:t>
      </w:r>
      <w:r w:rsidR="007C1130">
        <w:rPr>
          <w:rFonts w:eastAsia="Calibri" w:cs="Times New Roman"/>
          <w:szCs w:val="28"/>
        </w:rPr>
        <w:t>71</w:t>
      </w:r>
      <w:r w:rsidRPr="0087044B">
        <w:rPr>
          <w:rFonts w:eastAsia="Calibri" w:cs="Times New Roman"/>
          <w:szCs w:val="28"/>
        </w:rPr>
        <w:t xml:space="preserve"> сем</w:t>
      </w:r>
      <w:r w:rsidR="007C1130">
        <w:rPr>
          <w:rFonts w:eastAsia="Calibri" w:cs="Times New Roman"/>
          <w:szCs w:val="28"/>
        </w:rPr>
        <w:t>ья</w:t>
      </w:r>
      <w:r w:rsidRPr="0087044B">
        <w:rPr>
          <w:rFonts w:eastAsia="Calibri" w:cs="Times New Roman"/>
          <w:szCs w:val="28"/>
        </w:rPr>
        <w:t xml:space="preserve">, в том числе </w:t>
      </w:r>
      <w:r w:rsidR="007C1130">
        <w:rPr>
          <w:rFonts w:eastAsia="Calibri" w:cs="Times New Roman"/>
          <w:szCs w:val="28"/>
        </w:rPr>
        <w:t>10</w:t>
      </w:r>
      <w:r w:rsidRPr="0087044B">
        <w:rPr>
          <w:rFonts w:eastAsia="Calibri" w:cs="Times New Roman"/>
          <w:szCs w:val="28"/>
        </w:rPr>
        <w:t xml:space="preserve"> </w:t>
      </w:r>
      <w:proofErr w:type="gramStart"/>
      <w:r w:rsidRPr="0087044B">
        <w:rPr>
          <w:rFonts w:eastAsia="Calibri" w:cs="Times New Roman"/>
          <w:szCs w:val="28"/>
        </w:rPr>
        <w:t>многодетных</w:t>
      </w:r>
      <w:proofErr w:type="gramEnd"/>
      <w:r w:rsidRPr="0087044B">
        <w:rPr>
          <w:rFonts w:eastAsia="Calibri" w:cs="Times New Roman"/>
          <w:szCs w:val="28"/>
        </w:rPr>
        <w:t xml:space="preserve">; </w:t>
      </w:r>
    </w:p>
    <w:p w:rsidR="007C1130" w:rsidRDefault="007C1130" w:rsidP="0075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Cs w:val="28"/>
        </w:rPr>
      </w:pPr>
    </w:p>
    <w:p w:rsidR="0075416E" w:rsidRDefault="0075416E" w:rsidP="0075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proofErr w:type="gramStart"/>
      <w:r>
        <w:rPr>
          <w:rFonts w:eastAsia="Calibri"/>
          <w:bCs/>
          <w:szCs w:val="28"/>
        </w:rPr>
        <w:t>В</w:t>
      </w:r>
      <w:r w:rsidRPr="00FE75C3">
        <w:rPr>
          <w:rFonts w:eastAsia="Calibri"/>
          <w:bCs/>
          <w:szCs w:val="28"/>
        </w:rPr>
        <w:t xml:space="preserve"> соответствии с </w:t>
      </w:r>
      <w:r>
        <w:rPr>
          <w:rFonts w:eastAsia="Calibri"/>
          <w:bCs/>
          <w:szCs w:val="28"/>
        </w:rPr>
        <w:t xml:space="preserve">пунктом 24 </w:t>
      </w:r>
      <w:r>
        <w:rPr>
          <w:szCs w:val="28"/>
        </w:rPr>
        <w:t xml:space="preserve">Правил </w:t>
      </w:r>
      <w:r w:rsidRPr="002F4D1A">
        <w:rPr>
          <w:rFonts w:cs="Times New Roman"/>
          <w:szCs w:val="28"/>
        </w:rPr>
        <w:t>предоставления молодым семьям социальных выплат</w:t>
      </w:r>
      <w:r>
        <w:rPr>
          <w:szCs w:val="28"/>
        </w:rPr>
        <w:t xml:space="preserve"> № 1050 </w:t>
      </w:r>
      <w:r w:rsidRPr="00B8088F">
        <w:rPr>
          <w:i/>
          <w:szCs w:val="28"/>
        </w:rPr>
        <w:t>«</w:t>
      </w:r>
      <w:r w:rsidRPr="00B8088F">
        <w:rPr>
          <w:rFonts w:cs="Times New Roman"/>
          <w:i/>
          <w:szCs w:val="28"/>
        </w:rPr>
        <w:t xml:space="preserve">Орган местного самоуправления до 1 июня года, предшествующего планируемому, формирует списки молодых семей </w:t>
      </w:r>
      <w:r>
        <w:rPr>
          <w:rFonts w:cs="Times New Roman"/>
          <w:i/>
          <w:szCs w:val="28"/>
        </w:rPr>
        <w:t>–</w:t>
      </w:r>
      <w:r w:rsidRPr="00B8088F">
        <w:rPr>
          <w:rFonts w:cs="Times New Roman"/>
          <w:i/>
          <w:szCs w:val="28"/>
        </w:rPr>
        <w:t xml:space="preserve"> участников мероприятия ведомственной целевой программы, изъявивших желание получить социальную выплату в планируемом году, и представляет эти списки в орган исполнительной власт</w:t>
      </w:r>
      <w:r w:rsidR="007C1130">
        <w:rPr>
          <w:rFonts w:cs="Times New Roman"/>
          <w:i/>
          <w:szCs w:val="28"/>
        </w:rPr>
        <w:t>и субъекта Российской Федерации</w:t>
      </w:r>
      <w:r w:rsidRPr="00B8088F">
        <w:rPr>
          <w:rFonts w:cs="Times New Roman"/>
          <w:i/>
          <w:szCs w:val="28"/>
        </w:rPr>
        <w:t>».</w:t>
      </w:r>
      <w:proofErr w:type="gramEnd"/>
    </w:p>
    <w:p w:rsidR="0075416E" w:rsidRDefault="0075416E" w:rsidP="0075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Порядок формирования органами местного самоуправления Брянской области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r>
        <w:rPr>
          <w:rFonts w:cs="Times New Roman"/>
          <w:szCs w:val="28"/>
        </w:rPr>
        <w:lastRenderedPageBreak/>
        <w:t>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 в Брянской области» государственной программы «Социальная и демографическая политика</w:t>
      </w:r>
      <w:proofErr w:type="gramEnd"/>
      <w:r>
        <w:rPr>
          <w:rFonts w:cs="Times New Roman"/>
          <w:szCs w:val="28"/>
        </w:rPr>
        <w:t xml:space="preserve"> Брянской области», </w:t>
      </w:r>
      <w:proofErr w:type="gramStart"/>
      <w:r>
        <w:rPr>
          <w:rFonts w:cs="Times New Roman"/>
          <w:szCs w:val="28"/>
        </w:rPr>
        <w:t>изъявивших</w:t>
      </w:r>
      <w:proofErr w:type="gramEnd"/>
      <w:r>
        <w:rPr>
          <w:rFonts w:cs="Times New Roman"/>
          <w:szCs w:val="28"/>
        </w:rPr>
        <w:t xml:space="preserve"> желание получить социальную выплату в планируемом году, и формы этого списка утверждены приказом департамента семьи, социальной и демографической политики Брянской области от 21.05.2019 № 242 (далее – Порядок формирования списка № 242).</w:t>
      </w:r>
    </w:p>
    <w:p w:rsidR="0075416E" w:rsidRPr="00986C29" w:rsidRDefault="0075416E" w:rsidP="0075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пунктом 4 Порядка формирования списка № 242 </w:t>
      </w:r>
      <w:r w:rsidRPr="00986C29">
        <w:rPr>
          <w:rFonts w:cs="Times New Roman"/>
          <w:i/>
          <w:szCs w:val="28"/>
        </w:rPr>
        <w:t xml:space="preserve">«Список молодых семей – участников Подпрограммы, изъявивших желание получить социальную выплату в планируемом году, до 1 июня года, предшествующего планируемому, утверждается органами местного самоуправления и направляется в департамент семьи, социальной и демографической политики Брянской области в электронном виде в формате </w:t>
      </w:r>
      <w:proofErr w:type="spellStart"/>
      <w:r w:rsidRPr="00986C29">
        <w:rPr>
          <w:rFonts w:cs="Times New Roman"/>
          <w:i/>
          <w:szCs w:val="28"/>
        </w:rPr>
        <w:t>MS-Excel</w:t>
      </w:r>
      <w:proofErr w:type="spellEnd"/>
      <w:r w:rsidRPr="00986C29">
        <w:rPr>
          <w:rFonts w:cs="Times New Roman"/>
          <w:i/>
          <w:szCs w:val="28"/>
        </w:rPr>
        <w:t xml:space="preserve"> и на бумажном носителе по форме, приведенной в приложении № 2 к</w:t>
      </w:r>
      <w:proofErr w:type="gramEnd"/>
      <w:r w:rsidRPr="00986C29">
        <w:rPr>
          <w:rFonts w:cs="Times New Roman"/>
          <w:i/>
          <w:szCs w:val="28"/>
        </w:rPr>
        <w:t xml:space="preserve"> настоящему Порядку».</w:t>
      </w:r>
    </w:p>
    <w:p w:rsidR="007C1130" w:rsidRPr="007C1130" w:rsidRDefault="007C1130" w:rsidP="0075416E">
      <w:pPr>
        <w:pStyle w:val="a3"/>
        <w:tabs>
          <w:tab w:val="left" w:pos="1134"/>
        </w:tabs>
        <w:rPr>
          <w:rFonts w:eastAsia="Calibri"/>
          <w:bCs/>
          <w:szCs w:val="28"/>
        </w:rPr>
      </w:pPr>
      <w:proofErr w:type="gramStart"/>
      <w:r w:rsidRPr="007C1130">
        <w:rPr>
          <w:rFonts w:eastAsia="Calibri"/>
          <w:bCs/>
          <w:szCs w:val="28"/>
        </w:rPr>
        <w:t xml:space="preserve">В соответствии с </w:t>
      </w:r>
      <w:r w:rsidR="0075416E" w:rsidRPr="007C1130">
        <w:rPr>
          <w:rFonts w:eastAsia="Calibri"/>
          <w:bCs/>
          <w:szCs w:val="28"/>
        </w:rPr>
        <w:t xml:space="preserve"> </w:t>
      </w:r>
      <w:r w:rsidR="0075416E" w:rsidRPr="007C1130">
        <w:rPr>
          <w:szCs w:val="28"/>
        </w:rPr>
        <w:t>Правил</w:t>
      </w:r>
      <w:r w:rsidRPr="007C1130">
        <w:rPr>
          <w:szCs w:val="28"/>
        </w:rPr>
        <w:t>ами</w:t>
      </w:r>
      <w:r w:rsidR="0075416E" w:rsidRPr="007C1130">
        <w:rPr>
          <w:szCs w:val="28"/>
        </w:rPr>
        <w:t xml:space="preserve"> предоставления молодым семьям социальных выплат № 1050 и Порядка формирования списка № 242 администрацией </w:t>
      </w:r>
      <w:r w:rsidRPr="007C1130">
        <w:rPr>
          <w:szCs w:val="28"/>
        </w:rPr>
        <w:t>Клетнян</w:t>
      </w:r>
      <w:r w:rsidR="0075416E" w:rsidRPr="007C1130">
        <w:rPr>
          <w:szCs w:val="28"/>
        </w:rPr>
        <w:t>ского района с</w:t>
      </w:r>
      <w:r w:rsidR="0075416E" w:rsidRPr="007C1130">
        <w:rPr>
          <w:rFonts w:eastAsia="Calibri"/>
          <w:bCs/>
          <w:szCs w:val="28"/>
        </w:rPr>
        <w:t>писок молодых семей – участников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</w:t>
      </w:r>
      <w:r>
        <w:rPr>
          <w:rFonts w:eastAsia="Calibri"/>
          <w:bCs/>
          <w:szCs w:val="28"/>
        </w:rPr>
        <w:t>,</w:t>
      </w:r>
      <w:r w:rsidR="0075416E" w:rsidRPr="007C1130">
        <w:rPr>
          <w:rFonts w:eastAsia="Calibri"/>
          <w:bCs/>
          <w:szCs w:val="28"/>
        </w:rPr>
        <w:t xml:space="preserve"> </w:t>
      </w:r>
      <w:r w:rsidRPr="007C1130">
        <w:rPr>
          <w:rFonts w:eastAsia="Calibri"/>
          <w:bCs/>
          <w:szCs w:val="28"/>
        </w:rPr>
        <w:t>изъявивших желание получи</w:t>
      </w:r>
      <w:r>
        <w:rPr>
          <w:rFonts w:eastAsia="Calibri"/>
          <w:bCs/>
          <w:szCs w:val="28"/>
        </w:rPr>
        <w:t xml:space="preserve">ть социальную выплату </w:t>
      </w:r>
      <w:r>
        <w:rPr>
          <w:rFonts w:eastAsia="Calibri"/>
          <w:b/>
          <w:bCs/>
          <w:szCs w:val="28"/>
        </w:rPr>
        <w:t xml:space="preserve"> </w:t>
      </w:r>
      <w:r w:rsidR="0075416E" w:rsidRPr="007C1130">
        <w:rPr>
          <w:rFonts w:eastAsia="Calibri"/>
          <w:bCs/>
          <w:szCs w:val="28"/>
        </w:rPr>
        <w:t>до 1 июня 20</w:t>
      </w:r>
      <w:r w:rsidRPr="007C1130">
        <w:rPr>
          <w:rFonts w:eastAsia="Calibri"/>
          <w:bCs/>
          <w:szCs w:val="28"/>
        </w:rPr>
        <w:t>20</w:t>
      </w:r>
      <w:r w:rsidR="0075416E" w:rsidRPr="007C1130">
        <w:rPr>
          <w:rFonts w:eastAsia="Calibri"/>
          <w:bCs/>
          <w:szCs w:val="28"/>
        </w:rPr>
        <w:t xml:space="preserve"> года</w:t>
      </w:r>
      <w:r w:rsidR="008F5DF8">
        <w:rPr>
          <w:rFonts w:eastAsia="Calibri"/>
          <w:bCs/>
          <w:szCs w:val="28"/>
        </w:rPr>
        <w:t xml:space="preserve"> и до 1 июн</w:t>
      </w:r>
      <w:r w:rsidRPr="007C1130">
        <w:rPr>
          <w:rFonts w:eastAsia="Calibri"/>
          <w:bCs/>
          <w:szCs w:val="28"/>
        </w:rPr>
        <w:t>я 2021 года</w:t>
      </w:r>
      <w:r w:rsidR="0075416E" w:rsidRPr="007C1130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 </w:t>
      </w:r>
      <w:r w:rsidRPr="008F5DF8">
        <w:rPr>
          <w:rFonts w:eastAsia="Calibri"/>
          <w:bCs/>
          <w:szCs w:val="28"/>
        </w:rPr>
        <w:t>сформирован.</w:t>
      </w:r>
      <w:r w:rsidR="0075416E" w:rsidRPr="007C1130">
        <w:rPr>
          <w:rFonts w:eastAsia="Calibri"/>
          <w:bCs/>
          <w:szCs w:val="28"/>
        </w:rPr>
        <w:t xml:space="preserve"> </w:t>
      </w:r>
      <w:proofErr w:type="gramEnd"/>
    </w:p>
    <w:p w:rsidR="0078726E" w:rsidRDefault="0078726E" w:rsidP="0078726E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Участниками мероприятия Подп</w:t>
      </w:r>
      <w:r w:rsidRPr="00C456D0">
        <w:rPr>
          <w:rFonts w:eastAsia="Times New Roman" w:cs="Times New Roman"/>
          <w:szCs w:val="28"/>
          <w:lang w:eastAsia="ru-RU"/>
        </w:rPr>
        <w:t xml:space="preserve">рограммы </w:t>
      </w:r>
      <w:r>
        <w:rPr>
          <w:rFonts w:eastAsia="Times New Roman" w:cs="Times New Roman"/>
          <w:szCs w:val="28"/>
          <w:lang w:eastAsia="ru-RU"/>
        </w:rPr>
        <w:t>в проверяемом периоде стали по три </w:t>
      </w:r>
      <w:r w:rsidRPr="00C456D0">
        <w:rPr>
          <w:rFonts w:eastAsia="Times New Roman" w:cs="Times New Roman"/>
          <w:szCs w:val="28"/>
          <w:lang w:eastAsia="ru-RU"/>
        </w:rPr>
        <w:t>семьи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Pr="00C456D0">
        <w:rPr>
          <w:rFonts w:eastAsia="Times New Roman" w:cs="Times New Roman"/>
          <w:szCs w:val="28"/>
          <w:lang w:eastAsia="ru-RU"/>
        </w:rPr>
        <w:t xml:space="preserve">в 2020 </w:t>
      </w:r>
      <w:r>
        <w:rPr>
          <w:rFonts w:eastAsia="Times New Roman" w:cs="Times New Roman"/>
          <w:szCs w:val="28"/>
          <w:lang w:eastAsia="ru-RU"/>
        </w:rPr>
        <w:t xml:space="preserve">году – 3 семья </w:t>
      </w:r>
      <w:r w:rsidRPr="00C456D0">
        <w:rPr>
          <w:rFonts w:eastAsia="Times New Roman" w:cs="Times New Roman"/>
          <w:szCs w:val="28"/>
          <w:lang w:eastAsia="ru-RU"/>
        </w:rPr>
        <w:t>и 2021 году</w:t>
      </w:r>
      <w:r>
        <w:rPr>
          <w:rFonts w:eastAsia="Times New Roman" w:cs="Times New Roman"/>
          <w:szCs w:val="28"/>
          <w:lang w:eastAsia="ru-RU"/>
        </w:rPr>
        <w:t xml:space="preserve"> – 3 семьи).</w:t>
      </w:r>
      <w:r w:rsidRPr="00C456D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C456D0">
        <w:rPr>
          <w:rFonts w:eastAsia="Times New Roman" w:cs="Times New Roman"/>
          <w:szCs w:val="28"/>
          <w:lang w:eastAsia="ru-RU"/>
        </w:rPr>
        <w:t>озраст каждого из супругов на день принятия реш</w:t>
      </w:r>
      <w:r>
        <w:rPr>
          <w:rFonts w:eastAsia="Times New Roman" w:cs="Times New Roman"/>
          <w:szCs w:val="28"/>
          <w:lang w:eastAsia="ru-RU"/>
        </w:rPr>
        <w:t>ения о включении молодой семьи –</w:t>
      </w:r>
      <w:r w:rsidRPr="00C456D0">
        <w:rPr>
          <w:rFonts w:eastAsia="Times New Roman" w:cs="Times New Roman"/>
          <w:szCs w:val="28"/>
          <w:lang w:eastAsia="ru-RU"/>
        </w:rPr>
        <w:t xml:space="preserve"> участницы мероприятия </w:t>
      </w:r>
      <w:proofErr w:type="spellStart"/>
      <w:r>
        <w:rPr>
          <w:rFonts w:eastAsia="Times New Roman" w:cs="Times New Roman"/>
          <w:szCs w:val="28"/>
          <w:lang w:eastAsia="ru-RU"/>
        </w:rPr>
        <w:t>Под</w:t>
      </w:r>
      <w:r w:rsidRPr="00C456D0">
        <w:rPr>
          <w:rFonts w:eastAsia="Times New Roman" w:cs="Times New Roman"/>
          <w:szCs w:val="28"/>
          <w:lang w:eastAsia="ru-RU"/>
        </w:rPr>
        <w:t>рограммы</w:t>
      </w:r>
      <w:proofErr w:type="spellEnd"/>
      <w:r w:rsidRPr="00C456D0">
        <w:rPr>
          <w:rFonts w:eastAsia="Times New Roman" w:cs="Times New Roman"/>
          <w:szCs w:val="28"/>
          <w:lang w:eastAsia="ru-RU"/>
        </w:rPr>
        <w:t xml:space="preserve"> в список претендентов на получение социальной выплаты в планируемом году не превышает 35 лет</w:t>
      </w:r>
      <w:r>
        <w:rPr>
          <w:rFonts w:eastAsia="Times New Roman" w:cs="Times New Roman"/>
          <w:szCs w:val="28"/>
          <w:lang w:eastAsia="ru-RU"/>
        </w:rPr>
        <w:t>.</w:t>
      </w:r>
    </w:p>
    <w:p w:rsidR="0078726E" w:rsidRPr="00C456D0" w:rsidRDefault="0078726E" w:rsidP="00787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56D0">
        <w:rPr>
          <w:rFonts w:eastAsia="Times New Roman" w:cs="Times New Roman"/>
          <w:szCs w:val="28"/>
          <w:lang w:eastAsia="ru-RU"/>
        </w:rPr>
        <w:t>а проверку представлены личные дела:</w:t>
      </w:r>
    </w:p>
    <w:p w:rsidR="007C1130" w:rsidRDefault="007C1130" w:rsidP="0075416E">
      <w:pPr>
        <w:pStyle w:val="a3"/>
        <w:tabs>
          <w:tab w:val="left" w:pos="1134"/>
        </w:tabs>
        <w:rPr>
          <w:rFonts w:eastAsia="Calibri"/>
          <w:b/>
          <w:bCs/>
          <w:szCs w:val="28"/>
        </w:rPr>
      </w:pPr>
    </w:p>
    <w:p w:rsidR="00634248" w:rsidRDefault="00645739" w:rsidP="0063424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3" w:name="_Hlk93391829"/>
      <w:r>
        <w:rPr>
          <w:rFonts w:eastAsia="Calibri"/>
          <w:b/>
          <w:bCs/>
          <w:szCs w:val="28"/>
        </w:rPr>
        <w:t>1</w:t>
      </w:r>
      <w:r w:rsidR="00634248">
        <w:rPr>
          <w:rFonts w:eastAsia="Calibri"/>
          <w:b/>
          <w:bCs/>
          <w:szCs w:val="28"/>
        </w:rPr>
        <w:t xml:space="preserve">. Козорезова Дмитрия Ивановича, </w:t>
      </w:r>
      <w:r w:rsidR="00634248">
        <w:rPr>
          <w:rFonts w:eastAsia="Calibri"/>
          <w:bCs/>
          <w:szCs w:val="28"/>
        </w:rPr>
        <w:t>дата постановки в очередь – 24.03.2016г.</w:t>
      </w:r>
      <w:proofErr w:type="gramStart"/>
      <w:r w:rsidR="00857D96">
        <w:rPr>
          <w:rFonts w:eastAsia="Calibri" w:cs="Times New Roman"/>
          <w:szCs w:val="28"/>
        </w:rPr>
        <w:t xml:space="preserve"> </w:t>
      </w:r>
      <w:r w:rsidR="00634248" w:rsidRPr="00C456D0">
        <w:rPr>
          <w:rFonts w:eastAsia="Calibri" w:cs="Times New Roman"/>
          <w:szCs w:val="28"/>
        </w:rPr>
        <w:t>,</w:t>
      </w:r>
      <w:proofErr w:type="gramEnd"/>
      <w:r w:rsidR="00634248" w:rsidRPr="00C456D0">
        <w:rPr>
          <w:rFonts w:eastAsia="Calibri" w:cs="Times New Roman"/>
          <w:szCs w:val="28"/>
        </w:rPr>
        <w:t xml:space="preserve"> состав семьи </w:t>
      </w:r>
      <w:r w:rsidR="00634248">
        <w:rPr>
          <w:rFonts w:eastAsia="Calibri" w:cs="Times New Roman"/>
          <w:szCs w:val="28"/>
        </w:rPr>
        <w:t xml:space="preserve">– </w:t>
      </w:r>
      <w:r w:rsidR="00634248" w:rsidRPr="00C456D0">
        <w:rPr>
          <w:rFonts w:eastAsia="Calibri" w:cs="Times New Roman"/>
          <w:szCs w:val="28"/>
        </w:rPr>
        <w:t>5 человек, опись документов, находящи</w:t>
      </w:r>
      <w:r w:rsidR="00634248">
        <w:rPr>
          <w:rFonts w:eastAsia="Calibri" w:cs="Times New Roman"/>
          <w:szCs w:val="28"/>
        </w:rPr>
        <w:t xml:space="preserve">хся в личном деле, составляет </w:t>
      </w:r>
      <w:r w:rsidR="006D41B1">
        <w:rPr>
          <w:rFonts w:eastAsia="Calibri" w:cs="Times New Roman"/>
          <w:szCs w:val="28"/>
        </w:rPr>
        <w:t>85</w:t>
      </w:r>
      <w:r w:rsidR="00634248" w:rsidRPr="00C456D0">
        <w:rPr>
          <w:rFonts w:eastAsia="Calibri" w:cs="Times New Roman"/>
          <w:szCs w:val="28"/>
        </w:rPr>
        <w:t xml:space="preserve"> страниц</w:t>
      </w:r>
      <w:r w:rsidR="00634248">
        <w:rPr>
          <w:rFonts w:eastAsia="Calibri" w:cs="Times New Roman"/>
          <w:szCs w:val="28"/>
        </w:rPr>
        <w:t>;</w:t>
      </w:r>
      <w:r w:rsidR="004C5178">
        <w:rPr>
          <w:rFonts w:eastAsia="Calibri" w:cs="Times New Roman"/>
          <w:szCs w:val="28"/>
        </w:rPr>
        <w:t xml:space="preserve"> </w:t>
      </w:r>
      <w:r w:rsidR="004310BC">
        <w:rPr>
          <w:rFonts w:eastAsia="Calibri" w:cs="Times New Roman"/>
          <w:szCs w:val="28"/>
        </w:rPr>
        <w:t>Протокол признания молодой семьи участником программы № 4 от 09.06.2016г.</w:t>
      </w:r>
    </w:p>
    <w:p w:rsidR="007D6E82" w:rsidRDefault="007D6E82" w:rsidP="0063424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857D96" w:rsidRDefault="00645739" w:rsidP="00857D9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2</w:t>
      </w:r>
      <w:r w:rsidR="00634248">
        <w:rPr>
          <w:rFonts w:eastAsia="Calibri" w:cs="Times New Roman"/>
          <w:b/>
          <w:szCs w:val="28"/>
        </w:rPr>
        <w:t xml:space="preserve">. </w:t>
      </w:r>
      <w:proofErr w:type="spellStart"/>
      <w:r w:rsidR="00634248">
        <w:rPr>
          <w:rFonts w:eastAsia="Calibri" w:cs="Times New Roman"/>
          <w:b/>
          <w:szCs w:val="28"/>
        </w:rPr>
        <w:t>Мишекиной</w:t>
      </w:r>
      <w:proofErr w:type="spellEnd"/>
      <w:r w:rsidR="00634248">
        <w:rPr>
          <w:rFonts w:eastAsia="Calibri" w:cs="Times New Roman"/>
          <w:b/>
          <w:szCs w:val="28"/>
        </w:rPr>
        <w:t xml:space="preserve"> Оксаны Александровны, </w:t>
      </w:r>
      <w:r>
        <w:rPr>
          <w:rFonts w:eastAsia="Calibri" w:cs="Times New Roman"/>
          <w:szCs w:val="28"/>
        </w:rPr>
        <w:t xml:space="preserve">дата постановки в очередь - </w:t>
      </w:r>
      <w:r w:rsidR="006D1A3B">
        <w:rPr>
          <w:rFonts w:eastAsia="Calibri" w:cs="Times New Roman"/>
          <w:szCs w:val="28"/>
        </w:rPr>
        <w:t>07.07.2017г., состав семьи – 4</w:t>
      </w:r>
      <w:r>
        <w:rPr>
          <w:rFonts w:eastAsia="Calibri" w:cs="Times New Roman"/>
          <w:szCs w:val="28"/>
        </w:rPr>
        <w:t xml:space="preserve"> человек</w:t>
      </w:r>
      <w:r w:rsidR="006D1A3B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>, опись документов, находящихся в личном деле, составляет</w:t>
      </w:r>
      <w:r w:rsidR="006D41B1">
        <w:rPr>
          <w:rFonts w:eastAsia="Calibri" w:cs="Times New Roman"/>
          <w:szCs w:val="28"/>
        </w:rPr>
        <w:t xml:space="preserve"> 90</w:t>
      </w:r>
      <w:r>
        <w:rPr>
          <w:rFonts w:eastAsia="Calibri" w:cs="Times New Roman"/>
          <w:szCs w:val="28"/>
        </w:rPr>
        <w:t xml:space="preserve"> страниц;  </w:t>
      </w:r>
      <w:r w:rsidR="004310BC">
        <w:rPr>
          <w:rFonts w:eastAsia="Calibri" w:cs="Times New Roman"/>
          <w:szCs w:val="28"/>
        </w:rPr>
        <w:t xml:space="preserve">Протокол признания молодой семьи участником программы № </w:t>
      </w:r>
      <w:r w:rsidR="00044FF0">
        <w:rPr>
          <w:rFonts w:eastAsia="Calibri" w:cs="Times New Roman"/>
          <w:szCs w:val="28"/>
        </w:rPr>
        <w:t>6 от 03.07.2018г.</w:t>
      </w:r>
    </w:p>
    <w:p w:rsidR="007D6E82" w:rsidRPr="00645739" w:rsidRDefault="007D6E82" w:rsidP="00857D9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634248" w:rsidRDefault="00645739" w:rsidP="00857D9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3</w:t>
      </w:r>
      <w:r w:rsidR="00634248">
        <w:rPr>
          <w:rFonts w:eastAsia="Calibri" w:cs="Times New Roman"/>
          <w:b/>
          <w:szCs w:val="28"/>
        </w:rPr>
        <w:t xml:space="preserve">. </w:t>
      </w:r>
      <w:proofErr w:type="spellStart"/>
      <w:r w:rsidR="00634248">
        <w:rPr>
          <w:rFonts w:eastAsia="Calibri" w:cs="Times New Roman"/>
          <w:b/>
          <w:szCs w:val="28"/>
        </w:rPr>
        <w:t>Елинс</w:t>
      </w:r>
      <w:r>
        <w:rPr>
          <w:rFonts w:eastAsia="Calibri" w:cs="Times New Roman"/>
          <w:b/>
          <w:szCs w:val="28"/>
        </w:rPr>
        <w:t>кого</w:t>
      </w:r>
      <w:proofErr w:type="spellEnd"/>
      <w:r>
        <w:rPr>
          <w:rFonts w:eastAsia="Calibri" w:cs="Times New Roman"/>
          <w:b/>
          <w:szCs w:val="28"/>
        </w:rPr>
        <w:t xml:space="preserve"> Сергея Сергеевича, </w:t>
      </w:r>
      <w:r>
        <w:rPr>
          <w:rFonts w:eastAsia="Calibri" w:cs="Times New Roman"/>
          <w:szCs w:val="28"/>
        </w:rPr>
        <w:t xml:space="preserve">дата постановки в очередь - </w:t>
      </w:r>
      <w:r w:rsidRPr="00645739">
        <w:rPr>
          <w:rFonts w:eastAsia="Calibri" w:cs="Times New Roman"/>
          <w:szCs w:val="28"/>
        </w:rPr>
        <w:t>19.07.2019г.</w:t>
      </w:r>
      <w:r>
        <w:rPr>
          <w:rFonts w:eastAsia="Calibri" w:cs="Times New Roman"/>
          <w:szCs w:val="28"/>
        </w:rPr>
        <w:t>, состав семьи – 5 человек. Опись документов, находящихся в личном деле</w:t>
      </w:r>
      <w:proofErr w:type="gramStart"/>
      <w:r>
        <w:rPr>
          <w:rFonts w:eastAsia="Calibri" w:cs="Times New Roman"/>
          <w:szCs w:val="28"/>
        </w:rPr>
        <w:t xml:space="preserve">., </w:t>
      </w:r>
      <w:proofErr w:type="gramEnd"/>
      <w:r>
        <w:rPr>
          <w:rFonts w:eastAsia="Calibri" w:cs="Times New Roman"/>
          <w:szCs w:val="28"/>
        </w:rPr>
        <w:t xml:space="preserve">составляет </w:t>
      </w:r>
      <w:r w:rsidR="006D41B1">
        <w:rPr>
          <w:rFonts w:eastAsia="Calibri" w:cs="Times New Roman"/>
          <w:szCs w:val="28"/>
        </w:rPr>
        <w:t>86</w:t>
      </w:r>
      <w:r>
        <w:rPr>
          <w:rFonts w:eastAsia="Calibri" w:cs="Times New Roman"/>
          <w:szCs w:val="28"/>
        </w:rPr>
        <w:t xml:space="preserve"> страниц;</w:t>
      </w:r>
      <w:r w:rsidR="004C5178">
        <w:rPr>
          <w:rFonts w:eastAsia="Calibri" w:cs="Times New Roman"/>
          <w:szCs w:val="28"/>
        </w:rPr>
        <w:t xml:space="preserve"> </w:t>
      </w:r>
      <w:r w:rsidR="00044FF0">
        <w:rPr>
          <w:rFonts w:eastAsia="Calibri" w:cs="Times New Roman"/>
          <w:szCs w:val="28"/>
        </w:rPr>
        <w:t xml:space="preserve">Протокол признания молодой семьи участником </w:t>
      </w:r>
      <w:r w:rsidR="00044FF0" w:rsidRPr="004C5178">
        <w:rPr>
          <w:rFonts w:eastAsia="Calibri" w:cs="Times New Roman"/>
          <w:szCs w:val="28"/>
        </w:rPr>
        <w:t>программы №</w:t>
      </w:r>
      <w:r w:rsidR="00044FF0">
        <w:rPr>
          <w:rFonts w:eastAsia="Calibri" w:cs="Times New Roman"/>
          <w:szCs w:val="28"/>
        </w:rPr>
        <w:t xml:space="preserve"> </w:t>
      </w:r>
      <w:r w:rsidR="004C5178">
        <w:rPr>
          <w:rFonts w:eastAsia="Calibri" w:cs="Times New Roman"/>
          <w:szCs w:val="28"/>
        </w:rPr>
        <w:t>15 от 20.09.20</w:t>
      </w:r>
      <w:r w:rsidR="007D6E82">
        <w:rPr>
          <w:rFonts w:eastAsia="Calibri" w:cs="Times New Roman"/>
          <w:szCs w:val="28"/>
        </w:rPr>
        <w:t>19</w:t>
      </w:r>
      <w:r w:rsidR="004C5178">
        <w:rPr>
          <w:rFonts w:eastAsia="Calibri" w:cs="Times New Roman"/>
          <w:szCs w:val="28"/>
        </w:rPr>
        <w:t>г.</w:t>
      </w:r>
    </w:p>
    <w:p w:rsidR="007D6E82" w:rsidRPr="00645739" w:rsidRDefault="007D6E82" w:rsidP="00857D9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bookmarkEnd w:id="3"/>
    <w:p w:rsidR="007D6E82" w:rsidRDefault="00645739" w:rsidP="00044FF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/>
          <w:b/>
          <w:bCs/>
          <w:szCs w:val="28"/>
        </w:rPr>
        <w:lastRenderedPageBreak/>
        <w:t xml:space="preserve">4. </w:t>
      </w:r>
      <w:proofErr w:type="spellStart"/>
      <w:r>
        <w:rPr>
          <w:rFonts w:eastAsia="Calibri"/>
          <w:b/>
          <w:bCs/>
          <w:szCs w:val="28"/>
        </w:rPr>
        <w:t>Одринского</w:t>
      </w:r>
      <w:proofErr w:type="spellEnd"/>
      <w:r>
        <w:rPr>
          <w:rFonts w:eastAsia="Calibri"/>
          <w:b/>
          <w:bCs/>
          <w:szCs w:val="28"/>
        </w:rPr>
        <w:t xml:space="preserve"> Евгения Владимировича, </w:t>
      </w:r>
      <w:r w:rsidRPr="00C456D0">
        <w:rPr>
          <w:rFonts w:eastAsia="Calibri" w:cs="Times New Roman"/>
          <w:szCs w:val="28"/>
        </w:rPr>
        <w:t>дата постановки в очеред</w:t>
      </w:r>
      <w:r>
        <w:rPr>
          <w:rFonts w:eastAsia="Calibri" w:cs="Times New Roman"/>
          <w:szCs w:val="28"/>
        </w:rPr>
        <w:t>ь</w:t>
      </w:r>
      <w:r w:rsidRPr="00C456D0">
        <w:rPr>
          <w:rFonts w:eastAsia="Calibri" w:cs="Times New Roman"/>
          <w:szCs w:val="28"/>
        </w:rPr>
        <w:t xml:space="preserve"> – </w:t>
      </w:r>
      <w:r>
        <w:rPr>
          <w:rFonts w:eastAsia="Calibri" w:cs="Times New Roman"/>
          <w:szCs w:val="28"/>
        </w:rPr>
        <w:t>16</w:t>
      </w:r>
      <w:r w:rsidRPr="00C456D0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4</w:t>
      </w:r>
      <w:r w:rsidRPr="00C456D0">
        <w:rPr>
          <w:rFonts w:eastAsia="Calibri" w:cs="Times New Roman"/>
          <w:szCs w:val="28"/>
        </w:rPr>
        <w:t>.201</w:t>
      </w:r>
      <w:r>
        <w:rPr>
          <w:rFonts w:eastAsia="Calibri" w:cs="Times New Roman"/>
          <w:szCs w:val="28"/>
        </w:rPr>
        <w:t>3</w:t>
      </w:r>
      <w:r w:rsidRPr="00C456D0">
        <w:rPr>
          <w:rFonts w:eastAsia="Calibri" w:cs="Times New Roman"/>
          <w:szCs w:val="28"/>
        </w:rPr>
        <w:t xml:space="preserve"> года, состав семьи </w:t>
      </w:r>
      <w:r>
        <w:rPr>
          <w:rFonts w:eastAsia="Calibri" w:cs="Times New Roman"/>
          <w:szCs w:val="28"/>
        </w:rPr>
        <w:t xml:space="preserve">– </w:t>
      </w:r>
      <w:r w:rsidRPr="00C456D0">
        <w:rPr>
          <w:rFonts w:eastAsia="Calibri" w:cs="Times New Roman"/>
          <w:szCs w:val="28"/>
        </w:rPr>
        <w:t>5 человек, опись документов, находящи</w:t>
      </w:r>
      <w:r>
        <w:rPr>
          <w:rFonts w:eastAsia="Calibri" w:cs="Times New Roman"/>
          <w:szCs w:val="28"/>
        </w:rPr>
        <w:t>хся в личном деле, составляет 13</w:t>
      </w:r>
      <w:r w:rsidRPr="00C456D0">
        <w:rPr>
          <w:rFonts w:eastAsia="Calibri" w:cs="Times New Roman"/>
          <w:szCs w:val="28"/>
        </w:rPr>
        <w:t>5 страниц</w:t>
      </w:r>
      <w:r>
        <w:rPr>
          <w:rFonts w:eastAsia="Calibri" w:cs="Times New Roman"/>
          <w:szCs w:val="28"/>
        </w:rPr>
        <w:t>;</w:t>
      </w:r>
      <w:r w:rsidR="00044FF0" w:rsidRPr="00044FF0">
        <w:rPr>
          <w:rFonts w:eastAsia="Calibri" w:cs="Times New Roman"/>
          <w:szCs w:val="28"/>
        </w:rPr>
        <w:t xml:space="preserve"> </w:t>
      </w:r>
      <w:r w:rsidR="00044FF0">
        <w:rPr>
          <w:rFonts w:eastAsia="Calibri" w:cs="Times New Roman"/>
          <w:szCs w:val="28"/>
        </w:rPr>
        <w:t>Протокол признания молодой семьи участником программы на 2021 год №4 от 27.05.2020г.</w:t>
      </w:r>
    </w:p>
    <w:p w:rsidR="00044FF0" w:rsidRPr="00645739" w:rsidRDefault="00044FF0" w:rsidP="00044FF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7D6E82" w:rsidRDefault="00A75FF0" w:rsidP="00A75FF0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/>
          <w:b/>
          <w:bCs/>
          <w:szCs w:val="28"/>
        </w:rPr>
        <w:t xml:space="preserve">        </w:t>
      </w:r>
      <w:r w:rsidR="00645739">
        <w:rPr>
          <w:rFonts w:eastAsia="Calibri"/>
          <w:b/>
          <w:bCs/>
          <w:szCs w:val="28"/>
        </w:rPr>
        <w:t xml:space="preserve">  5. </w:t>
      </w:r>
      <w:proofErr w:type="spellStart"/>
      <w:r w:rsidR="00645739">
        <w:rPr>
          <w:rFonts w:eastAsia="Calibri"/>
          <w:b/>
          <w:bCs/>
          <w:szCs w:val="28"/>
        </w:rPr>
        <w:t>Шитикова</w:t>
      </w:r>
      <w:proofErr w:type="spellEnd"/>
      <w:r w:rsidR="00645739">
        <w:rPr>
          <w:rFonts w:eastAsia="Calibri"/>
          <w:b/>
          <w:bCs/>
          <w:szCs w:val="28"/>
        </w:rPr>
        <w:t xml:space="preserve"> Романа Николаевича, </w:t>
      </w:r>
      <w:r w:rsidR="00645739" w:rsidRPr="00C456D0">
        <w:rPr>
          <w:rFonts w:eastAsia="Calibri" w:cs="Times New Roman"/>
          <w:szCs w:val="28"/>
        </w:rPr>
        <w:t>дата постановки в очеред</w:t>
      </w:r>
      <w:r w:rsidR="00645739">
        <w:rPr>
          <w:rFonts w:eastAsia="Calibri" w:cs="Times New Roman"/>
          <w:szCs w:val="28"/>
        </w:rPr>
        <w:t>ь</w:t>
      </w:r>
      <w:r w:rsidR="00645739" w:rsidRPr="00C456D0">
        <w:rPr>
          <w:rFonts w:eastAsia="Calibri" w:cs="Times New Roman"/>
          <w:szCs w:val="28"/>
        </w:rPr>
        <w:t xml:space="preserve"> – </w:t>
      </w:r>
      <w:r w:rsidR="00645739">
        <w:rPr>
          <w:rFonts w:eastAsia="Calibri" w:cs="Times New Roman"/>
          <w:szCs w:val="28"/>
        </w:rPr>
        <w:t>16</w:t>
      </w:r>
      <w:r w:rsidR="00645739" w:rsidRPr="00C456D0">
        <w:rPr>
          <w:rFonts w:eastAsia="Calibri" w:cs="Times New Roman"/>
          <w:szCs w:val="28"/>
        </w:rPr>
        <w:t>.0</w:t>
      </w:r>
      <w:r w:rsidR="00645739">
        <w:rPr>
          <w:rFonts w:eastAsia="Calibri" w:cs="Times New Roman"/>
          <w:szCs w:val="28"/>
        </w:rPr>
        <w:t>4</w:t>
      </w:r>
      <w:r w:rsidR="00645739" w:rsidRPr="00C456D0">
        <w:rPr>
          <w:rFonts w:eastAsia="Calibri" w:cs="Times New Roman"/>
          <w:szCs w:val="28"/>
        </w:rPr>
        <w:t>.201</w:t>
      </w:r>
      <w:r w:rsidR="00645739">
        <w:rPr>
          <w:rFonts w:eastAsia="Calibri" w:cs="Times New Roman"/>
          <w:szCs w:val="28"/>
        </w:rPr>
        <w:t>3</w:t>
      </w:r>
      <w:r w:rsidR="00645739" w:rsidRPr="00C456D0">
        <w:rPr>
          <w:rFonts w:eastAsia="Calibri" w:cs="Times New Roman"/>
          <w:szCs w:val="28"/>
        </w:rPr>
        <w:t xml:space="preserve"> года, состав семьи </w:t>
      </w:r>
      <w:r w:rsidR="00645739">
        <w:rPr>
          <w:rFonts w:eastAsia="Calibri" w:cs="Times New Roman"/>
          <w:szCs w:val="28"/>
        </w:rPr>
        <w:t xml:space="preserve">– </w:t>
      </w:r>
      <w:r w:rsidR="00645739" w:rsidRPr="00C456D0">
        <w:rPr>
          <w:rFonts w:eastAsia="Calibri" w:cs="Times New Roman"/>
          <w:szCs w:val="28"/>
        </w:rPr>
        <w:t>5 человек, опись документов, находящи</w:t>
      </w:r>
      <w:r w:rsidR="00645739">
        <w:rPr>
          <w:rFonts w:eastAsia="Calibri" w:cs="Times New Roman"/>
          <w:szCs w:val="28"/>
        </w:rPr>
        <w:t xml:space="preserve">хся в личном деле, составляет </w:t>
      </w:r>
      <w:r w:rsidR="0093312E">
        <w:rPr>
          <w:rFonts w:eastAsia="Calibri" w:cs="Times New Roman"/>
          <w:szCs w:val="28"/>
        </w:rPr>
        <w:t>90</w:t>
      </w:r>
      <w:r w:rsidR="00645739" w:rsidRPr="00C456D0">
        <w:rPr>
          <w:rFonts w:eastAsia="Calibri" w:cs="Times New Roman"/>
          <w:szCs w:val="28"/>
        </w:rPr>
        <w:t xml:space="preserve"> страниц</w:t>
      </w:r>
      <w:r w:rsidR="00645739">
        <w:rPr>
          <w:rFonts w:eastAsia="Calibri" w:cs="Times New Roman"/>
          <w:szCs w:val="28"/>
        </w:rPr>
        <w:t>;</w:t>
      </w:r>
      <w:r w:rsidR="00044FF0" w:rsidRPr="00044FF0">
        <w:rPr>
          <w:rFonts w:eastAsia="Calibri" w:cs="Times New Roman"/>
          <w:szCs w:val="28"/>
        </w:rPr>
        <w:t xml:space="preserve"> </w:t>
      </w:r>
      <w:r w:rsidR="00044FF0">
        <w:rPr>
          <w:rFonts w:eastAsia="Calibri" w:cs="Times New Roman"/>
          <w:szCs w:val="28"/>
        </w:rPr>
        <w:t>Протокол признания молодой семьи участником программы</w:t>
      </w:r>
      <w:r w:rsidR="007D6E82">
        <w:rPr>
          <w:rFonts w:eastAsia="Calibri" w:cs="Times New Roman"/>
          <w:szCs w:val="28"/>
        </w:rPr>
        <w:t xml:space="preserve"> на 2021 год №4 от 27.05.2020г.</w:t>
      </w:r>
    </w:p>
    <w:p w:rsidR="00044FF0" w:rsidRPr="00645739" w:rsidRDefault="00044FF0" w:rsidP="00A75FF0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044FF0" w:rsidRPr="00645739" w:rsidRDefault="00B90008" w:rsidP="00044FF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/>
          <w:bCs/>
          <w:szCs w:val="28"/>
        </w:rPr>
        <w:t xml:space="preserve"> </w:t>
      </w:r>
      <w:r w:rsidRPr="00BA65CB">
        <w:rPr>
          <w:rFonts w:eastAsia="Calibri"/>
          <w:b/>
          <w:bCs/>
          <w:szCs w:val="28"/>
        </w:rPr>
        <w:t xml:space="preserve">6. </w:t>
      </w:r>
      <w:proofErr w:type="spellStart"/>
      <w:r w:rsidRPr="00BA65CB">
        <w:rPr>
          <w:rFonts w:eastAsia="Calibri"/>
          <w:b/>
          <w:bCs/>
          <w:szCs w:val="28"/>
        </w:rPr>
        <w:t>Балябкина</w:t>
      </w:r>
      <w:proofErr w:type="spellEnd"/>
      <w:r w:rsidRPr="00BA65CB">
        <w:rPr>
          <w:rFonts w:eastAsia="Calibri"/>
          <w:b/>
          <w:bCs/>
          <w:szCs w:val="28"/>
        </w:rPr>
        <w:t xml:space="preserve"> В</w:t>
      </w:r>
      <w:r w:rsidR="00BA65CB" w:rsidRPr="00BA65CB">
        <w:rPr>
          <w:rFonts w:eastAsia="Calibri"/>
          <w:b/>
          <w:bCs/>
          <w:szCs w:val="28"/>
        </w:rPr>
        <w:t>ас</w:t>
      </w:r>
      <w:r w:rsidRPr="00BA65CB">
        <w:rPr>
          <w:rFonts w:eastAsia="Calibri"/>
          <w:b/>
          <w:bCs/>
          <w:szCs w:val="28"/>
        </w:rPr>
        <w:t>и</w:t>
      </w:r>
      <w:r w:rsidR="00BA65CB" w:rsidRPr="00BA65CB">
        <w:rPr>
          <w:rFonts w:eastAsia="Calibri"/>
          <w:b/>
          <w:bCs/>
          <w:szCs w:val="28"/>
        </w:rPr>
        <w:t>л</w:t>
      </w:r>
      <w:r w:rsidRPr="00BA65CB">
        <w:rPr>
          <w:rFonts w:eastAsia="Calibri"/>
          <w:b/>
          <w:bCs/>
          <w:szCs w:val="28"/>
        </w:rPr>
        <w:t>ия Сергее</w:t>
      </w:r>
      <w:r w:rsidR="00BA65CB" w:rsidRPr="00BA65CB">
        <w:rPr>
          <w:rFonts w:eastAsia="Calibri"/>
          <w:b/>
          <w:bCs/>
          <w:szCs w:val="28"/>
        </w:rPr>
        <w:t>вича</w:t>
      </w:r>
      <w:r w:rsidR="00BA65CB">
        <w:rPr>
          <w:rFonts w:eastAsia="Calibri"/>
          <w:bCs/>
          <w:szCs w:val="28"/>
        </w:rPr>
        <w:t>, дата постановки в очередь – 17.0</w:t>
      </w:r>
      <w:r w:rsidR="006D41B1">
        <w:rPr>
          <w:rFonts w:eastAsia="Calibri"/>
          <w:bCs/>
          <w:szCs w:val="28"/>
        </w:rPr>
        <w:t>5</w:t>
      </w:r>
      <w:r w:rsidR="00BA65CB">
        <w:rPr>
          <w:rFonts w:eastAsia="Calibri"/>
          <w:bCs/>
          <w:szCs w:val="28"/>
        </w:rPr>
        <w:t>.201</w:t>
      </w:r>
      <w:r w:rsidR="006D41B1">
        <w:rPr>
          <w:rFonts w:eastAsia="Calibri"/>
          <w:bCs/>
          <w:szCs w:val="28"/>
        </w:rPr>
        <w:t>8</w:t>
      </w:r>
      <w:r w:rsidR="00BA65CB">
        <w:rPr>
          <w:rFonts w:eastAsia="Calibri"/>
          <w:bCs/>
          <w:szCs w:val="28"/>
        </w:rPr>
        <w:t>г.</w:t>
      </w:r>
      <w:proofErr w:type="gramStart"/>
      <w:r w:rsidR="00BA65CB">
        <w:rPr>
          <w:rFonts w:eastAsia="Calibri" w:cs="Times New Roman"/>
          <w:szCs w:val="28"/>
        </w:rPr>
        <w:t xml:space="preserve"> </w:t>
      </w:r>
      <w:r w:rsidR="00BA65CB" w:rsidRPr="00C456D0">
        <w:rPr>
          <w:rFonts w:eastAsia="Calibri" w:cs="Times New Roman"/>
          <w:szCs w:val="28"/>
        </w:rPr>
        <w:t>,</w:t>
      </w:r>
      <w:proofErr w:type="gramEnd"/>
      <w:r w:rsidR="00BA65CB" w:rsidRPr="00C456D0">
        <w:rPr>
          <w:rFonts w:eastAsia="Calibri" w:cs="Times New Roman"/>
          <w:szCs w:val="28"/>
        </w:rPr>
        <w:t xml:space="preserve"> состав семьи </w:t>
      </w:r>
      <w:r w:rsidR="00BA65CB">
        <w:rPr>
          <w:rFonts w:eastAsia="Calibri" w:cs="Times New Roman"/>
          <w:szCs w:val="28"/>
        </w:rPr>
        <w:t xml:space="preserve">– </w:t>
      </w:r>
      <w:r w:rsidR="00BA65CB" w:rsidRPr="00C456D0">
        <w:rPr>
          <w:rFonts w:eastAsia="Calibri" w:cs="Times New Roman"/>
          <w:szCs w:val="28"/>
        </w:rPr>
        <w:t>5 человек, опись документов, находящи</w:t>
      </w:r>
      <w:r w:rsidR="00BA65CB">
        <w:rPr>
          <w:rFonts w:eastAsia="Calibri" w:cs="Times New Roman"/>
          <w:szCs w:val="28"/>
        </w:rPr>
        <w:t xml:space="preserve">хся в личном деле, составляет </w:t>
      </w:r>
      <w:r w:rsidR="0093312E">
        <w:rPr>
          <w:rFonts w:eastAsia="Calibri" w:cs="Times New Roman"/>
          <w:szCs w:val="28"/>
        </w:rPr>
        <w:t>73</w:t>
      </w:r>
      <w:r w:rsidR="00BA65CB" w:rsidRPr="00C456D0">
        <w:rPr>
          <w:rFonts w:eastAsia="Calibri" w:cs="Times New Roman"/>
          <w:szCs w:val="28"/>
        </w:rPr>
        <w:t xml:space="preserve"> </w:t>
      </w:r>
      <w:proofErr w:type="spellStart"/>
      <w:r w:rsidR="00BA65CB" w:rsidRPr="00C456D0">
        <w:rPr>
          <w:rFonts w:eastAsia="Calibri" w:cs="Times New Roman"/>
          <w:szCs w:val="28"/>
        </w:rPr>
        <w:t>страниц</w:t>
      </w:r>
      <w:r w:rsidR="0093312E">
        <w:rPr>
          <w:rFonts w:eastAsia="Calibri" w:cs="Times New Roman"/>
          <w:szCs w:val="28"/>
        </w:rPr>
        <w:t>ы</w:t>
      </w:r>
      <w:r w:rsidR="00BA65CB">
        <w:rPr>
          <w:rFonts w:eastAsia="Calibri" w:cs="Times New Roman"/>
          <w:szCs w:val="28"/>
        </w:rPr>
        <w:t>;</w:t>
      </w:r>
      <w:r w:rsidR="00044FF0">
        <w:rPr>
          <w:rFonts w:eastAsia="Calibri" w:cs="Times New Roman"/>
          <w:szCs w:val="28"/>
        </w:rPr>
        <w:t>Протокол</w:t>
      </w:r>
      <w:proofErr w:type="spellEnd"/>
      <w:r w:rsidR="00044FF0">
        <w:rPr>
          <w:rFonts w:eastAsia="Calibri" w:cs="Times New Roman"/>
          <w:szCs w:val="28"/>
        </w:rPr>
        <w:t xml:space="preserve"> признания молодой семьи участником программы №6 от 03.07.2018г.</w:t>
      </w:r>
      <w:r w:rsidR="00044FF0" w:rsidRPr="00044FF0">
        <w:rPr>
          <w:rFonts w:eastAsia="Calibri" w:cs="Times New Roman"/>
          <w:szCs w:val="28"/>
        </w:rPr>
        <w:t xml:space="preserve"> </w:t>
      </w:r>
      <w:r w:rsidR="00044FF0">
        <w:rPr>
          <w:rFonts w:eastAsia="Calibri" w:cs="Times New Roman"/>
          <w:szCs w:val="28"/>
        </w:rPr>
        <w:t xml:space="preserve">Протокол признания молодой семьи участником программы на 2021 год № 4 от 27.05.2020г. </w:t>
      </w:r>
    </w:p>
    <w:p w:rsidR="00BA65CB" w:rsidRDefault="00BA65CB" w:rsidP="00BA65C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93312E" w:rsidRPr="00C456D0" w:rsidRDefault="0093312E" w:rsidP="0093312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Книга уче</w:t>
      </w:r>
      <w:r w:rsidRPr="00C456D0">
        <w:rPr>
          <w:rFonts w:eastAsia="Calibri" w:cs="Times New Roman"/>
          <w:szCs w:val="28"/>
        </w:rPr>
        <w:t>та в</w:t>
      </w:r>
      <w:r>
        <w:rPr>
          <w:rFonts w:eastAsia="Calibri" w:cs="Times New Roman"/>
          <w:szCs w:val="28"/>
        </w:rPr>
        <w:t>ыдачи свидетельств начата в 2007</w:t>
      </w:r>
      <w:r w:rsidRPr="00C456D0">
        <w:rPr>
          <w:rFonts w:eastAsia="Calibri" w:cs="Times New Roman"/>
          <w:szCs w:val="28"/>
        </w:rPr>
        <w:t xml:space="preserve"> году, на момент проверки выдано 25 свидетельств (прошита, пронумерована и скреплена печатью согласно требованиям):</w:t>
      </w:r>
    </w:p>
    <w:p w:rsidR="0093312E" w:rsidRDefault="0093312E" w:rsidP="0093312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456D0">
        <w:rPr>
          <w:rFonts w:eastAsia="Calibri" w:cs="Times New Roman"/>
          <w:szCs w:val="28"/>
        </w:rPr>
        <w:t>в 2020 году выдан</w:t>
      </w:r>
      <w:r>
        <w:rPr>
          <w:rFonts w:eastAsia="Calibri" w:cs="Times New Roman"/>
          <w:szCs w:val="28"/>
        </w:rPr>
        <w:t xml:space="preserve">ы </w:t>
      </w:r>
      <w:r w:rsidRPr="00C456D0">
        <w:rPr>
          <w:rFonts w:eastAsia="Calibri" w:cs="Times New Roman"/>
          <w:szCs w:val="28"/>
        </w:rPr>
        <w:t>свидетельств</w:t>
      </w:r>
      <w:r>
        <w:rPr>
          <w:rFonts w:eastAsia="Calibri" w:cs="Times New Roman"/>
          <w:szCs w:val="28"/>
        </w:rPr>
        <w:t>а:</w:t>
      </w:r>
    </w:p>
    <w:p w:rsidR="00E235C1" w:rsidRDefault="00E235C1" w:rsidP="00A75FF0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 от 21.03.20г. № 74 – 20 Козорезову Дмитрию Ивановичу, сумма 957978,0 руб.</w:t>
      </w:r>
    </w:p>
    <w:p w:rsidR="0093312E" w:rsidRDefault="0093312E" w:rsidP="00A75FF0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C456D0">
        <w:rPr>
          <w:rFonts w:eastAsia="Calibri" w:cs="Times New Roman"/>
          <w:szCs w:val="28"/>
        </w:rPr>
        <w:t xml:space="preserve"> от </w:t>
      </w:r>
      <w:r>
        <w:rPr>
          <w:rFonts w:eastAsia="Calibri" w:cs="Times New Roman"/>
          <w:szCs w:val="28"/>
        </w:rPr>
        <w:t>2</w:t>
      </w:r>
      <w:r w:rsidRPr="00C456D0">
        <w:rPr>
          <w:rFonts w:eastAsia="Calibri" w:cs="Times New Roman"/>
          <w:szCs w:val="28"/>
        </w:rPr>
        <w:t>1.0</w:t>
      </w:r>
      <w:r>
        <w:rPr>
          <w:rFonts w:eastAsia="Calibri" w:cs="Times New Roman"/>
          <w:szCs w:val="28"/>
        </w:rPr>
        <w:t>2</w:t>
      </w:r>
      <w:r w:rsidRPr="00C456D0">
        <w:rPr>
          <w:rFonts w:eastAsia="Calibri" w:cs="Times New Roman"/>
          <w:szCs w:val="28"/>
        </w:rPr>
        <w:t>.2020</w:t>
      </w:r>
      <w:r w:rsidR="008F2541">
        <w:rPr>
          <w:rFonts w:eastAsia="Calibri" w:cs="Times New Roman"/>
          <w:szCs w:val="28"/>
        </w:rPr>
        <w:t>г.</w:t>
      </w:r>
      <w:r w:rsidRPr="00C456D0">
        <w:rPr>
          <w:rFonts w:eastAsia="Calibri" w:cs="Times New Roman"/>
          <w:szCs w:val="28"/>
        </w:rPr>
        <w:t xml:space="preserve"> №</w:t>
      </w:r>
      <w:r>
        <w:rPr>
          <w:rFonts w:eastAsia="Calibri" w:cs="Times New Roman"/>
          <w:szCs w:val="28"/>
        </w:rPr>
        <w:t xml:space="preserve"> 75</w:t>
      </w:r>
      <w:r w:rsidRPr="00C456D0">
        <w:rPr>
          <w:rFonts w:eastAsia="Calibri" w:cs="Times New Roman"/>
          <w:szCs w:val="28"/>
        </w:rPr>
        <w:t xml:space="preserve">-20 </w:t>
      </w:r>
      <w:bookmarkStart w:id="4" w:name="_Hlk93387272"/>
      <w:proofErr w:type="spellStart"/>
      <w:r>
        <w:rPr>
          <w:rFonts w:eastAsia="Calibri" w:cs="Times New Roman"/>
          <w:szCs w:val="28"/>
        </w:rPr>
        <w:t>Мишекиной</w:t>
      </w:r>
      <w:proofErr w:type="spellEnd"/>
      <w:r>
        <w:rPr>
          <w:rFonts w:eastAsia="Calibri" w:cs="Times New Roman"/>
          <w:szCs w:val="28"/>
        </w:rPr>
        <w:t xml:space="preserve"> Оксане Александровне, сумма выплаты 766 382,40</w:t>
      </w:r>
      <w:r w:rsidRPr="00C456D0">
        <w:rPr>
          <w:rFonts w:eastAsia="Calibri" w:cs="Times New Roman"/>
          <w:szCs w:val="28"/>
        </w:rPr>
        <w:t xml:space="preserve"> рублей;</w:t>
      </w:r>
    </w:p>
    <w:p w:rsidR="0093312E" w:rsidRDefault="0093312E" w:rsidP="00A75FF0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19</w:t>
      </w:r>
      <w:r w:rsidR="008F2541">
        <w:rPr>
          <w:rFonts w:eastAsia="Calibri" w:cs="Times New Roman"/>
          <w:szCs w:val="28"/>
        </w:rPr>
        <w:t xml:space="preserve">.05.20г. № 76- 20 </w:t>
      </w:r>
      <w:proofErr w:type="spellStart"/>
      <w:r w:rsidR="008F2541">
        <w:rPr>
          <w:rFonts w:eastAsia="Calibri" w:cs="Times New Roman"/>
          <w:szCs w:val="28"/>
        </w:rPr>
        <w:t>Елинскому</w:t>
      </w:r>
      <w:proofErr w:type="spellEnd"/>
      <w:r w:rsidR="008F2541">
        <w:rPr>
          <w:rFonts w:eastAsia="Calibri" w:cs="Times New Roman"/>
          <w:szCs w:val="28"/>
        </w:rPr>
        <w:t xml:space="preserve"> Сергею Сергеевичу, сумма 957 978,0 руб. </w:t>
      </w:r>
    </w:p>
    <w:p w:rsidR="008F2541" w:rsidRPr="00C456D0" w:rsidRDefault="008F2541" w:rsidP="0093312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Итого:                </w:t>
      </w:r>
      <w:r w:rsidR="00E235C1">
        <w:rPr>
          <w:rFonts w:eastAsia="Calibri" w:cs="Times New Roman"/>
          <w:szCs w:val="28"/>
        </w:rPr>
        <w:t>2 682 338,40 руб.</w:t>
      </w:r>
    </w:p>
    <w:bookmarkEnd w:id="4"/>
    <w:p w:rsidR="00A75FF0" w:rsidRDefault="00A75FF0" w:rsidP="0093312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A75FF0" w:rsidRDefault="00A75FF0" w:rsidP="0093312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A75FF0" w:rsidRDefault="0093312E" w:rsidP="00A75FF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456D0">
        <w:rPr>
          <w:rFonts w:eastAsia="Calibri" w:cs="Times New Roman"/>
          <w:szCs w:val="28"/>
        </w:rPr>
        <w:t>в 2021 году выдан</w:t>
      </w:r>
      <w:r w:rsidR="008F2541">
        <w:rPr>
          <w:rFonts w:eastAsia="Calibri" w:cs="Times New Roman"/>
          <w:szCs w:val="28"/>
        </w:rPr>
        <w:t>ы</w:t>
      </w:r>
      <w:r w:rsidRPr="00C456D0">
        <w:rPr>
          <w:rFonts w:eastAsia="Calibri" w:cs="Times New Roman"/>
          <w:szCs w:val="28"/>
        </w:rPr>
        <w:t xml:space="preserve"> свидетельств</w:t>
      </w:r>
      <w:r w:rsidR="008F2541">
        <w:rPr>
          <w:rFonts w:eastAsia="Calibri" w:cs="Times New Roman"/>
          <w:szCs w:val="28"/>
        </w:rPr>
        <w:t>а</w:t>
      </w:r>
      <w:r w:rsidR="00E235C1">
        <w:rPr>
          <w:rFonts w:eastAsia="Calibri" w:cs="Times New Roman"/>
          <w:szCs w:val="28"/>
        </w:rPr>
        <w:t>:</w:t>
      </w:r>
    </w:p>
    <w:p w:rsidR="00A75FF0" w:rsidRDefault="00697BED" w:rsidP="00A75FF0">
      <w:pPr>
        <w:spacing w:after="0" w:line="240" w:lineRule="auto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- 05.03.2021г. № 41 -21 </w:t>
      </w:r>
      <w:proofErr w:type="spellStart"/>
      <w:r>
        <w:rPr>
          <w:rFonts w:eastAsia="Calibri"/>
          <w:bCs/>
          <w:szCs w:val="28"/>
        </w:rPr>
        <w:t>Одринскому</w:t>
      </w:r>
      <w:proofErr w:type="spellEnd"/>
      <w:r>
        <w:rPr>
          <w:rFonts w:eastAsia="Calibri"/>
          <w:bCs/>
          <w:szCs w:val="28"/>
        </w:rPr>
        <w:t xml:space="preserve"> Евгению Владимировичу. Сумма выплаты </w:t>
      </w:r>
      <w:r w:rsidR="00A75FF0">
        <w:rPr>
          <w:rFonts w:eastAsia="Calibri"/>
          <w:bCs/>
          <w:szCs w:val="28"/>
        </w:rPr>
        <w:t xml:space="preserve">  </w:t>
      </w:r>
    </w:p>
    <w:p w:rsidR="00697BED" w:rsidRPr="00A75FF0" w:rsidRDefault="00A75FF0" w:rsidP="00A75FF0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/>
          <w:bCs/>
          <w:szCs w:val="28"/>
        </w:rPr>
        <w:t xml:space="preserve">   </w:t>
      </w:r>
      <w:r w:rsidR="00697BED">
        <w:rPr>
          <w:rFonts w:eastAsia="Calibri"/>
          <w:bCs/>
          <w:szCs w:val="28"/>
        </w:rPr>
        <w:t xml:space="preserve">967 491,0 руб.                </w:t>
      </w:r>
    </w:p>
    <w:p w:rsidR="00A75FF0" w:rsidRDefault="00697BED" w:rsidP="00697BED">
      <w:pPr>
        <w:pStyle w:val="a3"/>
        <w:tabs>
          <w:tab w:val="left" w:pos="1134"/>
        </w:tabs>
        <w:ind w:firstLine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- 05.03.2021г. № 42-21 </w:t>
      </w:r>
      <w:proofErr w:type="spellStart"/>
      <w:r>
        <w:rPr>
          <w:rFonts w:eastAsia="Calibri"/>
          <w:bCs/>
          <w:szCs w:val="28"/>
        </w:rPr>
        <w:t>Балябкину</w:t>
      </w:r>
      <w:proofErr w:type="spellEnd"/>
      <w:r>
        <w:rPr>
          <w:rFonts w:eastAsia="Calibri"/>
          <w:bCs/>
          <w:szCs w:val="28"/>
        </w:rPr>
        <w:t xml:space="preserve"> Василию Сергеевичу. Сумма выплаты </w:t>
      </w:r>
      <w:r w:rsidR="00A75FF0">
        <w:rPr>
          <w:rFonts w:eastAsia="Calibri"/>
          <w:bCs/>
          <w:szCs w:val="28"/>
        </w:rPr>
        <w:t xml:space="preserve"> </w:t>
      </w:r>
    </w:p>
    <w:p w:rsidR="00697BED" w:rsidRDefault="00A75FF0" w:rsidP="00697BED">
      <w:pPr>
        <w:pStyle w:val="a3"/>
        <w:tabs>
          <w:tab w:val="left" w:pos="1134"/>
        </w:tabs>
        <w:ind w:firstLine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</w:t>
      </w:r>
      <w:r w:rsidR="00697BED">
        <w:rPr>
          <w:rFonts w:eastAsia="Calibri"/>
          <w:bCs/>
          <w:szCs w:val="28"/>
        </w:rPr>
        <w:t>967 491,0 руб.</w:t>
      </w:r>
    </w:p>
    <w:p w:rsidR="00A75FF0" w:rsidRDefault="00E235C1" w:rsidP="00A75FF0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93312E" w:rsidRPr="00C456D0">
        <w:rPr>
          <w:rFonts w:eastAsia="Calibri" w:cs="Times New Roman"/>
          <w:szCs w:val="28"/>
        </w:rPr>
        <w:t xml:space="preserve"> </w:t>
      </w:r>
      <w:r w:rsidR="00A75FF0">
        <w:rPr>
          <w:rFonts w:eastAsia="Calibri" w:cs="Times New Roman"/>
          <w:szCs w:val="28"/>
        </w:rPr>
        <w:t xml:space="preserve"> </w:t>
      </w:r>
      <w:r w:rsidR="0093312E" w:rsidRPr="00C456D0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05</w:t>
      </w:r>
      <w:r w:rsidR="0093312E" w:rsidRPr="00C456D0">
        <w:rPr>
          <w:rFonts w:eastAsia="Calibri" w:cs="Times New Roman"/>
          <w:szCs w:val="28"/>
        </w:rPr>
        <w:t>.03.2021 №</w:t>
      </w:r>
      <w:r w:rsidR="0093312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43</w:t>
      </w:r>
      <w:r w:rsidR="0093312E" w:rsidRPr="00C456D0">
        <w:rPr>
          <w:rFonts w:eastAsia="Calibri" w:cs="Times New Roman"/>
          <w:szCs w:val="28"/>
        </w:rPr>
        <w:t>-21</w:t>
      </w:r>
      <w:r>
        <w:rPr>
          <w:rFonts w:eastAsia="Calibri" w:cs="Times New Roman"/>
          <w:szCs w:val="28"/>
        </w:rPr>
        <w:t xml:space="preserve">Шитикову Роману Николаевичу, сумма выплаты </w:t>
      </w:r>
      <w:r w:rsidR="00A75FF0">
        <w:rPr>
          <w:rFonts w:eastAsia="Calibri" w:cs="Times New Roman"/>
          <w:szCs w:val="28"/>
        </w:rPr>
        <w:t xml:space="preserve">      </w:t>
      </w:r>
    </w:p>
    <w:p w:rsidR="0093312E" w:rsidRPr="00C456D0" w:rsidRDefault="00A75FF0" w:rsidP="00A75FF0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9</w:t>
      </w:r>
      <w:r w:rsidR="00E235C1">
        <w:rPr>
          <w:rFonts w:eastAsia="Calibri" w:cs="Times New Roman"/>
          <w:szCs w:val="28"/>
        </w:rPr>
        <w:t>67 491,0</w:t>
      </w:r>
      <w:r>
        <w:rPr>
          <w:rFonts w:eastAsia="Calibri" w:cs="Times New Roman"/>
          <w:szCs w:val="28"/>
        </w:rPr>
        <w:t xml:space="preserve">   </w:t>
      </w:r>
      <w:r w:rsidR="0093312E" w:rsidRPr="00C456D0">
        <w:rPr>
          <w:rFonts w:eastAsia="Calibri" w:cs="Times New Roman"/>
          <w:szCs w:val="28"/>
        </w:rPr>
        <w:t xml:space="preserve">рублей. </w:t>
      </w:r>
    </w:p>
    <w:p w:rsidR="00E235C1" w:rsidRDefault="006D1A3B" w:rsidP="00645739">
      <w:pPr>
        <w:pStyle w:val="a3"/>
        <w:tabs>
          <w:tab w:val="left" w:pos="1134"/>
        </w:tabs>
        <w:ind w:firstLine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            Итого: 2 902 473 руб.</w:t>
      </w:r>
    </w:p>
    <w:p w:rsidR="007D6E82" w:rsidRDefault="007D6E82" w:rsidP="00645739">
      <w:pPr>
        <w:pStyle w:val="a3"/>
        <w:tabs>
          <w:tab w:val="left" w:pos="1134"/>
        </w:tabs>
        <w:ind w:firstLine="0"/>
        <w:rPr>
          <w:rFonts w:eastAsia="Calibri"/>
          <w:bCs/>
          <w:szCs w:val="28"/>
        </w:rPr>
      </w:pPr>
    </w:p>
    <w:p w:rsidR="00D76CF6" w:rsidRDefault="00D76CF6" w:rsidP="00D76CF6">
      <w:pPr>
        <w:pStyle w:val="a3"/>
        <w:tabs>
          <w:tab w:val="left" w:pos="1134"/>
        </w:tabs>
        <w:rPr>
          <w:szCs w:val="28"/>
        </w:rPr>
      </w:pPr>
      <w:r>
        <w:rPr>
          <w:b/>
          <w:bCs/>
          <w:szCs w:val="28"/>
        </w:rPr>
        <w:t>Д</w:t>
      </w:r>
      <w:r w:rsidRPr="0060031E">
        <w:rPr>
          <w:b/>
          <w:bCs/>
          <w:szCs w:val="28"/>
        </w:rPr>
        <w:t xml:space="preserve">ля семьи </w:t>
      </w:r>
      <w:r>
        <w:rPr>
          <w:b/>
          <w:bCs/>
          <w:szCs w:val="28"/>
        </w:rPr>
        <w:t>Козорезо</w:t>
      </w:r>
      <w:r w:rsidRPr="0060031E">
        <w:rPr>
          <w:b/>
          <w:bCs/>
          <w:szCs w:val="28"/>
        </w:rPr>
        <w:t xml:space="preserve">вых </w:t>
      </w:r>
      <w:r>
        <w:rPr>
          <w:b/>
          <w:bCs/>
          <w:szCs w:val="28"/>
        </w:rPr>
        <w:t xml:space="preserve">расчет </w:t>
      </w:r>
      <w:r w:rsidRPr="0060031E">
        <w:rPr>
          <w:b/>
          <w:bCs/>
          <w:szCs w:val="28"/>
        </w:rPr>
        <w:t>от 2</w:t>
      </w:r>
      <w:r w:rsidR="008C4BA7">
        <w:rPr>
          <w:b/>
          <w:bCs/>
          <w:szCs w:val="28"/>
        </w:rPr>
        <w:t>0</w:t>
      </w:r>
      <w:r w:rsidRPr="0060031E">
        <w:rPr>
          <w:b/>
          <w:bCs/>
          <w:szCs w:val="28"/>
        </w:rPr>
        <w:t>.0</w:t>
      </w:r>
      <w:r w:rsidR="008C4BA7">
        <w:rPr>
          <w:b/>
          <w:bCs/>
          <w:szCs w:val="28"/>
        </w:rPr>
        <w:t>2</w:t>
      </w:r>
      <w:r w:rsidRPr="0060031E">
        <w:rPr>
          <w:b/>
          <w:bCs/>
          <w:szCs w:val="28"/>
        </w:rPr>
        <w:t>.2020 года</w:t>
      </w:r>
      <w:r>
        <w:rPr>
          <w:szCs w:val="28"/>
        </w:rPr>
        <w:t>:</w:t>
      </w:r>
    </w:p>
    <w:p w:rsidR="00D76CF6" w:rsidRDefault="00D76CF6" w:rsidP="00D76CF6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состав семьи – 5 человек;</w:t>
      </w:r>
    </w:p>
    <w:p w:rsidR="00D76CF6" w:rsidRDefault="00D76CF6" w:rsidP="00D76CF6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размер общей площади жилья 90 кв. м.</w:t>
      </w:r>
      <w:r w:rsidRPr="009B593D">
        <w:rPr>
          <w:szCs w:val="28"/>
        </w:rPr>
        <w:t xml:space="preserve"> </w:t>
      </w:r>
      <w:r>
        <w:rPr>
          <w:szCs w:val="28"/>
        </w:rPr>
        <w:t>(5*18 кв. м.);</w:t>
      </w:r>
    </w:p>
    <w:p w:rsidR="00D76CF6" w:rsidRDefault="00D76CF6" w:rsidP="00D76CF6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- норматив стоимости 1 кв. м. общей </w:t>
      </w:r>
      <w:r w:rsidR="00764EB2">
        <w:rPr>
          <w:szCs w:val="28"/>
        </w:rPr>
        <w:t>площади жилья на 3</w:t>
      </w:r>
      <w:r w:rsidRPr="005D0F79">
        <w:rPr>
          <w:szCs w:val="28"/>
        </w:rPr>
        <w:t xml:space="preserve"> </w:t>
      </w:r>
      <w:r w:rsidR="004310BC">
        <w:rPr>
          <w:szCs w:val="28"/>
        </w:rPr>
        <w:t>квартал 2019</w:t>
      </w:r>
      <w:r>
        <w:rPr>
          <w:szCs w:val="28"/>
        </w:rPr>
        <w:t xml:space="preserve"> года (приказ Минстроя России от </w:t>
      </w:r>
      <w:r w:rsidR="00C3648F">
        <w:rPr>
          <w:szCs w:val="28"/>
        </w:rPr>
        <w:t>21</w:t>
      </w:r>
      <w:r>
        <w:rPr>
          <w:szCs w:val="28"/>
        </w:rPr>
        <w:t>.</w:t>
      </w:r>
      <w:r w:rsidR="00C3648F">
        <w:rPr>
          <w:szCs w:val="28"/>
        </w:rPr>
        <w:t>06</w:t>
      </w:r>
      <w:r>
        <w:rPr>
          <w:szCs w:val="28"/>
        </w:rPr>
        <w:t xml:space="preserve">.2019 № </w:t>
      </w:r>
      <w:r w:rsidR="00C3648F">
        <w:rPr>
          <w:szCs w:val="28"/>
        </w:rPr>
        <w:t>353</w:t>
      </w:r>
      <w:r>
        <w:rPr>
          <w:szCs w:val="28"/>
        </w:rPr>
        <w:t>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>) – 30 412 рублей за кв. м.;</w:t>
      </w:r>
    </w:p>
    <w:p w:rsidR="00D76CF6" w:rsidRDefault="00D76CF6" w:rsidP="00D76CF6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- расчетная стоимость жилья – </w:t>
      </w:r>
      <w:r w:rsidR="008C4BA7">
        <w:rPr>
          <w:szCs w:val="28"/>
        </w:rPr>
        <w:t>2 7347 080</w:t>
      </w:r>
      <w:r>
        <w:rPr>
          <w:szCs w:val="28"/>
        </w:rPr>
        <w:t xml:space="preserve"> рублей (90*30</w:t>
      </w:r>
      <w:r w:rsidR="006D2BA7">
        <w:rPr>
          <w:szCs w:val="28"/>
        </w:rPr>
        <w:t xml:space="preserve"> </w:t>
      </w:r>
      <w:r>
        <w:rPr>
          <w:szCs w:val="28"/>
        </w:rPr>
        <w:t>412);</w:t>
      </w:r>
    </w:p>
    <w:p w:rsidR="00D76CF6" w:rsidRDefault="00D76CF6" w:rsidP="00D76CF6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размер социальной выплаты</w:t>
      </w:r>
      <w:r w:rsidRPr="005D0F79">
        <w:rPr>
          <w:szCs w:val="28"/>
        </w:rPr>
        <w:t xml:space="preserve"> </w:t>
      </w:r>
      <w:r>
        <w:rPr>
          <w:szCs w:val="28"/>
        </w:rPr>
        <w:t>для молодых семей, имеющих одного ребенка или более (35 % расчетной (средней) стоимости жилья) – 95</w:t>
      </w:r>
      <w:r w:rsidR="008C4BA7">
        <w:rPr>
          <w:szCs w:val="28"/>
        </w:rPr>
        <w:t>7 978</w:t>
      </w:r>
      <w:r>
        <w:rPr>
          <w:szCs w:val="28"/>
        </w:rPr>
        <w:t xml:space="preserve">  рублей (2</w:t>
      </w:r>
      <w:r w:rsidR="008C4BA7">
        <w:rPr>
          <w:szCs w:val="28"/>
        </w:rPr>
        <w:t> </w:t>
      </w:r>
      <w:r>
        <w:rPr>
          <w:szCs w:val="28"/>
        </w:rPr>
        <w:t>73</w:t>
      </w:r>
      <w:r w:rsidR="008C4BA7">
        <w:rPr>
          <w:szCs w:val="28"/>
        </w:rPr>
        <w:t xml:space="preserve">7 080 </w:t>
      </w:r>
      <w:r>
        <w:rPr>
          <w:szCs w:val="28"/>
        </w:rPr>
        <w:t>*35%).</w:t>
      </w:r>
    </w:p>
    <w:p w:rsidR="00D76CF6" w:rsidRDefault="00D76CF6" w:rsidP="00D76CF6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lastRenderedPageBreak/>
        <w:t xml:space="preserve">Свидетельство № </w:t>
      </w:r>
      <w:r w:rsidR="008C4BA7">
        <w:rPr>
          <w:szCs w:val="28"/>
        </w:rPr>
        <w:t>74</w:t>
      </w:r>
      <w:r>
        <w:rPr>
          <w:szCs w:val="28"/>
        </w:rPr>
        <w:t xml:space="preserve">-20 выдано </w:t>
      </w:r>
      <w:r w:rsidR="008C4BA7">
        <w:rPr>
          <w:szCs w:val="28"/>
        </w:rPr>
        <w:t>2</w:t>
      </w:r>
      <w:r>
        <w:rPr>
          <w:szCs w:val="28"/>
        </w:rPr>
        <w:t>1.0</w:t>
      </w:r>
      <w:r w:rsidR="008C4BA7">
        <w:rPr>
          <w:szCs w:val="28"/>
        </w:rPr>
        <w:t>2</w:t>
      </w:r>
      <w:r>
        <w:rPr>
          <w:szCs w:val="28"/>
        </w:rPr>
        <w:t>.2020 года на сумму 95</w:t>
      </w:r>
      <w:r w:rsidR="008C4BA7">
        <w:rPr>
          <w:szCs w:val="28"/>
        </w:rPr>
        <w:t>7 978</w:t>
      </w:r>
      <w:r>
        <w:rPr>
          <w:szCs w:val="28"/>
        </w:rPr>
        <w:t xml:space="preserve"> рублей и действительно по </w:t>
      </w:r>
      <w:r w:rsidR="008C4BA7">
        <w:rPr>
          <w:szCs w:val="28"/>
        </w:rPr>
        <w:t>21</w:t>
      </w:r>
      <w:r>
        <w:rPr>
          <w:szCs w:val="28"/>
        </w:rPr>
        <w:t>.0</w:t>
      </w:r>
      <w:r w:rsidR="008C4BA7">
        <w:rPr>
          <w:szCs w:val="28"/>
        </w:rPr>
        <w:t>9</w:t>
      </w:r>
      <w:r>
        <w:rPr>
          <w:szCs w:val="28"/>
        </w:rPr>
        <w:t xml:space="preserve">.2020 года, что соответствует сроку действия свидетельства, установленному </w:t>
      </w:r>
      <w:r w:rsidRPr="00C15A0B">
        <w:rPr>
          <w:szCs w:val="28"/>
        </w:rPr>
        <w:t xml:space="preserve">пунктом 5 Правил предоставления молодым </w:t>
      </w:r>
      <w:r w:rsidRPr="00A866A9">
        <w:rPr>
          <w:szCs w:val="28"/>
        </w:rPr>
        <w:t xml:space="preserve">семьям социальных выплат № 1050 (не более 7 месяцев </w:t>
      </w:r>
      <w:proofErr w:type="gramStart"/>
      <w:r w:rsidRPr="00A866A9">
        <w:rPr>
          <w:szCs w:val="28"/>
        </w:rPr>
        <w:t>с даты выдачи</w:t>
      </w:r>
      <w:proofErr w:type="gramEnd"/>
      <w:r w:rsidRPr="00A866A9">
        <w:rPr>
          <w:szCs w:val="28"/>
        </w:rPr>
        <w:t>).</w:t>
      </w:r>
    </w:p>
    <w:p w:rsidR="006D1A3B" w:rsidRDefault="006D1A3B" w:rsidP="00D76CF6">
      <w:pPr>
        <w:pStyle w:val="a3"/>
        <w:tabs>
          <w:tab w:val="left" w:pos="1134"/>
        </w:tabs>
        <w:rPr>
          <w:szCs w:val="28"/>
        </w:rPr>
      </w:pP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b/>
          <w:bCs/>
          <w:szCs w:val="28"/>
        </w:rPr>
        <w:t>Д</w:t>
      </w:r>
      <w:r w:rsidRPr="0060031E">
        <w:rPr>
          <w:b/>
          <w:bCs/>
          <w:szCs w:val="28"/>
        </w:rPr>
        <w:t xml:space="preserve">ля семьи </w:t>
      </w:r>
      <w:proofErr w:type="spellStart"/>
      <w:r>
        <w:rPr>
          <w:b/>
          <w:bCs/>
          <w:szCs w:val="28"/>
        </w:rPr>
        <w:t>Мишекиных</w:t>
      </w:r>
      <w:proofErr w:type="spellEnd"/>
      <w:r w:rsidRPr="006003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расчет </w:t>
      </w:r>
      <w:r w:rsidRPr="0060031E">
        <w:rPr>
          <w:b/>
          <w:bCs/>
          <w:szCs w:val="28"/>
        </w:rPr>
        <w:t>от 2</w:t>
      </w:r>
      <w:r>
        <w:rPr>
          <w:b/>
          <w:bCs/>
          <w:szCs w:val="28"/>
        </w:rPr>
        <w:t>0</w:t>
      </w:r>
      <w:r w:rsidRPr="0060031E">
        <w:rPr>
          <w:b/>
          <w:bCs/>
          <w:szCs w:val="28"/>
        </w:rPr>
        <w:t>.0</w:t>
      </w:r>
      <w:r>
        <w:rPr>
          <w:b/>
          <w:bCs/>
          <w:szCs w:val="28"/>
        </w:rPr>
        <w:t>2</w:t>
      </w:r>
      <w:r w:rsidRPr="0060031E">
        <w:rPr>
          <w:b/>
          <w:bCs/>
          <w:szCs w:val="28"/>
        </w:rPr>
        <w:t>.2020 года</w:t>
      </w:r>
      <w:r>
        <w:rPr>
          <w:szCs w:val="28"/>
        </w:rPr>
        <w:t>: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состав семьи – 5 человек;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размер общей площади жилья 72 кв. м.</w:t>
      </w:r>
      <w:r w:rsidRPr="009B593D">
        <w:rPr>
          <w:szCs w:val="28"/>
        </w:rPr>
        <w:t xml:space="preserve"> </w:t>
      </w:r>
      <w:r>
        <w:rPr>
          <w:szCs w:val="28"/>
        </w:rPr>
        <w:t>(4*18 кв. м.);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- норматив стоимости 1 кв. м. общей площади жилья на </w:t>
      </w:r>
      <w:r w:rsidR="00764EB2">
        <w:rPr>
          <w:szCs w:val="28"/>
        </w:rPr>
        <w:t>3</w:t>
      </w:r>
      <w:r w:rsidRPr="005D0F79">
        <w:rPr>
          <w:szCs w:val="28"/>
        </w:rPr>
        <w:t xml:space="preserve"> </w:t>
      </w:r>
      <w:r w:rsidR="004310BC">
        <w:rPr>
          <w:szCs w:val="28"/>
        </w:rPr>
        <w:t>квартал 2019</w:t>
      </w:r>
      <w:r>
        <w:rPr>
          <w:szCs w:val="28"/>
        </w:rPr>
        <w:t xml:space="preserve"> года (приказ Минстроя России от </w:t>
      </w:r>
      <w:r w:rsidR="00C3648F">
        <w:rPr>
          <w:szCs w:val="28"/>
        </w:rPr>
        <w:t>21</w:t>
      </w:r>
      <w:r>
        <w:rPr>
          <w:szCs w:val="28"/>
        </w:rPr>
        <w:t>.</w:t>
      </w:r>
      <w:r w:rsidR="00C3648F">
        <w:rPr>
          <w:szCs w:val="28"/>
        </w:rPr>
        <w:t>06</w:t>
      </w:r>
      <w:r>
        <w:rPr>
          <w:szCs w:val="28"/>
        </w:rPr>
        <w:t xml:space="preserve">.2019 № </w:t>
      </w:r>
      <w:r w:rsidR="00C3648F">
        <w:rPr>
          <w:szCs w:val="28"/>
        </w:rPr>
        <w:t>353</w:t>
      </w:r>
      <w:r>
        <w:rPr>
          <w:szCs w:val="28"/>
        </w:rPr>
        <w:t>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>) – 30 412 рублей за кв. м.;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расчетная стоимость жилья – 2 189 664 рублей (18*30</w:t>
      </w:r>
      <w:r w:rsidR="006D2BA7">
        <w:rPr>
          <w:szCs w:val="28"/>
        </w:rPr>
        <w:t xml:space="preserve"> </w:t>
      </w:r>
      <w:r>
        <w:rPr>
          <w:szCs w:val="28"/>
        </w:rPr>
        <w:t>412);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размер социальной выплаты</w:t>
      </w:r>
      <w:r w:rsidRPr="005D0F79">
        <w:rPr>
          <w:szCs w:val="28"/>
        </w:rPr>
        <w:t xml:space="preserve"> </w:t>
      </w:r>
      <w:r>
        <w:rPr>
          <w:szCs w:val="28"/>
        </w:rPr>
        <w:t xml:space="preserve">для молодых семей, имеющих одного ребенка или более (35 % расчетной (средней) стоимости жилья) – </w:t>
      </w:r>
      <w:r w:rsidR="00192A7A">
        <w:rPr>
          <w:szCs w:val="28"/>
        </w:rPr>
        <w:t>766 382,40</w:t>
      </w:r>
      <w:r>
        <w:rPr>
          <w:szCs w:val="28"/>
        </w:rPr>
        <w:t xml:space="preserve">  рублей (2</w:t>
      </w:r>
      <w:r w:rsidR="00192A7A">
        <w:rPr>
          <w:szCs w:val="28"/>
        </w:rPr>
        <w:t> 189 664</w:t>
      </w:r>
      <w:r>
        <w:rPr>
          <w:szCs w:val="28"/>
        </w:rPr>
        <w:t xml:space="preserve"> *35%).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Свидетельство № 7</w:t>
      </w:r>
      <w:r w:rsidR="00192A7A">
        <w:rPr>
          <w:szCs w:val="28"/>
        </w:rPr>
        <w:t>5</w:t>
      </w:r>
      <w:r>
        <w:rPr>
          <w:szCs w:val="28"/>
        </w:rPr>
        <w:t xml:space="preserve">-20 выдано 21.02.2020 года на сумму </w:t>
      </w:r>
      <w:r w:rsidR="00192A7A">
        <w:rPr>
          <w:szCs w:val="28"/>
        </w:rPr>
        <w:t>766 382,40</w:t>
      </w:r>
      <w:r>
        <w:rPr>
          <w:szCs w:val="28"/>
        </w:rPr>
        <w:t xml:space="preserve"> рублей и действительно по 21.09.2020 года, что соответствует сроку действия свидетельства, установленному </w:t>
      </w:r>
      <w:r w:rsidRPr="00C15A0B">
        <w:rPr>
          <w:szCs w:val="28"/>
        </w:rPr>
        <w:t xml:space="preserve">пунктом 5 Правил предоставления молодым </w:t>
      </w:r>
      <w:r w:rsidRPr="00A866A9">
        <w:rPr>
          <w:szCs w:val="28"/>
        </w:rPr>
        <w:t xml:space="preserve">семьям социальных выплат № 1050 (не более 7 месяцев </w:t>
      </w:r>
      <w:proofErr w:type="gramStart"/>
      <w:r w:rsidRPr="00A866A9">
        <w:rPr>
          <w:szCs w:val="28"/>
        </w:rPr>
        <w:t>с даты выдачи</w:t>
      </w:r>
      <w:proofErr w:type="gramEnd"/>
      <w:r w:rsidRPr="00A866A9">
        <w:rPr>
          <w:szCs w:val="28"/>
        </w:rPr>
        <w:t>).</w:t>
      </w:r>
    </w:p>
    <w:p w:rsidR="00A75FF0" w:rsidRDefault="00A75FF0" w:rsidP="006D1A3B">
      <w:pPr>
        <w:pStyle w:val="a3"/>
        <w:tabs>
          <w:tab w:val="left" w:pos="1134"/>
        </w:tabs>
        <w:rPr>
          <w:b/>
          <w:bCs/>
          <w:szCs w:val="28"/>
        </w:rPr>
      </w:pP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b/>
          <w:bCs/>
          <w:szCs w:val="28"/>
        </w:rPr>
        <w:t>Д</w:t>
      </w:r>
      <w:r w:rsidRPr="0060031E">
        <w:rPr>
          <w:b/>
          <w:bCs/>
          <w:szCs w:val="28"/>
        </w:rPr>
        <w:t xml:space="preserve">ля семьи </w:t>
      </w:r>
      <w:proofErr w:type="spellStart"/>
      <w:r w:rsidR="00192A7A">
        <w:rPr>
          <w:b/>
          <w:bCs/>
          <w:szCs w:val="28"/>
        </w:rPr>
        <w:t>Елинских</w:t>
      </w:r>
      <w:proofErr w:type="spellEnd"/>
      <w:r w:rsidRPr="006003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расчет </w:t>
      </w:r>
      <w:r w:rsidR="00192A7A">
        <w:rPr>
          <w:b/>
          <w:bCs/>
          <w:szCs w:val="28"/>
        </w:rPr>
        <w:t>от 30</w:t>
      </w:r>
      <w:r w:rsidRPr="0060031E">
        <w:rPr>
          <w:b/>
          <w:bCs/>
          <w:szCs w:val="28"/>
        </w:rPr>
        <w:t>.0</w:t>
      </w:r>
      <w:r w:rsidR="00192A7A">
        <w:rPr>
          <w:b/>
          <w:bCs/>
          <w:szCs w:val="28"/>
        </w:rPr>
        <w:t>4</w:t>
      </w:r>
      <w:r w:rsidRPr="0060031E">
        <w:rPr>
          <w:b/>
          <w:bCs/>
          <w:szCs w:val="28"/>
        </w:rPr>
        <w:t>.2020 года</w:t>
      </w:r>
      <w:r>
        <w:rPr>
          <w:szCs w:val="28"/>
        </w:rPr>
        <w:t>: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состав семьи – 5 человек;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размер общей площади жилья 90 кв. м.</w:t>
      </w:r>
      <w:r w:rsidRPr="009B593D">
        <w:rPr>
          <w:szCs w:val="28"/>
        </w:rPr>
        <w:t xml:space="preserve"> </w:t>
      </w:r>
      <w:r>
        <w:rPr>
          <w:szCs w:val="28"/>
        </w:rPr>
        <w:t>(5*18 кв. м.);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- норматив стоимости 1 кв. м. общей </w:t>
      </w:r>
      <w:r w:rsidR="00764EB2">
        <w:rPr>
          <w:szCs w:val="28"/>
        </w:rPr>
        <w:t>площади жилья на 3</w:t>
      </w:r>
      <w:r w:rsidRPr="005D0F79">
        <w:rPr>
          <w:szCs w:val="28"/>
        </w:rPr>
        <w:t xml:space="preserve"> </w:t>
      </w:r>
      <w:r w:rsidR="004310BC">
        <w:rPr>
          <w:szCs w:val="28"/>
        </w:rPr>
        <w:t>квартал 2019</w:t>
      </w:r>
      <w:r>
        <w:rPr>
          <w:szCs w:val="28"/>
        </w:rPr>
        <w:t xml:space="preserve"> года (приказ Минстроя России от </w:t>
      </w:r>
      <w:r w:rsidR="00C3648F">
        <w:rPr>
          <w:szCs w:val="28"/>
        </w:rPr>
        <w:t>21</w:t>
      </w:r>
      <w:r>
        <w:rPr>
          <w:szCs w:val="28"/>
        </w:rPr>
        <w:t>.</w:t>
      </w:r>
      <w:r w:rsidR="00C3648F">
        <w:rPr>
          <w:szCs w:val="28"/>
        </w:rPr>
        <w:t>06</w:t>
      </w:r>
      <w:r>
        <w:rPr>
          <w:szCs w:val="28"/>
        </w:rPr>
        <w:t xml:space="preserve">.2019 № </w:t>
      </w:r>
      <w:r w:rsidR="00C3648F">
        <w:rPr>
          <w:szCs w:val="28"/>
        </w:rPr>
        <w:t>353</w:t>
      </w:r>
      <w:r>
        <w:rPr>
          <w:szCs w:val="28"/>
        </w:rPr>
        <w:t>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>) – 30 412 рублей за кв. м.;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расчетная стоимость жилья – 2 7347 080 рублей (90*30</w:t>
      </w:r>
      <w:r w:rsidR="006D2BA7">
        <w:rPr>
          <w:szCs w:val="28"/>
        </w:rPr>
        <w:t xml:space="preserve"> </w:t>
      </w:r>
      <w:r>
        <w:rPr>
          <w:szCs w:val="28"/>
        </w:rPr>
        <w:t>412);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размер социальной выплаты</w:t>
      </w:r>
      <w:r w:rsidRPr="005D0F79">
        <w:rPr>
          <w:szCs w:val="28"/>
        </w:rPr>
        <w:t xml:space="preserve"> </w:t>
      </w:r>
      <w:r>
        <w:rPr>
          <w:szCs w:val="28"/>
        </w:rPr>
        <w:t>для молодых семей, имеющих одного ребенка или более (35 % расчетной (средней) стоимости жилья) – 957 978  рублей (2 737 080 *35%).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Свидетельство № </w:t>
      </w:r>
      <w:r w:rsidR="00192A7A">
        <w:rPr>
          <w:szCs w:val="28"/>
        </w:rPr>
        <w:t>76</w:t>
      </w:r>
      <w:r>
        <w:rPr>
          <w:szCs w:val="28"/>
        </w:rPr>
        <w:t xml:space="preserve">-20 выдано </w:t>
      </w:r>
      <w:r w:rsidR="00192A7A">
        <w:rPr>
          <w:szCs w:val="28"/>
        </w:rPr>
        <w:t>19</w:t>
      </w:r>
      <w:r>
        <w:rPr>
          <w:szCs w:val="28"/>
        </w:rPr>
        <w:t>.0</w:t>
      </w:r>
      <w:r w:rsidR="00192A7A">
        <w:rPr>
          <w:szCs w:val="28"/>
        </w:rPr>
        <w:t>5</w:t>
      </w:r>
      <w:r>
        <w:rPr>
          <w:szCs w:val="28"/>
        </w:rPr>
        <w:t>.2020 года на сумму 957 978 рублей и действительно по 1</w:t>
      </w:r>
      <w:r w:rsidR="00192A7A">
        <w:rPr>
          <w:szCs w:val="28"/>
        </w:rPr>
        <w:t>9</w:t>
      </w:r>
      <w:r>
        <w:rPr>
          <w:szCs w:val="28"/>
        </w:rPr>
        <w:t>.</w:t>
      </w:r>
      <w:r w:rsidR="00192A7A">
        <w:rPr>
          <w:szCs w:val="28"/>
        </w:rPr>
        <w:t>12</w:t>
      </w:r>
      <w:r>
        <w:rPr>
          <w:szCs w:val="28"/>
        </w:rPr>
        <w:t xml:space="preserve">.2020 года, что соответствует сроку действия свидетельства, установленному </w:t>
      </w:r>
      <w:r w:rsidRPr="00C15A0B">
        <w:rPr>
          <w:szCs w:val="28"/>
        </w:rPr>
        <w:t xml:space="preserve">пунктом 5 Правил предоставления молодым </w:t>
      </w:r>
      <w:r w:rsidRPr="00A866A9">
        <w:rPr>
          <w:szCs w:val="28"/>
        </w:rPr>
        <w:t xml:space="preserve">семьям социальных выплат № 1050 (не более 7 месяцев </w:t>
      </w:r>
      <w:proofErr w:type="gramStart"/>
      <w:r w:rsidRPr="00A866A9">
        <w:rPr>
          <w:szCs w:val="28"/>
        </w:rPr>
        <w:t>с даты выдачи</w:t>
      </w:r>
      <w:proofErr w:type="gramEnd"/>
      <w:r w:rsidRPr="00A866A9">
        <w:rPr>
          <w:szCs w:val="28"/>
        </w:rPr>
        <w:t>).</w:t>
      </w:r>
    </w:p>
    <w:p w:rsidR="00192A7A" w:rsidRDefault="00192A7A" w:rsidP="00192A7A">
      <w:pPr>
        <w:pStyle w:val="a3"/>
        <w:tabs>
          <w:tab w:val="left" w:pos="1134"/>
        </w:tabs>
        <w:rPr>
          <w:szCs w:val="28"/>
        </w:rPr>
      </w:pPr>
      <w:proofErr w:type="gramStart"/>
      <w:r w:rsidRPr="00FE238B">
        <w:rPr>
          <w:szCs w:val="28"/>
        </w:rPr>
        <w:t>В соответствии с пунктом 30 Правил предоставления молодым семьям социальных выплат № 1050</w:t>
      </w:r>
      <w:r>
        <w:rPr>
          <w:szCs w:val="28"/>
        </w:rPr>
        <w:t xml:space="preserve"> орган местного самоуправления производит оформление свидетельств о праве на получение социальной выплаты и выдачу их молодым семьям – претендентам на получение социальных выплат</w:t>
      </w:r>
      <w:r w:rsidRPr="00FE238B">
        <w:rPr>
          <w:szCs w:val="28"/>
        </w:rPr>
        <w:t xml:space="preserve"> </w:t>
      </w:r>
      <w:r>
        <w:rPr>
          <w:szCs w:val="28"/>
        </w:rPr>
        <w:t>в течение одного месяца после получения уведомления о лимитах бюджетных обязательств из бюджета субъекта Российской Федерации, предназначенных для предоставления социальных выплат.</w:t>
      </w:r>
      <w:proofErr w:type="gramEnd"/>
    </w:p>
    <w:p w:rsidR="00BB2D82" w:rsidRDefault="00175916" w:rsidP="00192A7A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Администрацией Клетнянского района  Свидетельство о праве на получение социальной выплаты семье </w:t>
      </w:r>
      <w:proofErr w:type="spellStart"/>
      <w:r>
        <w:rPr>
          <w:szCs w:val="28"/>
        </w:rPr>
        <w:t>Елинских</w:t>
      </w:r>
      <w:proofErr w:type="spellEnd"/>
      <w:r>
        <w:rPr>
          <w:szCs w:val="28"/>
        </w:rPr>
        <w:t xml:space="preserve"> выдано позже установленного срока  в связи с тем, что </w:t>
      </w:r>
      <w:r w:rsidR="004C5178">
        <w:rPr>
          <w:szCs w:val="28"/>
        </w:rPr>
        <w:t xml:space="preserve">внесены изменения в утвержденные списки молодых семей  - претендентов на получение социальной выплаты в установленном порядке </w:t>
      </w:r>
      <w:proofErr w:type="gramStart"/>
      <w:r w:rsidR="004C5178">
        <w:rPr>
          <w:szCs w:val="28"/>
        </w:rPr>
        <w:t xml:space="preserve">(  </w:t>
      </w:r>
      <w:proofErr w:type="gramEnd"/>
      <w:r w:rsidR="004C5178">
        <w:rPr>
          <w:szCs w:val="28"/>
        </w:rPr>
        <w:t xml:space="preserve">п.30 Правил). </w:t>
      </w:r>
    </w:p>
    <w:p w:rsidR="00175916" w:rsidRDefault="00175916" w:rsidP="00192A7A">
      <w:pPr>
        <w:pStyle w:val="a3"/>
        <w:tabs>
          <w:tab w:val="left" w:pos="1134"/>
        </w:tabs>
        <w:rPr>
          <w:szCs w:val="28"/>
        </w:rPr>
      </w:pP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b/>
          <w:bCs/>
          <w:szCs w:val="28"/>
        </w:rPr>
        <w:lastRenderedPageBreak/>
        <w:t>Д</w:t>
      </w:r>
      <w:r w:rsidRPr="0060031E">
        <w:rPr>
          <w:b/>
          <w:bCs/>
          <w:szCs w:val="28"/>
        </w:rPr>
        <w:t xml:space="preserve">ля семьи </w:t>
      </w:r>
      <w:proofErr w:type="spellStart"/>
      <w:r w:rsidR="00A32E5A">
        <w:rPr>
          <w:b/>
          <w:bCs/>
          <w:szCs w:val="28"/>
        </w:rPr>
        <w:t>Одринских</w:t>
      </w:r>
      <w:proofErr w:type="spellEnd"/>
      <w:r w:rsidRPr="006003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расчет </w:t>
      </w:r>
      <w:r w:rsidRPr="0060031E">
        <w:rPr>
          <w:b/>
          <w:bCs/>
          <w:szCs w:val="28"/>
        </w:rPr>
        <w:t>от 2</w:t>
      </w:r>
      <w:r w:rsidR="00697BED">
        <w:rPr>
          <w:b/>
          <w:bCs/>
          <w:szCs w:val="28"/>
        </w:rPr>
        <w:t>0</w:t>
      </w:r>
      <w:r w:rsidR="00A32E5A">
        <w:rPr>
          <w:b/>
          <w:bCs/>
          <w:szCs w:val="28"/>
        </w:rPr>
        <w:t>.</w:t>
      </w:r>
      <w:r w:rsidRPr="0060031E">
        <w:rPr>
          <w:b/>
          <w:bCs/>
          <w:szCs w:val="28"/>
        </w:rPr>
        <w:t>0</w:t>
      </w:r>
      <w:r w:rsidR="00697BED">
        <w:rPr>
          <w:b/>
          <w:bCs/>
          <w:szCs w:val="28"/>
        </w:rPr>
        <w:t>8</w:t>
      </w:r>
      <w:r w:rsidRPr="0060031E">
        <w:rPr>
          <w:b/>
          <w:bCs/>
          <w:szCs w:val="28"/>
        </w:rPr>
        <w:t>.2020 года</w:t>
      </w:r>
      <w:r>
        <w:rPr>
          <w:szCs w:val="28"/>
        </w:rPr>
        <w:t>: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состав семьи – 5 человек;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размер общей площади жилья 90 кв. м.</w:t>
      </w:r>
      <w:r w:rsidRPr="009B593D">
        <w:rPr>
          <w:szCs w:val="28"/>
        </w:rPr>
        <w:t xml:space="preserve"> </w:t>
      </w:r>
      <w:r>
        <w:rPr>
          <w:szCs w:val="28"/>
        </w:rPr>
        <w:t>(5*18 кв. м.);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- норматив стоимости 1 кв. м. общей площади жилья на </w:t>
      </w:r>
      <w:r w:rsidR="00764EB2">
        <w:rPr>
          <w:szCs w:val="28"/>
        </w:rPr>
        <w:t>3</w:t>
      </w:r>
      <w:r w:rsidRPr="005D0F79">
        <w:rPr>
          <w:szCs w:val="28"/>
        </w:rPr>
        <w:t xml:space="preserve"> </w:t>
      </w:r>
      <w:r>
        <w:rPr>
          <w:szCs w:val="28"/>
        </w:rPr>
        <w:t>квартал 202</w:t>
      </w:r>
      <w:r w:rsidR="00764EB2">
        <w:rPr>
          <w:szCs w:val="28"/>
        </w:rPr>
        <w:t>1</w:t>
      </w:r>
      <w:r>
        <w:rPr>
          <w:szCs w:val="28"/>
        </w:rPr>
        <w:t xml:space="preserve"> года (приказ Минстроя России </w:t>
      </w:r>
      <w:r w:rsidR="00A32E5A">
        <w:rPr>
          <w:szCs w:val="28"/>
        </w:rPr>
        <w:t xml:space="preserve">от </w:t>
      </w:r>
      <w:r w:rsidR="00C3648F">
        <w:rPr>
          <w:szCs w:val="28"/>
        </w:rPr>
        <w:t>2</w:t>
      </w:r>
      <w:r w:rsidR="00A32E5A">
        <w:rPr>
          <w:szCs w:val="28"/>
        </w:rPr>
        <w:t>9.</w:t>
      </w:r>
      <w:r w:rsidR="00C3648F">
        <w:rPr>
          <w:szCs w:val="28"/>
        </w:rPr>
        <w:t>06</w:t>
      </w:r>
      <w:r w:rsidR="00A32E5A">
        <w:rPr>
          <w:szCs w:val="28"/>
        </w:rPr>
        <w:t>.20</w:t>
      </w:r>
      <w:r w:rsidR="00C3648F">
        <w:rPr>
          <w:szCs w:val="28"/>
        </w:rPr>
        <w:t>20</w:t>
      </w:r>
      <w:r w:rsidR="00A32E5A">
        <w:rPr>
          <w:szCs w:val="28"/>
        </w:rPr>
        <w:t xml:space="preserve"> № </w:t>
      </w:r>
      <w:r w:rsidR="00C3648F">
        <w:rPr>
          <w:szCs w:val="28"/>
        </w:rPr>
        <w:t>351</w:t>
      </w:r>
      <w:r w:rsidR="00A32E5A">
        <w:rPr>
          <w:szCs w:val="28"/>
        </w:rPr>
        <w:t>/</w:t>
      </w:r>
      <w:proofErr w:type="spellStart"/>
      <w:proofErr w:type="gramStart"/>
      <w:r w:rsidR="00A32E5A">
        <w:rPr>
          <w:szCs w:val="28"/>
        </w:rPr>
        <w:t>пр</w:t>
      </w:r>
      <w:proofErr w:type="spellEnd"/>
      <w:proofErr w:type="gramEnd"/>
      <w:r w:rsidR="00A32E5A">
        <w:rPr>
          <w:szCs w:val="28"/>
        </w:rPr>
        <w:t>) – 3</w:t>
      </w:r>
      <w:r w:rsidR="00764EB2">
        <w:rPr>
          <w:szCs w:val="28"/>
        </w:rPr>
        <w:t>0 714</w:t>
      </w:r>
      <w:r>
        <w:rPr>
          <w:szCs w:val="28"/>
        </w:rPr>
        <w:t xml:space="preserve"> рублей за кв. м.;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- расчетная стоимость жилья – </w:t>
      </w:r>
      <w:r w:rsidR="00764EB2">
        <w:rPr>
          <w:szCs w:val="28"/>
        </w:rPr>
        <w:t>2 764 260 рублей (90* 30 714</w:t>
      </w:r>
      <w:r>
        <w:rPr>
          <w:szCs w:val="28"/>
        </w:rPr>
        <w:t>);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размер социальной выплаты</w:t>
      </w:r>
      <w:r w:rsidRPr="005D0F79">
        <w:rPr>
          <w:szCs w:val="28"/>
        </w:rPr>
        <w:t xml:space="preserve"> </w:t>
      </w:r>
      <w:r>
        <w:rPr>
          <w:szCs w:val="28"/>
        </w:rPr>
        <w:t>для молодых семей, имеющих одного ребенка или более (35 % расчетной (средней) стоимости жилья) – 9</w:t>
      </w:r>
      <w:r w:rsidR="00764EB2">
        <w:rPr>
          <w:szCs w:val="28"/>
        </w:rPr>
        <w:t>67 491</w:t>
      </w:r>
      <w:r>
        <w:rPr>
          <w:szCs w:val="28"/>
        </w:rPr>
        <w:t xml:space="preserve">  рублей (2</w:t>
      </w:r>
      <w:r w:rsidR="00764EB2">
        <w:rPr>
          <w:szCs w:val="28"/>
        </w:rPr>
        <w:t> 764 260</w:t>
      </w:r>
      <w:r>
        <w:rPr>
          <w:szCs w:val="28"/>
        </w:rPr>
        <w:t xml:space="preserve"> *35%).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Свидетельство № 4</w:t>
      </w:r>
      <w:r w:rsidR="00697BED">
        <w:rPr>
          <w:szCs w:val="28"/>
        </w:rPr>
        <w:t>1</w:t>
      </w:r>
      <w:r>
        <w:rPr>
          <w:szCs w:val="28"/>
        </w:rPr>
        <w:t>-2</w:t>
      </w:r>
      <w:r w:rsidR="00697BED">
        <w:rPr>
          <w:szCs w:val="28"/>
        </w:rPr>
        <w:t>1</w:t>
      </w:r>
      <w:r>
        <w:rPr>
          <w:szCs w:val="28"/>
        </w:rPr>
        <w:t xml:space="preserve"> выдано</w:t>
      </w:r>
      <w:r w:rsidR="00697BED">
        <w:rPr>
          <w:szCs w:val="28"/>
        </w:rPr>
        <w:t xml:space="preserve"> 05</w:t>
      </w:r>
      <w:r>
        <w:rPr>
          <w:szCs w:val="28"/>
        </w:rPr>
        <w:t>.0</w:t>
      </w:r>
      <w:r w:rsidR="00697BED">
        <w:rPr>
          <w:szCs w:val="28"/>
        </w:rPr>
        <w:t>3</w:t>
      </w:r>
      <w:r>
        <w:rPr>
          <w:szCs w:val="28"/>
        </w:rPr>
        <w:t>.202</w:t>
      </w:r>
      <w:r w:rsidR="00697BED">
        <w:rPr>
          <w:szCs w:val="28"/>
        </w:rPr>
        <w:t>1</w:t>
      </w:r>
      <w:r>
        <w:rPr>
          <w:szCs w:val="28"/>
        </w:rPr>
        <w:t xml:space="preserve"> года на сумму 9</w:t>
      </w:r>
      <w:r w:rsidR="00697BED">
        <w:rPr>
          <w:szCs w:val="28"/>
        </w:rPr>
        <w:t>67 491</w:t>
      </w:r>
      <w:r>
        <w:rPr>
          <w:szCs w:val="28"/>
        </w:rPr>
        <w:t xml:space="preserve"> рублей и действительно по </w:t>
      </w:r>
      <w:r w:rsidR="00697BED">
        <w:rPr>
          <w:szCs w:val="28"/>
        </w:rPr>
        <w:t>05</w:t>
      </w:r>
      <w:r>
        <w:rPr>
          <w:szCs w:val="28"/>
        </w:rPr>
        <w:t>.</w:t>
      </w:r>
      <w:r w:rsidR="00697BED">
        <w:rPr>
          <w:szCs w:val="28"/>
        </w:rPr>
        <w:t>10</w:t>
      </w:r>
      <w:r>
        <w:rPr>
          <w:szCs w:val="28"/>
        </w:rPr>
        <w:t>.202</w:t>
      </w:r>
      <w:r w:rsidR="00697BED">
        <w:rPr>
          <w:szCs w:val="28"/>
        </w:rPr>
        <w:t>1</w:t>
      </w:r>
      <w:r>
        <w:rPr>
          <w:szCs w:val="28"/>
        </w:rPr>
        <w:t xml:space="preserve"> года, что соответствует сроку действия свидетельства, установленному </w:t>
      </w:r>
      <w:r w:rsidRPr="00C15A0B">
        <w:rPr>
          <w:szCs w:val="28"/>
        </w:rPr>
        <w:t xml:space="preserve">пунктом 5 Правил предоставления молодым </w:t>
      </w:r>
      <w:r w:rsidRPr="00A866A9">
        <w:rPr>
          <w:szCs w:val="28"/>
        </w:rPr>
        <w:t xml:space="preserve">семьям социальных выплат № 1050 (не более 7 месяцев </w:t>
      </w:r>
      <w:proofErr w:type="gramStart"/>
      <w:r w:rsidRPr="00A866A9">
        <w:rPr>
          <w:szCs w:val="28"/>
        </w:rPr>
        <w:t>с даты выдачи</w:t>
      </w:r>
      <w:proofErr w:type="gramEnd"/>
      <w:r w:rsidRPr="00A866A9">
        <w:rPr>
          <w:szCs w:val="28"/>
        </w:rPr>
        <w:t>).</w:t>
      </w:r>
    </w:p>
    <w:p w:rsidR="00A75FF0" w:rsidRDefault="00A75FF0" w:rsidP="006D1A3B">
      <w:pPr>
        <w:pStyle w:val="a3"/>
        <w:tabs>
          <w:tab w:val="left" w:pos="1134"/>
        </w:tabs>
        <w:rPr>
          <w:szCs w:val="28"/>
        </w:rPr>
      </w:pP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b/>
          <w:bCs/>
          <w:szCs w:val="28"/>
        </w:rPr>
        <w:t>Д</w:t>
      </w:r>
      <w:r w:rsidRPr="0060031E">
        <w:rPr>
          <w:b/>
          <w:bCs/>
          <w:szCs w:val="28"/>
        </w:rPr>
        <w:t xml:space="preserve">ля семьи </w:t>
      </w:r>
      <w:proofErr w:type="spellStart"/>
      <w:r w:rsidR="00697BED">
        <w:rPr>
          <w:b/>
          <w:bCs/>
          <w:szCs w:val="28"/>
        </w:rPr>
        <w:t>Балябкины</w:t>
      </w:r>
      <w:r w:rsidRPr="0060031E">
        <w:rPr>
          <w:b/>
          <w:bCs/>
          <w:szCs w:val="28"/>
        </w:rPr>
        <w:t>х</w:t>
      </w:r>
      <w:proofErr w:type="spellEnd"/>
      <w:r w:rsidRPr="006003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расчет </w:t>
      </w:r>
      <w:r w:rsidRPr="0060031E">
        <w:rPr>
          <w:b/>
          <w:bCs/>
          <w:szCs w:val="28"/>
        </w:rPr>
        <w:t>от 2</w:t>
      </w:r>
      <w:r>
        <w:rPr>
          <w:b/>
          <w:bCs/>
          <w:szCs w:val="28"/>
        </w:rPr>
        <w:t>0</w:t>
      </w:r>
      <w:r w:rsidRPr="0060031E">
        <w:rPr>
          <w:b/>
          <w:bCs/>
          <w:szCs w:val="28"/>
        </w:rPr>
        <w:t>.0</w:t>
      </w:r>
      <w:r w:rsidR="00697BED">
        <w:rPr>
          <w:b/>
          <w:bCs/>
          <w:szCs w:val="28"/>
        </w:rPr>
        <w:t>8</w:t>
      </w:r>
      <w:r w:rsidRPr="0060031E">
        <w:rPr>
          <w:b/>
          <w:bCs/>
          <w:szCs w:val="28"/>
        </w:rPr>
        <w:t>.2020 года</w:t>
      </w:r>
      <w:r>
        <w:rPr>
          <w:szCs w:val="28"/>
        </w:rPr>
        <w:t>: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состав семьи – 5 человек;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размер общей площади жилья 90 кв. м.</w:t>
      </w:r>
      <w:r w:rsidRPr="009B593D">
        <w:rPr>
          <w:szCs w:val="28"/>
        </w:rPr>
        <w:t xml:space="preserve"> </w:t>
      </w:r>
      <w:r>
        <w:rPr>
          <w:szCs w:val="28"/>
        </w:rPr>
        <w:t>(5*18 кв. м.);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- норматив стоимости 1 кв. м. общей площади жилья на </w:t>
      </w:r>
      <w:r w:rsidR="00697BED">
        <w:rPr>
          <w:szCs w:val="28"/>
        </w:rPr>
        <w:t>3</w:t>
      </w:r>
      <w:r w:rsidRPr="005D0F79">
        <w:rPr>
          <w:szCs w:val="28"/>
        </w:rPr>
        <w:t xml:space="preserve"> </w:t>
      </w:r>
      <w:r>
        <w:rPr>
          <w:szCs w:val="28"/>
        </w:rPr>
        <w:t>квартал 202</w:t>
      </w:r>
      <w:r w:rsidR="00697BED">
        <w:rPr>
          <w:szCs w:val="28"/>
        </w:rPr>
        <w:t>1</w:t>
      </w:r>
      <w:r>
        <w:rPr>
          <w:szCs w:val="28"/>
        </w:rPr>
        <w:t xml:space="preserve"> года (приказ Минстроя России от </w:t>
      </w:r>
      <w:r w:rsidR="00C3648F">
        <w:rPr>
          <w:szCs w:val="28"/>
        </w:rPr>
        <w:t>2</w:t>
      </w:r>
      <w:r>
        <w:rPr>
          <w:szCs w:val="28"/>
        </w:rPr>
        <w:t>9.</w:t>
      </w:r>
      <w:r w:rsidR="00C3648F">
        <w:rPr>
          <w:szCs w:val="28"/>
        </w:rPr>
        <w:t>06</w:t>
      </w:r>
      <w:r>
        <w:rPr>
          <w:szCs w:val="28"/>
        </w:rPr>
        <w:t>.20</w:t>
      </w:r>
      <w:r w:rsidR="00C3648F">
        <w:rPr>
          <w:szCs w:val="28"/>
        </w:rPr>
        <w:t>20</w:t>
      </w:r>
      <w:r>
        <w:rPr>
          <w:szCs w:val="28"/>
        </w:rPr>
        <w:t xml:space="preserve"> № </w:t>
      </w:r>
      <w:r w:rsidR="00C3648F">
        <w:rPr>
          <w:szCs w:val="28"/>
        </w:rPr>
        <w:t>351</w:t>
      </w:r>
      <w:r>
        <w:rPr>
          <w:szCs w:val="28"/>
        </w:rPr>
        <w:t>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) – 30 </w:t>
      </w:r>
      <w:r w:rsidR="00C3648F">
        <w:rPr>
          <w:szCs w:val="28"/>
        </w:rPr>
        <w:t>714</w:t>
      </w:r>
      <w:r>
        <w:rPr>
          <w:szCs w:val="28"/>
        </w:rPr>
        <w:t xml:space="preserve"> рублей за кв. м.;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расчет</w:t>
      </w:r>
      <w:r w:rsidR="00C3648F">
        <w:rPr>
          <w:szCs w:val="28"/>
        </w:rPr>
        <w:t>ная стоимость жилья – 2 764 260</w:t>
      </w:r>
      <w:r>
        <w:rPr>
          <w:szCs w:val="28"/>
        </w:rPr>
        <w:t xml:space="preserve"> рублей (90*30</w:t>
      </w:r>
      <w:r w:rsidR="00C3648F">
        <w:rPr>
          <w:szCs w:val="28"/>
        </w:rPr>
        <w:t xml:space="preserve"> 714</w:t>
      </w:r>
      <w:r>
        <w:rPr>
          <w:szCs w:val="28"/>
        </w:rPr>
        <w:t>);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размер социальной выплаты</w:t>
      </w:r>
      <w:r w:rsidRPr="005D0F79">
        <w:rPr>
          <w:szCs w:val="28"/>
        </w:rPr>
        <w:t xml:space="preserve"> </w:t>
      </w:r>
      <w:r>
        <w:rPr>
          <w:szCs w:val="28"/>
        </w:rPr>
        <w:t>для молодых семей, имеющих одного ребенка или более (35 % расчетной (средней) стоимости жилья) – 9</w:t>
      </w:r>
      <w:r w:rsidR="00C3648F">
        <w:rPr>
          <w:szCs w:val="28"/>
        </w:rPr>
        <w:t>6</w:t>
      </w:r>
      <w:r>
        <w:rPr>
          <w:szCs w:val="28"/>
        </w:rPr>
        <w:t xml:space="preserve">7 </w:t>
      </w:r>
      <w:r w:rsidR="00C3648F">
        <w:rPr>
          <w:szCs w:val="28"/>
        </w:rPr>
        <w:t>491  рублей (2 764 260</w:t>
      </w:r>
      <w:r>
        <w:rPr>
          <w:szCs w:val="28"/>
        </w:rPr>
        <w:t xml:space="preserve"> *35%).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Свидетельство № </w:t>
      </w:r>
      <w:r w:rsidR="00C3648F">
        <w:rPr>
          <w:szCs w:val="28"/>
        </w:rPr>
        <w:t>42 - 21</w:t>
      </w:r>
      <w:r>
        <w:rPr>
          <w:szCs w:val="28"/>
        </w:rPr>
        <w:t xml:space="preserve"> выдано</w:t>
      </w:r>
      <w:r w:rsidR="00C3648F">
        <w:rPr>
          <w:szCs w:val="28"/>
        </w:rPr>
        <w:t xml:space="preserve"> 05</w:t>
      </w:r>
      <w:r>
        <w:rPr>
          <w:szCs w:val="28"/>
        </w:rPr>
        <w:t>.0</w:t>
      </w:r>
      <w:r w:rsidR="00C3648F">
        <w:rPr>
          <w:szCs w:val="28"/>
        </w:rPr>
        <w:t>3</w:t>
      </w:r>
      <w:r>
        <w:rPr>
          <w:szCs w:val="28"/>
        </w:rPr>
        <w:t>.202</w:t>
      </w:r>
      <w:r w:rsidR="00C3648F">
        <w:rPr>
          <w:szCs w:val="28"/>
        </w:rPr>
        <w:t>1</w:t>
      </w:r>
      <w:r>
        <w:rPr>
          <w:szCs w:val="28"/>
        </w:rPr>
        <w:t xml:space="preserve"> года на сумму 9</w:t>
      </w:r>
      <w:r w:rsidR="00C3648F">
        <w:rPr>
          <w:szCs w:val="28"/>
        </w:rPr>
        <w:t>67 491</w:t>
      </w:r>
      <w:r>
        <w:rPr>
          <w:szCs w:val="28"/>
        </w:rPr>
        <w:t xml:space="preserve"> рублей и действительно по </w:t>
      </w:r>
      <w:r w:rsidR="00C3648F">
        <w:rPr>
          <w:szCs w:val="28"/>
        </w:rPr>
        <w:t>05</w:t>
      </w:r>
      <w:r>
        <w:rPr>
          <w:szCs w:val="28"/>
        </w:rPr>
        <w:t>.</w:t>
      </w:r>
      <w:r w:rsidR="00C3648F">
        <w:rPr>
          <w:szCs w:val="28"/>
        </w:rPr>
        <w:t>10</w:t>
      </w:r>
      <w:r>
        <w:rPr>
          <w:szCs w:val="28"/>
        </w:rPr>
        <w:t>.202</w:t>
      </w:r>
      <w:r w:rsidR="00C3648F">
        <w:rPr>
          <w:szCs w:val="28"/>
        </w:rPr>
        <w:t>1</w:t>
      </w:r>
      <w:r>
        <w:rPr>
          <w:szCs w:val="28"/>
        </w:rPr>
        <w:t xml:space="preserve"> года, что соответствует сроку действия свидетельства, установленному </w:t>
      </w:r>
      <w:r w:rsidRPr="00C15A0B">
        <w:rPr>
          <w:szCs w:val="28"/>
        </w:rPr>
        <w:t xml:space="preserve">пунктом 5 Правил предоставления молодым </w:t>
      </w:r>
      <w:r w:rsidRPr="00A866A9">
        <w:rPr>
          <w:szCs w:val="28"/>
        </w:rPr>
        <w:t xml:space="preserve">семьям социальных выплат № 1050 (не более 7 месяцев </w:t>
      </w:r>
      <w:proofErr w:type="gramStart"/>
      <w:r w:rsidRPr="00A866A9">
        <w:rPr>
          <w:szCs w:val="28"/>
        </w:rPr>
        <w:t>с даты выдачи</w:t>
      </w:r>
      <w:proofErr w:type="gramEnd"/>
      <w:r w:rsidRPr="00A866A9">
        <w:rPr>
          <w:szCs w:val="28"/>
        </w:rPr>
        <w:t>).</w:t>
      </w:r>
    </w:p>
    <w:p w:rsidR="00A75FF0" w:rsidRDefault="00A75FF0" w:rsidP="006D1A3B">
      <w:pPr>
        <w:pStyle w:val="a3"/>
        <w:tabs>
          <w:tab w:val="left" w:pos="1134"/>
        </w:tabs>
        <w:rPr>
          <w:szCs w:val="28"/>
        </w:rPr>
      </w:pP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b/>
          <w:bCs/>
          <w:szCs w:val="28"/>
        </w:rPr>
        <w:t>Д</w:t>
      </w:r>
      <w:r w:rsidRPr="0060031E">
        <w:rPr>
          <w:b/>
          <w:bCs/>
          <w:szCs w:val="28"/>
        </w:rPr>
        <w:t xml:space="preserve">ля семьи </w:t>
      </w:r>
      <w:proofErr w:type="spellStart"/>
      <w:r w:rsidR="00C3648F">
        <w:rPr>
          <w:b/>
          <w:bCs/>
          <w:szCs w:val="28"/>
        </w:rPr>
        <w:t>Шитик</w:t>
      </w:r>
      <w:r>
        <w:rPr>
          <w:b/>
          <w:bCs/>
          <w:szCs w:val="28"/>
        </w:rPr>
        <w:t>о</w:t>
      </w:r>
      <w:r w:rsidRPr="0060031E">
        <w:rPr>
          <w:b/>
          <w:bCs/>
          <w:szCs w:val="28"/>
        </w:rPr>
        <w:t>вых</w:t>
      </w:r>
      <w:proofErr w:type="spellEnd"/>
      <w:r w:rsidRPr="006003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расчет </w:t>
      </w:r>
      <w:r w:rsidRPr="0060031E">
        <w:rPr>
          <w:b/>
          <w:bCs/>
          <w:szCs w:val="28"/>
        </w:rPr>
        <w:t>от 2</w:t>
      </w:r>
      <w:r>
        <w:rPr>
          <w:b/>
          <w:bCs/>
          <w:szCs w:val="28"/>
        </w:rPr>
        <w:t>0</w:t>
      </w:r>
      <w:r w:rsidRPr="0060031E">
        <w:rPr>
          <w:b/>
          <w:bCs/>
          <w:szCs w:val="28"/>
        </w:rPr>
        <w:t>.0</w:t>
      </w:r>
      <w:r w:rsidR="00C3648F">
        <w:rPr>
          <w:b/>
          <w:bCs/>
          <w:szCs w:val="28"/>
        </w:rPr>
        <w:t>8</w:t>
      </w:r>
      <w:r w:rsidRPr="0060031E">
        <w:rPr>
          <w:b/>
          <w:bCs/>
          <w:szCs w:val="28"/>
        </w:rPr>
        <w:t>.2020 года</w:t>
      </w:r>
      <w:r>
        <w:rPr>
          <w:szCs w:val="28"/>
        </w:rPr>
        <w:t>: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состав семьи – 5 человек;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размер общей площади жилья 90 кв. м.</w:t>
      </w:r>
      <w:r w:rsidRPr="009B593D">
        <w:rPr>
          <w:szCs w:val="28"/>
        </w:rPr>
        <w:t xml:space="preserve"> </w:t>
      </w:r>
      <w:r>
        <w:rPr>
          <w:szCs w:val="28"/>
        </w:rPr>
        <w:t>(5*18 кв. м.);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норматив стоимости 1</w:t>
      </w:r>
      <w:r w:rsidR="00C3648F">
        <w:rPr>
          <w:szCs w:val="28"/>
        </w:rPr>
        <w:t xml:space="preserve"> кв. м. общей площади жилья на 3</w:t>
      </w:r>
      <w:r w:rsidRPr="005D0F79">
        <w:rPr>
          <w:szCs w:val="28"/>
        </w:rPr>
        <w:t xml:space="preserve"> </w:t>
      </w:r>
      <w:r>
        <w:rPr>
          <w:szCs w:val="28"/>
        </w:rPr>
        <w:t>квартал 202</w:t>
      </w:r>
      <w:r w:rsidR="00C3648F">
        <w:rPr>
          <w:szCs w:val="28"/>
        </w:rPr>
        <w:t>1</w:t>
      </w:r>
      <w:r>
        <w:rPr>
          <w:szCs w:val="28"/>
        </w:rPr>
        <w:t xml:space="preserve"> года (приказ Минстроя России от </w:t>
      </w:r>
      <w:r w:rsidR="00C3648F">
        <w:rPr>
          <w:szCs w:val="28"/>
        </w:rPr>
        <w:t>2</w:t>
      </w:r>
      <w:r>
        <w:rPr>
          <w:szCs w:val="28"/>
        </w:rPr>
        <w:t>9.</w:t>
      </w:r>
      <w:r w:rsidR="00C3648F">
        <w:rPr>
          <w:szCs w:val="28"/>
        </w:rPr>
        <w:t>06</w:t>
      </w:r>
      <w:r>
        <w:rPr>
          <w:szCs w:val="28"/>
        </w:rPr>
        <w:t>.20</w:t>
      </w:r>
      <w:r w:rsidR="00C3648F">
        <w:rPr>
          <w:szCs w:val="28"/>
        </w:rPr>
        <w:t>20</w:t>
      </w:r>
      <w:r>
        <w:rPr>
          <w:szCs w:val="28"/>
        </w:rPr>
        <w:t xml:space="preserve"> № </w:t>
      </w:r>
      <w:r w:rsidR="00C3648F">
        <w:rPr>
          <w:szCs w:val="28"/>
        </w:rPr>
        <w:t>351</w:t>
      </w:r>
      <w:r>
        <w:rPr>
          <w:szCs w:val="28"/>
        </w:rPr>
        <w:t>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) – 30 </w:t>
      </w:r>
      <w:r w:rsidR="00C3648F">
        <w:rPr>
          <w:szCs w:val="28"/>
        </w:rPr>
        <w:t>714</w:t>
      </w:r>
      <w:r>
        <w:rPr>
          <w:szCs w:val="28"/>
        </w:rPr>
        <w:t xml:space="preserve"> рублей за кв. м.;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расчет</w:t>
      </w:r>
      <w:r w:rsidR="00C3648F">
        <w:rPr>
          <w:szCs w:val="28"/>
        </w:rPr>
        <w:t>ная стоимость жилья – 2 764 260</w:t>
      </w:r>
      <w:r>
        <w:rPr>
          <w:szCs w:val="28"/>
        </w:rPr>
        <w:t xml:space="preserve"> рублей (90*30</w:t>
      </w:r>
      <w:r w:rsidR="00C3648F">
        <w:rPr>
          <w:szCs w:val="28"/>
        </w:rPr>
        <w:t xml:space="preserve"> 714</w:t>
      </w:r>
      <w:r>
        <w:rPr>
          <w:szCs w:val="28"/>
        </w:rPr>
        <w:t>);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- размер социальной выплаты</w:t>
      </w:r>
      <w:r w:rsidRPr="005D0F79">
        <w:rPr>
          <w:szCs w:val="28"/>
        </w:rPr>
        <w:t xml:space="preserve"> </w:t>
      </w:r>
      <w:r>
        <w:rPr>
          <w:szCs w:val="28"/>
        </w:rPr>
        <w:t>для молодых семей, имеющих одного ребенка или более (35 % расчетной</w:t>
      </w:r>
      <w:r w:rsidR="00C3648F">
        <w:rPr>
          <w:szCs w:val="28"/>
        </w:rPr>
        <w:t xml:space="preserve"> (средней) стоимости жилья) – 96</w:t>
      </w:r>
      <w:r>
        <w:rPr>
          <w:szCs w:val="28"/>
        </w:rPr>
        <w:t xml:space="preserve">7 </w:t>
      </w:r>
      <w:r w:rsidR="00C3648F">
        <w:rPr>
          <w:szCs w:val="28"/>
        </w:rPr>
        <w:t>491  рублей (2 764 260</w:t>
      </w:r>
      <w:r>
        <w:rPr>
          <w:szCs w:val="28"/>
        </w:rPr>
        <w:t xml:space="preserve"> *35%).</w:t>
      </w:r>
    </w:p>
    <w:p w:rsidR="006D1A3B" w:rsidRDefault="006D1A3B" w:rsidP="006D1A3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Свидетельство № 4</w:t>
      </w:r>
      <w:r w:rsidR="00C3648F">
        <w:rPr>
          <w:szCs w:val="28"/>
        </w:rPr>
        <w:t>3</w:t>
      </w:r>
      <w:r>
        <w:rPr>
          <w:szCs w:val="28"/>
        </w:rPr>
        <w:t>-2</w:t>
      </w:r>
      <w:r w:rsidR="00C3648F">
        <w:rPr>
          <w:szCs w:val="28"/>
        </w:rPr>
        <w:t>1</w:t>
      </w:r>
      <w:r>
        <w:rPr>
          <w:szCs w:val="28"/>
        </w:rPr>
        <w:t xml:space="preserve"> выдано </w:t>
      </w:r>
      <w:r w:rsidR="00C3648F">
        <w:rPr>
          <w:szCs w:val="28"/>
        </w:rPr>
        <w:t>05</w:t>
      </w:r>
      <w:r>
        <w:rPr>
          <w:szCs w:val="28"/>
        </w:rPr>
        <w:t>.0</w:t>
      </w:r>
      <w:r w:rsidR="00C3648F">
        <w:rPr>
          <w:szCs w:val="28"/>
        </w:rPr>
        <w:t>3</w:t>
      </w:r>
      <w:r>
        <w:rPr>
          <w:szCs w:val="28"/>
        </w:rPr>
        <w:t>.202</w:t>
      </w:r>
      <w:r w:rsidR="00C3648F">
        <w:rPr>
          <w:szCs w:val="28"/>
        </w:rPr>
        <w:t>1</w:t>
      </w:r>
      <w:r>
        <w:rPr>
          <w:szCs w:val="28"/>
        </w:rPr>
        <w:t xml:space="preserve"> года на сумму 9</w:t>
      </w:r>
      <w:r w:rsidR="00C3648F">
        <w:rPr>
          <w:szCs w:val="28"/>
        </w:rPr>
        <w:t>6</w:t>
      </w:r>
      <w:r>
        <w:rPr>
          <w:szCs w:val="28"/>
        </w:rPr>
        <w:t xml:space="preserve">7 </w:t>
      </w:r>
      <w:r w:rsidR="00C3648F">
        <w:rPr>
          <w:szCs w:val="28"/>
        </w:rPr>
        <w:t>491</w:t>
      </w:r>
      <w:r>
        <w:rPr>
          <w:szCs w:val="28"/>
        </w:rPr>
        <w:t xml:space="preserve"> рублей и действительно по </w:t>
      </w:r>
      <w:r w:rsidR="00C3648F">
        <w:rPr>
          <w:szCs w:val="28"/>
        </w:rPr>
        <w:t>05</w:t>
      </w:r>
      <w:r>
        <w:rPr>
          <w:szCs w:val="28"/>
        </w:rPr>
        <w:t>.</w:t>
      </w:r>
      <w:r w:rsidR="00C3648F">
        <w:rPr>
          <w:szCs w:val="28"/>
        </w:rPr>
        <w:t>10</w:t>
      </w:r>
      <w:r>
        <w:rPr>
          <w:szCs w:val="28"/>
        </w:rPr>
        <w:t>.202</w:t>
      </w:r>
      <w:r w:rsidR="00C3648F">
        <w:rPr>
          <w:szCs w:val="28"/>
        </w:rPr>
        <w:t>1</w:t>
      </w:r>
      <w:r>
        <w:rPr>
          <w:szCs w:val="28"/>
        </w:rPr>
        <w:t xml:space="preserve"> года, что соответствует сроку действия свидетельства, установленному </w:t>
      </w:r>
      <w:r w:rsidRPr="00C15A0B">
        <w:rPr>
          <w:szCs w:val="28"/>
        </w:rPr>
        <w:t xml:space="preserve">пунктом 5 Правил предоставления молодым </w:t>
      </w:r>
      <w:r w:rsidRPr="00A866A9">
        <w:rPr>
          <w:szCs w:val="28"/>
        </w:rPr>
        <w:t xml:space="preserve">семьям социальных выплат № 1050 (не более 7 месяцев </w:t>
      </w:r>
      <w:proofErr w:type="gramStart"/>
      <w:r w:rsidRPr="00A866A9">
        <w:rPr>
          <w:szCs w:val="28"/>
        </w:rPr>
        <w:t>с даты выдачи</w:t>
      </w:r>
      <w:proofErr w:type="gramEnd"/>
      <w:r w:rsidRPr="00A866A9">
        <w:rPr>
          <w:szCs w:val="28"/>
        </w:rPr>
        <w:t>).</w:t>
      </w:r>
    </w:p>
    <w:p w:rsidR="006D1A3B" w:rsidRDefault="006D1A3B" w:rsidP="00D76CF6">
      <w:pPr>
        <w:pStyle w:val="a3"/>
        <w:tabs>
          <w:tab w:val="left" w:pos="1134"/>
        </w:tabs>
        <w:rPr>
          <w:szCs w:val="28"/>
        </w:rPr>
      </w:pPr>
    </w:p>
    <w:p w:rsidR="008C4BA7" w:rsidRDefault="008C4BA7" w:rsidP="008C4BA7">
      <w:pPr>
        <w:pStyle w:val="a3"/>
        <w:tabs>
          <w:tab w:val="left" w:pos="1134"/>
        </w:tabs>
        <w:rPr>
          <w:szCs w:val="28"/>
        </w:rPr>
      </w:pPr>
      <w:proofErr w:type="gramStart"/>
      <w:r w:rsidRPr="00FE238B">
        <w:rPr>
          <w:szCs w:val="28"/>
        </w:rPr>
        <w:t>В соответствии с пунктом 30 Правил предоставления молодым семьям социальных выплат № 1050</w:t>
      </w:r>
      <w:r>
        <w:rPr>
          <w:szCs w:val="28"/>
        </w:rPr>
        <w:t xml:space="preserve"> орган местного самоуправления производит оформление свидетельств о праве на получение социальной выплаты и выдачу их </w:t>
      </w:r>
      <w:r>
        <w:rPr>
          <w:szCs w:val="28"/>
        </w:rPr>
        <w:lastRenderedPageBreak/>
        <w:t>молодым семьям – претендентам на получение социальных выплат</w:t>
      </w:r>
      <w:r w:rsidRPr="00FE238B">
        <w:rPr>
          <w:szCs w:val="28"/>
        </w:rPr>
        <w:t xml:space="preserve"> </w:t>
      </w:r>
      <w:r>
        <w:rPr>
          <w:szCs w:val="28"/>
        </w:rPr>
        <w:t>в течение одного месяца после получения уведомления о лимитах бюджетных обязательств из бюджета субъекта Российской Федерации, предназначенных для предоставления социальных выплат.</w:t>
      </w:r>
      <w:proofErr w:type="gramEnd"/>
    </w:p>
    <w:p w:rsidR="008C4BA7" w:rsidRDefault="008C4BA7" w:rsidP="008C4BA7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Установлено, что </w:t>
      </w:r>
      <w:r w:rsidRPr="00175916">
        <w:rPr>
          <w:szCs w:val="28"/>
        </w:rPr>
        <w:t xml:space="preserve">администрацией Клетнянского района </w:t>
      </w:r>
      <w:r w:rsidR="009D2E9D" w:rsidRPr="00175916">
        <w:rPr>
          <w:szCs w:val="28"/>
        </w:rPr>
        <w:t>не</w:t>
      </w:r>
      <w:r w:rsidRPr="00175916">
        <w:rPr>
          <w:szCs w:val="28"/>
        </w:rPr>
        <w:t xml:space="preserve"> нарушен </w:t>
      </w:r>
      <w:r w:rsidRPr="00175916">
        <w:rPr>
          <w:bCs/>
          <w:szCs w:val="28"/>
        </w:rPr>
        <w:t xml:space="preserve">срок оформления свидетельства о праве на получение социальной выплаты для </w:t>
      </w:r>
      <w:r w:rsidR="00474D33" w:rsidRPr="00175916">
        <w:rPr>
          <w:bCs/>
          <w:szCs w:val="28"/>
        </w:rPr>
        <w:t>сем</w:t>
      </w:r>
      <w:r w:rsidR="009D2E9D" w:rsidRPr="00175916">
        <w:rPr>
          <w:bCs/>
          <w:szCs w:val="28"/>
        </w:rPr>
        <w:t>ей</w:t>
      </w:r>
      <w:r w:rsidRPr="00175916">
        <w:rPr>
          <w:bCs/>
          <w:szCs w:val="28"/>
        </w:rPr>
        <w:t xml:space="preserve">, установленный </w:t>
      </w:r>
      <w:r w:rsidRPr="00175916">
        <w:rPr>
          <w:szCs w:val="28"/>
        </w:rPr>
        <w:t>Правилами предоставления молодым семьям социальных выплат № 1050</w:t>
      </w:r>
      <w:r>
        <w:rPr>
          <w:b/>
          <w:szCs w:val="28"/>
        </w:rPr>
        <w:t xml:space="preserve"> </w:t>
      </w:r>
      <w:r w:rsidRPr="00951149">
        <w:rPr>
          <w:szCs w:val="28"/>
        </w:rPr>
        <w:t>(</w:t>
      </w:r>
      <w:r>
        <w:rPr>
          <w:szCs w:val="28"/>
        </w:rPr>
        <w:t>л</w:t>
      </w:r>
      <w:r w:rsidRPr="001924F5">
        <w:rPr>
          <w:szCs w:val="28"/>
        </w:rPr>
        <w:t xml:space="preserve">имиты бюджетных обязательств </w:t>
      </w:r>
      <w:r>
        <w:rPr>
          <w:szCs w:val="28"/>
        </w:rPr>
        <w:t>на 202</w:t>
      </w:r>
      <w:r w:rsidR="00826095">
        <w:rPr>
          <w:szCs w:val="28"/>
        </w:rPr>
        <w:t>1</w:t>
      </w:r>
      <w:r>
        <w:rPr>
          <w:szCs w:val="28"/>
        </w:rPr>
        <w:t xml:space="preserve"> год </w:t>
      </w:r>
      <w:r w:rsidRPr="001924F5">
        <w:rPr>
          <w:szCs w:val="28"/>
        </w:rPr>
        <w:t xml:space="preserve">доведены </w:t>
      </w:r>
      <w:r>
        <w:rPr>
          <w:szCs w:val="28"/>
        </w:rPr>
        <w:t>р</w:t>
      </w:r>
      <w:r w:rsidRPr="001924F5">
        <w:rPr>
          <w:szCs w:val="28"/>
        </w:rPr>
        <w:t>асходным</w:t>
      </w:r>
      <w:r>
        <w:rPr>
          <w:szCs w:val="28"/>
        </w:rPr>
        <w:t xml:space="preserve"> расписанием от </w:t>
      </w:r>
      <w:r w:rsidR="009D2E9D">
        <w:rPr>
          <w:szCs w:val="28"/>
        </w:rPr>
        <w:t>02</w:t>
      </w:r>
      <w:r w:rsidRPr="001924F5">
        <w:rPr>
          <w:szCs w:val="28"/>
        </w:rPr>
        <w:t>.0</w:t>
      </w:r>
      <w:r w:rsidR="009D2E9D">
        <w:rPr>
          <w:szCs w:val="28"/>
        </w:rPr>
        <w:t>1.2021</w:t>
      </w:r>
      <w:r w:rsidRPr="001924F5">
        <w:rPr>
          <w:szCs w:val="28"/>
        </w:rPr>
        <w:t xml:space="preserve"> №</w:t>
      </w:r>
      <w:r>
        <w:rPr>
          <w:szCs w:val="28"/>
        </w:rPr>
        <w:t xml:space="preserve"> </w:t>
      </w:r>
      <w:r w:rsidR="009D2E9D">
        <w:rPr>
          <w:szCs w:val="28"/>
        </w:rPr>
        <w:t>15-1000</w:t>
      </w:r>
      <w:r w:rsidR="00826095">
        <w:rPr>
          <w:szCs w:val="28"/>
        </w:rPr>
        <w:t xml:space="preserve"> свидетельства</w:t>
      </w:r>
      <w:r>
        <w:rPr>
          <w:szCs w:val="28"/>
        </w:rPr>
        <w:t xml:space="preserve"> от </w:t>
      </w:r>
      <w:r w:rsidR="00826095">
        <w:rPr>
          <w:szCs w:val="28"/>
        </w:rPr>
        <w:t>05</w:t>
      </w:r>
      <w:r>
        <w:rPr>
          <w:szCs w:val="28"/>
        </w:rPr>
        <w:t>.03.202</w:t>
      </w:r>
      <w:r w:rsidR="00826095">
        <w:rPr>
          <w:szCs w:val="28"/>
        </w:rPr>
        <w:t>1</w:t>
      </w:r>
      <w:r w:rsidR="009D2E9D">
        <w:rPr>
          <w:szCs w:val="28"/>
        </w:rPr>
        <w:t>г.</w:t>
      </w:r>
      <w:r>
        <w:rPr>
          <w:szCs w:val="28"/>
        </w:rPr>
        <w:t>).</w:t>
      </w:r>
    </w:p>
    <w:p w:rsidR="00826095" w:rsidRDefault="00826095" w:rsidP="00826095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При </w:t>
      </w:r>
      <w:r w:rsidRPr="00826095">
        <w:rPr>
          <w:szCs w:val="28"/>
        </w:rPr>
        <w:t>пров</w:t>
      </w:r>
      <w:r>
        <w:rPr>
          <w:szCs w:val="28"/>
        </w:rPr>
        <w:t>ерке</w:t>
      </w:r>
      <w:r w:rsidRPr="00826095">
        <w:rPr>
          <w:szCs w:val="28"/>
        </w:rPr>
        <w:t xml:space="preserve"> соблюд</w:t>
      </w:r>
      <w:r>
        <w:rPr>
          <w:szCs w:val="28"/>
        </w:rPr>
        <w:t>ения</w:t>
      </w:r>
      <w:r w:rsidRPr="00826095">
        <w:rPr>
          <w:szCs w:val="28"/>
        </w:rPr>
        <w:t xml:space="preserve"> срок</w:t>
      </w:r>
      <w:r>
        <w:rPr>
          <w:szCs w:val="28"/>
        </w:rPr>
        <w:t>ов</w:t>
      </w:r>
      <w:r w:rsidRPr="00826095">
        <w:rPr>
          <w:szCs w:val="28"/>
        </w:rPr>
        <w:t xml:space="preserve"> подачи заявлений, установленн</w:t>
      </w:r>
      <w:r>
        <w:rPr>
          <w:szCs w:val="28"/>
        </w:rPr>
        <w:t>ых</w:t>
      </w:r>
      <w:r w:rsidRPr="00826095">
        <w:rPr>
          <w:szCs w:val="28"/>
        </w:rPr>
        <w:t xml:space="preserve"> пунктом 31 Правил предоставления молодым семьям социальных выплат № 1050 (в течение 15 рабочих дней после получения уведомления о необходимости представления документов для получения свидетельства)</w:t>
      </w:r>
      <w:r>
        <w:rPr>
          <w:szCs w:val="28"/>
        </w:rPr>
        <w:t xml:space="preserve"> нарушений не установлено</w:t>
      </w:r>
      <w:r w:rsidRPr="00826095">
        <w:rPr>
          <w:szCs w:val="28"/>
        </w:rPr>
        <w:t>.</w:t>
      </w:r>
    </w:p>
    <w:p w:rsidR="00BD1258" w:rsidRDefault="00BD1258" w:rsidP="00826095">
      <w:pPr>
        <w:pStyle w:val="a3"/>
        <w:tabs>
          <w:tab w:val="left" w:pos="1134"/>
        </w:tabs>
        <w:rPr>
          <w:szCs w:val="28"/>
        </w:rPr>
      </w:pPr>
    </w:p>
    <w:p w:rsidR="00BD1258" w:rsidRDefault="00BD1258" w:rsidP="00826095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При проверке личных Дел установлено:</w:t>
      </w:r>
    </w:p>
    <w:p w:rsidR="00BD1258" w:rsidRDefault="00BD1258" w:rsidP="00826095">
      <w:pPr>
        <w:pStyle w:val="a3"/>
        <w:tabs>
          <w:tab w:val="left" w:pos="1134"/>
        </w:tabs>
        <w:rPr>
          <w:szCs w:val="28"/>
        </w:rPr>
      </w:pPr>
    </w:p>
    <w:p w:rsidR="00826095" w:rsidRDefault="00BF1017" w:rsidP="00826095">
      <w:pPr>
        <w:pStyle w:val="a3"/>
        <w:tabs>
          <w:tab w:val="left" w:pos="1134"/>
        </w:tabs>
        <w:rPr>
          <w:szCs w:val="28"/>
        </w:rPr>
      </w:pPr>
      <w:r>
        <w:rPr>
          <w:b/>
          <w:szCs w:val="28"/>
        </w:rPr>
        <w:t xml:space="preserve">1. </w:t>
      </w:r>
      <w:r w:rsidR="004B4938" w:rsidRPr="004B4938">
        <w:rPr>
          <w:b/>
          <w:szCs w:val="28"/>
        </w:rPr>
        <w:t xml:space="preserve">Семьей Козорезовых </w:t>
      </w:r>
      <w:r w:rsidR="000576FE" w:rsidRPr="000576FE">
        <w:rPr>
          <w:szCs w:val="28"/>
        </w:rPr>
        <w:t>з</w:t>
      </w:r>
      <w:r w:rsidR="000576FE">
        <w:rPr>
          <w:szCs w:val="28"/>
        </w:rPr>
        <w:t>ак</w:t>
      </w:r>
      <w:r w:rsidR="000576FE" w:rsidRPr="000576FE">
        <w:rPr>
          <w:szCs w:val="28"/>
        </w:rPr>
        <w:t>лючен</w:t>
      </w:r>
      <w:r w:rsidR="000576FE">
        <w:rPr>
          <w:szCs w:val="28"/>
        </w:rPr>
        <w:t xml:space="preserve"> Договор строительного подряда без номера от 02.10.2020г. на выполнение работ по адресу п. </w:t>
      </w:r>
      <w:proofErr w:type="spellStart"/>
      <w:r w:rsidR="000576FE">
        <w:rPr>
          <w:szCs w:val="28"/>
        </w:rPr>
        <w:t>Клетня</w:t>
      </w:r>
      <w:proofErr w:type="spellEnd"/>
      <w:r w:rsidR="000576FE">
        <w:rPr>
          <w:szCs w:val="28"/>
        </w:rPr>
        <w:t>, ул. Механизаторов, д.10.</w:t>
      </w:r>
      <w:r w:rsidR="0044094C">
        <w:rPr>
          <w:szCs w:val="28"/>
        </w:rPr>
        <w:t>В</w:t>
      </w:r>
      <w:r w:rsidR="000576FE">
        <w:rPr>
          <w:szCs w:val="28"/>
        </w:rPr>
        <w:t xml:space="preserve"> данном Договоре прописано, что общая площадь помещения составляет 110 м</w:t>
      </w:r>
      <w:proofErr w:type="gramStart"/>
      <w:r w:rsidR="000576FE">
        <w:rPr>
          <w:szCs w:val="28"/>
          <w:vertAlign w:val="superscript"/>
        </w:rPr>
        <w:t>2</w:t>
      </w:r>
      <w:proofErr w:type="gramEnd"/>
      <w:r w:rsidR="000576FE">
        <w:rPr>
          <w:szCs w:val="28"/>
        </w:rPr>
        <w:t>.</w:t>
      </w:r>
      <w:r w:rsidR="007D6E82">
        <w:rPr>
          <w:szCs w:val="28"/>
        </w:rPr>
        <w:t xml:space="preserve"> К данному Д</w:t>
      </w:r>
      <w:r w:rsidR="000576FE">
        <w:rPr>
          <w:szCs w:val="28"/>
        </w:rPr>
        <w:t>оговору приложена  Локальная смета на сумму 1 010 509,65 руб.</w:t>
      </w:r>
      <w:r w:rsidR="007D6E82">
        <w:rPr>
          <w:szCs w:val="28"/>
        </w:rPr>
        <w:t xml:space="preserve"> </w:t>
      </w:r>
      <w:r w:rsidR="000576FE">
        <w:rPr>
          <w:szCs w:val="28"/>
        </w:rPr>
        <w:t xml:space="preserve"> </w:t>
      </w:r>
      <w:proofErr w:type="gramStart"/>
      <w:r w:rsidR="000576FE" w:rsidRPr="00700BB0">
        <w:rPr>
          <w:szCs w:val="28"/>
        </w:rPr>
        <w:t>Согласно</w:t>
      </w:r>
      <w:proofErr w:type="gramEnd"/>
      <w:r w:rsidR="000576FE" w:rsidRPr="00700BB0">
        <w:rPr>
          <w:szCs w:val="28"/>
        </w:rPr>
        <w:t xml:space="preserve"> указанного</w:t>
      </w:r>
      <w:r w:rsidR="007D6E82">
        <w:rPr>
          <w:szCs w:val="28"/>
        </w:rPr>
        <w:t xml:space="preserve"> Д</w:t>
      </w:r>
      <w:r w:rsidR="000576FE">
        <w:rPr>
          <w:szCs w:val="28"/>
        </w:rPr>
        <w:t>оговора строительного подряда за счет социальной выплаты произведена оплата в сумме 957 978,0 руб., денежная сумма в размере 52 531,65 руб. руб. выплачена за счет собственных средств.</w:t>
      </w:r>
    </w:p>
    <w:p w:rsidR="0044094C" w:rsidRPr="007D6E82" w:rsidRDefault="0044094C" w:rsidP="0044094C">
      <w:pPr>
        <w:spacing w:after="0" w:line="293" w:lineRule="atLeast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7D6E82">
        <w:rPr>
          <w:rFonts w:eastAsia="Times New Roman" w:cs="Times New Roman"/>
          <w:b/>
          <w:color w:val="000000"/>
          <w:szCs w:val="28"/>
          <w:lang w:eastAsia="ru-RU"/>
        </w:rPr>
        <w:t xml:space="preserve">       В личном Деле нет Заявления Козорезовых о том, что они обязуются при постройке дома оформить жилой дом в общую долевую собственность всех членов молодой семьи, указанных в свидетельстве о праве на получение социальной выплаты, что является нарушением п.43 вышеназванных Правил.</w:t>
      </w:r>
    </w:p>
    <w:p w:rsidR="0044094C" w:rsidRPr="000576FE" w:rsidRDefault="0044094C" w:rsidP="00826095">
      <w:pPr>
        <w:pStyle w:val="a3"/>
        <w:tabs>
          <w:tab w:val="left" w:pos="1134"/>
        </w:tabs>
        <w:rPr>
          <w:szCs w:val="28"/>
        </w:rPr>
      </w:pPr>
    </w:p>
    <w:p w:rsidR="004B4938" w:rsidRDefault="00BF1017" w:rsidP="004B493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2. </w:t>
      </w:r>
      <w:proofErr w:type="gramStart"/>
      <w:r w:rsidR="004B4938">
        <w:rPr>
          <w:szCs w:val="28"/>
        </w:rPr>
        <w:t xml:space="preserve">Семьей </w:t>
      </w:r>
      <w:proofErr w:type="spellStart"/>
      <w:r w:rsidR="004B4938">
        <w:rPr>
          <w:szCs w:val="28"/>
        </w:rPr>
        <w:t>Мишекиных</w:t>
      </w:r>
      <w:proofErr w:type="spellEnd"/>
      <w:r w:rsidR="004B4938">
        <w:rPr>
          <w:szCs w:val="28"/>
        </w:rPr>
        <w:t xml:space="preserve"> </w:t>
      </w:r>
      <w:r w:rsidR="004B4938" w:rsidRPr="00700BB0">
        <w:rPr>
          <w:rFonts w:eastAsia="Times New Roman" w:cs="Times New Roman"/>
          <w:szCs w:val="28"/>
          <w:lang w:eastAsia="ru-RU"/>
        </w:rPr>
        <w:t xml:space="preserve">заключен Договор купли-продажи от </w:t>
      </w:r>
      <w:r w:rsidR="004B4938">
        <w:rPr>
          <w:rFonts w:eastAsia="Times New Roman" w:cs="Times New Roman"/>
          <w:szCs w:val="28"/>
          <w:lang w:eastAsia="ru-RU"/>
        </w:rPr>
        <w:t>25</w:t>
      </w:r>
      <w:r w:rsidR="004B4938" w:rsidRPr="00700BB0">
        <w:rPr>
          <w:rFonts w:eastAsia="Times New Roman" w:cs="Times New Roman"/>
          <w:szCs w:val="28"/>
          <w:lang w:eastAsia="ru-RU"/>
        </w:rPr>
        <w:t>.0</w:t>
      </w:r>
      <w:r w:rsidR="004B4938">
        <w:rPr>
          <w:rFonts w:eastAsia="Times New Roman" w:cs="Times New Roman"/>
          <w:szCs w:val="28"/>
          <w:lang w:eastAsia="ru-RU"/>
        </w:rPr>
        <w:t>8.2020 года трехкомнатной квартиры</w:t>
      </w:r>
      <w:r w:rsidR="004B4938" w:rsidRPr="00700BB0">
        <w:rPr>
          <w:rFonts w:eastAsia="Times New Roman" w:cs="Times New Roman"/>
          <w:szCs w:val="28"/>
          <w:lang w:eastAsia="ru-RU"/>
        </w:rPr>
        <w:t xml:space="preserve"> по адресу п. </w:t>
      </w:r>
      <w:proofErr w:type="spellStart"/>
      <w:r w:rsidR="004B4938">
        <w:rPr>
          <w:rFonts w:eastAsia="Times New Roman" w:cs="Times New Roman"/>
          <w:szCs w:val="28"/>
          <w:lang w:eastAsia="ru-RU"/>
        </w:rPr>
        <w:t>Клетня</w:t>
      </w:r>
      <w:proofErr w:type="spellEnd"/>
      <w:r w:rsidR="004B4938" w:rsidRPr="00700BB0">
        <w:rPr>
          <w:rFonts w:eastAsia="Times New Roman" w:cs="Times New Roman"/>
          <w:szCs w:val="28"/>
          <w:lang w:eastAsia="ru-RU"/>
        </w:rPr>
        <w:t xml:space="preserve">, </w:t>
      </w:r>
      <w:r w:rsidR="004B4938">
        <w:rPr>
          <w:rFonts w:eastAsia="Times New Roman" w:cs="Times New Roman"/>
          <w:szCs w:val="28"/>
          <w:lang w:eastAsia="ru-RU"/>
        </w:rPr>
        <w:t xml:space="preserve">Микрорайон № 2 </w:t>
      </w:r>
      <w:r w:rsidR="004B4938" w:rsidRPr="00700BB0">
        <w:rPr>
          <w:rFonts w:eastAsia="Times New Roman" w:cs="Times New Roman"/>
          <w:szCs w:val="28"/>
          <w:lang w:eastAsia="ru-RU"/>
        </w:rPr>
        <w:t xml:space="preserve">, дом </w:t>
      </w:r>
      <w:r w:rsidR="004B4938">
        <w:rPr>
          <w:rFonts w:eastAsia="Times New Roman" w:cs="Times New Roman"/>
          <w:szCs w:val="28"/>
          <w:lang w:eastAsia="ru-RU"/>
        </w:rPr>
        <w:t>№ 3, кв.9, общей площадью 70,8</w:t>
      </w:r>
      <w:r w:rsidR="004B4938" w:rsidRPr="00700BB0">
        <w:rPr>
          <w:rFonts w:eastAsia="Times New Roman" w:cs="Times New Roman"/>
          <w:szCs w:val="28"/>
          <w:lang w:eastAsia="ru-RU"/>
        </w:rPr>
        <w:t xml:space="preserve"> кв. м. кадастровый № 32:</w:t>
      </w:r>
      <w:r w:rsidR="00BA0576">
        <w:rPr>
          <w:rFonts w:eastAsia="Times New Roman" w:cs="Times New Roman"/>
          <w:szCs w:val="28"/>
          <w:lang w:eastAsia="ru-RU"/>
        </w:rPr>
        <w:t>11</w:t>
      </w:r>
      <w:r w:rsidR="004B4938" w:rsidRPr="00700BB0">
        <w:rPr>
          <w:rFonts w:eastAsia="Times New Roman" w:cs="Times New Roman"/>
          <w:szCs w:val="28"/>
          <w:lang w:eastAsia="ru-RU"/>
        </w:rPr>
        <w:t>:0</w:t>
      </w:r>
      <w:r w:rsidR="00BA0576">
        <w:rPr>
          <w:rFonts w:eastAsia="Times New Roman" w:cs="Times New Roman"/>
          <w:szCs w:val="28"/>
          <w:lang w:eastAsia="ru-RU"/>
        </w:rPr>
        <w:t>270101:239</w:t>
      </w:r>
      <w:r w:rsidR="004B4938" w:rsidRPr="00700BB0">
        <w:rPr>
          <w:rFonts w:eastAsia="Times New Roman" w:cs="Times New Roman"/>
          <w:szCs w:val="28"/>
          <w:lang w:eastAsia="ru-RU"/>
        </w:rPr>
        <w:t xml:space="preserve"> (в равных долях по 1/</w:t>
      </w:r>
      <w:r w:rsidR="00BA0576">
        <w:rPr>
          <w:rFonts w:eastAsia="Times New Roman" w:cs="Times New Roman"/>
          <w:szCs w:val="28"/>
          <w:lang w:eastAsia="ru-RU"/>
        </w:rPr>
        <w:t>4</w:t>
      </w:r>
      <w:r w:rsidR="004B4938" w:rsidRPr="00700BB0">
        <w:rPr>
          <w:rFonts w:eastAsia="Times New Roman" w:cs="Times New Roman"/>
          <w:szCs w:val="28"/>
          <w:lang w:eastAsia="ru-RU"/>
        </w:rPr>
        <w:t xml:space="preserve"> каждому)</w:t>
      </w:r>
      <w:r w:rsidR="00BA0576">
        <w:rPr>
          <w:rFonts w:eastAsia="Times New Roman" w:cs="Times New Roman"/>
          <w:szCs w:val="28"/>
          <w:lang w:eastAsia="ru-RU"/>
        </w:rPr>
        <w:t xml:space="preserve"> на сумму 1 100 000 руб.</w:t>
      </w:r>
      <w:r w:rsidR="004B4938" w:rsidRPr="00700BB0">
        <w:rPr>
          <w:rFonts w:eastAsia="Times New Roman" w:cs="Times New Roman"/>
          <w:szCs w:val="28"/>
          <w:lang w:eastAsia="ru-RU"/>
        </w:rPr>
        <w:t xml:space="preserve"> Согласно указанного</w:t>
      </w:r>
      <w:r w:rsidR="004B4938">
        <w:rPr>
          <w:rFonts w:eastAsia="Times New Roman" w:cs="Times New Roman"/>
          <w:szCs w:val="28"/>
          <w:lang w:eastAsia="ru-RU"/>
        </w:rPr>
        <w:t xml:space="preserve"> договора купли-продажи за счет социальной выплат</w:t>
      </w:r>
      <w:r w:rsidR="00BA0576">
        <w:rPr>
          <w:rFonts w:eastAsia="Times New Roman" w:cs="Times New Roman"/>
          <w:szCs w:val="28"/>
          <w:lang w:eastAsia="ru-RU"/>
        </w:rPr>
        <w:t>ы произведена оплата квартиры в сумме 766 382 руб., денежная</w:t>
      </w:r>
      <w:proofErr w:type="gramEnd"/>
      <w:r w:rsidR="00BA0576">
        <w:rPr>
          <w:rFonts w:eastAsia="Times New Roman" w:cs="Times New Roman"/>
          <w:szCs w:val="28"/>
          <w:lang w:eastAsia="ru-RU"/>
        </w:rPr>
        <w:t xml:space="preserve"> сумма в размере 333 617 руб. выплачена Пенсионным фондом РФ за счет средств материнского капитала.</w:t>
      </w:r>
    </w:p>
    <w:p w:rsidR="007D6E82" w:rsidRDefault="00DF1B97" w:rsidP="007D6E82">
      <w:pPr>
        <w:pStyle w:val="a3"/>
        <w:tabs>
          <w:tab w:val="left" w:pos="1134"/>
        </w:tabs>
        <w:rPr>
          <w:b/>
          <w:bCs/>
          <w:szCs w:val="28"/>
        </w:rPr>
      </w:pPr>
      <w:r w:rsidRPr="0044094C">
        <w:rPr>
          <w:b/>
          <w:bCs/>
          <w:szCs w:val="28"/>
        </w:rPr>
        <w:t xml:space="preserve">Определить своевременное перечисление бюджетных средств, предоставляемых в качестве социальной выплаты, на банковский счет, открытый молодой семьей </w:t>
      </w:r>
      <w:proofErr w:type="spellStart"/>
      <w:r w:rsidRPr="0044094C">
        <w:rPr>
          <w:b/>
          <w:bCs/>
          <w:szCs w:val="28"/>
        </w:rPr>
        <w:t>Мишекиной</w:t>
      </w:r>
      <w:proofErr w:type="spellEnd"/>
      <w:r w:rsidRPr="0044094C">
        <w:rPr>
          <w:b/>
          <w:bCs/>
          <w:szCs w:val="28"/>
        </w:rPr>
        <w:t xml:space="preserve">, не представляется возможным в связи с отсутствием заявки в личном деле, средства в сумме 766 382  рублей перечислены </w:t>
      </w:r>
      <w:r w:rsidR="00F904BF" w:rsidRPr="0044094C">
        <w:rPr>
          <w:b/>
          <w:bCs/>
          <w:szCs w:val="28"/>
        </w:rPr>
        <w:t>30</w:t>
      </w:r>
      <w:r w:rsidRPr="0044094C">
        <w:rPr>
          <w:b/>
          <w:bCs/>
          <w:szCs w:val="28"/>
        </w:rPr>
        <w:t>.0</w:t>
      </w:r>
      <w:r w:rsidR="00F904BF" w:rsidRPr="0044094C">
        <w:rPr>
          <w:b/>
          <w:bCs/>
          <w:szCs w:val="28"/>
        </w:rPr>
        <w:t>8</w:t>
      </w:r>
      <w:r w:rsidRPr="0044094C">
        <w:rPr>
          <w:b/>
          <w:bCs/>
          <w:szCs w:val="28"/>
        </w:rPr>
        <w:t>.2020 года, платежное поручение № 630620.</w:t>
      </w:r>
    </w:p>
    <w:p w:rsidR="007D6E82" w:rsidRDefault="007D6E82" w:rsidP="007D6E82">
      <w:pPr>
        <w:pStyle w:val="a3"/>
        <w:tabs>
          <w:tab w:val="left" w:pos="1134"/>
        </w:tabs>
        <w:rPr>
          <w:b/>
          <w:bCs/>
          <w:szCs w:val="28"/>
        </w:rPr>
      </w:pPr>
    </w:p>
    <w:p w:rsidR="00C4494B" w:rsidRDefault="00BF1017" w:rsidP="007D6E82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3. </w:t>
      </w:r>
      <w:r w:rsidR="00C4494B">
        <w:rPr>
          <w:szCs w:val="28"/>
        </w:rPr>
        <w:t xml:space="preserve">Семьей </w:t>
      </w:r>
      <w:proofErr w:type="spellStart"/>
      <w:r w:rsidR="00C4494B">
        <w:rPr>
          <w:szCs w:val="28"/>
        </w:rPr>
        <w:t>Елинских</w:t>
      </w:r>
      <w:proofErr w:type="spellEnd"/>
      <w:r w:rsidR="00C4494B">
        <w:rPr>
          <w:szCs w:val="28"/>
        </w:rPr>
        <w:t xml:space="preserve"> </w:t>
      </w:r>
      <w:r w:rsidR="00C4494B" w:rsidRPr="00700BB0">
        <w:rPr>
          <w:szCs w:val="28"/>
        </w:rPr>
        <w:t xml:space="preserve">заключен Договор купли-продажи от </w:t>
      </w:r>
      <w:r w:rsidR="00C4494B">
        <w:rPr>
          <w:szCs w:val="28"/>
        </w:rPr>
        <w:t>19</w:t>
      </w:r>
      <w:r w:rsidR="00C4494B" w:rsidRPr="00700BB0">
        <w:rPr>
          <w:szCs w:val="28"/>
        </w:rPr>
        <w:t>.0</w:t>
      </w:r>
      <w:r w:rsidR="00C4494B">
        <w:rPr>
          <w:szCs w:val="28"/>
        </w:rPr>
        <w:t xml:space="preserve">8.2020 года квартиры </w:t>
      </w:r>
      <w:r w:rsidR="00C4494B" w:rsidRPr="00700BB0">
        <w:rPr>
          <w:szCs w:val="28"/>
        </w:rPr>
        <w:t xml:space="preserve"> по адресу п. </w:t>
      </w:r>
      <w:proofErr w:type="spellStart"/>
      <w:r w:rsidR="00C4494B">
        <w:rPr>
          <w:szCs w:val="28"/>
        </w:rPr>
        <w:t>Клетня</w:t>
      </w:r>
      <w:proofErr w:type="spellEnd"/>
      <w:r w:rsidR="00C4494B" w:rsidRPr="00700BB0">
        <w:rPr>
          <w:szCs w:val="28"/>
        </w:rPr>
        <w:t>,</w:t>
      </w:r>
      <w:proofErr w:type="gramStart"/>
      <w:r w:rsidR="00C4494B" w:rsidRPr="00700BB0">
        <w:rPr>
          <w:szCs w:val="28"/>
        </w:rPr>
        <w:t xml:space="preserve"> </w:t>
      </w:r>
      <w:r w:rsidR="00C4494B">
        <w:rPr>
          <w:szCs w:val="28"/>
        </w:rPr>
        <w:t>,</w:t>
      </w:r>
      <w:proofErr w:type="gramEnd"/>
      <w:r w:rsidR="00C4494B">
        <w:rPr>
          <w:szCs w:val="28"/>
        </w:rPr>
        <w:t xml:space="preserve"> ул. Набережная,д.11 кв.2 общей площадью 89,2</w:t>
      </w:r>
      <w:r w:rsidR="00C4494B" w:rsidRPr="00700BB0">
        <w:rPr>
          <w:szCs w:val="28"/>
        </w:rPr>
        <w:t xml:space="preserve"> </w:t>
      </w:r>
      <w:r w:rsidR="00C4494B" w:rsidRPr="00700BB0">
        <w:rPr>
          <w:szCs w:val="28"/>
        </w:rPr>
        <w:lastRenderedPageBreak/>
        <w:t>кв. м. кадастровый № 32:</w:t>
      </w:r>
      <w:r w:rsidR="00C4494B">
        <w:rPr>
          <w:szCs w:val="28"/>
        </w:rPr>
        <w:t>11</w:t>
      </w:r>
      <w:r w:rsidR="00C4494B" w:rsidRPr="00700BB0">
        <w:rPr>
          <w:szCs w:val="28"/>
        </w:rPr>
        <w:t>:0</w:t>
      </w:r>
      <w:r w:rsidR="00C4494B">
        <w:rPr>
          <w:szCs w:val="28"/>
        </w:rPr>
        <w:t>270929:340</w:t>
      </w:r>
      <w:r w:rsidR="00C4494B" w:rsidRPr="00700BB0">
        <w:rPr>
          <w:szCs w:val="28"/>
        </w:rPr>
        <w:t xml:space="preserve"> (в равных долях по 1/</w:t>
      </w:r>
      <w:r w:rsidR="00C4494B">
        <w:rPr>
          <w:szCs w:val="28"/>
        </w:rPr>
        <w:t>5</w:t>
      </w:r>
      <w:r w:rsidR="00C4494B" w:rsidRPr="00700BB0">
        <w:rPr>
          <w:szCs w:val="28"/>
        </w:rPr>
        <w:t xml:space="preserve"> каждому)</w:t>
      </w:r>
      <w:r w:rsidR="00C4494B">
        <w:rPr>
          <w:szCs w:val="28"/>
        </w:rPr>
        <w:t xml:space="preserve"> и земельного участка</w:t>
      </w:r>
      <w:r w:rsidR="00853941">
        <w:rPr>
          <w:szCs w:val="28"/>
        </w:rPr>
        <w:t xml:space="preserve"> пло</w:t>
      </w:r>
      <w:r w:rsidR="00847E19">
        <w:rPr>
          <w:szCs w:val="28"/>
        </w:rPr>
        <w:t>щ</w:t>
      </w:r>
      <w:r w:rsidR="00853941">
        <w:rPr>
          <w:szCs w:val="28"/>
        </w:rPr>
        <w:t>адью 643 м</w:t>
      </w:r>
      <w:r w:rsidR="00853941">
        <w:rPr>
          <w:szCs w:val="28"/>
          <w:vertAlign w:val="superscript"/>
        </w:rPr>
        <w:t>2</w:t>
      </w:r>
      <w:r w:rsidR="00853941">
        <w:rPr>
          <w:szCs w:val="28"/>
        </w:rPr>
        <w:t xml:space="preserve"> с кадастровым номером 32:11:0270929:63</w:t>
      </w:r>
      <w:r w:rsidR="00C4494B">
        <w:rPr>
          <w:szCs w:val="28"/>
        </w:rPr>
        <w:t xml:space="preserve">  на сумму 1 100 000 руб.( 1090 000 руб. – квартира, 10 </w:t>
      </w:r>
      <w:proofErr w:type="gramStart"/>
      <w:r w:rsidR="00C4494B">
        <w:rPr>
          <w:szCs w:val="28"/>
        </w:rPr>
        <w:t>000 руб. – земельный участок)</w:t>
      </w:r>
      <w:r w:rsidR="009B31F3">
        <w:rPr>
          <w:szCs w:val="28"/>
        </w:rPr>
        <w:t>.</w:t>
      </w:r>
      <w:proofErr w:type="gramEnd"/>
      <w:r w:rsidR="009B31F3">
        <w:rPr>
          <w:szCs w:val="28"/>
        </w:rPr>
        <w:t xml:space="preserve"> </w:t>
      </w:r>
      <w:r w:rsidR="00C4494B" w:rsidRPr="00700BB0">
        <w:rPr>
          <w:szCs w:val="28"/>
        </w:rPr>
        <w:t xml:space="preserve"> </w:t>
      </w:r>
      <w:proofErr w:type="gramStart"/>
      <w:r w:rsidR="00C4494B" w:rsidRPr="00700BB0">
        <w:rPr>
          <w:szCs w:val="28"/>
        </w:rPr>
        <w:t>Согласно</w:t>
      </w:r>
      <w:proofErr w:type="gramEnd"/>
      <w:r w:rsidR="00C4494B" w:rsidRPr="00700BB0">
        <w:rPr>
          <w:szCs w:val="28"/>
        </w:rPr>
        <w:t xml:space="preserve"> </w:t>
      </w:r>
      <w:r w:rsidR="009B31F3">
        <w:rPr>
          <w:szCs w:val="28"/>
        </w:rPr>
        <w:t xml:space="preserve"> </w:t>
      </w:r>
      <w:r w:rsidR="00C4494B" w:rsidRPr="00700BB0">
        <w:rPr>
          <w:szCs w:val="28"/>
        </w:rPr>
        <w:t>указанного</w:t>
      </w:r>
      <w:r w:rsidR="00C4494B">
        <w:rPr>
          <w:szCs w:val="28"/>
        </w:rPr>
        <w:t xml:space="preserve"> договора купли-продажи за счет социальной выплаты произведена оплата недвижимости в сумме </w:t>
      </w:r>
      <w:r>
        <w:rPr>
          <w:szCs w:val="28"/>
        </w:rPr>
        <w:t>957 978</w:t>
      </w:r>
      <w:r w:rsidR="00C4494B">
        <w:rPr>
          <w:szCs w:val="28"/>
        </w:rPr>
        <w:t xml:space="preserve"> руб., денежн</w:t>
      </w:r>
      <w:r>
        <w:rPr>
          <w:szCs w:val="28"/>
        </w:rPr>
        <w:t>ая сумма в размере 32 022</w:t>
      </w:r>
      <w:r w:rsidR="00C4494B">
        <w:rPr>
          <w:szCs w:val="28"/>
        </w:rPr>
        <w:t xml:space="preserve"> руб. выплачена за счет</w:t>
      </w:r>
      <w:r>
        <w:rPr>
          <w:szCs w:val="28"/>
        </w:rPr>
        <w:t xml:space="preserve"> собственных средств</w:t>
      </w:r>
      <w:r w:rsidR="00C4494B">
        <w:rPr>
          <w:szCs w:val="28"/>
        </w:rPr>
        <w:t>.</w:t>
      </w:r>
      <w:r w:rsidR="0084171B">
        <w:rPr>
          <w:szCs w:val="28"/>
        </w:rPr>
        <w:t xml:space="preserve"> </w:t>
      </w:r>
    </w:p>
    <w:p w:rsidR="00BF1017" w:rsidRPr="00D73EE8" w:rsidRDefault="00BF1017" w:rsidP="00BF1017">
      <w:pPr>
        <w:pStyle w:val="a3"/>
        <w:tabs>
          <w:tab w:val="left" w:pos="1134"/>
        </w:tabs>
        <w:rPr>
          <w:b/>
          <w:bCs/>
          <w:szCs w:val="28"/>
        </w:rPr>
      </w:pPr>
      <w:r w:rsidRPr="00D73EE8">
        <w:rPr>
          <w:b/>
          <w:bCs/>
          <w:szCs w:val="28"/>
        </w:rPr>
        <w:t xml:space="preserve">Определить своевременное перечисление бюджетных средств, предоставляемых в качестве социальной выплаты, на банковский счет, открытый молодой семьей </w:t>
      </w:r>
      <w:proofErr w:type="spellStart"/>
      <w:r>
        <w:rPr>
          <w:b/>
          <w:bCs/>
          <w:szCs w:val="28"/>
        </w:rPr>
        <w:t>Елинских</w:t>
      </w:r>
      <w:proofErr w:type="spellEnd"/>
      <w:r>
        <w:rPr>
          <w:b/>
          <w:bCs/>
          <w:szCs w:val="28"/>
        </w:rPr>
        <w:t>,</w:t>
      </w:r>
      <w:r w:rsidRPr="00D73EE8">
        <w:rPr>
          <w:b/>
          <w:bCs/>
          <w:szCs w:val="28"/>
        </w:rPr>
        <w:t xml:space="preserve"> не представляется возможным в связи с отсутствием заявки в личном деле, средства в сумме </w:t>
      </w:r>
      <w:r>
        <w:rPr>
          <w:b/>
          <w:bCs/>
          <w:szCs w:val="28"/>
        </w:rPr>
        <w:t xml:space="preserve">957 978 </w:t>
      </w:r>
      <w:r w:rsidRPr="00D73EE8">
        <w:rPr>
          <w:b/>
          <w:bCs/>
          <w:szCs w:val="28"/>
        </w:rPr>
        <w:t xml:space="preserve"> рублей перечислены </w:t>
      </w:r>
      <w:r>
        <w:rPr>
          <w:b/>
          <w:bCs/>
          <w:szCs w:val="28"/>
        </w:rPr>
        <w:t>08</w:t>
      </w:r>
      <w:r w:rsidRPr="00D73EE8">
        <w:rPr>
          <w:b/>
          <w:bCs/>
          <w:szCs w:val="28"/>
        </w:rPr>
        <w:t>.0</w:t>
      </w:r>
      <w:r>
        <w:rPr>
          <w:b/>
          <w:bCs/>
          <w:szCs w:val="28"/>
        </w:rPr>
        <w:t>9</w:t>
      </w:r>
      <w:r w:rsidRPr="00D73EE8">
        <w:rPr>
          <w:b/>
          <w:bCs/>
          <w:szCs w:val="28"/>
        </w:rPr>
        <w:t>.2020 года</w:t>
      </w:r>
      <w:r>
        <w:rPr>
          <w:b/>
          <w:bCs/>
          <w:szCs w:val="28"/>
        </w:rPr>
        <w:t>,</w:t>
      </w:r>
      <w:r w:rsidRPr="00D73EE8">
        <w:rPr>
          <w:b/>
          <w:bCs/>
          <w:szCs w:val="28"/>
        </w:rPr>
        <w:t xml:space="preserve"> платежное поручение №</w:t>
      </w:r>
      <w:r>
        <w:rPr>
          <w:b/>
          <w:bCs/>
          <w:szCs w:val="28"/>
        </w:rPr>
        <w:t xml:space="preserve"> 596304</w:t>
      </w:r>
      <w:r w:rsidRPr="00D73EE8">
        <w:rPr>
          <w:b/>
          <w:bCs/>
          <w:szCs w:val="28"/>
        </w:rPr>
        <w:t>.</w:t>
      </w:r>
    </w:p>
    <w:p w:rsidR="008C4BA7" w:rsidRDefault="008C4BA7" w:rsidP="00D76CF6">
      <w:pPr>
        <w:pStyle w:val="a3"/>
        <w:tabs>
          <w:tab w:val="left" w:pos="1134"/>
        </w:tabs>
        <w:rPr>
          <w:szCs w:val="28"/>
        </w:rPr>
      </w:pPr>
    </w:p>
    <w:p w:rsidR="00BF1017" w:rsidRDefault="00BF1017" w:rsidP="00BF101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4. Семьей </w:t>
      </w:r>
      <w:proofErr w:type="spellStart"/>
      <w:r>
        <w:rPr>
          <w:szCs w:val="28"/>
        </w:rPr>
        <w:t>Одринских</w:t>
      </w:r>
      <w:proofErr w:type="spellEnd"/>
      <w:r>
        <w:rPr>
          <w:szCs w:val="28"/>
        </w:rPr>
        <w:t xml:space="preserve"> </w:t>
      </w:r>
      <w:r w:rsidRPr="00700BB0">
        <w:rPr>
          <w:rFonts w:eastAsia="Times New Roman" w:cs="Times New Roman"/>
          <w:szCs w:val="28"/>
          <w:lang w:eastAsia="ru-RU"/>
        </w:rPr>
        <w:t xml:space="preserve">заключен Договор купли-продажи от </w:t>
      </w:r>
      <w:r w:rsidR="00853941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9</w:t>
      </w:r>
      <w:r w:rsidRPr="00700BB0">
        <w:rPr>
          <w:rFonts w:eastAsia="Times New Roman" w:cs="Times New Roman"/>
          <w:szCs w:val="28"/>
          <w:lang w:eastAsia="ru-RU"/>
        </w:rPr>
        <w:t>.0</w:t>
      </w:r>
      <w:r w:rsidR="00853941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.202</w:t>
      </w:r>
      <w:r w:rsidR="00853941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года</w:t>
      </w:r>
      <w:r w:rsidR="00972B97">
        <w:rPr>
          <w:rFonts w:eastAsia="Times New Roman" w:cs="Times New Roman"/>
          <w:szCs w:val="28"/>
          <w:lang w:eastAsia="ru-RU"/>
        </w:rPr>
        <w:t xml:space="preserve"> </w:t>
      </w:r>
      <w:r w:rsidR="00853941">
        <w:rPr>
          <w:rFonts w:eastAsia="Times New Roman" w:cs="Times New Roman"/>
          <w:szCs w:val="28"/>
          <w:lang w:eastAsia="ru-RU"/>
        </w:rPr>
        <w:t>жилого дома с земельным участком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00BB0">
        <w:rPr>
          <w:rFonts w:eastAsia="Times New Roman" w:cs="Times New Roman"/>
          <w:szCs w:val="28"/>
          <w:lang w:eastAsia="ru-RU"/>
        </w:rPr>
        <w:t xml:space="preserve"> по адресу п. </w:t>
      </w:r>
      <w:proofErr w:type="spellStart"/>
      <w:r>
        <w:rPr>
          <w:rFonts w:eastAsia="Times New Roman" w:cs="Times New Roman"/>
          <w:szCs w:val="28"/>
          <w:lang w:eastAsia="ru-RU"/>
        </w:rPr>
        <w:t>Клетня</w:t>
      </w:r>
      <w:proofErr w:type="spellEnd"/>
      <w:r w:rsidRPr="00700BB0">
        <w:rPr>
          <w:rFonts w:eastAsia="Times New Roman" w:cs="Times New Roman"/>
          <w:szCs w:val="28"/>
          <w:lang w:eastAsia="ru-RU"/>
        </w:rPr>
        <w:t>,</w:t>
      </w:r>
      <w:proofErr w:type="gramStart"/>
      <w:r w:rsidRPr="00700BB0">
        <w:rPr>
          <w:rFonts w:eastAsia="Times New Roman" w:cs="Times New Roman"/>
          <w:szCs w:val="28"/>
          <w:lang w:eastAsia="ru-RU"/>
        </w:rPr>
        <w:t xml:space="preserve"> </w:t>
      </w:r>
      <w:r w:rsidR="00853941">
        <w:rPr>
          <w:rFonts w:eastAsia="Times New Roman" w:cs="Times New Roman"/>
          <w:szCs w:val="28"/>
          <w:lang w:eastAsia="ru-RU"/>
        </w:rPr>
        <w:t>,</w:t>
      </w:r>
      <w:proofErr w:type="gramEnd"/>
      <w:r w:rsidR="00853941">
        <w:rPr>
          <w:rFonts w:eastAsia="Times New Roman" w:cs="Times New Roman"/>
          <w:szCs w:val="28"/>
          <w:lang w:eastAsia="ru-RU"/>
        </w:rPr>
        <w:t xml:space="preserve"> ул. Пятницкого </w:t>
      </w:r>
      <w:r>
        <w:rPr>
          <w:rFonts w:eastAsia="Times New Roman" w:cs="Times New Roman"/>
          <w:szCs w:val="28"/>
          <w:lang w:eastAsia="ru-RU"/>
        </w:rPr>
        <w:t>,</w:t>
      </w:r>
      <w:r w:rsidR="0085394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д.</w:t>
      </w:r>
      <w:r w:rsidR="00853941">
        <w:rPr>
          <w:rFonts w:eastAsia="Times New Roman" w:cs="Times New Roman"/>
          <w:szCs w:val="28"/>
          <w:lang w:eastAsia="ru-RU"/>
        </w:rPr>
        <w:t>42</w:t>
      </w:r>
      <w:r>
        <w:rPr>
          <w:rFonts w:eastAsia="Times New Roman" w:cs="Times New Roman"/>
          <w:szCs w:val="28"/>
          <w:lang w:eastAsia="ru-RU"/>
        </w:rPr>
        <w:t xml:space="preserve">  общей площадью </w:t>
      </w:r>
      <w:r w:rsidR="00853941">
        <w:rPr>
          <w:rFonts w:eastAsia="Times New Roman" w:cs="Times New Roman"/>
          <w:szCs w:val="28"/>
          <w:lang w:eastAsia="ru-RU"/>
        </w:rPr>
        <w:t>103,5 м</w:t>
      </w:r>
      <w:r w:rsidR="00853941">
        <w:rPr>
          <w:rFonts w:eastAsia="Times New Roman" w:cs="Times New Roman"/>
          <w:szCs w:val="28"/>
          <w:vertAlign w:val="superscript"/>
          <w:lang w:eastAsia="ru-RU"/>
        </w:rPr>
        <w:t>2</w:t>
      </w:r>
      <w:r w:rsidR="00853941">
        <w:rPr>
          <w:rFonts w:eastAsia="Times New Roman" w:cs="Times New Roman"/>
          <w:szCs w:val="28"/>
          <w:lang w:eastAsia="ru-RU"/>
        </w:rPr>
        <w:t xml:space="preserve"> , </w:t>
      </w:r>
      <w:r w:rsidRPr="00700BB0">
        <w:rPr>
          <w:rFonts w:eastAsia="Times New Roman" w:cs="Times New Roman"/>
          <w:szCs w:val="28"/>
          <w:lang w:eastAsia="ru-RU"/>
        </w:rPr>
        <w:t>кадастровый № 32:</w:t>
      </w:r>
      <w:r>
        <w:rPr>
          <w:rFonts w:eastAsia="Times New Roman" w:cs="Times New Roman"/>
          <w:szCs w:val="28"/>
          <w:lang w:eastAsia="ru-RU"/>
        </w:rPr>
        <w:t>11</w:t>
      </w:r>
      <w:r w:rsidRPr="00700BB0">
        <w:rPr>
          <w:rFonts w:eastAsia="Times New Roman" w:cs="Times New Roman"/>
          <w:szCs w:val="28"/>
          <w:lang w:eastAsia="ru-RU"/>
        </w:rPr>
        <w:t>:0</w:t>
      </w:r>
      <w:r>
        <w:rPr>
          <w:rFonts w:eastAsia="Times New Roman" w:cs="Times New Roman"/>
          <w:szCs w:val="28"/>
          <w:lang w:eastAsia="ru-RU"/>
        </w:rPr>
        <w:t>27092</w:t>
      </w:r>
      <w:r w:rsidR="00853941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:</w:t>
      </w:r>
      <w:r w:rsidR="00853941">
        <w:rPr>
          <w:rFonts w:eastAsia="Times New Roman" w:cs="Times New Roman"/>
          <w:szCs w:val="28"/>
          <w:lang w:eastAsia="ru-RU"/>
        </w:rPr>
        <w:t>18</w:t>
      </w:r>
      <w:r w:rsidRPr="00700BB0">
        <w:rPr>
          <w:rFonts w:eastAsia="Times New Roman" w:cs="Times New Roman"/>
          <w:szCs w:val="28"/>
          <w:lang w:eastAsia="ru-RU"/>
        </w:rPr>
        <w:t xml:space="preserve"> (в равных долях по 1/</w:t>
      </w:r>
      <w:r>
        <w:rPr>
          <w:rFonts w:eastAsia="Times New Roman" w:cs="Times New Roman"/>
          <w:szCs w:val="28"/>
          <w:lang w:eastAsia="ru-RU"/>
        </w:rPr>
        <w:t>5</w:t>
      </w:r>
      <w:r w:rsidRPr="00700BB0">
        <w:rPr>
          <w:rFonts w:eastAsia="Times New Roman" w:cs="Times New Roman"/>
          <w:szCs w:val="28"/>
          <w:lang w:eastAsia="ru-RU"/>
        </w:rPr>
        <w:t xml:space="preserve"> каждому)</w:t>
      </w:r>
      <w:r>
        <w:rPr>
          <w:rFonts w:eastAsia="Times New Roman" w:cs="Times New Roman"/>
          <w:szCs w:val="28"/>
          <w:lang w:eastAsia="ru-RU"/>
        </w:rPr>
        <w:t xml:space="preserve"> и земельного участка </w:t>
      </w:r>
      <w:r w:rsidR="00853941">
        <w:rPr>
          <w:rFonts w:eastAsia="Times New Roman" w:cs="Times New Roman"/>
          <w:szCs w:val="28"/>
          <w:lang w:eastAsia="ru-RU"/>
        </w:rPr>
        <w:t>площадью 1557 м</w:t>
      </w:r>
      <w:r w:rsidR="00853941">
        <w:rPr>
          <w:rFonts w:eastAsia="Times New Roman" w:cs="Times New Roman"/>
          <w:szCs w:val="28"/>
          <w:vertAlign w:val="superscript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53941">
        <w:rPr>
          <w:rFonts w:eastAsia="Times New Roman" w:cs="Times New Roman"/>
          <w:szCs w:val="28"/>
          <w:lang w:eastAsia="ru-RU"/>
        </w:rPr>
        <w:t xml:space="preserve">с кадастровым номером 32:11:0270923:4 </w:t>
      </w:r>
      <w:r>
        <w:rPr>
          <w:rFonts w:eastAsia="Times New Roman" w:cs="Times New Roman"/>
          <w:szCs w:val="28"/>
          <w:lang w:eastAsia="ru-RU"/>
        </w:rPr>
        <w:t xml:space="preserve">на сумму </w:t>
      </w:r>
      <w:r w:rsidR="00853941">
        <w:rPr>
          <w:rFonts w:eastAsia="Times New Roman" w:cs="Times New Roman"/>
          <w:szCs w:val="28"/>
          <w:lang w:eastAsia="ru-RU"/>
        </w:rPr>
        <w:t>2 180</w:t>
      </w:r>
      <w:r>
        <w:rPr>
          <w:rFonts w:eastAsia="Times New Roman" w:cs="Times New Roman"/>
          <w:szCs w:val="28"/>
          <w:lang w:eastAsia="ru-RU"/>
        </w:rPr>
        <w:t xml:space="preserve"> 000 руб.( </w:t>
      </w:r>
      <w:r w:rsidR="00853941">
        <w:rPr>
          <w:rFonts w:eastAsia="Times New Roman" w:cs="Times New Roman"/>
          <w:szCs w:val="28"/>
          <w:lang w:eastAsia="ru-RU"/>
        </w:rPr>
        <w:t>2 150</w:t>
      </w:r>
      <w:r>
        <w:rPr>
          <w:rFonts w:eastAsia="Times New Roman" w:cs="Times New Roman"/>
          <w:szCs w:val="28"/>
          <w:lang w:eastAsia="ru-RU"/>
        </w:rPr>
        <w:t xml:space="preserve"> 000 руб. – </w:t>
      </w:r>
      <w:r w:rsidR="00853941">
        <w:rPr>
          <w:rFonts w:eastAsia="Times New Roman" w:cs="Times New Roman"/>
          <w:szCs w:val="28"/>
          <w:lang w:eastAsia="ru-RU"/>
        </w:rPr>
        <w:t>жилой дом, 3</w:t>
      </w:r>
      <w:r>
        <w:rPr>
          <w:rFonts w:eastAsia="Times New Roman" w:cs="Times New Roman"/>
          <w:szCs w:val="28"/>
          <w:lang w:eastAsia="ru-RU"/>
        </w:rPr>
        <w:t>0 000 руб. – земельный участок)</w:t>
      </w:r>
      <w:r w:rsidR="00344672">
        <w:rPr>
          <w:rFonts w:eastAsia="Times New Roman" w:cs="Times New Roman"/>
          <w:szCs w:val="28"/>
          <w:lang w:eastAsia="ru-RU"/>
        </w:rPr>
        <w:t xml:space="preserve">. </w:t>
      </w:r>
      <w:r w:rsidRPr="00700BB0">
        <w:rPr>
          <w:rFonts w:eastAsia="Times New Roman" w:cs="Times New Roman"/>
          <w:szCs w:val="28"/>
          <w:lang w:eastAsia="ru-RU"/>
        </w:rPr>
        <w:t xml:space="preserve"> Согласно указанного</w:t>
      </w:r>
      <w:r w:rsidR="00EB6C45">
        <w:rPr>
          <w:rFonts w:eastAsia="Times New Roman" w:cs="Times New Roman"/>
          <w:szCs w:val="28"/>
          <w:lang w:eastAsia="ru-RU"/>
        </w:rPr>
        <w:t xml:space="preserve"> Д</w:t>
      </w:r>
      <w:r>
        <w:rPr>
          <w:rFonts w:eastAsia="Times New Roman" w:cs="Times New Roman"/>
          <w:szCs w:val="28"/>
          <w:lang w:eastAsia="ru-RU"/>
        </w:rPr>
        <w:t>оговора купли-продажи за счет социальной выплаты произведена оплата недвижимости в сумме 9</w:t>
      </w:r>
      <w:r w:rsidR="003D1659">
        <w:rPr>
          <w:rFonts w:eastAsia="Times New Roman" w:cs="Times New Roman"/>
          <w:szCs w:val="28"/>
          <w:lang w:eastAsia="ru-RU"/>
        </w:rPr>
        <w:t>67 491</w:t>
      </w:r>
      <w:r>
        <w:rPr>
          <w:rFonts w:eastAsia="Times New Roman" w:cs="Times New Roman"/>
          <w:szCs w:val="28"/>
          <w:lang w:eastAsia="ru-RU"/>
        </w:rPr>
        <w:t xml:space="preserve"> руб., денежная сумма в размере </w:t>
      </w:r>
      <w:r w:rsidR="00853941">
        <w:rPr>
          <w:rFonts w:eastAsia="Times New Roman" w:cs="Times New Roman"/>
          <w:szCs w:val="28"/>
          <w:lang w:eastAsia="ru-RU"/>
        </w:rPr>
        <w:t>435</w:t>
      </w:r>
      <w:r w:rsidR="003D1659">
        <w:rPr>
          <w:rFonts w:eastAsia="Times New Roman" w:cs="Times New Roman"/>
          <w:szCs w:val="28"/>
          <w:lang w:eastAsia="ru-RU"/>
        </w:rPr>
        <w:t> </w:t>
      </w:r>
      <w:r w:rsidR="00853941">
        <w:rPr>
          <w:rFonts w:eastAsia="Times New Roman" w:cs="Times New Roman"/>
          <w:szCs w:val="28"/>
          <w:lang w:eastAsia="ru-RU"/>
        </w:rPr>
        <w:t>816</w:t>
      </w:r>
      <w:r w:rsidR="003D1659">
        <w:rPr>
          <w:rFonts w:eastAsia="Times New Roman" w:cs="Times New Roman"/>
          <w:szCs w:val="28"/>
          <w:lang w:eastAsia="ru-RU"/>
        </w:rPr>
        <w:t>,65</w:t>
      </w:r>
      <w:r>
        <w:rPr>
          <w:rFonts w:eastAsia="Times New Roman" w:cs="Times New Roman"/>
          <w:szCs w:val="28"/>
          <w:lang w:eastAsia="ru-RU"/>
        </w:rPr>
        <w:t xml:space="preserve"> руб. выплачена за счет</w:t>
      </w:r>
      <w:r w:rsidR="00853941">
        <w:rPr>
          <w:rFonts w:eastAsia="Times New Roman" w:cs="Times New Roman"/>
          <w:szCs w:val="28"/>
          <w:lang w:eastAsia="ru-RU"/>
        </w:rPr>
        <w:t xml:space="preserve"> материнского капитала, денежная сумма в размере 700 000 руб. выплачена за счет заемных средств, полученных по договору целевого ипотечного займа, денежная сумма в размере 46</w:t>
      </w:r>
      <w:r w:rsidR="003D1659">
        <w:rPr>
          <w:rFonts w:eastAsia="Times New Roman" w:cs="Times New Roman"/>
          <w:szCs w:val="28"/>
          <w:lang w:eastAsia="ru-RU"/>
        </w:rPr>
        <w:t> </w:t>
      </w:r>
      <w:r w:rsidR="00853941">
        <w:rPr>
          <w:rFonts w:eastAsia="Times New Roman" w:cs="Times New Roman"/>
          <w:szCs w:val="28"/>
          <w:lang w:eastAsia="ru-RU"/>
        </w:rPr>
        <w:t>692</w:t>
      </w:r>
      <w:r w:rsidR="003D1659">
        <w:rPr>
          <w:rFonts w:eastAsia="Times New Roman" w:cs="Times New Roman"/>
          <w:szCs w:val="28"/>
          <w:lang w:eastAsia="ru-RU"/>
        </w:rPr>
        <w:t>,35</w:t>
      </w:r>
      <w:r w:rsidR="00853941">
        <w:rPr>
          <w:rFonts w:eastAsia="Times New Roman" w:cs="Times New Roman"/>
          <w:szCs w:val="28"/>
          <w:lang w:eastAsia="ru-RU"/>
        </w:rPr>
        <w:t xml:space="preserve"> руб. выплачена </w:t>
      </w:r>
      <w:r w:rsidR="003D1659">
        <w:rPr>
          <w:rFonts w:eastAsia="Times New Roman" w:cs="Times New Roman"/>
          <w:szCs w:val="28"/>
          <w:lang w:eastAsia="ru-RU"/>
        </w:rPr>
        <w:t>за счет</w:t>
      </w:r>
      <w:r>
        <w:rPr>
          <w:rFonts w:eastAsia="Times New Roman" w:cs="Times New Roman"/>
          <w:szCs w:val="28"/>
          <w:lang w:eastAsia="ru-RU"/>
        </w:rPr>
        <w:t xml:space="preserve"> собственных средств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BF1017" w:rsidRPr="003D1659" w:rsidRDefault="003D1659" w:rsidP="00BF1017">
      <w:pPr>
        <w:pStyle w:val="a3"/>
        <w:tabs>
          <w:tab w:val="left" w:pos="1134"/>
        </w:tabs>
        <w:rPr>
          <w:bCs/>
          <w:szCs w:val="28"/>
        </w:rPr>
      </w:pPr>
      <w:r w:rsidRPr="003D1659">
        <w:rPr>
          <w:bCs/>
          <w:szCs w:val="28"/>
        </w:rPr>
        <w:t xml:space="preserve">Имеется </w:t>
      </w:r>
      <w:r w:rsidR="00BF1017" w:rsidRPr="003D1659">
        <w:rPr>
          <w:bCs/>
          <w:szCs w:val="28"/>
        </w:rPr>
        <w:t>заявк</w:t>
      </w:r>
      <w:r w:rsidRPr="003D1659">
        <w:rPr>
          <w:bCs/>
          <w:szCs w:val="28"/>
        </w:rPr>
        <w:t>а</w:t>
      </w:r>
      <w:r w:rsidR="00BF1017" w:rsidRPr="003D1659">
        <w:rPr>
          <w:bCs/>
          <w:szCs w:val="28"/>
        </w:rPr>
        <w:t xml:space="preserve"> </w:t>
      </w:r>
      <w:r w:rsidRPr="003D1659">
        <w:rPr>
          <w:bCs/>
          <w:szCs w:val="28"/>
        </w:rPr>
        <w:t>на перечисление средств от 24.03.2021г.</w:t>
      </w:r>
      <w:r w:rsidR="00BF1017" w:rsidRPr="003D1659">
        <w:rPr>
          <w:bCs/>
          <w:szCs w:val="28"/>
        </w:rPr>
        <w:t>, средства в сумме 9</w:t>
      </w:r>
      <w:r w:rsidR="000F44C3">
        <w:rPr>
          <w:bCs/>
          <w:szCs w:val="28"/>
        </w:rPr>
        <w:t>67 491</w:t>
      </w:r>
      <w:r w:rsidR="00BF1017" w:rsidRPr="003D1659">
        <w:rPr>
          <w:bCs/>
          <w:szCs w:val="28"/>
        </w:rPr>
        <w:t xml:space="preserve">  рублей перечислены </w:t>
      </w:r>
      <w:r w:rsidRPr="003D1659">
        <w:rPr>
          <w:bCs/>
          <w:szCs w:val="28"/>
        </w:rPr>
        <w:t>26</w:t>
      </w:r>
      <w:r w:rsidR="00BF1017" w:rsidRPr="003D1659">
        <w:rPr>
          <w:bCs/>
          <w:szCs w:val="28"/>
        </w:rPr>
        <w:t>.0</w:t>
      </w:r>
      <w:r w:rsidRPr="003D1659">
        <w:rPr>
          <w:bCs/>
          <w:szCs w:val="28"/>
        </w:rPr>
        <w:t>3</w:t>
      </w:r>
      <w:r w:rsidR="00BF1017" w:rsidRPr="003D1659">
        <w:rPr>
          <w:bCs/>
          <w:szCs w:val="28"/>
        </w:rPr>
        <w:t>.202</w:t>
      </w:r>
      <w:r w:rsidRPr="003D1659">
        <w:rPr>
          <w:bCs/>
          <w:szCs w:val="28"/>
        </w:rPr>
        <w:t>1</w:t>
      </w:r>
      <w:r w:rsidR="00BF1017" w:rsidRPr="003D1659">
        <w:rPr>
          <w:bCs/>
          <w:szCs w:val="28"/>
        </w:rPr>
        <w:t xml:space="preserve"> года, платежное поручение № </w:t>
      </w:r>
      <w:r w:rsidRPr="003D1659">
        <w:rPr>
          <w:bCs/>
          <w:szCs w:val="28"/>
        </w:rPr>
        <w:t>821823</w:t>
      </w:r>
      <w:r w:rsidR="00BF1017" w:rsidRPr="003D1659">
        <w:rPr>
          <w:bCs/>
          <w:szCs w:val="28"/>
        </w:rPr>
        <w:t>.</w:t>
      </w:r>
    </w:p>
    <w:p w:rsidR="007D6E82" w:rsidRDefault="007D6E82" w:rsidP="00D76CF6">
      <w:pPr>
        <w:pStyle w:val="a3"/>
        <w:tabs>
          <w:tab w:val="left" w:pos="1134"/>
        </w:tabs>
        <w:rPr>
          <w:szCs w:val="28"/>
        </w:rPr>
      </w:pPr>
    </w:p>
    <w:p w:rsidR="00344672" w:rsidRDefault="003D1659" w:rsidP="00D76CF6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5. Семьей </w:t>
      </w:r>
      <w:proofErr w:type="spellStart"/>
      <w:r>
        <w:rPr>
          <w:szCs w:val="28"/>
        </w:rPr>
        <w:t>Шитиковых</w:t>
      </w:r>
      <w:proofErr w:type="spellEnd"/>
      <w:r>
        <w:rPr>
          <w:szCs w:val="28"/>
        </w:rPr>
        <w:t xml:space="preserve"> заключен Договор купли – продажи квартиры от </w:t>
      </w:r>
      <w:r w:rsidR="00344672">
        <w:rPr>
          <w:szCs w:val="28"/>
        </w:rPr>
        <w:t xml:space="preserve"> 02.08.2021г. по </w:t>
      </w:r>
      <w:proofErr w:type="spellStart"/>
      <w:r w:rsidR="00344672">
        <w:rPr>
          <w:szCs w:val="28"/>
        </w:rPr>
        <w:t>аресу</w:t>
      </w:r>
      <w:proofErr w:type="spellEnd"/>
      <w:r w:rsidR="00344672">
        <w:rPr>
          <w:szCs w:val="28"/>
        </w:rPr>
        <w:t xml:space="preserve"> п. </w:t>
      </w:r>
      <w:proofErr w:type="spellStart"/>
      <w:r w:rsidR="00344672">
        <w:rPr>
          <w:szCs w:val="28"/>
        </w:rPr>
        <w:t>Клетня</w:t>
      </w:r>
      <w:proofErr w:type="spellEnd"/>
      <w:r w:rsidR="00344672">
        <w:rPr>
          <w:szCs w:val="28"/>
        </w:rPr>
        <w:t>, ул. Набережная</w:t>
      </w:r>
      <w:proofErr w:type="gramStart"/>
      <w:r w:rsidR="00344672">
        <w:rPr>
          <w:szCs w:val="28"/>
        </w:rPr>
        <w:t>,д</w:t>
      </w:r>
      <w:proofErr w:type="gramEnd"/>
      <w:r w:rsidR="00344672">
        <w:rPr>
          <w:szCs w:val="28"/>
        </w:rPr>
        <w:t>.7, кв.1 площадью 82,2 м</w:t>
      </w:r>
      <w:r w:rsidR="00344672">
        <w:rPr>
          <w:szCs w:val="28"/>
          <w:vertAlign w:val="superscript"/>
        </w:rPr>
        <w:t>2</w:t>
      </w:r>
      <w:r w:rsidR="00344672">
        <w:rPr>
          <w:szCs w:val="28"/>
        </w:rPr>
        <w:t xml:space="preserve"> с кадастровым номером 32:11:0270929:269 на сумму 967 491 руб.</w:t>
      </w:r>
      <w:r w:rsidR="00344672" w:rsidRPr="00344672">
        <w:rPr>
          <w:szCs w:val="28"/>
        </w:rPr>
        <w:t xml:space="preserve"> </w:t>
      </w:r>
      <w:r w:rsidR="00344672" w:rsidRPr="00700BB0">
        <w:rPr>
          <w:szCs w:val="28"/>
        </w:rPr>
        <w:t>Согласно указанного</w:t>
      </w:r>
      <w:r w:rsidR="00344672">
        <w:rPr>
          <w:szCs w:val="28"/>
        </w:rPr>
        <w:t xml:space="preserve"> договора купли-продажи за счет социальной выплаты произведена оплата недвижимости в сумме 967 491 руб.</w:t>
      </w:r>
      <w:r w:rsidR="000F44C3">
        <w:rPr>
          <w:szCs w:val="28"/>
        </w:rPr>
        <w:t xml:space="preserve"> или 100% от цены.</w:t>
      </w:r>
    </w:p>
    <w:p w:rsidR="00BF1017" w:rsidRDefault="003D1659" w:rsidP="00D76CF6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 </w:t>
      </w:r>
      <w:r w:rsidR="000F44C3" w:rsidRPr="003D1659">
        <w:rPr>
          <w:bCs/>
          <w:szCs w:val="28"/>
        </w:rPr>
        <w:t xml:space="preserve">Имеется заявка на перечисление средств от </w:t>
      </w:r>
      <w:r w:rsidR="000F44C3">
        <w:rPr>
          <w:bCs/>
          <w:szCs w:val="28"/>
        </w:rPr>
        <w:t>17</w:t>
      </w:r>
      <w:r w:rsidR="000F44C3" w:rsidRPr="003D1659">
        <w:rPr>
          <w:bCs/>
          <w:szCs w:val="28"/>
        </w:rPr>
        <w:t>.0</w:t>
      </w:r>
      <w:r w:rsidR="000F44C3">
        <w:rPr>
          <w:bCs/>
          <w:szCs w:val="28"/>
        </w:rPr>
        <w:t>8</w:t>
      </w:r>
      <w:r w:rsidR="000F44C3" w:rsidRPr="003D1659">
        <w:rPr>
          <w:bCs/>
          <w:szCs w:val="28"/>
        </w:rPr>
        <w:t>.2021г., средства в сумме 9</w:t>
      </w:r>
      <w:r w:rsidR="000F44C3">
        <w:rPr>
          <w:bCs/>
          <w:szCs w:val="28"/>
        </w:rPr>
        <w:t>67 491</w:t>
      </w:r>
      <w:r w:rsidR="000F44C3" w:rsidRPr="003D1659">
        <w:rPr>
          <w:bCs/>
          <w:szCs w:val="28"/>
        </w:rPr>
        <w:t xml:space="preserve">  рублей перечислены </w:t>
      </w:r>
      <w:r w:rsidR="000F44C3">
        <w:rPr>
          <w:bCs/>
          <w:szCs w:val="28"/>
        </w:rPr>
        <w:t>19</w:t>
      </w:r>
      <w:r w:rsidR="000F44C3" w:rsidRPr="003D1659">
        <w:rPr>
          <w:bCs/>
          <w:szCs w:val="28"/>
        </w:rPr>
        <w:t>.0</w:t>
      </w:r>
      <w:r w:rsidR="000F44C3">
        <w:rPr>
          <w:bCs/>
          <w:szCs w:val="28"/>
        </w:rPr>
        <w:t>8</w:t>
      </w:r>
      <w:r w:rsidR="000F44C3" w:rsidRPr="003D1659">
        <w:rPr>
          <w:bCs/>
          <w:szCs w:val="28"/>
        </w:rPr>
        <w:t xml:space="preserve">.2021 года, платежное поручение № </w:t>
      </w:r>
      <w:r w:rsidR="000F44C3">
        <w:rPr>
          <w:bCs/>
          <w:szCs w:val="28"/>
        </w:rPr>
        <w:t>720953.</w:t>
      </w:r>
    </w:p>
    <w:p w:rsidR="007D6E82" w:rsidRDefault="007D6E82" w:rsidP="00720038">
      <w:pPr>
        <w:pStyle w:val="a3"/>
        <w:tabs>
          <w:tab w:val="left" w:pos="1134"/>
        </w:tabs>
        <w:rPr>
          <w:szCs w:val="28"/>
        </w:rPr>
      </w:pPr>
    </w:p>
    <w:p w:rsidR="00720038" w:rsidRDefault="000F44C3" w:rsidP="00720038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6. Семьей </w:t>
      </w:r>
      <w:r w:rsidR="00720038">
        <w:rPr>
          <w:szCs w:val="28"/>
        </w:rPr>
        <w:t xml:space="preserve"> </w:t>
      </w:r>
      <w:proofErr w:type="spellStart"/>
      <w:r>
        <w:rPr>
          <w:szCs w:val="28"/>
        </w:rPr>
        <w:t>Балябкиных</w:t>
      </w:r>
      <w:proofErr w:type="spellEnd"/>
      <w:r>
        <w:rPr>
          <w:szCs w:val="28"/>
        </w:rPr>
        <w:t xml:space="preserve"> </w:t>
      </w:r>
      <w:r w:rsidR="00972B97">
        <w:rPr>
          <w:szCs w:val="28"/>
        </w:rPr>
        <w:t xml:space="preserve">заключен Договор купли – продажи от 27.07.2021г жилого дома по адресу п. </w:t>
      </w:r>
      <w:proofErr w:type="spellStart"/>
      <w:r w:rsidR="00EB6C45">
        <w:rPr>
          <w:szCs w:val="28"/>
        </w:rPr>
        <w:t>Клетня</w:t>
      </w:r>
      <w:proofErr w:type="spellEnd"/>
      <w:r w:rsidR="00EB6C45">
        <w:rPr>
          <w:szCs w:val="28"/>
        </w:rPr>
        <w:t>,</w:t>
      </w:r>
      <w:r w:rsidR="00972B97">
        <w:rPr>
          <w:szCs w:val="28"/>
        </w:rPr>
        <w:t xml:space="preserve"> </w:t>
      </w:r>
      <w:r w:rsidR="00EB6C45">
        <w:rPr>
          <w:szCs w:val="28"/>
        </w:rPr>
        <w:t xml:space="preserve">ул. Полевая, </w:t>
      </w:r>
      <w:r w:rsidR="00972B97">
        <w:rPr>
          <w:szCs w:val="28"/>
        </w:rPr>
        <w:t>д.16 площадью 101,3 м</w:t>
      </w:r>
      <w:r w:rsidR="00972B97">
        <w:rPr>
          <w:szCs w:val="28"/>
          <w:vertAlign w:val="superscript"/>
        </w:rPr>
        <w:t>2</w:t>
      </w:r>
      <w:r w:rsidR="00972B97">
        <w:rPr>
          <w:szCs w:val="28"/>
        </w:rPr>
        <w:t>,кадастровый № 32:11:0271519:135,  земельного участка площадью 1245 м</w:t>
      </w:r>
      <w:r w:rsidR="00972B97">
        <w:rPr>
          <w:szCs w:val="28"/>
          <w:vertAlign w:val="superscript"/>
        </w:rPr>
        <w:t>2</w:t>
      </w:r>
      <w:r w:rsidR="00EB6C45">
        <w:rPr>
          <w:szCs w:val="28"/>
        </w:rPr>
        <w:t>, кадастровый №32:11:0271519:33 на сумму 1 000 000 руб.</w:t>
      </w:r>
      <w:proofErr w:type="gramStart"/>
      <w:r w:rsidR="00EB6C45">
        <w:rPr>
          <w:szCs w:val="28"/>
        </w:rPr>
        <w:t xml:space="preserve">( </w:t>
      </w:r>
      <w:proofErr w:type="gramEnd"/>
      <w:r w:rsidR="00EB6C45">
        <w:rPr>
          <w:szCs w:val="28"/>
        </w:rPr>
        <w:t xml:space="preserve">967 491 руб.- жилой дом, 32 509 руб. – за земельный участок).  </w:t>
      </w:r>
      <w:proofErr w:type="gramStart"/>
      <w:r w:rsidR="00EB6C45">
        <w:rPr>
          <w:szCs w:val="28"/>
        </w:rPr>
        <w:t>Согласно</w:t>
      </w:r>
      <w:proofErr w:type="gramEnd"/>
      <w:r w:rsidR="00EB6C45">
        <w:rPr>
          <w:szCs w:val="28"/>
        </w:rPr>
        <w:t xml:space="preserve"> указанного Договора купли – продажи  </w:t>
      </w:r>
      <w:r w:rsidR="00972B97">
        <w:rPr>
          <w:szCs w:val="28"/>
        </w:rPr>
        <w:t xml:space="preserve"> </w:t>
      </w:r>
      <w:r w:rsidR="00EB6C45">
        <w:rPr>
          <w:szCs w:val="28"/>
        </w:rPr>
        <w:t>за счет социальной выплаты произведена оплата недвижимости в сумме 967 491 руб., денежная сумма в размере 32 509 руб. выплачена за счет</w:t>
      </w:r>
      <w:r w:rsidR="00720038">
        <w:rPr>
          <w:szCs w:val="28"/>
        </w:rPr>
        <w:t xml:space="preserve"> собственных денежных средств.</w:t>
      </w:r>
      <w:r w:rsidR="00EB6C45">
        <w:rPr>
          <w:szCs w:val="28"/>
        </w:rPr>
        <w:t xml:space="preserve"> </w:t>
      </w:r>
      <w:r w:rsidR="00720038" w:rsidRPr="003D1659">
        <w:rPr>
          <w:bCs/>
          <w:szCs w:val="28"/>
        </w:rPr>
        <w:t xml:space="preserve">Имеется заявка на перечисление средств от </w:t>
      </w:r>
      <w:r w:rsidR="00847E19">
        <w:rPr>
          <w:bCs/>
          <w:szCs w:val="28"/>
        </w:rPr>
        <w:t>11</w:t>
      </w:r>
      <w:r w:rsidR="00720038" w:rsidRPr="003D1659">
        <w:rPr>
          <w:bCs/>
          <w:szCs w:val="28"/>
        </w:rPr>
        <w:t>.0</w:t>
      </w:r>
      <w:r w:rsidR="00720038">
        <w:rPr>
          <w:bCs/>
          <w:szCs w:val="28"/>
        </w:rPr>
        <w:t>8</w:t>
      </w:r>
      <w:r w:rsidR="00720038" w:rsidRPr="003D1659">
        <w:rPr>
          <w:bCs/>
          <w:szCs w:val="28"/>
        </w:rPr>
        <w:t>.2021г., средства в сумме 9</w:t>
      </w:r>
      <w:r w:rsidR="00720038">
        <w:rPr>
          <w:bCs/>
          <w:szCs w:val="28"/>
        </w:rPr>
        <w:t>67 491</w:t>
      </w:r>
      <w:r w:rsidR="00720038" w:rsidRPr="003D1659">
        <w:rPr>
          <w:bCs/>
          <w:szCs w:val="28"/>
        </w:rPr>
        <w:t xml:space="preserve">  рублей перечислены </w:t>
      </w:r>
      <w:r w:rsidR="00847E19">
        <w:rPr>
          <w:bCs/>
          <w:szCs w:val="28"/>
        </w:rPr>
        <w:t>30</w:t>
      </w:r>
      <w:r w:rsidR="00720038" w:rsidRPr="003D1659">
        <w:rPr>
          <w:bCs/>
          <w:szCs w:val="28"/>
        </w:rPr>
        <w:t>.0</w:t>
      </w:r>
      <w:r w:rsidR="00720038">
        <w:rPr>
          <w:bCs/>
          <w:szCs w:val="28"/>
        </w:rPr>
        <w:t>8</w:t>
      </w:r>
      <w:r w:rsidR="00720038" w:rsidRPr="003D1659">
        <w:rPr>
          <w:bCs/>
          <w:szCs w:val="28"/>
        </w:rPr>
        <w:t xml:space="preserve">.2021 года, платежное поручение № </w:t>
      </w:r>
      <w:r w:rsidR="00847E19">
        <w:rPr>
          <w:bCs/>
          <w:szCs w:val="28"/>
        </w:rPr>
        <w:t>764714</w:t>
      </w:r>
      <w:r w:rsidR="00720038">
        <w:rPr>
          <w:bCs/>
          <w:szCs w:val="28"/>
        </w:rPr>
        <w:t>.</w:t>
      </w:r>
      <w:proofErr w:type="gramStart"/>
      <w:r w:rsidR="007C0538">
        <w:rPr>
          <w:bCs/>
          <w:szCs w:val="28"/>
        </w:rPr>
        <w:t xml:space="preserve">( </w:t>
      </w:r>
      <w:proofErr w:type="gramEnd"/>
      <w:r w:rsidR="007C0538">
        <w:rPr>
          <w:bCs/>
          <w:szCs w:val="28"/>
        </w:rPr>
        <w:t>на 13 рабочий день).</w:t>
      </w:r>
    </w:p>
    <w:p w:rsidR="008C4BA7" w:rsidRDefault="008C4BA7" w:rsidP="00D76CF6">
      <w:pPr>
        <w:pStyle w:val="a3"/>
        <w:tabs>
          <w:tab w:val="left" w:pos="1134"/>
        </w:tabs>
        <w:rPr>
          <w:szCs w:val="28"/>
        </w:rPr>
      </w:pPr>
    </w:p>
    <w:p w:rsidR="00D76CF6" w:rsidRDefault="00D76CF6" w:rsidP="00D76CF6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lastRenderedPageBreak/>
        <w:t>Для о</w:t>
      </w:r>
      <w:r w:rsidRPr="00375490">
        <w:rPr>
          <w:szCs w:val="28"/>
        </w:rPr>
        <w:t>формлени</w:t>
      </w:r>
      <w:r>
        <w:rPr>
          <w:szCs w:val="28"/>
        </w:rPr>
        <w:t>я</w:t>
      </w:r>
      <w:r w:rsidRPr="00375490">
        <w:rPr>
          <w:szCs w:val="28"/>
        </w:rPr>
        <w:t xml:space="preserve"> и выдач</w:t>
      </w:r>
      <w:r>
        <w:rPr>
          <w:szCs w:val="28"/>
        </w:rPr>
        <w:t>и</w:t>
      </w:r>
      <w:r w:rsidRPr="00375490">
        <w:rPr>
          <w:szCs w:val="28"/>
        </w:rPr>
        <w:t xml:space="preserve"> молодым семьям в установленном порядке свидетельств</w:t>
      </w:r>
      <w:r>
        <w:rPr>
          <w:szCs w:val="28"/>
        </w:rPr>
        <w:t>а</w:t>
      </w:r>
      <w:r w:rsidRPr="00375490">
        <w:rPr>
          <w:szCs w:val="28"/>
        </w:rPr>
        <w:t xml:space="preserve"> о праве на получение социальной выплаты на приобретение жилого помещения или строительс</w:t>
      </w:r>
      <w:r>
        <w:rPr>
          <w:szCs w:val="28"/>
        </w:rPr>
        <w:t>тво индивидуального жилого дома произведен расчет размера социальной выплаты. В ходе контрольного мероприятия произведена проверка правильности расчета</w:t>
      </w:r>
      <w:r w:rsidRPr="00E754B6">
        <w:rPr>
          <w:szCs w:val="28"/>
        </w:rPr>
        <w:t xml:space="preserve"> </w:t>
      </w:r>
      <w:r>
        <w:rPr>
          <w:szCs w:val="28"/>
        </w:rPr>
        <w:t>размера социальной выплаты.</w:t>
      </w:r>
      <w:r w:rsidR="009158C5">
        <w:rPr>
          <w:szCs w:val="28"/>
        </w:rPr>
        <w:t xml:space="preserve"> </w:t>
      </w:r>
      <w:r w:rsidR="00044FF0">
        <w:rPr>
          <w:szCs w:val="28"/>
        </w:rPr>
        <w:t>Нарушений не выявлено.</w:t>
      </w:r>
    </w:p>
    <w:p w:rsidR="000C31E6" w:rsidRDefault="001F7EB7" w:rsidP="00E64ED9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Проверено с</w:t>
      </w:r>
      <w:r w:rsidR="00375490" w:rsidRPr="00375490">
        <w:rPr>
          <w:szCs w:val="28"/>
        </w:rPr>
        <w:t>воевременное перечисление бюджетных средств</w:t>
      </w:r>
      <w:r w:rsidR="00BA1D3E">
        <w:rPr>
          <w:szCs w:val="28"/>
        </w:rPr>
        <w:t>,</w:t>
      </w:r>
      <w:r w:rsidR="00375490" w:rsidRPr="00375490">
        <w:rPr>
          <w:szCs w:val="28"/>
        </w:rPr>
        <w:t xml:space="preserve"> </w:t>
      </w:r>
      <w:r w:rsidR="00BA1D3E" w:rsidRPr="00375490">
        <w:rPr>
          <w:szCs w:val="28"/>
        </w:rPr>
        <w:t>предоставляемы</w:t>
      </w:r>
      <w:r w:rsidR="00BA1D3E">
        <w:rPr>
          <w:szCs w:val="28"/>
        </w:rPr>
        <w:t xml:space="preserve">х в качестве социальной выплаты, </w:t>
      </w:r>
      <w:r w:rsidR="00375490" w:rsidRPr="00375490">
        <w:rPr>
          <w:szCs w:val="28"/>
        </w:rPr>
        <w:t>на банковски</w:t>
      </w:r>
      <w:r w:rsidR="00631688">
        <w:rPr>
          <w:szCs w:val="28"/>
        </w:rPr>
        <w:t>й счет, открытый молодой семьей</w:t>
      </w:r>
      <w:r w:rsidR="00375490" w:rsidRPr="00375490">
        <w:rPr>
          <w:szCs w:val="28"/>
        </w:rPr>
        <w:t xml:space="preserve"> </w:t>
      </w:r>
      <w:r w:rsidR="00670B94">
        <w:rPr>
          <w:szCs w:val="28"/>
        </w:rPr>
        <w:t>(в </w:t>
      </w:r>
      <w:r w:rsidR="00090CDE">
        <w:rPr>
          <w:szCs w:val="28"/>
        </w:rPr>
        <w:t>течение 14 рабочих дней со дня получения от банка и проверки заявки на перечисление средств из местного бюджета на банковский счет)</w:t>
      </w:r>
      <w:r w:rsidR="004B25E6">
        <w:rPr>
          <w:szCs w:val="28"/>
        </w:rPr>
        <w:t>.</w:t>
      </w:r>
    </w:p>
    <w:p w:rsidR="00670B94" w:rsidRPr="001F7EB7" w:rsidRDefault="001F7EB7" w:rsidP="00375490">
      <w:pPr>
        <w:pStyle w:val="a3"/>
        <w:tabs>
          <w:tab w:val="left" w:pos="1134"/>
        </w:tabs>
        <w:rPr>
          <w:szCs w:val="28"/>
        </w:rPr>
      </w:pPr>
      <w:r w:rsidRPr="001F7EB7">
        <w:rPr>
          <w:szCs w:val="28"/>
        </w:rPr>
        <w:t>Нарушений не установлено.</w:t>
      </w:r>
    </w:p>
    <w:p w:rsidR="001F7EB7" w:rsidRDefault="001F7EB7" w:rsidP="00375490">
      <w:pPr>
        <w:pStyle w:val="a3"/>
        <w:tabs>
          <w:tab w:val="left" w:pos="1134"/>
        </w:tabs>
        <w:rPr>
          <w:szCs w:val="28"/>
        </w:rPr>
      </w:pPr>
    </w:p>
    <w:p w:rsidR="000C31E6" w:rsidRDefault="000C31E6" w:rsidP="00375490">
      <w:pPr>
        <w:pStyle w:val="a3"/>
        <w:tabs>
          <w:tab w:val="left" w:pos="1134"/>
        </w:tabs>
        <w:rPr>
          <w:szCs w:val="28"/>
        </w:rPr>
      </w:pPr>
      <w:r w:rsidRPr="00670B94">
        <w:rPr>
          <w:szCs w:val="28"/>
        </w:rPr>
        <w:t>При проверке обра</w:t>
      </w:r>
      <w:r w:rsidR="000836F0">
        <w:rPr>
          <w:szCs w:val="28"/>
        </w:rPr>
        <w:t>щено</w:t>
      </w:r>
      <w:r w:rsidRPr="00670B94">
        <w:rPr>
          <w:szCs w:val="28"/>
        </w:rPr>
        <w:t xml:space="preserve"> внимание на следующие моменты:</w:t>
      </w:r>
    </w:p>
    <w:p w:rsidR="007D6E82" w:rsidRDefault="007D6E82" w:rsidP="00FE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3E81" w:rsidRDefault="00FE3E81" w:rsidP="00FE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возраст каждого из супругов либо одного родителя в неполной семье на день принятия </w:t>
      </w:r>
      <w:r w:rsidR="000836F0">
        <w:rPr>
          <w:szCs w:val="28"/>
        </w:rPr>
        <w:t>администрацией Клетнянского района</w:t>
      </w:r>
      <w:r>
        <w:rPr>
          <w:szCs w:val="28"/>
        </w:rPr>
        <w:t xml:space="preserve"> решения о включении молодой семьи - участницы мероприятия  целевой программы в список претендентов на</w:t>
      </w:r>
      <w:r w:rsidR="004115EF">
        <w:rPr>
          <w:szCs w:val="28"/>
        </w:rPr>
        <w:t xml:space="preserve"> получение социальной выплаты в </w:t>
      </w:r>
      <w:r>
        <w:rPr>
          <w:szCs w:val="28"/>
        </w:rPr>
        <w:t xml:space="preserve">планируемом году не </w:t>
      </w:r>
      <w:r w:rsidR="00E64ED9">
        <w:rPr>
          <w:szCs w:val="28"/>
        </w:rPr>
        <w:t xml:space="preserve"> </w:t>
      </w:r>
      <w:r>
        <w:rPr>
          <w:szCs w:val="28"/>
        </w:rPr>
        <w:t>превыша</w:t>
      </w:r>
      <w:r w:rsidR="003055C8">
        <w:rPr>
          <w:szCs w:val="28"/>
        </w:rPr>
        <w:t>ет</w:t>
      </w:r>
      <w:r>
        <w:rPr>
          <w:szCs w:val="28"/>
        </w:rPr>
        <w:t xml:space="preserve"> 35 лет;</w:t>
      </w:r>
    </w:p>
    <w:p w:rsidR="00FE3E81" w:rsidRDefault="00FE3E81" w:rsidP="00FE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41A9E">
        <w:rPr>
          <w:szCs w:val="28"/>
          <w:lang w:eastAsia="ru-RU"/>
        </w:rPr>
        <w:t>средства социальных выплат направл</w:t>
      </w:r>
      <w:r w:rsidR="003055C8">
        <w:rPr>
          <w:szCs w:val="28"/>
          <w:lang w:eastAsia="ru-RU"/>
        </w:rPr>
        <w:t>ены</w:t>
      </w:r>
      <w:r w:rsidRPr="00441A9E">
        <w:rPr>
          <w:szCs w:val="28"/>
          <w:lang w:eastAsia="ru-RU"/>
        </w:rPr>
        <w:t xml:space="preserve"> на оплату </w:t>
      </w:r>
      <w:r w:rsidRPr="00441A9E">
        <w:rPr>
          <w:szCs w:val="28"/>
        </w:rPr>
        <w:t xml:space="preserve">приобретаемого жилого помещения (строящегося жилого дома, </w:t>
      </w:r>
      <w:r w:rsidR="003055C8">
        <w:rPr>
          <w:szCs w:val="28"/>
        </w:rPr>
        <w:t>квартир)</w:t>
      </w:r>
      <w:r>
        <w:rPr>
          <w:szCs w:val="28"/>
        </w:rPr>
        <w:t>; оплат</w:t>
      </w:r>
      <w:r w:rsidR="003055C8">
        <w:rPr>
          <w:szCs w:val="28"/>
        </w:rPr>
        <w:t>ы</w:t>
      </w:r>
      <w:r>
        <w:rPr>
          <w:szCs w:val="28"/>
        </w:rPr>
        <w:t xml:space="preserve"> приобретенных земельных участков за счет средств социальных выплат не </w:t>
      </w:r>
      <w:r w:rsidR="003055C8">
        <w:rPr>
          <w:szCs w:val="28"/>
        </w:rPr>
        <w:t>установлено</w:t>
      </w:r>
      <w:r>
        <w:rPr>
          <w:szCs w:val="28"/>
        </w:rPr>
        <w:t>;</w:t>
      </w:r>
    </w:p>
    <w:p w:rsidR="00FE3E81" w:rsidRDefault="003055C8" w:rsidP="00FE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обращено</w:t>
      </w:r>
      <w:r w:rsidR="00FE3E81">
        <w:rPr>
          <w:szCs w:val="28"/>
        </w:rPr>
        <w:t xml:space="preserve"> внимание на документы, подтверждающие нуждаемость заявителя и его семьи в </w:t>
      </w:r>
      <w:r w:rsidR="00F226AF">
        <w:rPr>
          <w:szCs w:val="28"/>
        </w:rPr>
        <w:t>жилых помещениях</w:t>
      </w:r>
      <w:bookmarkStart w:id="5" w:name="_GoBack"/>
      <w:bookmarkEnd w:id="5"/>
      <w:r w:rsidR="00FE3E81">
        <w:rPr>
          <w:szCs w:val="28"/>
        </w:rPr>
        <w:t xml:space="preserve"> (</w:t>
      </w:r>
      <w:r>
        <w:rPr>
          <w:szCs w:val="28"/>
        </w:rPr>
        <w:t xml:space="preserve">есть справки о </w:t>
      </w:r>
      <w:r w:rsidR="00FE3E81">
        <w:rPr>
          <w:szCs w:val="28"/>
        </w:rPr>
        <w:t xml:space="preserve"> пропис</w:t>
      </w:r>
      <w:r>
        <w:rPr>
          <w:szCs w:val="28"/>
        </w:rPr>
        <w:t>ке</w:t>
      </w:r>
      <w:r w:rsidR="00FE3E81">
        <w:rPr>
          <w:szCs w:val="28"/>
        </w:rPr>
        <w:t>, у кого, на какой площади, справки о наличии (отсутствии) собственности);</w:t>
      </w:r>
    </w:p>
    <w:p w:rsidR="00FE3E81" w:rsidRPr="003055C8" w:rsidRDefault="00FE3E81" w:rsidP="00FE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общая площадь приобретаемого жилого помещения (строящегося жилого дома, жилого помещения, являющегося объектом долевого строительства) в расчете на каждого члена молодой семьи, учтенного при расчете размера с</w:t>
      </w:r>
      <w:r w:rsidR="003055C8">
        <w:rPr>
          <w:szCs w:val="28"/>
        </w:rPr>
        <w:t xml:space="preserve">оциальной выплаты, не </w:t>
      </w:r>
      <w:r>
        <w:rPr>
          <w:szCs w:val="28"/>
        </w:rPr>
        <w:t xml:space="preserve"> меньше учетной нормы общей площади жилого помещения, установленной </w:t>
      </w:r>
      <w:r w:rsidR="003055C8">
        <w:rPr>
          <w:szCs w:val="28"/>
        </w:rPr>
        <w:t>Решением Клетнянского поселкового совета народных депутатов № 3- 9 от 18.12.2009г.</w:t>
      </w:r>
      <w:r>
        <w:rPr>
          <w:szCs w:val="28"/>
        </w:rPr>
        <w:t xml:space="preserve"> в целях принятия граждан на учет в качестве нуждающихся в жилых помещениях </w:t>
      </w:r>
      <w:r w:rsidR="003055C8">
        <w:rPr>
          <w:szCs w:val="28"/>
        </w:rPr>
        <w:t xml:space="preserve"> - 16</w:t>
      </w:r>
      <w:proofErr w:type="gramEnd"/>
      <w:r w:rsidR="003055C8">
        <w:rPr>
          <w:szCs w:val="28"/>
        </w:rPr>
        <w:t xml:space="preserve"> м</w:t>
      </w:r>
      <w:proofErr w:type="gramStart"/>
      <w:r w:rsidR="003055C8">
        <w:rPr>
          <w:szCs w:val="28"/>
          <w:vertAlign w:val="superscript"/>
        </w:rPr>
        <w:t>2</w:t>
      </w:r>
      <w:proofErr w:type="gramEnd"/>
      <w:r w:rsidR="003055C8">
        <w:rPr>
          <w:szCs w:val="28"/>
        </w:rPr>
        <w:t>;</w:t>
      </w:r>
    </w:p>
    <w:p w:rsidR="003055C8" w:rsidRDefault="003055C8" w:rsidP="00FE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проверен</w:t>
      </w:r>
      <w:r w:rsidR="00FE3E81">
        <w:rPr>
          <w:szCs w:val="28"/>
        </w:rPr>
        <w:t xml:space="preserve"> расчет социальной выплаты на соответствие нормативу средней рыночной стоимости 1 кв. м. общей площади жилья по муниципальному образованию</w:t>
      </w:r>
      <w:r>
        <w:rPr>
          <w:szCs w:val="28"/>
        </w:rPr>
        <w:t xml:space="preserve">: </w:t>
      </w:r>
    </w:p>
    <w:p w:rsidR="007D6E82" w:rsidRDefault="003055C8" w:rsidP="00FE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3055C8" w:rsidRDefault="003055C8" w:rsidP="00FE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Для проверки предоставлены:</w:t>
      </w:r>
      <w:proofErr w:type="gramEnd"/>
    </w:p>
    <w:p w:rsidR="007D6E82" w:rsidRDefault="007D6E82" w:rsidP="00FE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D22DE" w:rsidRDefault="001D22DE" w:rsidP="00FE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2020 год:</w:t>
      </w:r>
      <w:r w:rsidR="003055C8">
        <w:rPr>
          <w:szCs w:val="28"/>
        </w:rPr>
        <w:t xml:space="preserve"> Распоряжение Администрации Клетнянского района № 518-р от 02.10.2019г. «О средней рыночной стоимости 1 квадратного метра общей площади жилья на территории Клетнянского района»</w:t>
      </w:r>
      <w:r w:rsidR="00CF6D94">
        <w:rPr>
          <w:szCs w:val="28"/>
        </w:rPr>
        <w:t xml:space="preserve"> в 3 квартале 2019г.</w:t>
      </w:r>
      <w:r w:rsidR="003055C8">
        <w:rPr>
          <w:szCs w:val="28"/>
        </w:rPr>
        <w:t xml:space="preserve"> в размере 30 412 руб., что соответствует Приказу  Минстроя России от 21.06.2019г. № 353/</w:t>
      </w:r>
      <w:proofErr w:type="spellStart"/>
      <w:proofErr w:type="gramStart"/>
      <w:r w:rsidR="003055C8">
        <w:rPr>
          <w:szCs w:val="28"/>
        </w:rPr>
        <w:t>пр</w:t>
      </w:r>
      <w:proofErr w:type="spellEnd"/>
      <w:proofErr w:type="gramEnd"/>
      <w:r>
        <w:rPr>
          <w:szCs w:val="28"/>
        </w:rPr>
        <w:t>;</w:t>
      </w:r>
    </w:p>
    <w:p w:rsidR="001D22DE" w:rsidRPr="001D22DE" w:rsidRDefault="001D22DE" w:rsidP="00FE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Распоряжение Администрации Клетнянского района № 72-р от 17.02.2020г. «О средней рыночной стоимости 1 квадратного метра общей площади жилья на </w:t>
      </w:r>
      <w:r>
        <w:rPr>
          <w:szCs w:val="28"/>
        </w:rPr>
        <w:lastRenderedPageBreak/>
        <w:t xml:space="preserve">территории Клетнянского района </w:t>
      </w:r>
      <w:r w:rsidR="00CF6D94">
        <w:rPr>
          <w:szCs w:val="28"/>
        </w:rPr>
        <w:t xml:space="preserve">на 1 квартал 2020г. </w:t>
      </w:r>
      <w:r>
        <w:rPr>
          <w:szCs w:val="28"/>
        </w:rPr>
        <w:t xml:space="preserve">в размере 30 412 руб., что соответствует Приказу Минстроя России от 19.12.2019г. № 827/пр. </w:t>
      </w:r>
    </w:p>
    <w:p w:rsidR="007D6E82" w:rsidRDefault="007D6E82" w:rsidP="00CF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6D94" w:rsidRDefault="001D22DE" w:rsidP="00CF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2021</w:t>
      </w:r>
      <w:r w:rsidR="00CF6D94">
        <w:rPr>
          <w:szCs w:val="28"/>
        </w:rPr>
        <w:t xml:space="preserve"> год: Распоряжение Администрации Клетнянского района № 386-р от 04.08.2020г. «О средней рыночной стоимости 1 квадратного метра общей площади жилья на территории Клетнянского района» в 3 квартале 2020г. в размере 30 714 руб., что соответствует Приказу  Минстроя России от 29.06.2020г. № 351/</w:t>
      </w:r>
      <w:proofErr w:type="spellStart"/>
      <w:proofErr w:type="gramStart"/>
      <w:r w:rsidR="00CF6D94">
        <w:rPr>
          <w:szCs w:val="28"/>
        </w:rPr>
        <w:t>пр</w:t>
      </w:r>
      <w:proofErr w:type="spellEnd"/>
      <w:proofErr w:type="gramEnd"/>
      <w:r w:rsidR="00CF6D94">
        <w:rPr>
          <w:szCs w:val="28"/>
        </w:rPr>
        <w:t>;</w:t>
      </w:r>
    </w:p>
    <w:p w:rsidR="0078585D" w:rsidRDefault="00CF6D94" w:rsidP="00FE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FE3E81">
        <w:rPr>
          <w:szCs w:val="28"/>
        </w:rPr>
        <w:t xml:space="preserve">азмер </w:t>
      </w:r>
      <w:proofErr w:type="spellStart"/>
      <w:r w:rsidR="00FE3E81">
        <w:rPr>
          <w:szCs w:val="28"/>
        </w:rPr>
        <w:t>соцвыплаты</w:t>
      </w:r>
      <w:proofErr w:type="spellEnd"/>
      <w:r w:rsidR="00FE3E81">
        <w:rPr>
          <w:szCs w:val="28"/>
        </w:rPr>
        <w:t xml:space="preserve"> </w:t>
      </w:r>
      <w:r>
        <w:rPr>
          <w:szCs w:val="28"/>
        </w:rPr>
        <w:t xml:space="preserve"> </w:t>
      </w:r>
      <w:r w:rsidR="00FE3E81">
        <w:rPr>
          <w:szCs w:val="28"/>
        </w:rPr>
        <w:t>на дату выдачи сертификата</w:t>
      </w:r>
      <w:r>
        <w:rPr>
          <w:szCs w:val="28"/>
        </w:rPr>
        <w:t xml:space="preserve"> в 2021 году</w:t>
      </w:r>
      <w:r w:rsidR="00FE3E81">
        <w:rPr>
          <w:szCs w:val="28"/>
        </w:rPr>
        <w:t>,</w:t>
      </w:r>
      <w:r>
        <w:rPr>
          <w:szCs w:val="28"/>
        </w:rPr>
        <w:t xml:space="preserve"> </w:t>
      </w:r>
      <w:r w:rsidR="00FE3E81">
        <w:rPr>
          <w:szCs w:val="28"/>
        </w:rPr>
        <w:t xml:space="preserve"> указ</w:t>
      </w:r>
      <w:r>
        <w:rPr>
          <w:szCs w:val="28"/>
        </w:rPr>
        <w:t>ан</w:t>
      </w:r>
      <w:r w:rsidR="009158C5">
        <w:rPr>
          <w:szCs w:val="28"/>
        </w:rPr>
        <w:t>н</w:t>
      </w:r>
      <w:r>
        <w:rPr>
          <w:szCs w:val="28"/>
        </w:rPr>
        <w:t>ый</w:t>
      </w:r>
      <w:r w:rsidR="00FE3E81">
        <w:rPr>
          <w:szCs w:val="28"/>
        </w:rPr>
        <w:t xml:space="preserve"> в сертификате </w:t>
      </w:r>
      <w:r>
        <w:rPr>
          <w:szCs w:val="28"/>
        </w:rPr>
        <w:t>рассчитан по рыночной стоимости 30714 руб., действовавший на момент проведения отбора</w:t>
      </w:r>
      <w:r w:rsidR="00645FF0">
        <w:rPr>
          <w:szCs w:val="28"/>
        </w:rPr>
        <w:t xml:space="preserve"> для участия в программе.</w:t>
      </w:r>
    </w:p>
    <w:p w:rsidR="007D6E82" w:rsidRDefault="007D6E82" w:rsidP="00FE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53466" w:rsidRDefault="00353466" w:rsidP="00A3757F">
      <w:pPr>
        <w:pStyle w:val="a3"/>
        <w:tabs>
          <w:tab w:val="left" w:pos="1134"/>
        </w:tabs>
        <w:rPr>
          <w:b/>
          <w:szCs w:val="28"/>
        </w:rPr>
      </w:pPr>
      <w:r w:rsidRPr="00007B28">
        <w:rPr>
          <w:b/>
          <w:szCs w:val="28"/>
        </w:rPr>
        <w:t xml:space="preserve">Вопрос 3. Провести анализ осуществления органами местного самоуправления Брянской области </w:t>
      </w:r>
      <w:proofErr w:type="gramStart"/>
      <w:r w:rsidRPr="00007B28">
        <w:rPr>
          <w:b/>
          <w:szCs w:val="28"/>
        </w:rPr>
        <w:t>контроля за</w:t>
      </w:r>
      <w:proofErr w:type="gramEnd"/>
      <w:r w:rsidRPr="00007B28">
        <w:rPr>
          <w:b/>
          <w:szCs w:val="28"/>
        </w:rPr>
        <w:t xml:space="preserve"> реализацией муниципальных программ (подпрограмм, мероприятий) в пределах полномочий.</w:t>
      </w:r>
    </w:p>
    <w:p w:rsidR="007D6E82" w:rsidRDefault="007D6E82" w:rsidP="00645FF0">
      <w:pPr>
        <w:pStyle w:val="a3"/>
        <w:tabs>
          <w:tab w:val="left" w:pos="1134"/>
        </w:tabs>
        <w:rPr>
          <w:szCs w:val="28"/>
        </w:rPr>
      </w:pPr>
    </w:p>
    <w:p w:rsidR="00645FF0" w:rsidRPr="00EF518E" w:rsidRDefault="00645FF0" w:rsidP="00645FF0">
      <w:pPr>
        <w:pStyle w:val="a3"/>
        <w:tabs>
          <w:tab w:val="left" w:pos="1134"/>
        </w:tabs>
      </w:pPr>
      <w:r w:rsidRPr="00EF518E">
        <w:rPr>
          <w:szCs w:val="28"/>
        </w:rPr>
        <w:t xml:space="preserve">В ходе контрольного мероприятия проанализирована доступность и полнота информации об условиях участия молодых семей Брянской области в мероприятиях Подпрограммы, размещенной на официальном сайте </w:t>
      </w:r>
      <w:r>
        <w:rPr>
          <w:szCs w:val="28"/>
        </w:rPr>
        <w:t>Клетнян</w:t>
      </w:r>
      <w:r w:rsidRPr="00EF518E">
        <w:rPr>
          <w:szCs w:val="28"/>
        </w:rPr>
        <w:t xml:space="preserve">ского муниципального района Брянской области в сети «Интернет» </w:t>
      </w:r>
      <w:hyperlink w:history="1">
        <w:r w:rsidRPr="00B131E9">
          <w:rPr>
            <w:rStyle w:val="ad"/>
          </w:rPr>
          <w:t xml:space="preserve">www.adm- </w:t>
        </w:r>
        <w:proofErr w:type="spellStart"/>
        <w:r w:rsidRPr="00B131E9">
          <w:rPr>
            <w:rStyle w:val="ad"/>
            <w:lang w:val="en-US"/>
          </w:rPr>
          <w:t>kletnya</w:t>
        </w:r>
        <w:proofErr w:type="spellEnd"/>
        <w:r w:rsidRPr="00645FF0">
          <w:rPr>
            <w:rStyle w:val="ad"/>
          </w:rPr>
          <w:t>.</w:t>
        </w:r>
        <w:proofErr w:type="spellStart"/>
        <w:r w:rsidRPr="00B131E9">
          <w:rPr>
            <w:rStyle w:val="ad"/>
          </w:rPr>
          <w:t>ru</w:t>
        </w:r>
        <w:proofErr w:type="spellEnd"/>
      </w:hyperlink>
      <w:r w:rsidRPr="00EF518E">
        <w:t xml:space="preserve"> (далее – </w:t>
      </w:r>
      <w:r>
        <w:t xml:space="preserve">официальный </w:t>
      </w:r>
      <w:r w:rsidRPr="00EF518E">
        <w:t xml:space="preserve">сайт). </w:t>
      </w:r>
    </w:p>
    <w:p w:rsidR="00645FF0" w:rsidRDefault="00645FF0" w:rsidP="00645FF0">
      <w:pPr>
        <w:pStyle w:val="a3"/>
        <w:tabs>
          <w:tab w:val="left" w:pos="1134"/>
        </w:tabs>
        <w:rPr>
          <w:szCs w:val="28"/>
        </w:rPr>
      </w:pPr>
      <w:proofErr w:type="gramStart"/>
      <w:r w:rsidRPr="00EF518E">
        <w:t xml:space="preserve">Отмечено, что на </w:t>
      </w:r>
      <w:r>
        <w:t xml:space="preserve">официальном </w:t>
      </w:r>
      <w:r w:rsidRPr="00EF518E">
        <w:t>сайте в разделе «</w:t>
      </w:r>
      <w:r w:rsidR="007C592F">
        <w:t>Муниципальные программы</w:t>
      </w:r>
      <w:r w:rsidRPr="00EF518E">
        <w:t>»</w:t>
      </w:r>
      <w:r w:rsidR="007C592F">
        <w:t xml:space="preserve"> - «Обеспечение жильем молодых семей»</w:t>
      </w:r>
      <w:r w:rsidRPr="00EF518E">
        <w:t xml:space="preserve"> размещены нормативные правовые акты, регламентирующие порядок обеспечения жильем молодых семей, в частности, размещено </w:t>
      </w:r>
      <w:hyperlink r:id="rId9" w:history="1">
        <w:r>
          <w:rPr>
            <w:szCs w:val="28"/>
          </w:rPr>
          <w:t>постановление</w:t>
        </w:r>
      </w:hyperlink>
      <w:r>
        <w:rPr>
          <w:szCs w:val="28"/>
        </w:rPr>
        <w:t xml:space="preserve"> </w:t>
      </w:r>
      <w:r w:rsidRPr="00EF518E">
        <w:rPr>
          <w:szCs w:val="28"/>
        </w:rPr>
        <w:t>Правительства Р</w:t>
      </w:r>
      <w:r>
        <w:rPr>
          <w:szCs w:val="28"/>
        </w:rPr>
        <w:t xml:space="preserve">оссийской Федерации </w:t>
      </w:r>
      <w:r w:rsidRPr="00EF518E">
        <w:rPr>
          <w:szCs w:val="28"/>
        </w:rPr>
        <w:t>от 17</w:t>
      </w:r>
      <w:r>
        <w:rPr>
          <w:szCs w:val="28"/>
        </w:rPr>
        <w:t>.12.</w:t>
      </w:r>
      <w:r w:rsidRPr="00EF518E">
        <w:rPr>
          <w:szCs w:val="28"/>
        </w:rPr>
        <w:t>2010 №</w:t>
      </w:r>
      <w:r>
        <w:rPr>
          <w:szCs w:val="28"/>
        </w:rPr>
        <w:t xml:space="preserve"> </w:t>
      </w:r>
      <w:r w:rsidRPr="00EF518E">
        <w:rPr>
          <w:szCs w:val="28"/>
        </w:rPr>
        <w:t xml:space="preserve">1050 </w:t>
      </w:r>
      <w:r>
        <w:rPr>
          <w:szCs w:val="28"/>
        </w:rPr>
        <w:t>«О </w:t>
      </w:r>
      <w:r w:rsidRPr="00EF518E">
        <w:rPr>
          <w:szCs w:val="28"/>
        </w:rPr>
        <w:t xml:space="preserve">реализации отдельных мероприятий государственной программы Российской Федерации </w:t>
      </w:r>
      <w:r>
        <w:rPr>
          <w:szCs w:val="28"/>
        </w:rPr>
        <w:t>«</w:t>
      </w:r>
      <w:r w:rsidRPr="00EF518E">
        <w:rPr>
          <w:szCs w:val="28"/>
        </w:rPr>
        <w:t>Обеспечение доступным и комфортным жильем и коммунальными услуга</w:t>
      </w:r>
      <w:r>
        <w:rPr>
          <w:szCs w:val="28"/>
        </w:rPr>
        <w:t>м</w:t>
      </w:r>
      <w:r w:rsidR="007C592F">
        <w:rPr>
          <w:szCs w:val="28"/>
        </w:rPr>
        <w:t>и граждан Российской Федерации», Порядок формирования списка молодых семей, Правила предоставления молодым</w:t>
      </w:r>
      <w:proofErr w:type="gramEnd"/>
      <w:r w:rsidR="007C592F">
        <w:rPr>
          <w:szCs w:val="28"/>
        </w:rPr>
        <w:t xml:space="preserve"> семьям социальных выплат на приобретение жилья, Паспорт подпрограммы «Обеспечение жильем молодых семей» муниципальной программы  </w:t>
      </w:r>
      <w:r w:rsidRPr="009C70A8">
        <w:rPr>
          <w:b/>
          <w:szCs w:val="28"/>
        </w:rPr>
        <w:t xml:space="preserve"> </w:t>
      </w:r>
      <w:r w:rsidRPr="007C592F">
        <w:rPr>
          <w:szCs w:val="28"/>
        </w:rPr>
        <w:t>«Реализация отдельных полномочий Клетнянского муниципального района Брянской области»,</w:t>
      </w:r>
      <w:r w:rsidR="007C592F">
        <w:rPr>
          <w:szCs w:val="28"/>
        </w:rPr>
        <w:t xml:space="preserve"> </w:t>
      </w:r>
      <w:r w:rsidRPr="007C592F">
        <w:rPr>
          <w:szCs w:val="28"/>
        </w:rPr>
        <w:t xml:space="preserve"> размещены контакты ответственных исполнителей мероприятия муниципальной программы.</w:t>
      </w:r>
    </w:p>
    <w:p w:rsidR="00304732" w:rsidRDefault="00304732" w:rsidP="00304732">
      <w:pPr>
        <w:spacing w:after="0" w:line="240" w:lineRule="auto"/>
        <w:ind w:firstLine="709"/>
        <w:jc w:val="both"/>
      </w:pPr>
      <w:r>
        <w:t xml:space="preserve">Департаментом семьи, социальной и демографической политики Брянской области в апреле 2021 года проведена выездная проверка организации работы администрации Клетнянского района по реализации мероприятий по обеспечению жильем молодых семей. Недостатки, выявленные при проверке, устранены. </w:t>
      </w:r>
    </w:p>
    <w:p w:rsidR="00B3317F" w:rsidRDefault="00B3317F" w:rsidP="00304732">
      <w:pPr>
        <w:spacing w:after="0" w:line="240" w:lineRule="auto"/>
        <w:ind w:firstLine="709"/>
        <w:jc w:val="both"/>
      </w:pPr>
    </w:p>
    <w:p w:rsidR="00645FF0" w:rsidRDefault="00304732" w:rsidP="007604A3">
      <w:pPr>
        <w:spacing w:after="0" w:line="240" w:lineRule="auto"/>
        <w:ind w:firstLine="709"/>
        <w:jc w:val="both"/>
      </w:pPr>
      <w:r>
        <w:t xml:space="preserve"> </w:t>
      </w:r>
      <w:r w:rsidR="00645FF0">
        <w:t xml:space="preserve">В рамках осуществления </w:t>
      </w:r>
      <w:proofErr w:type="gramStart"/>
      <w:r w:rsidR="00645FF0">
        <w:t>контроля за</w:t>
      </w:r>
      <w:proofErr w:type="gramEnd"/>
      <w:r w:rsidR="00645FF0">
        <w:t xml:space="preserve"> реализацией мероприятия муниципальной программы администрацией </w:t>
      </w:r>
      <w:r w:rsidR="00B04171">
        <w:t>Клетнян</w:t>
      </w:r>
      <w:r w:rsidR="00645FF0">
        <w:t>ского района запрошен</w:t>
      </w:r>
      <w:r w:rsidR="00B04171">
        <w:t>ы</w:t>
      </w:r>
      <w:r w:rsidR="00645FF0">
        <w:t xml:space="preserve"> выписк</w:t>
      </w:r>
      <w:r w:rsidR="00B04171">
        <w:t>и</w:t>
      </w:r>
      <w:r w:rsidR="00645FF0">
        <w:t xml:space="preserve"> из Единого государственного реестра</w:t>
      </w:r>
      <w:r w:rsidR="00B04171">
        <w:t>, подтверждающие</w:t>
      </w:r>
      <w:r w:rsidR="00645FF0">
        <w:t xml:space="preserve"> право сем</w:t>
      </w:r>
      <w:r w:rsidR="00B04171">
        <w:t xml:space="preserve">ей </w:t>
      </w:r>
      <w:r w:rsidR="00645FF0">
        <w:t xml:space="preserve"> на объект</w:t>
      </w:r>
      <w:r w:rsidR="00B04171">
        <w:t>ы</w:t>
      </w:r>
      <w:r w:rsidR="00645FF0">
        <w:t xml:space="preserve"> недвижимости</w:t>
      </w:r>
      <w:r w:rsidR="00B04171">
        <w:t xml:space="preserve"> в</w:t>
      </w:r>
      <w:r w:rsidR="00645FF0">
        <w:t xml:space="preserve"> общей долевой собственност</w:t>
      </w:r>
      <w:r w:rsidR="00B04171">
        <w:t>и</w:t>
      </w:r>
      <w:r w:rsidR="00A76709">
        <w:t>.</w:t>
      </w:r>
    </w:p>
    <w:p w:rsidR="00DA3484" w:rsidRDefault="00DA3484" w:rsidP="007604A3">
      <w:pPr>
        <w:spacing w:after="0" w:line="240" w:lineRule="auto"/>
        <w:ind w:firstLine="709"/>
        <w:jc w:val="both"/>
      </w:pPr>
      <w:r>
        <w:t xml:space="preserve"> </w:t>
      </w:r>
    </w:p>
    <w:p w:rsidR="0051457E" w:rsidRDefault="0051457E" w:rsidP="00645FF0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51457E" w:rsidRPr="00860BE3" w:rsidRDefault="0051457E" w:rsidP="00645FF0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645FF0" w:rsidRPr="00860BE3" w:rsidRDefault="00A83C3F" w:rsidP="00645FF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Администрации Клетнянского района выдано Предписание об устранении нарушений и недостатков.</w:t>
      </w:r>
    </w:p>
    <w:p w:rsidR="00645FF0" w:rsidRDefault="00645FF0" w:rsidP="00645FF0">
      <w:pPr>
        <w:pStyle w:val="ab"/>
        <w:spacing w:after="0" w:line="240" w:lineRule="auto"/>
        <w:ind w:left="0"/>
        <w:contextualSpacing w:val="0"/>
        <w:jc w:val="both"/>
        <w:rPr>
          <w:szCs w:val="28"/>
        </w:rPr>
      </w:pPr>
    </w:p>
    <w:p w:rsidR="00645FF0" w:rsidRDefault="00645FF0" w:rsidP="00645FF0">
      <w:pPr>
        <w:pStyle w:val="ab"/>
        <w:spacing w:after="0" w:line="240" w:lineRule="auto"/>
        <w:ind w:left="0"/>
        <w:contextualSpacing w:val="0"/>
        <w:jc w:val="both"/>
        <w:rPr>
          <w:szCs w:val="28"/>
        </w:rPr>
      </w:pPr>
    </w:p>
    <w:p w:rsidR="00645FF0" w:rsidRPr="00367655" w:rsidRDefault="00286EAC" w:rsidP="00645FF0">
      <w:pPr>
        <w:pStyle w:val="ab"/>
        <w:spacing w:after="0" w:line="240" w:lineRule="auto"/>
        <w:ind w:left="0"/>
        <w:contextualSpacing w:val="0"/>
        <w:jc w:val="both"/>
        <w:rPr>
          <w:szCs w:val="28"/>
        </w:rPr>
      </w:pPr>
      <w:r>
        <w:rPr>
          <w:szCs w:val="28"/>
        </w:rPr>
        <w:t>П</w:t>
      </w:r>
      <w:r w:rsidR="00645FF0">
        <w:rPr>
          <w:szCs w:val="28"/>
        </w:rPr>
        <w:t>редседател</w:t>
      </w:r>
      <w:r>
        <w:rPr>
          <w:szCs w:val="28"/>
        </w:rPr>
        <w:t>ь</w:t>
      </w:r>
      <w:r w:rsidR="00645FF0" w:rsidRPr="00367655">
        <w:rPr>
          <w:szCs w:val="28"/>
        </w:rPr>
        <w:t xml:space="preserve"> </w:t>
      </w:r>
    </w:p>
    <w:p w:rsidR="00645FF0" w:rsidRPr="00367655" w:rsidRDefault="00645FF0" w:rsidP="00645FF0">
      <w:pPr>
        <w:pStyle w:val="ab"/>
        <w:spacing w:after="0" w:line="240" w:lineRule="auto"/>
        <w:ind w:left="0"/>
        <w:contextualSpacing w:val="0"/>
        <w:jc w:val="both"/>
        <w:rPr>
          <w:szCs w:val="28"/>
        </w:rPr>
      </w:pPr>
      <w:r w:rsidRPr="00367655">
        <w:rPr>
          <w:szCs w:val="28"/>
        </w:rPr>
        <w:t>Контрольно-счетной палаты</w:t>
      </w:r>
    </w:p>
    <w:p w:rsidR="00645FF0" w:rsidRDefault="00286EAC" w:rsidP="00645FF0">
      <w:pPr>
        <w:pStyle w:val="ab"/>
        <w:spacing w:after="0" w:line="240" w:lineRule="auto"/>
        <w:ind w:left="0"/>
        <w:contextualSpacing w:val="0"/>
        <w:jc w:val="both"/>
        <w:rPr>
          <w:szCs w:val="28"/>
        </w:rPr>
      </w:pPr>
      <w:r>
        <w:rPr>
          <w:szCs w:val="28"/>
        </w:rPr>
        <w:t>Клетнян</w:t>
      </w:r>
      <w:r w:rsidR="00645FF0">
        <w:rPr>
          <w:szCs w:val="28"/>
        </w:rPr>
        <w:t>ского района</w:t>
      </w:r>
      <w:r w:rsidR="00645FF0" w:rsidRPr="00367655">
        <w:rPr>
          <w:szCs w:val="28"/>
        </w:rPr>
        <w:t xml:space="preserve">                         </w:t>
      </w:r>
      <w:r w:rsidR="00645FF0">
        <w:rPr>
          <w:szCs w:val="28"/>
        </w:rPr>
        <w:t xml:space="preserve">                           </w:t>
      </w:r>
      <w:r w:rsidR="00645FF0" w:rsidRPr="00367655">
        <w:rPr>
          <w:szCs w:val="28"/>
        </w:rPr>
        <w:t xml:space="preserve">              </w:t>
      </w:r>
      <w:r w:rsidR="00645FF0">
        <w:rPr>
          <w:szCs w:val="28"/>
        </w:rPr>
        <w:t xml:space="preserve"> </w:t>
      </w:r>
      <w:r w:rsidR="00645FF0" w:rsidRPr="00367655">
        <w:rPr>
          <w:szCs w:val="28"/>
        </w:rPr>
        <w:t xml:space="preserve">      </w:t>
      </w:r>
      <w:r w:rsidR="00645FF0">
        <w:rPr>
          <w:szCs w:val="28"/>
        </w:rPr>
        <w:t xml:space="preserve"> </w:t>
      </w:r>
      <w:proofErr w:type="spellStart"/>
      <w:r>
        <w:rPr>
          <w:szCs w:val="28"/>
        </w:rPr>
        <w:t>М.Г.Дьячкова</w:t>
      </w:r>
      <w:proofErr w:type="spellEnd"/>
    </w:p>
    <w:p w:rsidR="00645FF0" w:rsidRPr="00367655" w:rsidRDefault="00645FF0" w:rsidP="00645FF0">
      <w:pPr>
        <w:spacing w:after="0" w:line="240" w:lineRule="auto"/>
        <w:rPr>
          <w:rFonts w:cs="Times New Roman"/>
          <w:szCs w:val="28"/>
        </w:rPr>
      </w:pPr>
    </w:p>
    <w:sectPr w:rsidR="00645FF0" w:rsidRPr="00367655" w:rsidSect="0035683F">
      <w:headerReference w:type="default" r:id="rId10"/>
      <w:pgSz w:w="11906" w:h="16838"/>
      <w:pgMar w:top="1134" w:right="567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CD" w:rsidRDefault="00C25DCD" w:rsidP="0035683F">
      <w:pPr>
        <w:spacing w:after="0" w:line="240" w:lineRule="auto"/>
      </w:pPr>
      <w:r>
        <w:separator/>
      </w:r>
    </w:p>
  </w:endnote>
  <w:endnote w:type="continuationSeparator" w:id="0">
    <w:p w:rsidR="00C25DCD" w:rsidRDefault="00C25DCD" w:rsidP="0035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CD" w:rsidRDefault="00C25DCD" w:rsidP="0035683F">
      <w:pPr>
        <w:spacing w:after="0" w:line="240" w:lineRule="auto"/>
      </w:pPr>
      <w:r>
        <w:separator/>
      </w:r>
    </w:p>
  </w:footnote>
  <w:footnote w:type="continuationSeparator" w:id="0">
    <w:p w:rsidR="00C25DCD" w:rsidRDefault="00C25DCD" w:rsidP="0035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34911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5916" w:rsidRPr="0035683F" w:rsidRDefault="00FF72A8">
        <w:pPr>
          <w:pStyle w:val="a4"/>
          <w:jc w:val="center"/>
          <w:rPr>
            <w:sz w:val="24"/>
            <w:szCs w:val="24"/>
          </w:rPr>
        </w:pPr>
        <w:r w:rsidRPr="0035683F">
          <w:rPr>
            <w:sz w:val="24"/>
            <w:szCs w:val="24"/>
          </w:rPr>
          <w:fldChar w:fldCharType="begin"/>
        </w:r>
        <w:r w:rsidR="00175916" w:rsidRPr="0035683F">
          <w:rPr>
            <w:sz w:val="24"/>
            <w:szCs w:val="24"/>
          </w:rPr>
          <w:instrText>PAGE   \* MERGEFORMAT</w:instrText>
        </w:r>
        <w:r w:rsidRPr="0035683F">
          <w:rPr>
            <w:sz w:val="24"/>
            <w:szCs w:val="24"/>
          </w:rPr>
          <w:fldChar w:fldCharType="separate"/>
        </w:r>
        <w:r w:rsidR="00A83C3F">
          <w:rPr>
            <w:noProof/>
            <w:sz w:val="24"/>
            <w:szCs w:val="24"/>
          </w:rPr>
          <w:t>18</w:t>
        </w:r>
        <w:r w:rsidRPr="0035683F">
          <w:rPr>
            <w:sz w:val="24"/>
            <w:szCs w:val="24"/>
          </w:rPr>
          <w:fldChar w:fldCharType="end"/>
        </w:r>
      </w:p>
    </w:sdtContent>
  </w:sdt>
  <w:p w:rsidR="00175916" w:rsidRDefault="001759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4CD4"/>
    <w:multiLevelType w:val="multilevel"/>
    <w:tmpl w:val="FCC0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1"/>
      <w:numFmt w:val="decimal"/>
      <w:lvlText w:val="%2"/>
      <w:lvlJc w:val="left"/>
      <w:pPr>
        <w:ind w:left="1615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F6"/>
    <w:rsid w:val="00007B28"/>
    <w:rsid w:val="00044FF0"/>
    <w:rsid w:val="00047123"/>
    <w:rsid w:val="00047919"/>
    <w:rsid w:val="000576FE"/>
    <w:rsid w:val="00061EDE"/>
    <w:rsid w:val="00082F61"/>
    <w:rsid w:val="000836F0"/>
    <w:rsid w:val="00090CDE"/>
    <w:rsid w:val="00091172"/>
    <w:rsid w:val="000A2716"/>
    <w:rsid w:val="000A37E0"/>
    <w:rsid w:val="000C31E6"/>
    <w:rsid w:val="000C3D1D"/>
    <w:rsid w:val="000D2590"/>
    <w:rsid w:val="000E2F29"/>
    <w:rsid w:val="000F44C3"/>
    <w:rsid w:val="00104B8A"/>
    <w:rsid w:val="001645BD"/>
    <w:rsid w:val="00175916"/>
    <w:rsid w:val="00191C5F"/>
    <w:rsid w:val="00192A7A"/>
    <w:rsid w:val="001A1267"/>
    <w:rsid w:val="001A645E"/>
    <w:rsid w:val="001B4105"/>
    <w:rsid w:val="001D22DE"/>
    <w:rsid w:val="001E7B17"/>
    <w:rsid w:val="001F7EB7"/>
    <w:rsid w:val="00202E84"/>
    <w:rsid w:val="00204B97"/>
    <w:rsid w:val="002232ED"/>
    <w:rsid w:val="00223F75"/>
    <w:rsid w:val="00226328"/>
    <w:rsid w:val="00226CCC"/>
    <w:rsid w:val="00231ED9"/>
    <w:rsid w:val="0024185F"/>
    <w:rsid w:val="0028620D"/>
    <w:rsid w:val="00286EAC"/>
    <w:rsid w:val="002B0252"/>
    <w:rsid w:val="002B6788"/>
    <w:rsid w:val="002C7063"/>
    <w:rsid w:val="002D17EC"/>
    <w:rsid w:val="002D60D3"/>
    <w:rsid w:val="002E0554"/>
    <w:rsid w:val="003009AB"/>
    <w:rsid w:val="00304732"/>
    <w:rsid w:val="003055C8"/>
    <w:rsid w:val="00315A25"/>
    <w:rsid w:val="00327BFB"/>
    <w:rsid w:val="00331E49"/>
    <w:rsid w:val="003372FE"/>
    <w:rsid w:val="00344672"/>
    <w:rsid w:val="00353466"/>
    <w:rsid w:val="0035683F"/>
    <w:rsid w:val="00357F7A"/>
    <w:rsid w:val="00375490"/>
    <w:rsid w:val="00375C06"/>
    <w:rsid w:val="003A4C1C"/>
    <w:rsid w:val="003D1659"/>
    <w:rsid w:val="003D2232"/>
    <w:rsid w:val="003D2C14"/>
    <w:rsid w:val="003E38D4"/>
    <w:rsid w:val="003E6C2F"/>
    <w:rsid w:val="004115EF"/>
    <w:rsid w:val="00412C7B"/>
    <w:rsid w:val="0041327B"/>
    <w:rsid w:val="00414BB0"/>
    <w:rsid w:val="004310BC"/>
    <w:rsid w:val="00431323"/>
    <w:rsid w:val="00432C72"/>
    <w:rsid w:val="00432E6E"/>
    <w:rsid w:val="0044094C"/>
    <w:rsid w:val="00451A7A"/>
    <w:rsid w:val="00465633"/>
    <w:rsid w:val="00474D33"/>
    <w:rsid w:val="00482EC2"/>
    <w:rsid w:val="004B25E6"/>
    <w:rsid w:val="004B4938"/>
    <w:rsid w:val="004C1BB8"/>
    <w:rsid w:val="004C5178"/>
    <w:rsid w:val="004C59D6"/>
    <w:rsid w:val="004D2BAA"/>
    <w:rsid w:val="004D2CBC"/>
    <w:rsid w:val="004E157F"/>
    <w:rsid w:val="00503C92"/>
    <w:rsid w:val="005059DD"/>
    <w:rsid w:val="0051457E"/>
    <w:rsid w:val="005273FA"/>
    <w:rsid w:val="0053156C"/>
    <w:rsid w:val="00551BF8"/>
    <w:rsid w:val="00562262"/>
    <w:rsid w:val="0056601F"/>
    <w:rsid w:val="00577CC3"/>
    <w:rsid w:val="00596806"/>
    <w:rsid w:val="005A12F9"/>
    <w:rsid w:val="005C26B2"/>
    <w:rsid w:val="005C418B"/>
    <w:rsid w:val="0061774F"/>
    <w:rsid w:val="00620511"/>
    <w:rsid w:val="00631688"/>
    <w:rsid w:val="00634248"/>
    <w:rsid w:val="00645739"/>
    <w:rsid w:val="00645FF0"/>
    <w:rsid w:val="006555C5"/>
    <w:rsid w:val="00655771"/>
    <w:rsid w:val="0066027E"/>
    <w:rsid w:val="00664D76"/>
    <w:rsid w:val="00670B94"/>
    <w:rsid w:val="00694539"/>
    <w:rsid w:val="00697BED"/>
    <w:rsid w:val="006D1A3B"/>
    <w:rsid w:val="006D2BA7"/>
    <w:rsid w:val="006D41B1"/>
    <w:rsid w:val="006D66F2"/>
    <w:rsid w:val="006F6F98"/>
    <w:rsid w:val="00710934"/>
    <w:rsid w:val="00720038"/>
    <w:rsid w:val="00723929"/>
    <w:rsid w:val="00724EED"/>
    <w:rsid w:val="00737EA1"/>
    <w:rsid w:val="007453E8"/>
    <w:rsid w:val="0075416E"/>
    <w:rsid w:val="007604A3"/>
    <w:rsid w:val="00764EB2"/>
    <w:rsid w:val="00773104"/>
    <w:rsid w:val="00777B8D"/>
    <w:rsid w:val="0078585D"/>
    <w:rsid w:val="0078726E"/>
    <w:rsid w:val="00792358"/>
    <w:rsid w:val="007B62E7"/>
    <w:rsid w:val="007C0538"/>
    <w:rsid w:val="007C1130"/>
    <w:rsid w:val="007C592F"/>
    <w:rsid w:val="007D6E82"/>
    <w:rsid w:val="00826095"/>
    <w:rsid w:val="0082689B"/>
    <w:rsid w:val="008270A0"/>
    <w:rsid w:val="0084171B"/>
    <w:rsid w:val="00847E19"/>
    <w:rsid w:val="00853941"/>
    <w:rsid w:val="0085623F"/>
    <w:rsid w:val="00856841"/>
    <w:rsid w:val="00857D96"/>
    <w:rsid w:val="00860BE3"/>
    <w:rsid w:val="00862288"/>
    <w:rsid w:val="0087044B"/>
    <w:rsid w:val="0089104D"/>
    <w:rsid w:val="0089180A"/>
    <w:rsid w:val="008B2C0D"/>
    <w:rsid w:val="008B352A"/>
    <w:rsid w:val="008C4BA7"/>
    <w:rsid w:val="008F2541"/>
    <w:rsid w:val="008F5DF8"/>
    <w:rsid w:val="009158C5"/>
    <w:rsid w:val="0093312E"/>
    <w:rsid w:val="00972B97"/>
    <w:rsid w:val="009821B5"/>
    <w:rsid w:val="009A4370"/>
    <w:rsid w:val="009B115F"/>
    <w:rsid w:val="009B31F3"/>
    <w:rsid w:val="009D2E9D"/>
    <w:rsid w:val="00A01539"/>
    <w:rsid w:val="00A13D3B"/>
    <w:rsid w:val="00A15A44"/>
    <w:rsid w:val="00A27FE1"/>
    <w:rsid w:val="00A314DF"/>
    <w:rsid w:val="00A32746"/>
    <w:rsid w:val="00A32E5A"/>
    <w:rsid w:val="00A3757F"/>
    <w:rsid w:val="00A47FAD"/>
    <w:rsid w:val="00A51973"/>
    <w:rsid w:val="00A5206C"/>
    <w:rsid w:val="00A61E21"/>
    <w:rsid w:val="00A757E2"/>
    <w:rsid w:val="00A75FF0"/>
    <w:rsid w:val="00A76709"/>
    <w:rsid w:val="00A83C3F"/>
    <w:rsid w:val="00A9402B"/>
    <w:rsid w:val="00AD2BC6"/>
    <w:rsid w:val="00B04171"/>
    <w:rsid w:val="00B3317F"/>
    <w:rsid w:val="00B73C50"/>
    <w:rsid w:val="00B8004C"/>
    <w:rsid w:val="00B90008"/>
    <w:rsid w:val="00B91F37"/>
    <w:rsid w:val="00BA0576"/>
    <w:rsid w:val="00BA1D3E"/>
    <w:rsid w:val="00BA65CB"/>
    <w:rsid w:val="00BB2D82"/>
    <w:rsid w:val="00BD1258"/>
    <w:rsid w:val="00BD7C91"/>
    <w:rsid w:val="00BE0CBB"/>
    <w:rsid w:val="00BF1017"/>
    <w:rsid w:val="00BF224E"/>
    <w:rsid w:val="00C04CE6"/>
    <w:rsid w:val="00C0658B"/>
    <w:rsid w:val="00C25DCD"/>
    <w:rsid w:val="00C3648F"/>
    <w:rsid w:val="00C4494B"/>
    <w:rsid w:val="00C64061"/>
    <w:rsid w:val="00C84DD1"/>
    <w:rsid w:val="00C86D62"/>
    <w:rsid w:val="00CA4882"/>
    <w:rsid w:val="00CA50AF"/>
    <w:rsid w:val="00CA735D"/>
    <w:rsid w:val="00CB54B8"/>
    <w:rsid w:val="00CC7127"/>
    <w:rsid w:val="00CE2A1B"/>
    <w:rsid w:val="00CE72FA"/>
    <w:rsid w:val="00CF6D94"/>
    <w:rsid w:val="00D15BA7"/>
    <w:rsid w:val="00D26269"/>
    <w:rsid w:val="00D75CA7"/>
    <w:rsid w:val="00D76CF6"/>
    <w:rsid w:val="00DA3484"/>
    <w:rsid w:val="00DB7BA9"/>
    <w:rsid w:val="00DC22D1"/>
    <w:rsid w:val="00DC54CF"/>
    <w:rsid w:val="00DF1B97"/>
    <w:rsid w:val="00E041F6"/>
    <w:rsid w:val="00E14879"/>
    <w:rsid w:val="00E235C1"/>
    <w:rsid w:val="00E51061"/>
    <w:rsid w:val="00E64ED9"/>
    <w:rsid w:val="00E72055"/>
    <w:rsid w:val="00E873DA"/>
    <w:rsid w:val="00E97B9F"/>
    <w:rsid w:val="00EB6C45"/>
    <w:rsid w:val="00EC1104"/>
    <w:rsid w:val="00EC4149"/>
    <w:rsid w:val="00EE6D3D"/>
    <w:rsid w:val="00F04BAC"/>
    <w:rsid w:val="00F226AF"/>
    <w:rsid w:val="00F23B4F"/>
    <w:rsid w:val="00F24242"/>
    <w:rsid w:val="00F27F36"/>
    <w:rsid w:val="00F54A45"/>
    <w:rsid w:val="00F7259E"/>
    <w:rsid w:val="00F738F8"/>
    <w:rsid w:val="00F904BF"/>
    <w:rsid w:val="00FA63C8"/>
    <w:rsid w:val="00FA7353"/>
    <w:rsid w:val="00FD489B"/>
    <w:rsid w:val="00FE3E81"/>
    <w:rsid w:val="00FF0953"/>
    <w:rsid w:val="00FF4CB1"/>
    <w:rsid w:val="00FF72A8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4879"/>
    <w:pPr>
      <w:spacing w:after="0" w:line="240" w:lineRule="auto"/>
      <w:ind w:firstLine="709"/>
      <w:jc w:val="both"/>
    </w:pPr>
    <w:rPr>
      <w:rFonts w:eastAsia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5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83F"/>
  </w:style>
  <w:style w:type="paragraph" w:styleId="a6">
    <w:name w:val="footer"/>
    <w:basedOn w:val="a"/>
    <w:link w:val="a7"/>
    <w:uiPriority w:val="99"/>
    <w:unhideWhenUsed/>
    <w:rsid w:val="0035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83F"/>
  </w:style>
  <w:style w:type="paragraph" w:styleId="a8">
    <w:name w:val="Balloon Text"/>
    <w:basedOn w:val="a"/>
    <w:link w:val="a9"/>
    <w:uiPriority w:val="99"/>
    <w:semiHidden/>
    <w:unhideWhenUsed/>
    <w:rsid w:val="0009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117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CB5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customStyle="1" w:styleId="ConsPlusNormal">
    <w:name w:val="ConsPlusNormal"/>
    <w:link w:val="ConsPlusNormal0"/>
    <w:qFormat/>
    <w:rsid w:val="001A12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rsid w:val="001A1267"/>
    <w:rPr>
      <w:rFonts w:ascii="Arial" w:eastAsia="Times New Roman" w:hAnsi="Arial" w:cs="Arial"/>
      <w:sz w:val="20"/>
      <w:lang w:eastAsia="ru-RU"/>
    </w:rPr>
  </w:style>
  <w:style w:type="table" w:styleId="aa">
    <w:name w:val="Table Grid"/>
    <w:basedOn w:val="a1"/>
    <w:uiPriority w:val="59"/>
    <w:qFormat/>
    <w:rsid w:val="007C113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645FF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645FF0"/>
  </w:style>
  <w:style w:type="character" w:styleId="ad">
    <w:name w:val="Hyperlink"/>
    <w:basedOn w:val="a0"/>
    <w:uiPriority w:val="99"/>
    <w:unhideWhenUsed/>
    <w:rsid w:val="00645F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1605885BA8140AE9CC13A6D46E955DC1B998967E7AECAC406C502A6568EBA727EDD9566C18BA1D29CCFt5y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dubrovka.ru/bank/molodezhnaja-politika/postanovlenie/3-postanovlenie-pravitelstva-rf-ot-17-dekabrja-2010-g-n-1050--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BFBE7-7411-4C24-B565-971F6CA8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6384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Шик</dc:creator>
  <cp:lastModifiedBy>Татьяна Владимировна</cp:lastModifiedBy>
  <cp:revision>3</cp:revision>
  <cp:lastPrinted>2022-01-24T06:28:00Z</cp:lastPrinted>
  <dcterms:created xsi:type="dcterms:W3CDTF">2023-01-24T13:43:00Z</dcterms:created>
  <dcterms:modified xsi:type="dcterms:W3CDTF">2023-01-24T13:44:00Z</dcterms:modified>
</cp:coreProperties>
</file>