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99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Решения Клетнянского районного Совета народных депутатов </w:t>
      </w:r>
    </w:p>
    <w:p w:rsidR="00177C97" w:rsidRPr="004E6299" w:rsidRDefault="00177C97" w:rsidP="00177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12170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527C50" w:rsidRPr="004E6299" w:rsidRDefault="00527C50" w:rsidP="002650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Настоящим администрация Клетнянского района уведомляет о проведении публичного обсуждения (публичных консультаций) в целях оценки регулирующего воздействия проекта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412170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r w:rsidRPr="004E6299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E629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650CD" w:rsidRPr="00412170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Разработчик проекта нормативного правового акта</w:t>
      </w:r>
      <w:r w:rsidRPr="004E6299">
        <w:rPr>
          <w:rFonts w:ascii="Times New Roman" w:hAnsi="Times New Roman"/>
          <w:sz w:val="24"/>
          <w:szCs w:val="24"/>
        </w:rPr>
        <w:t xml:space="preserve">: отдел </w:t>
      </w:r>
      <w:r w:rsidR="00412170" w:rsidRPr="00412170">
        <w:rPr>
          <w:rFonts w:ascii="Times New Roman" w:hAnsi="Times New Roman"/>
          <w:sz w:val="24"/>
          <w:szCs w:val="24"/>
        </w:rPr>
        <w:t>по работе с городским поселением администрации Клетнянского района</w:t>
      </w:r>
      <w:r w:rsidRPr="00412170">
        <w:rPr>
          <w:rFonts w:ascii="Times New Roman" w:hAnsi="Times New Roman"/>
          <w:sz w:val="24"/>
          <w:szCs w:val="24"/>
        </w:rPr>
        <w:t>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Сроки проведения публичных консультаций</w:t>
      </w:r>
      <w:r w:rsidRPr="004E6299">
        <w:rPr>
          <w:rFonts w:ascii="Times New Roman" w:hAnsi="Times New Roman"/>
          <w:sz w:val="24"/>
          <w:szCs w:val="24"/>
        </w:rPr>
        <w:t>: с 02.03.2023 года по 15.03.2023</w:t>
      </w:r>
      <w:r w:rsidR="004E6299">
        <w:rPr>
          <w:rFonts w:ascii="Times New Roman" w:hAnsi="Times New Roman"/>
          <w:sz w:val="24"/>
          <w:szCs w:val="24"/>
        </w:rPr>
        <w:t xml:space="preserve"> г.</w:t>
      </w:r>
    </w:p>
    <w:p w:rsidR="002650CD" w:rsidRPr="004E6299" w:rsidRDefault="002650CD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Способ направления ответа</w:t>
      </w:r>
      <w:r w:rsidRPr="004E6299">
        <w:rPr>
          <w:rFonts w:ascii="Times New Roman" w:hAnsi="Times New Roman"/>
          <w:sz w:val="24"/>
          <w:szCs w:val="24"/>
        </w:rPr>
        <w:t>: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почте: </w:t>
      </w:r>
      <w:hyperlink r:id="rId6" w:history="1"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zakupki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-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klet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4E629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E629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E6299">
        <w:rPr>
          <w:rFonts w:ascii="Times New Roman" w:hAnsi="Times New Roman"/>
          <w:sz w:val="24"/>
          <w:szCs w:val="24"/>
        </w:rPr>
        <w:t xml:space="preserve"> </w:t>
      </w:r>
      <w:r w:rsidR="00A61E1F" w:rsidRPr="004E6299">
        <w:rPr>
          <w:rFonts w:ascii="Times New Roman" w:hAnsi="Times New Roman"/>
          <w:sz w:val="24"/>
          <w:szCs w:val="24"/>
        </w:rPr>
        <w:t>в виде</w:t>
      </w:r>
      <w:r w:rsidRPr="004E6299">
        <w:rPr>
          <w:rFonts w:ascii="Times New Roman" w:hAnsi="Times New Roman"/>
          <w:sz w:val="24"/>
          <w:szCs w:val="24"/>
        </w:rPr>
        <w:t xml:space="preserve"> прикрепленного файла, составленного (заполненного) по прилагаемой форме;</w:t>
      </w:r>
    </w:p>
    <w:p w:rsidR="002650CD" w:rsidRPr="004E6299" w:rsidRDefault="002650CD" w:rsidP="004E629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почтовой связи: </w:t>
      </w:r>
      <w:r w:rsidRPr="004E6299">
        <w:rPr>
          <w:rFonts w:ascii="Times New Roman" w:hAnsi="Times New Roman"/>
          <w:i/>
          <w:sz w:val="24"/>
          <w:szCs w:val="24"/>
        </w:rPr>
        <w:t>242820, Брянская область,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п</w:t>
      </w:r>
      <w:proofErr w:type="gramStart"/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E6299">
        <w:rPr>
          <w:rFonts w:ascii="Times New Roman" w:hAnsi="Times New Roman"/>
          <w:i/>
          <w:sz w:val="24"/>
          <w:szCs w:val="24"/>
        </w:rPr>
        <w:t>Клетня,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ул.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Ленина,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92,</w:t>
      </w:r>
      <w:r w:rsidR="00412170">
        <w:rPr>
          <w:rFonts w:ascii="Times New Roman" w:hAnsi="Times New Roman"/>
          <w:i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администрация Клетнянского района</w:t>
      </w:r>
      <w:r w:rsidR="004E6299" w:rsidRPr="004E6299">
        <w:rPr>
          <w:rFonts w:ascii="Times New Roman" w:hAnsi="Times New Roman"/>
          <w:i/>
          <w:sz w:val="24"/>
          <w:szCs w:val="24"/>
        </w:rPr>
        <w:t>.</w:t>
      </w:r>
    </w:p>
    <w:p w:rsidR="002650CD" w:rsidRPr="004E6299" w:rsidRDefault="002650CD" w:rsidP="004E62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Контактное лицо по вопросам заполнения формы опросного листа и его отправки</w:t>
      </w:r>
      <w:r w:rsidRPr="004E629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12170">
        <w:rPr>
          <w:rFonts w:ascii="Times New Roman" w:hAnsi="Times New Roman"/>
          <w:sz w:val="24"/>
          <w:szCs w:val="24"/>
        </w:rPr>
        <w:t>Мурыгин</w:t>
      </w:r>
      <w:proofErr w:type="spellEnd"/>
      <w:r w:rsidR="00412170">
        <w:rPr>
          <w:rFonts w:ascii="Times New Roman" w:hAnsi="Times New Roman"/>
          <w:sz w:val="24"/>
          <w:szCs w:val="24"/>
        </w:rPr>
        <w:t xml:space="preserve"> Юрий Владимирович</w:t>
      </w:r>
      <w:r w:rsidRPr="004E6299">
        <w:rPr>
          <w:rFonts w:ascii="Times New Roman" w:hAnsi="Times New Roman"/>
          <w:i/>
          <w:sz w:val="24"/>
          <w:szCs w:val="24"/>
        </w:rPr>
        <w:t xml:space="preserve">, </w:t>
      </w:r>
      <w:bookmarkStart w:id="0" w:name="_GoBack"/>
      <w:r w:rsidR="00412170" w:rsidRPr="00412170">
        <w:rPr>
          <w:rFonts w:ascii="Times New Roman" w:hAnsi="Times New Roman"/>
          <w:sz w:val="24"/>
          <w:szCs w:val="24"/>
        </w:rPr>
        <w:t>начальник отдела по работе с городским поселением администрации Клетнянского района</w:t>
      </w:r>
      <w:bookmarkEnd w:id="0"/>
      <w:r w:rsidRPr="004E6299">
        <w:rPr>
          <w:rFonts w:ascii="Times New Roman" w:hAnsi="Times New Roman"/>
          <w:i/>
          <w:sz w:val="24"/>
          <w:szCs w:val="24"/>
        </w:rPr>
        <w:t>, тел.: 8(483-38)9-</w:t>
      </w:r>
      <w:r w:rsidR="006B7612">
        <w:rPr>
          <w:rFonts w:ascii="Times New Roman" w:hAnsi="Times New Roman"/>
          <w:i/>
          <w:sz w:val="24"/>
          <w:szCs w:val="24"/>
        </w:rPr>
        <w:t>17-52</w:t>
      </w:r>
      <w:r w:rsidRPr="004E6299">
        <w:rPr>
          <w:rFonts w:ascii="Times New Roman" w:hAnsi="Times New Roman"/>
          <w:i/>
          <w:sz w:val="24"/>
          <w:szCs w:val="24"/>
        </w:rPr>
        <w:t>, понедельник – пятница с 9-00 до 16-30 ч.</w:t>
      </w:r>
    </w:p>
    <w:p w:rsid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6299" w:rsidRPr="004E6299" w:rsidRDefault="004E6299" w:rsidP="004E62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4E6299">
        <w:rPr>
          <w:rFonts w:ascii="Times New Roman" w:hAnsi="Times New Roman"/>
          <w:b/>
          <w:sz w:val="24"/>
          <w:szCs w:val="24"/>
        </w:rPr>
        <w:t>Комментарий: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kern w:val="32"/>
          <w:sz w:val="24"/>
          <w:szCs w:val="24"/>
        </w:rPr>
        <w:t xml:space="preserve">Настоящее положение разработано в рамках внедрения реформы контрольной (надзорной) деятельности в Клетнянском муниципальном районе в целях </w:t>
      </w:r>
      <w:r w:rsidRPr="004E6299">
        <w:rPr>
          <w:rFonts w:ascii="Times New Roman" w:hAnsi="Times New Roman"/>
          <w:i/>
          <w:sz w:val="24"/>
          <w:szCs w:val="24"/>
        </w:rPr>
        <w:t>оптимального использования трудовых, материальных и финансовых ресурсов, задействованных при осуществлении муниципального контроля (надзора), снижение издержек юридических лиц, индивидуальных предпринимателей и повышение результативности деятельности органа муниципального контроля (надзора).</w:t>
      </w:r>
      <w:r w:rsidRPr="004E629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Создание комфортных условий для участников отношений, возникающих при осуществлении муниципального контроля (надзора).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В целом 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</w:r>
    </w:p>
    <w:p w:rsidR="004E6299" w:rsidRPr="004E6299" w:rsidRDefault="004E6299" w:rsidP="004E629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E6299">
        <w:rPr>
          <w:rFonts w:ascii="Times New Roman" w:hAnsi="Times New Roman"/>
          <w:i/>
          <w:sz w:val="24"/>
          <w:szCs w:val="24"/>
        </w:rPr>
        <w:t>Основой контрольной (надзорной) деятельности становится управление рисками причинения вреда охраняемым законом ценностям. Частота профилактических и контрольных (надзорных) мероприятий будет напрямую зависеть от присвоенной категории риска</w:t>
      </w:r>
      <w:r w:rsidRPr="004E6299">
        <w:rPr>
          <w:rFonts w:ascii="Times New Roman" w:hAnsi="Times New Roman"/>
          <w:sz w:val="24"/>
          <w:szCs w:val="24"/>
        </w:rPr>
        <w:t xml:space="preserve"> </w:t>
      </w:r>
      <w:r w:rsidRPr="004E6299">
        <w:rPr>
          <w:rFonts w:ascii="Times New Roman" w:hAnsi="Times New Roman"/>
          <w:i/>
          <w:sz w:val="24"/>
          <w:szCs w:val="24"/>
        </w:rPr>
        <w:t>объекта контроля.</w:t>
      </w:r>
    </w:p>
    <w:p w:rsidR="002650CD" w:rsidRPr="004E6299" w:rsidRDefault="002650CD" w:rsidP="004E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C97" w:rsidRPr="0075366C" w:rsidRDefault="00177C97" w:rsidP="00D47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7C97" w:rsidRPr="0075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DDF"/>
    <w:multiLevelType w:val="hybridMultilevel"/>
    <w:tmpl w:val="1572357C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97"/>
    <w:rsid w:val="000C58C4"/>
    <w:rsid w:val="00177C97"/>
    <w:rsid w:val="002650CD"/>
    <w:rsid w:val="00412170"/>
    <w:rsid w:val="004E6299"/>
    <w:rsid w:val="00527C50"/>
    <w:rsid w:val="00560405"/>
    <w:rsid w:val="006B7612"/>
    <w:rsid w:val="0075366C"/>
    <w:rsid w:val="00A61E1F"/>
    <w:rsid w:val="00B92BBB"/>
    <w:rsid w:val="00D47354"/>
    <w:rsid w:val="00EA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77C9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E6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2023-03-24T09:11:00Z</dcterms:created>
  <dcterms:modified xsi:type="dcterms:W3CDTF">2023-03-27T14:25:00Z</dcterms:modified>
</cp:coreProperties>
</file>