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оценке регулирующего воздействия</w:t>
      </w:r>
    </w:p>
    <w:p w:rsidR="007A0C3B" w:rsidRPr="00054D10" w:rsidRDefault="007A0C3B" w:rsidP="0005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54D1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проекту Решения Клетнянского районного Совета народных депутатов </w:t>
      </w:r>
    </w:p>
    <w:p w:rsidR="007A0C3B" w:rsidRPr="00054D10" w:rsidRDefault="007A0C3B" w:rsidP="0005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54D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</w:t>
      </w:r>
      <w:r w:rsidR="003C04CE" w:rsidRPr="00412170">
        <w:rPr>
          <w:rFonts w:ascii="Times New Roman" w:hAnsi="Times New Roman"/>
          <w:sz w:val="24"/>
          <w:szCs w:val="24"/>
        </w:rPr>
        <w:t>Об утверждении Положения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</w:t>
      </w:r>
      <w:r w:rsidRPr="00054D1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C3B" w:rsidRPr="00054D10" w:rsidRDefault="007A0C3B" w:rsidP="00054D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C3B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проведения оценки регулирующего воздействия проектов нормативных правовых актов Клетнянского района, затрагивающих вопросы осуществления предпринимательской и иной экономической деятельности в Клетнянском районе (далее – Правила проведения оценки регулирующего воздействия), утвержденными постановлением администрации Клетнянского района от 28.10.2015 г. № 902 проект Решения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летнянского районного Совета народных депутатов «</w:t>
      </w:r>
      <w:r w:rsidR="003C04CE" w:rsidRPr="00412170">
        <w:rPr>
          <w:rFonts w:ascii="Times New Roman" w:hAnsi="Times New Roman"/>
          <w:sz w:val="24"/>
          <w:szCs w:val="24"/>
        </w:rPr>
        <w:t>Об утверждении Положения о муниципальном контроле в сфере благоустройства на территории Клетнянского городского</w:t>
      </w:r>
      <w:proofErr w:type="gramEnd"/>
      <w:r w:rsidR="003C04CE" w:rsidRPr="00412170">
        <w:rPr>
          <w:rFonts w:ascii="Times New Roman" w:hAnsi="Times New Roman"/>
          <w:sz w:val="24"/>
          <w:szCs w:val="24"/>
        </w:rPr>
        <w:t xml:space="preserve"> и сельских поселений Клетнянского муниципального района Брянской области</w:t>
      </w:r>
      <w:r w:rsidR="00851167" w:rsidRPr="00054D1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 нормативного правового акта), подготовленный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="003C04CE" w:rsidRPr="00412170">
        <w:rPr>
          <w:rFonts w:ascii="Times New Roman" w:hAnsi="Times New Roman"/>
          <w:sz w:val="24"/>
          <w:szCs w:val="24"/>
        </w:rPr>
        <w:t>по работе с городским поселением администрации Клетнянского района</w:t>
      </w:r>
      <w:r w:rsidR="00851167" w:rsidRPr="00054D10">
        <w:rPr>
          <w:rFonts w:eastAsia="Calibri"/>
          <w:color w:val="000000"/>
          <w:sz w:val="24"/>
          <w:szCs w:val="24"/>
        </w:rPr>
        <w:t xml:space="preserve"> </w:t>
      </w: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разработчик) прошел процедуру оценки регулирующего воздействия.</w:t>
      </w:r>
    </w:p>
    <w:p w:rsidR="007A0C3B" w:rsidRPr="00054D10" w:rsidRDefault="007A0C3B" w:rsidP="0005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C3B" w:rsidRPr="00054D10" w:rsidRDefault="007A0C3B" w:rsidP="00054D10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7A0C3B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3C0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C3B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02 марта 2023 по 15 марта 2023 года.</w:t>
      </w:r>
    </w:p>
    <w:p w:rsidR="007A0C3B" w:rsidRPr="00054D10" w:rsidRDefault="007A0C3B" w:rsidP="003C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7" w:history="1"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kletnya</w:t>
        </w:r>
        <w:proofErr w:type="spellEnd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51167" w:rsidRPr="00054D1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C04CE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C3B" w:rsidRPr="00054D10" w:rsidRDefault="007A0C3B" w:rsidP="0005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C" w:rsidRPr="00054D10" w:rsidRDefault="007A0C3B" w:rsidP="00054D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</w:t>
      </w:r>
      <w:r w:rsidR="00851167" w:rsidRPr="00054D10">
        <w:rPr>
          <w:rFonts w:ascii="Times New Roman" w:eastAsia="Times New Roman" w:hAnsi="Times New Roman" w:cs="Times New Roman"/>
          <w:sz w:val="24"/>
          <w:szCs w:val="24"/>
          <w:lang w:eastAsia="ru-RU"/>
        </w:rPr>
        <w:t>ы: Разработчиком подготовлен проект решения Клетнянского районного Совета народных депутатов «</w:t>
      </w:r>
      <w:r w:rsidR="003C04CE" w:rsidRPr="00412170">
        <w:rPr>
          <w:rFonts w:ascii="Times New Roman" w:hAnsi="Times New Roman"/>
          <w:sz w:val="24"/>
          <w:szCs w:val="24"/>
        </w:rPr>
        <w:t>Об утверждении Положения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</w:t>
      </w:r>
      <w:bookmarkStart w:id="0" w:name="_GoBack"/>
      <w:bookmarkEnd w:id="0"/>
      <w:r w:rsidR="00AD3E4C" w:rsidRPr="00054D10">
        <w:rPr>
          <w:rFonts w:ascii="Times New Roman" w:eastAsia="Calibri" w:hAnsi="Times New Roman" w:cs="Times New Roman"/>
          <w:sz w:val="24"/>
          <w:szCs w:val="24"/>
        </w:rPr>
        <w:t>», в котором достаточно обоснованы решения проблемы предложенным способом регулирования.</w:t>
      </w:r>
    </w:p>
    <w:p w:rsidR="00AD3E4C" w:rsidRPr="00054D10" w:rsidRDefault="00AD3E4C" w:rsidP="00054D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C3B" w:rsidRPr="007A0C3B" w:rsidRDefault="007A0C3B" w:rsidP="00AD3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0C3B" w:rsidRPr="007A0C3B" w:rsidRDefault="007A0C3B" w:rsidP="00AD3E4C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="00AD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Долженкова </w:t>
      </w:r>
    </w:p>
    <w:p w:rsidR="007A0C3B" w:rsidRPr="007A0C3B" w:rsidRDefault="007A0C3B" w:rsidP="007A0C3B">
      <w:pPr>
        <w:spacing w:after="0" w:line="240" w:lineRule="auto"/>
        <w:ind w:left="4253" w:right="1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C3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 уполномоченного органа)</w:t>
      </w:r>
    </w:p>
    <w:sectPr w:rsidR="007A0C3B" w:rsidRPr="007A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8E" w:rsidRDefault="0005318E" w:rsidP="007A0C3B">
      <w:pPr>
        <w:spacing w:after="0" w:line="240" w:lineRule="auto"/>
      </w:pPr>
      <w:r>
        <w:separator/>
      </w:r>
    </w:p>
  </w:endnote>
  <w:endnote w:type="continuationSeparator" w:id="0">
    <w:p w:rsidR="0005318E" w:rsidRDefault="0005318E" w:rsidP="007A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8E" w:rsidRDefault="0005318E" w:rsidP="007A0C3B">
      <w:pPr>
        <w:spacing w:after="0" w:line="240" w:lineRule="auto"/>
      </w:pPr>
      <w:r>
        <w:separator/>
      </w:r>
    </w:p>
  </w:footnote>
  <w:footnote w:type="continuationSeparator" w:id="0">
    <w:p w:rsidR="0005318E" w:rsidRDefault="0005318E" w:rsidP="007A0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B"/>
    <w:rsid w:val="0005318E"/>
    <w:rsid w:val="00054D10"/>
    <w:rsid w:val="0024754A"/>
    <w:rsid w:val="00314B99"/>
    <w:rsid w:val="003C04CE"/>
    <w:rsid w:val="007A0C3B"/>
    <w:rsid w:val="00851167"/>
    <w:rsid w:val="00AD3E4C"/>
    <w:rsid w:val="00C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A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A0C3B"/>
    <w:rPr>
      <w:vertAlign w:val="superscript"/>
    </w:rPr>
  </w:style>
  <w:style w:type="character" w:styleId="a6">
    <w:name w:val="Hyperlink"/>
    <w:basedOn w:val="a0"/>
    <w:uiPriority w:val="99"/>
    <w:unhideWhenUsed/>
    <w:rsid w:val="00851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A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0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A0C3B"/>
    <w:rPr>
      <w:vertAlign w:val="superscript"/>
    </w:rPr>
  </w:style>
  <w:style w:type="character" w:styleId="a6">
    <w:name w:val="Hyperlink"/>
    <w:basedOn w:val="a0"/>
    <w:uiPriority w:val="99"/>
    <w:unhideWhenUsed/>
    <w:rsid w:val="00851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kletn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2023-03-27T12:46:00Z</dcterms:created>
  <dcterms:modified xsi:type="dcterms:W3CDTF">2023-03-27T14:29:00Z</dcterms:modified>
</cp:coreProperties>
</file>