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3"/>
      </w:tblGrid>
      <w:tr w:rsidR="00283A1D" w:rsidTr="000C2812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C2812" w:rsidRDefault="000C2812" w:rsidP="000C2812">
            <w:pPr>
              <w:pStyle w:val="7"/>
              <w:ind w:right="-48" w:firstLine="1"/>
              <w:rPr>
                <w:sz w:val="28"/>
                <w:szCs w:val="28"/>
              </w:rPr>
            </w:pPr>
            <w:r w:rsidRPr="000C2812"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283A1D" w:rsidRPr="000C2812" w:rsidRDefault="000C2812" w:rsidP="000C2812">
            <w:pPr>
              <w:pStyle w:val="7"/>
              <w:ind w:right="-48" w:firstLine="1"/>
              <w:rPr>
                <w:sz w:val="28"/>
                <w:szCs w:val="28"/>
              </w:rPr>
            </w:pPr>
            <w:r w:rsidRPr="000C2812">
              <w:rPr>
                <w:sz w:val="28"/>
                <w:szCs w:val="28"/>
              </w:rPr>
              <w:t xml:space="preserve"> КЛЕТНЯНСКОГО РАЙОНА</w:t>
            </w:r>
          </w:p>
          <w:p w:rsidR="00283A1D" w:rsidRPr="006E604E" w:rsidRDefault="00283A1D">
            <w:pPr>
              <w:rPr>
                <w:sz w:val="28"/>
                <w:szCs w:val="28"/>
              </w:rPr>
            </w:pPr>
          </w:p>
          <w:p w:rsidR="00283A1D" w:rsidRPr="000C2812" w:rsidRDefault="000C2812">
            <w:pPr>
              <w:pStyle w:val="a3"/>
              <w:tabs>
                <w:tab w:val="left" w:pos="708"/>
              </w:tabs>
              <w:rPr>
                <w:b/>
                <w:bCs/>
                <w:spacing w:val="20"/>
                <w:sz w:val="28"/>
              </w:rPr>
            </w:pPr>
            <w:r w:rsidRPr="000C2812">
              <w:rPr>
                <w:b/>
                <w:bCs/>
                <w:spacing w:val="20"/>
                <w:sz w:val="28"/>
              </w:rPr>
              <w:t>РЕШЕНИЕ</w:t>
            </w:r>
          </w:p>
          <w:p w:rsidR="00283A1D" w:rsidRPr="006E604E" w:rsidRDefault="00283A1D">
            <w:pPr>
              <w:pStyle w:val="a3"/>
              <w:tabs>
                <w:tab w:val="clear" w:pos="4677"/>
                <w:tab w:val="left" w:pos="6045"/>
              </w:tabs>
              <w:jc w:val="both"/>
              <w:rPr>
                <w:b/>
                <w:bCs/>
                <w:spacing w:val="20"/>
                <w:sz w:val="28"/>
              </w:rPr>
            </w:pPr>
            <w:r>
              <w:rPr>
                <w:b/>
                <w:bCs/>
                <w:spacing w:val="20"/>
                <w:sz w:val="36"/>
              </w:rPr>
              <w:t xml:space="preserve">     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256"/>
              <w:gridCol w:w="3256"/>
              <w:gridCol w:w="3256"/>
            </w:tblGrid>
            <w:tr w:rsidR="00283A1D" w:rsidRPr="001419E4" w:rsidTr="000C2812">
              <w:tc>
                <w:tcPr>
                  <w:tcW w:w="3256" w:type="dxa"/>
                  <w:tcBorders>
                    <w:top w:val="nil"/>
                    <w:left w:val="nil"/>
                    <w:right w:val="nil"/>
                  </w:tcBorders>
                </w:tcPr>
                <w:p w:rsidR="00283A1D" w:rsidRPr="001419E4" w:rsidRDefault="000C2812" w:rsidP="00107B61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Cs/>
                      <w:spacing w:val="20"/>
                      <w:sz w:val="28"/>
                    </w:rPr>
                  </w:pPr>
                  <w:r>
                    <w:rPr>
                      <w:bCs/>
                      <w:spacing w:val="20"/>
                      <w:sz w:val="28"/>
                    </w:rPr>
                    <w:t>11 ноября</w:t>
                  </w:r>
                  <w:r w:rsidR="00611876" w:rsidRPr="001419E4">
                    <w:rPr>
                      <w:bCs/>
                      <w:spacing w:val="20"/>
                      <w:sz w:val="28"/>
                    </w:rPr>
                    <w:t xml:space="preserve"> 20</w:t>
                  </w:r>
                  <w:r w:rsidR="006B1662">
                    <w:rPr>
                      <w:bCs/>
                      <w:spacing w:val="20"/>
                      <w:sz w:val="28"/>
                    </w:rPr>
                    <w:t>2</w:t>
                  </w:r>
                  <w:r w:rsidR="005D3F25">
                    <w:rPr>
                      <w:bCs/>
                      <w:spacing w:val="20"/>
                      <w:sz w:val="28"/>
                    </w:rPr>
                    <w:t>2</w:t>
                  </w:r>
                  <w:r w:rsidR="003A500F" w:rsidRPr="001419E4">
                    <w:rPr>
                      <w:bCs/>
                      <w:spacing w:val="20"/>
                      <w:sz w:val="28"/>
                    </w:rPr>
                    <w:t> </w:t>
                  </w:r>
                  <w:r w:rsidR="00C3684C" w:rsidRPr="001419E4">
                    <w:rPr>
                      <w:bCs/>
                      <w:spacing w:val="20"/>
                      <w:sz w:val="28"/>
                    </w:rPr>
                    <w:t>г.</w:t>
                  </w:r>
                </w:p>
              </w:tc>
              <w:tc>
                <w:tcPr>
                  <w:tcW w:w="3256" w:type="dxa"/>
                  <w:hideMark/>
                </w:tcPr>
                <w:p w:rsidR="00283A1D" w:rsidRPr="001419E4" w:rsidRDefault="00283A1D">
                  <w:pPr>
                    <w:pStyle w:val="a3"/>
                    <w:tabs>
                      <w:tab w:val="clear" w:pos="4677"/>
                      <w:tab w:val="left" w:pos="6045"/>
                    </w:tabs>
                    <w:jc w:val="right"/>
                    <w:rPr>
                      <w:bCs/>
                      <w:spacing w:val="20"/>
                      <w:sz w:val="28"/>
                    </w:rPr>
                  </w:pPr>
                  <w:r w:rsidRPr="001419E4">
                    <w:rPr>
                      <w:spacing w:val="20"/>
                      <w:sz w:val="28"/>
                    </w:rPr>
                    <w:t>№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right w:val="nil"/>
                  </w:tcBorders>
                </w:tcPr>
                <w:p w:rsidR="00283A1D" w:rsidRPr="001419E4" w:rsidRDefault="00283A1D" w:rsidP="000C2812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spacing w:val="20"/>
                      <w:sz w:val="28"/>
                    </w:rPr>
                  </w:pPr>
                  <w:r w:rsidRPr="001419E4">
                    <w:rPr>
                      <w:spacing w:val="20"/>
                      <w:sz w:val="28"/>
                    </w:rPr>
                    <w:t xml:space="preserve"> </w:t>
                  </w:r>
                  <w:r w:rsidR="000C79BB" w:rsidRPr="001419E4">
                    <w:rPr>
                      <w:spacing w:val="20"/>
                      <w:sz w:val="28"/>
                    </w:rPr>
                    <w:t xml:space="preserve"> </w:t>
                  </w:r>
                  <w:r w:rsidR="00D849C7">
                    <w:rPr>
                      <w:spacing w:val="20"/>
                      <w:sz w:val="28"/>
                      <w:lang w:val="en-US"/>
                    </w:rPr>
                    <w:t>32/90</w:t>
                  </w:r>
                  <w:r w:rsidR="000C79BB" w:rsidRPr="001419E4">
                    <w:rPr>
                      <w:spacing w:val="20"/>
                      <w:sz w:val="28"/>
                    </w:rPr>
                    <w:t xml:space="preserve"> </w:t>
                  </w:r>
                </w:p>
              </w:tc>
            </w:tr>
            <w:tr w:rsidR="00283A1D" w:rsidTr="000C2812">
              <w:tc>
                <w:tcPr>
                  <w:tcW w:w="3256" w:type="dxa"/>
                  <w:tcBorders>
                    <w:left w:val="nil"/>
                    <w:bottom w:val="nil"/>
                    <w:right w:val="nil"/>
                  </w:tcBorders>
                </w:tcPr>
                <w:p w:rsidR="00283A1D" w:rsidRDefault="00283A1D" w:rsidP="00CB2A65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</w:tcPr>
                <w:p w:rsidR="00283A1D" w:rsidRDefault="00283A1D" w:rsidP="00CB2A65">
                  <w:pPr>
                    <w:pStyle w:val="a3"/>
                    <w:tabs>
                      <w:tab w:val="clear" w:pos="4677"/>
                      <w:tab w:val="left" w:pos="6045"/>
                    </w:tabs>
                    <w:rPr>
                      <w:b/>
                      <w:bCs/>
                      <w:spacing w:val="20"/>
                      <w:sz w:val="20"/>
                    </w:rPr>
                  </w:pPr>
                </w:p>
              </w:tc>
              <w:tc>
                <w:tcPr>
                  <w:tcW w:w="3256" w:type="dxa"/>
                  <w:tcBorders>
                    <w:left w:val="nil"/>
                    <w:bottom w:val="nil"/>
                    <w:right w:val="nil"/>
                  </w:tcBorders>
                </w:tcPr>
                <w:p w:rsidR="00283A1D" w:rsidRDefault="00283A1D" w:rsidP="00CB2A65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  <w:tr w:rsidR="00283A1D">
              <w:tc>
                <w:tcPr>
                  <w:tcW w:w="3256" w:type="dxa"/>
                </w:tcPr>
                <w:p w:rsidR="00283A1D" w:rsidRDefault="00283A1D" w:rsidP="00CB2A65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  <w:hideMark/>
                </w:tcPr>
                <w:p w:rsidR="00283A1D" w:rsidRDefault="000C2812" w:rsidP="00CB2A65">
                  <w:pPr>
                    <w:pStyle w:val="a3"/>
                    <w:tabs>
                      <w:tab w:val="clear" w:pos="4677"/>
                      <w:tab w:val="left" w:pos="6045"/>
                    </w:tabs>
                    <w:rPr>
                      <w:szCs w:val="14"/>
                    </w:rPr>
                  </w:pPr>
                  <w:r>
                    <w:rPr>
                      <w:szCs w:val="14"/>
                    </w:rPr>
                    <w:t>Клетня</w:t>
                  </w:r>
                </w:p>
              </w:tc>
              <w:tc>
                <w:tcPr>
                  <w:tcW w:w="3256" w:type="dxa"/>
                </w:tcPr>
                <w:p w:rsidR="00283A1D" w:rsidRDefault="00283A1D" w:rsidP="00CB2A65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</w:tbl>
          <w:p w:rsidR="00283A1D" w:rsidRDefault="000C2812" w:rsidP="00CB2A65">
            <w:pPr>
              <w:pStyle w:val="a6"/>
              <w:ind w:left="215" w:right="210"/>
              <w:jc w:val="center"/>
              <w:rPr>
                <w:b/>
                <w:szCs w:val="28"/>
              </w:rPr>
            </w:pPr>
            <w:r>
              <w:rPr>
                <w:b/>
                <w:bCs/>
              </w:rPr>
              <w:t>О создании комиссии для уничтожения технологического оборудования для участковых комиссий при проведении выборов</w:t>
            </w:r>
          </w:p>
          <w:p w:rsidR="00CB2A65" w:rsidRPr="00283A1D" w:rsidRDefault="00CB2A65" w:rsidP="00CB2A65">
            <w:pPr>
              <w:pStyle w:val="a6"/>
              <w:ind w:left="215" w:right="210"/>
              <w:jc w:val="center"/>
              <w:rPr>
                <w:b/>
                <w:szCs w:val="28"/>
              </w:rPr>
            </w:pPr>
          </w:p>
        </w:tc>
      </w:tr>
      <w:tr w:rsidR="00283A1D" w:rsidTr="000C2812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41482" w:rsidRPr="006661DA" w:rsidRDefault="000C2812" w:rsidP="006E604E">
            <w:pPr>
              <w:pStyle w:val="a6"/>
              <w:spacing w:line="360" w:lineRule="auto"/>
              <w:ind w:left="215" w:right="210"/>
              <w:jc w:val="both"/>
              <w:rPr>
                <w:sz w:val="26"/>
                <w:szCs w:val="26"/>
              </w:rPr>
            </w:pPr>
            <w:r w:rsidRPr="006661DA">
              <w:rPr>
                <w:sz w:val="26"/>
                <w:szCs w:val="26"/>
              </w:rPr>
              <w:t xml:space="preserve">         </w:t>
            </w:r>
            <w:r w:rsidR="003A500F" w:rsidRPr="006661DA">
              <w:rPr>
                <w:sz w:val="26"/>
                <w:szCs w:val="26"/>
              </w:rPr>
              <w:t xml:space="preserve">В </w:t>
            </w:r>
            <w:r w:rsidR="00E66D69" w:rsidRPr="006661DA">
              <w:rPr>
                <w:sz w:val="26"/>
                <w:szCs w:val="26"/>
              </w:rPr>
              <w:t xml:space="preserve">целях реализации </w:t>
            </w:r>
            <w:r w:rsidR="003A500F" w:rsidRPr="006661DA">
              <w:rPr>
                <w:sz w:val="26"/>
                <w:szCs w:val="26"/>
              </w:rPr>
              <w:t>распоряжени</w:t>
            </w:r>
            <w:r w:rsidR="00E66D69" w:rsidRPr="006661DA">
              <w:rPr>
                <w:sz w:val="26"/>
                <w:szCs w:val="26"/>
              </w:rPr>
              <w:t>я</w:t>
            </w:r>
            <w:r w:rsidR="003A500F" w:rsidRPr="006661DA">
              <w:rPr>
                <w:sz w:val="26"/>
                <w:szCs w:val="26"/>
              </w:rPr>
              <w:t xml:space="preserve"> </w:t>
            </w:r>
            <w:r w:rsidR="005D3F25" w:rsidRPr="006661DA">
              <w:rPr>
                <w:sz w:val="26"/>
                <w:szCs w:val="26"/>
              </w:rPr>
              <w:t>Межрегионального</w:t>
            </w:r>
            <w:r w:rsidR="00B7767C" w:rsidRPr="006661DA">
              <w:rPr>
                <w:sz w:val="26"/>
                <w:szCs w:val="26"/>
              </w:rPr>
              <w:t xml:space="preserve"> территориального управления Федерального агентства по управлению государственным имуществом в Калужской, </w:t>
            </w:r>
            <w:r w:rsidR="003A500F" w:rsidRPr="006661DA">
              <w:rPr>
                <w:sz w:val="26"/>
                <w:szCs w:val="26"/>
              </w:rPr>
              <w:t xml:space="preserve">Брянской </w:t>
            </w:r>
            <w:r w:rsidR="00B7767C" w:rsidRPr="006661DA">
              <w:rPr>
                <w:sz w:val="26"/>
                <w:szCs w:val="26"/>
              </w:rPr>
              <w:t xml:space="preserve"> и Смоленской </w:t>
            </w:r>
            <w:r w:rsidR="003A500F" w:rsidRPr="006661DA">
              <w:rPr>
                <w:sz w:val="26"/>
                <w:szCs w:val="26"/>
              </w:rPr>
              <w:t>област</w:t>
            </w:r>
            <w:r w:rsidR="00B7767C" w:rsidRPr="006661DA">
              <w:rPr>
                <w:sz w:val="26"/>
                <w:szCs w:val="26"/>
              </w:rPr>
              <w:t>ях</w:t>
            </w:r>
            <w:r w:rsidR="003A500F" w:rsidRPr="006661DA">
              <w:rPr>
                <w:sz w:val="26"/>
                <w:szCs w:val="26"/>
              </w:rPr>
              <w:t xml:space="preserve"> от </w:t>
            </w:r>
            <w:r w:rsidR="00B7767C" w:rsidRPr="006661DA">
              <w:rPr>
                <w:sz w:val="26"/>
                <w:szCs w:val="26"/>
              </w:rPr>
              <w:t>06</w:t>
            </w:r>
            <w:r w:rsidR="00864CA8" w:rsidRPr="006661DA">
              <w:rPr>
                <w:sz w:val="26"/>
                <w:szCs w:val="26"/>
              </w:rPr>
              <w:t xml:space="preserve"> мая </w:t>
            </w:r>
            <w:r w:rsidR="003A500F" w:rsidRPr="006661DA">
              <w:rPr>
                <w:sz w:val="26"/>
                <w:szCs w:val="26"/>
              </w:rPr>
              <w:t>20</w:t>
            </w:r>
            <w:r w:rsidR="006B1662" w:rsidRPr="006661DA">
              <w:rPr>
                <w:sz w:val="26"/>
                <w:szCs w:val="26"/>
              </w:rPr>
              <w:t>2</w:t>
            </w:r>
            <w:r w:rsidR="00B7767C" w:rsidRPr="006661DA">
              <w:rPr>
                <w:sz w:val="26"/>
                <w:szCs w:val="26"/>
              </w:rPr>
              <w:t>2</w:t>
            </w:r>
            <w:r w:rsidR="00864CA8" w:rsidRPr="006661DA">
              <w:rPr>
                <w:sz w:val="26"/>
                <w:szCs w:val="26"/>
              </w:rPr>
              <w:t> </w:t>
            </w:r>
            <w:r w:rsidR="003A500F" w:rsidRPr="006661DA">
              <w:rPr>
                <w:sz w:val="26"/>
                <w:szCs w:val="26"/>
              </w:rPr>
              <w:t>г. №</w:t>
            </w:r>
            <w:r w:rsidR="005934DC" w:rsidRPr="006661DA">
              <w:rPr>
                <w:sz w:val="26"/>
                <w:szCs w:val="26"/>
              </w:rPr>
              <w:t> </w:t>
            </w:r>
            <w:r w:rsidR="00B7767C" w:rsidRPr="006661DA">
              <w:rPr>
                <w:sz w:val="26"/>
                <w:szCs w:val="26"/>
              </w:rPr>
              <w:t>40</w:t>
            </w:r>
            <w:r w:rsidR="003A500F" w:rsidRPr="006661DA">
              <w:rPr>
                <w:sz w:val="26"/>
                <w:szCs w:val="26"/>
              </w:rPr>
              <w:t>-</w:t>
            </w:r>
            <w:r w:rsidR="00B7767C" w:rsidRPr="006661DA">
              <w:rPr>
                <w:sz w:val="26"/>
                <w:szCs w:val="26"/>
              </w:rPr>
              <w:t>164-р</w:t>
            </w:r>
            <w:r w:rsidR="003A500F" w:rsidRPr="006661DA">
              <w:rPr>
                <w:sz w:val="26"/>
                <w:szCs w:val="26"/>
              </w:rPr>
              <w:t xml:space="preserve"> «О</w:t>
            </w:r>
            <w:r w:rsidR="00B7767C" w:rsidRPr="006661DA">
              <w:rPr>
                <w:sz w:val="26"/>
                <w:szCs w:val="26"/>
              </w:rPr>
              <w:t>б</w:t>
            </w:r>
            <w:r w:rsidR="003A500F" w:rsidRPr="006661DA">
              <w:rPr>
                <w:sz w:val="26"/>
                <w:szCs w:val="26"/>
              </w:rPr>
              <w:t xml:space="preserve"> </w:t>
            </w:r>
            <w:r w:rsidR="00B7767C" w:rsidRPr="006661DA">
              <w:rPr>
                <w:sz w:val="26"/>
                <w:szCs w:val="26"/>
              </w:rPr>
              <w:t>утилизации объектов федерального движимого имущества, составляющего государственную казну Российской Федерации</w:t>
            </w:r>
            <w:r w:rsidR="003A500F" w:rsidRPr="006661DA">
              <w:rPr>
                <w:sz w:val="26"/>
                <w:szCs w:val="26"/>
              </w:rPr>
              <w:t>»</w:t>
            </w:r>
            <w:r w:rsidRPr="006661DA">
              <w:rPr>
                <w:sz w:val="26"/>
                <w:szCs w:val="26"/>
              </w:rPr>
              <w:t>, распоряжения Избирательной комиссии Брянской области от 31 октября 2022 года №108-р «</w:t>
            </w:r>
            <w:r w:rsidRPr="006661DA">
              <w:rPr>
                <w:bCs/>
                <w:sz w:val="26"/>
                <w:szCs w:val="26"/>
              </w:rPr>
              <w:t xml:space="preserve">Об уничтожении списанного с бухгалтерского учета </w:t>
            </w:r>
            <w:r w:rsidRPr="006661DA">
              <w:rPr>
                <w:sz w:val="26"/>
                <w:szCs w:val="26"/>
              </w:rPr>
              <w:t>технологического оборудования для участковых комиссий при проведении выборов</w:t>
            </w:r>
            <w:r w:rsidRPr="006661DA">
              <w:rPr>
                <w:b/>
                <w:sz w:val="26"/>
                <w:szCs w:val="26"/>
              </w:rPr>
              <w:t>»</w:t>
            </w:r>
            <w:r w:rsidRPr="006661DA">
              <w:rPr>
                <w:sz w:val="26"/>
                <w:szCs w:val="26"/>
              </w:rPr>
              <w:t xml:space="preserve"> </w:t>
            </w:r>
            <w:r w:rsidR="00D41482" w:rsidRPr="006661DA">
              <w:rPr>
                <w:sz w:val="26"/>
                <w:szCs w:val="26"/>
              </w:rPr>
              <w:t>:</w:t>
            </w:r>
            <w:r w:rsidR="003A500F" w:rsidRPr="006661DA">
              <w:rPr>
                <w:sz w:val="26"/>
                <w:szCs w:val="26"/>
              </w:rPr>
              <w:t xml:space="preserve"> </w:t>
            </w:r>
          </w:p>
          <w:p w:rsidR="0021233F" w:rsidRPr="006661DA" w:rsidRDefault="00D41482" w:rsidP="006E604E">
            <w:pPr>
              <w:pStyle w:val="a3"/>
              <w:tabs>
                <w:tab w:val="left" w:pos="6045"/>
              </w:tabs>
              <w:spacing w:line="360" w:lineRule="auto"/>
              <w:ind w:firstLine="726"/>
              <w:jc w:val="both"/>
              <w:rPr>
                <w:sz w:val="26"/>
                <w:szCs w:val="26"/>
              </w:rPr>
            </w:pPr>
            <w:r w:rsidRPr="006661DA">
              <w:rPr>
                <w:sz w:val="26"/>
                <w:szCs w:val="26"/>
              </w:rPr>
              <w:t>1.</w:t>
            </w:r>
            <w:r w:rsidR="00864CA8" w:rsidRPr="006661DA">
              <w:rPr>
                <w:sz w:val="26"/>
                <w:szCs w:val="26"/>
              </w:rPr>
              <w:t> </w:t>
            </w:r>
            <w:r w:rsidR="00D91B5B" w:rsidRPr="006661DA">
              <w:rPr>
                <w:sz w:val="26"/>
                <w:szCs w:val="26"/>
              </w:rPr>
              <w:t>Территориальн</w:t>
            </w:r>
            <w:r w:rsidR="006E604E" w:rsidRPr="006661DA">
              <w:rPr>
                <w:sz w:val="26"/>
                <w:szCs w:val="26"/>
              </w:rPr>
              <w:t>ой</w:t>
            </w:r>
            <w:r w:rsidR="00D91B5B" w:rsidRPr="006661DA">
              <w:rPr>
                <w:sz w:val="26"/>
                <w:szCs w:val="26"/>
              </w:rPr>
              <w:t xml:space="preserve"> избирательн</w:t>
            </w:r>
            <w:r w:rsidR="006E604E" w:rsidRPr="006661DA">
              <w:rPr>
                <w:sz w:val="26"/>
                <w:szCs w:val="26"/>
              </w:rPr>
              <w:t>ой комиссии Клетнянского района</w:t>
            </w:r>
            <w:r w:rsidR="00D91B5B" w:rsidRPr="006661DA">
              <w:rPr>
                <w:sz w:val="26"/>
                <w:szCs w:val="26"/>
              </w:rPr>
              <w:t xml:space="preserve">, при содействии органов местного самоуправления, </w:t>
            </w:r>
            <w:r w:rsidR="006E604E" w:rsidRPr="006661DA">
              <w:rPr>
                <w:sz w:val="26"/>
                <w:szCs w:val="26"/>
              </w:rPr>
              <w:t xml:space="preserve">необходимо </w:t>
            </w:r>
            <w:r w:rsidR="00D91B5B" w:rsidRPr="006661DA">
              <w:rPr>
                <w:sz w:val="26"/>
                <w:szCs w:val="26"/>
              </w:rPr>
              <w:t xml:space="preserve">уничтожить списанные с бухгалтерского учета объекты нефинансовых активов технологическое оборудование для </w:t>
            </w:r>
            <w:r w:rsidR="00B762C0" w:rsidRPr="006661DA">
              <w:rPr>
                <w:sz w:val="26"/>
                <w:szCs w:val="26"/>
              </w:rPr>
              <w:t xml:space="preserve">участковых комиссий при </w:t>
            </w:r>
            <w:r w:rsidR="00D91B5B" w:rsidRPr="006661DA">
              <w:rPr>
                <w:sz w:val="26"/>
                <w:szCs w:val="26"/>
              </w:rPr>
              <w:t xml:space="preserve">проведения </w:t>
            </w:r>
            <w:r w:rsidR="00B762C0" w:rsidRPr="006661DA">
              <w:rPr>
                <w:sz w:val="26"/>
                <w:szCs w:val="26"/>
              </w:rPr>
              <w:t>выборов</w:t>
            </w:r>
            <w:r w:rsidR="0021233F" w:rsidRPr="006661DA">
              <w:rPr>
                <w:sz w:val="26"/>
                <w:szCs w:val="26"/>
              </w:rPr>
              <w:t xml:space="preserve"> в составе:</w:t>
            </w:r>
          </w:p>
          <w:p w:rsidR="0021233F" w:rsidRPr="006661DA" w:rsidRDefault="0021233F" w:rsidP="006E604E">
            <w:pPr>
              <w:pStyle w:val="a3"/>
              <w:tabs>
                <w:tab w:val="left" w:pos="6045"/>
              </w:tabs>
              <w:spacing w:line="360" w:lineRule="auto"/>
              <w:ind w:firstLine="726"/>
              <w:jc w:val="both"/>
              <w:rPr>
                <w:sz w:val="26"/>
                <w:szCs w:val="26"/>
              </w:rPr>
            </w:pPr>
            <w:r w:rsidRPr="006661DA">
              <w:rPr>
                <w:sz w:val="26"/>
                <w:szCs w:val="26"/>
              </w:rPr>
              <w:t xml:space="preserve">- стационарные ящики для голосования 2011 года изготовления - </w:t>
            </w:r>
            <w:r w:rsidR="006E604E" w:rsidRPr="006661DA">
              <w:rPr>
                <w:sz w:val="26"/>
                <w:szCs w:val="26"/>
              </w:rPr>
              <w:t>31</w:t>
            </w:r>
            <w:r w:rsidRPr="006661DA">
              <w:rPr>
                <w:sz w:val="26"/>
                <w:szCs w:val="26"/>
              </w:rPr>
              <w:t xml:space="preserve"> шт.</w:t>
            </w:r>
          </w:p>
          <w:p w:rsidR="0021233F" w:rsidRPr="006661DA" w:rsidRDefault="0021233F" w:rsidP="006E604E">
            <w:pPr>
              <w:pStyle w:val="a3"/>
              <w:tabs>
                <w:tab w:val="left" w:pos="6045"/>
              </w:tabs>
              <w:spacing w:line="360" w:lineRule="auto"/>
              <w:ind w:firstLine="726"/>
              <w:jc w:val="both"/>
              <w:rPr>
                <w:sz w:val="26"/>
                <w:szCs w:val="26"/>
              </w:rPr>
            </w:pPr>
            <w:r w:rsidRPr="006661DA">
              <w:rPr>
                <w:sz w:val="26"/>
                <w:szCs w:val="26"/>
              </w:rPr>
              <w:t xml:space="preserve">- переносные ящики для голосования 2011 года изготовления - </w:t>
            </w:r>
            <w:r w:rsidR="006E604E" w:rsidRPr="006661DA">
              <w:rPr>
                <w:sz w:val="26"/>
                <w:szCs w:val="26"/>
              </w:rPr>
              <w:t>32</w:t>
            </w:r>
            <w:r w:rsidRPr="006661DA">
              <w:rPr>
                <w:sz w:val="26"/>
                <w:szCs w:val="26"/>
              </w:rPr>
              <w:t xml:space="preserve"> шт.</w:t>
            </w:r>
          </w:p>
          <w:p w:rsidR="00D41482" w:rsidRPr="006661DA" w:rsidRDefault="0021233F" w:rsidP="006E604E">
            <w:pPr>
              <w:pStyle w:val="a3"/>
              <w:tabs>
                <w:tab w:val="left" w:pos="6045"/>
              </w:tabs>
              <w:spacing w:line="360" w:lineRule="auto"/>
              <w:ind w:firstLine="726"/>
              <w:jc w:val="both"/>
              <w:rPr>
                <w:sz w:val="26"/>
                <w:szCs w:val="26"/>
              </w:rPr>
            </w:pPr>
            <w:r w:rsidRPr="006661DA">
              <w:rPr>
                <w:sz w:val="26"/>
                <w:szCs w:val="26"/>
              </w:rPr>
              <w:t xml:space="preserve">- кабины для голосования 2004-2009 годов изготовления - </w:t>
            </w:r>
            <w:r w:rsidR="006E604E" w:rsidRPr="006661DA">
              <w:rPr>
                <w:sz w:val="26"/>
                <w:szCs w:val="26"/>
              </w:rPr>
              <w:t>22</w:t>
            </w:r>
            <w:r w:rsidRPr="006661DA">
              <w:rPr>
                <w:sz w:val="26"/>
                <w:szCs w:val="26"/>
              </w:rPr>
              <w:t xml:space="preserve"> шт.</w:t>
            </w:r>
            <w:r w:rsidR="00D91B5B" w:rsidRPr="006661DA">
              <w:rPr>
                <w:sz w:val="26"/>
                <w:szCs w:val="26"/>
              </w:rPr>
              <w:t xml:space="preserve"> </w:t>
            </w:r>
          </w:p>
          <w:p w:rsidR="00D41482" w:rsidRPr="006661DA" w:rsidRDefault="00D41482" w:rsidP="006E604E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6661DA">
              <w:rPr>
                <w:sz w:val="26"/>
                <w:szCs w:val="26"/>
              </w:rPr>
              <w:t>2. </w:t>
            </w:r>
            <w:r w:rsidR="006E604E" w:rsidRPr="006661DA">
              <w:rPr>
                <w:sz w:val="26"/>
                <w:szCs w:val="26"/>
              </w:rPr>
              <w:t>Создать комиссию для уничтожения в составе:</w:t>
            </w:r>
          </w:p>
          <w:p w:rsidR="006E604E" w:rsidRPr="006661DA" w:rsidRDefault="006E604E" w:rsidP="006E604E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6661DA">
              <w:rPr>
                <w:sz w:val="26"/>
                <w:szCs w:val="26"/>
              </w:rPr>
              <w:t xml:space="preserve">Председатель комиссии:      </w:t>
            </w:r>
            <w:r w:rsidR="00306A02">
              <w:rPr>
                <w:sz w:val="26"/>
                <w:szCs w:val="26"/>
              </w:rPr>
              <w:t>Тимошенков В.В.-</w:t>
            </w:r>
            <w:r w:rsidRPr="006661DA">
              <w:rPr>
                <w:sz w:val="26"/>
                <w:szCs w:val="26"/>
              </w:rPr>
              <w:t>заместитель председателя,</w:t>
            </w:r>
          </w:p>
          <w:p w:rsidR="006E604E" w:rsidRPr="006661DA" w:rsidRDefault="006E604E" w:rsidP="006E604E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6661DA">
              <w:rPr>
                <w:sz w:val="26"/>
                <w:szCs w:val="26"/>
              </w:rPr>
              <w:t>Члены комиссии: Ермакова А.А., Напреева С.Н., Палехина И.В.</w:t>
            </w:r>
          </w:p>
          <w:p w:rsidR="00C3684C" w:rsidRPr="00DC5CEB" w:rsidRDefault="0021233F" w:rsidP="006E604E">
            <w:pPr>
              <w:pStyle w:val="a3"/>
              <w:tabs>
                <w:tab w:val="left" w:pos="6045"/>
              </w:tabs>
              <w:spacing w:line="360" w:lineRule="auto"/>
              <w:ind w:firstLine="726"/>
              <w:jc w:val="both"/>
              <w:rPr>
                <w:sz w:val="28"/>
              </w:rPr>
            </w:pPr>
            <w:r w:rsidRPr="006661DA">
              <w:rPr>
                <w:sz w:val="26"/>
                <w:szCs w:val="26"/>
              </w:rPr>
              <w:t>3</w:t>
            </w:r>
            <w:r w:rsidR="000337C8" w:rsidRPr="006661DA">
              <w:rPr>
                <w:sz w:val="26"/>
                <w:szCs w:val="26"/>
              </w:rPr>
              <w:t>.</w:t>
            </w:r>
            <w:r w:rsidR="00864CA8" w:rsidRPr="006661DA">
              <w:rPr>
                <w:sz w:val="26"/>
                <w:szCs w:val="26"/>
              </w:rPr>
              <w:t> </w:t>
            </w:r>
            <w:r w:rsidR="000337C8" w:rsidRPr="006661DA">
              <w:rPr>
                <w:sz w:val="26"/>
                <w:szCs w:val="26"/>
              </w:rPr>
              <w:t xml:space="preserve">Контроль за выполнением настоящего распоряжения возложить на </w:t>
            </w:r>
            <w:r w:rsidR="006E604E" w:rsidRPr="006661DA">
              <w:rPr>
                <w:sz w:val="26"/>
                <w:szCs w:val="26"/>
              </w:rPr>
              <w:t xml:space="preserve">заместителя председателя территориальной избирательной комиссии </w:t>
            </w:r>
            <w:r w:rsidR="000337C8" w:rsidRPr="006661DA">
              <w:rPr>
                <w:sz w:val="26"/>
                <w:szCs w:val="26"/>
              </w:rPr>
              <w:t>.</w:t>
            </w:r>
            <w:r w:rsidR="000337C8" w:rsidRPr="00332A9C">
              <w:rPr>
                <w:sz w:val="28"/>
              </w:rPr>
              <w:t xml:space="preserve"> </w:t>
            </w:r>
          </w:p>
        </w:tc>
      </w:tr>
    </w:tbl>
    <w:p w:rsidR="00F1036B" w:rsidRDefault="00F1036B" w:rsidP="00283A1D">
      <w:pPr>
        <w:rPr>
          <w:sz w:val="28"/>
          <w:szCs w:val="28"/>
        </w:rPr>
      </w:pPr>
    </w:p>
    <w:p w:rsidR="006661DA" w:rsidRDefault="006661DA" w:rsidP="00283A1D">
      <w:pPr>
        <w:rPr>
          <w:sz w:val="28"/>
          <w:szCs w:val="28"/>
        </w:rPr>
      </w:pPr>
    </w:p>
    <w:p w:rsidR="00DB42AA" w:rsidRDefault="005934DC" w:rsidP="000337C8">
      <w:pPr>
        <w:ind w:right="-285" w:hanging="142"/>
        <w:rPr>
          <w:sz w:val="28"/>
          <w:szCs w:val="28"/>
        </w:rPr>
      </w:pPr>
      <w:r>
        <w:rPr>
          <w:sz w:val="28"/>
          <w:szCs w:val="28"/>
        </w:rPr>
        <w:t>П</w:t>
      </w:r>
      <w:r w:rsidR="00DB42A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B42AA">
        <w:rPr>
          <w:sz w:val="28"/>
          <w:szCs w:val="28"/>
        </w:rPr>
        <w:t xml:space="preserve"> комиссии </w:t>
      </w:r>
      <w:r w:rsidR="003A500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</w:t>
      </w:r>
      <w:r w:rsidR="003A500F">
        <w:rPr>
          <w:sz w:val="28"/>
          <w:szCs w:val="28"/>
        </w:rPr>
        <w:t xml:space="preserve">                         </w:t>
      </w:r>
      <w:r w:rsidR="000337C8">
        <w:rPr>
          <w:sz w:val="28"/>
          <w:szCs w:val="28"/>
        </w:rPr>
        <w:t xml:space="preserve">           </w:t>
      </w:r>
      <w:r w:rsidR="003A500F">
        <w:rPr>
          <w:sz w:val="28"/>
          <w:szCs w:val="28"/>
        </w:rPr>
        <w:t xml:space="preserve">    </w:t>
      </w:r>
      <w:r w:rsidR="006E604E">
        <w:rPr>
          <w:sz w:val="28"/>
          <w:szCs w:val="28"/>
        </w:rPr>
        <w:t>Ю.А.Петухов</w:t>
      </w:r>
    </w:p>
    <w:p w:rsidR="006661DA" w:rsidRDefault="006661DA" w:rsidP="000337C8">
      <w:pPr>
        <w:ind w:right="-285" w:hanging="142"/>
        <w:rPr>
          <w:sz w:val="28"/>
          <w:szCs w:val="28"/>
        </w:rPr>
      </w:pPr>
    </w:p>
    <w:p w:rsidR="006E604E" w:rsidRDefault="006E604E" w:rsidP="000337C8">
      <w:pPr>
        <w:ind w:right="-285" w:hanging="142"/>
      </w:pPr>
      <w:r>
        <w:rPr>
          <w:sz w:val="28"/>
          <w:szCs w:val="28"/>
        </w:rPr>
        <w:t xml:space="preserve">Секретарь комиссии                                        </w:t>
      </w:r>
      <w:r w:rsidR="006661D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А.А.Ермакова</w:t>
      </w:r>
    </w:p>
    <w:sectPr w:rsidR="006E604E" w:rsidSect="009D0E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6121"/>
    <w:multiLevelType w:val="hybridMultilevel"/>
    <w:tmpl w:val="60D65890"/>
    <w:lvl w:ilvl="0" w:tplc="459CF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C31DD9"/>
    <w:multiLevelType w:val="hybridMultilevel"/>
    <w:tmpl w:val="CC766B32"/>
    <w:lvl w:ilvl="0" w:tplc="23BE92C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3A1D"/>
    <w:rsid w:val="00031397"/>
    <w:rsid w:val="000337C8"/>
    <w:rsid w:val="000C2812"/>
    <w:rsid w:val="000C35EB"/>
    <w:rsid w:val="000C79BB"/>
    <w:rsid w:val="00107B61"/>
    <w:rsid w:val="00136427"/>
    <w:rsid w:val="001419E4"/>
    <w:rsid w:val="00141AFC"/>
    <w:rsid w:val="00145C0A"/>
    <w:rsid w:val="001535D8"/>
    <w:rsid w:val="001B0A64"/>
    <w:rsid w:val="001F5792"/>
    <w:rsid w:val="002067D0"/>
    <w:rsid w:val="0021233F"/>
    <w:rsid w:val="00212D16"/>
    <w:rsid w:val="00237F5D"/>
    <w:rsid w:val="00283A1D"/>
    <w:rsid w:val="002F0451"/>
    <w:rsid w:val="00306A02"/>
    <w:rsid w:val="00343FE6"/>
    <w:rsid w:val="0034740D"/>
    <w:rsid w:val="00391073"/>
    <w:rsid w:val="003A0668"/>
    <w:rsid w:val="003A500F"/>
    <w:rsid w:val="003D0C1A"/>
    <w:rsid w:val="003E0F98"/>
    <w:rsid w:val="004939D7"/>
    <w:rsid w:val="0050024F"/>
    <w:rsid w:val="0057345E"/>
    <w:rsid w:val="005857A4"/>
    <w:rsid w:val="005934DC"/>
    <w:rsid w:val="005D3BEC"/>
    <w:rsid w:val="005D3F25"/>
    <w:rsid w:val="00600A01"/>
    <w:rsid w:val="00602E94"/>
    <w:rsid w:val="0061102C"/>
    <w:rsid w:val="00611876"/>
    <w:rsid w:val="006510E6"/>
    <w:rsid w:val="00661E3F"/>
    <w:rsid w:val="006661DA"/>
    <w:rsid w:val="006811AC"/>
    <w:rsid w:val="006B1662"/>
    <w:rsid w:val="006C5D0C"/>
    <w:rsid w:val="006E4E81"/>
    <w:rsid w:val="006E604E"/>
    <w:rsid w:val="007020E3"/>
    <w:rsid w:val="007C19B8"/>
    <w:rsid w:val="007D4AB5"/>
    <w:rsid w:val="007E6B74"/>
    <w:rsid w:val="00864CA8"/>
    <w:rsid w:val="00874790"/>
    <w:rsid w:val="008F1262"/>
    <w:rsid w:val="00993AC1"/>
    <w:rsid w:val="009D0EC2"/>
    <w:rsid w:val="009E0EDE"/>
    <w:rsid w:val="00A1599E"/>
    <w:rsid w:val="00A27147"/>
    <w:rsid w:val="00A672EB"/>
    <w:rsid w:val="00AE63F0"/>
    <w:rsid w:val="00B04E48"/>
    <w:rsid w:val="00B07DA6"/>
    <w:rsid w:val="00B21685"/>
    <w:rsid w:val="00B42AA3"/>
    <w:rsid w:val="00B56DE4"/>
    <w:rsid w:val="00B63EC4"/>
    <w:rsid w:val="00B671B3"/>
    <w:rsid w:val="00B762C0"/>
    <w:rsid w:val="00B7767C"/>
    <w:rsid w:val="00B860C7"/>
    <w:rsid w:val="00B97891"/>
    <w:rsid w:val="00BE56E6"/>
    <w:rsid w:val="00BF4A9C"/>
    <w:rsid w:val="00C3684C"/>
    <w:rsid w:val="00CA1DB2"/>
    <w:rsid w:val="00CB2A65"/>
    <w:rsid w:val="00D41482"/>
    <w:rsid w:val="00D439DF"/>
    <w:rsid w:val="00D849C7"/>
    <w:rsid w:val="00D91B5B"/>
    <w:rsid w:val="00D93F08"/>
    <w:rsid w:val="00DB42AA"/>
    <w:rsid w:val="00DC5CEB"/>
    <w:rsid w:val="00DD3D3E"/>
    <w:rsid w:val="00E45066"/>
    <w:rsid w:val="00E66D69"/>
    <w:rsid w:val="00E9775C"/>
    <w:rsid w:val="00ED4F07"/>
    <w:rsid w:val="00EE4339"/>
    <w:rsid w:val="00F1036B"/>
    <w:rsid w:val="00F10785"/>
    <w:rsid w:val="00F3711B"/>
    <w:rsid w:val="00F42129"/>
    <w:rsid w:val="00F75DE1"/>
    <w:rsid w:val="00FB215B"/>
    <w:rsid w:val="00FC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83A1D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83A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nhideWhenUsed/>
    <w:rsid w:val="00283A1D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4">
    <w:name w:val="Верхний колонтитул Знак"/>
    <w:basedOn w:val="a0"/>
    <w:link w:val="a3"/>
    <w:rsid w:val="00283A1D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14-15">
    <w:name w:val="текст14-15"/>
    <w:basedOn w:val="a"/>
    <w:rsid w:val="00283A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C3684C"/>
    <w:pPr>
      <w:ind w:left="720"/>
      <w:contextualSpacing/>
    </w:pPr>
  </w:style>
  <w:style w:type="paragraph" w:styleId="a6">
    <w:name w:val="Body Text"/>
    <w:basedOn w:val="a"/>
    <w:link w:val="a7"/>
    <w:rsid w:val="00DC5CEB"/>
    <w:rPr>
      <w:sz w:val="28"/>
    </w:rPr>
  </w:style>
  <w:style w:type="character" w:customStyle="1" w:styleId="a7">
    <w:name w:val="Основной текст Знак"/>
    <w:basedOn w:val="a0"/>
    <w:link w:val="a6"/>
    <w:rsid w:val="00DC5C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300F-E1BC-487C-8816-3E5A0959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2022-11-10T09:15:00Z</cp:lastPrinted>
  <dcterms:created xsi:type="dcterms:W3CDTF">2022-11-10T09:17:00Z</dcterms:created>
  <dcterms:modified xsi:type="dcterms:W3CDTF">2023-03-27T06:30:00Z</dcterms:modified>
</cp:coreProperties>
</file>