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AE4" w:rsidRPr="00E66506" w:rsidRDefault="00051AE4" w:rsidP="00051AE4">
      <w:pPr>
        <w:jc w:val="center"/>
        <w:outlineLvl w:val="0"/>
        <w:rPr>
          <w:b/>
          <w:bCs/>
        </w:rPr>
      </w:pPr>
      <w:r w:rsidRPr="00E66506">
        <w:rPr>
          <w:b/>
          <w:bCs/>
        </w:rPr>
        <w:t>РОССИЙСКАЯ ФЕДЕРАЦИЯ</w:t>
      </w:r>
    </w:p>
    <w:p w:rsidR="00051AE4" w:rsidRPr="00E66506" w:rsidRDefault="00051AE4" w:rsidP="00051AE4">
      <w:pPr>
        <w:jc w:val="center"/>
        <w:rPr>
          <w:b/>
          <w:bCs/>
        </w:rPr>
      </w:pPr>
      <w:r w:rsidRPr="00E66506">
        <w:rPr>
          <w:b/>
          <w:bCs/>
        </w:rPr>
        <w:t>КЛЕТНЯНСКИЙ РАЙОННЫЙ СОВЕТ НАРОДНЫХ ДЕПУТАТОВ</w:t>
      </w:r>
    </w:p>
    <w:p w:rsidR="00051AE4" w:rsidRPr="00E66506" w:rsidRDefault="00051AE4" w:rsidP="00051AE4">
      <w:pPr>
        <w:jc w:val="center"/>
        <w:rPr>
          <w:b/>
          <w:bCs/>
        </w:rPr>
      </w:pPr>
    </w:p>
    <w:p w:rsidR="00051AE4" w:rsidRPr="00E66506" w:rsidRDefault="00051AE4" w:rsidP="00051AE4">
      <w:pPr>
        <w:jc w:val="center"/>
        <w:outlineLvl w:val="0"/>
        <w:rPr>
          <w:b/>
          <w:bCs/>
        </w:rPr>
      </w:pPr>
      <w:r w:rsidRPr="00E66506">
        <w:rPr>
          <w:b/>
          <w:bCs/>
        </w:rPr>
        <w:t>РЕШЕНИЕ</w:t>
      </w:r>
    </w:p>
    <w:p w:rsidR="00051AE4" w:rsidRPr="00E66506" w:rsidRDefault="00051AE4" w:rsidP="00051AE4">
      <w:pPr>
        <w:jc w:val="center"/>
        <w:outlineLvl w:val="0"/>
        <w:rPr>
          <w:b/>
          <w:bCs/>
        </w:rPr>
      </w:pPr>
    </w:p>
    <w:p w:rsidR="00051AE4" w:rsidRPr="00E66506" w:rsidRDefault="00051AE4" w:rsidP="00051AE4">
      <w:pPr>
        <w:outlineLvl w:val="0"/>
        <w:rPr>
          <w:bCs/>
        </w:rPr>
      </w:pPr>
      <w:r w:rsidRPr="00E66506">
        <w:rPr>
          <w:bCs/>
        </w:rPr>
        <w:t>От 29.03.2023г.</w:t>
      </w:r>
      <w:r w:rsidRPr="00E66506">
        <w:rPr>
          <w:bCs/>
        </w:rPr>
        <w:tab/>
      </w:r>
      <w:r w:rsidRPr="00E66506">
        <w:rPr>
          <w:bCs/>
        </w:rPr>
        <w:tab/>
      </w:r>
      <w:r w:rsidRPr="00E66506">
        <w:rPr>
          <w:bCs/>
        </w:rPr>
        <w:tab/>
      </w:r>
      <w:r w:rsidRPr="00E66506">
        <w:rPr>
          <w:bCs/>
        </w:rPr>
        <w:tab/>
      </w:r>
      <w:r w:rsidRPr="00E66506">
        <w:rPr>
          <w:bCs/>
        </w:rPr>
        <w:tab/>
      </w:r>
      <w:r w:rsidRPr="00E66506">
        <w:rPr>
          <w:bCs/>
        </w:rPr>
        <w:tab/>
      </w:r>
      <w:r w:rsidRPr="00E66506">
        <w:rPr>
          <w:bCs/>
        </w:rPr>
        <w:tab/>
      </w:r>
      <w:r w:rsidRPr="00E66506">
        <w:rPr>
          <w:bCs/>
        </w:rPr>
        <w:tab/>
      </w:r>
      <w:r w:rsidRPr="00E66506">
        <w:rPr>
          <w:bCs/>
        </w:rPr>
        <w:tab/>
        <w:t>№ 33-4</w:t>
      </w:r>
    </w:p>
    <w:p w:rsidR="00051AE4" w:rsidRPr="00E66506" w:rsidRDefault="00051AE4" w:rsidP="00051AE4">
      <w:pPr>
        <w:outlineLvl w:val="0"/>
        <w:rPr>
          <w:bCs/>
        </w:rPr>
      </w:pPr>
      <w:r w:rsidRPr="00E66506">
        <w:rPr>
          <w:bCs/>
        </w:rPr>
        <w:t xml:space="preserve">п. </w:t>
      </w:r>
      <w:proofErr w:type="spellStart"/>
      <w:r w:rsidRPr="00E66506">
        <w:rPr>
          <w:bCs/>
        </w:rPr>
        <w:t>Клетня</w:t>
      </w:r>
      <w:proofErr w:type="spellEnd"/>
    </w:p>
    <w:p w:rsidR="00051AE4" w:rsidRPr="00E66506" w:rsidRDefault="00051AE4" w:rsidP="00051AE4">
      <w:pPr>
        <w:outlineLvl w:val="0"/>
        <w:rPr>
          <w:bCs/>
        </w:rPr>
      </w:pPr>
    </w:p>
    <w:p w:rsidR="00051AE4" w:rsidRPr="00E66506" w:rsidRDefault="00051AE4" w:rsidP="00051AE4">
      <w:pPr>
        <w:outlineLvl w:val="0"/>
        <w:rPr>
          <w:bCs/>
        </w:rPr>
      </w:pPr>
    </w:p>
    <w:p w:rsidR="00051AE4" w:rsidRPr="00E66506" w:rsidRDefault="00051AE4" w:rsidP="00051AE4">
      <w:pPr>
        <w:ind w:right="1792"/>
        <w:rPr>
          <w:b/>
        </w:rPr>
      </w:pPr>
      <w:r w:rsidRPr="00E66506">
        <w:rPr>
          <w:b/>
        </w:rPr>
        <w:t>Об утверждении Положения о муниципальном жилищном контроле в муниципальном образовании «</w:t>
      </w:r>
      <w:proofErr w:type="spellStart"/>
      <w:r w:rsidRPr="00E66506">
        <w:rPr>
          <w:b/>
        </w:rPr>
        <w:t>Клетнянский</w:t>
      </w:r>
      <w:proofErr w:type="spellEnd"/>
      <w:r w:rsidRPr="00E66506">
        <w:rPr>
          <w:b/>
        </w:rPr>
        <w:t xml:space="preserve"> муниципальный район Брянской области» и муниципальном образовании «</w:t>
      </w:r>
      <w:proofErr w:type="spellStart"/>
      <w:r w:rsidRPr="00E66506">
        <w:rPr>
          <w:b/>
        </w:rPr>
        <w:t>Клетнянское</w:t>
      </w:r>
      <w:proofErr w:type="spellEnd"/>
      <w:r w:rsidRPr="00E66506">
        <w:rPr>
          <w:b/>
        </w:rPr>
        <w:t xml:space="preserve"> городское поселение» </w:t>
      </w:r>
    </w:p>
    <w:p w:rsidR="00051AE4" w:rsidRPr="00E66506" w:rsidRDefault="00051AE4" w:rsidP="00051AE4"/>
    <w:p w:rsidR="00051AE4" w:rsidRPr="00E66506" w:rsidRDefault="00051AE4" w:rsidP="00051AE4">
      <w:pPr>
        <w:ind w:firstLine="547"/>
        <w:jc w:val="both"/>
      </w:pPr>
      <w:r w:rsidRPr="00E66506">
        <w:t xml:space="preserve">В соответствии со статьей 20 Жилищного кодекса Российской Федерации, Федеральным законом от 6 октября 2003 года № 131 - ФЗ «Об общих принципах организации местного самоуправления в Российской Федерации», Федеральным законом от 31 июля 2020 года № 248 - ФЗ «О государственном контроле (надзоре) и муниципальном контроле в Российской Федерации», Уставом </w:t>
      </w:r>
      <w:proofErr w:type="spellStart"/>
      <w:r w:rsidRPr="00E66506">
        <w:t>Клетнянского</w:t>
      </w:r>
      <w:proofErr w:type="spellEnd"/>
      <w:r w:rsidRPr="00E66506">
        <w:t xml:space="preserve"> района </w:t>
      </w:r>
    </w:p>
    <w:p w:rsidR="00051AE4" w:rsidRPr="00E66506" w:rsidRDefault="00051AE4" w:rsidP="00051AE4">
      <w:pPr>
        <w:tabs>
          <w:tab w:val="right" w:pos="9355"/>
        </w:tabs>
        <w:outlineLvl w:val="0"/>
        <w:rPr>
          <w:b/>
          <w:bCs/>
        </w:rPr>
      </w:pPr>
      <w:r w:rsidRPr="00E66506">
        <w:rPr>
          <w:b/>
          <w:bCs/>
        </w:rPr>
        <w:t xml:space="preserve">КЛЕТНЯНСКИЙ РАЙОННЫЙ СОВЕТ НАРОДНЫХ ДЕПУТАТОВ </w:t>
      </w:r>
    </w:p>
    <w:p w:rsidR="00051AE4" w:rsidRPr="00E66506" w:rsidRDefault="00051AE4" w:rsidP="00051AE4">
      <w:pPr>
        <w:outlineLvl w:val="0"/>
        <w:rPr>
          <w:b/>
          <w:bCs/>
        </w:rPr>
      </w:pPr>
      <w:r w:rsidRPr="00E66506">
        <w:rPr>
          <w:b/>
          <w:bCs/>
        </w:rPr>
        <w:t>РЕШИЛ:</w:t>
      </w:r>
    </w:p>
    <w:p w:rsidR="00051AE4" w:rsidRPr="00E66506" w:rsidRDefault="00051AE4" w:rsidP="00051AE4">
      <w:pPr>
        <w:ind w:firstLine="709"/>
        <w:jc w:val="both"/>
      </w:pPr>
      <w:r w:rsidRPr="00E66506">
        <w:t>1. Утвердить прилагаемое Положение о муниципальном жилищном контроле в муниципальном образовании «</w:t>
      </w:r>
      <w:proofErr w:type="spellStart"/>
      <w:r w:rsidRPr="00E66506">
        <w:t>Клетнянский</w:t>
      </w:r>
      <w:proofErr w:type="spellEnd"/>
      <w:r w:rsidRPr="00E66506">
        <w:t xml:space="preserve"> муниципальный район Брянской области» и муниципальном образовании «</w:t>
      </w:r>
      <w:proofErr w:type="spellStart"/>
      <w:r w:rsidRPr="00E66506">
        <w:t>Клетнянское</w:t>
      </w:r>
      <w:proofErr w:type="spellEnd"/>
      <w:r w:rsidRPr="00E66506">
        <w:t xml:space="preserve"> городское поселение».</w:t>
      </w:r>
    </w:p>
    <w:p w:rsidR="00051AE4" w:rsidRPr="00E66506" w:rsidRDefault="00051AE4" w:rsidP="00051AE4">
      <w:pPr>
        <w:shd w:val="clear" w:color="auto" w:fill="FFFFFF"/>
        <w:ind w:firstLine="709"/>
        <w:jc w:val="both"/>
      </w:pPr>
      <w:r w:rsidRPr="00E66506">
        <w:rPr>
          <w:rFonts w:eastAsia="Calibri"/>
        </w:rPr>
        <w:t xml:space="preserve">2. </w:t>
      </w:r>
      <w:proofErr w:type="gramStart"/>
      <w:r w:rsidRPr="00E66506">
        <w:rPr>
          <w:rFonts w:eastAsia="Calibri"/>
        </w:rPr>
        <w:t xml:space="preserve">Признать утратившими силу </w:t>
      </w:r>
      <w:r w:rsidRPr="00E66506">
        <w:rPr>
          <w:rFonts w:eastAsia="Calibri"/>
          <w:color w:val="000000"/>
        </w:rPr>
        <w:t xml:space="preserve">Решение </w:t>
      </w:r>
      <w:proofErr w:type="spellStart"/>
      <w:r w:rsidRPr="00E66506">
        <w:rPr>
          <w:rFonts w:eastAsia="Calibri"/>
          <w:color w:val="000000"/>
        </w:rPr>
        <w:t>Клетнянского</w:t>
      </w:r>
      <w:proofErr w:type="spellEnd"/>
      <w:r w:rsidRPr="00E66506">
        <w:rPr>
          <w:rFonts w:eastAsia="Calibri"/>
          <w:color w:val="000000"/>
        </w:rPr>
        <w:t xml:space="preserve"> районного Совета </w:t>
      </w:r>
      <w:r w:rsidRPr="00E66506">
        <w:rPr>
          <w:rFonts w:eastAsia="Calibri"/>
        </w:rPr>
        <w:t xml:space="preserve">народных депутатов от 30 ноября </w:t>
      </w:r>
      <w:smartTag w:uri="urn:schemas-microsoft-com:office:smarttags" w:element="metricconverter">
        <w:smartTagPr>
          <w:attr w:name="ProductID" w:val="2021 г"/>
        </w:smartTagPr>
        <w:r w:rsidRPr="00E66506">
          <w:rPr>
            <w:rFonts w:eastAsia="Calibri"/>
          </w:rPr>
          <w:t>2021 г</w:t>
        </w:r>
      </w:smartTag>
      <w:r w:rsidRPr="00E66506">
        <w:rPr>
          <w:rFonts w:eastAsia="Calibri"/>
        </w:rPr>
        <w:t>. № 19-8 «Об утверждении Положения о муниципальном жилищном контроле в муниципальном образовании «</w:t>
      </w:r>
      <w:proofErr w:type="spellStart"/>
      <w:r w:rsidRPr="00E66506">
        <w:rPr>
          <w:rFonts w:eastAsia="Calibri"/>
        </w:rPr>
        <w:t>Клетнянский</w:t>
      </w:r>
      <w:proofErr w:type="spellEnd"/>
      <w:r w:rsidRPr="00E66506">
        <w:rPr>
          <w:rFonts w:eastAsia="Calibri"/>
        </w:rPr>
        <w:t xml:space="preserve"> муниципальный район Брянской области» и Решение </w:t>
      </w:r>
      <w:proofErr w:type="spellStart"/>
      <w:r w:rsidRPr="00E66506">
        <w:rPr>
          <w:rFonts w:eastAsia="Calibri"/>
          <w:color w:val="000000"/>
        </w:rPr>
        <w:t>Клетнянского</w:t>
      </w:r>
      <w:proofErr w:type="spellEnd"/>
      <w:r w:rsidRPr="00E66506">
        <w:rPr>
          <w:rFonts w:eastAsia="Calibri"/>
          <w:color w:val="000000"/>
        </w:rPr>
        <w:t xml:space="preserve"> районного Совета </w:t>
      </w:r>
      <w:r w:rsidRPr="00E66506">
        <w:rPr>
          <w:rFonts w:eastAsia="Calibri"/>
        </w:rPr>
        <w:t xml:space="preserve">народных депутатов от 16.02.2022 г. № 22-13 «О </w:t>
      </w:r>
      <w:r w:rsidRPr="00E66506">
        <w:rPr>
          <w:bCs/>
          <w:color w:val="000000"/>
        </w:rPr>
        <w:t xml:space="preserve">внесении изменений в решение </w:t>
      </w:r>
      <w:proofErr w:type="spellStart"/>
      <w:r w:rsidRPr="00E66506">
        <w:rPr>
          <w:bCs/>
          <w:color w:val="000000"/>
        </w:rPr>
        <w:t>Клетнянского</w:t>
      </w:r>
      <w:proofErr w:type="spellEnd"/>
      <w:r w:rsidRPr="00E66506">
        <w:rPr>
          <w:bCs/>
          <w:color w:val="000000"/>
        </w:rPr>
        <w:t xml:space="preserve"> районного Совета народных депутатов от 30.11.2021 г. № 19-8 «Об утверждении Положения о муниципальном</w:t>
      </w:r>
      <w:proofErr w:type="gramEnd"/>
      <w:r w:rsidRPr="00E66506">
        <w:rPr>
          <w:bCs/>
          <w:color w:val="000000"/>
        </w:rPr>
        <w:t xml:space="preserve"> жилищном </w:t>
      </w:r>
      <w:proofErr w:type="gramStart"/>
      <w:r w:rsidRPr="00E66506">
        <w:rPr>
          <w:bCs/>
          <w:color w:val="000000"/>
        </w:rPr>
        <w:t>контроле</w:t>
      </w:r>
      <w:proofErr w:type="gramEnd"/>
      <w:r w:rsidRPr="00E66506">
        <w:rPr>
          <w:bCs/>
          <w:color w:val="000000"/>
        </w:rPr>
        <w:t xml:space="preserve"> в муниципальном образовании «</w:t>
      </w:r>
      <w:proofErr w:type="spellStart"/>
      <w:r w:rsidRPr="00E66506">
        <w:rPr>
          <w:bCs/>
          <w:color w:val="000000"/>
        </w:rPr>
        <w:t>Клетнянский</w:t>
      </w:r>
      <w:proofErr w:type="spellEnd"/>
      <w:r w:rsidRPr="00E66506">
        <w:rPr>
          <w:bCs/>
          <w:color w:val="000000"/>
        </w:rPr>
        <w:t xml:space="preserve"> муниципальный район Брянской области</w:t>
      </w:r>
      <w:r w:rsidRPr="00E66506">
        <w:rPr>
          <w:rFonts w:eastAsia="Calibri"/>
        </w:rPr>
        <w:t xml:space="preserve">». </w:t>
      </w:r>
    </w:p>
    <w:p w:rsidR="00051AE4" w:rsidRPr="00E66506" w:rsidRDefault="00051AE4" w:rsidP="00051AE4">
      <w:pPr>
        <w:autoSpaceDE w:val="0"/>
        <w:ind w:firstLine="709"/>
        <w:jc w:val="both"/>
      </w:pPr>
      <w:r w:rsidRPr="00E66506">
        <w:t xml:space="preserve">3. </w:t>
      </w:r>
      <w:proofErr w:type="gramStart"/>
      <w:r w:rsidRPr="00E66506">
        <w:t>Контроль за</w:t>
      </w:r>
      <w:proofErr w:type="gramEnd"/>
      <w:r w:rsidRPr="00E66506">
        <w:t xml:space="preserve"> исполнением решения возложить на постоянную комиссию по вопросам промышленности, строительства, транспорта, ЖКХ и сферы обслуживания (Семенцов А.В.).</w:t>
      </w:r>
    </w:p>
    <w:p w:rsidR="00051AE4" w:rsidRPr="00E66506" w:rsidRDefault="00051AE4" w:rsidP="00051AE4">
      <w:pPr>
        <w:tabs>
          <w:tab w:val="left" w:pos="900"/>
        </w:tabs>
        <w:ind w:firstLine="709"/>
        <w:jc w:val="both"/>
        <w:rPr>
          <w:rFonts w:eastAsia="Calibri"/>
          <w:color w:val="000000"/>
        </w:rPr>
      </w:pPr>
      <w:r w:rsidRPr="00E66506">
        <w:rPr>
          <w:rFonts w:eastAsia="Calibri"/>
          <w:kern w:val="1"/>
          <w:lang w:eastAsia="zh-CN"/>
        </w:rPr>
        <w:t>4.</w:t>
      </w:r>
      <w:r w:rsidRPr="00E66506">
        <w:rPr>
          <w:rFonts w:eastAsia="Calibri"/>
          <w:color w:val="000000"/>
        </w:rPr>
        <w:t xml:space="preserve"> Настоящее решение вступает в силу с 1 апреля 2023 года.</w:t>
      </w:r>
    </w:p>
    <w:p w:rsidR="00051AE4" w:rsidRPr="00E66506" w:rsidRDefault="00051AE4" w:rsidP="00051AE4">
      <w:pPr>
        <w:tabs>
          <w:tab w:val="left" w:pos="900"/>
        </w:tabs>
        <w:ind w:firstLine="709"/>
        <w:jc w:val="both"/>
        <w:rPr>
          <w:rFonts w:eastAsia="Calibri"/>
        </w:rPr>
      </w:pPr>
      <w:r w:rsidRPr="00E66506">
        <w:rPr>
          <w:rFonts w:eastAsia="Calibri"/>
        </w:rPr>
        <w:t xml:space="preserve">5. </w:t>
      </w:r>
      <w:r w:rsidRPr="00E66506">
        <w:t xml:space="preserve">Настоящее решение </w:t>
      </w:r>
      <w:r w:rsidRPr="00E66506">
        <w:rPr>
          <w:rStyle w:val="1"/>
          <w:rFonts w:eastAsia="Courier New"/>
        </w:rPr>
        <w:t xml:space="preserve">опубликовать </w:t>
      </w:r>
      <w:r w:rsidRPr="00E66506">
        <w:t xml:space="preserve">в Сборнике муниципальных правовых актов </w:t>
      </w:r>
      <w:proofErr w:type="spellStart"/>
      <w:r w:rsidRPr="00E66506">
        <w:t>Клетнянского</w:t>
      </w:r>
      <w:proofErr w:type="spellEnd"/>
      <w:r w:rsidRPr="00E66506">
        <w:t xml:space="preserve"> района и на официальном сайте администрации </w:t>
      </w:r>
      <w:proofErr w:type="spellStart"/>
      <w:r w:rsidRPr="00E66506">
        <w:t>Клетнянского</w:t>
      </w:r>
      <w:proofErr w:type="spellEnd"/>
      <w:r w:rsidRPr="00E66506">
        <w:t xml:space="preserve"> района в сети Интернет.</w:t>
      </w:r>
    </w:p>
    <w:p w:rsidR="00051AE4" w:rsidRPr="00E66506" w:rsidRDefault="00051AE4" w:rsidP="00051AE4">
      <w:pPr>
        <w:tabs>
          <w:tab w:val="left" w:pos="900"/>
        </w:tabs>
        <w:ind w:firstLine="540"/>
        <w:jc w:val="both"/>
      </w:pPr>
    </w:p>
    <w:p w:rsidR="00051AE4" w:rsidRPr="00E66506" w:rsidRDefault="00051AE4" w:rsidP="00051AE4">
      <w:pPr>
        <w:tabs>
          <w:tab w:val="left" w:pos="900"/>
        </w:tabs>
        <w:ind w:firstLine="540"/>
        <w:jc w:val="both"/>
      </w:pPr>
    </w:p>
    <w:p w:rsidR="00051AE4" w:rsidRPr="00E66506" w:rsidRDefault="00051AE4" w:rsidP="00051AE4">
      <w:pPr>
        <w:tabs>
          <w:tab w:val="left" w:pos="900"/>
        </w:tabs>
        <w:ind w:firstLine="540"/>
        <w:jc w:val="both"/>
      </w:pPr>
    </w:p>
    <w:p w:rsidR="00051AE4" w:rsidRPr="00E66506" w:rsidRDefault="00051AE4" w:rsidP="00051AE4">
      <w:pPr>
        <w:pStyle w:val="Style6"/>
        <w:widowControl/>
        <w:ind w:right="1270"/>
        <w:jc w:val="both"/>
        <w:rPr>
          <w:rStyle w:val="FontStyle16"/>
          <w:b/>
          <w:sz w:val="24"/>
          <w:szCs w:val="24"/>
        </w:rPr>
      </w:pPr>
      <w:r w:rsidRPr="00E66506">
        <w:rPr>
          <w:rStyle w:val="FontStyle16"/>
          <w:b/>
          <w:sz w:val="24"/>
          <w:szCs w:val="24"/>
        </w:rPr>
        <w:t xml:space="preserve">Глава </w:t>
      </w:r>
      <w:proofErr w:type="spellStart"/>
      <w:r w:rsidRPr="00E66506">
        <w:rPr>
          <w:rStyle w:val="FontStyle16"/>
          <w:b/>
          <w:sz w:val="24"/>
          <w:szCs w:val="24"/>
        </w:rPr>
        <w:t>Клетнянского</w:t>
      </w:r>
      <w:proofErr w:type="spellEnd"/>
      <w:r w:rsidRPr="00E66506">
        <w:rPr>
          <w:rStyle w:val="FontStyle16"/>
          <w:b/>
          <w:sz w:val="24"/>
          <w:szCs w:val="24"/>
        </w:rPr>
        <w:t xml:space="preserve"> района </w:t>
      </w:r>
      <w:r w:rsidRPr="00E66506">
        <w:rPr>
          <w:rStyle w:val="FontStyle16"/>
          <w:b/>
          <w:sz w:val="24"/>
          <w:szCs w:val="24"/>
        </w:rPr>
        <w:tab/>
      </w:r>
      <w:r w:rsidRPr="00E66506">
        <w:rPr>
          <w:rStyle w:val="FontStyle16"/>
          <w:b/>
          <w:sz w:val="24"/>
          <w:szCs w:val="24"/>
        </w:rPr>
        <w:tab/>
      </w:r>
      <w:r w:rsidRPr="00E66506">
        <w:rPr>
          <w:rStyle w:val="FontStyle16"/>
          <w:b/>
          <w:sz w:val="24"/>
          <w:szCs w:val="24"/>
        </w:rPr>
        <w:tab/>
      </w:r>
      <w:r w:rsidRPr="00E66506">
        <w:rPr>
          <w:rStyle w:val="FontStyle16"/>
          <w:b/>
          <w:sz w:val="24"/>
          <w:szCs w:val="24"/>
        </w:rPr>
        <w:tab/>
      </w:r>
      <w:r w:rsidRPr="00E66506">
        <w:rPr>
          <w:rStyle w:val="FontStyle16"/>
          <w:b/>
          <w:sz w:val="24"/>
          <w:szCs w:val="24"/>
        </w:rPr>
        <w:tab/>
        <w:t>Е.В. Карлова</w:t>
      </w:r>
    </w:p>
    <w:p w:rsidR="00051AE4" w:rsidRPr="00E66506" w:rsidRDefault="00051AE4" w:rsidP="00051AE4">
      <w:pPr>
        <w:pStyle w:val="Style6"/>
        <w:widowControl/>
        <w:ind w:right="1270"/>
        <w:jc w:val="both"/>
        <w:rPr>
          <w:rStyle w:val="FontStyle16"/>
          <w:sz w:val="24"/>
          <w:szCs w:val="24"/>
        </w:rPr>
      </w:pPr>
    </w:p>
    <w:p w:rsidR="00051AE4" w:rsidRDefault="00051AE4" w:rsidP="00051AE4"/>
    <w:p w:rsidR="00051AE4" w:rsidRDefault="00051AE4" w:rsidP="00051AE4"/>
    <w:p w:rsidR="00051AE4" w:rsidRDefault="00051AE4" w:rsidP="00051AE4"/>
    <w:p w:rsidR="00051AE4" w:rsidRDefault="00051AE4" w:rsidP="00737B7D">
      <w:pPr>
        <w:ind w:left="5760"/>
        <w:rPr>
          <w:rFonts w:eastAsia="Calibri"/>
          <w:sz w:val="22"/>
          <w:szCs w:val="22"/>
        </w:rPr>
      </w:pPr>
    </w:p>
    <w:p w:rsidR="00051AE4" w:rsidRDefault="00051AE4" w:rsidP="00737B7D">
      <w:pPr>
        <w:ind w:left="5760"/>
        <w:rPr>
          <w:rFonts w:eastAsia="Calibri"/>
          <w:sz w:val="22"/>
          <w:szCs w:val="22"/>
        </w:rPr>
      </w:pPr>
    </w:p>
    <w:p w:rsidR="00051AE4" w:rsidRDefault="00051AE4" w:rsidP="00737B7D">
      <w:pPr>
        <w:ind w:left="5760"/>
        <w:rPr>
          <w:rFonts w:eastAsia="Calibri"/>
          <w:sz w:val="22"/>
          <w:szCs w:val="22"/>
        </w:rPr>
      </w:pPr>
    </w:p>
    <w:p w:rsidR="00051AE4" w:rsidRDefault="00051AE4" w:rsidP="00737B7D">
      <w:pPr>
        <w:ind w:left="5760"/>
        <w:rPr>
          <w:rFonts w:eastAsia="Calibri"/>
          <w:sz w:val="22"/>
          <w:szCs w:val="22"/>
        </w:rPr>
      </w:pPr>
    </w:p>
    <w:p w:rsidR="00051AE4" w:rsidRDefault="00051AE4" w:rsidP="00737B7D">
      <w:pPr>
        <w:ind w:left="5760"/>
        <w:rPr>
          <w:rFonts w:eastAsia="Calibri"/>
          <w:sz w:val="22"/>
          <w:szCs w:val="22"/>
        </w:rPr>
      </w:pPr>
    </w:p>
    <w:p w:rsidR="00051AE4" w:rsidRDefault="00051AE4" w:rsidP="00737B7D">
      <w:pPr>
        <w:ind w:left="5760"/>
        <w:rPr>
          <w:rFonts w:eastAsia="Calibri"/>
          <w:sz w:val="22"/>
          <w:szCs w:val="22"/>
        </w:rPr>
      </w:pPr>
    </w:p>
    <w:p w:rsidR="00051AE4" w:rsidRDefault="00051AE4" w:rsidP="00737B7D">
      <w:pPr>
        <w:ind w:left="5760"/>
        <w:rPr>
          <w:rFonts w:eastAsia="Calibri"/>
          <w:sz w:val="22"/>
          <w:szCs w:val="22"/>
        </w:rPr>
      </w:pPr>
    </w:p>
    <w:p w:rsidR="00051AE4" w:rsidRDefault="00051AE4" w:rsidP="00737B7D">
      <w:pPr>
        <w:ind w:left="5760"/>
        <w:rPr>
          <w:rFonts w:eastAsia="Calibri"/>
          <w:sz w:val="22"/>
          <w:szCs w:val="22"/>
        </w:rPr>
      </w:pPr>
    </w:p>
    <w:p w:rsidR="00051AE4" w:rsidRDefault="00051AE4" w:rsidP="00737B7D">
      <w:pPr>
        <w:ind w:left="5760"/>
        <w:rPr>
          <w:rFonts w:eastAsia="Calibri"/>
          <w:sz w:val="22"/>
          <w:szCs w:val="22"/>
        </w:rPr>
      </w:pPr>
    </w:p>
    <w:p w:rsidR="00051AE4" w:rsidRDefault="00051AE4" w:rsidP="00737B7D">
      <w:pPr>
        <w:ind w:left="5760"/>
        <w:rPr>
          <w:rFonts w:eastAsia="Calibri"/>
          <w:sz w:val="22"/>
          <w:szCs w:val="22"/>
        </w:rPr>
      </w:pPr>
    </w:p>
    <w:p w:rsidR="00DF7623" w:rsidRPr="00776389" w:rsidRDefault="00DF7623" w:rsidP="00737B7D">
      <w:pPr>
        <w:ind w:left="5760"/>
        <w:rPr>
          <w:rFonts w:eastAsia="Calibri"/>
          <w:sz w:val="22"/>
          <w:szCs w:val="22"/>
        </w:rPr>
      </w:pPr>
      <w:r w:rsidRPr="00776389">
        <w:rPr>
          <w:rFonts w:eastAsia="Calibri"/>
          <w:sz w:val="22"/>
          <w:szCs w:val="22"/>
        </w:rPr>
        <w:lastRenderedPageBreak/>
        <w:t xml:space="preserve">Приложение </w:t>
      </w:r>
    </w:p>
    <w:p w:rsidR="00DF7623" w:rsidRPr="00776389" w:rsidRDefault="00DF7623" w:rsidP="00776389">
      <w:pPr>
        <w:ind w:left="4820"/>
        <w:rPr>
          <w:rFonts w:eastAsia="Calibri"/>
          <w:sz w:val="22"/>
          <w:szCs w:val="22"/>
        </w:rPr>
      </w:pPr>
      <w:r w:rsidRPr="00776389">
        <w:rPr>
          <w:rFonts w:eastAsia="Calibri"/>
          <w:sz w:val="22"/>
          <w:szCs w:val="22"/>
        </w:rPr>
        <w:t xml:space="preserve">к решению Клетнянского районного Совета народных депутатов  </w:t>
      </w:r>
      <w:bookmarkStart w:id="0" w:name="_GoBack"/>
      <w:bookmarkEnd w:id="0"/>
      <w:r w:rsidRPr="00776389">
        <w:rPr>
          <w:rFonts w:eastAsia="Calibri"/>
          <w:sz w:val="22"/>
          <w:szCs w:val="22"/>
        </w:rPr>
        <w:t xml:space="preserve">от </w:t>
      </w:r>
      <w:r w:rsidR="00CC71B7">
        <w:rPr>
          <w:rFonts w:eastAsia="Calibri"/>
          <w:sz w:val="22"/>
          <w:szCs w:val="22"/>
        </w:rPr>
        <w:t>29.03.2023</w:t>
      </w:r>
      <w:r w:rsidRPr="00776389">
        <w:rPr>
          <w:rFonts w:eastAsia="Calibri"/>
          <w:sz w:val="22"/>
          <w:szCs w:val="22"/>
        </w:rPr>
        <w:t xml:space="preserve"> года №</w:t>
      </w:r>
      <w:r w:rsidRPr="00776389">
        <w:rPr>
          <w:rFonts w:eastAsia="Calibri"/>
          <w:sz w:val="22"/>
          <w:szCs w:val="22"/>
          <w:u w:val="single"/>
        </w:rPr>
        <w:t xml:space="preserve"> </w:t>
      </w:r>
      <w:r w:rsidR="00CC71B7">
        <w:rPr>
          <w:rFonts w:eastAsia="Calibri"/>
          <w:sz w:val="22"/>
          <w:szCs w:val="22"/>
          <w:u w:val="single"/>
        </w:rPr>
        <w:t>33-4</w:t>
      </w:r>
    </w:p>
    <w:p w:rsidR="00DF7623" w:rsidRPr="00776389" w:rsidRDefault="00DF7623" w:rsidP="00737B7D">
      <w:pPr>
        <w:rPr>
          <w:rFonts w:eastAsia="Calibri"/>
          <w:sz w:val="22"/>
          <w:szCs w:val="22"/>
        </w:rPr>
      </w:pPr>
    </w:p>
    <w:p w:rsidR="00DF7623" w:rsidRPr="00776389" w:rsidRDefault="00DF7623" w:rsidP="00737B7D">
      <w:pPr>
        <w:rPr>
          <w:rFonts w:eastAsia="Calibri"/>
          <w:sz w:val="22"/>
          <w:szCs w:val="22"/>
        </w:rPr>
      </w:pPr>
    </w:p>
    <w:p w:rsidR="00DF7623" w:rsidRPr="00776389" w:rsidRDefault="00DF7623" w:rsidP="00737B7D">
      <w:pPr>
        <w:rPr>
          <w:rFonts w:eastAsia="Calibri"/>
          <w:sz w:val="22"/>
          <w:szCs w:val="22"/>
        </w:rPr>
      </w:pPr>
    </w:p>
    <w:p w:rsidR="00DF7623" w:rsidRPr="00776389" w:rsidRDefault="00DF7623" w:rsidP="00737B7D">
      <w:pPr>
        <w:jc w:val="center"/>
        <w:rPr>
          <w:rFonts w:eastAsia="Calibri"/>
          <w:b/>
          <w:sz w:val="22"/>
          <w:szCs w:val="22"/>
        </w:rPr>
      </w:pPr>
      <w:r w:rsidRPr="00776389">
        <w:rPr>
          <w:rFonts w:eastAsia="Calibri"/>
          <w:b/>
          <w:sz w:val="22"/>
          <w:szCs w:val="22"/>
        </w:rPr>
        <w:t>ПОЛОЖЕНИЕ</w:t>
      </w:r>
    </w:p>
    <w:p w:rsidR="00DF7623" w:rsidRPr="00776389" w:rsidRDefault="00DF7623" w:rsidP="00737B7D">
      <w:pPr>
        <w:jc w:val="center"/>
        <w:rPr>
          <w:rFonts w:eastAsia="Calibri"/>
          <w:b/>
          <w:sz w:val="22"/>
          <w:szCs w:val="22"/>
        </w:rPr>
      </w:pPr>
      <w:r w:rsidRPr="00776389">
        <w:rPr>
          <w:rFonts w:eastAsia="Calibri"/>
          <w:b/>
          <w:sz w:val="22"/>
          <w:szCs w:val="22"/>
        </w:rPr>
        <w:t xml:space="preserve">о муниципальном жилищном контроле </w:t>
      </w:r>
      <w:r w:rsidR="005F3F74" w:rsidRPr="00776389">
        <w:rPr>
          <w:b/>
          <w:sz w:val="22"/>
          <w:szCs w:val="22"/>
        </w:rPr>
        <w:t>в муниципальном образовании «Клетнянский муниципальный район Брянской области» и муниципальном образовании «Клетнянское городское поселение»</w:t>
      </w:r>
    </w:p>
    <w:p w:rsidR="00DF7623" w:rsidRPr="00776389" w:rsidRDefault="00DF7623" w:rsidP="00737B7D">
      <w:pPr>
        <w:jc w:val="center"/>
        <w:rPr>
          <w:rFonts w:eastAsia="Calibri"/>
          <w:b/>
          <w:sz w:val="22"/>
          <w:szCs w:val="22"/>
        </w:rPr>
      </w:pPr>
    </w:p>
    <w:p w:rsidR="00DF7623" w:rsidRPr="00776389" w:rsidRDefault="00DF7623" w:rsidP="00737B7D">
      <w:pPr>
        <w:keepLines/>
        <w:ind w:left="360" w:right="57"/>
        <w:jc w:val="center"/>
        <w:rPr>
          <w:b/>
          <w:sz w:val="22"/>
          <w:szCs w:val="22"/>
        </w:rPr>
      </w:pPr>
      <w:r w:rsidRPr="00776389">
        <w:rPr>
          <w:b/>
          <w:sz w:val="22"/>
          <w:szCs w:val="22"/>
        </w:rPr>
        <w:t>1. Общие положения.</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 xml:space="preserve">1.1. Настоящее Положение устанавливает порядок осуществления муниципального жилищного контроля </w:t>
      </w:r>
      <w:r w:rsidR="00547F6F" w:rsidRPr="00776389">
        <w:rPr>
          <w:sz w:val="22"/>
          <w:szCs w:val="22"/>
        </w:rPr>
        <w:t>в муниципальном образовании «Клетнянский муниципальный район Брянской области» и муниципальном образовании «Клетнянское городское поселение»</w:t>
      </w:r>
      <w:r w:rsidRPr="00776389">
        <w:rPr>
          <w:rFonts w:eastAsia="Calibri"/>
          <w:color w:val="000000"/>
          <w:sz w:val="22"/>
          <w:szCs w:val="22"/>
          <w:lang w:eastAsia="zh-CN"/>
        </w:rPr>
        <w:t xml:space="preserve"> (далее – муниципальный жилищный контроль).</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DF7623" w:rsidRPr="00776389" w:rsidRDefault="00DF7623" w:rsidP="00737B7D">
      <w:pPr>
        <w:suppressAutoHyphens/>
        <w:autoSpaceDE w:val="0"/>
        <w:ind w:firstLine="709"/>
        <w:jc w:val="both"/>
        <w:rPr>
          <w:rFonts w:eastAsia="Calibri"/>
          <w:color w:val="000000"/>
          <w:sz w:val="22"/>
          <w:szCs w:val="22"/>
          <w:lang w:eastAsia="zh-CN"/>
        </w:rPr>
      </w:pPr>
      <w:proofErr w:type="gramStart"/>
      <w:r w:rsidRPr="00776389">
        <w:rPr>
          <w:rFonts w:eastAsia="Calibri"/>
          <w:color w:val="000000"/>
          <w:sz w:val="22"/>
          <w:szCs w:val="22"/>
          <w:lang w:eastAsia="zh-CN"/>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2) требований к формированию фондов капитального ремонта;</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4) требований к предоставлению коммунальных услуг собственникам и пользователям помещений в многоквартирных домах и жилых домов;</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6) правил содержания общего имущества в многоквартирном доме и правил изменения размера платы за содержание жилого помещения;</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 xml:space="preserve">9) требований к порядку размещения </w:t>
      </w:r>
      <w:proofErr w:type="spellStart"/>
      <w:r w:rsidRPr="00776389">
        <w:rPr>
          <w:rFonts w:eastAsia="Calibri"/>
          <w:color w:val="000000"/>
          <w:sz w:val="22"/>
          <w:szCs w:val="22"/>
          <w:lang w:eastAsia="zh-CN"/>
        </w:rPr>
        <w:t>ресурсоснабжающими</w:t>
      </w:r>
      <w:proofErr w:type="spellEnd"/>
      <w:r w:rsidRPr="00776389">
        <w:rPr>
          <w:rFonts w:eastAsia="Calibri"/>
          <w:color w:val="000000"/>
          <w:sz w:val="22"/>
          <w:szCs w:val="22"/>
          <w:lang w:eastAsia="zh-CN"/>
        </w:rPr>
        <w:t xml:space="preserve"> организациями, лицами, осуществляющими деятельность по управлению многоквартирными домами, информации в системе;</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10) требований к обеспечению доступности для инвалидов помещений в многоквартирных домах;</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11) требований к предоставлению жилых помещений в наемных домах социального использования.</w:t>
      </w:r>
    </w:p>
    <w:p w:rsidR="00DF7623" w:rsidRPr="00776389" w:rsidRDefault="00DF7623" w:rsidP="00737B7D">
      <w:pPr>
        <w:ind w:firstLine="709"/>
        <w:contextualSpacing/>
        <w:jc w:val="both"/>
        <w:rPr>
          <w:rFonts w:eastAsia="Calibri"/>
          <w:color w:val="000000"/>
          <w:sz w:val="22"/>
          <w:szCs w:val="22"/>
        </w:rPr>
      </w:pPr>
      <w:r w:rsidRPr="00776389">
        <w:rPr>
          <w:rFonts w:eastAsia="Calibri"/>
          <w:color w:val="000000"/>
          <w:sz w:val="22"/>
          <w:szCs w:val="22"/>
        </w:rPr>
        <w:t xml:space="preserve">1.3. Муниципальный жилищный контроль осуществляется администрацией </w:t>
      </w:r>
      <w:r w:rsidR="007105D3" w:rsidRPr="00776389">
        <w:rPr>
          <w:rFonts w:eastAsia="Calibri"/>
          <w:color w:val="000000"/>
          <w:sz w:val="22"/>
          <w:szCs w:val="22"/>
        </w:rPr>
        <w:t xml:space="preserve">Клетнянского </w:t>
      </w:r>
      <w:r w:rsidRPr="00776389">
        <w:rPr>
          <w:rFonts w:eastAsia="Calibri"/>
          <w:color w:val="000000"/>
          <w:sz w:val="22"/>
          <w:szCs w:val="22"/>
        </w:rPr>
        <w:t>района (далее по тексту – администрация).</w:t>
      </w:r>
    </w:p>
    <w:p w:rsidR="00DF7623" w:rsidRPr="00776389" w:rsidRDefault="00DF7623" w:rsidP="00737B7D">
      <w:pPr>
        <w:ind w:firstLine="709"/>
        <w:contextualSpacing/>
        <w:jc w:val="both"/>
        <w:rPr>
          <w:rFonts w:eastAsia="Calibri"/>
          <w:color w:val="000000"/>
          <w:sz w:val="22"/>
          <w:szCs w:val="22"/>
        </w:rPr>
      </w:pPr>
      <w:r w:rsidRPr="00776389">
        <w:rPr>
          <w:rFonts w:eastAsia="Calibri"/>
          <w:color w:val="000000"/>
          <w:sz w:val="22"/>
          <w:szCs w:val="22"/>
        </w:rPr>
        <w:t xml:space="preserve">1.4. Должностными лицами администрации, уполномоченными осуществлять муниципальный жилищный контроль, являются </w:t>
      </w:r>
      <w:r w:rsidR="00437599" w:rsidRPr="00776389">
        <w:rPr>
          <w:rFonts w:eastAsia="Calibri"/>
          <w:color w:val="000000"/>
          <w:sz w:val="22"/>
          <w:szCs w:val="22"/>
        </w:rPr>
        <w:t xml:space="preserve">главный специалист отдела капитального строительства и архитектуры администрации Клетнянского района и специалист отдела по работе с городским поселением администрации Клетнянского района </w:t>
      </w:r>
      <w:r w:rsidRPr="00776389">
        <w:rPr>
          <w:rFonts w:eastAsia="Calibri"/>
          <w:color w:val="000000"/>
          <w:sz w:val="22"/>
          <w:szCs w:val="22"/>
        </w:rPr>
        <w:t>(далее по тексту – должностные лица, уполномоченные осуществлять контроль)</w:t>
      </w:r>
      <w:r w:rsidRPr="00776389">
        <w:rPr>
          <w:rFonts w:eastAsia="Calibri"/>
          <w:i/>
          <w:iCs/>
          <w:color w:val="000000"/>
          <w:sz w:val="22"/>
          <w:szCs w:val="22"/>
        </w:rPr>
        <w:t>.</w:t>
      </w:r>
      <w:r w:rsidRPr="00776389">
        <w:rPr>
          <w:rFonts w:eastAsia="Calibri"/>
          <w:color w:val="000000"/>
          <w:sz w:val="22"/>
          <w:szCs w:val="22"/>
        </w:rPr>
        <w:t xml:space="preserve"> В должностные обязанности </w:t>
      </w:r>
      <w:proofErr w:type="gramStart"/>
      <w:r w:rsidRPr="00776389">
        <w:rPr>
          <w:rFonts w:eastAsia="Calibri"/>
          <w:color w:val="000000"/>
          <w:sz w:val="22"/>
          <w:szCs w:val="22"/>
        </w:rPr>
        <w:t>должностных лиц, уполномоченных осуществлять контроль в соответствии с их должностной инструкцией входит</w:t>
      </w:r>
      <w:proofErr w:type="gramEnd"/>
      <w:r w:rsidRPr="00776389">
        <w:rPr>
          <w:rFonts w:eastAsia="Calibri"/>
          <w:color w:val="000000"/>
          <w:sz w:val="22"/>
          <w:szCs w:val="22"/>
        </w:rPr>
        <w:t xml:space="preserve"> осуществление полномочий по муниципальному жилищному контролю.</w:t>
      </w:r>
    </w:p>
    <w:p w:rsidR="00DF7623" w:rsidRPr="00776389" w:rsidRDefault="00DF7623" w:rsidP="00737B7D">
      <w:pPr>
        <w:ind w:firstLine="709"/>
        <w:contextualSpacing/>
        <w:jc w:val="both"/>
        <w:rPr>
          <w:rFonts w:eastAsia="Calibri"/>
          <w:sz w:val="22"/>
          <w:szCs w:val="22"/>
        </w:rPr>
      </w:pPr>
      <w:r w:rsidRPr="00776389">
        <w:rPr>
          <w:rFonts w:eastAsia="Calibri"/>
          <w:color w:val="000000"/>
          <w:sz w:val="22"/>
          <w:szCs w:val="22"/>
        </w:rPr>
        <w:t xml:space="preserve">Должностные лица, уполномоченные осуществлять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w:t>
      </w:r>
      <w:r w:rsidRPr="00776389">
        <w:rPr>
          <w:rFonts w:eastAsia="Calibri"/>
          <w:color w:val="000000"/>
          <w:sz w:val="22"/>
          <w:szCs w:val="22"/>
        </w:rPr>
        <w:lastRenderedPageBreak/>
        <w:t>муниципальном контроле в Российской Федерации» (далее Федеральный закон № 248-ФЗ) и иными федеральными законами.</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закона № 248-ФЗ, Жилищного кодекса Российской Федерации, Федерального закона от 06.10.2003 № 131-ФЗ «Об общих принципах организации местного самоуправления в Российской Федерации».</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 xml:space="preserve">1.6. Объектами </w:t>
      </w:r>
      <w:bookmarkStart w:id="1" w:name="_Hlk77676821"/>
      <w:r w:rsidRPr="00776389">
        <w:rPr>
          <w:rFonts w:eastAsia="Calibri"/>
          <w:color w:val="000000"/>
          <w:sz w:val="22"/>
          <w:szCs w:val="22"/>
          <w:lang w:eastAsia="zh-CN"/>
        </w:rPr>
        <w:t xml:space="preserve">муниципального жилищного контроля </w:t>
      </w:r>
      <w:bookmarkEnd w:id="1"/>
      <w:r w:rsidRPr="00776389">
        <w:rPr>
          <w:rFonts w:eastAsia="Calibri"/>
          <w:color w:val="000000"/>
          <w:sz w:val="22"/>
          <w:szCs w:val="22"/>
          <w:lang w:eastAsia="zh-CN"/>
        </w:rPr>
        <w:t>являются:</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sidRPr="00776389">
        <w:rPr>
          <w:rFonts w:eastAsia="Calibri"/>
          <w:color w:val="000000"/>
          <w:sz w:val="22"/>
          <w:szCs w:val="22"/>
          <w:lang w:eastAsia="zh-CN"/>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2"/>
      <w:r w:rsidRPr="00776389">
        <w:rPr>
          <w:rFonts w:eastAsia="Calibri"/>
          <w:color w:val="000000"/>
          <w:sz w:val="22"/>
          <w:szCs w:val="22"/>
          <w:lang w:eastAsia="zh-CN"/>
        </w:rPr>
        <w:t>;</w:t>
      </w:r>
      <w:bookmarkEnd w:id="3"/>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11 пункта 1.2 настоящего Положения.</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1.8. Система оценки и управления рисками при осуществлении муниципального жилищного контроля не применяется.</w:t>
      </w:r>
    </w:p>
    <w:p w:rsidR="00DF7623" w:rsidRPr="00776389" w:rsidRDefault="00DF7623" w:rsidP="00737B7D">
      <w:pPr>
        <w:suppressAutoHyphens/>
        <w:autoSpaceDE w:val="0"/>
        <w:jc w:val="center"/>
        <w:rPr>
          <w:rFonts w:eastAsia="Calibri"/>
          <w:color w:val="000000"/>
          <w:sz w:val="22"/>
          <w:szCs w:val="22"/>
          <w:lang w:eastAsia="zh-CN"/>
        </w:rPr>
      </w:pPr>
      <w:bookmarkStart w:id="4" w:name="Par61"/>
      <w:bookmarkEnd w:id="4"/>
    </w:p>
    <w:p w:rsidR="00DF7623" w:rsidRPr="00776389" w:rsidRDefault="00DF7623" w:rsidP="00737B7D">
      <w:pPr>
        <w:keepNext/>
        <w:suppressAutoHyphens/>
        <w:autoSpaceDE w:val="0"/>
        <w:jc w:val="center"/>
        <w:rPr>
          <w:rFonts w:eastAsia="Calibri"/>
          <w:b/>
          <w:bCs/>
          <w:color w:val="000000"/>
          <w:sz w:val="22"/>
          <w:szCs w:val="22"/>
          <w:lang w:eastAsia="zh-CN"/>
        </w:rPr>
      </w:pPr>
      <w:r w:rsidRPr="00776389">
        <w:rPr>
          <w:rFonts w:eastAsia="Calibri"/>
          <w:b/>
          <w:bCs/>
          <w:color w:val="000000"/>
          <w:sz w:val="22"/>
          <w:szCs w:val="22"/>
          <w:lang w:eastAsia="zh-CN"/>
        </w:rPr>
        <w:t>2. Профилактика рисков причинения вреда (ущерба)</w:t>
      </w:r>
      <w:r w:rsidR="00724CBC" w:rsidRPr="00776389">
        <w:rPr>
          <w:rFonts w:eastAsia="Calibri"/>
          <w:b/>
          <w:bCs/>
          <w:color w:val="000000"/>
          <w:sz w:val="22"/>
          <w:szCs w:val="22"/>
          <w:lang w:eastAsia="zh-CN"/>
        </w:rPr>
        <w:t xml:space="preserve"> </w:t>
      </w:r>
      <w:r w:rsidRPr="00776389">
        <w:rPr>
          <w:rFonts w:eastAsia="Calibri"/>
          <w:b/>
          <w:bCs/>
          <w:color w:val="000000"/>
          <w:sz w:val="22"/>
          <w:szCs w:val="22"/>
          <w:lang w:eastAsia="zh-CN"/>
        </w:rPr>
        <w:t>охраняемым законом ценностям</w:t>
      </w:r>
    </w:p>
    <w:p w:rsidR="006F2A5D" w:rsidRPr="00776389" w:rsidRDefault="006F2A5D" w:rsidP="00737B7D">
      <w:pPr>
        <w:keepNext/>
        <w:suppressAutoHyphens/>
        <w:autoSpaceDE w:val="0"/>
        <w:jc w:val="center"/>
        <w:rPr>
          <w:rFonts w:eastAsia="Calibri"/>
          <w:b/>
          <w:bCs/>
          <w:color w:val="000000"/>
          <w:sz w:val="22"/>
          <w:szCs w:val="22"/>
          <w:lang w:eastAsia="zh-CN"/>
        </w:rPr>
      </w:pP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 xml:space="preserve">2.1. Администрация осуществляет муниципальный жилищный </w:t>
      </w:r>
      <w:proofErr w:type="gramStart"/>
      <w:r w:rsidRPr="00776389">
        <w:rPr>
          <w:rFonts w:eastAsia="Calibri"/>
          <w:color w:val="000000"/>
          <w:sz w:val="22"/>
          <w:szCs w:val="22"/>
          <w:lang w:eastAsia="zh-CN"/>
        </w:rPr>
        <w:t>контроль</w:t>
      </w:r>
      <w:proofErr w:type="gramEnd"/>
      <w:r w:rsidRPr="00776389">
        <w:rPr>
          <w:rFonts w:eastAsia="Calibri"/>
          <w:color w:val="000000"/>
          <w:sz w:val="22"/>
          <w:szCs w:val="22"/>
          <w:lang w:eastAsia="zh-CN"/>
        </w:rPr>
        <w:t xml:space="preserve"> в том числе посредством проведения профилактических мероприятий.</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F7623" w:rsidRPr="00776389" w:rsidRDefault="00DF7623" w:rsidP="00737B7D">
      <w:pPr>
        <w:suppressAutoHyphens/>
        <w:autoSpaceDE w:val="0"/>
        <w:ind w:firstLine="709"/>
        <w:jc w:val="both"/>
        <w:rPr>
          <w:rFonts w:eastAsia="Calibri"/>
          <w:sz w:val="22"/>
          <w:szCs w:val="22"/>
          <w:lang w:eastAsia="zh-CN"/>
        </w:rPr>
      </w:pPr>
      <w:proofErr w:type="gramStart"/>
      <w:r w:rsidRPr="00776389">
        <w:rPr>
          <w:rFonts w:eastAsia="Calibri"/>
          <w:color w:val="000000"/>
          <w:sz w:val="22"/>
          <w:szCs w:val="22"/>
          <w:lang w:eastAsia="zh-CN"/>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(заместителю главы) администрации </w:t>
      </w:r>
      <w:r w:rsidR="00A71D4B" w:rsidRPr="00776389">
        <w:rPr>
          <w:rFonts w:eastAsia="Calibri"/>
          <w:color w:val="000000"/>
          <w:sz w:val="22"/>
          <w:szCs w:val="22"/>
          <w:lang w:eastAsia="zh-CN"/>
        </w:rPr>
        <w:t>Клетнянского</w:t>
      </w:r>
      <w:r w:rsidRPr="00776389">
        <w:rPr>
          <w:rFonts w:eastAsia="Calibri"/>
          <w:color w:val="000000"/>
          <w:sz w:val="22"/>
          <w:szCs w:val="22"/>
          <w:lang w:eastAsia="zh-CN"/>
        </w:rPr>
        <w:t xml:space="preserve"> района для принятия решения о проведении контрольных мероприятий.</w:t>
      </w:r>
      <w:proofErr w:type="gramEnd"/>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2.5. При осуществлении администрацией муниципального жилищного контроля могут проводиться следующие виды профилактических мероприятий:</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1) информирование;</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2) обобщение правоприменительной практики;</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3) объявление предостережений;</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4) консультирование;</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5) профилактический визит.</w:t>
      </w:r>
    </w:p>
    <w:p w:rsidR="00DF7623" w:rsidRPr="00776389" w:rsidRDefault="00DF7623" w:rsidP="00737B7D">
      <w:pPr>
        <w:ind w:firstLine="709"/>
        <w:jc w:val="both"/>
        <w:rPr>
          <w:rFonts w:eastAsia="Calibri"/>
          <w:color w:val="000000"/>
          <w:sz w:val="22"/>
          <w:szCs w:val="22"/>
        </w:rPr>
      </w:pPr>
      <w:r w:rsidRPr="00776389">
        <w:rPr>
          <w:rFonts w:eastAsia="Calibri"/>
          <w:color w:val="000000"/>
          <w:sz w:val="22"/>
          <w:szCs w:val="22"/>
        </w:rPr>
        <w:t xml:space="preserve">2.6. </w:t>
      </w:r>
      <w:proofErr w:type="gramStart"/>
      <w:r w:rsidRPr="00776389">
        <w:rPr>
          <w:rFonts w:eastAsia="Calibri"/>
          <w:color w:val="000000"/>
          <w:sz w:val="22"/>
          <w:szCs w:val="22"/>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776389">
        <w:rPr>
          <w:rFonts w:eastAsia="Calibri"/>
          <w:color w:val="000000"/>
          <w:sz w:val="22"/>
          <w:szCs w:val="22"/>
          <w:shd w:val="clear" w:color="auto" w:fill="FFFFFF"/>
        </w:rPr>
        <w:t xml:space="preserve">доступ к специальному разделу должен осуществляться с главной (основной) страницы </w:t>
      </w:r>
      <w:r w:rsidRPr="00776389">
        <w:rPr>
          <w:rFonts w:eastAsia="Calibri"/>
          <w:color w:val="000000"/>
          <w:sz w:val="22"/>
          <w:szCs w:val="22"/>
        </w:rPr>
        <w:t>официального сайта администрации</w:t>
      </w:r>
      <w:r w:rsidRPr="00776389">
        <w:rPr>
          <w:rFonts w:eastAsia="Calibri"/>
          <w:color w:val="000000"/>
          <w:sz w:val="22"/>
          <w:szCs w:val="22"/>
          <w:shd w:val="clear" w:color="auto" w:fill="FFFFFF"/>
        </w:rPr>
        <w:t>)</w:t>
      </w:r>
      <w:r w:rsidRPr="00776389">
        <w:rPr>
          <w:rFonts w:eastAsia="Calibri"/>
          <w:color w:val="000000"/>
          <w:sz w:val="22"/>
          <w:szCs w:val="22"/>
        </w:rPr>
        <w:t>, в средствах массовой информации,</w:t>
      </w:r>
      <w:r w:rsidRPr="00776389">
        <w:rPr>
          <w:rFonts w:eastAsia="Calibri"/>
          <w:color w:val="000000"/>
          <w:sz w:val="22"/>
          <w:szCs w:val="22"/>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776389">
        <w:rPr>
          <w:rFonts w:eastAsia="Calibri"/>
          <w:color w:val="000000"/>
          <w:sz w:val="22"/>
          <w:szCs w:val="22"/>
          <w:shd w:val="clear" w:color="auto" w:fill="FFFFFF"/>
        </w:rPr>
        <w:t xml:space="preserve"> в иных формах.</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lastRenderedPageBreak/>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776389">
          <w:rPr>
            <w:rFonts w:eastAsia="Calibri"/>
            <w:color w:val="000000"/>
            <w:sz w:val="22"/>
            <w:szCs w:val="22"/>
            <w:lang w:eastAsia="zh-CN"/>
          </w:rPr>
          <w:t>частью 3 статьи 46</w:t>
        </w:r>
      </w:hyperlink>
      <w:r w:rsidRPr="00776389">
        <w:rPr>
          <w:rFonts w:eastAsia="Calibri"/>
          <w:color w:val="000000"/>
          <w:sz w:val="22"/>
          <w:szCs w:val="22"/>
          <w:lang w:eastAsia="zh-CN"/>
        </w:rPr>
        <w:t xml:space="preserve"> Федерального закона № 248-ФЗ. </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 xml:space="preserve">Администрация также вправе информировать население </w:t>
      </w:r>
      <w:r w:rsidR="00F9207F" w:rsidRPr="00776389">
        <w:rPr>
          <w:rFonts w:eastAsia="Calibri"/>
          <w:color w:val="000000"/>
          <w:sz w:val="22"/>
          <w:szCs w:val="22"/>
          <w:lang w:eastAsia="zh-CN"/>
        </w:rPr>
        <w:t>Клетнянского</w:t>
      </w:r>
      <w:r w:rsidRPr="00776389">
        <w:rPr>
          <w:rFonts w:eastAsia="Calibri"/>
          <w:color w:val="000000"/>
          <w:sz w:val="22"/>
          <w:szCs w:val="22"/>
          <w:lang w:eastAsia="zh-CN"/>
        </w:rPr>
        <w:t xml:space="preserve"> района</w:t>
      </w:r>
      <w:r w:rsidRPr="00776389">
        <w:rPr>
          <w:rFonts w:eastAsia="Calibri"/>
          <w:i/>
          <w:iCs/>
          <w:color w:val="000000"/>
          <w:sz w:val="22"/>
          <w:szCs w:val="22"/>
          <w:lang w:eastAsia="zh-CN"/>
        </w:rPr>
        <w:t xml:space="preserve"> </w:t>
      </w:r>
      <w:r w:rsidRPr="00776389">
        <w:rPr>
          <w:rFonts w:eastAsia="Calibri"/>
          <w:color w:val="000000"/>
          <w:sz w:val="22"/>
          <w:szCs w:val="22"/>
          <w:lang w:eastAsia="zh-CN"/>
        </w:rPr>
        <w:t>на собраниях и конференциях граждан об обязательных требованиях, предъявляемых к объектам контроля.</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 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DF7623" w:rsidRPr="00776389" w:rsidRDefault="00DF7623" w:rsidP="00737B7D">
      <w:pPr>
        <w:ind w:firstLine="709"/>
        <w:jc w:val="both"/>
        <w:rPr>
          <w:rFonts w:eastAsia="Calibri"/>
          <w:color w:val="000000"/>
          <w:sz w:val="22"/>
          <w:szCs w:val="22"/>
        </w:rPr>
      </w:pPr>
      <w:r w:rsidRPr="00776389">
        <w:rPr>
          <w:rFonts w:eastAsia="Calibri"/>
          <w:color w:val="000000"/>
          <w:sz w:val="22"/>
          <w:szCs w:val="22"/>
        </w:rPr>
        <w:t xml:space="preserve">2.8. </w:t>
      </w:r>
      <w:proofErr w:type="gramStart"/>
      <w:r w:rsidRPr="00776389">
        <w:rPr>
          <w:rFonts w:eastAsia="Calibri"/>
          <w:color w:val="000000"/>
          <w:sz w:val="22"/>
          <w:szCs w:val="22"/>
        </w:rPr>
        <w:t>Предостережение о недопустимости нарушения обязательных требований и предложение</w:t>
      </w:r>
      <w:r w:rsidRPr="00776389">
        <w:rPr>
          <w:rFonts w:eastAsia="Calibri"/>
          <w:color w:val="000000"/>
          <w:sz w:val="22"/>
          <w:szCs w:val="22"/>
          <w:shd w:val="clear" w:color="auto" w:fill="FFFFFF"/>
        </w:rPr>
        <w:t xml:space="preserve"> принять меры по обеспечению соблюдения обязательных требований</w:t>
      </w:r>
      <w:r w:rsidRPr="00776389">
        <w:rPr>
          <w:rFonts w:eastAsia="Calibri"/>
          <w:color w:val="000000"/>
          <w:sz w:val="22"/>
          <w:szCs w:val="22"/>
        </w:rPr>
        <w:t xml:space="preserve"> объявляются контролируемому лицу в случае наличия у администрации сведений о готовящихся нарушениях обязательных требований </w:t>
      </w:r>
      <w:r w:rsidRPr="00776389">
        <w:rPr>
          <w:rFonts w:eastAsia="Calibri"/>
          <w:color w:val="000000"/>
          <w:sz w:val="22"/>
          <w:szCs w:val="22"/>
          <w:shd w:val="clear" w:color="auto" w:fill="FFFFFF"/>
        </w:rPr>
        <w:t>или признаках нарушений обязательных требований </w:t>
      </w:r>
      <w:r w:rsidRPr="00776389">
        <w:rPr>
          <w:rFonts w:eastAsia="Calibri"/>
          <w:color w:val="000000"/>
          <w:sz w:val="22"/>
          <w:szCs w:val="22"/>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776389">
        <w:rPr>
          <w:rFonts w:eastAsia="Calibri"/>
          <w:color w:val="000000"/>
          <w:sz w:val="22"/>
          <w:szCs w:val="22"/>
        </w:rPr>
        <w:t xml:space="preserve"> законом ценностям. Предостережения объявляются (подписываются) главой (заместителем главы) администрации </w:t>
      </w:r>
      <w:r w:rsidR="00BF29F0" w:rsidRPr="00776389">
        <w:rPr>
          <w:rFonts w:eastAsia="Calibri"/>
          <w:color w:val="000000"/>
          <w:sz w:val="22"/>
          <w:szCs w:val="22"/>
        </w:rPr>
        <w:t xml:space="preserve">Клетнянского </w:t>
      </w:r>
      <w:r w:rsidRPr="00776389">
        <w:rPr>
          <w:rFonts w:eastAsia="Calibri"/>
          <w:color w:val="000000"/>
          <w:sz w:val="22"/>
          <w:szCs w:val="22"/>
        </w:rPr>
        <w:t>района</w:t>
      </w:r>
      <w:r w:rsidRPr="00776389">
        <w:rPr>
          <w:rFonts w:eastAsia="Calibri"/>
          <w:i/>
          <w:iCs/>
          <w:color w:val="000000"/>
          <w:sz w:val="22"/>
          <w:szCs w:val="22"/>
        </w:rPr>
        <w:t xml:space="preserve"> </w:t>
      </w:r>
      <w:r w:rsidRPr="00776389">
        <w:rPr>
          <w:rFonts w:eastAsia="Calibri"/>
          <w:color w:val="000000"/>
          <w:sz w:val="22"/>
          <w:szCs w:val="22"/>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DF7623" w:rsidRPr="00776389" w:rsidRDefault="00DF7623" w:rsidP="00737B7D">
      <w:pPr>
        <w:ind w:firstLine="709"/>
        <w:jc w:val="both"/>
        <w:rPr>
          <w:rFonts w:eastAsia="Calibri"/>
          <w:color w:val="000000"/>
          <w:sz w:val="22"/>
          <w:szCs w:val="22"/>
        </w:rPr>
      </w:pPr>
      <w:r w:rsidRPr="00776389">
        <w:rPr>
          <w:rFonts w:eastAsia="Calibri"/>
          <w:color w:val="000000"/>
          <w:sz w:val="22"/>
          <w:szCs w:val="22"/>
        </w:rPr>
        <w:t xml:space="preserve">Предостережение о недопустимости нарушения обязательных требований оформляется в соответствии с формой, утвержденной </w:t>
      </w:r>
      <w:r w:rsidRPr="00776389">
        <w:rPr>
          <w:rFonts w:eastAsia="Calibri"/>
          <w:color w:val="000000"/>
          <w:sz w:val="22"/>
          <w:szCs w:val="22"/>
          <w:shd w:val="clear" w:color="auto" w:fill="FFFFFF"/>
        </w:rPr>
        <w:t>приказом Министерства экономического развития Российской Федерации от 31.03.2021 № 151</w:t>
      </w:r>
      <w:r w:rsidR="00AF0271" w:rsidRPr="00776389">
        <w:rPr>
          <w:rFonts w:eastAsia="Calibri"/>
          <w:color w:val="000000"/>
          <w:sz w:val="22"/>
          <w:szCs w:val="22"/>
          <w:shd w:val="clear" w:color="auto" w:fill="FFFFFF"/>
        </w:rPr>
        <w:t xml:space="preserve"> </w:t>
      </w:r>
      <w:r w:rsidRPr="00776389">
        <w:rPr>
          <w:rFonts w:eastAsia="Calibri"/>
          <w:color w:val="000000"/>
          <w:sz w:val="22"/>
          <w:szCs w:val="22"/>
          <w:shd w:val="clear" w:color="auto" w:fill="FFFFFF"/>
        </w:rPr>
        <w:t>«О типовых формах документов, используемых контрольным (надзорным) органом»</w:t>
      </w:r>
      <w:r w:rsidRPr="00776389">
        <w:rPr>
          <w:rFonts w:eastAsia="Calibri"/>
          <w:color w:val="000000"/>
          <w:sz w:val="22"/>
          <w:szCs w:val="22"/>
        </w:rPr>
        <w:t xml:space="preserve">. </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2.9.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 xml:space="preserve">Личный прием граждан проводится главой (заместителем главы) администрации </w:t>
      </w:r>
      <w:r w:rsidR="00B46CE4" w:rsidRPr="00776389">
        <w:rPr>
          <w:rFonts w:eastAsia="Calibri"/>
          <w:color w:val="000000"/>
          <w:sz w:val="22"/>
          <w:szCs w:val="22"/>
          <w:lang w:eastAsia="zh-CN"/>
        </w:rPr>
        <w:t>Клетнянского</w:t>
      </w:r>
      <w:r w:rsidRPr="00776389">
        <w:rPr>
          <w:rFonts w:eastAsia="Calibri"/>
          <w:color w:val="000000"/>
          <w:sz w:val="22"/>
          <w:szCs w:val="22"/>
          <w:lang w:eastAsia="zh-CN"/>
        </w:rPr>
        <w:t xml:space="preserve"> района</w:t>
      </w:r>
      <w:r w:rsidRPr="00776389">
        <w:rPr>
          <w:rFonts w:eastAsia="Calibri"/>
          <w:i/>
          <w:iCs/>
          <w:color w:val="000000"/>
          <w:sz w:val="22"/>
          <w:szCs w:val="22"/>
          <w:lang w:eastAsia="zh-CN"/>
        </w:rPr>
        <w:t xml:space="preserve"> </w:t>
      </w:r>
      <w:r w:rsidRPr="00776389">
        <w:rPr>
          <w:rFonts w:eastAsia="Calibri"/>
          <w:color w:val="000000"/>
          <w:sz w:val="22"/>
          <w:szCs w:val="22"/>
          <w:lang w:eastAsia="zh-CN"/>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Консультирование осуществляется в устной или письменной форме по следующим вопросам:</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1) организация и осуществление муниципального жилищного контроля;</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2) порядок осуществления контрольных мероприятий, установленных настоящим Положением;</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3) порядок обжалования действий (бездействия) должностных лиц, уполномоченных осуществлять муниципальный жилищный контроль;</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 xml:space="preserve">Консультирование контролируемых лиц в устной форме может осуществляться также на собраниях и конференциях граждан. </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2.10. Консультирование в письменной форме осуществляется должностным лицом, уполномоченным осуществлять контроль, в следующих случаях:</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1) контролируемым лицом представлен письменный запрос о представлении письменного ответа по вопросам консультирования;</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lastRenderedPageBreak/>
        <w:t>2) за время консультирования предоставить в устной форме ответ на поставленные вопросы невозможно;</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3) ответ на поставленные вопросы требует дополнительного запроса сведений.</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Должностными лицами, уполномоченными осуществлять контроль, ведется журнал учета консультирований.</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администрации </w:t>
      </w:r>
      <w:r w:rsidR="008E1494" w:rsidRPr="00776389">
        <w:rPr>
          <w:rFonts w:eastAsia="Calibri"/>
          <w:color w:val="000000"/>
          <w:sz w:val="22"/>
          <w:szCs w:val="22"/>
          <w:lang w:eastAsia="zh-CN"/>
        </w:rPr>
        <w:t xml:space="preserve">Клетнянского </w:t>
      </w:r>
      <w:r w:rsidRPr="00776389">
        <w:rPr>
          <w:rFonts w:eastAsia="Calibri"/>
          <w:color w:val="000000"/>
          <w:sz w:val="22"/>
          <w:szCs w:val="22"/>
          <w:lang w:eastAsia="zh-CN"/>
        </w:rPr>
        <w:t>района или должностным лицом, уполномоченным осуществлять контроль.</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sz w:val="22"/>
          <w:szCs w:val="22"/>
          <w:lang w:eastAsia="zh-CN"/>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sz w:val="22"/>
          <w:szCs w:val="22"/>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sz w:val="22"/>
          <w:szCs w:val="22"/>
          <w:lang w:eastAsia="zh-C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F7623" w:rsidRPr="00776389" w:rsidRDefault="00DF7623" w:rsidP="00737B7D">
      <w:pPr>
        <w:suppressAutoHyphens/>
        <w:autoSpaceDE w:val="0"/>
        <w:ind w:firstLine="709"/>
        <w:jc w:val="both"/>
        <w:rPr>
          <w:rFonts w:eastAsia="Calibri"/>
          <w:color w:val="000000"/>
          <w:sz w:val="22"/>
          <w:szCs w:val="22"/>
          <w:lang w:eastAsia="zh-CN"/>
        </w:rPr>
      </w:pPr>
    </w:p>
    <w:p w:rsidR="00DF7623" w:rsidRPr="00776389" w:rsidRDefault="00DF7623" w:rsidP="00737B7D">
      <w:pPr>
        <w:suppressAutoHyphens/>
        <w:autoSpaceDE w:val="0"/>
        <w:jc w:val="center"/>
        <w:rPr>
          <w:rFonts w:eastAsia="Calibri"/>
          <w:b/>
          <w:bCs/>
          <w:color w:val="000000"/>
          <w:sz w:val="22"/>
          <w:szCs w:val="22"/>
          <w:lang w:eastAsia="zh-CN"/>
        </w:rPr>
      </w:pPr>
      <w:r w:rsidRPr="00776389">
        <w:rPr>
          <w:rFonts w:eastAsia="Calibri"/>
          <w:b/>
          <w:bCs/>
          <w:color w:val="000000"/>
          <w:sz w:val="22"/>
          <w:szCs w:val="22"/>
          <w:lang w:eastAsia="zh-CN"/>
        </w:rPr>
        <w:t xml:space="preserve">3. Осуществление контрольных мероприятий </w:t>
      </w:r>
    </w:p>
    <w:p w:rsidR="00DF7623" w:rsidRPr="00776389" w:rsidRDefault="00DF7623" w:rsidP="00737B7D">
      <w:pPr>
        <w:suppressAutoHyphens/>
        <w:autoSpaceDE w:val="0"/>
        <w:jc w:val="center"/>
        <w:rPr>
          <w:rFonts w:eastAsia="Calibri"/>
          <w:b/>
          <w:bCs/>
          <w:color w:val="000000"/>
          <w:sz w:val="22"/>
          <w:szCs w:val="22"/>
          <w:lang w:eastAsia="zh-CN"/>
        </w:rPr>
      </w:pPr>
      <w:r w:rsidRPr="00776389">
        <w:rPr>
          <w:rFonts w:eastAsia="Calibri"/>
          <w:b/>
          <w:bCs/>
          <w:color w:val="000000"/>
          <w:sz w:val="22"/>
          <w:szCs w:val="22"/>
          <w:lang w:eastAsia="zh-CN"/>
        </w:rPr>
        <w:t>и контрольных действий</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DF7623" w:rsidRPr="00776389" w:rsidRDefault="00DF7623" w:rsidP="00737B7D">
      <w:pPr>
        <w:suppressAutoHyphens/>
        <w:autoSpaceDE w:val="0"/>
        <w:ind w:firstLine="709"/>
        <w:jc w:val="both"/>
        <w:rPr>
          <w:rFonts w:eastAsia="Calibri"/>
          <w:sz w:val="22"/>
          <w:szCs w:val="22"/>
          <w:lang w:eastAsia="zh-CN"/>
        </w:rPr>
      </w:pPr>
      <w:proofErr w:type="gramStart"/>
      <w:r w:rsidRPr="00776389">
        <w:rPr>
          <w:rFonts w:eastAsia="Calibri"/>
          <w:color w:val="000000"/>
          <w:sz w:val="22"/>
          <w:szCs w:val="22"/>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3) документарная проверка (посредством получения письменных объяснений, истребования документов, экспертизы);</w:t>
      </w:r>
    </w:p>
    <w:p w:rsidR="00DF7623" w:rsidRPr="00776389" w:rsidRDefault="00DF7623" w:rsidP="00737B7D">
      <w:pPr>
        <w:suppressAutoHyphens/>
        <w:autoSpaceDE w:val="0"/>
        <w:ind w:firstLine="709"/>
        <w:jc w:val="both"/>
        <w:rPr>
          <w:rFonts w:eastAsia="Calibri"/>
          <w:color w:val="000000"/>
          <w:sz w:val="22"/>
          <w:szCs w:val="22"/>
          <w:lang w:eastAsia="zh-CN"/>
        </w:rPr>
      </w:pPr>
      <w:proofErr w:type="gramStart"/>
      <w:r w:rsidRPr="00776389">
        <w:rPr>
          <w:rFonts w:eastAsia="Calibri"/>
          <w:color w:val="000000"/>
          <w:sz w:val="22"/>
          <w:szCs w:val="22"/>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DF7623" w:rsidRPr="00776389" w:rsidRDefault="00DF7623" w:rsidP="00737B7D">
      <w:pPr>
        <w:ind w:firstLine="709"/>
        <w:jc w:val="both"/>
        <w:rPr>
          <w:rFonts w:eastAsia="Calibri"/>
          <w:color w:val="000000"/>
          <w:sz w:val="22"/>
          <w:szCs w:val="22"/>
        </w:rPr>
      </w:pPr>
      <w:proofErr w:type="gramStart"/>
      <w:r w:rsidRPr="00776389">
        <w:rPr>
          <w:rFonts w:eastAsia="Calibri"/>
          <w:color w:val="000000"/>
          <w:sz w:val="22"/>
          <w:szCs w:val="22"/>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776389">
        <w:rPr>
          <w:rFonts w:eastAsia="Calibri"/>
          <w:color w:val="000000"/>
          <w:sz w:val="22"/>
          <w:szCs w:val="22"/>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776389">
        <w:rPr>
          <w:rFonts w:eastAsia="Calibri"/>
          <w:color w:val="000000"/>
          <w:sz w:val="22"/>
          <w:szCs w:val="22"/>
          <w:shd w:val="clear" w:color="auto" w:fill="FFFFFF"/>
        </w:rPr>
        <w:t xml:space="preserve"> автоматическом </w:t>
      </w:r>
      <w:proofErr w:type="gramStart"/>
      <w:r w:rsidRPr="00776389">
        <w:rPr>
          <w:rFonts w:eastAsia="Calibri"/>
          <w:color w:val="000000"/>
          <w:sz w:val="22"/>
          <w:szCs w:val="22"/>
          <w:shd w:val="clear" w:color="auto" w:fill="FFFFFF"/>
        </w:rPr>
        <w:t>режиме</w:t>
      </w:r>
      <w:proofErr w:type="gramEnd"/>
      <w:r w:rsidRPr="00776389">
        <w:rPr>
          <w:rFonts w:eastAsia="Calibri"/>
          <w:color w:val="000000"/>
          <w:sz w:val="22"/>
          <w:szCs w:val="22"/>
          <w:shd w:val="clear" w:color="auto" w:fill="FFFFFF"/>
        </w:rPr>
        <w:t xml:space="preserve"> технических средств фиксации правонарушений, имеющих функции фото- и киносъемки, видеозаписи</w:t>
      </w:r>
      <w:r w:rsidRPr="00776389">
        <w:rPr>
          <w:rFonts w:eastAsia="Calibri"/>
          <w:color w:val="000000"/>
          <w:sz w:val="22"/>
          <w:szCs w:val="22"/>
        </w:rPr>
        <w:t>);</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6) выездное обследование (посредством осмотра, инструментального обследования (с применением видеозаписи), испытания, экспертизы).</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 xml:space="preserve">3.3. </w:t>
      </w:r>
      <w:bookmarkStart w:id="5" w:name="_Hlk79507688"/>
      <w:r w:rsidRPr="00776389">
        <w:rPr>
          <w:rFonts w:eastAsia="Calibri"/>
          <w:color w:val="000000"/>
          <w:sz w:val="22"/>
          <w:szCs w:val="22"/>
          <w:lang w:eastAsia="zh-CN"/>
        </w:rPr>
        <w:t>Контрольные мероприятия, указанные в подпунктах 1 – 4 пункта 3.1 настоящего Положения, проводятся в форме внеплановых мероприятий.</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sz w:val="22"/>
          <w:szCs w:val="22"/>
          <w:lang w:eastAsia="zh-CN"/>
        </w:rPr>
        <w:t>Внеплановые контрольные мероприятия могут проводиться только после согласования с органами прокуратуры.</w:t>
      </w:r>
    </w:p>
    <w:bookmarkEnd w:id="5"/>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3.4. Основанием для проведения контрольных мероприятий, проводимых с взаимодействием с контролируемыми лицами, является:</w:t>
      </w:r>
    </w:p>
    <w:p w:rsidR="00DF7623" w:rsidRPr="00776389" w:rsidRDefault="00DF7623" w:rsidP="00737B7D">
      <w:pPr>
        <w:suppressAutoHyphens/>
        <w:autoSpaceDE w:val="0"/>
        <w:ind w:firstLine="709"/>
        <w:jc w:val="both"/>
        <w:rPr>
          <w:rFonts w:eastAsia="Calibri"/>
          <w:color w:val="000000"/>
          <w:sz w:val="22"/>
          <w:szCs w:val="22"/>
          <w:lang w:eastAsia="zh-CN"/>
        </w:rPr>
      </w:pPr>
      <w:proofErr w:type="gramStart"/>
      <w:r w:rsidRPr="00776389">
        <w:rPr>
          <w:rFonts w:eastAsia="Calibri"/>
          <w:color w:val="000000"/>
          <w:sz w:val="22"/>
          <w:szCs w:val="22"/>
          <w:lang w:eastAsia="zh-CN"/>
        </w:rPr>
        <w:lastRenderedPageBreak/>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776389">
        <w:rPr>
          <w:rFonts w:eastAsia="Calibri"/>
          <w:color w:val="000000"/>
          <w:sz w:val="22"/>
          <w:szCs w:val="22"/>
          <w:lang w:eastAsia="zh-CN"/>
        </w:rPr>
        <w:t xml:space="preserve"> лиц;</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proofErr w:type="gramStart"/>
      <w:r w:rsidRPr="00776389">
        <w:rPr>
          <w:rFonts w:eastAsia="Calibri"/>
          <w:sz w:val="22"/>
          <w:szCs w:val="22"/>
          <w:lang w:eastAsia="zh-CN"/>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776389">
        <w:rPr>
          <w:rFonts w:eastAsia="Calibri"/>
          <w:color w:val="000000"/>
          <w:sz w:val="22"/>
          <w:szCs w:val="22"/>
          <w:lang w:eastAsia="zh-CN"/>
        </w:rPr>
        <w:t>Президента Российской Федерации или поручением Правительства Российской Федерации</w:t>
      </w:r>
      <w:r w:rsidRPr="00776389">
        <w:rPr>
          <w:rFonts w:eastAsia="Calibri"/>
          <w:sz w:val="22"/>
          <w:szCs w:val="22"/>
          <w:lang w:eastAsia="zh-CN"/>
        </w:rPr>
        <w:t xml:space="preserve"> не установлено иное)</w:t>
      </w:r>
      <w:r w:rsidRPr="00776389">
        <w:rPr>
          <w:rFonts w:eastAsia="Calibri"/>
          <w:color w:val="000000"/>
          <w:sz w:val="22"/>
          <w:szCs w:val="22"/>
          <w:lang w:eastAsia="zh-CN"/>
        </w:rPr>
        <w:t>;</w:t>
      </w:r>
      <w:proofErr w:type="gramEnd"/>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3.5. Индикаторы риска нарушения обязательных требований указаны в приложении № 1 к настоящему Положению.</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 xml:space="preserve">3.7. </w:t>
      </w:r>
      <w:proofErr w:type="gramStart"/>
      <w:r w:rsidRPr="00776389">
        <w:rPr>
          <w:rFonts w:eastAsia="Calibri"/>
          <w:color w:val="000000"/>
          <w:sz w:val="22"/>
          <w:szCs w:val="22"/>
          <w:lang w:eastAsia="zh-CN"/>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776389">
        <w:rPr>
          <w:rFonts w:eastAsia="Calibri"/>
          <w:color w:val="000000"/>
          <w:sz w:val="22"/>
          <w:szCs w:val="22"/>
          <w:lang w:eastAsia="zh-CN"/>
        </w:rPr>
        <w:t xml:space="preserve"> осуществлять контроль, о проведении контрольного мероприятия.</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 xml:space="preserve">3.8.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администрации </w:t>
      </w:r>
      <w:r w:rsidR="008740F6" w:rsidRPr="00776389">
        <w:rPr>
          <w:rFonts w:eastAsia="Calibri"/>
          <w:color w:val="000000"/>
          <w:sz w:val="22"/>
          <w:szCs w:val="22"/>
          <w:lang w:eastAsia="zh-CN"/>
        </w:rPr>
        <w:t>Клетнянского</w:t>
      </w:r>
      <w:r w:rsidRPr="00776389">
        <w:rPr>
          <w:rFonts w:eastAsia="Calibri"/>
          <w:color w:val="000000"/>
          <w:sz w:val="22"/>
          <w:szCs w:val="22"/>
          <w:lang w:eastAsia="zh-CN"/>
        </w:rPr>
        <w:t xml:space="preserve"> района</w:t>
      </w:r>
      <w:r w:rsidRPr="00776389">
        <w:rPr>
          <w:rFonts w:eastAsia="Calibri"/>
          <w:i/>
          <w:iCs/>
          <w:color w:val="000000"/>
          <w:sz w:val="22"/>
          <w:szCs w:val="22"/>
          <w:lang w:eastAsia="zh-CN"/>
        </w:rPr>
        <w:t xml:space="preserve">, </w:t>
      </w:r>
      <w:r w:rsidRPr="00776389">
        <w:rPr>
          <w:rFonts w:eastAsia="Calibri"/>
          <w:color w:val="000000"/>
          <w:sz w:val="22"/>
          <w:szCs w:val="22"/>
          <w:shd w:val="clear" w:color="auto" w:fill="FFFFFF"/>
          <w:lang w:eastAsia="zh-CN"/>
        </w:rPr>
        <w:t>задания, содержащегося в планах работы администрации, в том числе в случаях, установленных</w:t>
      </w:r>
      <w:r w:rsidRPr="00776389">
        <w:rPr>
          <w:rFonts w:eastAsia="Calibri"/>
          <w:color w:val="000000"/>
          <w:sz w:val="22"/>
          <w:szCs w:val="22"/>
          <w:lang w:eastAsia="zh-CN"/>
        </w:rPr>
        <w:t xml:space="preserve"> Федеральным </w:t>
      </w:r>
      <w:hyperlink r:id="rId8" w:history="1">
        <w:r w:rsidRPr="00776389">
          <w:rPr>
            <w:rFonts w:eastAsia="Calibri"/>
            <w:color w:val="000000"/>
            <w:sz w:val="22"/>
            <w:szCs w:val="22"/>
            <w:lang w:eastAsia="zh-CN"/>
          </w:rPr>
          <w:t>законом</w:t>
        </w:r>
      </w:hyperlink>
      <w:r w:rsidRPr="00776389">
        <w:rPr>
          <w:rFonts w:eastAsia="Calibri"/>
          <w:color w:val="000000"/>
          <w:sz w:val="22"/>
          <w:szCs w:val="22"/>
          <w:lang w:eastAsia="zh-CN"/>
        </w:rPr>
        <w:t xml:space="preserve"> № 248-ФЗ. </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9" w:history="1">
        <w:r w:rsidRPr="00776389">
          <w:rPr>
            <w:rFonts w:eastAsia="Calibri"/>
            <w:color w:val="000000"/>
            <w:sz w:val="22"/>
            <w:szCs w:val="22"/>
            <w:lang w:eastAsia="zh-CN"/>
          </w:rPr>
          <w:t>законом</w:t>
        </w:r>
      </w:hyperlink>
      <w:r w:rsidRPr="00776389">
        <w:rPr>
          <w:rFonts w:eastAsia="Calibri"/>
          <w:color w:val="000000"/>
          <w:sz w:val="22"/>
          <w:szCs w:val="22"/>
          <w:lang w:eastAsia="zh-CN"/>
        </w:rPr>
        <w:t xml:space="preserve"> № 248-ФЗ, Жилищным кодексом Российской Федерации.</w:t>
      </w:r>
    </w:p>
    <w:p w:rsidR="00DF7623" w:rsidRPr="00776389" w:rsidRDefault="00DF7623" w:rsidP="00737B7D">
      <w:pPr>
        <w:ind w:firstLine="709"/>
        <w:jc w:val="both"/>
        <w:rPr>
          <w:rFonts w:eastAsia="Calibri"/>
          <w:color w:val="000000"/>
          <w:sz w:val="22"/>
          <w:szCs w:val="22"/>
        </w:rPr>
      </w:pPr>
      <w:r w:rsidRPr="00776389">
        <w:rPr>
          <w:rFonts w:eastAsia="Calibri"/>
          <w:color w:val="000000"/>
          <w:sz w:val="22"/>
          <w:szCs w:val="22"/>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776389">
        <w:rPr>
          <w:rFonts w:eastAsia="Calibri"/>
          <w:color w:val="000000"/>
          <w:sz w:val="22"/>
          <w:szCs w:val="22"/>
        </w:rPr>
        <w:t xml:space="preserve">Перечень указанных документов и (или) сведений, порядок и сроки их представления установлены </w:t>
      </w:r>
      <w:r w:rsidRPr="00776389">
        <w:rPr>
          <w:rFonts w:eastAsia="Calibri"/>
          <w:color w:val="000000"/>
          <w:sz w:val="22"/>
          <w:szCs w:val="22"/>
          <w:shd w:val="clear" w:color="auto" w:fill="FFFFFF"/>
        </w:rPr>
        <w:t>распоряжением Правительства Российской Федерации от 19.04.2016 №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w:t>
      </w:r>
      <w:proofErr w:type="gramEnd"/>
      <w:r w:rsidRPr="00776389">
        <w:rPr>
          <w:rFonts w:eastAsia="Calibri"/>
          <w:color w:val="000000"/>
          <w:sz w:val="22"/>
          <w:szCs w:val="22"/>
          <w:shd w:val="clear" w:color="auto" w:fill="FFFFFF"/>
        </w:rPr>
        <w:t xml:space="preserve"> </w:t>
      </w:r>
      <w:proofErr w:type="gramStart"/>
      <w:r w:rsidRPr="00776389">
        <w:rPr>
          <w:rFonts w:eastAsia="Calibri"/>
          <w:color w:val="000000"/>
          <w:sz w:val="22"/>
          <w:szCs w:val="22"/>
          <w:shd w:val="clear" w:color="auto" w:fill="FFFFFF"/>
        </w:rPr>
        <w:t xml:space="preserve">самоуправления организаций, в распоряжении которых находятся эти документы и (или) информация», а также </w:t>
      </w:r>
      <w:hyperlink r:id="rId10" w:history="1">
        <w:r w:rsidRPr="00776389">
          <w:rPr>
            <w:rFonts w:eastAsia="Calibri"/>
            <w:color w:val="000000"/>
            <w:sz w:val="22"/>
            <w:szCs w:val="22"/>
          </w:rPr>
          <w:t>Правилами</w:t>
        </w:r>
      </w:hyperlink>
      <w:r w:rsidRPr="00776389">
        <w:rPr>
          <w:rFonts w:eastAsia="Calibri"/>
          <w:color w:val="000000"/>
          <w:sz w:val="22"/>
          <w:szCs w:val="22"/>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w:t>
      </w:r>
      <w:r w:rsidRPr="00776389">
        <w:rPr>
          <w:rFonts w:eastAsia="Calibri"/>
          <w:color w:val="000000"/>
          <w:sz w:val="22"/>
          <w:szCs w:val="22"/>
        </w:rPr>
        <w:lastRenderedPageBreak/>
        <w:t>Российской</w:t>
      </w:r>
      <w:proofErr w:type="gramEnd"/>
      <w:r w:rsidRPr="00776389">
        <w:rPr>
          <w:rFonts w:eastAsia="Calibri"/>
          <w:color w:val="000000"/>
          <w:sz w:val="22"/>
          <w:szCs w:val="22"/>
        </w:rPr>
        <w:t xml:space="preserve">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DF7623" w:rsidRPr="00776389" w:rsidRDefault="00DF7623" w:rsidP="00737B7D">
      <w:pPr>
        <w:suppressAutoHyphens/>
        <w:autoSpaceDE w:val="0"/>
        <w:ind w:firstLine="709"/>
        <w:jc w:val="both"/>
        <w:rPr>
          <w:rFonts w:eastAsia="Calibri"/>
          <w:color w:val="000000"/>
          <w:sz w:val="22"/>
          <w:szCs w:val="22"/>
          <w:shd w:val="clear" w:color="auto" w:fill="FFFFFF"/>
          <w:lang w:eastAsia="zh-CN"/>
        </w:rPr>
      </w:pPr>
      <w:r w:rsidRPr="00776389">
        <w:rPr>
          <w:rFonts w:eastAsia="Calibri"/>
          <w:color w:val="000000"/>
          <w:sz w:val="22"/>
          <w:szCs w:val="22"/>
          <w:lang w:eastAsia="zh-CN"/>
        </w:rPr>
        <w:t xml:space="preserve">3.11. </w:t>
      </w:r>
      <w:r w:rsidRPr="00776389">
        <w:rPr>
          <w:rFonts w:eastAsia="Calibri"/>
          <w:color w:val="000000"/>
          <w:sz w:val="22"/>
          <w:szCs w:val="22"/>
          <w:shd w:val="clear" w:color="auto" w:fill="FFFFFF"/>
          <w:lang w:eastAsia="zh-CN"/>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776389">
        <w:rPr>
          <w:rFonts w:eastAsia="Calibri"/>
          <w:color w:val="000000"/>
          <w:sz w:val="22"/>
          <w:szCs w:val="22"/>
          <w:shd w:val="clear" w:color="auto" w:fill="FFFFFF"/>
          <w:lang w:eastAsia="zh-CN"/>
        </w:rPr>
        <w:t>связи</w:t>
      </w:r>
      <w:proofErr w:type="gramEnd"/>
      <w:r w:rsidRPr="00776389">
        <w:rPr>
          <w:rFonts w:eastAsia="Calibri"/>
          <w:color w:val="000000"/>
          <w:sz w:val="22"/>
          <w:szCs w:val="22"/>
          <w:shd w:val="clear" w:color="auto" w:fill="FFFFFF"/>
          <w:lang w:eastAsia="zh-CN"/>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DF7623" w:rsidRPr="00776389" w:rsidRDefault="00DF7623" w:rsidP="00737B7D">
      <w:pPr>
        <w:ind w:firstLine="709"/>
        <w:jc w:val="both"/>
        <w:rPr>
          <w:rFonts w:eastAsia="Calibri"/>
          <w:color w:val="000000"/>
          <w:sz w:val="22"/>
          <w:szCs w:val="22"/>
          <w:shd w:val="clear" w:color="auto" w:fill="FFFFFF"/>
        </w:rPr>
      </w:pPr>
      <w:r w:rsidRPr="00776389">
        <w:rPr>
          <w:rFonts w:eastAsia="Calibri"/>
          <w:color w:val="000000"/>
          <w:sz w:val="22"/>
          <w:szCs w:val="22"/>
        </w:rPr>
        <w:t xml:space="preserve">1) </w:t>
      </w:r>
      <w:r w:rsidRPr="00776389">
        <w:rPr>
          <w:rFonts w:eastAsia="Calibri"/>
          <w:color w:val="000000"/>
          <w:sz w:val="22"/>
          <w:szCs w:val="22"/>
          <w:shd w:val="clear" w:color="auto" w:fill="FFFFFF"/>
        </w:rPr>
        <w:t xml:space="preserve">отсутствие контролируемого лица либо его представителя не препятствует оценке </w:t>
      </w:r>
      <w:r w:rsidRPr="00776389">
        <w:rPr>
          <w:rFonts w:eastAsia="Calibri"/>
          <w:color w:val="000000"/>
          <w:sz w:val="22"/>
          <w:szCs w:val="22"/>
        </w:rPr>
        <w:t xml:space="preserve">должностным лицом, уполномоченным осуществлять контроль, </w:t>
      </w:r>
      <w:r w:rsidRPr="00776389">
        <w:rPr>
          <w:rFonts w:eastAsia="Calibri"/>
          <w:color w:val="000000"/>
          <w:sz w:val="22"/>
          <w:szCs w:val="22"/>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DF7623" w:rsidRPr="00776389" w:rsidRDefault="00DF7623" w:rsidP="00737B7D">
      <w:pPr>
        <w:ind w:firstLine="709"/>
        <w:jc w:val="both"/>
        <w:rPr>
          <w:rFonts w:eastAsia="Calibri"/>
          <w:color w:val="000000"/>
          <w:sz w:val="22"/>
          <w:szCs w:val="22"/>
        </w:rPr>
      </w:pPr>
      <w:r w:rsidRPr="00776389">
        <w:rPr>
          <w:rFonts w:eastAsia="Calibri"/>
          <w:color w:val="000000"/>
          <w:sz w:val="22"/>
          <w:szCs w:val="22"/>
          <w:shd w:val="clear" w:color="auto" w:fill="FFFFFF"/>
        </w:rPr>
        <w:t xml:space="preserve">2) отсутствие признаков </w:t>
      </w:r>
      <w:r w:rsidRPr="00776389">
        <w:rPr>
          <w:rFonts w:eastAsia="Calibri"/>
          <w:color w:val="000000"/>
          <w:sz w:val="22"/>
          <w:szCs w:val="22"/>
        </w:rPr>
        <w:t>явной непосредственной угрозы причинения или фактического причинения вреда (ущерба) охраняемым законом ценностям;</w:t>
      </w:r>
    </w:p>
    <w:p w:rsidR="00DF7623" w:rsidRPr="00776389" w:rsidRDefault="00DF7623" w:rsidP="00737B7D">
      <w:pPr>
        <w:ind w:firstLine="709"/>
        <w:jc w:val="both"/>
        <w:rPr>
          <w:rFonts w:eastAsia="Calibri"/>
          <w:color w:val="000000"/>
          <w:sz w:val="22"/>
          <w:szCs w:val="22"/>
        </w:rPr>
      </w:pPr>
      <w:r w:rsidRPr="00776389">
        <w:rPr>
          <w:rFonts w:eastAsia="Calibri"/>
          <w:color w:val="000000"/>
          <w:sz w:val="22"/>
          <w:szCs w:val="22"/>
        </w:rPr>
        <w:t>3) имеются уважительные причины для отсутствия контролируемого лица (болезнь</w:t>
      </w:r>
      <w:r w:rsidRPr="00776389">
        <w:rPr>
          <w:rFonts w:eastAsia="Calibri"/>
          <w:color w:val="000000"/>
          <w:sz w:val="22"/>
          <w:szCs w:val="22"/>
          <w:shd w:val="clear" w:color="auto" w:fill="FFFFFF"/>
        </w:rPr>
        <w:t xml:space="preserve"> контролируемого лица</w:t>
      </w:r>
      <w:r w:rsidRPr="00776389">
        <w:rPr>
          <w:rFonts w:eastAsia="Calibri"/>
          <w:color w:val="000000"/>
          <w:sz w:val="22"/>
          <w:szCs w:val="22"/>
        </w:rPr>
        <w:t>, его командировка и т.п.) при проведении</w:t>
      </w:r>
      <w:r w:rsidRPr="00776389">
        <w:rPr>
          <w:rFonts w:eastAsia="Calibri"/>
          <w:color w:val="000000"/>
          <w:sz w:val="22"/>
          <w:szCs w:val="22"/>
          <w:shd w:val="clear" w:color="auto" w:fill="FFFFFF"/>
        </w:rPr>
        <w:t xml:space="preserve"> контрольного мероприятия</w:t>
      </w:r>
      <w:r w:rsidRPr="00776389">
        <w:rPr>
          <w:rFonts w:eastAsia="Calibri"/>
          <w:color w:val="000000"/>
          <w:sz w:val="22"/>
          <w:szCs w:val="22"/>
        </w:rPr>
        <w:t>.</w:t>
      </w:r>
    </w:p>
    <w:p w:rsidR="00DF7623" w:rsidRPr="00776389" w:rsidRDefault="00DF7623" w:rsidP="00737B7D">
      <w:pPr>
        <w:ind w:firstLine="709"/>
        <w:jc w:val="both"/>
        <w:rPr>
          <w:rFonts w:eastAsia="Calibri"/>
          <w:color w:val="000000"/>
          <w:sz w:val="22"/>
          <w:szCs w:val="22"/>
        </w:rPr>
      </w:pPr>
      <w:r w:rsidRPr="00776389">
        <w:rPr>
          <w:rFonts w:eastAsia="Calibri"/>
          <w:color w:val="000000"/>
          <w:sz w:val="22"/>
          <w:szCs w:val="22"/>
        </w:rPr>
        <w:t xml:space="preserve">3.12. Срок проведения выездной проверки не может превышать 10 рабочих дней. </w:t>
      </w:r>
    </w:p>
    <w:p w:rsidR="00DF7623" w:rsidRPr="00776389" w:rsidRDefault="00DF7623" w:rsidP="00737B7D">
      <w:pPr>
        <w:ind w:firstLine="709"/>
        <w:jc w:val="both"/>
        <w:rPr>
          <w:rFonts w:eastAsia="Calibri"/>
          <w:color w:val="000000"/>
          <w:sz w:val="22"/>
          <w:szCs w:val="22"/>
        </w:rPr>
      </w:pPr>
      <w:r w:rsidRPr="00776389">
        <w:rPr>
          <w:rFonts w:eastAsia="Calibri"/>
          <w:color w:val="000000"/>
          <w:sz w:val="22"/>
          <w:szCs w:val="22"/>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776389">
        <w:rPr>
          <w:rFonts w:eastAsia="Calibri"/>
          <w:color w:val="000000"/>
          <w:sz w:val="22"/>
          <w:szCs w:val="22"/>
        </w:rPr>
        <w:t>микропредприятия</w:t>
      </w:r>
      <w:proofErr w:type="spellEnd"/>
      <w:r w:rsidRPr="00776389">
        <w:rPr>
          <w:rFonts w:eastAsia="Calibri"/>
          <w:color w:val="000000"/>
          <w:sz w:val="22"/>
          <w:szCs w:val="22"/>
        </w:rPr>
        <w:t>.</w:t>
      </w:r>
    </w:p>
    <w:p w:rsidR="00DF7623" w:rsidRPr="00776389" w:rsidRDefault="00DF7623" w:rsidP="00737B7D">
      <w:pPr>
        <w:ind w:firstLine="709"/>
        <w:jc w:val="both"/>
        <w:rPr>
          <w:rFonts w:eastAsia="Calibri"/>
          <w:color w:val="000000"/>
          <w:sz w:val="22"/>
          <w:szCs w:val="22"/>
        </w:rPr>
      </w:pPr>
      <w:r w:rsidRPr="00776389">
        <w:rPr>
          <w:rFonts w:eastAsia="Calibri"/>
          <w:color w:val="000000"/>
          <w:sz w:val="22"/>
          <w:szCs w:val="22"/>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3.13.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 xml:space="preserve">3.14. </w:t>
      </w:r>
      <w:proofErr w:type="gramStart"/>
      <w:r w:rsidRPr="00776389">
        <w:rPr>
          <w:rFonts w:eastAsia="Calibri"/>
          <w:color w:val="000000"/>
          <w:sz w:val="22"/>
          <w:szCs w:val="22"/>
          <w:lang w:eastAsia="zh-CN"/>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776389">
          <w:rPr>
            <w:rFonts w:eastAsia="Calibri"/>
            <w:color w:val="000000"/>
            <w:sz w:val="22"/>
            <w:szCs w:val="22"/>
            <w:lang w:eastAsia="zh-CN"/>
          </w:rPr>
          <w:t>частью 2 статьи 90</w:t>
        </w:r>
      </w:hyperlink>
      <w:r w:rsidRPr="00776389">
        <w:rPr>
          <w:rFonts w:eastAsia="Calibri"/>
          <w:color w:val="000000"/>
          <w:sz w:val="22"/>
          <w:szCs w:val="22"/>
          <w:lang w:eastAsia="zh-CN"/>
        </w:rPr>
        <w:t xml:space="preserve"> Федерального закона № 248-ФЗ.</w:t>
      </w:r>
      <w:proofErr w:type="gramEnd"/>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F7623" w:rsidRPr="00776389" w:rsidRDefault="00DF7623" w:rsidP="00737B7D">
      <w:pPr>
        <w:ind w:firstLine="709"/>
        <w:jc w:val="both"/>
        <w:rPr>
          <w:rFonts w:eastAsia="Calibri"/>
          <w:color w:val="000000"/>
          <w:sz w:val="22"/>
          <w:szCs w:val="22"/>
        </w:rPr>
      </w:pPr>
      <w:r w:rsidRPr="00776389">
        <w:rPr>
          <w:rFonts w:eastAsia="Calibri"/>
          <w:color w:val="000000"/>
          <w:sz w:val="22"/>
          <w:szCs w:val="22"/>
        </w:rPr>
        <w:t>Оформление акта производится на месте проведения контрольного мероприятия в день окончания проведения такого мероприятия,</w:t>
      </w:r>
      <w:r w:rsidRPr="00776389">
        <w:rPr>
          <w:rFonts w:eastAsia="Calibri"/>
          <w:color w:val="000000"/>
          <w:sz w:val="22"/>
          <w:szCs w:val="22"/>
          <w:shd w:val="clear" w:color="auto" w:fill="FFFFFF"/>
        </w:rPr>
        <w:t xml:space="preserve"> если иной порядок оформления акта не установлен Правительством Российской Федерации</w:t>
      </w:r>
      <w:r w:rsidRPr="00776389">
        <w:rPr>
          <w:rFonts w:eastAsia="Calibri"/>
          <w:color w:val="000000"/>
          <w:sz w:val="22"/>
          <w:szCs w:val="22"/>
        </w:rPr>
        <w:t>.</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3.16. Информация о контрольных мероприятиях размещается в Едином реестре контрольных (надзорных) мероприятий.</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 xml:space="preserve">3.17. </w:t>
      </w:r>
      <w:proofErr w:type="gramStart"/>
      <w:r w:rsidRPr="00776389">
        <w:rPr>
          <w:rFonts w:eastAsia="Calibri"/>
          <w:color w:val="000000"/>
          <w:sz w:val="22"/>
          <w:szCs w:val="22"/>
          <w:lang w:eastAsia="zh-CN"/>
        </w:rPr>
        <w:t xml:space="preserve">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776389">
        <w:rPr>
          <w:rFonts w:eastAsia="Calibri"/>
          <w:color w:val="000000"/>
          <w:sz w:val="22"/>
          <w:szCs w:val="22"/>
          <w:shd w:val="clear" w:color="auto" w:fill="FFFFFF"/>
          <w:lang w:eastAsia="zh-CN"/>
        </w:rPr>
        <w:t xml:space="preserve">доведения их до контролируемых лиц посредством инфраструктуры, </w:t>
      </w:r>
      <w:r w:rsidRPr="00776389">
        <w:rPr>
          <w:rFonts w:eastAsia="Calibri"/>
          <w:color w:val="000000"/>
          <w:sz w:val="22"/>
          <w:szCs w:val="22"/>
          <w:shd w:val="clear" w:color="auto" w:fill="FFFFFF"/>
          <w:lang w:eastAsia="zh-CN"/>
        </w:rPr>
        <w:lastRenderedPageBreak/>
        <w:t>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Pr="00776389">
        <w:rPr>
          <w:rFonts w:eastAsia="Calibri"/>
          <w:color w:val="000000"/>
          <w:sz w:val="22"/>
          <w:szCs w:val="22"/>
          <w:shd w:val="clear" w:color="auto" w:fill="FFFFFF"/>
          <w:lang w:eastAsia="zh-CN"/>
        </w:rPr>
        <w:t xml:space="preserve"> том числе через федеральную государственную информационную систему «</w:t>
      </w:r>
      <w:r w:rsidRPr="00776389">
        <w:rPr>
          <w:rFonts w:eastAsia="Calibri"/>
          <w:color w:val="000000"/>
          <w:sz w:val="22"/>
          <w:szCs w:val="22"/>
          <w:lang w:eastAsia="zh-CN"/>
        </w:rPr>
        <w:t>Единый портал</w:t>
      </w:r>
      <w:r w:rsidRPr="00776389">
        <w:rPr>
          <w:rFonts w:eastAsia="Calibri"/>
          <w:color w:val="000000"/>
          <w:sz w:val="22"/>
          <w:szCs w:val="22"/>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 xml:space="preserve">3.18. </w:t>
      </w:r>
      <w:proofErr w:type="gramStart"/>
      <w:r w:rsidRPr="00776389">
        <w:rPr>
          <w:rFonts w:eastAsia="Calibri"/>
          <w:color w:val="000000"/>
          <w:sz w:val="22"/>
          <w:szCs w:val="22"/>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76389">
        <w:rPr>
          <w:rFonts w:eastAsia="Calibri"/>
          <w:color w:val="000000"/>
          <w:sz w:val="22"/>
          <w:szCs w:val="22"/>
          <w:shd w:val="clear" w:color="auto" w:fill="FFFFFF"/>
          <w:lang w:eastAsia="zh-CN"/>
        </w:rPr>
        <w:t xml:space="preserve"> документы в электронном</w:t>
      </w:r>
      <w:proofErr w:type="gramEnd"/>
      <w:r w:rsidRPr="00776389">
        <w:rPr>
          <w:rFonts w:eastAsia="Calibri"/>
          <w:color w:val="000000"/>
          <w:sz w:val="22"/>
          <w:szCs w:val="22"/>
          <w:shd w:val="clear" w:color="auto" w:fill="FFFFFF"/>
          <w:lang w:eastAsia="zh-CN"/>
        </w:rPr>
        <w:t xml:space="preserve"> </w:t>
      </w:r>
      <w:proofErr w:type="gramStart"/>
      <w:r w:rsidRPr="00776389">
        <w:rPr>
          <w:rFonts w:eastAsia="Calibri"/>
          <w:color w:val="000000"/>
          <w:sz w:val="22"/>
          <w:szCs w:val="22"/>
          <w:shd w:val="clear" w:color="auto" w:fill="FFFFFF"/>
          <w:lang w:eastAsia="zh-CN"/>
        </w:rPr>
        <w:t>виде</w:t>
      </w:r>
      <w:proofErr w:type="gramEnd"/>
      <w:r w:rsidRPr="00776389">
        <w:rPr>
          <w:rFonts w:eastAsia="Calibri"/>
          <w:color w:val="000000"/>
          <w:sz w:val="22"/>
          <w:szCs w:val="22"/>
          <w:shd w:val="clear" w:color="auto" w:fill="FFFFFF"/>
          <w:lang w:eastAsia="zh-CN"/>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776389">
        <w:rPr>
          <w:rFonts w:eastAsia="Calibri"/>
          <w:color w:val="000000"/>
          <w:sz w:val="22"/>
          <w:szCs w:val="22"/>
          <w:lang w:eastAsia="zh-CN"/>
        </w:rPr>
        <w:t xml:space="preserve"> Указанный гражданин вправе направлять администрации документы на бумажном носителе.</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 xml:space="preserve">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w:t>
      </w:r>
      <w:proofErr w:type="gramStart"/>
      <w:r w:rsidRPr="00776389">
        <w:rPr>
          <w:rFonts w:eastAsia="Calibri"/>
          <w:color w:val="000000"/>
          <w:sz w:val="22"/>
          <w:szCs w:val="22"/>
          <w:lang w:eastAsia="zh-CN"/>
        </w:rPr>
        <w:t>осуществляться</w:t>
      </w:r>
      <w:proofErr w:type="gramEnd"/>
      <w:r w:rsidRPr="00776389">
        <w:rPr>
          <w:rFonts w:eastAsia="Calibri"/>
          <w:color w:val="000000"/>
          <w:sz w:val="22"/>
          <w:szCs w:val="22"/>
          <w:lang w:eastAsia="zh-CN"/>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DF7623" w:rsidRPr="00776389" w:rsidRDefault="00DF7623" w:rsidP="00737B7D">
      <w:pPr>
        <w:suppressAutoHyphens/>
        <w:autoSpaceDE w:val="0"/>
        <w:ind w:firstLine="709"/>
        <w:jc w:val="both"/>
        <w:rPr>
          <w:rFonts w:eastAsia="Calibri"/>
          <w:sz w:val="22"/>
          <w:szCs w:val="22"/>
          <w:lang w:eastAsia="zh-CN"/>
        </w:rPr>
      </w:pPr>
      <w:bookmarkStart w:id="6" w:name="Par318"/>
      <w:bookmarkEnd w:id="6"/>
      <w:r w:rsidRPr="00776389">
        <w:rPr>
          <w:rFonts w:eastAsia="Calibri"/>
          <w:color w:val="000000"/>
          <w:sz w:val="22"/>
          <w:szCs w:val="22"/>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F7623" w:rsidRPr="00776389" w:rsidRDefault="00DF7623" w:rsidP="00737B7D">
      <w:pPr>
        <w:suppressAutoHyphens/>
        <w:autoSpaceDE w:val="0"/>
        <w:ind w:firstLine="709"/>
        <w:jc w:val="both"/>
        <w:rPr>
          <w:rFonts w:eastAsia="Calibri"/>
          <w:color w:val="000000"/>
          <w:sz w:val="22"/>
          <w:szCs w:val="22"/>
          <w:lang w:eastAsia="zh-CN"/>
        </w:rPr>
      </w:pPr>
      <w:proofErr w:type="gramStart"/>
      <w:r w:rsidRPr="00776389">
        <w:rPr>
          <w:rFonts w:eastAsia="Calibri"/>
          <w:color w:val="000000"/>
          <w:sz w:val="22"/>
          <w:szCs w:val="22"/>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776389">
        <w:rPr>
          <w:rFonts w:eastAsia="Calibri"/>
          <w:color w:val="000000"/>
          <w:sz w:val="22"/>
          <w:szCs w:val="22"/>
          <w:lang w:eastAsia="zh-CN"/>
        </w:rPr>
        <w:t xml:space="preserve"> </w:t>
      </w:r>
      <w:proofErr w:type="gramStart"/>
      <w:r w:rsidRPr="00776389">
        <w:rPr>
          <w:rFonts w:eastAsia="Calibri"/>
          <w:color w:val="000000"/>
          <w:sz w:val="22"/>
          <w:szCs w:val="22"/>
          <w:lang w:eastAsia="zh-CN"/>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F7623" w:rsidRPr="00776389" w:rsidRDefault="00DF7623" w:rsidP="00737B7D">
      <w:pPr>
        <w:ind w:firstLine="709"/>
        <w:jc w:val="both"/>
        <w:rPr>
          <w:rFonts w:eastAsia="Calibri"/>
          <w:color w:val="000000"/>
          <w:sz w:val="22"/>
          <w:szCs w:val="22"/>
        </w:rPr>
      </w:pPr>
      <w:proofErr w:type="gramStart"/>
      <w:r w:rsidRPr="00776389">
        <w:rPr>
          <w:rFonts w:eastAsia="Calibri"/>
          <w:color w:val="000000"/>
          <w:sz w:val="22"/>
          <w:szCs w:val="22"/>
        </w:rPr>
        <w:t xml:space="preserve">4) </w:t>
      </w:r>
      <w:r w:rsidRPr="00776389">
        <w:rPr>
          <w:rFonts w:eastAsia="Calibri"/>
          <w:color w:val="000000"/>
          <w:sz w:val="22"/>
          <w:szCs w:val="22"/>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76389">
        <w:rPr>
          <w:rFonts w:eastAsia="Calibri"/>
          <w:color w:val="000000"/>
          <w:sz w:val="22"/>
          <w:szCs w:val="22"/>
        </w:rPr>
        <w:t>;</w:t>
      </w:r>
      <w:proofErr w:type="gramEnd"/>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F7623" w:rsidRPr="00776389" w:rsidRDefault="00DF7623" w:rsidP="00737B7D">
      <w:pPr>
        <w:suppressAutoHyphens/>
        <w:autoSpaceDE w:val="0"/>
        <w:ind w:firstLine="709"/>
        <w:jc w:val="both"/>
        <w:rPr>
          <w:rFonts w:eastAsia="Calibri"/>
          <w:color w:val="000000"/>
          <w:sz w:val="22"/>
          <w:szCs w:val="22"/>
          <w:lang w:eastAsia="zh-CN"/>
        </w:rPr>
      </w:pPr>
      <w:r w:rsidRPr="00776389">
        <w:rPr>
          <w:rFonts w:eastAsia="Calibri"/>
          <w:color w:val="000000"/>
          <w:sz w:val="22"/>
          <w:szCs w:val="22"/>
          <w:lang w:eastAsia="zh-CN"/>
        </w:rPr>
        <w:t xml:space="preserve">3.21.Должностные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w:t>
      </w:r>
      <w:r w:rsidRPr="00776389">
        <w:rPr>
          <w:rFonts w:eastAsia="Calibri"/>
          <w:color w:val="000000"/>
          <w:sz w:val="22"/>
          <w:szCs w:val="22"/>
          <w:lang w:eastAsia="zh-CN"/>
        </w:rPr>
        <w:lastRenderedPageBreak/>
        <w:t>исполнительной власти и их территориальными органами, с органами исполнительной власти Брянской области, органами местного самоуправления, правоохранительными органами, организациями и гражданами.</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DF7623" w:rsidRPr="00776389" w:rsidRDefault="00DF7623" w:rsidP="00737B7D">
      <w:pPr>
        <w:suppressAutoHyphens/>
        <w:autoSpaceDE w:val="0"/>
        <w:ind w:firstLine="709"/>
        <w:jc w:val="both"/>
        <w:rPr>
          <w:rFonts w:eastAsia="Calibri"/>
          <w:color w:val="000000"/>
          <w:sz w:val="22"/>
          <w:szCs w:val="22"/>
          <w:lang w:eastAsia="zh-CN"/>
        </w:rPr>
      </w:pPr>
    </w:p>
    <w:p w:rsidR="00DF7623" w:rsidRPr="00776389" w:rsidRDefault="00DF7623" w:rsidP="00737B7D">
      <w:pPr>
        <w:suppressAutoHyphens/>
        <w:autoSpaceDE w:val="0"/>
        <w:jc w:val="center"/>
        <w:rPr>
          <w:rFonts w:eastAsia="Calibri"/>
          <w:b/>
          <w:bCs/>
          <w:color w:val="000000"/>
          <w:sz w:val="22"/>
          <w:szCs w:val="22"/>
          <w:lang w:eastAsia="zh-CN"/>
        </w:rPr>
      </w:pPr>
      <w:r w:rsidRPr="00776389">
        <w:rPr>
          <w:rFonts w:eastAsia="Calibri"/>
          <w:b/>
          <w:bCs/>
          <w:color w:val="000000"/>
          <w:sz w:val="22"/>
          <w:szCs w:val="22"/>
          <w:lang w:eastAsia="zh-CN"/>
        </w:rPr>
        <w:t>4. Досудебный порядок подачи жалобы</w:t>
      </w:r>
    </w:p>
    <w:p w:rsidR="00DF7623" w:rsidRPr="00776389" w:rsidRDefault="00DF7623" w:rsidP="00737B7D">
      <w:pPr>
        <w:suppressAutoHyphens/>
        <w:autoSpaceDE w:val="0"/>
        <w:ind w:firstLine="709"/>
        <w:jc w:val="both"/>
        <w:rPr>
          <w:rFonts w:eastAsia="Calibri"/>
          <w:sz w:val="22"/>
          <w:szCs w:val="22"/>
          <w:lang w:eastAsia="zh-CN"/>
        </w:rPr>
      </w:pPr>
      <w:r w:rsidRPr="00776389">
        <w:rPr>
          <w:rFonts w:eastAsia="Calibri"/>
          <w:color w:val="000000"/>
          <w:sz w:val="22"/>
          <w:szCs w:val="22"/>
          <w:lang w:eastAsia="zh-CN"/>
        </w:rPr>
        <w:t xml:space="preserve">4.1. </w:t>
      </w:r>
      <w:r w:rsidRPr="00776389">
        <w:rPr>
          <w:rFonts w:eastAsia="Calibri"/>
          <w:sz w:val="22"/>
          <w:szCs w:val="22"/>
          <w:lang w:eastAsia="zh-CN"/>
        </w:rPr>
        <w:t>Досудебный порядок подачи жалоб на решения администрации, действия (бездействие) должностных лиц, уполномоченных осуществлять контроль, не применяется.</w:t>
      </w:r>
    </w:p>
    <w:p w:rsidR="00DF7623" w:rsidRPr="00776389" w:rsidRDefault="00DF7623" w:rsidP="00737B7D">
      <w:pPr>
        <w:suppressAutoHyphens/>
        <w:ind w:firstLine="709"/>
        <w:jc w:val="both"/>
        <w:rPr>
          <w:rFonts w:eastAsia="Calibri"/>
          <w:color w:val="000000"/>
          <w:sz w:val="22"/>
          <w:szCs w:val="22"/>
          <w:lang w:eastAsia="zh-CN"/>
        </w:rPr>
      </w:pPr>
    </w:p>
    <w:p w:rsidR="00DF7623" w:rsidRPr="00776389" w:rsidRDefault="00DF7623" w:rsidP="00737B7D">
      <w:pPr>
        <w:suppressAutoHyphens/>
        <w:jc w:val="center"/>
        <w:rPr>
          <w:rFonts w:eastAsia="Calibri"/>
          <w:b/>
          <w:bCs/>
          <w:color w:val="000000"/>
          <w:sz w:val="22"/>
          <w:szCs w:val="22"/>
          <w:lang w:eastAsia="zh-CN"/>
        </w:rPr>
      </w:pPr>
      <w:r w:rsidRPr="00776389">
        <w:rPr>
          <w:rFonts w:eastAsia="Calibri"/>
          <w:b/>
          <w:bCs/>
          <w:color w:val="000000"/>
          <w:sz w:val="22"/>
          <w:szCs w:val="22"/>
          <w:lang w:eastAsia="zh-CN"/>
        </w:rPr>
        <w:t xml:space="preserve">5. Ключевые показатели муниципального жилищного контроля </w:t>
      </w:r>
      <w:r w:rsidRPr="00776389">
        <w:rPr>
          <w:rFonts w:eastAsia="Calibri"/>
          <w:b/>
          <w:bCs/>
          <w:color w:val="000000"/>
          <w:sz w:val="22"/>
          <w:szCs w:val="22"/>
          <w:lang w:eastAsia="zh-CN"/>
        </w:rPr>
        <w:br/>
        <w:t>и их целевые значения</w:t>
      </w:r>
    </w:p>
    <w:p w:rsidR="00DF7623" w:rsidRPr="00776389" w:rsidRDefault="00DF7623" w:rsidP="00737B7D">
      <w:pPr>
        <w:suppressAutoHyphens/>
        <w:ind w:firstLine="709"/>
        <w:jc w:val="both"/>
        <w:rPr>
          <w:rFonts w:eastAsia="Calibri"/>
          <w:sz w:val="22"/>
          <w:szCs w:val="22"/>
          <w:lang w:eastAsia="zh-CN"/>
        </w:rPr>
      </w:pPr>
      <w:r w:rsidRPr="00776389">
        <w:rPr>
          <w:rFonts w:eastAsia="Calibri"/>
          <w:color w:val="000000"/>
          <w:sz w:val="22"/>
          <w:szCs w:val="22"/>
          <w:lang w:eastAsia="zh-CN"/>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p>
    <w:p w:rsidR="00DF7623" w:rsidRPr="00776389" w:rsidRDefault="00DF7623" w:rsidP="00737B7D">
      <w:pPr>
        <w:suppressAutoHyphens/>
        <w:ind w:firstLine="709"/>
        <w:jc w:val="both"/>
        <w:rPr>
          <w:rFonts w:eastAsia="Calibri"/>
          <w:sz w:val="22"/>
          <w:szCs w:val="22"/>
          <w:lang w:eastAsia="zh-CN"/>
        </w:rPr>
      </w:pPr>
      <w:r w:rsidRPr="00776389">
        <w:rPr>
          <w:rFonts w:eastAsia="Calibri"/>
          <w:color w:val="000000"/>
          <w:sz w:val="22"/>
          <w:szCs w:val="22"/>
          <w:lang w:eastAsia="zh-CN"/>
        </w:rPr>
        <w:t xml:space="preserve">5.2. Ключевые показатели вида контроля и их целевые значения, индикативные показатели для муниципального жилищного контроля </w:t>
      </w:r>
      <w:r w:rsidR="005A5D14" w:rsidRPr="00776389">
        <w:rPr>
          <w:rFonts w:eastAsia="Calibri"/>
          <w:color w:val="000000"/>
          <w:sz w:val="22"/>
          <w:szCs w:val="22"/>
          <w:lang w:eastAsia="zh-CN"/>
        </w:rPr>
        <w:t>указаны в приложении № 2 к настоящему Положению</w:t>
      </w:r>
      <w:r w:rsidRPr="00776389">
        <w:rPr>
          <w:rFonts w:eastAsia="Calibri"/>
          <w:color w:val="000000"/>
          <w:sz w:val="22"/>
          <w:szCs w:val="22"/>
          <w:lang w:eastAsia="zh-CN"/>
        </w:rPr>
        <w:t>.</w:t>
      </w:r>
    </w:p>
    <w:p w:rsidR="00DF7623" w:rsidRPr="00776389" w:rsidRDefault="00DF7623" w:rsidP="00737B7D">
      <w:pPr>
        <w:suppressAutoHyphens/>
        <w:autoSpaceDE w:val="0"/>
        <w:rPr>
          <w:rFonts w:eastAsia="Calibri"/>
          <w:color w:val="000000"/>
          <w:sz w:val="22"/>
          <w:szCs w:val="22"/>
          <w:lang w:eastAsia="zh-CN"/>
        </w:rPr>
      </w:pPr>
    </w:p>
    <w:p w:rsidR="006621CB" w:rsidRPr="00B50FC2" w:rsidRDefault="006621CB" w:rsidP="00737B7D">
      <w:pPr>
        <w:suppressAutoHyphens/>
        <w:autoSpaceDE w:val="0"/>
        <w:rPr>
          <w:rFonts w:eastAsia="Calibri"/>
          <w:color w:val="000000"/>
          <w:sz w:val="20"/>
          <w:szCs w:val="20"/>
          <w:lang w:eastAsia="zh-CN"/>
        </w:rPr>
        <w:sectPr w:rsidR="006621CB" w:rsidRPr="00B50FC2" w:rsidSect="00737B7D">
          <w:footerReference w:type="default" r:id="rId12"/>
          <w:pgSz w:w="11906" w:h="16838"/>
          <w:pgMar w:top="426" w:right="850" w:bottom="1134" w:left="1134" w:header="708" w:footer="708" w:gutter="0"/>
          <w:cols w:space="708"/>
          <w:docGrid w:linePitch="360"/>
        </w:sectPr>
      </w:pPr>
    </w:p>
    <w:p w:rsidR="00DF7623" w:rsidRPr="00B50FC2" w:rsidRDefault="00DF7623" w:rsidP="00737B7D">
      <w:pPr>
        <w:suppressAutoHyphens/>
        <w:autoSpaceDE w:val="0"/>
        <w:ind w:left="5670"/>
        <w:rPr>
          <w:rFonts w:eastAsia="Calibri"/>
          <w:sz w:val="20"/>
          <w:szCs w:val="20"/>
          <w:lang w:eastAsia="zh-CN"/>
        </w:rPr>
      </w:pPr>
      <w:r w:rsidRPr="00B50FC2">
        <w:rPr>
          <w:rFonts w:eastAsia="Calibri"/>
          <w:color w:val="000000"/>
          <w:lang w:eastAsia="zh-CN"/>
        </w:rPr>
        <w:lastRenderedPageBreak/>
        <w:t>Приложение № 1</w:t>
      </w:r>
    </w:p>
    <w:p w:rsidR="00DF7623" w:rsidRPr="00B50FC2" w:rsidRDefault="00DF7623" w:rsidP="00737B7D">
      <w:pPr>
        <w:suppressAutoHyphens/>
        <w:autoSpaceDE w:val="0"/>
        <w:ind w:left="5670"/>
        <w:rPr>
          <w:rFonts w:ascii="Arial" w:eastAsia="Calibri" w:hAnsi="Arial" w:cs="Arial"/>
          <w:lang w:eastAsia="zh-CN"/>
        </w:rPr>
      </w:pPr>
      <w:r w:rsidRPr="00B50FC2">
        <w:rPr>
          <w:rFonts w:eastAsia="Calibri"/>
          <w:color w:val="000000"/>
          <w:lang w:eastAsia="zh-CN"/>
        </w:rPr>
        <w:t xml:space="preserve">к Положению о муниципальном жилищном контроле </w:t>
      </w:r>
      <w:bookmarkStart w:id="7" w:name="Par381"/>
      <w:bookmarkEnd w:id="7"/>
      <w:r w:rsidR="00547F6F" w:rsidRPr="00B50FC2">
        <w:t>в муниципальном образовании «Клетнянский муниципальный район Брянской области» и муниципальном образовании «Клетнянское городское поселение»</w:t>
      </w:r>
    </w:p>
    <w:p w:rsidR="00DF7623" w:rsidRPr="00B50FC2" w:rsidRDefault="00DF7623" w:rsidP="00737B7D">
      <w:pPr>
        <w:suppressAutoHyphens/>
        <w:autoSpaceDE w:val="0"/>
        <w:rPr>
          <w:rFonts w:ascii="Arial" w:eastAsia="Calibri" w:hAnsi="Arial" w:cs="Arial"/>
          <w:sz w:val="20"/>
          <w:szCs w:val="20"/>
          <w:lang w:eastAsia="zh-CN"/>
        </w:rPr>
      </w:pPr>
    </w:p>
    <w:p w:rsidR="00DF7623" w:rsidRPr="00B50FC2" w:rsidRDefault="00DF7623" w:rsidP="00737B7D">
      <w:pPr>
        <w:suppressAutoHyphens/>
        <w:autoSpaceDE w:val="0"/>
        <w:rPr>
          <w:rFonts w:ascii="Arial" w:eastAsia="Calibri" w:hAnsi="Arial" w:cs="Arial"/>
          <w:sz w:val="20"/>
          <w:szCs w:val="20"/>
          <w:lang w:eastAsia="zh-CN"/>
        </w:rPr>
      </w:pPr>
    </w:p>
    <w:p w:rsidR="00DF7623" w:rsidRPr="00B50FC2" w:rsidRDefault="00DF7623" w:rsidP="00737B7D">
      <w:pPr>
        <w:suppressAutoHyphens/>
        <w:autoSpaceDE w:val="0"/>
        <w:rPr>
          <w:rFonts w:ascii="Arial" w:eastAsia="Calibri" w:hAnsi="Arial" w:cs="Arial"/>
          <w:sz w:val="20"/>
          <w:szCs w:val="20"/>
          <w:lang w:eastAsia="zh-CN"/>
        </w:rPr>
      </w:pPr>
    </w:p>
    <w:p w:rsidR="006621CB" w:rsidRPr="00B50FC2" w:rsidRDefault="00DF7623" w:rsidP="00737B7D">
      <w:pPr>
        <w:widowControl w:val="0"/>
        <w:suppressAutoHyphens/>
        <w:autoSpaceDE w:val="0"/>
        <w:jc w:val="center"/>
        <w:rPr>
          <w:b/>
          <w:bCs/>
          <w:color w:val="000000"/>
          <w:sz w:val="26"/>
          <w:szCs w:val="26"/>
          <w:lang w:eastAsia="zh-CN"/>
        </w:rPr>
      </w:pPr>
      <w:r w:rsidRPr="00B50FC2">
        <w:rPr>
          <w:b/>
          <w:bCs/>
          <w:color w:val="000000"/>
          <w:sz w:val="26"/>
          <w:szCs w:val="26"/>
          <w:lang w:eastAsia="zh-CN"/>
        </w:rPr>
        <w:t xml:space="preserve">Индикаторы </w:t>
      </w:r>
    </w:p>
    <w:p w:rsidR="006621CB" w:rsidRPr="00B50FC2" w:rsidRDefault="00DF7623" w:rsidP="00737B7D">
      <w:pPr>
        <w:widowControl w:val="0"/>
        <w:suppressAutoHyphens/>
        <w:autoSpaceDE w:val="0"/>
        <w:jc w:val="center"/>
        <w:rPr>
          <w:b/>
          <w:bCs/>
          <w:color w:val="000000"/>
          <w:sz w:val="26"/>
          <w:szCs w:val="26"/>
          <w:lang w:eastAsia="zh-CN"/>
        </w:rPr>
      </w:pPr>
      <w:r w:rsidRPr="00B50FC2">
        <w:rPr>
          <w:b/>
          <w:bCs/>
          <w:color w:val="000000"/>
          <w:sz w:val="26"/>
          <w:szCs w:val="26"/>
          <w:lang w:eastAsia="zh-CN"/>
        </w:rPr>
        <w:t xml:space="preserve">риска нарушения обязательных требований, </w:t>
      </w:r>
    </w:p>
    <w:p w:rsidR="00DF7623" w:rsidRPr="00B50FC2" w:rsidRDefault="00DF7623" w:rsidP="00737B7D">
      <w:pPr>
        <w:widowControl w:val="0"/>
        <w:suppressAutoHyphens/>
        <w:autoSpaceDE w:val="0"/>
        <w:jc w:val="center"/>
        <w:rPr>
          <w:b/>
          <w:bCs/>
          <w:color w:val="000000"/>
          <w:sz w:val="26"/>
          <w:szCs w:val="26"/>
          <w:lang w:eastAsia="zh-CN"/>
        </w:rPr>
      </w:pPr>
      <w:r w:rsidRPr="00B50FC2">
        <w:rPr>
          <w:b/>
          <w:bCs/>
          <w:color w:val="000000"/>
          <w:sz w:val="26"/>
          <w:szCs w:val="26"/>
          <w:lang w:eastAsia="zh-CN"/>
        </w:rPr>
        <w:t xml:space="preserve">используемые для определения необходимости проведения </w:t>
      </w:r>
      <w:proofErr w:type="gramStart"/>
      <w:r w:rsidRPr="00B50FC2">
        <w:rPr>
          <w:b/>
          <w:bCs/>
          <w:color w:val="000000"/>
          <w:sz w:val="26"/>
          <w:szCs w:val="26"/>
          <w:lang w:eastAsia="zh-CN"/>
        </w:rPr>
        <w:t>внеплановых</w:t>
      </w:r>
      <w:proofErr w:type="gramEnd"/>
    </w:p>
    <w:p w:rsidR="00DF7623" w:rsidRPr="00B50FC2" w:rsidRDefault="00DF7623" w:rsidP="00737B7D">
      <w:pPr>
        <w:widowControl w:val="0"/>
        <w:suppressAutoHyphens/>
        <w:autoSpaceDE w:val="0"/>
        <w:jc w:val="center"/>
        <w:rPr>
          <w:b/>
          <w:bCs/>
          <w:color w:val="000000"/>
          <w:sz w:val="26"/>
          <w:szCs w:val="26"/>
          <w:lang w:eastAsia="zh-CN"/>
        </w:rPr>
      </w:pPr>
      <w:r w:rsidRPr="00B50FC2">
        <w:rPr>
          <w:b/>
          <w:bCs/>
          <w:color w:val="000000"/>
          <w:sz w:val="26"/>
          <w:szCs w:val="26"/>
          <w:lang w:eastAsia="zh-CN"/>
        </w:rPr>
        <w:t xml:space="preserve">проверок при осуществлении администрацией </w:t>
      </w:r>
      <w:r w:rsidR="00A11B98" w:rsidRPr="00B50FC2">
        <w:rPr>
          <w:b/>
          <w:bCs/>
          <w:color w:val="000000"/>
          <w:sz w:val="26"/>
          <w:szCs w:val="26"/>
          <w:lang w:eastAsia="zh-CN"/>
        </w:rPr>
        <w:t>Клетнянского</w:t>
      </w:r>
      <w:r w:rsidRPr="00B50FC2">
        <w:rPr>
          <w:b/>
          <w:bCs/>
          <w:color w:val="000000"/>
          <w:sz w:val="26"/>
          <w:szCs w:val="26"/>
          <w:lang w:eastAsia="zh-CN"/>
        </w:rPr>
        <w:t xml:space="preserve"> района</w:t>
      </w:r>
    </w:p>
    <w:p w:rsidR="00DF7623" w:rsidRPr="00B50FC2" w:rsidRDefault="00DF7623" w:rsidP="00737B7D">
      <w:pPr>
        <w:jc w:val="center"/>
        <w:rPr>
          <w:b/>
          <w:bCs/>
          <w:color w:val="000000"/>
          <w:sz w:val="26"/>
          <w:szCs w:val="26"/>
          <w:lang w:eastAsia="zh-CN"/>
        </w:rPr>
      </w:pPr>
      <w:bookmarkStart w:id="8" w:name="_Hlk77689331"/>
      <w:r w:rsidRPr="00B50FC2">
        <w:rPr>
          <w:b/>
          <w:bCs/>
          <w:color w:val="000000"/>
          <w:sz w:val="26"/>
          <w:szCs w:val="26"/>
          <w:lang w:eastAsia="zh-CN"/>
        </w:rPr>
        <w:t xml:space="preserve">муниципального жилищного контроля </w:t>
      </w:r>
      <w:bookmarkEnd w:id="8"/>
      <w:r w:rsidR="00547F6F" w:rsidRPr="00B50FC2">
        <w:rPr>
          <w:b/>
          <w:sz w:val="26"/>
          <w:szCs w:val="26"/>
        </w:rPr>
        <w:t>в муниципальном образовании «Клетнянский муниципальный район Брянской области» и муниципальном образовании «Клетнянское городское поселение»</w:t>
      </w:r>
    </w:p>
    <w:p w:rsidR="00DF7623" w:rsidRPr="00B50FC2" w:rsidRDefault="00DF7623" w:rsidP="00737B7D">
      <w:pPr>
        <w:jc w:val="center"/>
        <w:rPr>
          <w:b/>
          <w:bCs/>
          <w:color w:val="000000"/>
          <w:sz w:val="26"/>
          <w:szCs w:val="26"/>
          <w:lang w:eastAsia="zh-CN"/>
        </w:rPr>
      </w:pPr>
    </w:p>
    <w:p w:rsidR="00DF7623" w:rsidRPr="00B50FC2" w:rsidRDefault="00DF7623" w:rsidP="00737B7D">
      <w:pPr>
        <w:suppressAutoHyphens/>
        <w:autoSpaceDE w:val="0"/>
        <w:ind w:firstLine="709"/>
        <w:jc w:val="both"/>
        <w:rPr>
          <w:rFonts w:eastAsia="Calibri"/>
          <w:color w:val="000000"/>
          <w:sz w:val="26"/>
          <w:szCs w:val="26"/>
          <w:lang w:eastAsia="zh-CN"/>
        </w:rPr>
      </w:pPr>
      <w:r w:rsidRPr="00B50FC2">
        <w:rPr>
          <w:rFonts w:eastAsia="Calibri"/>
          <w:color w:val="000000"/>
          <w:sz w:val="26"/>
          <w:szCs w:val="26"/>
          <w:lang w:eastAsia="zh-CN"/>
        </w:rPr>
        <w:t xml:space="preserve">1. </w:t>
      </w:r>
      <w:proofErr w:type="gramStart"/>
      <w:r w:rsidRPr="00B50FC2">
        <w:rPr>
          <w:rFonts w:eastAsia="Calibri"/>
          <w:color w:val="000000"/>
          <w:sz w:val="26"/>
          <w:szCs w:val="26"/>
          <w:lang w:eastAsia="zh-CN"/>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B50FC2">
        <w:rPr>
          <w:rFonts w:eastAsia="Calibri"/>
          <w:color w:val="000000"/>
          <w:sz w:val="26"/>
          <w:szCs w:val="26"/>
          <w:lang w:eastAsia="zh-CN"/>
        </w:rPr>
        <w:t xml:space="preserve"> требований </w:t>
      </w:r>
      <w:proofErr w:type="gramStart"/>
      <w:r w:rsidRPr="00B50FC2">
        <w:rPr>
          <w:rFonts w:eastAsia="Calibri"/>
          <w:color w:val="000000"/>
          <w:sz w:val="26"/>
          <w:szCs w:val="26"/>
          <w:lang w:eastAsia="zh-CN"/>
        </w:rPr>
        <w:t>к</w:t>
      </w:r>
      <w:proofErr w:type="gramEnd"/>
      <w:r w:rsidRPr="00B50FC2">
        <w:rPr>
          <w:rFonts w:eastAsia="Calibri"/>
          <w:color w:val="000000"/>
          <w:sz w:val="26"/>
          <w:szCs w:val="26"/>
          <w:lang w:eastAsia="zh-CN"/>
        </w:rPr>
        <w:t>:</w:t>
      </w:r>
    </w:p>
    <w:p w:rsidR="00DF7623" w:rsidRPr="00B50FC2" w:rsidRDefault="00DF7623" w:rsidP="00737B7D">
      <w:pPr>
        <w:suppressAutoHyphens/>
        <w:autoSpaceDE w:val="0"/>
        <w:ind w:firstLine="709"/>
        <w:jc w:val="both"/>
        <w:rPr>
          <w:rFonts w:eastAsia="Calibri"/>
          <w:color w:val="000000"/>
          <w:sz w:val="26"/>
          <w:szCs w:val="26"/>
          <w:lang w:eastAsia="zh-CN"/>
        </w:rPr>
      </w:pPr>
      <w:r w:rsidRPr="00B50FC2">
        <w:rPr>
          <w:rFonts w:eastAsia="Calibri"/>
          <w:color w:val="000000"/>
          <w:sz w:val="26"/>
          <w:szCs w:val="26"/>
          <w:lang w:eastAsia="zh-CN"/>
        </w:rPr>
        <w:t xml:space="preserve">а) порядку осуществления перевода жилого помещения муниципального жилищного фонда в нежилое помещение; </w:t>
      </w:r>
    </w:p>
    <w:p w:rsidR="00DF7623" w:rsidRPr="00B50FC2" w:rsidRDefault="00DF7623" w:rsidP="00737B7D">
      <w:pPr>
        <w:suppressAutoHyphens/>
        <w:autoSpaceDE w:val="0"/>
        <w:ind w:firstLine="709"/>
        <w:jc w:val="both"/>
        <w:rPr>
          <w:rFonts w:eastAsia="Calibri"/>
          <w:color w:val="000000"/>
          <w:sz w:val="26"/>
          <w:szCs w:val="26"/>
          <w:lang w:eastAsia="zh-CN"/>
        </w:rPr>
      </w:pPr>
      <w:r w:rsidRPr="00B50FC2">
        <w:rPr>
          <w:rFonts w:eastAsia="Calibri"/>
          <w:color w:val="000000"/>
          <w:sz w:val="26"/>
          <w:szCs w:val="26"/>
          <w:lang w:eastAsia="zh-CN"/>
        </w:rPr>
        <w:t>б) порядку осуществления перепланировки и (или) переустройства жилых помещений муниципального жилищного фонда в многоквартирном доме;</w:t>
      </w:r>
    </w:p>
    <w:p w:rsidR="00DF7623" w:rsidRPr="00B50FC2" w:rsidRDefault="00DF7623" w:rsidP="00737B7D">
      <w:pPr>
        <w:suppressAutoHyphens/>
        <w:autoSpaceDE w:val="0"/>
        <w:ind w:firstLine="709"/>
        <w:jc w:val="both"/>
        <w:rPr>
          <w:rFonts w:eastAsia="Calibri"/>
          <w:color w:val="000000"/>
          <w:sz w:val="26"/>
          <w:szCs w:val="26"/>
          <w:lang w:eastAsia="zh-CN"/>
        </w:rPr>
      </w:pPr>
      <w:r w:rsidRPr="00B50FC2">
        <w:rPr>
          <w:rFonts w:eastAsia="Calibri"/>
          <w:color w:val="000000"/>
          <w:sz w:val="26"/>
          <w:szCs w:val="26"/>
          <w:lang w:eastAsia="zh-CN"/>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DF7623" w:rsidRPr="00B50FC2" w:rsidRDefault="00DF7623" w:rsidP="00737B7D">
      <w:pPr>
        <w:suppressAutoHyphens/>
        <w:autoSpaceDE w:val="0"/>
        <w:ind w:firstLine="709"/>
        <w:jc w:val="both"/>
        <w:rPr>
          <w:rFonts w:eastAsia="Calibri"/>
          <w:color w:val="000000"/>
          <w:sz w:val="26"/>
          <w:szCs w:val="26"/>
          <w:lang w:eastAsia="zh-CN"/>
        </w:rPr>
      </w:pPr>
      <w:r w:rsidRPr="00B50FC2">
        <w:rPr>
          <w:rFonts w:eastAsia="Calibri"/>
          <w:color w:val="000000"/>
          <w:sz w:val="26"/>
          <w:szCs w:val="26"/>
          <w:lang w:eastAsia="zh-CN"/>
        </w:rPr>
        <w:t>г) обеспечению доступности для инвалидов жилых помещений муниципального жилищного фонда;</w:t>
      </w:r>
    </w:p>
    <w:p w:rsidR="00DF7623" w:rsidRPr="00B50FC2" w:rsidRDefault="00DF7623" w:rsidP="00737B7D">
      <w:pPr>
        <w:suppressAutoHyphens/>
        <w:autoSpaceDE w:val="0"/>
        <w:ind w:firstLine="709"/>
        <w:jc w:val="both"/>
        <w:rPr>
          <w:rFonts w:eastAsia="Calibri"/>
          <w:color w:val="000000"/>
          <w:sz w:val="26"/>
          <w:szCs w:val="26"/>
          <w:lang w:eastAsia="zh-CN"/>
        </w:rPr>
      </w:pPr>
      <w:r w:rsidRPr="00B50FC2">
        <w:rPr>
          <w:rFonts w:eastAsia="Calibri"/>
          <w:color w:val="000000"/>
          <w:sz w:val="26"/>
          <w:szCs w:val="26"/>
          <w:lang w:eastAsia="zh-CN"/>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DF7623" w:rsidRPr="00B50FC2" w:rsidRDefault="00DF7623" w:rsidP="00737B7D">
      <w:pPr>
        <w:suppressAutoHyphens/>
        <w:autoSpaceDE w:val="0"/>
        <w:ind w:firstLine="709"/>
        <w:jc w:val="both"/>
        <w:rPr>
          <w:rFonts w:eastAsia="Calibri"/>
          <w:color w:val="000000"/>
          <w:sz w:val="26"/>
          <w:szCs w:val="26"/>
          <w:lang w:eastAsia="zh-CN"/>
        </w:rPr>
      </w:pPr>
      <w:r w:rsidRPr="00B50FC2">
        <w:rPr>
          <w:rFonts w:eastAsia="Calibri"/>
          <w:color w:val="000000"/>
          <w:sz w:val="26"/>
          <w:szCs w:val="26"/>
          <w:lang w:eastAsia="zh-CN"/>
        </w:rPr>
        <w:t xml:space="preserve">2. </w:t>
      </w:r>
      <w:proofErr w:type="gramStart"/>
      <w:r w:rsidRPr="00B50FC2">
        <w:rPr>
          <w:rFonts w:eastAsia="Calibri"/>
          <w:color w:val="000000"/>
          <w:sz w:val="26"/>
          <w:szCs w:val="26"/>
          <w:lang w:eastAsia="zh-CN"/>
        </w:rPr>
        <w:t>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B50FC2">
        <w:rPr>
          <w:rFonts w:eastAsia="Calibri"/>
          <w:color w:val="000000"/>
          <w:sz w:val="26"/>
          <w:szCs w:val="26"/>
          <w:lang w:eastAsia="zh-CN"/>
        </w:rPr>
        <w:t xml:space="preserve"> </w:t>
      </w:r>
      <w:proofErr w:type="gramStart"/>
      <w:r w:rsidRPr="00B50FC2">
        <w:rPr>
          <w:rFonts w:eastAsia="Calibri"/>
          <w:color w:val="000000"/>
          <w:sz w:val="26"/>
          <w:szCs w:val="26"/>
          <w:lang w:eastAsia="zh-CN"/>
        </w:rPr>
        <w:t>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w:t>
      </w:r>
      <w:proofErr w:type="gramEnd"/>
      <w:r w:rsidRPr="00B50FC2">
        <w:rPr>
          <w:rFonts w:eastAsia="Calibri"/>
          <w:color w:val="000000"/>
          <w:sz w:val="26"/>
          <w:szCs w:val="26"/>
          <w:lang w:eastAsia="zh-CN"/>
        </w:rPr>
        <w:t xml:space="preserve"> органом государственного жилищного надзора, органом муниципального жилищного контроля </w:t>
      </w:r>
      <w:r w:rsidRPr="00B50FC2">
        <w:rPr>
          <w:rFonts w:eastAsia="Calibri"/>
          <w:color w:val="000000"/>
          <w:sz w:val="26"/>
          <w:szCs w:val="26"/>
          <w:lang w:eastAsia="zh-CN"/>
        </w:rPr>
        <w:lastRenderedPageBreak/>
        <w:t>объявлялись предостережения о недопустимости нарушения аналогичных обязательных требований.</w:t>
      </w:r>
    </w:p>
    <w:p w:rsidR="00DF7623" w:rsidRPr="00B50FC2" w:rsidRDefault="00DF7623" w:rsidP="00737B7D">
      <w:pPr>
        <w:suppressAutoHyphens/>
        <w:autoSpaceDE w:val="0"/>
        <w:ind w:firstLine="709"/>
        <w:jc w:val="both"/>
        <w:rPr>
          <w:rFonts w:eastAsia="Calibri"/>
          <w:color w:val="000000"/>
          <w:sz w:val="26"/>
          <w:szCs w:val="26"/>
          <w:lang w:eastAsia="zh-CN"/>
        </w:rPr>
      </w:pPr>
      <w:r w:rsidRPr="00B50FC2">
        <w:rPr>
          <w:rFonts w:eastAsia="Calibri"/>
          <w:color w:val="000000"/>
          <w:sz w:val="26"/>
          <w:szCs w:val="26"/>
          <w:lang w:eastAsia="zh-CN"/>
        </w:rPr>
        <w:t xml:space="preserve">3. </w:t>
      </w:r>
      <w:proofErr w:type="gramStart"/>
      <w:r w:rsidRPr="00B50FC2">
        <w:rPr>
          <w:rFonts w:eastAsia="Calibri"/>
          <w:color w:val="000000"/>
          <w:sz w:val="26"/>
          <w:szCs w:val="26"/>
          <w:lang w:eastAsia="zh-CN"/>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B50FC2">
        <w:rPr>
          <w:rFonts w:eastAsia="Calibri"/>
          <w:color w:val="000000"/>
          <w:sz w:val="26"/>
          <w:szCs w:val="26"/>
          <w:lang w:eastAsia="zh-CN"/>
        </w:rPr>
        <w:t xml:space="preserve">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DF7623" w:rsidRPr="00B50FC2" w:rsidRDefault="00DF7623" w:rsidP="00737B7D">
      <w:pPr>
        <w:suppressAutoHyphens/>
        <w:autoSpaceDE w:val="0"/>
        <w:ind w:firstLine="709"/>
        <w:jc w:val="both"/>
        <w:rPr>
          <w:rFonts w:eastAsia="Calibri"/>
          <w:color w:val="000000"/>
          <w:sz w:val="26"/>
          <w:szCs w:val="26"/>
          <w:lang w:eastAsia="zh-CN"/>
        </w:rPr>
      </w:pPr>
      <w:r w:rsidRPr="00B50FC2">
        <w:rPr>
          <w:rFonts w:eastAsia="Calibri"/>
          <w:color w:val="000000"/>
          <w:sz w:val="26"/>
          <w:szCs w:val="26"/>
          <w:lang w:eastAsia="zh-CN"/>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DF7623" w:rsidRPr="00B50FC2" w:rsidRDefault="00DF7623" w:rsidP="00737B7D">
      <w:pPr>
        <w:suppressAutoHyphens/>
        <w:autoSpaceDE w:val="0"/>
        <w:ind w:firstLine="709"/>
        <w:jc w:val="both"/>
        <w:rPr>
          <w:rFonts w:eastAsia="Calibri"/>
          <w:color w:val="000000"/>
          <w:sz w:val="26"/>
          <w:szCs w:val="26"/>
          <w:lang w:eastAsia="zh-CN"/>
        </w:rPr>
      </w:pPr>
      <w:r w:rsidRPr="00B50FC2">
        <w:rPr>
          <w:rFonts w:eastAsia="Calibri"/>
          <w:color w:val="000000"/>
          <w:sz w:val="26"/>
          <w:szCs w:val="26"/>
          <w:lang w:eastAsia="zh-CN"/>
        </w:rPr>
        <w:t xml:space="preserve">5. </w:t>
      </w:r>
      <w:proofErr w:type="gramStart"/>
      <w:r w:rsidRPr="00B50FC2">
        <w:rPr>
          <w:rFonts w:eastAsia="Calibri"/>
          <w:color w:val="000000"/>
          <w:sz w:val="26"/>
          <w:szCs w:val="26"/>
          <w:lang w:eastAsia="zh-CN"/>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9" w:name="_Hlk79571629"/>
      <w:r w:rsidRPr="00B50FC2">
        <w:rPr>
          <w:rFonts w:eastAsia="Calibri"/>
          <w:color w:val="000000"/>
          <w:sz w:val="26"/>
          <w:szCs w:val="26"/>
          <w:lang w:eastAsia="zh-CN"/>
        </w:rPr>
        <w:t xml:space="preserve">, в котором есть жилые помещения муниципального жилищного фонда, </w:t>
      </w:r>
      <w:bookmarkEnd w:id="9"/>
      <w:r w:rsidRPr="00B50FC2">
        <w:rPr>
          <w:rFonts w:eastAsia="Calibri"/>
          <w:color w:val="000000"/>
          <w:sz w:val="26"/>
          <w:szCs w:val="26"/>
          <w:lang w:eastAsia="zh-CN"/>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w:t>
      </w:r>
      <w:proofErr w:type="gramEnd"/>
      <w:r w:rsidRPr="00B50FC2">
        <w:rPr>
          <w:rFonts w:eastAsia="Calibri"/>
          <w:color w:val="000000"/>
          <w:sz w:val="26"/>
          <w:szCs w:val="26"/>
          <w:lang w:eastAsia="zh-CN"/>
        </w:rPr>
        <w:t xml:space="preserve"> информационной системе жилищно-коммунального хозяйства.</w:t>
      </w:r>
    </w:p>
    <w:p w:rsidR="00DF7623" w:rsidRPr="00B50FC2" w:rsidRDefault="00DF7623" w:rsidP="00737B7D">
      <w:pPr>
        <w:suppressAutoHyphens/>
        <w:autoSpaceDE w:val="0"/>
        <w:ind w:firstLine="709"/>
        <w:jc w:val="both"/>
        <w:rPr>
          <w:rFonts w:eastAsia="Calibri"/>
          <w:color w:val="000000"/>
          <w:sz w:val="26"/>
          <w:szCs w:val="26"/>
          <w:lang w:eastAsia="zh-CN"/>
        </w:rPr>
      </w:pPr>
      <w:r w:rsidRPr="00B50FC2">
        <w:rPr>
          <w:rFonts w:eastAsia="Calibri"/>
          <w:color w:val="000000"/>
          <w:sz w:val="26"/>
          <w:szCs w:val="26"/>
          <w:lang w:eastAsia="zh-CN"/>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DF7623" w:rsidRPr="00B50FC2" w:rsidRDefault="00DF7623" w:rsidP="00737B7D">
      <w:pPr>
        <w:rPr>
          <w:rFonts w:eastAsia="Calibri"/>
          <w:b/>
          <w:bCs/>
          <w:color w:val="000000"/>
          <w:sz w:val="26"/>
          <w:szCs w:val="26"/>
        </w:rPr>
      </w:pPr>
      <w:bookmarkStart w:id="10" w:name="_Hlk79656380"/>
    </w:p>
    <w:bookmarkEnd w:id="10"/>
    <w:p w:rsidR="00A11B98" w:rsidRPr="00B50FC2" w:rsidRDefault="00A11B98" w:rsidP="00737B7D">
      <w:pPr>
        <w:rPr>
          <w:rFonts w:eastAsia="Calibri"/>
          <w:color w:val="000000"/>
          <w:sz w:val="28"/>
          <w:szCs w:val="28"/>
        </w:rPr>
        <w:sectPr w:rsidR="00A11B98" w:rsidRPr="00B50FC2" w:rsidSect="00737B7D">
          <w:pgSz w:w="11906" w:h="16838"/>
          <w:pgMar w:top="1134" w:right="424" w:bottom="1134" w:left="851" w:header="708" w:footer="708" w:gutter="0"/>
          <w:cols w:space="708"/>
          <w:docGrid w:linePitch="360"/>
        </w:sectPr>
      </w:pPr>
    </w:p>
    <w:p w:rsidR="00A11B98" w:rsidRPr="00B50FC2" w:rsidRDefault="00A11B98" w:rsidP="00CA01E4">
      <w:pPr>
        <w:suppressAutoHyphens/>
        <w:autoSpaceDE w:val="0"/>
        <w:ind w:left="11340"/>
        <w:rPr>
          <w:rFonts w:eastAsia="Calibri"/>
          <w:sz w:val="20"/>
          <w:szCs w:val="20"/>
          <w:lang w:eastAsia="zh-CN"/>
        </w:rPr>
      </w:pPr>
      <w:r w:rsidRPr="00B50FC2">
        <w:rPr>
          <w:rFonts w:eastAsia="Calibri"/>
          <w:color w:val="000000"/>
          <w:lang w:eastAsia="zh-CN"/>
        </w:rPr>
        <w:lastRenderedPageBreak/>
        <w:t>Приложение № 2</w:t>
      </w:r>
    </w:p>
    <w:p w:rsidR="00A11B98" w:rsidRPr="00B50FC2" w:rsidRDefault="00A11B98" w:rsidP="00737B7D">
      <w:pPr>
        <w:suppressAutoHyphens/>
        <w:autoSpaceDE w:val="0"/>
        <w:ind w:left="8505" w:firstLine="1134"/>
        <w:rPr>
          <w:rFonts w:ascii="Arial" w:eastAsia="Calibri" w:hAnsi="Arial" w:cs="Arial"/>
          <w:lang w:eastAsia="zh-CN"/>
        </w:rPr>
      </w:pPr>
      <w:r w:rsidRPr="00B50FC2">
        <w:rPr>
          <w:rFonts w:eastAsia="Calibri"/>
          <w:color w:val="000000"/>
          <w:lang w:eastAsia="zh-CN"/>
        </w:rPr>
        <w:t xml:space="preserve">к Положению о муниципальном жилищном контроле </w:t>
      </w:r>
      <w:r w:rsidR="00547F6F" w:rsidRPr="00B50FC2">
        <w:t>в муниципальном образовании «Клетнянский муниципальный район Брянской области» и муниципальном образовании «Клетнянское городское поселение»</w:t>
      </w:r>
    </w:p>
    <w:p w:rsidR="00CA01E4" w:rsidRPr="00B50FC2" w:rsidRDefault="00CA01E4" w:rsidP="00CA01E4">
      <w:pPr>
        <w:jc w:val="center"/>
        <w:rPr>
          <w:sz w:val="20"/>
          <w:szCs w:val="20"/>
        </w:rPr>
      </w:pPr>
    </w:p>
    <w:p w:rsidR="00CA01E4" w:rsidRPr="00B50FC2" w:rsidRDefault="00CA01E4" w:rsidP="00CA01E4">
      <w:pPr>
        <w:jc w:val="center"/>
        <w:rPr>
          <w:sz w:val="20"/>
          <w:szCs w:val="20"/>
        </w:rPr>
      </w:pPr>
    </w:p>
    <w:p w:rsidR="00CA01E4" w:rsidRPr="00B50FC2" w:rsidRDefault="00CA01E4" w:rsidP="00CA01E4">
      <w:pPr>
        <w:jc w:val="center"/>
        <w:rPr>
          <w:b/>
        </w:rPr>
      </w:pPr>
      <w:r w:rsidRPr="00B50FC2">
        <w:rPr>
          <w:b/>
        </w:rPr>
        <w:t>КЛЮЧЕВЫЕ ПОКАЗАТЕЛИ</w:t>
      </w:r>
    </w:p>
    <w:p w:rsidR="006F2A5D" w:rsidRPr="00B50FC2" w:rsidRDefault="00CA01E4" w:rsidP="00CA01E4">
      <w:pPr>
        <w:jc w:val="center"/>
        <w:rPr>
          <w:b/>
        </w:rPr>
      </w:pPr>
      <w:r w:rsidRPr="00B50FC2">
        <w:rPr>
          <w:b/>
        </w:rPr>
        <w:t xml:space="preserve">осуществления муниципального жилищного контроля </w:t>
      </w:r>
    </w:p>
    <w:p w:rsidR="00CA01E4" w:rsidRPr="00B50FC2" w:rsidRDefault="00547F6F" w:rsidP="00CA01E4">
      <w:pPr>
        <w:jc w:val="center"/>
        <w:rPr>
          <w:b/>
        </w:rPr>
      </w:pPr>
      <w:r w:rsidRPr="00B50FC2">
        <w:rPr>
          <w:sz w:val="26"/>
          <w:szCs w:val="26"/>
        </w:rPr>
        <w:t>в муниципальном образовании «Клетнянский муниципальный район Брянской области» и муниципальном образовании «Клетнянское городское поселение»</w:t>
      </w:r>
      <w:r w:rsidR="006F2A5D" w:rsidRPr="00B50FC2">
        <w:rPr>
          <w:rFonts w:eastAsia="Calibri"/>
          <w:color w:val="000000"/>
          <w:lang w:eastAsia="zh-CN"/>
        </w:rPr>
        <w:t xml:space="preserve">, </w:t>
      </w:r>
      <w:r w:rsidR="00CA01E4" w:rsidRPr="00B50FC2">
        <w:rPr>
          <w:b/>
        </w:rPr>
        <w:t>и их целевые значения</w:t>
      </w:r>
    </w:p>
    <w:p w:rsidR="00CA01E4" w:rsidRPr="00B50FC2" w:rsidRDefault="00CA01E4" w:rsidP="00CA01E4">
      <w:pPr>
        <w:jc w:val="center"/>
        <w:rPr>
          <w:sz w:val="20"/>
          <w:szCs w:val="20"/>
        </w:rPr>
      </w:pPr>
    </w:p>
    <w:tbl>
      <w:tblPr>
        <w:tblW w:w="15559" w:type="dxa"/>
        <w:tblBorders>
          <w:top w:val="single" w:sz="4" w:space="0" w:color="auto"/>
          <w:left w:val="single" w:sz="4" w:space="0" w:color="auto"/>
          <w:bottom w:val="single" w:sz="4" w:space="0" w:color="auto"/>
          <w:right w:val="single" w:sz="4" w:space="0" w:color="auto"/>
        </w:tblBorders>
        <w:tblLayout w:type="fixed"/>
        <w:tblLook w:val="0000"/>
      </w:tblPr>
      <w:tblGrid>
        <w:gridCol w:w="568"/>
        <w:gridCol w:w="3651"/>
        <w:gridCol w:w="1843"/>
        <w:gridCol w:w="4252"/>
        <w:gridCol w:w="993"/>
        <w:gridCol w:w="850"/>
        <w:gridCol w:w="851"/>
        <w:gridCol w:w="850"/>
        <w:gridCol w:w="1701"/>
      </w:tblGrid>
      <w:tr w:rsidR="00CA01E4" w:rsidRPr="00B50FC2" w:rsidTr="00CA01E4">
        <w:trPr>
          <w:trHeight w:val="456"/>
        </w:trPr>
        <w:tc>
          <w:tcPr>
            <w:tcW w:w="15559" w:type="dxa"/>
            <w:gridSpan w:val="9"/>
            <w:tcBorders>
              <w:top w:val="single" w:sz="4" w:space="0" w:color="auto"/>
              <w:left w:val="single" w:sz="4" w:space="0" w:color="auto"/>
              <w:bottom w:val="single" w:sz="4" w:space="0" w:color="auto"/>
            </w:tcBorders>
          </w:tcPr>
          <w:p w:rsidR="00CA01E4" w:rsidRPr="00B50FC2" w:rsidRDefault="00CA01E4" w:rsidP="00CA01E4">
            <w:pPr>
              <w:widowControl w:val="0"/>
              <w:autoSpaceDE w:val="0"/>
              <w:autoSpaceDN w:val="0"/>
              <w:adjustRightInd w:val="0"/>
              <w:rPr>
                <w:rFonts w:ascii="Times New Roman CYR" w:hAnsi="Times New Roman CYR" w:cs="Times New Roman CYR"/>
                <w:sz w:val="20"/>
                <w:szCs w:val="20"/>
              </w:rPr>
            </w:pPr>
            <w:r w:rsidRPr="00B50FC2">
              <w:rPr>
                <w:rFonts w:ascii="Times New Roman CYR" w:hAnsi="Times New Roman CYR" w:cs="Times New Roman CYR"/>
                <w:sz w:val="20"/>
                <w:szCs w:val="20"/>
              </w:rPr>
              <w:t>Наименование органа местного самоуправления</w:t>
            </w:r>
          </w:p>
        </w:tc>
      </w:tr>
      <w:tr w:rsidR="00CA01E4" w:rsidRPr="00B50FC2" w:rsidTr="00CA01E4">
        <w:trPr>
          <w:trHeight w:val="420"/>
        </w:trPr>
        <w:tc>
          <w:tcPr>
            <w:tcW w:w="15559" w:type="dxa"/>
            <w:gridSpan w:val="9"/>
            <w:tcBorders>
              <w:top w:val="single" w:sz="4" w:space="0" w:color="auto"/>
              <w:left w:val="single" w:sz="4" w:space="0" w:color="auto"/>
              <w:bottom w:val="single" w:sz="4" w:space="0" w:color="auto"/>
            </w:tcBorders>
          </w:tcPr>
          <w:p w:rsidR="00CA01E4" w:rsidRPr="00B50FC2" w:rsidRDefault="00CA01E4" w:rsidP="00CA01E4">
            <w:pPr>
              <w:widowControl w:val="0"/>
              <w:autoSpaceDE w:val="0"/>
              <w:autoSpaceDN w:val="0"/>
              <w:adjustRightInd w:val="0"/>
              <w:rPr>
                <w:rFonts w:ascii="Times New Roman CYR" w:hAnsi="Times New Roman CYR" w:cs="Times New Roman CYR"/>
                <w:sz w:val="20"/>
                <w:szCs w:val="20"/>
              </w:rPr>
            </w:pPr>
            <w:r w:rsidRPr="00B50FC2">
              <w:rPr>
                <w:rFonts w:ascii="Times New Roman CYR" w:hAnsi="Times New Roman CYR" w:cs="Times New Roman CYR"/>
                <w:sz w:val="20"/>
                <w:szCs w:val="20"/>
              </w:rPr>
              <w:t>Муниципальный жилищный контроль</w:t>
            </w:r>
          </w:p>
        </w:tc>
      </w:tr>
      <w:tr w:rsidR="00CA01E4" w:rsidRPr="00B50FC2" w:rsidTr="00CA01E4">
        <w:trPr>
          <w:trHeight w:val="1263"/>
        </w:trPr>
        <w:tc>
          <w:tcPr>
            <w:tcW w:w="568" w:type="dxa"/>
            <w:vMerge w:val="restart"/>
            <w:tcBorders>
              <w:top w:val="single" w:sz="4" w:space="0" w:color="auto"/>
              <w:left w:val="single" w:sz="4" w:space="0" w:color="auto"/>
              <w:right w:val="single" w:sz="4" w:space="0" w:color="auto"/>
            </w:tcBorders>
          </w:tcPr>
          <w:p w:rsidR="00CA01E4" w:rsidRPr="00B50FC2" w:rsidRDefault="00CA01E4" w:rsidP="00CA01E4">
            <w:pPr>
              <w:widowControl w:val="0"/>
              <w:autoSpaceDE w:val="0"/>
              <w:autoSpaceDN w:val="0"/>
              <w:adjustRightInd w:val="0"/>
              <w:jc w:val="center"/>
              <w:rPr>
                <w:rFonts w:ascii="Times New Roman CYR" w:hAnsi="Times New Roman CYR" w:cs="Times New Roman CYR"/>
                <w:sz w:val="20"/>
                <w:szCs w:val="20"/>
              </w:rPr>
            </w:pPr>
            <w:r w:rsidRPr="00B50FC2">
              <w:rPr>
                <w:rFonts w:ascii="Times New Roman CYR" w:hAnsi="Times New Roman CYR" w:cs="Times New Roman CYR"/>
                <w:sz w:val="20"/>
                <w:szCs w:val="20"/>
              </w:rPr>
              <w:t xml:space="preserve">№ </w:t>
            </w:r>
            <w:proofErr w:type="gramStart"/>
            <w:r w:rsidRPr="00B50FC2">
              <w:rPr>
                <w:rFonts w:ascii="Times New Roman CYR" w:hAnsi="Times New Roman CYR" w:cs="Times New Roman CYR"/>
                <w:sz w:val="20"/>
                <w:szCs w:val="20"/>
              </w:rPr>
              <w:t>п</w:t>
            </w:r>
            <w:proofErr w:type="gramEnd"/>
            <w:r w:rsidRPr="00B50FC2">
              <w:rPr>
                <w:rFonts w:ascii="Times New Roman CYR" w:hAnsi="Times New Roman CYR" w:cs="Times New Roman CYR"/>
                <w:sz w:val="20"/>
                <w:szCs w:val="20"/>
              </w:rPr>
              <w:t>/п</w:t>
            </w:r>
          </w:p>
        </w:tc>
        <w:tc>
          <w:tcPr>
            <w:tcW w:w="3651" w:type="dxa"/>
            <w:vMerge w:val="restart"/>
            <w:tcBorders>
              <w:top w:val="single" w:sz="4" w:space="0" w:color="auto"/>
              <w:left w:val="single" w:sz="4" w:space="0" w:color="auto"/>
              <w:right w:val="single" w:sz="4" w:space="0" w:color="auto"/>
            </w:tcBorders>
          </w:tcPr>
          <w:p w:rsidR="00CA01E4" w:rsidRPr="00B50FC2" w:rsidRDefault="00CA01E4" w:rsidP="00CA01E4">
            <w:pPr>
              <w:widowControl w:val="0"/>
              <w:autoSpaceDE w:val="0"/>
              <w:autoSpaceDN w:val="0"/>
              <w:adjustRightInd w:val="0"/>
              <w:jc w:val="center"/>
              <w:rPr>
                <w:rFonts w:ascii="Times New Roman CYR" w:hAnsi="Times New Roman CYR" w:cs="Times New Roman CYR"/>
                <w:sz w:val="20"/>
                <w:szCs w:val="20"/>
              </w:rPr>
            </w:pPr>
            <w:r w:rsidRPr="00B50FC2">
              <w:rPr>
                <w:rFonts w:ascii="Times New Roman CYR" w:hAnsi="Times New Roman CYR" w:cs="Times New Roman CYR"/>
                <w:sz w:val="20"/>
                <w:szCs w:val="20"/>
              </w:rPr>
              <w:t>Наименование показателя</w:t>
            </w:r>
          </w:p>
        </w:tc>
        <w:tc>
          <w:tcPr>
            <w:tcW w:w="1843" w:type="dxa"/>
            <w:vMerge w:val="restart"/>
            <w:tcBorders>
              <w:top w:val="single" w:sz="4" w:space="0" w:color="auto"/>
              <w:left w:val="single" w:sz="4" w:space="0" w:color="auto"/>
              <w:right w:val="single" w:sz="4" w:space="0" w:color="auto"/>
            </w:tcBorders>
          </w:tcPr>
          <w:p w:rsidR="00CA01E4" w:rsidRPr="00B50FC2" w:rsidRDefault="00CA01E4" w:rsidP="00CA01E4">
            <w:pPr>
              <w:widowControl w:val="0"/>
              <w:autoSpaceDE w:val="0"/>
              <w:autoSpaceDN w:val="0"/>
              <w:adjustRightInd w:val="0"/>
              <w:jc w:val="center"/>
              <w:rPr>
                <w:rFonts w:ascii="Times New Roman CYR" w:hAnsi="Times New Roman CYR" w:cs="Times New Roman CYR"/>
                <w:sz w:val="20"/>
                <w:szCs w:val="20"/>
              </w:rPr>
            </w:pPr>
            <w:r w:rsidRPr="00B50FC2">
              <w:rPr>
                <w:rFonts w:ascii="Times New Roman CYR" w:hAnsi="Times New Roman CYR" w:cs="Times New Roman CYR"/>
                <w:sz w:val="20"/>
                <w:szCs w:val="20"/>
              </w:rPr>
              <w:t>Формула расчета</w:t>
            </w:r>
          </w:p>
        </w:tc>
        <w:tc>
          <w:tcPr>
            <w:tcW w:w="4252" w:type="dxa"/>
            <w:vMerge w:val="restart"/>
            <w:tcBorders>
              <w:top w:val="single" w:sz="4" w:space="0" w:color="auto"/>
              <w:left w:val="single" w:sz="4" w:space="0" w:color="auto"/>
              <w:right w:val="single" w:sz="4" w:space="0" w:color="auto"/>
            </w:tcBorders>
          </w:tcPr>
          <w:p w:rsidR="00CA01E4" w:rsidRPr="00B50FC2" w:rsidRDefault="00CA01E4" w:rsidP="00CA01E4">
            <w:pPr>
              <w:widowControl w:val="0"/>
              <w:autoSpaceDE w:val="0"/>
              <w:autoSpaceDN w:val="0"/>
              <w:adjustRightInd w:val="0"/>
              <w:jc w:val="center"/>
              <w:rPr>
                <w:rFonts w:ascii="Times New Roman CYR" w:hAnsi="Times New Roman CYR" w:cs="Times New Roman CYR"/>
                <w:sz w:val="20"/>
                <w:szCs w:val="20"/>
              </w:rPr>
            </w:pPr>
            <w:r w:rsidRPr="00B50FC2">
              <w:rPr>
                <w:rFonts w:ascii="Times New Roman CYR" w:hAnsi="Times New Roman CYR" w:cs="Times New Roman CYR"/>
                <w:sz w:val="20"/>
                <w:szCs w:val="20"/>
              </w:rPr>
              <w:t>Расшифровка (данных) переменных</w:t>
            </w:r>
          </w:p>
        </w:tc>
        <w:tc>
          <w:tcPr>
            <w:tcW w:w="993" w:type="dxa"/>
            <w:vMerge w:val="restart"/>
            <w:tcBorders>
              <w:top w:val="single" w:sz="4" w:space="0" w:color="auto"/>
              <w:left w:val="single" w:sz="4" w:space="0" w:color="auto"/>
              <w:right w:val="single" w:sz="4" w:space="0" w:color="auto"/>
            </w:tcBorders>
          </w:tcPr>
          <w:p w:rsidR="00CA01E4" w:rsidRPr="00B50FC2" w:rsidRDefault="00CA01E4" w:rsidP="00CA01E4">
            <w:pPr>
              <w:widowControl w:val="0"/>
              <w:autoSpaceDE w:val="0"/>
              <w:autoSpaceDN w:val="0"/>
              <w:adjustRightInd w:val="0"/>
              <w:jc w:val="center"/>
              <w:rPr>
                <w:rFonts w:ascii="Times New Roman CYR" w:hAnsi="Times New Roman CYR" w:cs="Times New Roman CYR"/>
                <w:sz w:val="20"/>
                <w:szCs w:val="20"/>
              </w:rPr>
            </w:pPr>
            <w:r w:rsidRPr="00B50FC2">
              <w:rPr>
                <w:rFonts w:ascii="Times New Roman CYR" w:hAnsi="Times New Roman CYR" w:cs="Times New Roman CYR"/>
                <w:sz w:val="20"/>
                <w:szCs w:val="20"/>
              </w:rPr>
              <w:t>Базовое значение</w:t>
            </w:r>
          </w:p>
          <w:p w:rsidR="00CA01E4" w:rsidRPr="00B50FC2" w:rsidRDefault="00CA01E4" w:rsidP="00095DE6">
            <w:pPr>
              <w:jc w:val="center"/>
              <w:rPr>
                <w:rFonts w:ascii="Times New Roman CYR" w:hAnsi="Times New Roman CYR" w:cs="Times New Roman CYR"/>
                <w:sz w:val="20"/>
                <w:szCs w:val="20"/>
              </w:rPr>
            </w:pPr>
            <w:r w:rsidRPr="00B50FC2">
              <w:rPr>
                <w:rFonts w:ascii="Times New Roman CYR" w:hAnsi="Times New Roman CYR" w:cs="Times New Roman CYR"/>
                <w:sz w:val="20"/>
                <w:szCs w:val="20"/>
              </w:rPr>
              <w:t>202</w:t>
            </w:r>
            <w:r w:rsidR="00095DE6" w:rsidRPr="00B50FC2">
              <w:rPr>
                <w:rFonts w:ascii="Times New Roman CYR" w:hAnsi="Times New Roman CYR" w:cs="Times New Roman CYR"/>
                <w:sz w:val="20"/>
                <w:szCs w:val="20"/>
              </w:rPr>
              <w:t>2</w:t>
            </w:r>
            <w:r w:rsidRPr="00B50FC2">
              <w:rPr>
                <w:rFonts w:ascii="Times New Roman CYR" w:hAnsi="Times New Roman CYR" w:cs="Times New Roman CYR"/>
                <w:sz w:val="20"/>
                <w:szCs w:val="20"/>
              </w:rPr>
              <w:t xml:space="preserve"> год</w:t>
            </w:r>
          </w:p>
        </w:tc>
        <w:tc>
          <w:tcPr>
            <w:tcW w:w="2551" w:type="dxa"/>
            <w:gridSpan w:val="3"/>
            <w:tcBorders>
              <w:top w:val="single" w:sz="4" w:space="0" w:color="auto"/>
              <w:left w:val="single" w:sz="4" w:space="0" w:color="auto"/>
              <w:bottom w:val="single" w:sz="4" w:space="0" w:color="auto"/>
              <w:right w:val="single" w:sz="4" w:space="0" w:color="auto"/>
            </w:tcBorders>
          </w:tcPr>
          <w:p w:rsidR="00CA01E4" w:rsidRPr="00B50FC2" w:rsidRDefault="00CA01E4" w:rsidP="00CA01E4">
            <w:pPr>
              <w:widowControl w:val="0"/>
              <w:autoSpaceDE w:val="0"/>
              <w:autoSpaceDN w:val="0"/>
              <w:adjustRightInd w:val="0"/>
              <w:jc w:val="center"/>
              <w:rPr>
                <w:rFonts w:ascii="Times New Roman CYR" w:hAnsi="Times New Roman CYR" w:cs="Times New Roman CYR"/>
                <w:sz w:val="20"/>
                <w:szCs w:val="20"/>
              </w:rPr>
            </w:pPr>
            <w:r w:rsidRPr="00B50FC2">
              <w:rPr>
                <w:rFonts w:ascii="Times New Roman CYR" w:hAnsi="Times New Roman CYR" w:cs="Times New Roman CYR"/>
                <w:sz w:val="20"/>
                <w:szCs w:val="20"/>
              </w:rPr>
              <w:t>Целевые (плановые) значения, достижение которых должен обеспечить контрольный орган</w:t>
            </w:r>
          </w:p>
        </w:tc>
        <w:tc>
          <w:tcPr>
            <w:tcW w:w="1701" w:type="dxa"/>
            <w:vMerge w:val="restart"/>
            <w:tcBorders>
              <w:top w:val="single" w:sz="4" w:space="0" w:color="auto"/>
              <w:left w:val="single" w:sz="4" w:space="0" w:color="auto"/>
            </w:tcBorders>
          </w:tcPr>
          <w:p w:rsidR="00CA01E4" w:rsidRPr="00B50FC2" w:rsidRDefault="00CA01E4" w:rsidP="00CA01E4">
            <w:pPr>
              <w:widowControl w:val="0"/>
              <w:autoSpaceDE w:val="0"/>
              <w:autoSpaceDN w:val="0"/>
              <w:adjustRightInd w:val="0"/>
              <w:jc w:val="center"/>
              <w:rPr>
                <w:rFonts w:ascii="Times New Roman CYR" w:hAnsi="Times New Roman CYR" w:cs="Times New Roman CYR"/>
                <w:sz w:val="20"/>
                <w:szCs w:val="20"/>
              </w:rPr>
            </w:pPr>
            <w:r w:rsidRPr="00B50FC2">
              <w:rPr>
                <w:rFonts w:ascii="Times New Roman CYR" w:hAnsi="Times New Roman CYR" w:cs="Times New Roman CYR"/>
                <w:sz w:val="20"/>
                <w:szCs w:val="20"/>
              </w:rPr>
              <w:t>Источник данных для определения значения показателя</w:t>
            </w:r>
          </w:p>
        </w:tc>
      </w:tr>
      <w:tr w:rsidR="00CA01E4" w:rsidRPr="00B50FC2" w:rsidTr="00CA01E4">
        <w:trPr>
          <w:trHeight w:val="432"/>
        </w:trPr>
        <w:tc>
          <w:tcPr>
            <w:tcW w:w="568" w:type="dxa"/>
            <w:vMerge/>
            <w:tcBorders>
              <w:left w:val="single" w:sz="4" w:space="0" w:color="auto"/>
              <w:bottom w:val="single" w:sz="4" w:space="0" w:color="auto"/>
              <w:right w:val="single" w:sz="4" w:space="0" w:color="auto"/>
            </w:tcBorders>
          </w:tcPr>
          <w:p w:rsidR="00CA01E4" w:rsidRPr="00B50FC2" w:rsidRDefault="00CA01E4" w:rsidP="00CA01E4">
            <w:pPr>
              <w:widowControl w:val="0"/>
              <w:autoSpaceDE w:val="0"/>
              <w:autoSpaceDN w:val="0"/>
              <w:adjustRightInd w:val="0"/>
              <w:jc w:val="center"/>
              <w:rPr>
                <w:rFonts w:ascii="Times New Roman CYR" w:hAnsi="Times New Roman CYR" w:cs="Times New Roman CYR"/>
                <w:sz w:val="20"/>
                <w:szCs w:val="20"/>
              </w:rPr>
            </w:pPr>
          </w:p>
        </w:tc>
        <w:tc>
          <w:tcPr>
            <w:tcW w:w="3651" w:type="dxa"/>
            <w:vMerge/>
            <w:tcBorders>
              <w:left w:val="single" w:sz="4" w:space="0" w:color="auto"/>
              <w:bottom w:val="single" w:sz="4" w:space="0" w:color="auto"/>
              <w:right w:val="single" w:sz="4" w:space="0" w:color="auto"/>
            </w:tcBorders>
          </w:tcPr>
          <w:p w:rsidR="00CA01E4" w:rsidRPr="00B50FC2" w:rsidRDefault="00CA01E4" w:rsidP="00CA01E4">
            <w:pPr>
              <w:widowControl w:val="0"/>
              <w:autoSpaceDE w:val="0"/>
              <w:autoSpaceDN w:val="0"/>
              <w:adjustRightInd w:val="0"/>
              <w:jc w:val="center"/>
              <w:rPr>
                <w:rFonts w:ascii="Times New Roman CYR" w:hAnsi="Times New Roman CYR" w:cs="Times New Roman CYR"/>
                <w:sz w:val="20"/>
                <w:szCs w:val="20"/>
              </w:rPr>
            </w:pPr>
          </w:p>
        </w:tc>
        <w:tc>
          <w:tcPr>
            <w:tcW w:w="1843" w:type="dxa"/>
            <w:vMerge/>
            <w:tcBorders>
              <w:left w:val="single" w:sz="4" w:space="0" w:color="auto"/>
              <w:bottom w:val="single" w:sz="4" w:space="0" w:color="auto"/>
              <w:right w:val="single" w:sz="4" w:space="0" w:color="auto"/>
            </w:tcBorders>
          </w:tcPr>
          <w:p w:rsidR="00CA01E4" w:rsidRPr="00B50FC2" w:rsidRDefault="00CA01E4" w:rsidP="00CA01E4">
            <w:pPr>
              <w:widowControl w:val="0"/>
              <w:autoSpaceDE w:val="0"/>
              <w:autoSpaceDN w:val="0"/>
              <w:adjustRightInd w:val="0"/>
              <w:jc w:val="center"/>
              <w:rPr>
                <w:rFonts w:ascii="Times New Roman CYR" w:hAnsi="Times New Roman CYR" w:cs="Times New Roman CYR"/>
                <w:sz w:val="20"/>
                <w:szCs w:val="20"/>
              </w:rPr>
            </w:pPr>
          </w:p>
        </w:tc>
        <w:tc>
          <w:tcPr>
            <w:tcW w:w="4252" w:type="dxa"/>
            <w:vMerge/>
            <w:tcBorders>
              <w:left w:val="single" w:sz="4" w:space="0" w:color="auto"/>
              <w:bottom w:val="single" w:sz="4" w:space="0" w:color="auto"/>
              <w:right w:val="single" w:sz="4" w:space="0" w:color="auto"/>
            </w:tcBorders>
          </w:tcPr>
          <w:p w:rsidR="00CA01E4" w:rsidRPr="00B50FC2" w:rsidRDefault="00CA01E4" w:rsidP="00CA01E4">
            <w:pPr>
              <w:widowControl w:val="0"/>
              <w:autoSpaceDE w:val="0"/>
              <w:autoSpaceDN w:val="0"/>
              <w:adjustRightInd w:val="0"/>
              <w:jc w:val="center"/>
              <w:rPr>
                <w:rFonts w:ascii="Times New Roman CYR" w:hAnsi="Times New Roman CYR" w:cs="Times New Roman CYR"/>
                <w:sz w:val="20"/>
                <w:szCs w:val="20"/>
              </w:rPr>
            </w:pPr>
          </w:p>
        </w:tc>
        <w:tc>
          <w:tcPr>
            <w:tcW w:w="993" w:type="dxa"/>
            <w:vMerge/>
            <w:tcBorders>
              <w:left w:val="single" w:sz="4" w:space="0" w:color="auto"/>
              <w:bottom w:val="single" w:sz="4" w:space="0" w:color="auto"/>
              <w:right w:val="single" w:sz="4" w:space="0" w:color="auto"/>
            </w:tcBorders>
          </w:tcPr>
          <w:p w:rsidR="00CA01E4" w:rsidRPr="00B50FC2" w:rsidRDefault="00CA01E4" w:rsidP="00CA01E4">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4" w:space="0" w:color="auto"/>
              <w:left w:val="single" w:sz="4" w:space="0" w:color="auto"/>
              <w:bottom w:val="single" w:sz="4" w:space="0" w:color="auto"/>
              <w:right w:val="single" w:sz="4" w:space="0" w:color="auto"/>
            </w:tcBorders>
          </w:tcPr>
          <w:p w:rsidR="00CA01E4" w:rsidRPr="00B50FC2" w:rsidRDefault="00CA01E4" w:rsidP="00095DE6">
            <w:pPr>
              <w:widowControl w:val="0"/>
              <w:autoSpaceDE w:val="0"/>
              <w:autoSpaceDN w:val="0"/>
              <w:adjustRightInd w:val="0"/>
              <w:jc w:val="center"/>
              <w:rPr>
                <w:rFonts w:ascii="Times New Roman CYR" w:hAnsi="Times New Roman CYR" w:cs="Times New Roman CYR"/>
                <w:sz w:val="20"/>
                <w:szCs w:val="20"/>
              </w:rPr>
            </w:pPr>
            <w:r w:rsidRPr="00B50FC2">
              <w:rPr>
                <w:rFonts w:ascii="Times New Roman CYR" w:hAnsi="Times New Roman CYR" w:cs="Times New Roman CYR"/>
                <w:sz w:val="20"/>
                <w:szCs w:val="20"/>
              </w:rPr>
              <w:t>202</w:t>
            </w:r>
            <w:r w:rsidR="00095DE6" w:rsidRPr="00B50FC2">
              <w:rPr>
                <w:rFonts w:ascii="Times New Roman CYR" w:hAnsi="Times New Roman CYR" w:cs="Times New Roman CYR"/>
                <w:sz w:val="20"/>
                <w:szCs w:val="20"/>
              </w:rPr>
              <w:t>3</w:t>
            </w:r>
            <w:r w:rsidRPr="00B50FC2">
              <w:rPr>
                <w:rFonts w:ascii="Times New Roman CYR" w:hAnsi="Times New Roman CYR" w:cs="Times New Roman CYR"/>
                <w:sz w:val="20"/>
                <w:szCs w:val="20"/>
              </w:rPr>
              <w:t xml:space="preserve"> год</w:t>
            </w:r>
          </w:p>
        </w:tc>
        <w:tc>
          <w:tcPr>
            <w:tcW w:w="851" w:type="dxa"/>
            <w:tcBorders>
              <w:top w:val="single" w:sz="4" w:space="0" w:color="auto"/>
              <w:left w:val="single" w:sz="4" w:space="0" w:color="auto"/>
              <w:bottom w:val="single" w:sz="4" w:space="0" w:color="auto"/>
              <w:right w:val="single" w:sz="4" w:space="0" w:color="auto"/>
            </w:tcBorders>
          </w:tcPr>
          <w:p w:rsidR="00CA01E4" w:rsidRPr="00B50FC2" w:rsidRDefault="00CA01E4" w:rsidP="00095DE6">
            <w:pPr>
              <w:widowControl w:val="0"/>
              <w:autoSpaceDE w:val="0"/>
              <w:autoSpaceDN w:val="0"/>
              <w:adjustRightInd w:val="0"/>
              <w:jc w:val="center"/>
              <w:rPr>
                <w:rFonts w:ascii="Times New Roman CYR" w:hAnsi="Times New Roman CYR" w:cs="Times New Roman CYR"/>
                <w:sz w:val="20"/>
                <w:szCs w:val="20"/>
              </w:rPr>
            </w:pPr>
            <w:r w:rsidRPr="00B50FC2">
              <w:rPr>
                <w:rFonts w:ascii="Times New Roman CYR" w:hAnsi="Times New Roman CYR" w:cs="Times New Roman CYR"/>
                <w:sz w:val="20"/>
                <w:szCs w:val="20"/>
              </w:rPr>
              <w:t>202</w:t>
            </w:r>
            <w:r w:rsidR="00095DE6" w:rsidRPr="00B50FC2">
              <w:rPr>
                <w:rFonts w:ascii="Times New Roman CYR" w:hAnsi="Times New Roman CYR" w:cs="Times New Roman CYR"/>
                <w:sz w:val="20"/>
                <w:szCs w:val="20"/>
              </w:rPr>
              <w:t>4</w:t>
            </w:r>
            <w:r w:rsidRPr="00B50FC2">
              <w:rPr>
                <w:rFonts w:ascii="Times New Roman CYR" w:hAnsi="Times New Roman CYR" w:cs="Times New Roman CYR"/>
                <w:sz w:val="20"/>
                <w:szCs w:val="20"/>
              </w:rPr>
              <w:t xml:space="preserve"> год</w:t>
            </w:r>
          </w:p>
        </w:tc>
        <w:tc>
          <w:tcPr>
            <w:tcW w:w="850" w:type="dxa"/>
            <w:tcBorders>
              <w:top w:val="single" w:sz="4" w:space="0" w:color="auto"/>
              <w:left w:val="single" w:sz="4" w:space="0" w:color="auto"/>
              <w:bottom w:val="single" w:sz="4" w:space="0" w:color="auto"/>
              <w:right w:val="single" w:sz="4" w:space="0" w:color="auto"/>
            </w:tcBorders>
          </w:tcPr>
          <w:p w:rsidR="00CA01E4" w:rsidRPr="00B50FC2" w:rsidRDefault="00CA01E4" w:rsidP="00095DE6">
            <w:pPr>
              <w:widowControl w:val="0"/>
              <w:autoSpaceDE w:val="0"/>
              <w:autoSpaceDN w:val="0"/>
              <w:adjustRightInd w:val="0"/>
              <w:jc w:val="center"/>
              <w:rPr>
                <w:rFonts w:ascii="Times New Roman CYR" w:hAnsi="Times New Roman CYR" w:cs="Times New Roman CYR"/>
                <w:sz w:val="20"/>
                <w:szCs w:val="20"/>
              </w:rPr>
            </w:pPr>
            <w:r w:rsidRPr="00B50FC2">
              <w:rPr>
                <w:rFonts w:ascii="Times New Roman CYR" w:hAnsi="Times New Roman CYR" w:cs="Times New Roman CYR"/>
                <w:sz w:val="20"/>
                <w:szCs w:val="20"/>
              </w:rPr>
              <w:t>202</w:t>
            </w:r>
            <w:r w:rsidR="00095DE6" w:rsidRPr="00B50FC2">
              <w:rPr>
                <w:rFonts w:ascii="Times New Roman CYR" w:hAnsi="Times New Roman CYR" w:cs="Times New Roman CYR"/>
                <w:sz w:val="20"/>
                <w:szCs w:val="20"/>
              </w:rPr>
              <w:t>5</w:t>
            </w:r>
            <w:r w:rsidRPr="00B50FC2">
              <w:rPr>
                <w:rFonts w:ascii="Times New Roman CYR" w:hAnsi="Times New Roman CYR" w:cs="Times New Roman CYR"/>
                <w:sz w:val="20"/>
                <w:szCs w:val="20"/>
              </w:rPr>
              <w:t xml:space="preserve"> год</w:t>
            </w:r>
          </w:p>
        </w:tc>
        <w:tc>
          <w:tcPr>
            <w:tcW w:w="1701" w:type="dxa"/>
            <w:vMerge/>
            <w:tcBorders>
              <w:left w:val="single" w:sz="4" w:space="0" w:color="auto"/>
              <w:bottom w:val="single" w:sz="4" w:space="0" w:color="auto"/>
            </w:tcBorders>
          </w:tcPr>
          <w:p w:rsidR="00CA01E4" w:rsidRPr="00B50FC2" w:rsidRDefault="00CA01E4" w:rsidP="00CA01E4">
            <w:pPr>
              <w:widowControl w:val="0"/>
              <w:autoSpaceDE w:val="0"/>
              <w:autoSpaceDN w:val="0"/>
              <w:adjustRightInd w:val="0"/>
              <w:jc w:val="center"/>
              <w:rPr>
                <w:rFonts w:ascii="Times New Roman CYR" w:hAnsi="Times New Roman CYR" w:cs="Times New Roman CYR"/>
                <w:sz w:val="20"/>
                <w:szCs w:val="20"/>
              </w:rPr>
            </w:pPr>
          </w:p>
        </w:tc>
      </w:tr>
      <w:tr w:rsidR="00CA01E4" w:rsidRPr="00B50FC2" w:rsidTr="00CA01E4">
        <w:trPr>
          <w:trHeight w:val="974"/>
        </w:trPr>
        <w:tc>
          <w:tcPr>
            <w:tcW w:w="568" w:type="dxa"/>
            <w:tcBorders>
              <w:top w:val="single" w:sz="4" w:space="0" w:color="auto"/>
              <w:left w:val="single" w:sz="4" w:space="0" w:color="auto"/>
              <w:bottom w:val="single" w:sz="4" w:space="0" w:color="auto"/>
              <w:right w:val="single" w:sz="4" w:space="0" w:color="auto"/>
            </w:tcBorders>
          </w:tcPr>
          <w:p w:rsidR="00CA01E4" w:rsidRPr="00B50FC2" w:rsidRDefault="00CA01E4" w:rsidP="00CA01E4">
            <w:pPr>
              <w:widowControl w:val="0"/>
              <w:autoSpaceDE w:val="0"/>
              <w:autoSpaceDN w:val="0"/>
              <w:adjustRightInd w:val="0"/>
              <w:rPr>
                <w:sz w:val="20"/>
                <w:szCs w:val="20"/>
              </w:rPr>
            </w:pPr>
            <w:r w:rsidRPr="00B50FC2">
              <w:rPr>
                <w:sz w:val="20"/>
                <w:szCs w:val="20"/>
              </w:rPr>
              <w:t>1…</w:t>
            </w:r>
          </w:p>
        </w:tc>
        <w:tc>
          <w:tcPr>
            <w:tcW w:w="3651" w:type="dxa"/>
            <w:tcBorders>
              <w:top w:val="single" w:sz="4" w:space="0" w:color="auto"/>
              <w:left w:val="single" w:sz="4" w:space="0" w:color="auto"/>
              <w:bottom w:val="single" w:sz="4" w:space="0" w:color="auto"/>
              <w:right w:val="single" w:sz="4" w:space="0" w:color="auto"/>
            </w:tcBorders>
          </w:tcPr>
          <w:p w:rsidR="00CA01E4" w:rsidRPr="00B50FC2" w:rsidRDefault="00CA01E4" w:rsidP="00CA01E4">
            <w:pPr>
              <w:widowControl w:val="0"/>
              <w:autoSpaceDE w:val="0"/>
              <w:autoSpaceDN w:val="0"/>
              <w:adjustRightInd w:val="0"/>
              <w:rPr>
                <w:sz w:val="20"/>
                <w:szCs w:val="20"/>
              </w:rPr>
            </w:pPr>
            <w:r w:rsidRPr="00B50FC2">
              <w:rPr>
                <w:sz w:val="20"/>
                <w:szCs w:val="20"/>
                <w:shd w:val="clear" w:color="auto" w:fill="FFFFFF"/>
              </w:rPr>
              <w:t>Материальный ущерб, причиненный гражданам, организациям и государству в результате нарушений обязательных требований </w:t>
            </w:r>
            <w:hyperlink r:id="rId13" w:anchor="/document/12138291/entry/5" w:history="1">
              <w:r w:rsidRPr="00B50FC2">
                <w:rPr>
                  <w:color w:val="0000FF"/>
                  <w:sz w:val="20"/>
                  <w:szCs w:val="20"/>
                  <w:u w:val="single"/>
                  <w:shd w:val="clear" w:color="auto" w:fill="FFFFFF"/>
                </w:rPr>
                <w:t>жилищного законодательства</w:t>
              </w:r>
            </w:hyperlink>
            <w:r w:rsidRPr="00B50FC2">
              <w:rPr>
                <w:sz w:val="20"/>
                <w:szCs w:val="20"/>
                <w:shd w:val="clear" w:color="auto" w:fill="FFFFFF"/>
              </w:rPr>
              <w:t xml:space="preserve">  РФ </w:t>
            </w:r>
            <w:r w:rsidRPr="00B50FC2">
              <w:rPr>
                <w:color w:val="22272F"/>
                <w:sz w:val="20"/>
                <w:szCs w:val="20"/>
              </w:rPr>
              <w:t>контролируемы</w:t>
            </w:r>
            <w:r w:rsidRPr="00B50FC2">
              <w:rPr>
                <w:sz w:val="20"/>
                <w:szCs w:val="20"/>
              </w:rPr>
              <w:t xml:space="preserve">ми </w:t>
            </w:r>
            <w:r w:rsidRPr="00B50FC2">
              <w:rPr>
                <w:rFonts w:ascii="PT Sans" w:hAnsi="PT Sans" w:cs="Times New Roman CYR"/>
                <w:sz w:val="20"/>
                <w:szCs w:val="20"/>
                <w:shd w:val="clear" w:color="auto" w:fill="FFFFFF"/>
              </w:rPr>
              <w:t>лицами</w:t>
            </w:r>
            <w:r w:rsidRPr="00B50FC2">
              <w:rPr>
                <w:sz w:val="20"/>
                <w:szCs w:val="20"/>
                <w:shd w:val="clear" w:color="auto" w:fill="FFFFFF"/>
              </w:rPr>
              <w:t xml:space="preserve"> по отношению </w:t>
            </w:r>
            <w:r w:rsidRPr="00B50FC2">
              <w:rPr>
                <w:sz w:val="20"/>
                <w:szCs w:val="20"/>
              </w:rPr>
              <w:t>к объёму отгруженных товаров собственного производства, выполненных работ и услуг собственными силами по всем видам экономической деятельности</w:t>
            </w:r>
            <w:r w:rsidRPr="00B50FC2">
              <w:rPr>
                <w:sz w:val="20"/>
                <w:szCs w:val="20"/>
                <w:shd w:val="clear" w:color="auto" w:fill="FFFFFF"/>
              </w:rPr>
              <w:t xml:space="preserve">, в процентах </w:t>
            </w:r>
          </w:p>
        </w:tc>
        <w:tc>
          <w:tcPr>
            <w:tcW w:w="1843" w:type="dxa"/>
            <w:tcBorders>
              <w:top w:val="single" w:sz="4" w:space="0" w:color="auto"/>
              <w:left w:val="single" w:sz="4" w:space="0" w:color="auto"/>
              <w:bottom w:val="single" w:sz="4" w:space="0" w:color="auto"/>
              <w:right w:val="single" w:sz="4" w:space="0" w:color="auto"/>
            </w:tcBorders>
          </w:tcPr>
          <w:p w:rsidR="00CA01E4" w:rsidRPr="00B50FC2" w:rsidRDefault="00CA01E4" w:rsidP="00CA01E4">
            <w:pPr>
              <w:widowControl w:val="0"/>
              <w:autoSpaceDE w:val="0"/>
              <w:autoSpaceDN w:val="0"/>
              <w:adjustRightInd w:val="0"/>
              <w:rPr>
                <w:sz w:val="20"/>
                <w:szCs w:val="20"/>
              </w:rPr>
            </w:pPr>
            <w:proofErr w:type="spellStart"/>
            <w:r w:rsidRPr="00B50FC2">
              <w:rPr>
                <w:rFonts w:ascii="Times New Roman CYR" w:hAnsi="Times New Roman CYR" w:cs="Times New Roman CYR"/>
                <w:sz w:val="20"/>
                <w:szCs w:val="20"/>
              </w:rPr>
              <w:t>Ущ</w:t>
            </w:r>
            <w:proofErr w:type="spellEnd"/>
            <w:r w:rsidRPr="00B50FC2">
              <w:rPr>
                <w:rFonts w:ascii="Times New Roman CYR" w:hAnsi="Times New Roman CYR" w:cs="Times New Roman CYR"/>
                <w:sz w:val="20"/>
                <w:szCs w:val="20"/>
              </w:rPr>
              <w:t xml:space="preserve"> /</w:t>
            </w:r>
            <w:proofErr w:type="spellStart"/>
            <w:r w:rsidRPr="00B50FC2">
              <w:rPr>
                <w:rFonts w:ascii="Times New Roman CYR" w:hAnsi="Times New Roman CYR" w:cs="Times New Roman CYR"/>
                <w:sz w:val="20"/>
                <w:szCs w:val="20"/>
              </w:rPr>
              <w:t>Оот</w:t>
            </w:r>
            <w:proofErr w:type="spellEnd"/>
            <w:r w:rsidRPr="00B50FC2">
              <w:rPr>
                <w:rFonts w:ascii="Times New Roman CYR" w:hAnsi="Times New Roman CYR" w:cs="Times New Roman CYR"/>
                <w:sz w:val="20"/>
                <w:szCs w:val="20"/>
              </w:rPr>
              <w:t xml:space="preserve"> × 100 %</w:t>
            </w:r>
          </w:p>
        </w:tc>
        <w:tc>
          <w:tcPr>
            <w:tcW w:w="4252" w:type="dxa"/>
            <w:tcBorders>
              <w:top w:val="single" w:sz="4" w:space="0" w:color="auto"/>
              <w:left w:val="single" w:sz="4" w:space="0" w:color="auto"/>
              <w:bottom w:val="single" w:sz="4" w:space="0" w:color="auto"/>
              <w:right w:val="single" w:sz="4" w:space="0" w:color="auto"/>
            </w:tcBorders>
          </w:tcPr>
          <w:p w:rsidR="00CA01E4" w:rsidRPr="00B50FC2" w:rsidRDefault="00CA01E4" w:rsidP="00CA01E4">
            <w:pPr>
              <w:jc w:val="both"/>
              <w:rPr>
                <w:rFonts w:eastAsia="Calibri"/>
                <w:color w:val="22272F"/>
                <w:sz w:val="20"/>
                <w:szCs w:val="20"/>
                <w:shd w:val="clear" w:color="auto" w:fill="FFFFFF"/>
              </w:rPr>
            </w:pPr>
            <w:proofErr w:type="spellStart"/>
            <w:r w:rsidRPr="00B50FC2">
              <w:rPr>
                <w:rFonts w:eastAsia="Calibri"/>
                <w:color w:val="22272F"/>
                <w:sz w:val="20"/>
                <w:szCs w:val="20"/>
                <w:shd w:val="clear" w:color="auto" w:fill="FFFFFF"/>
              </w:rPr>
              <w:t>Ущ</w:t>
            </w:r>
            <w:proofErr w:type="spellEnd"/>
            <w:r w:rsidRPr="00B50FC2">
              <w:rPr>
                <w:rFonts w:eastAsia="Calibri"/>
                <w:color w:val="22272F"/>
                <w:sz w:val="20"/>
                <w:szCs w:val="20"/>
                <w:shd w:val="clear" w:color="auto" w:fill="FFFFFF"/>
              </w:rPr>
              <w:t xml:space="preserve"> – материальный ущерб в рублях </w:t>
            </w:r>
            <w:r w:rsidRPr="00B50FC2">
              <w:rPr>
                <w:sz w:val="20"/>
                <w:szCs w:val="20"/>
                <w:shd w:val="clear" w:color="auto" w:fill="FFFFFF"/>
              </w:rPr>
              <w:t>причиненный гражданам, организациям и государству в результате нарушений обязательных требований </w:t>
            </w:r>
            <w:hyperlink r:id="rId14" w:anchor="/document/12138291/entry/5" w:history="1">
              <w:r w:rsidRPr="00B50FC2">
                <w:rPr>
                  <w:color w:val="0000FF"/>
                  <w:sz w:val="20"/>
                  <w:szCs w:val="20"/>
                  <w:u w:val="single"/>
                  <w:shd w:val="clear" w:color="auto" w:fill="FFFFFF"/>
                </w:rPr>
                <w:t>жилищного законодательства</w:t>
              </w:r>
            </w:hyperlink>
            <w:r w:rsidRPr="00B50FC2">
              <w:rPr>
                <w:sz w:val="20"/>
                <w:szCs w:val="20"/>
                <w:shd w:val="clear" w:color="auto" w:fill="FFFFFF"/>
              </w:rPr>
              <w:t xml:space="preserve">  РФ </w:t>
            </w:r>
            <w:r w:rsidRPr="00B50FC2">
              <w:rPr>
                <w:sz w:val="20"/>
                <w:szCs w:val="20"/>
              </w:rPr>
              <w:t xml:space="preserve">контролируемыми </w:t>
            </w:r>
            <w:r w:rsidRPr="00B50FC2">
              <w:rPr>
                <w:rFonts w:ascii="PT Sans" w:hAnsi="PT Sans"/>
                <w:sz w:val="20"/>
                <w:szCs w:val="20"/>
                <w:shd w:val="clear" w:color="auto" w:fill="FFFFFF"/>
              </w:rPr>
              <w:t>лицами</w:t>
            </w:r>
            <w:r w:rsidRPr="00B50FC2">
              <w:rPr>
                <w:sz w:val="20"/>
                <w:szCs w:val="20"/>
                <w:shd w:val="clear" w:color="auto" w:fill="FFFFFF"/>
              </w:rPr>
              <w:t xml:space="preserve"> </w:t>
            </w:r>
            <w:r w:rsidRPr="00B50FC2">
              <w:rPr>
                <w:rFonts w:eastAsia="Calibri"/>
                <w:color w:val="22272F"/>
                <w:sz w:val="20"/>
                <w:szCs w:val="20"/>
                <w:shd w:val="clear" w:color="auto" w:fill="FFFFFF"/>
              </w:rPr>
              <w:t xml:space="preserve">в текущем периоде; </w:t>
            </w:r>
          </w:p>
          <w:p w:rsidR="00CA01E4" w:rsidRPr="00B50FC2" w:rsidRDefault="00CA01E4" w:rsidP="00CA01E4">
            <w:pPr>
              <w:jc w:val="both"/>
              <w:rPr>
                <w:rFonts w:eastAsia="Calibri"/>
                <w:color w:val="22272F"/>
                <w:sz w:val="20"/>
                <w:szCs w:val="20"/>
                <w:shd w:val="clear" w:color="auto" w:fill="FFFFFF"/>
              </w:rPr>
            </w:pPr>
            <w:proofErr w:type="spellStart"/>
            <w:r w:rsidRPr="00B50FC2">
              <w:rPr>
                <w:rFonts w:eastAsia="Calibri"/>
                <w:color w:val="22272F"/>
                <w:sz w:val="20"/>
                <w:szCs w:val="20"/>
                <w:shd w:val="clear" w:color="auto" w:fill="FFFFFF"/>
              </w:rPr>
              <w:t>Оот</w:t>
            </w:r>
            <w:proofErr w:type="spellEnd"/>
            <w:r w:rsidRPr="00B50FC2">
              <w:rPr>
                <w:rFonts w:eastAsia="Calibri"/>
                <w:color w:val="22272F"/>
                <w:sz w:val="20"/>
                <w:szCs w:val="20"/>
                <w:shd w:val="clear" w:color="auto" w:fill="FFFFFF"/>
              </w:rPr>
              <w:t xml:space="preserve"> – объём отгруженных товаров собственного производства, выполненных работ и услуг собственными силами по всем видам экономической деятельности в текущем периоде.</w:t>
            </w:r>
          </w:p>
          <w:p w:rsidR="00CA01E4" w:rsidRPr="00B50FC2" w:rsidRDefault="00CA01E4" w:rsidP="00CA01E4">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CA01E4" w:rsidRPr="00B50FC2" w:rsidRDefault="00CA01E4" w:rsidP="00CA01E4">
            <w:pPr>
              <w:widowControl w:val="0"/>
              <w:autoSpaceDE w:val="0"/>
              <w:autoSpaceDN w:val="0"/>
              <w:adjustRightInd w:val="0"/>
              <w:rPr>
                <w:sz w:val="20"/>
                <w:szCs w:val="20"/>
              </w:rPr>
            </w:pPr>
            <w:r w:rsidRPr="00B50FC2">
              <w:rPr>
                <w:sz w:val="20"/>
                <w:szCs w:val="20"/>
              </w:rPr>
              <w:t>0</w:t>
            </w:r>
          </w:p>
        </w:tc>
        <w:tc>
          <w:tcPr>
            <w:tcW w:w="850" w:type="dxa"/>
            <w:tcBorders>
              <w:top w:val="single" w:sz="4" w:space="0" w:color="auto"/>
              <w:left w:val="single" w:sz="4" w:space="0" w:color="auto"/>
              <w:bottom w:val="single" w:sz="4" w:space="0" w:color="auto"/>
              <w:right w:val="single" w:sz="4" w:space="0" w:color="auto"/>
            </w:tcBorders>
          </w:tcPr>
          <w:p w:rsidR="00CA01E4" w:rsidRPr="00B50FC2" w:rsidRDefault="00CA01E4" w:rsidP="00CA01E4">
            <w:pPr>
              <w:jc w:val="both"/>
              <w:rPr>
                <w:sz w:val="20"/>
                <w:szCs w:val="20"/>
              </w:rPr>
            </w:pPr>
            <w:r w:rsidRPr="00B50FC2">
              <w:rPr>
                <w:color w:val="22272F"/>
                <w:sz w:val="20"/>
                <w:szCs w:val="20"/>
                <w:shd w:val="clear" w:color="auto" w:fill="FFFFFF"/>
              </w:rPr>
              <w:t>0</w:t>
            </w:r>
          </w:p>
        </w:tc>
        <w:tc>
          <w:tcPr>
            <w:tcW w:w="851" w:type="dxa"/>
            <w:tcBorders>
              <w:top w:val="single" w:sz="4" w:space="0" w:color="auto"/>
              <w:left w:val="single" w:sz="4" w:space="0" w:color="auto"/>
              <w:bottom w:val="single" w:sz="4" w:space="0" w:color="auto"/>
              <w:right w:val="single" w:sz="4" w:space="0" w:color="auto"/>
            </w:tcBorders>
          </w:tcPr>
          <w:p w:rsidR="00CA01E4" w:rsidRPr="00B50FC2" w:rsidRDefault="00CA01E4" w:rsidP="00CA01E4">
            <w:pPr>
              <w:jc w:val="both"/>
              <w:rPr>
                <w:sz w:val="20"/>
                <w:szCs w:val="20"/>
              </w:rPr>
            </w:pPr>
            <w:r w:rsidRPr="00B50FC2">
              <w:rPr>
                <w:color w:val="22272F"/>
                <w:sz w:val="20"/>
                <w:szCs w:val="20"/>
                <w:shd w:val="clear" w:color="auto" w:fill="FFFFFF"/>
              </w:rPr>
              <w:t>0</w:t>
            </w:r>
          </w:p>
        </w:tc>
        <w:tc>
          <w:tcPr>
            <w:tcW w:w="850" w:type="dxa"/>
            <w:tcBorders>
              <w:top w:val="single" w:sz="4" w:space="0" w:color="auto"/>
              <w:left w:val="single" w:sz="4" w:space="0" w:color="auto"/>
              <w:bottom w:val="single" w:sz="4" w:space="0" w:color="auto"/>
              <w:right w:val="single" w:sz="4" w:space="0" w:color="auto"/>
            </w:tcBorders>
          </w:tcPr>
          <w:p w:rsidR="00CA01E4" w:rsidRPr="00B50FC2" w:rsidRDefault="00CA01E4" w:rsidP="00CA01E4">
            <w:pPr>
              <w:jc w:val="both"/>
              <w:rPr>
                <w:sz w:val="20"/>
                <w:szCs w:val="20"/>
              </w:rPr>
            </w:pPr>
            <w:r w:rsidRPr="00B50FC2">
              <w:rPr>
                <w:color w:val="22272F"/>
                <w:sz w:val="20"/>
                <w:szCs w:val="20"/>
                <w:shd w:val="clear" w:color="auto" w:fill="FFFFFF"/>
              </w:rPr>
              <w:t>0</w:t>
            </w:r>
          </w:p>
        </w:tc>
        <w:tc>
          <w:tcPr>
            <w:tcW w:w="1701" w:type="dxa"/>
            <w:tcBorders>
              <w:top w:val="single" w:sz="4" w:space="0" w:color="auto"/>
              <w:left w:val="single" w:sz="4" w:space="0" w:color="auto"/>
              <w:bottom w:val="single" w:sz="4" w:space="0" w:color="auto"/>
            </w:tcBorders>
          </w:tcPr>
          <w:p w:rsidR="00CA01E4" w:rsidRPr="00B50FC2" w:rsidRDefault="00CA01E4" w:rsidP="00CA01E4">
            <w:pPr>
              <w:rPr>
                <w:sz w:val="20"/>
                <w:szCs w:val="20"/>
              </w:rPr>
            </w:pPr>
            <w:r w:rsidRPr="00B50FC2">
              <w:rPr>
                <w:sz w:val="20"/>
                <w:szCs w:val="20"/>
              </w:rPr>
              <w:t>Территориальный орган Федеральной службы государственной статистики по Брянской области (Бюллетень)</w:t>
            </w:r>
          </w:p>
          <w:p w:rsidR="00CA01E4" w:rsidRPr="00B50FC2" w:rsidRDefault="00CA01E4" w:rsidP="00CA01E4">
            <w:pPr>
              <w:rPr>
                <w:sz w:val="20"/>
                <w:szCs w:val="20"/>
              </w:rPr>
            </w:pPr>
            <w:r w:rsidRPr="00B50FC2">
              <w:rPr>
                <w:sz w:val="20"/>
                <w:szCs w:val="20"/>
              </w:rPr>
              <w:t xml:space="preserve"> Администрация Клетнянского района</w:t>
            </w:r>
          </w:p>
          <w:p w:rsidR="00CA01E4" w:rsidRPr="00B50FC2" w:rsidRDefault="00CA01E4" w:rsidP="00CA01E4">
            <w:pPr>
              <w:rPr>
                <w:sz w:val="20"/>
                <w:szCs w:val="20"/>
              </w:rPr>
            </w:pPr>
            <w:r w:rsidRPr="00B50FC2">
              <w:rPr>
                <w:sz w:val="20"/>
                <w:szCs w:val="20"/>
                <w:shd w:val="clear" w:color="auto" w:fill="FFFFFF"/>
              </w:rPr>
              <w:t>Граждане, организации, которым причинен материальный ущерб</w:t>
            </w:r>
          </w:p>
        </w:tc>
      </w:tr>
    </w:tbl>
    <w:p w:rsidR="00CA01E4" w:rsidRPr="00B50FC2" w:rsidRDefault="00CA01E4" w:rsidP="00CA01E4">
      <w:pPr>
        <w:jc w:val="center"/>
        <w:rPr>
          <w:sz w:val="20"/>
          <w:szCs w:val="20"/>
        </w:rPr>
        <w:sectPr w:rsidR="00CA01E4" w:rsidRPr="00B50FC2" w:rsidSect="00CA01E4">
          <w:pgSz w:w="16838" w:h="11906" w:orient="landscape"/>
          <w:pgMar w:top="720" w:right="720" w:bottom="720" w:left="720" w:header="708" w:footer="708" w:gutter="0"/>
          <w:cols w:space="708"/>
          <w:docGrid w:linePitch="360"/>
        </w:sectPr>
      </w:pPr>
    </w:p>
    <w:p w:rsidR="00CA01E4" w:rsidRPr="00B50FC2" w:rsidRDefault="00CA01E4" w:rsidP="00CA01E4">
      <w:pPr>
        <w:jc w:val="center"/>
        <w:rPr>
          <w:b/>
        </w:rPr>
      </w:pPr>
      <w:r w:rsidRPr="00B50FC2">
        <w:rPr>
          <w:b/>
        </w:rPr>
        <w:lastRenderedPageBreak/>
        <w:t xml:space="preserve">ИНДИКАТИВНЫЕ ПОКАЗАТЕЛИ </w:t>
      </w:r>
    </w:p>
    <w:p w:rsidR="004644A8" w:rsidRPr="00B50FC2" w:rsidRDefault="00CA01E4" w:rsidP="00CA01E4">
      <w:pPr>
        <w:jc w:val="center"/>
        <w:rPr>
          <w:b/>
        </w:rPr>
      </w:pPr>
      <w:r w:rsidRPr="00B50FC2">
        <w:rPr>
          <w:b/>
        </w:rPr>
        <w:t xml:space="preserve">осуществления муниципального жилищного контроля </w:t>
      </w:r>
    </w:p>
    <w:p w:rsidR="00CA01E4" w:rsidRPr="00B50FC2" w:rsidRDefault="00EC5318" w:rsidP="00CA01E4">
      <w:pPr>
        <w:jc w:val="center"/>
        <w:rPr>
          <w:b/>
        </w:rPr>
      </w:pPr>
      <w:r w:rsidRPr="00B50FC2">
        <w:rPr>
          <w:rFonts w:eastAsia="Calibri"/>
          <w:b/>
          <w:color w:val="000000"/>
          <w:lang w:eastAsia="zh-CN"/>
        </w:rPr>
        <w:t>на территории Клетнянского муниципального района и Клетнянского городского поселения</w:t>
      </w:r>
    </w:p>
    <w:p w:rsidR="00CA01E4" w:rsidRPr="00B50FC2" w:rsidRDefault="00CA01E4" w:rsidP="00CA01E4">
      <w:pPr>
        <w:jc w:val="both"/>
      </w:pPr>
    </w:p>
    <w:p w:rsidR="00CA01E4" w:rsidRPr="00B50FC2" w:rsidRDefault="00CA01E4" w:rsidP="00CA01E4">
      <w:pPr>
        <w:numPr>
          <w:ilvl w:val="0"/>
          <w:numId w:val="1"/>
        </w:numPr>
        <w:autoSpaceDE w:val="0"/>
        <w:autoSpaceDN w:val="0"/>
        <w:adjustRightInd w:val="0"/>
        <w:ind w:left="0" w:firstLine="709"/>
        <w:contextualSpacing/>
        <w:jc w:val="both"/>
        <w:rPr>
          <w:color w:val="000000"/>
        </w:rPr>
      </w:pPr>
      <w:r w:rsidRPr="00B50FC2">
        <w:rPr>
          <w:color w:val="000000"/>
        </w:rPr>
        <w:t>количество плановых контрольных мероприятий, проведенных за отчетный период;</w:t>
      </w:r>
    </w:p>
    <w:p w:rsidR="00CA01E4" w:rsidRPr="00B50FC2" w:rsidRDefault="00CA01E4" w:rsidP="00CA01E4">
      <w:pPr>
        <w:numPr>
          <w:ilvl w:val="0"/>
          <w:numId w:val="1"/>
        </w:numPr>
        <w:autoSpaceDE w:val="0"/>
        <w:autoSpaceDN w:val="0"/>
        <w:adjustRightInd w:val="0"/>
        <w:ind w:left="0" w:firstLine="709"/>
        <w:contextualSpacing/>
        <w:jc w:val="both"/>
        <w:rPr>
          <w:color w:val="000000"/>
        </w:rPr>
      </w:pPr>
      <w:r w:rsidRPr="00B50FC2">
        <w:rPr>
          <w:color w:val="000000"/>
        </w:rPr>
        <w:t>количество внеплановых контрольных мероприятий, проведенных за отчетный период;</w:t>
      </w:r>
    </w:p>
    <w:p w:rsidR="00CA01E4" w:rsidRPr="00B50FC2" w:rsidRDefault="00CA01E4" w:rsidP="00CA01E4">
      <w:pPr>
        <w:numPr>
          <w:ilvl w:val="0"/>
          <w:numId w:val="1"/>
        </w:numPr>
        <w:autoSpaceDE w:val="0"/>
        <w:autoSpaceDN w:val="0"/>
        <w:adjustRightInd w:val="0"/>
        <w:ind w:left="0" w:firstLine="709"/>
        <w:contextualSpacing/>
        <w:jc w:val="both"/>
      </w:pPr>
      <w:r w:rsidRPr="00B50FC2">
        <w:t>количество внеплановых контрольных мероприятий, 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CA01E4" w:rsidRPr="00B50FC2" w:rsidRDefault="00CA01E4" w:rsidP="00CA01E4">
      <w:pPr>
        <w:numPr>
          <w:ilvl w:val="0"/>
          <w:numId w:val="1"/>
        </w:numPr>
        <w:autoSpaceDE w:val="0"/>
        <w:autoSpaceDN w:val="0"/>
        <w:adjustRightInd w:val="0"/>
        <w:ind w:left="0" w:firstLine="709"/>
        <w:contextualSpacing/>
        <w:jc w:val="both"/>
        <w:rPr>
          <w:color w:val="000000"/>
        </w:rPr>
      </w:pPr>
      <w:r w:rsidRPr="00B50FC2">
        <w:rPr>
          <w:color w:val="000000"/>
        </w:rPr>
        <w:t>общее количество контрольных мероприятий с взаимодействием, проведенных за отчетный период;</w:t>
      </w:r>
    </w:p>
    <w:p w:rsidR="00CA01E4" w:rsidRPr="00B50FC2" w:rsidRDefault="00CA01E4" w:rsidP="00CA01E4">
      <w:pPr>
        <w:numPr>
          <w:ilvl w:val="0"/>
          <w:numId w:val="1"/>
        </w:numPr>
        <w:autoSpaceDE w:val="0"/>
        <w:autoSpaceDN w:val="0"/>
        <w:adjustRightInd w:val="0"/>
        <w:ind w:left="0" w:firstLine="709"/>
        <w:contextualSpacing/>
        <w:jc w:val="both"/>
        <w:rPr>
          <w:color w:val="000000"/>
        </w:rPr>
      </w:pPr>
      <w:r w:rsidRPr="00B50FC2">
        <w:rPr>
          <w:color w:val="000000"/>
        </w:rPr>
        <w:t>количество контрольных мероприятий с взаимодействием по каждому виду КНМ, проведенных за отчетный период;</w:t>
      </w:r>
    </w:p>
    <w:p w:rsidR="00CA01E4" w:rsidRPr="00B50FC2" w:rsidRDefault="00CA01E4" w:rsidP="00CA01E4">
      <w:pPr>
        <w:numPr>
          <w:ilvl w:val="0"/>
          <w:numId w:val="1"/>
        </w:numPr>
        <w:autoSpaceDE w:val="0"/>
        <w:autoSpaceDN w:val="0"/>
        <w:adjustRightInd w:val="0"/>
        <w:ind w:left="0" w:firstLine="709"/>
        <w:contextualSpacing/>
        <w:jc w:val="both"/>
        <w:rPr>
          <w:color w:val="000000"/>
        </w:rPr>
      </w:pPr>
      <w:r w:rsidRPr="00B50FC2">
        <w:rPr>
          <w:color w:val="000000"/>
        </w:rPr>
        <w:t>количество контрольных мероприятий, проведенных с использованием средств дистанционного взаимодействия, за отчетный период;</w:t>
      </w:r>
    </w:p>
    <w:p w:rsidR="00CA01E4" w:rsidRPr="00B50FC2" w:rsidRDefault="00CA01E4" w:rsidP="00CA01E4">
      <w:pPr>
        <w:numPr>
          <w:ilvl w:val="0"/>
          <w:numId w:val="1"/>
        </w:numPr>
        <w:autoSpaceDE w:val="0"/>
        <w:autoSpaceDN w:val="0"/>
        <w:adjustRightInd w:val="0"/>
        <w:ind w:left="0" w:firstLine="709"/>
        <w:contextualSpacing/>
        <w:jc w:val="both"/>
        <w:rPr>
          <w:color w:val="000000"/>
        </w:rPr>
      </w:pPr>
      <w:r w:rsidRPr="00B50FC2">
        <w:rPr>
          <w:color w:val="000000"/>
        </w:rPr>
        <w:t>количество обязательных профилактических визитов, проведенных за отчетный период;</w:t>
      </w:r>
    </w:p>
    <w:p w:rsidR="00CA01E4" w:rsidRPr="00B50FC2" w:rsidRDefault="00CA01E4" w:rsidP="00CA01E4">
      <w:pPr>
        <w:numPr>
          <w:ilvl w:val="0"/>
          <w:numId w:val="1"/>
        </w:numPr>
        <w:autoSpaceDE w:val="0"/>
        <w:autoSpaceDN w:val="0"/>
        <w:adjustRightInd w:val="0"/>
        <w:ind w:left="0" w:firstLine="709"/>
        <w:contextualSpacing/>
        <w:jc w:val="both"/>
        <w:rPr>
          <w:color w:val="000000"/>
        </w:rPr>
      </w:pPr>
      <w:r w:rsidRPr="00B50FC2">
        <w:rPr>
          <w:color w:val="000000"/>
        </w:rPr>
        <w:t>количество предостережений о недопустимости нарушения обязательных требований, объявленных за отчетный период;</w:t>
      </w:r>
    </w:p>
    <w:p w:rsidR="00CA01E4" w:rsidRPr="00B50FC2" w:rsidRDefault="00CA01E4" w:rsidP="00CA01E4">
      <w:pPr>
        <w:numPr>
          <w:ilvl w:val="0"/>
          <w:numId w:val="1"/>
        </w:numPr>
        <w:autoSpaceDE w:val="0"/>
        <w:autoSpaceDN w:val="0"/>
        <w:adjustRightInd w:val="0"/>
        <w:ind w:left="0" w:firstLine="709"/>
        <w:contextualSpacing/>
        <w:jc w:val="both"/>
        <w:rPr>
          <w:color w:val="000000"/>
        </w:rPr>
      </w:pPr>
      <w:r w:rsidRPr="00B50FC2">
        <w:rPr>
          <w:color w:val="000000"/>
        </w:rPr>
        <w:t xml:space="preserve">количество контрольных мероприятий, по результатам которых выявлены нарушения обязательных требований, за отчетный период; </w:t>
      </w:r>
    </w:p>
    <w:p w:rsidR="00CA01E4" w:rsidRPr="00B50FC2" w:rsidRDefault="00CA01E4" w:rsidP="00CA01E4">
      <w:pPr>
        <w:numPr>
          <w:ilvl w:val="0"/>
          <w:numId w:val="1"/>
        </w:numPr>
        <w:autoSpaceDE w:val="0"/>
        <w:autoSpaceDN w:val="0"/>
        <w:adjustRightInd w:val="0"/>
        <w:ind w:left="0" w:firstLine="709"/>
        <w:contextualSpacing/>
        <w:jc w:val="both"/>
        <w:rPr>
          <w:color w:val="000000"/>
        </w:rPr>
      </w:pPr>
      <w:r w:rsidRPr="00B50FC2">
        <w:rPr>
          <w:color w:val="000000"/>
        </w:rPr>
        <w:t xml:space="preserve">количество контрольных мероприятий, по итогам которых возбуждены дела об административных правонарушениях, за отчетный период; </w:t>
      </w:r>
    </w:p>
    <w:p w:rsidR="00CA01E4" w:rsidRPr="00B50FC2" w:rsidRDefault="00CA01E4" w:rsidP="00CA01E4">
      <w:pPr>
        <w:numPr>
          <w:ilvl w:val="0"/>
          <w:numId w:val="1"/>
        </w:numPr>
        <w:autoSpaceDE w:val="0"/>
        <w:autoSpaceDN w:val="0"/>
        <w:adjustRightInd w:val="0"/>
        <w:ind w:left="0" w:firstLine="709"/>
        <w:contextualSpacing/>
        <w:jc w:val="both"/>
        <w:rPr>
          <w:color w:val="000000"/>
        </w:rPr>
      </w:pPr>
      <w:r w:rsidRPr="00B50FC2">
        <w:rPr>
          <w:color w:val="000000"/>
        </w:rPr>
        <w:t xml:space="preserve">сумма административных штрафов, наложенных по результатам контрольных (надзорных) мероприятий, за отчетный период; </w:t>
      </w:r>
    </w:p>
    <w:p w:rsidR="00CA01E4" w:rsidRPr="00B50FC2" w:rsidRDefault="00CA01E4" w:rsidP="00CA01E4">
      <w:pPr>
        <w:numPr>
          <w:ilvl w:val="0"/>
          <w:numId w:val="1"/>
        </w:numPr>
        <w:autoSpaceDE w:val="0"/>
        <w:autoSpaceDN w:val="0"/>
        <w:adjustRightInd w:val="0"/>
        <w:ind w:left="0" w:firstLine="709"/>
        <w:contextualSpacing/>
        <w:jc w:val="both"/>
        <w:rPr>
          <w:color w:val="000000"/>
        </w:rPr>
      </w:pPr>
      <w:r w:rsidRPr="00B50FC2">
        <w:rPr>
          <w:color w:val="000000"/>
        </w:rPr>
        <w:t xml:space="preserve">количество направленных в органы прокуратуры заявлений о согласовании проведения контрольных (надзорных) мероприятий, за отчетный период; </w:t>
      </w:r>
    </w:p>
    <w:p w:rsidR="00CA01E4" w:rsidRPr="00B50FC2" w:rsidRDefault="00CA01E4" w:rsidP="00CA01E4">
      <w:pPr>
        <w:numPr>
          <w:ilvl w:val="0"/>
          <w:numId w:val="1"/>
        </w:numPr>
        <w:autoSpaceDE w:val="0"/>
        <w:autoSpaceDN w:val="0"/>
        <w:adjustRightInd w:val="0"/>
        <w:ind w:left="0" w:firstLine="709"/>
        <w:contextualSpacing/>
        <w:jc w:val="both"/>
        <w:rPr>
          <w:color w:val="000000"/>
        </w:rPr>
      </w:pPr>
      <w:r w:rsidRPr="00B50FC2">
        <w:rPr>
          <w:color w:val="000000"/>
        </w:rPr>
        <w:t xml:space="preserve">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 </w:t>
      </w:r>
    </w:p>
    <w:p w:rsidR="00CA01E4" w:rsidRPr="00B50FC2" w:rsidRDefault="00CA01E4" w:rsidP="00CA01E4">
      <w:pPr>
        <w:numPr>
          <w:ilvl w:val="0"/>
          <w:numId w:val="1"/>
        </w:numPr>
        <w:autoSpaceDE w:val="0"/>
        <w:autoSpaceDN w:val="0"/>
        <w:adjustRightInd w:val="0"/>
        <w:ind w:left="0" w:firstLine="709"/>
        <w:contextualSpacing/>
        <w:jc w:val="both"/>
        <w:rPr>
          <w:color w:val="000000"/>
        </w:rPr>
      </w:pPr>
      <w:r w:rsidRPr="00B50FC2">
        <w:rPr>
          <w:color w:val="000000"/>
        </w:rPr>
        <w:t>общее количество учтенных объектов контроля на конец отчетного периода;</w:t>
      </w:r>
    </w:p>
    <w:p w:rsidR="00CA01E4" w:rsidRPr="00B50FC2" w:rsidRDefault="00CA01E4" w:rsidP="00CA01E4">
      <w:pPr>
        <w:numPr>
          <w:ilvl w:val="0"/>
          <w:numId w:val="1"/>
        </w:numPr>
        <w:autoSpaceDE w:val="0"/>
        <w:autoSpaceDN w:val="0"/>
        <w:adjustRightInd w:val="0"/>
        <w:ind w:left="0" w:firstLine="709"/>
        <w:contextualSpacing/>
        <w:jc w:val="both"/>
        <w:rPr>
          <w:color w:val="000000"/>
        </w:rPr>
      </w:pPr>
      <w:r w:rsidRPr="00B50FC2">
        <w:rPr>
          <w:color w:val="000000"/>
        </w:rPr>
        <w:t xml:space="preserve">количество учтенных объектов контроля, отнесенных к категориям риска, по каждой из категорий риска, на конец отчетного периода; </w:t>
      </w:r>
    </w:p>
    <w:p w:rsidR="00CA01E4" w:rsidRPr="00B50FC2" w:rsidRDefault="00CA01E4" w:rsidP="00CA01E4">
      <w:pPr>
        <w:numPr>
          <w:ilvl w:val="0"/>
          <w:numId w:val="1"/>
        </w:numPr>
        <w:autoSpaceDE w:val="0"/>
        <w:autoSpaceDN w:val="0"/>
        <w:adjustRightInd w:val="0"/>
        <w:ind w:left="0" w:firstLine="709"/>
        <w:contextualSpacing/>
        <w:jc w:val="both"/>
        <w:rPr>
          <w:color w:val="000000"/>
        </w:rPr>
      </w:pPr>
      <w:r w:rsidRPr="00B50FC2">
        <w:rPr>
          <w:color w:val="000000"/>
        </w:rPr>
        <w:t>количество учтенных контролируемых лиц на конец отчетного периода;</w:t>
      </w:r>
    </w:p>
    <w:p w:rsidR="00CA01E4" w:rsidRPr="00B50FC2" w:rsidRDefault="00CA01E4" w:rsidP="00CA01E4">
      <w:pPr>
        <w:numPr>
          <w:ilvl w:val="0"/>
          <w:numId w:val="1"/>
        </w:numPr>
        <w:autoSpaceDE w:val="0"/>
        <w:autoSpaceDN w:val="0"/>
        <w:adjustRightInd w:val="0"/>
        <w:ind w:left="0" w:firstLine="709"/>
        <w:contextualSpacing/>
        <w:jc w:val="both"/>
        <w:rPr>
          <w:color w:val="000000"/>
        </w:rPr>
      </w:pPr>
      <w:r w:rsidRPr="00B50FC2">
        <w:rPr>
          <w:color w:val="000000"/>
        </w:rPr>
        <w:t xml:space="preserve">количество учтенных контролируемых лиц, в отношении которых проведены контрольные мероприятия, за отчетный период; </w:t>
      </w:r>
    </w:p>
    <w:p w:rsidR="00CA01E4" w:rsidRPr="00B50FC2" w:rsidRDefault="00CA01E4" w:rsidP="00CA01E4">
      <w:pPr>
        <w:numPr>
          <w:ilvl w:val="0"/>
          <w:numId w:val="1"/>
        </w:numPr>
        <w:ind w:left="0" w:firstLine="709"/>
        <w:contextualSpacing/>
        <w:jc w:val="both"/>
      </w:pPr>
      <w:r w:rsidRPr="00B50FC2">
        <w:t>общее количество жалоб, поданных контролируемыми лицами в досудебном порядке за отчетный период;</w:t>
      </w:r>
    </w:p>
    <w:p w:rsidR="00CA01E4" w:rsidRPr="00B50FC2" w:rsidRDefault="00CA01E4" w:rsidP="00CA01E4">
      <w:pPr>
        <w:numPr>
          <w:ilvl w:val="0"/>
          <w:numId w:val="1"/>
        </w:numPr>
        <w:ind w:left="0" w:firstLine="709"/>
        <w:contextualSpacing/>
        <w:jc w:val="both"/>
      </w:pPr>
      <w:r w:rsidRPr="00B50FC2">
        <w:t>количество жалоб, в отношении которых контрольным органом был нарушен срок рассмотрения, за отчетный период;</w:t>
      </w:r>
    </w:p>
    <w:p w:rsidR="00CA01E4" w:rsidRPr="00B50FC2" w:rsidRDefault="00CA01E4" w:rsidP="00CA01E4">
      <w:pPr>
        <w:numPr>
          <w:ilvl w:val="0"/>
          <w:numId w:val="1"/>
        </w:numPr>
        <w:ind w:left="0" w:firstLine="709"/>
        <w:contextualSpacing/>
        <w:jc w:val="both"/>
      </w:pPr>
      <w:r w:rsidRPr="00B50FC2">
        <w:t xml:space="preserve">количество жалоб, поданных контролируемыми лицами в досудебном порядке, по </w:t>
      </w:r>
      <w:proofErr w:type="gramStart"/>
      <w:r w:rsidRPr="00B50FC2">
        <w:t>итогам</w:t>
      </w:r>
      <w:proofErr w:type="gramEnd"/>
      <w:r w:rsidRPr="00B50FC2">
        <w:t xml:space="preserve">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w:t>
      </w:r>
    </w:p>
    <w:p w:rsidR="00CA01E4" w:rsidRPr="00B50FC2" w:rsidRDefault="00CA01E4" w:rsidP="00CA01E4">
      <w:pPr>
        <w:numPr>
          <w:ilvl w:val="0"/>
          <w:numId w:val="1"/>
        </w:numPr>
        <w:ind w:left="0" w:firstLine="709"/>
        <w:contextualSpacing/>
        <w:jc w:val="both"/>
      </w:pPr>
      <w:r w:rsidRPr="00B50FC2">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rsidR="00CA01E4" w:rsidRPr="00B50FC2" w:rsidRDefault="00CA01E4" w:rsidP="00CA01E4">
      <w:pPr>
        <w:numPr>
          <w:ilvl w:val="0"/>
          <w:numId w:val="1"/>
        </w:numPr>
        <w:ind w:left="0" w:firstLine="709"/>
        <w:contextualSpacing/>
        <w:jc w:val="both"/>
      </w:pPr>
      <w:r w:rsidRPr="00B50FC2">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674D34" w:rsidRPr="00B50FC2" w:rsidRDefault="00CA01E4" w:rsidP="004662CD">
      <w:pPr>
        <w:numPr>
          <w:ilvl w:val="0"/>
          <w:numId w:val="1"/>
        </w:numPr>
        <w:ind w:left="0" w:firstLine="709"/>
        <w:contextualSpacing/>
        <w:jc w:val="both"/>
      </w:pPr>
      <w:r w:rsidRPr="00B50FC2">
        <w:t xml:space="preserve">количество контрольных мероприятий, проведенных с грубым нарушением требований к организации и осуществлению государственного контроля и результаты которых были признаны недействительными и (или) отменены, за отчетный период. </w:t>
      </w:r>
    </w:p>
    <w:sectPr w:rsidR="00674D34" w:rsidRPr="00B50FC2" w:rsidSect="00CA01E4">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71D9" w:rsidRDefault="00F471D9" w:rsidP="006F2A5D">
      <w:r>
        <w:separator/>
      </w:r>
    </w:p>
  </w:endnote>
  <w:endnote w:type="continuationSeparator" w:id="0">
    <w:p w:rsidR="00F471D9" w:rsidRDefault="00F471D9" w:rsidP="006F2A5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PT San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4687428"/>
      <w:docPartObj>
        <w:docPartGallery w:val="Page Numbers (Bottom of Page)"/>
        <w:docPartUnique/>
      </w:docPartObj>
    </w:sdtPr>
    <w:sdtContent>
      <w:p w:rsidR="006F2A5D" w:rsidRDefault="00275D5E" w:rsidP="006F2A5D">
        <w:pPr>
          <w:pStyle w:val="a5"/>
          <w:jc w:val="right"/>
        </w:pPr>
        <w:r>
          <w:fldChar w:fldCharType="begin"/>
        </w:r>
        <w:r w:rsidR="006F2A5D">
          <w:instrText>PAGE   \* MERGEFORMAT</w:instrText>
        </w:r>
        <w:r>
          <w:fldChar w:fldCharType="separate"/>
        </w:r>
        <w:r w:rsidR="00051AE4">
          <w:rPr>
            <w:noProof/>
          </w:rPr>
          <w:t>2</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71D9" w:rsidRDefault="00F471D9" w:rsidP="006F2A5D">
      <w:r>
        <w:separator/>
      </w:r>
    </w:p>
  </w:footnote>
  <w:footnote w:type="continuationSeparator" w:id="0">
    <w:p w:rsidR="00F471D9" w:rsidRDefault="00F471D9" w:rsidP="006F2A5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700F9E"/>
    <w:multiLevelType w:val="hybridMultilevel"/>
    <w:tmpl w:val="9EF22218"/>
    <w:lvl w:ilvl="0" w:tplc="F784268A">
      <w:start w:val="1"/>
      <w:numFmt w:val="decimal"/>
      <w:suff w:val="space"/>
      <w:lvlText w:val="%1)"/>
      <w:lvlJc w:val="left"/>
      <w:pPr>
        <w:ind w:left="1123" w:hanging="555"/>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4410F"/>
    <w:rsid w:val="000308F9"/>
    <w:rsid w:val="00051AE4"/>
    <w:rsid w:val="00095DE6"/>
    <w:rsid w:val="000969C3"/>
    <w:rsid w:val="000E4EA1"/>
    <w:rsid w:val="000F0A29"/>
    <w:rsid w:val="00180352"/>
    <w:rsid w:val="00196387"/>
    <w:rsid w:val="00207FE7"/>
    <w:rsid w:val="00275D5E"/>
    <w:rsid w:val="00340F28"/>
    <w:rsid w:val="00437599"/>
    <w:rsid w:val="00441C04"/>
    <w:rsid w:val="0044410F"/>
    <w:rsid w:val="004613E1"/>
    <w:rsid w:val="004644A8"/>
    <w:rsid w:val="004662CD"/>
    <w:rsid w:val="004D5920"/>
    <w:rsid w:val="00547F6F"/>
    <w:rsid w:val="00572945"/>
    <w:rsid w:val="0059009B"/>
    <w:rsid w:val="005A5D14"/>
    <w:rsid w:val="005F3F74"/>
    <w:rsid w:val="00615654"/>
    <w:rsid w:val="00650D34"/>
    <w:rsid w:val="006621CB"/>
    <w:rsid w:val="00674D34"/>
    <w:rsid w:val="006F2A5D"/>
    <w:rsid w:val="007105D3"/>
    <w:rsid w:val="00724CBC"/>
    <w:rsid w:val="00737B7D"/>
    <w:rsid w:val="00776389"/>
    <w:rsid w:val="00784584"/>
    <w:rsid w:val="008740F6"/>
    <w:rsid w:val="00881CCA"/>
    <w:rsid w:val="008A424F"/>
    <w:rsid w:val="008A79D3"/>
    <w:rsid w:val="008E1494"/>
    <w:rsid w:val="00A11B98"/>
    <w:rsid w:val="00A206CE"/>
    <w:rsid w:val="00A6621A"/>
    <w:rsid w:val="00A71D4B"/>
    <w:rsid w:val="00AB775E"/>
    <w:rsid w:val="00AF0271"/>
    <w:rsid w:val="00B35BC0"/>
    <w:rsid w:val="00B46CE4"/>
    <w:rsid w:val="00B50FC2"/>
    <w:rsid w:val="00B93E7C"/>
    <w:rsid w:val="00BF29F0"/>
    <w:rsid w:val="00C81563"/>
    <w:rsid w:val="00C81F90"/>
    <w:rsid w:val="00C9312E"/>
    <w:rsid w:val="00CA01E4"/>
    <w:rsid w:val="00CC71B7"/>
    <w:rsid w:val="00D3124F"/>
    <w:rsid w:val="00D525ED"/>
    <w:rsid w:val="00DF7623"/>
    <w:rsid w:val="00E2401C"/>
    <w:rsid w:val="00EC5318"/>
    <w:rsid w:val="00ED4CD3"/>
    <w:rsid w:val="00F141A1"/>
    <w:rsid w:val="00F373A9"/>
    <w:rsid w:val="00F471D9"/>
    <w:rsid w:val="00F809FD"/>
    <w:rsid w:val="00F9207F"/>
    <w:rsid w:val="00FD4A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410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674D34"/>
    <w:pPr>
      <w:widowControl w:val="0"/>
      <w:autoSpaceDE w:val="0"/>
      <w:autoSpaceDN w:val="0"/>
      <w:adjustRightInd w:val="0"/>
    </w:pPr>
  </w:style>
  <w:style w:type="character" w:customStyle="1" w:styleId="FontStyle16">
    <w:name w:val="Font Style16"/>
    <w:basedOn w:val="a0"/>
    <w:rsid w:val="00674D34"/>
    <w:rPr>
      <w:rFonts w:ascii="Times New Roman" w:hAnsi="Times New Roman" w:cs="Times New Roman"/>
      <w:sz w:val="26"/>
      <w:szCs w:val="26"/>
    </w:rPr>
  </w:style>
  <w:style w:type="paragraph" w:styleId="a3">
    <w:name w:val="header"/>
    <w:basedOn w:val="a"/>
    <w:link w:val="a4"/>
    <w:uiPriority w:val="99"/>
    <w:unhideWhenUsed/>
    <w:rsid w:val="006F2A5D"/>
    <w:pPr>
      <w:tabs>
        <w:tab w:val="center" w:pos="4677"/>
        <w:tab w:val="right" w:pos="9355"/>
      </w:tabs>
    </w:pPr>
  </w:style>
  <w:style w:type="character" w:customStyle="1" w:styleId="a4">
    <w:name w:val="Верхний колонтитул Знак"/>
    <w:basedOn w:val="a0"/>
    <w:link w:val="a3"/>
    <w:uiPriority w:val="99"/>
    <w:rsid w:val="006F2A5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6F2A5D"/>
    <w:pPr>
      <w:tabs>
        <w:tab w:val="center" w:pos="4677"/>
        <w:tab w:val="right" w:pos="9355"/>
      </w:tabs>
    </w:pPr>
  </w:style>
  <w:style w:type="character" w:customStyle="1" w:styleId="a6">
    <w:name w:val="Нижний колонтитул Знак"/>
    <w:basedOn w:val="a0"/>
    <w:link w:val="a5"/>
    <w:uiPriority w:val="99"/>
    <w:rsid w:val="006F2A5D"/>
    <w:rPr>
      <w:rFonts w:ascii="Times New Roman" w:eastAsia="Times New Roman" w:hAnsi="Times New Roman" w:cs="Times New Roman"/>
      <w:sz w:val="24"/>
      <w:szCs w:val="24"/>
      <w:lang w:eastAsia="ru-RU"/>
    </w:rPr>
  </w:style>
  <w:style w:type="character" w:customStyle="1" w:styleId="1">
    <w:name w:val="Основной текст1"/>
    <w:basedOn w:val="a0"/>
    <w:rsid w:val="00207FE7"/>
    <w:rPr>
      <w:rFonts w:ascii="Times New Roman" w:eastAsia="Times New Roman" w:hAnsi="Times New Roman" w:cs="Times New Roman"/>
      <w:b w:val="0"/>
      <w:bCs w:val="0"/>
      <w:i w:val="0"/>
      <w:iCs w:val="0"/>
      <w:smallCaps w:val="0"/>
      <w:strike w:val="0"/>
      <w:sz w:val="27"/>
      <w:szCs w:val="27"/>
      <w:u w:val="non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eq=doc&amp;base=LAW&amp;n=378980&amp;date=25.06.2021&amp;demo=1&amp;dst=100014&amp;f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TotalTime>
  <Pages>13</Pages>
  <Words>6821</Words>
  <Characters>38884</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Admin</cp:lastModifiedBy>
  <cp:revision>4</cp:revision>
  <cp:lastPrinted>2023-03-27T09:00:00Z</cp:lastPrinted>
  <dcterms:created xsi:type="dcterms:W3CDTF">2023-03-16T07:32:00Z</dcterms:created>
  <dcterms:modified xsi:type="dcterms:W3CDTF">2023-04-04T07:09:00Z</dcterms:modified>
</cp:coreProperties>
</file>