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A6" w:rsidRDefault="00FB64A6" w:rsidP="00FB64A6">
      <w:pPr>
        <w:jc w:val="center"/>
        <w:rPr>
          <w:rFonts w:ascii="Times New Roman" w:eastAsia="Times New Roman" w:hAnsi="Times New Roman" w:cs="Times New Roman"/>
          <w:sz w:val="24"/>
          <w:szCs w:val="24"/>
          <w:lang w:eastAsia="ru-RU"/>
        </w:rPr>
      </w:pPr>
    </w:p>
    <w:p w:rsidR="00FB64A6" w:rsidRDefault="00FB64A6" w:rsidP="00FB64A6">
      <w:pPr>
        <w:jc w:val="center"/>
        <w:rPr>
          <w:rFonts w:ascii="Times New Roman" w:eastAsia="Times New Roman" w:hAnsi="Times New Roman" w:cs="Times New Roman"/>
          <w:sz w:val="24"/>
          <w:szCs w:val="24"/>
          <w:lang w:eastAsia="ru-RU"/>
        </w:rPr>
      </w:pPr>
    </w:p>
    <w:p w:rsidR="00FB64A6" w:rsidRDefault="00FB64A6" w:rsidP="00FB64A6">
      <w:pPr>
        <w:pStyle w:val="a4"/>
        <w:spacing w:line="360" w:lineRule="auto"/>
        <w:ind w:left="0" w:firstLine="708"/>
        <w:jc w:val="center"/>
        <w:rPr>
          <w:rFonts w:ascii="Times New Roman" w:hAnsi="Times New Roman" w:cs="Times New Roman"/>
          <w:b/>
          <w:sz w:val="36"/>
          <w:szCs w:val="36"/>
        </w:rPr>
      </w:pPr>
    </w:p>
    <w:p w:rsidR="00FB64A6" w:rsidRDefault="00FB64A6" w:rsidP="00FB64A6">
      <w:pPr>
        <w:pStyle w:val="a4"/>
        <w:spacing w:line="360" w:lineRule="auto"/>
        <w:ind w:left="0" w:firstLine="708"/>
        <w:jc w:val="center"/>
        <w:rPr>
          <w:rFonts w:ascii="Times New Roman" w:hAnsi="Times New Roman" w:cs="Times New Roman"/>
          <w:b/>
          <w:sz w:val="36"/>
          <w:szCs w:val="36"/>
        </w:rPr>
      </w:pPr>
    </w:p>
    <w:p w:rsidR="00FB64A6" w:rsidRDefault="00FB64A6" w:rsidP="00FB64A6">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FB64A6" w:rsidRDefault="00FB64A6"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Клетнянского района </w:t>
      </w:r>
      <w:r>
        <w:rPr>
          <w:rFonts w:ascii="Times New Roman" w:hAnsi="Times New Roman" w:cs="Times New Roman"/>
          <w:b/>
          <w:sz w:val="36"/>
          <w:szCs w:val="36"/>
        </w:rPr>
        <w:br/>
      </w:r>
      <w:r w:rsidR="00C2154C">
        <w:rPr>
          <w:rFonts w:ascii="Times New Roman" w:hAnsi="Times New Roman" w:cs="Times New Roman"/>
          <w:b/>
          <w:sz w:val="36"/>
          <w:szCs w:val="36"/>
        </w:rPr>
        <w:t xml:space="preserve">    </w:t>
      </w:r>
      <w:r>
        <w:rPr>
          <w:rFonts w:ascii="Times New Roman" w:hAnsi="Times New Roman" w:cs="Times New Roman"/>
          <w:b/>
          <w:sz w:val="36"/>
          <w:szCs w:val="36"/>
        </w:rPr>
        <w:t xml:space="preserve">на проект решения Клетнянского поселкового Совета </w:t>
      </w:r>
      <w:r w:rsidR="00C2154C">
        <w:rPr>
          <w:rFonts w:ascii="Times New Roman" w:hAnsi="Times New Roman" w:cs="Times New Roman"/>
          <w:b/>
          <w:sz w:val="36"/>
          <w:szCs w:val="36"/>
        </w:rPr>
        <w:t xml:space="preserve">   </w:t>
      </w:r>
      <w:r>
        <w:rPr>
          <w:rFonts w:ascii="Times New Roman" w:hAnsi="Times New Roman" w:cs="Times New Roman"/>
          <w:b/>
          <w:sz w:val="36"/>
          <w:szCs w:val="36"/>
        </w:rPr>
        <w:t xml:space="preserve">народных депутатов </w:t>
      </w:r>
      <w:r>
        <w:rPr>
          <w:rFonts w:ascii="Times New Roman" w:hAnsi="Times New Roman" w:cs="Times New Roman"/>
          <w:b/>
          <w:sz w:val="36"/>
          <w:szCs w:val="36"/>
        </w:rPr>
        <w:br/>
        <w:t>«О бюджете Клетнянско</w:t>
      </w:r>
      <w:r w:rsidR="00CF67EB">
        <w:rPr>
          <w:rFonts w:ascii="Times New Roman" w:hAnsi="Times New Roman" w:cs="Times New Roman"/>
          <w:b/>
          <w:sz w:val="36"/>
          <w:szCs w:val="36"/>
        </w:rPr>
        <w:t>го</w:t>
      </w:r>
      <w:r>
        <w:rPr>
          <w:rFonts w:ascii="Times New Roman" w:hAnsi="Times New Roman" w:cs="Times New Roman"/>
          <w:b/>
          <w:sz w:val="36"/>
          <w:szCs w:val="36"/>
        </w:rPr>
        <w:t xml:space="preserve"> городско</w:t>
      </w:r>
      <w:r w:rsidR="00CF67EB">
        <w:rPr>
          <w:rFonts w:ascii="Times New Roman" w:hAnsi="Times New Roman" w:cs="Times New Roman"/>
          <w:b/>
          <w:sz w:val="36"/>
          <w:szCs w:val="36"/>
        </w:rPr>
        <w:t>го</w:t>
      </w:r>
      <w:r>
        <w:rPr>
          <w:rFonts w:ascii="Times New Roman" w:hAnsi="Times New Roman" w:cs="Times New Roman"/>
          <w:b/>
          <w:sz w:val="36"/>
          <w:szCs w:val="36"/>
        </w:rPr>
        <w:t xml:space="preserve"> поселени</w:t>
      </w:r>
      <w:r w:rsidR="00CF67EB">
        <w:rPr>
          <w:rFonts w:ascii="Times New Roman" w:hAnsi="Times New Roman" w:cs="Times New Roman"/>
          <w:b/>
          <w:sz w:val="36"/>
          <w:szCs w:val="36"/>
        </w:rPr>
        <w:t>я</w:t>
      </w:r>
      <w:r w:rsidR="005C0EE3">
        <w:rPr>
          <w:rFonts w:ascii="Times New Roman" w:hAnsi="Times New Roman" w:cs="Times New Roman"/>
          <w:b/>
          <w:sz w:val="36"/>
          <w:szCs w:val="36"/>
        </w:rPr>
        <w:t xml:space="preserve"> Клетнянского муниципального района</w:t>
      </w:r>
    </w:p>
    <w:p w:rsidR="00CF67EB" w:rsidRDefault="00CF67EB"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Брянской области</w:t>
      </w:r>
    </w:p>
    <w:p w:rsidR="00C2154C" w:rsidRDefault="007E25AD"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на 2023</w:t>
      </w:r>
      <w:r w:rsidR="00FB64A6">
        <w:rPr>
          <w:rFonts w:ascii="Times New Roman" w:hAnsi="Times New Roman" w:cs="Times New Roman"/>
          <w:b/>
          <w:sz w:val="36"/>
          <w:szCs w:val="36"/>
        </w:rPr>
        <w:t xml:space="preserve"> год</w:t>
      </w:r>
      <w:r w:rsidR="00C2154C">
        <w:rPr>
          <w:rFonts w:ascii="Times New Roman" w:hAnsi="Times New Roman" w:cs="Times New Roman"/>
          <w:b/>
          <w:sz w:val="36"/>
          <w:szCs w:val="36"/>
        </w:rPr>
        <w:t xml:space="preserve"> и на плановый период</w:t>
      </w:r>
    </w:p>
    <w:p w:rsidR="00FB64A6" w:rsidRDefault="00B63725" w:rsidP="00C2154C">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20</w:t>
      </w:r>
      <w:r w:rsidR="00CF67EB">
        <w:rPr>
          <w:rFonts w:ascii="Times New Roman" w:hAnsi="Times New Roman" w:cs="Times New Roman"/>
          <w:b/>
          <w:sz w:val="36"/>
          <w:szCs w:val="36"/>
        </w:rPr>
        <w:t>2</w:t>
      </w:r>
      <w:r w:rsidR="007E25AD">
        <w:rPr>
          <w:rFonts w:ascii="Times New Roman" w:hAnsi="Times New Roman" w:cs="Times New Roman"/>
          <w:b/>
          <w:sz w:val="36"/>
          <w:szCs w:val="36"/>
        </w:rPr>
        <w:t>4</w:t>
      </w:r>
      <w:r w:rsidR="00C2154C">
        <w:rPr>
          <w:rFonts w:ascii="Times New Roman" w:hAnsi="Times New Roman" w:cs="Times New Roman"/>
          <w:b/>
          <w:sz w:val="36"/>
          <w:szCs w:val="36"/>
        </w:rPr>
        <w:t xml:space="preserve"> и 20</w:t>
      </w:r>
      <w:r>
        <w:rPr>
          <w:rFonts w:ascii="Times New Roman" w:hAnsi="Times New Roman" w:cs="Times New Roman"/>
          <w:b/>
          <w:sz w:val="36"/>
          <w:szCs w:val="36"/>
        </w:rPr>
        <w:t>2</w:t>
      </w:r>
      <w:r w:rsidR="007E25AD">
        <w:rPr>
          <w:rFonts w:ascii="Times New Roman" w:hAnsi="Times New Roman" w:cs="Times New Roman"/>
          <w:b/>
          <w:sz w:val="36"/>
          <w:szCs w:val="36"/>
        </w:rPr>
        <w:t>5</w:t>
      </w:r>
      <w:r w:rsidR="00C2154C">
        <w:rPr>
          <w:rFonts w:ascii="Times New Roman" w:hAnsi="Times New Roman" w:cs="Times New Roman"/>
          <w:b/>
          <w:sz w:val="36"/>
          <w:szCs w:val="36"/>
        </w:rPr>
        <w:t xml:space="preserve"> годов</w:t>
      </w:r>
      <w:r w:rsidR="00FB64A6">
        <w:rPr>
          <w:rFonts w:ascii="Times New Roman" w:hAnsi="Times New Roman" w:cs="Times New Roman"/>
          <w:b/>
          <w:sz w:val="36"/>
          <w:szCs w:val="36"/>
        </w:rPr>
        <w:t>»</w:t>
      </w:r>
    </w:p>
    <w:p w:rsidR="00FB64A6" w:rsidRDefault="00FB64A6" w:rsidP="00C2154C">
      <w:pPr>
        <w:pStyle w:val="a4"/>
        <w:ind w:left="0" w:firstLine="708"/>
        <w:jc w:val="center"/>
        <w:rPr>
          <w:rFonts w:ascii="Times New Roman" w:hAnsi="Times New Roman" w:cs="Times New Roman"/>
          <w:b/>
          <w:sz w:val="36"/>
          <w:szCs w:val="36"/>
        </w:rPr>
      </w:pPr>
    </w:p>
    <w:p w:rsidR="00FB64A6" w:rsidRDefault="00FB64A6" w:rsidP="00FB64A6">
      <w:pPr>
        <w:pStyle w:val="a4"/>
        <w:ind w:left="0" w:firstLine="708"/>
        <w:jc w:val="center"/>
        <w:rPr>
          <w:rFonts w:ascii="Times New Roman" w:hAnsi="Times New Roman" w:cs="Times New Roman"/>
          <w:szCs w:val="28"/>
        </w:rPr>
      </w:pPr>
    </w:p>
    <w:p w:rsidR="00FB64A6" w:rsidRDefault="00FB64A6" w:rsidP="00FB64A6">
      <w:pPr>
        <w:pStyle w:val="a4"/>
        <w:ind w:left="0" w:firstLine="708"/>
        <w:jc w:val="center"/>
        <w:rPr>
          <w:rFonts w:ascii="Times New Roman" w:hAnsi="Times New Roman" w:cs="Times New Roman"/>
          <w:szCs w:val="28"/>
        </w:rPr>
      </w:pPr>
    </w:p>
    <w:p w:rsidR="00FB64A6" w:rsidRDefault="00FB64A6" w:rsidP="00FB64A6">
      <w:pPr>
        <w:pStyle w:val="a4"/>
        <w:ind w:left="0" w:firstLine="708"/>
        <w:jc w:val="center"/>
        <w:rPr>
          <w:rFonts w:ascii="Times New Roman" w:hAnsi="Times New Roman" w:cs="Times New Roman"/>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firstLine="708"/>
        <w:rPr>
          <w:rFonts w:ascii="Times New Roman" w:hAnsi="Times New Roman" w:cs="Times New Roman"/>
          <w:b/>
          <w:szCs w:val="28"/>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r>
        <w:rPr>
          <w:rFonts w:ascii="Times New Roman" w:hAnsi="Times New Roman" w:cs="Times New Roman"/>
          <w:sz w:val="32"/>
          <w:szCs w:val="32"/>
        </w:rPr>
        <w:t xml:space="preserve">п. </w:t>
      </w:r>
      <w:proofErr w:type="spellStart"/>
      <w:r>
        <w:rPr>
          <w:rFonts w:ascii="Times New Roman" w:hAnsi="Times New Roman" w:cs="Times New Roman"/>
          <w:sz w:val="32"/>
          <w:szCs w:val="32"/>
        </w:rPr>
        <w:t>Клетня</w:t>
      </w:r>
      <w:proofErr w:type="spellEnd"/>
    </w:p>
    <w:p w:rsidR="00FB64A6" w:rsidRDefault="005D707B" w:rsidP="00FB64A6">
      <w:pPr>
        <w:pStyle w:val="a4"/>
        <w:ind w:left="0"/>
        <w:jc w:val="center"/>
        <w:rPr>
          <w:rFonts w:ascii="Times New Roman" w:hAnsi="Times New Roman" w:cs="Times New Roman"/>
        </w:rPr>
      </w:pPr>
      <w:r>
        <w:rPr>
          <w:rFonts w:ascii="Times New Roman" w:hAnsi="Times New Roman" w:cs="Times New Roman"/>
        </w:rPr>
        <w:t>202</w:t>
      </w:r>
      <w:r w:rsidR="007E25AD">
        <w:rPr>
          <w:rFonts w:ascii="Times New Roman" w:hAnsi="Times New Roman" w:cs="Times New Roman"/>
        </w:rPr>
        <w:t>2</w:t>
      </w:r>
      <w:r w:rsidR="00CF67EB">
        <w:rPr>
          <w:rFonts w:ascii="Times New Roman" w:hAnsi="Times New Roman" w:cs="Times New Roman"/>
        </w:rPr>
        <w:t>г.</w:t>
      </w: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FB64A6">
      <w:pPr>
        <w:pStyle w:val="a4"/>
        <w:ind w:left="0"/>
        <w:jc w:val="center"/>
        <w:rPr>
          <w:rFonts w:ascii="Times New Roman" w:hAnsi="Times New Roman" w:cs="Times New Roman"/>
          <w:sz w:val="32"/>
          <w:szCs w:val="32"/>
        </w:rPr>
      </w:pPr>
    </w:p>
    <w:p w:rsidR="00FB64A6" w:rsidRDefault="00FB64A6" w:rsidP="007874BF">
      <w:pPr>
        <w:pStyle w:val="a4"/>
        <w:ind w:left="0" w:firstLine="708"/>
        <w:jc w:val="center"/>
        <w:rPr>
          <w:rFonts w:ascii="Times New Roman" w:hAnsi="Times New Roman" w:cs="Times New Roman"/>
          <w:b/>
          <w:szCs w:val="28"/>
        </w:rPr>
      </w:pPr>
      <w:r>
        <w:rPr>
          <w:rFonts w:ascii="Times New Roman" w:hAnsi="Times New Roman" w:cs="Times New Roman"/>
          <w:b/>
          <w:szCs w:val="28"/>
        </w:rPr>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FB64A6" w:rsidRDefault="00FB64A6" w:rsidP="00FB64A6">
      <w:pPr>
        <w:pStyle w:val="a4"/>
        <w:ind w:left="0" w:firstLine="708"/>
        <w:jc w:val="center"/>
        <w:rPr>
          <w:rFonts w:ascii="Times New Roman" w:hAnsi="Times New Roman" w:cs="Times New Roman"/>
          <w:b/>
          <w:szCs w:val="28"/>
        </w:rPr>
      </w:pPr>
    </w:p>
    <w:p w:rsidR="00A8694C" w:rsidRPr="00A8694C" w:rsidRDefault="00A8694C" w:rsidP="00A8694C">
      <w:pPr>
        <w:spacing w:line="276" w:lineRule="atLeast"/>
        <w:ind w:firstLine="567"/>
        <w:jc w:val="both"/>
        <w:rPr>
          <w:rFonts w:ascii="Times New Roman" w:eastAsia="Times New Roman" w:hAnsi="Times New Roman" w:cs="Times New Roman"/>
          <w:color w:val="000000"/>
          <w:sz w:val="27"/>
          <w:szCs w:val="27"/>
          <w:lang w:eastAsia="ru-RU"/>
        </w:rPr>
      </w:pPr>
      <w:proofErr w:type="gramStart"/>
      <w:r w:rsidRPr="00A8694C">
        <w:rPr>
          <w:rFonts w:ascii="Times New Roman" w:eastAsia="Times New Roman" w:hAnsi="Times New Roman" w:cs="Times New Roman"/>
          <w:color w:val="000000"/>
          <w:sz w:val="28"/>
          <w:szCs w:val="28"/>
          <w:lang w:eastAsia="ru-RU"/>
        </w:rPr>
        <w:t>Заключение по результатам экспертно-аналитического мероприятия «Экспертиза пр</w:t>
      </w:r>
      <w:r>
        <w:rPr>
          <w:rFonts w:ascii="Times New Roman" w:eastAsia="Times New Roman" w:hAnsi="Times New Roman" w:cs="Times New Roman"/>
          <w:color w:val="000000"/>
          <w:sz w:val="28"/>
          <w:szCs w:val="28"/>
          <w:lang w:eastAsia="ru-RU"/>
        </w:rPr>
        <w:t xml:space="preserve">оекта Решения «О бюджете </w:t>
      </w:r>
      <w:r w:rsidR="00CF67EB">
        <w:rPr>
          <w:rFonts w:ascii="Times New Roman" w:eastAsia="Times New Roman" w:hAnsi="Times New Roman" w:cs="Times New Roman"/>
          <w:color w:val="000000"/>
          <w:sz w:val="28"/>
          <w:szCs w:val="28"/>
          <w:lang w:eastAsia="ru-RU"/>
        </w:rPr>
        <w:t>Клетнян</w:t>
      </w:r>
      <w:r>
        <w:rPr>
          <w:rFonts w:ascii="Times New Roman" w:eastAsia="Times New Roman" w:hAnsi="Times New Roman" w:cs="Times New Roman"/>
          <w:color w:val="000000"/>
          <w:sz w:val="28"/>
          <w:szCs w:val="28"/>
          <w:lang w:eastAsia="ru-RU"/>
        </w:rPr>
        <w:t>ско</w:t>
      </w:r>
      <w:r w:rsidR="00CF67EB">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городско</w:t>
      </w:r>
      <w:r w:rsidR="00CF67EB">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поселени</w:t>
      </w:r>
      <w:r w:rsidR="00CF67EB">
        <w:rPr>
          <w:rFonts w:ascii="Times New Roman" w:eastAsia="Times New Roman" w:hAnsi="Times New Roman" w:cs="Times New Roman"/>
          <w:color w:val="000000"/>
          <w:sz w:val="28"/>
          <w:szCs w:val="28"/>
          <w:lang w:eastAsia="ru-RU"/>
        </w:rPr>
        <w:t>я</w:t>
      </w:r>
      <w:r w:rsidR="005C0EE3">
        <w:rPr>
          <w:rFonts w:ascii="Times New Roman" w:eastAsia="Times New Roman" w:hAnsi="Times New Roman" w:cs="Times New Roman"/>
          <w:color w:val="000000"/>
          <w:sz w:val="28"/>
          <w:szCs w:val="28"/>
          <w:lang w:eastAsia="ru-RU"/>
        </w:rPr>
        <w:t xml:space="preserve"> Клетнянского муниципального района Брянской области</w:t>
      </w:r>
      <w:r w:rsidR="00B63725">
        <w:rPr>
          <w:rFonts w:ascii="Times New Roman" w:eastAsia="Times New Roman" w:hAnsi="Times New Roman" w:cs="Times New Roman"/>
          <w:color w:val="000000"/>
          <w:sz w:val="28"/>
          <w:szCs w:val="28"/>
          <w:lang w:eastAsia="ru-RU"/>
        </w:rPr>
        <w:t xml:space="preserve"> на 20</w:t>
      </w:r>
      <w:r w:rsidR="00CF67EB">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3</w:t>
      </w:r>
      <w:r w:rsidR="00B63725">
        <w:rPr>
          <w:rFonts w:ascii="Times New Roman" w:eastAsia="Times New Roman" w:hAnsi="Times New Roman" w:cs="Times New Roman"/>
          <w:color w:val="000000"/>
          <w:sz w:val="28"/>
          <w:szCs w:val="28"/>
          <w:lang w:eastAsia="ru-RU"/>
        </w:rPr>
        <w:t xml:space="preserve"> год и на плановый период 20</w:t>
      </w:r>
      <w:r w:rsidR="00CF67EB">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4</w:t>
      </w:r>
      <w:r w:rsidRPr="00A8694C">
        <w:rPr>
          <w:rFonts w:ascii="Times New Roman" w:eastAsia="Times New Roman" w:hAnsi="Times New Roman" w:cs="Times New Roman"/>
          <w:color w:val="000000"/>
          <w:sz w:val="28"/>
          <w:szCs w:val="28"/>
          <w:lang w:eastAsia="ru-RU"/>
        </w:rPr>
        <w:t xml:space="preserve"> и 20</w:t>
      </w:r>
      <w:r w:rsidR="00B63725">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5</w:t>
      </w:r>
      <w:r w:rsidRPr="00A8694C">
        <w:rPr>
          <w:rFonts w:ascii="Times New Roman" w:eastAsia="Times New Roman" w:hAnsi="Times New Roman" w:cs="Times New Roman"/>
          <w:color w:val="000000"/>
          <w:sz w:val="28"/>
          <w:szCs w:val="28"/>
          <w:lang w:eastAsia="ru-RU"/>
        </w:rPr>
        <w:t xml:space="preserve"> годов»</w:t>
      </w:r>
      <w:r w:rsidRPr="00A8694C">
        <w:rPr>
          <w:rFonts w:ascii="Times New Roman" w:eastAsia="Times New Roman" w:hAnsi="Times New Roman" w:cs="Times New Roman"/>
          <w:b/>
          <w:bCs/>
          <w:color w:val="000000"/>
          <w:sz w:val="28"/>
          <w:lang w:eastAsia="ru-RU"/>
        </w:rPr>
        <w:t> </w:t>
      </w:r>
      <w:r w:rsidRPr="00A8694C">
        <w:rPr>
          <w:rFonts w:ascii="Times New Roman" w:eastAsia="Times New Roman" w:hAnsi="Times New Roman" w:cs="Times New Roman"/>
          <w:color w:val="000000"/>
          <w:sz w:val="28"/>
          <w:szCs w:val="28"/>
          <w:lang w:eastAsia="ru-RU"/>
        </w:rPr>
        <w:t>подготовлено</w:t>
      </w:r>
      <w:r w:rsidRPr="00A8694C">
        <w:rPr>
          <w:rFonts w:ascii="Times New Roman" w:eastAsia="Times New Roman" w:hAnsi="Times New Roman" w:cs="Times New Roman"/>
          <w:color w:val="000000"/>
          <w:sz w:val="28"/>
          <w:lang w:eastAsia="ru-RU"/>
        </w:rPr>
        <w:t> </w:t>
      </w:r>
      <w:r w:rsidRPr="00A8694C">
        <w:rPr>
          <w:rFonts w:ascii="Times New Roman" w:eastAsia="Times New Roman" w:hAnsi="Times New Roman" w:cs="Times New Roman"/>
          <w:b/>
          <w:bCs/>
          <w:color w:val="000000"/>
          <w:sz w:val="28"/>
          <w:szCs w:val="28"/>
          <w:lang w:eastAsia="ru-RU"/>
        </w:rPr>
        <w:t> </w:t>
      </w:r>
      <w:r w:rsidRPr="00A8694C">
        <w:rPr>
          <w:rFonts w:ascii="Times New Roman" w:eastAsia="Times New Roman" w:hAnsi="Times New Roman" w:cs="Times New Roman"/>
          <w:color w:val="000000"/>
          <w:sz w:val="28"/>
          <w:szCs w:val="28"/>
          <w:lang w:eastAsia="ru-RU"/>
        </w:rPr>
        <w:t>Контрольно-счётной палатой Клетнянского муниципального района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№6-ФЗ «Об общих принципах организации</w:t>
      </w:r>
      <w:proofErr w:type="gramEnd"/>
      <w:r w:rsidRPr="00A8694C">
        <w:rPr>
          <w:rFonts w:ascii="Times New Roman" w:eastAsia="Times New Roman" w:hAnsi="Times New Roman" w:cs="Times New Roman"/>
          <w:color w:val="000000"/>
          <w:sz w:val="28"/>
          <w:szCs w:val="28"/>
          <w:lang w:eastAsia="ru-RU"/>
        </w:rPr>
        <w:t xml:space="preserve"> и деятельности контрольно-счетных органов субъектов Российской Федерации и муниципальных образований», Положением «О порядке составления, рассмотрения и утверждения бюджета муниципального образовании «</w:t>
      </w:r>
      <w:proofErr w:type="spellStart"/>
      <w:r w:rsidRPr="00A8694C">
        <w:rPr>
          <w:rFonts w:ascii="Times New Roman" w:eastAsia="Times New Roman" w:hAnsi="Times New Roman" w:cs="Times New Roman"/>
          <w:color w:val="000000"/>
          <w:sz w:val="28"/>
          <w:szCs w:val="28"/>
          <w:lang w:eastAsia="ru-RU"/>
        </w:rPr>
        <w:t>Клетнян</w:t>
      </w:r>
      <w:r>
        <w:rPr>
          <w:rFonts w:ascii="Times New Roman" w:eastAsia="Times New Roman" w:hAnsi="Times New Roman" w:cs="Times New Roman"/>
          <w:color w:val="000000"/>
          <w:sz w:val="28"/>
          <w:szCs w:val="28"/>
          <w:lang w:eastAsia="ru-RU"/>
        </w:rPr>
        <w:t>ское</w:t>
      </w:r>
      <w:proofErr w:type="spellEnd"/>
      <w:r>
        <w:rPr>
          <w:rFonts w:ascii="Times New Roman" w:eastAsia="Times New Roman" w:hAnsi="Times New Roman" w:cs="Times New Roman"/>
          <w:color w:val="000000"/>
          <w:sz w:val="28"/>
          <w:szCs w:val="28"/>
          <w:lang w:eastAsia="ru-RU"/>
        </w:rPr>
        <w:t xml:space="preserve"> городское поселение</w:t>
      </w:r>
      <w:r w:rsidRPr="00A8694C">
        <w:rPr>
          <w:rFonts w:ascii="Times New Roman" w:eastAsia="Times New Roman" w:hAnsi="Times New Roman" w:cs="Times New Roman"/>
          <w:color w:val="000000"/>
          <w:sz w:val="28"/>
          <w:szCs w:val="28"/>
          <w:lang w:eastAsia="ru-RU"/>
        </w:rPr>
        <w:t>» а также порядка предоставления, рассмотрения и утверждения отчетности об исполнении бюджета и его внешней проверке»,</w:t>
      </w:r>
      <w:r>
        <w:rPr>
          <w:rFonts w:ascii="Times New Roman" w:eastAsia="Times New Roman" w:hAnsi="Times New Roman" w:cs="Times New Roman"/>
          <w:color w:val="000000"/>
          <w:sz w:val="28"/>
          <w:szCs w:val="28"/>
          <w:lang w:eastAsia="ru-RU"/>
        </w:rPr>
        <w:t xml:space="preserve"> утверждённым Решением Клетнянского поселкового </w:t>
      </w:r>
      <w:r w:rsidRPr="00A8694C">
        <w:rPr>
          <w:rFonts w:ascii="Times New Roman" w:eastAsia="Times New Roman" w:hAnsi="Times New Roman" w:cs="Times New Roman"/>
          <w:color w:val="000000"/>
          <w:sz w:val="28"/>
          <w:szCs w:val="28"/>
          <w:lang w:eastAsia="ru-RU"/>
        </w:rPr>
        <w:t xml:space="preserve"> Совета народных депутатов от </w:t>
      </w:r>
      <w:r w:rsidR="002A1F7D">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002A1F7D">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.20</w:t>
      </w:r>
      <w:r w:rsidR="002A1F7D">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002A1F7D">
        <w:rPr>
          <w:rFonts w:ascii="Times New Roman" w:eastAsia="Times New Roman" w:hAnsi="Times New Roman" w:cs="Times New Roman"/>
          <w:color w:val="000000"/>
          <w:sz w:val="28"/>
          <w:szCs w:val="28"/>
          <w:lang w:eastAsia="ru-RU"/>
        </w:rPr>
        <w:t>10-3</w:t>
      </w:r>
      <w:r w:rsidR="00B63725">
        <w:rPr>
          <w:rFonts w:ascii="Times New Roman" w:eastAsia="Times New Roman" w:hAnsi="Times New Roman" w:cs="Times New Roman"/>
          <w:color w:val="000000"/>
          <w:sz w:val="28"/>
          <w:szCs w:val="28"/>
          <w:lang w:eastAsia="ru-RU"/>
        </w:rPr>
        <w:t xml:space="preserve"> </w:t>
      </w:r>
      <w:r w:rsidRPr="00A8694C">
        <w:rPr>
          <w:rFonts w:ascii="Times New Roman" w:eastAsia="Times New Roman" w:hAnsi="Times New Roman" w:cs="Times New Roman"/>
          <w:color w:val="000000"/>
          <w:sz w:val="28"/>
          <w:szCs w:val="28"/>
          <w:lang w:eastAsia="ru-RU"/>
        </w:rPr>
        <w:t>(далее - Положение) и иными нормативными правовыми актами Российской Федерации, Брянской области, органов местного самоуправле</w:t>
      </w:r>
      <w:r w:rsidR="005C0EE3">
        <w:rPr>
          <w:rFonts w:ascii="Times New Roman" w:eastAsia="Times New Roman" w:hAnsi="Times New Roman" w:cs="Times New Roman"/>
          <w:color w:val="000000"/>
          <w:sz w:val="28"/>
          <w:szCs w:val="28"/>
          <w:lang w:eastAsia="ru-RU"/>
        </w:rPr>
        <w:t xml:space="preserve">ния </w:t>
      </w:r>
      <w:r w:rsidRPr="00A8694C">
        <w:rPr>
          <w:rFonts w:ascii="Times New Roman" w:eastAsia="Times New Roman" w:hAnsi="Times New Roman" w:cs="Times New Roman"/>
          <w:color w:val="000000"/>
          <w:sz w:val="28"/>
          <w:szCs w:val="28"/>
          <w:lang w:eastAsia="ru-RU"/>
        </w:rPr>
        <w:t>Клетнян</w:t>
      </w:r>
      <w:r>
        <w:rPr>
          <w:rFonts w:ascii="Times New Roman" w:eastAsia="Times New Roman" w:hAnsi="Times New Roman" w:cs="Times New Roman"/>
          <w:color w:val="000000"/>
          <w:sz w:val="28"/>
          <w:szCs w:val="28"/>
          <w:lang w:eastAsia="ru-RU"/>
        </w:rPr>
        <w:t>ско</w:t>
      </w:r>
      <w:r w:rsidR="005C0EE3">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городско</w:t>
      </w:r>
      <w:r w:rsidR="005C0EE3">
        <w:rPr>
          <w:rFonts w:ascii="Times New Roman" w:eastAsia="Times New Roman" w:hAnsi="Times New Roman" w:cs="Times New Roman"/>
          <w:color w:val="000000"/>
          <w:sz w:val="28"/>
          <w:szCs w:val="28"/>
          <w:lang w:eastAsia="ru-RU"/>
        </w:rPr>
        <w:t>го поселения Клетнянского муниципального района Брянской области</w:t>
      </w:r>
      <w:r w:rsidRPr="00A8694C">
        <w:rPr>
          <w:rFonts w:ascii="Times New Roman" w:eastAsia="Times New Roman" w:hAnsi="Times New Roman" w:cs="Times New Roman"/>
          <w:color w:val="000000"/>
          <w:sz w:val="28"/>
          <w:szCs w:val="28"/>
          <w:lang w:eastAsia="ru-RU"/>
        </w:rPr>
        <w:t xml:space="preserve">. </w:t>
      </w:r>
    </w:p>
    <w:p w:rsidR="00A8694C" w:rsidRPr="00A8694C" w:rsidRDefault="00A8694C" w:rsidP="00A8694C">
      <w:pPr>
        <w:spacing w:line="276" w:lineRule="atLeast"/>
        <w:ind w:firstLine="540"/>
        <w:jc w:val="both"/>
        <w:rPr>
          <w:rFonts w:ascii="Times New Roman" w:eastAsia="Times New Roman" w:hAnsi="Times New Roman" w:cs="Times New Roman"/>
          <w:color w:val="000000"/>
          <w:sz w:val="27"/>
          <w:szCs w:val="27"/>
          <w:lang w:eastAsia="ru-RU"/>
        </w:rPr>
      </w:pPr>
      <w:r w:rsidRPr="00A8694C">
        <w:rPr>
          <w:rFonts w:ascii="Times New Roman" w:eastAsia="Times New Roman" w:hAnsi="Times New Roman" w:cs="Times New Roman"/>
          <w:color w:val="000000"/>
          <w:sz w:val="28"/>
          <w:szCs w:val="28"/>
          <w:lang w:eastAsia="ru-RU"/>
        </w:rPr>
        <w:t>Экспертиза проекта Решения «О бюджете Клетнянско</w:t>
      </w:r>
      <w:r w:rsidR="00B63725">
        <w:rPr>
          <w:rFonts w:ascii="Times New Roman" w:eastAsia="Times New Roman" w:hAnsi="Times New Roman" w:cs="Times New Roman"/>
          <w:color w:val="000000"/>
          <w:sz w:val="28"/>
          <w:szCs w:val="28"/>
          <w:lang w:eastAsia="ru-RU"/>
        </w:rPr>
        <w:t xml:space="preserve">го </w:t>
      </w:r>
      <w:r w:rsidR="008A4F5B">
        <w:rPr>
          <w:rFonts w:ascii="Times New Roman" w:eastAsia="Times New Roman" w:hAnsi="Times New Roman" w:cs="Times New Roman"/>
          <w:color w:val="000000"/>
          <w:sz w:val="28"/>
          <w:szCs w:val="28"/>
          <w:lang w:eastAsia="ru-RU"/>
        </w:rPr>
        <w:t>городского поселения</w:t>
      </w:r>
      <w:r w:rsidR="00B63725">
        <w:rPr>
          <w:rFonts w:ascii="Times New Roman" w:eastAsia="Times New Roman" w:hAnsi="Times New Roman" w:cs="Times New Roman"/>
          <w:color w:val="000000"/>
          <w:sz w:val="28"/>
          <w:szCs w:val="28"/>
          <w:lang w:eastAsia="ru-RU"/>
        </w:rPr>
        <w:t xml:space="preserve"> </w:t>
      </w:r>
      <w:r w:rsidR="005C0EE3">
        <w:rPr>
          <w:rFonts w:ascii="Times New Roman" w:eastAsia="Times New Roman" w:hAnsi="Times New Roman" w:cs="Times New Roman"/>
          <w:color w:val="000000"/>
          <w:sz w:val="28"/>
          <w:szCs w:val="28"/>
          <w:lang w:eastAsia="ru-RU"/>
        </w:rPr>
        <w:t xml:space="preserve">Клетнянского муниципального района Брянской области </w:t>
      </w:r>
      <w:r w:rsidR="00B63725">
        <w:rPr>
          <w:rFonts w:ascii="Times New Roman" w:eastAsia="Times New Roman" w:hAnsi="Times New Roman" w:cs="Times New Roman"/>
          <w:color w:val="000000"/>
          <w:sz w:val="28"/>
          <w:szCs w:val="28"/>
          <w:lang w:eastAsia="ru-RU"/>
        </w:rPr>
        <w:t>на 20</w:t>
      </w:r>
      <w:r w:rsidR="008A4F5B">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3</w:t>
      </w:r>
      <w:r w:rsidR="00B63725">
        <w:rPr>
          <w:rFonts w:ascii="Times New Roman" w:eastAsia="Times New Roman" w:hAnsi="Times New Roman" w:cs="Times New Roman"/>
          <w:color w:val="000000"/>
          <w:sz w:val="28"/>
          <w:szCs w:val="28"/>
          <w:lang w:eastAsia="ru-RU"/>
        </w:rPr>
        <w:t xml:space="preserve"> год и на плановый период 20</w:t>
      </w:r>
      <w:r w:rsidR="008A4F5B">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4</w:t>
      </w:r>
      <w:r w:rsidRPr="00A8694C">
        <w:rPr>
          <w:rFonts w:ascii="Times New Roman" w:eastAsia="Times New Roman" w:hAnsi="Times New Roman" w:cs="Times New Roman"/>
          <w:color w:val="000000"/>
          <w:sz w:val="28"/>
          <w:szCs w:val="28"/>
          <w:lang w:eastAsia="ru-RU"/>
        </w:rPr>
        <w:t xml:space="preserve"> и 20</w:t>
      </w:r>
      <w:r w:rsidR="00B63725">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5</w:t>
      </w:r>
      <w:r w:rsidRPr="00A8694C">
        <w:rPr>
          <w:rFonts w:ascii="Times New Roman" w:eastAsia="Times New Roman" w:hAnsi="Times New Roman" w:cs="Times New Roman"/>
          <w:color w:val="000000"/>
          <w:sz w:val="28"/>
          <w:szCs w:val="28"/>
          <w:lang w:eastAsia="ru-RU"/>
        </w:rPr>
        <w:t xml:space="preserve"> годов» (далее – Решение о бюджете), осуществлялась, в том числе и в части обоснованности показателей (параметров </w:t>
      </w:r>
      <w:r w:rsidR="008A4F5B">
        <w:rPr>
          <w:rFonts w:ascii="Times New Roman" w:eastAsia="Times New Roman" w:hAnsi="Times New Roman" w:cs="Times New Roman"/>
          <w:color w:val="000000"/>
          <w:sz w:val="28"/>
          <w:szCs w:val="28"/>
          <w:lang w:eastAsia="ru-RU"/>
        </w:rPr>
        <w:t>и характеристик) бюджета на 20</w:t>
      </w:r>
      <w:r w:rsidR="00D94A2C">
        <w:rPr>
          <w:rFonts w:ascii="Times New Roman" w:eastAsia="Times New Roman" w:hAnsi="Times New Roman" w:cs="Times New Roman"/>
          <w:color w:val="000000"/>
          <w:sz w:val="28"/>
          <w:szCs w:val="28"/>
          <w:lang w:eastAsia="ru-RU"/>
        </w:rPr>
        <w:t>2</w:t>
      </w:r>
      <w:r w:rsidR="002A1F7D">
        <w:rPr>
          <w:rFonts w:ascii="Times New Roman" w:eastAsia="Times New Roman" w:hAnsi="Times New Roman" w:cs="Times New Roman"/>
          <w:color w:val="000000"/>
          <w:sz w:val="28"/>
          <w:szCs w:val="28"/>
          <w:lang w:eastAsia="ru-RU"/>
        </w:rPr>
        <w:t>2</w:t>
      </w:r>
      <w:r w:rsidRPr="00A8694C">
        <w:rPr>
          <w:rFonts w:ascii="Times New Roman" w:eastAsia="Times New Roman" w:hAnsi="Times New Roman" w:cs="Times New Roman"/>
          <w:color w:val="000000"/>
          <w:sz w:val="28"/>
          <w:szCs w:val="28"/>
          <w:lang w:eastAsia="ru-RU"/>
        </w:rPr>
        <w:t xml:space="preserve"> год</w:t>
      </w:r>
      <w:r w:rsidR="00B63725">
        <w:rPr>
          <w:rFonts w:ascii="Times New Roman" w:eastAsia="Times New Roman" w:hAnsi="Times New Roman" w:cs="Times New Roman"/>
          <w:color w:val="000000"/>
          <w:sz w:val="28"/>
          <w:szCs w:val="28"/>
          <w:lang w:eastAsia="ru-RU"/>
        </w:rPr>
        <w:t>.</w:t>
      </w:r>
    </w:p>
    <w:p w:rsidR="00A8694C" w:rsidRPr="00A8694C" w:rsidRDefault="00A8694C" w:rsidP="00A8694C">
      <w:pPr>
        <w:spacing w:line="276" w:lineRule="atLeast"/>
        <w:ind w:firstLine="709"/>
        <w:jc w:val="both"/>
        <w:rPr>
          <w:rFonts w:ascii="Times New Roman" w:eastAsia="Times New Roman" w:hAnsi="Times New Roman" w:cs="Times New Roman"/>
          <w:color w:val="000000"/>
          <w:sz w:val="27"/>
          <w:szCs w:val="27"/>
          <w:lang w:eastAsia="ru-RU"/>
        </w:rPr>
      </w:pPr>
      <w:r w:rsidRPr="00A8694C">
        <w:rPr>
          <w:rFonts w:ascii="Times New Roman" w:eastAsia="Times New Roman" w:hAnsi="Times New Roman" w:cs="Times New Roman"/>
          <w:color w:val="000000"/>
          <w:sz w:val="28"/>
          <w:szCs w:val="28"/>
          <w:lang w:eastAsia="ru-RU"/>
        </w:rPr>
        <w:t>На рассмотрение в Контрольно-счётную палату Клетнянского муниципального района администрацией Клетнянского</w:t>
      </w:r>
      <w:r>
        <w:rPr>
          <w:rFonts w:ascii="Times New Roman" w:eastAsia="Times New Roman" w:hAnsi="Times New Roman" w:cs="Times New Roman"/>
          <w:color w:val="000000"/>
          <w:sz w:val="28"/>
          <w:szCs w:val="28"/>
          <w:lang w:eastAsia="ru-RU"/>
        </w:rPr>
        <w:t xml:space="preserve"> района проект решения внесен </w:t>
      </w:r>
      <w:r w:rsidR="002A1F7D">
        <w:rPr>
          <w:rFonts w:ascii="Times New Roman" w:eastAsia="Times New Roman" w:hAnsi="Times New Roman" w:cs="Times New Roman"/>
          <w:color w:val="000000"/>
          <w:sz w:val="28"/>
          <w:szCs w:val="28"/>
          <w:lang w:eastAsia="ru-RU"/>
        </w:rPr>
        <w:t>14</w:t>
      </w:r>
      <w:r w:rsidRPr="00A8694C">
        <w:rPr>
          <w:rFonts w:ascii="Times New Roman" w:eastAsia="Times New Roman" w:hAnsi="Times New Roman" w:cs="Times New Roman"/>
          <w:color w:val="000000"/>
          <w:sz w:val="28"/>
          <w:szCs w:val="28"/>
          <w:lang w:eastAsia="ru-RU"/>
        </w:rPr>
        <w:t>.11.20</w:t>
      </w:r>
      <w:r w:rsidR="002A1F7D">
        <w:rPr>
          <w:rFonts w:ascii="Times New Roman" w:eastAsia="Times New Roman" w:hAnsi="Times New Roman" w:cs="Times New Roman"/>
          <w:color w:val="000000"/>
          <w:sz w:val="28"/>
          <w:szCs w:val="28"/>
          <w:lang w:eastAsia="ru-RU"/>
        </w:rPr>
        <w:t>22</w:t>
      </w:r>
      <w:r w:rsidRPr="00A8694C">
        <w:rPr>
          <w:rFonts w:ascii="Times New Roman" w:eastAsia="Times New Roman" w:hAnsi="Times New Roman" w:cs="Times New Roman"/>
          <w:color w:val="000000"/>
          <w:sz w:val="28"/>
          <w:szCs w:val="28"/>
          <w:lang w:eastAsia="ru-RU"/>
        </w:rPr>
        <w:t>г., что соответствует пункту 1 статьи 185 Бюджетного Кодекса РФ.</w:t>
      </w:r>
    </w:p>
    <w:p w:rsidR="00FB64A6" w:rsidRDefault="00FB64A6" w:rsidP="00FB64A6">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Основны</w:t>
      </w:r>
      <w:r w:rsidR="005C5782">
        <w:rPr>
          <w:rFonts w:ascii="Times New Roman" w:hAnsi="Times New Roman" w:cs="Times New Roman"/>
          <w:sz w:val="28"/>
          <w:szCs w:val="28"/>
        </w:rPr>
        <w:t>е характеристики бюджета на 20</w:t>
      </w:r>
      <w:r w:rsidR="008A4F5B">
        <w:rPr>
          <w:rFonts w:ascii="Times New Roman" w:hAnsi="Times New Roman" w:cs="Times New Roman"/>
          <w:sz w:val="28"/>
          <w:szCs w:val="28"/>
        </w:rPr>
        <w:t>2</w:t>
      </w:r>
      <w:r w:rsidR="002A1F7D">
        <w:rPr>
          <w:rFonts w:ascii="Times New Roman" w:hAnsi="Times New Roman" w:cs="Times New Roman"/>
          <w:sz w:val="28"/>
          <w:szCs w:val="28"/>
        </w:rPr>
        <w:t>3</w:t>
      </w:r>
      <w:r w:rsidRPr="00EC2429">
        <w:rPr>
          <w:rFonts w:ascii="Times New Roman" w:hAnsi="Times New Roman" w:cs="Times New Roman"/>
          <w:sz w:val="28"/>
          <w:szCs w:val="28"/>
        </w:rPr>
        <w:t xml:space="preserve"> год</w:t>
      </w:r>
      <w:r w:rsidR="008A4F5B">
        <w:rPr>
          <w:rFonts w:ascii="Times New Roman" w:hAnsi="Times New Roman" w:cs="Times New Roman"/>
          <w:sz w:val="28"/>
          <w:szCs w:val="28"/>
        </w:rPr>
        <w:t xml:space="preserve"> и на плановый период 202</w:t>
      </w:r>
      <w:r w:rsidR="002A1F7D">
        <w:rPr>
          <w:rFonts w:ascii="Times New Roman" w:hAnsi="Times New Roman" w:cs="Times New Roman"/>
          <w:sz w:val="28"/>
          <w:szCs w:val="28"/>
        </w:rPr>
        <w:t>4</w:t>
      </w:r>
      <w:r w:rsidR="005C5782">
        <w:rPr>
          <w:rFonts w:ascii="Times New Roman" w:hAnsi="Times New Roman" w:cs="Times New Roman"/>
          <w:sz w:val="28"/>
          <w:szCs w:val="28"/>
        </w:rPr>
        <w:t xml:space="preserve"> и 20</w:t>
      </w:r>
      <w:r w:rsidR="008A4F5B">
        <w:rPr>
          <w:rFonts w:ascii="Times New Roman" w:hAnsi="Times New Roman" w:cs="Times New Roman"/>
          <w:sz w:val="28"/>
          <w:szCs w:val="28"/>
        </w:rPr>
        <w:t>2</w:t>
      </w:r>
      <w:r w:rsidR="002A1F7D">
        <w:rPr>
          <w:rFonts w:ascii="Times New Roman" w:hAnsi="Times New Roman" w:cs="Times New Roman"/>
          <w:sz w:val="28"/>
          <w:szCs w:val="28"/>
        </w:rPr>
        <w:t>5</w:t>
      </w:r>
      <w:r w:rsidR="005C5782">
        <w:rPr>
          <w:rFonts w:ascii="Times New Roman" w:hAnsi="Times New Roman" w:cs="Times New Roman"/>
          <w:sz w:val="28"/>
          <w:szCs w:val="28"/>
        </w:rPr>
        <w:t xml:space="preserve"> годов</w:t>
      </w:r>
      <w:r w:rsidRPr="00EC2429">
        <w:rPr>
          <w:rFonts w:ascii="Times New Roman" w:hAnsi="Times New Roman" w:cs="Times New Roman"/>
          <w:sz w:val="28"/>
          <w:szCs w:val="28"/>
        </w:rPr>
        <w:t xml:space="preserve"> сформированы</w:t>
      </w:r>
      <w:r w:rsidR="00BE1544">
        <w:rPr>
          <w:rFonts w:ascii="Times New Roman" w:hAnsi="Times New Roman" w:cs="Times New Roman"/>
          <w:sz w:val="28"/>
          <w:szCs w:val="28"/>
        </w:rPr>
        <w:t xml:space="preserve"> исходя из прогнозируемого объема</w:t>
      </w:r>
      <w:r w:rsidRPr="00EC2429">
        <w:rPr>
          <w:rFonts w:ascii="Times New Roman" w:hAnsi="Times New Roman" w:cs="Times New Roman"/>
          <w:sz w:val="28"/>
          <w:szCs w:val="28"/>
        </w:rPr>
        <w:t xml:space="preserve"> налог</w:t>
      </w:r>
      <w:r w:rsidR="00BE1544">
        <w:rPr>
          <w:rFonts w:ascii="Times New Roman" w:hAnsi="Times New Roman" w:cs="Times New Roman"/>
          <w:sz w:val="28"/>
          <w:szCs w:val="28"/>
        </w:rPr>
        <w:t xml:space="preserve">овых и неналоговых доходов, и необходимости обеспечения сбалансированности бюджета, долгосрочной устойчивости бюджетной системы </w:t>
      </w:r>
    </w:p>
    <w:p w:rsidR="002A1F7D" w:rsidRPr="002A1F7D" w:rsidRDefault="002A1F7D" w:rsidP="002A1F7D">
      <w:pPr>
        <w:autoSpaceDE w:val="0"/>
        <w:autoSpaceDN w:val="0"/>
        <w:adjustRightInd w:val="0"/>
        <w:spacing w:line="240" w:lineRule="auto"/>
        <w:ind w:firstLine="709"/>
        <w:jc w:val="both"/>
        <w:rPr>
          <w:rFonts w:ascii="Times New Roman" w:hAnsi="Times New Roman" w:cs="Times New Roman"/>
          <w:sz w:val="28"/>
          <w:szCs w:val="28"/>
        </w:rPr>
      </w:pPr>
      <w:proofErr w:type="gramStart"/>
      <w:r w:rsidRPr="002A1F7D">
        <w:rPr>
          <w:rFonts w:ascii="Times New Roman" w:hAnsi="Times New Roman" w:cs="Times New Roman"/>
          <w:sz w:val="28"/>
          <w:szCs w:val="28"/>
        </w:rPr>
        <w:t xml:space="preserve">При подготовке Основных направлений бюджетной и налоговой политики были учтены положения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инициативы и проекты Губернатора области, </w:t>
      </w:r>
      <w:r w:rsidRPr="002A1F7D">
        <w:rPr>
          <w:rFonts w:ascii="Times New Roman" w:hAnsi="Times New Roman" w:cs="Times New Roman"/>
          <w:sz w:val="28"/>
          <w:szCs w:val="28"/>
        </w:rPr>
        <w:lastRenderedPageBreak/>
        <w:t>направленные на улучшение качества жизни и благосостояния населения области.</w:t>
      </w:r>
      <w:proofErr w:type="gramEnd"/>
    </w:p>
    <w:p w:rsidR="00FB64A6" w:rsidRPr="00A11C49" w:rsidRDefault="00C15C43" w:rsidP="00C15C43">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20EC">
        <w:rPr>
          <w:rFonts w:ascii="Times New Roman" w:hAnsi="Times New Roman" w:cs="Times New Roman"/>
          <w:sz w:val="28"/>
          <w:szCs w:val="28"/>
        </w:rPr>
        <w:t xml:space="preserve">      </w:t>
      </w:r>
      <w:r>
        <w:rPr>
          <w:rFonts w:ascii="Times New Roman" w:hAnsi="Times New Roman" w:cs="Times New Roman"/>
          <w:sz w:val="28"/>
          <w:szCs w:val="28"/>
        </w:rPr>
        <w:t xml:space="preserve"> Основными целями бюджетной </w:t>
      </w:r>
      <w:r w:rsidR="008A4F5B">
        <w:rPr>
          <w:rFonts w:ascii="Times New Roman" w:hAnsi="Times New Roman" w:cs="Times New Roman"/>
          <w:sz w:val="28"/>
          <w:szCs w:val="28"/>
        </w:rPr>
        <w:t xml:space="preserve">и налоговой </w:t>
      </w:r>
      <w:r>
        <w:rPr>
          <w:rFonts w:ascii="Times New Roman" w:hAnsi="Times New Roman" w:cs="Times New Roman"/>
          <w:sz w:val="28"/>
          <w:szCs w:val="28"/>
        </w:rPr>
        <w:t>полит</w:t>
      </w:r>
      <w:r w:rsidR="00B63725">
        <w:rPr>
          <w:rFonts w:ascii="Times New Roman" w:hAnsi="Times New Roman" w:cs="Times New Roman"/>
          <w:sz w:val="28"/>
          <w:szCs w:val="28"/>
        </w:rPr>
        <w:t>ики на 20</w:t>
      </w:r>
      <w:r w:rsidR="008A4F5B">
        <w:rPr>
          <w:rFonts w:ascii="Times New Roman" w:hAnsi="Times New Roman" w:cs="Times New Roman"/>
          <w:sz w:val="28"/>
          <w:szCs w:val="28"/>
        </w:rPr>
        <w:t>2</w:t>
      </w:r>
      <w:r w:rsidR="002A1F7D">
        <w:rPr>
          <w:rFonts w:ascii="Times New Roman" w:hAnsi="Times New Roman" w:cs="Times New Roman"/>
          <w:sz w:val="28"/>
          <w:szCs w:val="28"/>
        </w:rPr>
        <w:t>3</w:t>
      </w:r>
      <w:r>
        <w:rPr>
          <w:rFonts w:ascii="Times New Roman" w:hAnsi="Times New Roman" w:cs="Times New Roman"/>
          <w:sz w:val="28"/>
          <w:szCs w:val="28"/>
        </w:rPr>
        <w:t xml:space="preserve"> год и  плановы</w:t>
      </w:r>
      <w:r w:rsidR="00B63725">
        <w:rPr>
          <w:rFonts w:ascii="Times New Roman" w:hAnsi="Times New Roman" w:cs="Times New Roman"/>
          <w:sz w:val="28"/>
          <w:szCs w:val="28"/>
        </w:rPr>
        <w:t>е периоды 20</w:t>
      </w:r>
      <w:r w:rsidR="008A4F5B">
        <w:rPr>
          <w:rFonts w:ascii="Times New Roman" w:hAnsi="Times New Roman" w:cs="Times New Roman"/>
          <w:sz w:val="28"/>
          <w:szCs w:val="28"/>
        </w:rPr>
        <w:t>2</w:t>
      </w:r>
      <w:r w:rsidR="002A1F7D">
        <w:rPr>
          <w:rFonts w:ascii="Times New Roman" w:hAnsi="Times New Roman" w:cs="Times New Roman"/>
          <w:sz w:val="28"/>
          <w:szCs w:val="28"/>
        </w:rPr>
        <w:t>4</w:t>
      </w:r>
      <w:r w:rsidR="00517DBF">
        <w:rPr>
          <w:rFonts w:ascii="Times New Roman" w:hAnsi="Times New Roman" w:cs="Times New Roman"/>
          <w:sz w:val="28"/>
          <w:szCs w:val="28"/>
        </w:rPr>
        <w:t xml:space="preserve"> и 20</w:t>
      </w:r>
      <w:r w:rsidR="008A4F5B">
        <w:rPr>
          <w:rFonts w:ascii="Times New Roman" w:hAnsi="Times New Roman" w:cs="Times New Roman"/>
          <w:sz w:val="28"/>
          <w:szCs w:val="28"/>
        </w:rPr>
        <w:t>2</w:t>
      </w:r>
      <w:r w:rsidR="002A1F7D">
        <w:rPr>
          <w:rFonts w:ascii="Times New Roman" w:hAnsi="Times New Roman" w:cs="Times New Roman"/>
          <w:sz w:val="28"/>
          <w:szCs w:val="28"/>
        </w:rPr>
        <w:t>5</w:t>
      </w:r>
      <w:r w:rsidR="00517DBF">
        <w:rPr>
          <w:rFonts w:ascii="Times New Roman" w:hAnsi="Times New Roman" w:cs="Times New Roman"/>
          <w:sz w:val="28"/>
          <w:szCs w:val="28"/>
        </w:rPr>
        <w:t xml:space="preserve"> годов яв</w:t>
      </w:r>
      <w:r>
        <w:rPr>
          <w:rFonts w:ascii="Times New Roman" w:hAnsi="Times New Roman" w:cs="Times New Roman"/>
          <w:sz w:val="28"/>
          <w:szCs w:val="28"/>
        </w:rPr>
        <w:t>ляется</w:t>
      </w:r>
      <w:r w:rsidR="00FB64A6" w:rsidRPr="00A11C49">
        <w:rPr>
          <w:rFonts w:ascii="Times New Roman" w:hAnsi="Times New Roman" w:cs="Times New Roman"/>
          <w:sz w:val="28"/>
          <w:szCs w:val="28"/>
        </w:rPr>
        <w:t xml:space="preserve"> </w:t>
      </w:r>
      <w:r w:rsidR="005C0EE3">
        <w:rPr>
          <w:rFonts w:ascii="Times New Roman" w:hAnsi="Times New Roman" w:cs="Times New Roman"/>
          <w:sz w:val="28"/>
          <w:szCs w:val="28"/>
        </w:rPr>
        <w:t>обе</w:t>
      </w:r>
      <w:r w:rsidR="00163BA6">
        <w:rPr>
          <w:rFonts w:ascii="Times New Roman" w:hAnsi="Times New Roman" w:cs="Times New Roman"/>
          <w:sz w:val="28"/>
          <w:szCs w:val="28"/>
        </w:rPr>
        <w:t>с</w:t>
      </w:r>
      <w:r w:rsidR="005C0EE3">
        <w:rPr>
          <w:rFonts w:ascii="Times New Roman" w:hAnsi="Times New Roman" w:cs="Times New Roman"/>
          <w:sz w:val="28"/>
          <w:szCs w:val="28"/>
        </w:rPr>
        <w:t xml:space="preserve">печение сбалансированности  и устойчивости бюджетной системы, </w:t>
      </w:r>
      <w:r w:rsidR="00FB64A6" w:rsidRPr="00A11C49">
        <w:rPr>
          <w:rFonts w:ascii="Times New Roman" w:hAnsi="Times New Roman" w:cs="Times New Roman"/>
          <w:sz w:val="28"/>
          <w:szCs w:val="28"/>
        </w:rPr>
        <w:t>обеспечение в первоочередном порядке действующих расходных обязательств, оптимизация финансового обеспечения отдельных расходных обязательств,  а также отказ от принятия обязательств, не обеспеченных финансовыми ресурсами</w:t>
      </w:r>
      <w:r w:rsidR="00FB64A6">
        <w:rPr>
          <w:rFonts w:ascii="Times New Roman" w:hAnsi="Times New Roman" w:cs="Times New Roman"/>
          <w:sz w:val="28"/>
          <w:szCs w:val="28"/>
        </w:rPr>
        <w:t>.</w:t>
      </w:r>
    </w:p>
    <w:p w:rsidR="003914A1" w:rsidRDefault="00FB64A6" w:rsidP="00FB64A6">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w:t>
      </w:r>
      <w:r w:rsidR="00CC152C">
        <w:rPr>
          <w:rFonts w:ascii="Times New Roman" w:hAnsi="Times New Roman" w:cs="Times New Roman"/>
          <w:sz w:val="28"/>
          <w:szCs w:val="28"/>
        </w:rPr>
        <w:t xml:space="preserve">Клетнянского поселкового Совета народных депутатов </w:t>
      </w:r>
      <w:r>
        <w:rPr>
          <w:rFonts w:ascii="Times New Roman" w:hAnsi="Times New Roman" w:cs="Times New Roman"/>
          <w:sz w:val="28"/>
          <w:szCs w:val="28"/>
        </w:rPr>
        <w:t>«О бюджете Клетнянско</w:t>
      </w:r>
      <w:r w:rsidR="008A4F5B">
        <w:rPr>
          <w:rFonts w:ascii="Times New Roman" w:hAnsi="Times New Roman" w:cs="Times New Roman"/>
          <w:sz w:val="28"/>
          <w:szCs w:val="28"/>
        </w:rPr>
        <w:t>го</w:t>
      </w:r>
      <w:r>
        <w:rPr>
          <w:rFonts w:ascii="Times New Roman" w:hAnsi="Times New Roman" w:cs="Times New Roman"/>
          <w:sz w:val="28"/>
          <w:szCs w:val="28"/>
        </w:rPr>
        <w:t xml:space="preserve"> </w:t>
      </w:r>
      <w:r w:rsidR="00CC152C">
        <w:rPr>
          <w:rFonts w:ascii="Times New Roman" w:hAnsi="Times New Roman" w:cs="Times New Roman"/>
          <w:sz w:val="28"/>
          <w:szCs w:val="28"/>
        </w:rPr>
        <w:t>городско</w:t>
      </w:r>
      <w:r w:rsidR="008A4F5B">
        <w:rPr>
          <w:rFonts w:ascii="Times New Roman" w:hAnsi="Times New Roman" w:cs="Times New Roman"/>
          <w:sz w:val="28"/>
          <w:szCs w:val="28"/>
        </w:rPr>
        <w:t>го</w:t>
      </w:r>
      <w:r>
        <w:rPr>
          <w:rFonts w:ascii="Times New Roman" w:hAnsi="Times New Roman" w:cs="Times New Roman"/>
          <w:sz w:val="28"/>
          <w:szCs w:val="28"/>
        </w:rPr>
        <w:t xml:space="preserve"> поселени</w:t>
      </w:r>
      <w:r w:rsidR="008A4F5B">
        <w:rPr>
          <w:rFonts w:ascii="Times New Roman" w:hAnsi="Times New Roman" w:cs="Times New Roman"/>
          <w:sz w:val="28"/>
          <w:szCs w:val="28"/>
        </w:rPr>
        <w:t>я</w:t>
      </w:r>
      <w:r w:rsidR="005C0EE3">
        <w:rPr>
          <w:rFonts w:ascii="Times New Roman" w:hAnsi="Times New Roman" w:cs="Times New Roman"/>
          <w:sz w:val="28"/>
          <w:szCs w:val="28"/>
        </w:rPr>
        <w:t xml:space="preserve"> Клетнянского муниципального района Брянской области</w:t>
      </w:r>
      <w:r>
        <w:rPr>
          <w:rFonts w:ascii="Times New Roman" w:hAnsi="Times New Roman" w:cs="Times New Roman"/>
          <w:sz w:val="28"/>
          <w:szCs w:val="28"/>
        </w:rPr>
        <w:t>»</w:t>
      </w:r>
      <w:r w:rsidR="00761BEA">
        <w:rPr>
          <w:rFonts w:ascii="Times New Roman" w:hAnsi="Times New Roman" w:cs="Times New Roman"/>
          <w:sz w:val="28"/>
          <w:szCs w:val="28"/>
        </w:rPr>
        <w:t xml:space="preserve"> на 20</w:t>
      </w:r>
      <w:r w:rsidR="008A4F5B">
        <w:rPr>
          <w:rFonts w:ascii="Times New Roman" w:hAnsi="Times New Roman" w:cs="Times New Roman"/>
          <w:sz w:val="28"/>
          <w:szCs w:val="28"/>
        </w:rPr>
        <w:t>2</w:t>
      </w:r>
      <w:r w:rsidR="002A1F7D">
        <w:rPr>
          <w:rFonts w:ascii="Times New Roman" w:hAnsi="Times New Roman" w:cs="Times New Roman"/>
          <w:sz w:val="28"/>
          <w:szCs w:val="28"/>
        </w:rPr>
        <w:t>3</w:t>
      </w:r>
      <w:r w:rsidRPr="000C0925">
        <w:rPr>
          <w:rFonts w:ascii="Times New Roman" w:hAnsi="Times New Roman" w:cs="Times New Roman"/>
          <w:sz w:val="28"/>
          <w:szCs w:val="28"/>
        </w:rPr>
        <w:t xml:space="preserve"> год</w:t>
      </w:r>
      <w:r w:rsidR="002A1F7D">
        <w:rPr>
          <w:rFonts w:ascii="Times New Roman" w:hAnsi="Times New Roman" w:cs="Times New Roman"/>
          <w:sz w:val="28"/>
          <w:szCs w:val="28"/>
        </w:rPr>
        <w:t xml:space="preserve"> и на плановый период 2024</w:t>
      </w:r>
      <w:r w:rsidR="00761BEA">
        <w:rPr>
          <w:rFonts w:ascii="Times New Roman" w:hAnsi="Times New Roman" w:cs="Times New Roman"/>
          <w:sz w:val="28"/>
          <w:szCs w:val="28"/>
        </w:rPr>
        <w:t xml:space="preserve"> и 20</w:t>
      </w:r>
      <w:r w:rsidR="00B63725">
        <w:rPr>
          <w:rFonts w:ascii="Times New Roman" w:hAnsi="Times New Roman" w:cs="Times New Roman"/>
          <w:sz w:val="28"/>
          <w:szCs w:val="28"/>
        </w:rPr>
        <w:t>2</w:t>
      </w:r>
      <w:r w:rsidR="002A1F7D">
        <w:rPr>
          <w:rFonts w:ascii="Times New Roman" w:hAnsi="Times New Roman" w:cs="Times New Roman"/>
          <w:sz w:val="28"/>
          <w:szCs w:val="28"/>
        </w:rPr>
        <w:t>5</w:t>
      </w:r>
      <w:r w:rsidR="00761BEA">
        <w:rPr>
          <w:rFonts w:ascii="Times New Roman" w:hAnsi="Times New Roman" w:cs="Times New Roman"/>
          <w:sz w:val="28"/>
          <w:szCs w:val="28"/>
        </w:rPr>
        <w:t xml:space="preserve"> годов</w:t>
      </w:r>
      <w:r w:rsidRPr="000C0925">
        <w:rPr>
          <w:rFonts w:ascii="Times New Roman" w:hAnsi="Times New Roman" w:cs="Times New Roman"/>
          <w:sz w:val="28"/>
          <w:szCs w:val="28"/>
        </w:rPr>
        <w:t xml:space="preserve">» включает </w:t>
      </w:r>
      <w:r w:rsidR="00163BA6">
        <w:rPr>
          <w:rFonts w:ascii="Times New Roman" w:hAnsi="Times New Roman" w:cs="Times New Roman"/>
          <w:sz w:val="28"/>
          <w:szCs w:val="28"/>
        </w:rPr>
        <w:t>2</w:t>
      </w:r>
      <w:r w:rsidR="009950D9">
        <w:rPr>
          <w:rFonts w:ascii="Times New Roman" w:hAnsi="Times New Roman" w:cs="Times New Roman"/>
          <w:sz w:val="28"/>
          <w:szCs w:val="28"/>
        </w:rPr>
        <w:t>4</w:t>
      </w:r>
      <w:r w:rsidRPr="00C103E1">
        <w:rPr>
          <w:rFonts w:ascii="Times New Roman" w:hAnsi="Times New Roman" w:cs="Times New Roman"/>
          <w:sz w:val="28"/>
          <w:szCs w:val="28"/>
        </w:rPr>
        <w:t xml:space="preserve"> </w:t>
      </w:r>
      <w:r w:rsidRPr="000C28FA">
        <w:rPr>
          <w:rFonts w:ascii="Times New Roman" w:hAnsi="Times New Roman" w:cs="Times New Roman"/>
          <w:sz w:val="28"/>
          <w:szCs w:val="28"/>
        </w:rPr>
        <w:t>пунк</w:t>
      </w:r>
      <w:r>
        <w:rPr>
          <w:rFonts w:ascii="Times New Roman" w:hAnsi="Times New Roman" w:cs="Times New Roman"/>
          <w:sz w:val="28"/>
          <w:szCs w:val="28"/>
        </w:rPr>
        <w:t>т</w:t>
      </w:r>
      <w:r w:rsidR="009950D9">
        <w:rPr>
          <w:rFonts w:ascii="Times New Roman" w:hAnsi="Times New Roman" w:cs="Times New Roman"/>
          <w:sz w:val="28"/>
          <w:szCs w:val="28"/>
        </w:rPr>
        <w:t>а</w:t>
      </w:r>
      <w:r w:rsidR="00B63725">
        <w:rPr>
          <w:rFonts w:ascii="Times New Roman" w:hAnsi="Times New Roman" w:cs="Times New Roman"/>
          <w:sz w:val="28"/>
          <w:szCs w:val="28"/>
        </w:rPr>
        <w:t xml:space="preserve">  и </w:t>
      </w:r>
      <w:r w:rsidR="003914A1">
        <w:rPr>
          <w:rFonts w:ascii="Times New Roman" w:hAnsi="Times New Roman" w:cs="Times New Roman"/>
          <w:sz w:val="28"/>
          <w:szCs w:val="28"/>
        </w:rPr>
        <w:t>7</w:t>
      </w:r>
      <w:r>
        <w:rPr>
          <w:rFonts w:ascii="Times New Roman" w:hAnsi="Times New Roman" w:cs="Times New Roman"/>
          <w:sz w:val="28"/>
          <w:szCs w:val="28"/>
        </w:rPr>
        <w:t xml:space="preserve"> приложений</w:t>
      </w:r>
      <w:r w:rsidRPr="000C0925">
        <w:rPr>
          <w:rFonts w:ascii="Times New Roman" w:hAnsi="Times New Roman" w:cs="Times New Roman"/>
          <w:sz w:val="28"/>
          <w:szCs w:val="28"/>
        </w:rPr>
        <w:t>.</w:t>
      </w:r>
    </w:p>
    <w:p w:rsidR="003914A1" w:rsidRDefault="003914A1" w:rsidP="00FB64A6">
      <w:pPr>
        <w:pStyle w:val="a4"/>
        <w:ind w:left="0"/>
        <w:jc w:val="both"/>
        <w:rPr>
          <w:rFonts w:ascii="Times New Roman" w:hAnsi="Times New Roman" w:cs="Times New Roman"/>
          <w:szCs w:val="28"/>
        </w:rPr>
      </w:pPr>
    </w:p>
    <w:p w:rsidR="00FB64A6" w:rsidRDefault="00FB64A6" w:rsidP="00FB64A6">
      <w:pPr>
        <w:pStyle w:val="a4"/>
        <w:ind w:left="0"/>
        <w:jc w:val="both"/>
        <w:rPr>
          <w:rFonts w:ascii="Times New Roman" w:hAnsi="Times New Roman" w:cs="Times New Roman"/>
          <w:b/>
          <w:szCs w:val="28"/>
        </w:rPr>
      </w:pPr>
      <w:r>
        <w:rPr>
          <w:rFonts w:ascii="Times New Roman" w:hAnsi="Times New Roman" w:cs="Times New Roman"/>
          <w:szCs w:val="28"/>
        </w:rPr>
        <w:tab/>
      </w:r>
      <w:r w:rsidRPr="003A0664">
        <w:rPr>
          <w:rFonts w:ascii="Times New Roman" w:hAnsi="Times New Roman" w:cs="Times New Roman"/>
          <w:b/>
          <w:szCs w:val="28"/>
        </w:rPr>
        <w:t>2. Прогноз</w:t>
      </w:r>
      <w:r>
        <w:rPr>
          <w:rFonts w:ascii="Times New Roman" w:hAnsi="Times New Roman" w:cs="Times New Roman"/>
          <w:b/>
          <w:szCs w:val="28"/>
        </w:rPr>
        <w:t xml:space="preserve"> социально-экономического развития Клетнянского </w:t>
      </w:r>
      <w:r w:rsidR="006578E4">
        <w:rPr>
          <w:rFonts w:ascii="Times New Roman" w:hAnsi="Times New Roman" w:cs="Times New Roman"/>
          <w:b/>
          <w:szCs w:val="28"/>
        </w:rPr>
        <w:t>городского</w:t>
      </w:r>
      <w:r w:rsidR="00872A35">
        <w:rPr>
          <w:rFonts w:ascii="Times New Roman" w:hAnsi="Times New Roman" w:cs="Times New Roman"/>
          <w:b/>
          <w:szCs w:val="28"/>
        </w:rPr>
        <w:t xml:space="preserve"> поселения на 20</w:t>
      </w:r>
      <w:r w:rsidR="00D94A2C">
        <w:rPr>
          <w:rFonts w:ascii="Times New Roman" w:hAnsi="Times New Roman" w:cs="Times New Roman"/>
          <w:b/>
          <w:szCs w:val="28"/>
        </w:rPr>
        <w:t>2</w:t>
      </w:r>
      <w:r w:rsidR="002A1F7D">
        <w:rPr>
          <w:rFonts w:ascii="Times New Roman" w:hAnsi="Times New Roman" w:cs="Times New Roman"/>
          <w:b/>
          <w:szCs w:val="28"/>
        </w:rPr>
        <w:t>3</w:t>
      </w:r>
      <w:r w:rsidR="00B63725">
        <w:rPr>
          <w:rFonts w:ascii="Times New Roman" w:hAnsi="Times New Roman" w:cs="Times New Roman"/>
          <w:b/>
          <w:szCs w:val="28"/>
        </w:rPr>
        <w:t xml:space="preserve"> год и на плановый период 20</w:t>
      </w:r>
      <w:r w:rsidR="008A4F5B">
        <w:rPr>
          <w:rFonts w:ascii="Times New Roman" w:hAnsi="Times New Roman" w:cs="Times New Roman"/>
          <w:b/>
          <w:szCs w:val="28"/>
        </w:rPr>
        <w:t>2</w:t>
      </w:r>
      <w:r w:rsidR="002A1F7D">
        <w:rPr>
          <w:rFonts w:ascii="Times New Roman" w:hAnsi="Times New Roman" w:cs="Times New Roman"/>
          <w:b/>
          <w:szCs w:val="28"/>
        </w:rPr>
        <w:t>4</w:t>
      </w:r>
      <w:r w:rsidR="00872A35">
        <w:rPr>
          <w:rFonts w:ascii="Times New Roman" w:hAnsi="Times New Roman" w:cs="Times New Roman"/>
          <w:b/>
          <w:szCs w:val="28"/>
        </w:rPr>
        <w:t xml:space="preserve"> и 20</w:t>
      </w:r>
      <w:r w:rsidR="00B63725">
        <w:rPr>
          <w:rFonts w:ascii="Times New Roman" w:hAnsi="Times New Roman" w:cs="Times New Roman"/>
          <w:b/>
          <w:szCs w:val="28"/>
        </w:rPr>
        <w:t>2</w:t>
      </w:r>
      <w:r w:rsidR="002A1F7D">
        <w:rPr>
          <w:rFonts w:ascii="Times New Roman" w:hAnsi="Times New Roman" w:cs="Times New Roman"/>
          <w:b/>
          <w:szCs w:val="28"/>
        </w:rPr>
        <w:t>5</w:t>
      </w:r>
      <w:r>
        <w:rPr>
          <w:rFonts w:ascii="Times New Roman" w:hAnsi="Times New Roman" w:cs="Times New Roman"/>
          <w:b/>
          <w:szCs w:val="28"/>
        </w:rPr>
        <w:t xml:space="preserve"> годов. </w:t>
      </w:r>
    </w:p>
    <w:p w:rsidR="00FB64A6" w:rsidRDefault="00D37698" w:rsidP="00FB64A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Базой для разработки п</w:t>
      </w:r>
      <w:r w:rsidR="00FB64A6">
        <w:rPr>
          <w:rFonts w:ascii="Times New Roman" w:hAnsi="Times New Roman" w:cs="Times New Roman"/>
          <w:sz w:val="28"/>
          <w:szCs w:val="28"/>
        </w:rPr>
        <w:t>рогноз</w:t>
      </w:r>
      <w:r>
        <w:rPr>
          <w:rFonts w:ascii="Times New Roman" w:hAnsi="Times New Roman" w:cs="Times New Roman"/>
          <w:sz w:val="28"/>
          <w:szCs w:val="28"/>
        </w:rPr>
        <w:t>а</w:t>
      </w:r>
      <w:r w:rsidR="00FB64A6">
        <w:rPr>
          <w:rFonts w:ascii="Times New Roman" w:hAnsi="Times New Roman" w:cs="Times New Roman"/>
          <w:sz w:val="28"/>
          <w:szCs w:val="28"/>
        </w:rPr>
        <w:t xml:space="preserve">  социально-экономического развития Клетнянского </w:t>
      </w:r>
      <w:r w:rsidR="00FF19DF">
        <w:rPr>
          <w:rFonts w:ascii="Times New Roman" w:hAnsi="Times New Roman" w:cs="Times New Roman"/>
          <w:sz w:val="28"/>
          <w:szCs w:val="28"/>
        </w:rPr>
        <w:t>городского</w:t>
      </w:r>
      <w:r w:rsidR="008A4F5B">
        <w:rPr>
          <w:rFonts w:ascii="Times New Roman" w:hAnsi="Times New Roman" w:cs="Times New Roman"/>
          <w:sz w:val="28"/>
          <w:szCs w:val="28"/>
        </w:rPr>
        <w:t xml:space="preserve"> поселения на 202</w:t>
      </w:r>
      <w:r w:rsidR="002A1F7D">
        <w:rPr>
          <w:rFonts w:ascii="Times New Roman" w:hAnsi="Times New Roman" w:cs="Times New Roman"/>
          <w:sz w:val="28"/>
          <w:szCs w:val="28"/>
        </w:rPr>
        <w:t>3</w:t>
      </w:r>
      <w:r w:rsidR="00872A35">
        <w:rPr>
          <w:rFonts w:ascii="Times New Roman" w:hAnsi="Times New Roman" w:cs="Times New Roman"/>
          <w:sz w:val="28"/>
          <w:szCs w:val="28"/>
        </w:rPr>
        <w:t xml:space="preserve">  и на период до 20</w:t>
      </w:r>
      <w:r w:rsidR="00B63725">
        <w:rPr>
          <w:rFonts w:ascii="Times New Roman" w:hAnsi="Times New Roman" w:cs="Times New Roman"/>
          <w:sz w:val="28"/>
          <w:szCs w:val="28"/>
        </w:rPr>
        <w:t>2</w:t>
      </w:r>
      <w:r w:rsidR="002A1F7D">
        <w:rPr>
          <w:rFonts w:ascii="Times New Roman" w:hAnsi="Times New Roman" w:cs="Times New Roman"/>
          <w:sz w:val="28"/>
          <w:szCs w:val="28"/>
        </w:rPr>
        <w:t>5</w:t>
      </w:r>
      <w:r w:rsidR="00FB64A6">
        <w:rPr>
          <w:rFonts w:ascii="Times New Roman" w:hAnsi="Times New Roman" w:cs="Times New Roman"/>
          <w:sz w:val="28"/>
          <w:szCs w:val="28"/>
        </w:rPr>
        <w:t xml:space="preserve"> года </w:t>
      </w:r>
      <w:r>
        <w:rPr>
          <w:rFonts w:ascii="Times New Roman" w:hAnsi="Times New Roman" w:cs="Times New Roman"/>
          <w:sz w:val="28"/>
          <w:szCs w:val="28"/>
        </w:rPr>
        <w:t>являются основные макроэкономические показатели социально-экономического развития Клетнянского городского поселения за два предыду</w:t>
      </w:r>
      <w:r w:rsidR="00D94A2C">
        <w:rPr>
          <w:rFonts w:ascii="Times New Roman" w:hAnsi="Times New Roman" w:cs="Times New Roman"/>
          <w:sz w:val="28"/>
          <w:szCs w:val="28"/>
        </w:rPr>
        <w:t>щ</w:t>
      </w:r>
      <w:r w:rsidR="002A1F7D">
        <w:rPr>
          <w:rFonts w:ascii="Times New Roman" w:hAnsi="Times New Roman" w:cs="Times New Roman"/>
          <w:sz w:val="28"/>
          <w:szCs w:val="28"/>
        </w:rPr>
        <w:t>их года, ожидаемые итоги за 2022</w:t>
      </w:r>
      <w:r>
        <w:rPr>
          <w:rFonts w:ascii="Times New Roman" w:hAnsi="Times New Roman" w:cs="Times New Roman"/>
          <w:sz w:val="28"/>
          <w:szCs w:val="28"/>
        </w:rPr>
        <w:t xml:space="preserve"> год, сценарные условия социально-экономического развития РФ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Брянской области, Клетнянского района</w:t>
      </w:r>
      <w:r w:rsidR="00BF4657">
        <w:rPr>
          <w:rFonts w:ascii="Times New Roman" w:hAnsi="Times New Roman" w:cs="Times New Roman"/>
          <w:sz w:val="28"/>
          <w:szCs w:val="28"/>
        </w:rPr>
        <w:t xml:space="preserve"> на среднесрочный период</w:t>
      </w:r>
      <w:r w:rsidR="00FB64A6">
        <w:rPr>
          <w:rFonts w:ascii="Times New Roman" w:hAnsi="Times New Roman" w:cs="Times New Roman"/>
          <w:sz w:val="28"/>
          <w:szCs w:val="28"/>
        </w:rPr>
        <w:t xml:space="preserve">. </w:t>
      </w:r>
    </w:p>
    <w:p w:rsidR="00787A96" w:rsidRDefault="00787A96" w:rsidP="00BF4657">
      <w:pPr>
        <w:spacing w:line="240" w:lineRule="auto"/>
        <w:jc w:val="both"/>
      </w:pPr>
      <w:r>
        <w:rPr>
          <w:rFonts w:ascii="Times New Roman" w:hAnsi="Times New Roman" w:cs="Times New Roman"/>
          <w:sz w:val="28"/>
          <w:szCs w:val="28"/>
        </w:rPr>
        <w:t xml:space="preserve">     </w:t>
      </w:r>
      <w:r w:rsidR="00FB64A6">
        <w:rPr>
          <w:rFonts w:ascii="Times New Roman" w:hAnsi="Times New Roman" w:cs="Times New Roman"/>
          <w:sz w:val="28"/>
          <w:szCs w:val="28"/>
        </w:rPr>
        <w:t xml:space="preserve">Демографическая ситуация в </w:t>
      </w:r>
      <w:proofErr w:type="spellStart"/>
      <w:r w:rsidR="00FF19DF">
        <w:rPr>
          <w:rFonts w:ascii="Times New Roman" w:hAnsi="Times New Roman" w:cs="Times New Roman"/>
          <w:sz w:val="28"/>
          <w:szCs w:val="28"/>
        </w:rPr>
        <w:t>Клетнянском</w:t>
      </w:r>
      <w:proofErr w:type="spellEnd"/>
      <w:r w:rsidR="00FF19DF">
        <w:rPr>
          <w:rFonts w:ascii="Times New Roman" w:hAnsi="Times New Roman" w:cs="Times New Roman"/>
          <w:sz w:val="28"/>
          <w:szCs w:val="28"/>
        </w:rPr>
        <w:t xml:space="preserve"> городском</w:t>
      </w:r>
      <w:r w:rsidR="00FB64A6">
        <w:rPr>
          <w:rFonts w:ascii="Times New Roman" w:hAnsi="Times New Roman" w:cs="Times New Roman"/>
          <w:sz w:val="28"/>
          <w:szCs w:val="28"/>
        </w:rPr>
        <w:t xml:space="preserve"> поселении характеризуется </w:t>
      </w:r>
      <w:r w:rsidR="00FF19DF">
        <w:rPr>
          <w:rFonts w:ascii="Times New Roman" w:hAnsi="Times New Roman" w:cs="Times New Roman"/>
          <w:sz w:val="28"/>
          <w:szCs w:val="28"/>
        </w:rPr>
        <w:t>снижением</w:t>
      </w:r>
      <w:r w:rsidR="00FB64A6">
        <w:rPr>
          <w:rFonts w:ascii="Times New Roman" w:hAnsi="Times New Roman" w:cs="Times New Roman"/>
          <w:sz w:val="28"/>
          <w:szCs w:val="28"/>
        </w:rPr>
        <w:t xml:space="preserve"> численности населения</w:t>
      </w:r>
      <w:r w:rsidR="00513968">
        <w:rPr>
          <w:rFonts w:ascii="Times New Roman" w:hAnsi="Times New Roman" w:cs="Times New Roman"/>
          <w:sz w:val="28"/>
          <w:szCs w:val="28"/>
        </w:rPr>
        <w:t xml:space="preserve"> </w:t>
      </w:r>
      <w:proofErr w:type="gramStart"/>
      <w:r w:rsidR="00513968">
        <w:rPr>
          <w:rFonts w:ascii="Times New Roman" w:hAnsi="Times New Roman" w:cs="Times New Roman"/>
          <w:sz w:val="28"/>
          <w:szCs w:val="28"/>
        </w:rPr>
        <w:t xml:space="preserve">( </w:t>
      </w:r>
      <w:proofErr w:type="gramEnd"/>
      <w:r w:rsidR="00513968">
        <w:rPr>
          <w:rFonts w:ascii="Times New Roman" w:hAnsi="Times New Roman" w:cs="Times New Roman"/>
          <w:sz w:val="28"/>
          <w:szCs w:val="28"/>
        </w:rPr>
        <w:t>на 01.01.2015</w:t>
      </w:r>
      <w:r w:rsidR="00872A35">
        <w:rPr>
          <w:rFonts w:ascii="Times New Roman" w:hAnsi="Times New Roman" w:cs="Times New Roman"/>
          <w:sz w:val="28"/>
          <w:szCs w:val="28"/>
        </w:rPr>
        <w:t>г.-12873</w:t>
      </w:r>
      <w:r w:rsidR="00FF19DF">
        <w:rPr>
          <w:rFonts w:ascii="Times New Roman" w:hAnsi="Times New Roman" w:cs="Times New Roman"/>
          <w:sz w:val="28"/>
          <w:szCs w:val="28"/>
        </w:rPr>
        <w:t xml:space="preserve"> человек</w:t>
      </w:r>
      <w:r w:rsidR="00872A35">
        <w:rPr>
          <w:rFonts w:ascii="Times New Roman" w:hAnsi="Times New Roman" w:cs="Times New Roman"/>
          <w:sz w:val="28"/>
          <w:szCs w:val="28"/>
        </w:rPr>
        <w:t>а</w:t>
      </w:r>
      <w:r w:rsidR="00FF19DF">
        <w:rPr>
          <w:rFonts w:ascii="Times New Roman" w:hAnsi="Times New Roman" w:cs="Times New Roman"/>
          <w:sz w:val="28"/>
          <w:szCs w:val="28"/>
        </w:rPr>
        <w:t>,</w:t>
      </w:r>
      <w:r w:rsidR="00872A35">
        <w:rPr>
          <w:rFonts w:ascii="Times New Roman" w:hAnsi="Times New Roman" w:cs="Times New Roman"/>
          <w:sz w:val="28"/>
          <w:szCs w:val="28"/>
        </w:rPr>
        <w:t xml:space="preserve"> на 1.01.2016г.-12796 человек</w:t>
      </w:r>
      <w:r w:rsidR="0058702D">
        <w:rPr>
          <w:rFonts w:ascii="Times New Roman" w:hAnsi="Times New Roman" w:cs="Times New Roman"/>
          <w:sz w:val="28"/>
          <w:szCs w:val="28"/>
        </w:rPr>
        <w:t xml:space="preserve">, на 01.01.2017г.- 12 705 </w:t>
      </w:r>
      <w:r w:rsidR="00513968">
        <w:rPr>
          <w:rFonts w:ascii="Times New Roman" w:hAnsi="Times New Roman" w:cs="Times New Roman"/>
          <w:sz w:val="28"/>
          <w:szCs w:val="28"/>
        </w:rPr>
        <w:t xml:space="preserve"> на 01.01.18г. -12 523, на 01.01.19г. – 12480</w:t>
      </w:r>
      <w:r w:rsidR="00EE6C45">
        <w:rPr>
          <w:rFonts w:ascii="Times New Roman" w:hAnsi="Times New Roman" w:cs="Times New Roman"/>
          <w:sz w:val="28"/>
          <w:szCs w:val="28"/>
        </w:rPr>
        <w:t>, на 01.01.20г. – 12 284 человек</w:t>
      </w:r>
      <w:r w:rsidR="00CC51C1">
        <w:rPr>
          <w:rFonts w:ascii="Times New Roman" w:hAnsi="Times New Roman" w:cs="Times New Roman"/>
          <w:sz w:val="28"/>
          <w:szCs w:val="28"/>
        </w:rPr>
        <w:t xml:space="preserve">, на 01.01.2021г. </w:t>
      </w:r>
      <w:r w:rsidR="00BF4657">
        <w:rPr>
          <w:rFonts w:ascii="Times New Roman" w:hAnsi="Times New Roman" w:cs="Times New Roman"/>
          <w:sz w:val="28"/>
          <w:szCs w:val="28"/>
        </w:rPr>
        <w:t>–</w:t>
      </w:r>
      <w:r w:rsidR="00CC51C1">
        <w:rPr>
          <w:rFonts w:ascii="Times New Roman" w:hAnsi="Times New Roman" w:cs="Times New Roman"/>
          <w:sz w:val="28"/>
          <w:szCs w:val="28"/>
        </w:rPr>
        <w:t xml:space="preserve"> 12243</w:t>
      </w:r>
      <w:r w:rsidR="00BF4657">
        <w:rPr>
          <w:rFonts w:ascii="Times New Roman" w:hAnsi="Times New Roman" w:cs="Times New Roman"/>
          <w:sz w:val="28"/>
          <w:szCs w:val="28"/>
        </w:rPr>
        <w:t>, на 01.01.2022г. – 12 060 человек</w:t>
      </w:r>
      <w:r w:rsidR="00EE6C45">
        <w:rPr>
          <w:rFonts w:ascii="Times New Roman" w:hAnsi="Times New Roman" w:cs="Times New Roman"/>
          <w:sz w:val="28"/>
          <w:szCs w:val="28"/>
        </w:rPr>
        <w:t xml:space="preserve"> </w:t>
      </w:r>
      <w:r w:rsidR="0058702D">
        <w:rPr>
          <w:rFonts w:ascii="Times New Roman" w:hAnsi="Times New Roman" w:cs="Times New Roman"/>
          <w:sz w:val="28"/>
          <w:szCs w:val="28"/>
        </w:rPr>
        <w:t xml:space="preserve"> или </w:t>
      </w:r>
      <w:r w:rsidR="00691B8C">
        <w:rPr>
          <w:rFonts w:ascii="Times New Roman" w:hAnsi="Times New Roman" w:cs="Times New Roman"/>
          <w:sz w:val="28"/>
          <w:szCs w:val="28"/>
        </w:rPr>
        <w:t>на</w:t>
      </w:r>
      <w:r w:rsidR="00BF4657">
        <w:rPr>
          <w:rFonts w:ascii="Times New Roman" w:hAnsi="Times New Roman" w:cs="Times New Roman"/>
          <w:sz w:val="28"/>
          <w:szCs w:val="28"/>
        </w:rPr>
        <w:t xml:space="preserve"> 1,5</w:t>
      </w:r>
      <w:r w:rsidR="00CC51C1">
        <w:rPr>
          <w:rFonts w:ascii="Times New Roman" w:hAnsi="Times New Roman" w:cs="Times New Roman"/>
          <w:sz w:val="28"/>
          <w:szCs w:val="28"/>
        </w:rPr>
        <w:t>% меньше</w:t>
      </w:r>
      <w:r w:rsidR="00FF19DF">
        <w:rPr>
          <w:rFonts w:ascii="Times New Roman" w:hAnsi="Times New Roman" w:cs="Times New Roman"/>
          <w:sz w:val="28"/>
          <w:szCs w:val="28"/>
        </w:rPr>
        <w:t>)</w:t>
      </w:r>
      <w:r w:rsidR="00FB64A6">
        <w:rPr>
          <w:rFonts w:ascii="Times New Roman" w:hAnsi="Times New Roman" w:cs="Times New Roman"/>
          <w:sz w:val="28"/>
          <w:szCs w:val="28"/>
        </w:rPr>
        <w:t>.</w:t>
      </w:r>
      <w:r w:rsidR="00CC51C1" w:rsidRPr="00CC51C1">
        <w:t xml:space="preserve"> </w:t>
      </w:r>
      <w:r>
        <w:t xml:space="preserve">       </w:t>
      </w:r>
    </w:p>
    <w:p w:rsidR="00BF4657" w:rsidRPr="00BF4657" w:rsidRDefault="00787A96" w:rsidP="00BF4657">
      <w:pPr>
        <w:spacing w:line="240" w:lineRule="auto"/>
        <w:jc w:val="both"/>
        <w:rPr>
          <w:rFonts w:ascii="Times New Roman" w:hAnsi="Times New Roman" w:cs="Times New Roman"/>
          <w:sz w:val="28"/>
          <w:szCs w:val="28"/>
        </w:rPr>
      </w:pPr>
      <w:r>
        <w:t xml:space="preserve">         </w:t>
      </w:r>
      <w:r w:rsidR="00CC51C1" w:rsidRPr="00CC51C1">
        <w:rPr>
          <w:rFonts w:ascii="Times New Roman" w:hAnsi="Times New Roman" w:cs="Times New Roman"/>
          <w:sz w:val="28"/>
          <w:szCs w:val="28"/>
        </w:rPr>
        <w:t>По возрастному составу население делится в удел</w:t>
      </w:r>
      <w:r w:rsidR="00BF4657">
        <w:rPr>
          <w:rFonts w:ascii="Times New Roman" w:hAnsi="Times New Roman" w:cs="Times New Roman"/>
          <w:sz w:val="28"/>
          <w:szCs w:val="28"/>
        </w:rPr>
        <w:t>ьном весе на трудоспособное 52,8</w:t>
      </w:r>
      <w:r w:rsidR="00CC51C1" w:rsidRPr="00CC51C1">
        <w:rPr>
          <w:rFonts w:ascii="Times New Roman" w:hAnsi="Times New Roman" w:cs="Times New Roman"/>
          <w:sz w:val="28"/>
          <w:szCs w:val="28"/>
        </w:rPr>
        <w:t>% (63</w:t>
      </w:r>
      <w:r w:rsidR="00BF4657">
        <w:rPr>
          <w:rFonts w:ascii="Times New Roman" w:hAnsi="Times New Roman" w:cs="Times New Roman"/>
          <w:sz w:val="28"/>
          <w:szCs w:val="28"/>
        </w:rPr>
        <w:t>70</w:t>
      </w:r>
      <w:r w:rsidR="00CC51C1" w:rsidRPr="00CC51C1">
        <w:rPr>
          <w:rFonts w:ascii="Times New Roman" w:hAnsi="Times New Roman" w:cs="Times New Roman"/>
          <w:sz w:val="28"/>
          <w:szCs w:val="28"/>
        </w:rPr>
        <w:t xml:space="preserve"> человек) у</w:t>
      </w:r>
      <w:r w:rsidR="00BF4657">
        <w:rPr>
          <w:rFonts w:ascii="Times New Roman" w:hAnsi="Times New Roman" w:cs="Times New Roman"/>
          <w:sz w:val="28"/>
          <w:szCs w:val="28"/>
        </w:rPr>
        <w:t>велич</w:t>
      </w:r>
      <w:r w:rsidR="00CC51C1" w:rsidRPr="00CC51C1">
        <w:rPr>
          <w:rFonts w:ascii="Times New Roman" w:hAnsi="Times New Roman" w:cs="Times New Roman"/>
          <w:sz w:val="28"/>
          <w:szCs w:val="28"/>
        </w:rPr>
        <w:t xml:space="preserve">илось на </w:t>
      </w:r>
      <w:r w:rsidR="00BF4657">
        <w:rPr>
          <w:rFonts w:ascii="Times New Roman" w:hAnsi="Times New Roman" w:cs="Times New Roman"/>
          <w:sz w:val="28"/>
          <w:szCs w:val="28"/>
        </w:rPr>
        <w:t>63</w:t>
      </w:r>
      <w:r w:rsidR="00CC51C1" w:rsidRPr="00CC51C1">
        <w:rPr>
          <w:rFonts w:ascii="Times New Roman" w:hAnsi="Times New Roman" w:cs="Times New Roman"/>
          <w:sz w:val="28"/>
          <w:szCs w:val="28"/>
        </w:rPr>
        <w:t xml:space="preserve"> человек</w:t>
      </w:r>
      <w:r w:rsidR="00BF4657">
        <w:rPr>
          <w:rFonts w:ascii="Times New Roman" w:hAnsi="Times New Roman" w:cs="Times New Roman"/>
          <w:sz w:val="28"/>
          <w:szCs w:val="28"/>
        </w:rPr>
        <w:t>а</w:t>
      </w:r>
      <w:r w:rsidR="00CC51C1" w:rsidRPr="00CC51C1">
        <w:rPr>
          <w:rFonts w:ascii="Times New Roman" w:hAnsi="Times New Roman" w:cs="Times New Roman"/>
          <w:sz w:val="28"/>
          <w:szCs w:val="28"/>
        </w:rPr>
        <w:t xml:space="preserve">, моложе </w:t>
      </w:r>
      <w:r w:rsidR="00BF4657">
        <w:rPr>
          <w:rFonts w:ascii="Times New Roman" w:hAnsi="Times New Roman" w:cs="Times New Roman"/>
          <w:sz w:val="28"/>
          <w:szCs w:val="28"/>
        </w:rPr>
        <w:t>трудоспособного 19,9</w:t>
      </w:r>
      <w:r w:rsidR="00CC51C1" w:rsidRPr="00CC51C1">
        <w:rPr>
          <w:rFonts w:ascii="Times New Roman" w:hAnsi="Times New Roman" w:cs="Times New Roman"/>
          <w:sz w:val="28"/>
          <w:szCs w:val="28"/>
        </w:rPr>
        <w:t>% (2</w:t>
      </w:r>
      <w:r w:rsidR="00BF4657">
        <w:rPr>
          <w:rFonts w:ascii="Times New Roman" w:hAnsi="Times New Roman" w:cs="Times New Roman"/>
          <w:sz w:val="28"/>
          <w:szCs w:val="28"/>
        </w:rPr>
        <w:t>397</w:t>
      </w:r>
      <w:r w:rsidR="00CC51C1" w:rsidRPr="00CC51C1">
        <w:rPr>
          <w:rFonts w:ascii="Times New Roman" w:hAnsi="Times New Roman" w:cs="Times New Roman"/>
          <w:sz w:val="28"/>
          <w:szCs w:val="28"/>
        </w:rPr>
        <w:t xml:space="preserve"> человек),</w:t>
      </w:r>
      <w:r w:rsidR="00BF4657">
        <w:rPr>
          <w:rFonts w:ascii="Times New Roman" w:hAnsi="Times New Roman" w:cs="Times New Roman"/>
          <w:sz w:val="28"/>
          <w:szCs w:val="28"/>
        </w:rPr>
        <w:t xml:space="preserve"> </w:t>
      </w:r>
      <w:r w:rsidR="00CC51C1" w:rsidRPr="00CC51C1">
        <w:rPr>
          <w:rFonts w:ascii="Times New Roman" w:hAnsi="Times New Roman" w:cs="Times New Roman"/>
          <w:sz w:val="28"/>
          <w:szCs w:val="28"/>
        </w:rPr>
        <w:t xml:space="preserve">уменьшилось на </w:t>
      </w:r>
      <w:r w:rsidR="00BF4657">
        <w:rPr>
          <w:rFonts w:ascii="Times New Roman" w:hAnsi="Times New Roman" w:cs="Times New Roman"/>
          <w:sz w:val="28"/>
          <w:szCs w:val="28"/>
        </w:rPr>
        <w:t>187</w:t>
      </w:r>
      <w:r w:rsidR="00CC51C1" w:rsidRPr="00CC51C1">
        <w:rPr>
          <w:rFonts w:ascii="Times New Roman" w:hAnsi="Times New Roman" w:cs="Times New Roman"/>
          <w:sz w:val="28"/>
          <w:szCs w:val="28"/>
        </w:rPr>
        <w:t xml:space="preserve"> чело</w:t>
      </w:r>
      <w:r w:rsidR="00BF4657">
        <w:rPr>
          <w:rFonts w:ascii="Times New Roman" w:hAnsi="Times New Roman" w:cs="Times New Roman"/>
          <w:sz w:val="28"/>
          <w:szCs w:val="28"/>
        </w:rPr>
        <w:t>век, старше трудоспособного 27,3</w:t>
      </w:r>
      <w:r w:rsidR="00CC51C1" w:rsidRPr="00CC51C1">
        <w:rPr>
          <w:rFonts w:ascii="Times New Roman" w:hAnsi="Times New Roman" w:cs="Times New Roman"/>
          <w:sz w:val="28"/>
          <w:szCs w:val="28"/>
        </w:rPr>
        <w:t>% (3</w:t>
      </w:r>
      <w:r w:rsidR="00BF4657">
        <w:rPr>
          <w:rFonts w:ascii="Times New Roman" w:hAnsi="Times New Roman" w:cs="Times New Roman"/>
          <w:sz w:val="28"/>
          <w:szCs w:val="28"/>
        </w:rPr>
        <w:t>293</w:t>
      </w:r>
      <w:r w:rsidR="00CC51C1" w:rsidRPr="00CC51C1">
        <w:rPr>
          <w:rFonts w:ascii="Times New Roman" w:hAnsi="Times New Roman" w:cs="Times New Roman"/>
          <w:sz w:val="28"/>
          <w:szCs w:val="28"/>
        </w:rPr>
        <w:t xml:space="preserve"> человек</w:t>
      </w:r>
      <w:r w:rsidR="00BF4657">
        <w:rPr>
          <w:rFonts w:ascii="Times New Roman" w:hAnsi="Times New Roman" w:cs="Times New Roman"/>
          <w:sz w:val="28"/>
          <w:szCs w:val="28"/>
        </w:rPr>
        <w:t>а</w:t>
      </w:r>
      <w:r w:rsidR="00CC51C1" w:rsidRPr="00CC51C1">
        <w:rPr>
          <w:rFonts w:ascii="Times New Roman" w:hAnsi="Times New Roman" w:cs="Times New Roman"/>
          <w:sz w:val="28"/>
          <w:szCs w:val="28"/>
        </w:rPr>
        <w:t>)</w:t>
      </w:r>
      <w:proofErr w:type="gramStart"/>
      <w:r w:rsidR="00CC51C1" w:rsidRPr="00CC51C1">
        <w:rPr>
          <w:rFonts w:ascii="Times New Roman" w:hAnsi="Times New Roman" w:cs="Times New Roman"/>
          <w:sz w:val="28"/>
          <w:szCs w:val="28"/>
        </w:rPr>
        <w:t>,у</w:t>
      </w:r>
      <w:proofErr w:type="gramEnd"/>
      <w:r w:rsidR="00BF4657">
        <w:rPr>
          <w:rFonts w:ascii="Times New Roman" w:hAnsi="Times New Roman" w:cs="Times New Roman"/>
          <w:sz w:val="28"/>
          <w:szCs w:val="28"/>
        </w:rPr>
        <w:t>меньш</w:t>
      </w:r>
      <w:r w:rsidR="00CC51C1" w:rsidRPr="00CC51C1">
        <w:rPr>
          <w:rFonts w:ascii="Times New Roman" w:hAnsi="Times New Roman" w:cs="Times New Roman"/>
          <w:sz w:val="28"/>
          <w:szCs w:val="28"/>
        </w:rPr>
        <w:t xml:space="preserve">илось на </w:t>
      </w:r>
      <w:r w:rsidR="00BF4657">
        <w:rPr>
          <w:rFonts w:ascii="Times New Roman" w:hAnsi="Times New Roman" w:cs="Times New Roman"/>
          <w:sz w:val="28"/>
          <w:szCs w:val="28"/>
        </w:rPr>
        <w:t>102</w:t>
      </w:r>
      <w:r w:rsidR="00CC51C1" w:rsidRPr="00CC51C1">
        <w:rPr>
          <w:rFonts w:ascii="Times New Roman" w:hAnsi="Times New Roman" w:cs="Times New Roman"/>
          <w:sz w:val="28"/>
          <w:szCs w:val="28"/>
        </w:rPr>
        <w:t xml:space="preserve"> человек</w:t>
      </w:r>
      <w:r w:rsidR="00BF4657">
        <w:rPr>
          <w:rFonts w:ascii="Times New Roman" w:hAnsi="Times New Roman" w:cs="Times New Roman"/>
          <w:sz w:val="28"/>
          <w:szCs w:val="28"/>
        </w:rPr>
        <w:t>а</w:t>
      </w:r>
      <w:r w:rsidR="00CC51C1" w:rsidRPr="00CC51C1">
        <w:rPr>
          <w:rFonts w:ascii="Times New Roman" w:hAnsi="Times New Roman" w:cs="Times New Roman"/>
          <w:sz w:val="28"/>
          <w:szCs w:val="28"/>
        </w:rPr>
        <w:t xml:space="preserve">. </w:t>
      </w:r>
      <w:r w:rsidR="00BF4657" w:rsidRPr="00BF4657">
        <w:rPr>
          <w:rFonts w:ascii="Times New Roman" w:hAnsi="Times New Roman" w:cs="Times New Roman"/>
          <w:sz w:val="28"/>
          <w:szCs w:val="28"/>
        </w:rPr>
        <w:t xml:space="preserve">Коэффициент естественной убыли составил 9,3 на 1000 населения. Миграционный отток по статистическим данным за 2021 год составил 31 человек, прибыло 217 человек, убыло 248 человек. </w:t>
      </w:r>
    </w:p>
    <w:p w:rsidR="00787A96" w:rsidRPr="00787A96" w:rsidRDefault="00787A96" w:rsidP="00787A96">
      <w:pPr>
        <w:spacing w:line="240" w:lineRule="auto"/>
        <w:jc w:val="both"/>
        <w:rPr>
          <w:rFonts w:ascii="Times New Roman" w:hAnsi="Times New Roman" w:cs="Times New Roman"/>
          <w:sz w:val="28"/>
          <w:szCs w:val="28"/>
        </w:rPr>
      </w:pPr>
      <w:r w:rsidRPr="00787A96">
        <w:rPr>
          <w:rFonts w:ascii="Times New Roman" w:hAnsi="Times New Roman" w:cs="Times New Roman"/>
          <w:sz w:val="28"/>
          <w:szCs w:val="28"/>
        </w:rPr>
        <w:t xml:space="preserve">        В период 2022-2025 годов прогнозируется снижение численности населения на 1,3%-1,0% соответственно, при этом коэффициент естественной убыли составит 12,1 и к 2025 году 8,5 человек на 1000 населения. Прогнозируется положительный миграционный приток населения в п.</w:t>
      </w:r>
      <w:r w:rsidR="00171CA2">
        <w:rPr>
          <w:rFonts w:ascii="Times New Roman" w:hAnsi="Times New Roman" w:cs="Times New Roman"/>
          <w:sz w:val="28"/>
          <w:szCs w:val="28"/>
        </w:rPr>
        <w:t xml:space="preserve"> </w:t>
      </w:r>
      <w:proofErr w:type="spellStart"/>
      <w:r w:rsidRPr="00787A96">
        <w:rPr>
          <w:rFonts w:ascii="Times New Roman" w:hAnsi="Times New Roman" w:cs="Times New Roman"/>
          <w:sz w:val="28"/>
          <w:szCs w:val="28"/>
        </w:rPr>
        <w:t>Клетня</w:t>
      </w:r>
      <w:proofErr w:type="spellEnd"/>
      <w:r w:rsidRPr="00787A96">
        <w:rPr>
          <w:rFonts w:ascii="Times New Roman" w:hAnsi="Times New Roman" w:cs="Times New Roman"/>
          <w:sz w:val="28"/>
          <w:szCs w:val="28"/>
        </w:rPr>
        <w:t xml:space="preserve"> от 10 человек в 2022 году до 30 человек в 2025 году.</w:t>
      </w:r>
    </w:p>
    <w:p w:rsidR="00787A96" w:rsidRPr="00787A96" w:rsidRDefault="00787A96" w:rsidP="00787A96">
      <w:pPr>
        <w:pStyle w:val="13"/>
        <w:spacing w:before="0" w:after="0"/>
        <w:jc w:val="both"/>
        <w:rPr>
          <w:sz w:val="28"/>
          <w:szCs w:val="28"/>
        </w:rPr>
      </w:pPr>
      <w:r w:rsidRPr="00787A96">
        <w:rPr>
          <w:sz w:val="28"/>
          <w:szCs w:val="28"/>
        </w:rPr>
        <w:lastRenderedPageBreak/>
        <w:t xml:space="preserve">        Численность населения городского поселения прогнозируется в количестве 11700 человек с уменьшением к 2025 году в количестве 360 человек к уровню 2021 года.</w:t>
      </w:r>
    </w:p>
    <w:p w:rsidR="009E7575" w:rsidRPr="009E7575" w:rsidRDefault="009E7575" w:rsidP="009E7575">
      <w:pPr>
        <w:spacing w:after="0" w:line="240" w:lineRule="auto"/>
        <w:ind w:firstLine="709"/>
        <w:jc w:val="both"/>
        <w:rPr>
          <w:rFonts w:ascii="Times New Roman" w:hAnsi="Times New Roman" w:cs="Times New Roman"/>
          <w:sz w:val="28"/>
          <w:szCs w:val="28"/>
        </w:rPr>
      </w:pPr>
      <w:bookmarkStart w:id="0" w:name="_Toc309290610"/>
      <w:r w:rsidRPr="009E7575">
        <w:rPr>
          <w:rFonts w:ascii="Times New Roman" w:hAnsi="Times New Roman" w:cs="Times New Roman"/>
          <w:sz w:val="28"/>
          <w:szCs w:val="28"/>
        </w:rPr>
        <w:t xml:space="preserve">Численность рабочей силы (трудовых ресурсов) в 2021 году в </w:t>
      </w:r>
      <w:proofErr w:type="spellStart"/>
      <w:r w:rsidRPr="009E7575">
        <w:rPr>
          <w:rFonts w:ascii="Times New Roman" w:hAnsi="Times New Roman" w:cs="Times New Roman"/>
          <w:sz w:val="28"/>
          <w:szCs w:val="28"/>
        </w:rPr>
        <w:t>Клетнянском</w:t>
      </w:r>
      <w:proofErr w:type="spellEnd"/>
      <w:r w:rsidRPr="009E7575">
        <w:rPr>
          <w:rFonts w:ascii="Times New Roman" w:hAnsi="Times New Roman" w:cs="Times New Roman"/>
          <w:sz w:val="28"/>
          <w:szCs w:val="28"/>
        </w:rPr>
        <w:t xml:space="preserve"> городском поселении составила 6370 человек, уменьшилась к уровню 2020 года на 65человек, в 2022 году ожидается в количестве 6446 человек. </w:t>
      </w:r>
    </w:p>
    <w:p w:rsidR="009E7575" w:rsidRPr="009E7575" w:rsidRDefault="009E7575" w:rsidP="009E7575">
      <w:pPr>
        <w:autoSpaceDE w:val="0"/>
        <w:autoSpaceDN w:val="0"/>
        <w:adjustRightInd w:val="0"/>
        <w:spacing w:after="0" w:line="240" w:lineRule="auto"/>
        <w:jc w:val="both"/>
        <w:outlineLvl w:val="0"/>
        <w:rPr>
          <w:rFonts w:ascii="Times New Roman" w:hAnsi="Times New Roman" w:cs="Times New Roman"/>
          <w:sz w:val="28"/>
          <w:szCs w:val="28"/>
        </w:rPr>
      </w:pPr>
      <w:r w:rsidRPr="009E7575">
        <w:rPr>
          <w:rFonts w:ascii="Times New Roman" w:hAnsi="Times New Roman" w:cs="Times New Roman"/>
          <w:sz w:val="28"/>
          <w:szCs w:val="28"/>
        </w:rPr>
        <w:t xml:space="preserve">            По прогнозу в 2023-2025 годах численность рабочей силы (трудовых ресурсов) и численность занятых в экономике будет постепенно увеличиваться за счет поэтапного повышения пенсионного возраста: к 2025 году численность трудовых ресурсов составит около 6642 человек. В периоде 2023-2025 годов прогнозируется положительная динамика роста численности занятых индивидуальной деятельностью, в том числе с открытием новых рабочих мест и наймом рабочей силы, а также регистрация </w:t>
      </w:r>
      <w:proofErr w:type="spellStart"/>
      <w:r w:rsidRPr="009E7575">
        <w:rPr>
          <w:rFonts w:ascii="Times New Roman" w:hAnsi="Times New Roman" w:cs="Times New Roman"/>
          <w:sz w:val="28"/>
          <w:szCs w:val="28"/>
        </w:rPr>
        <w:t>самозанятых</w:t>
      </w:r>
      <w:proofErr w:type="spellEnd"/>
      <w:r w:rsidRPr="009E7575">
        <w:rPr>
          <w:rFonts w:ascii="Times New Roman" w:hAnsi="Times New Roman" w:cs="Times New Roman"/>
          <w:sz w:val="28"/>
          <w:szCs w:val="28"/>
        </w:rPr>
        <w:t xml:space="preserve"> граждан, к 2025 году их количество составит 2184 человека.</w:t>
      </w:r>
    </w:p>
    <w:p w:rsidR="009E7575" w:rsidRPr="009E7575" w:rsidRDefault="009E7575" w:rsidP="009E7575">
      <w:pPr>
        <w:spacing w:after="0" w:line="240" w:lineRule="auto"/>
        <w:jc w:val="both"/>
        <w:rPr>
          <w:rFonts w:ascii="Times New Roman" w:hAnsi="Times New Roman" w:cs="Times New Roman"/>
          <w:sz w:val="28"/>
          <w:szCs w:val="28"/>
        </w:rPr>
      </w:pPr>
      <w:r w:rsidRPr="009E7575">
        <w:rPr>
          <w:rFonts w:ascii="Times New Roman" w:hAnsi="Times New Roman" w:cs="Times New Roman"/>
          <w:sz w:val="28"/>
          <w:szCs w:val="28"/>
        </w:rPr>
        <w:t xml:space="preserve">            В целом численность лиц, занятых в экономике посёлка в 2022 году составила  3695человек, доля от количества рабочей силы 58 % . В 2022 году оценка планируется в количестве 3752 человек, доля 58,2%, к 2025 году -3952 человек и доля 59,5%.</w:t>
      </w:r>
    </w:p>
    <w:p w:rsidR="009E7575" w:rsidRPr="009E7575" w:rsidRDefault="009E7575" w:rsidP="009E7575">
      <w:pPr>
        <w:spacing w:after="0" w:line="240" w:lineRule="auto"/>
        <w:ind w:firstLine="567"/>
        <w:jc w:val="both"/>
        <w:rPr>
          <w:rFonts w:ascii="Times New Roman" w:hAnsi="Times New Roman" w:cs="Times New Roman"/>
          <w:sz w:val="28"/>
          <w:szCs w:val="28"/>
        </w:rPr>
      </w:pPr>
      <w:proofErr w:type="gramStart"/>
      <w:r w:rsidRPr="009E7575">
        <w:rPr>
          <w:rFonts w:ascii="Times New Roman" w:hAnsi="Times New Roman" w:cs="Times New Roman"/>
          <w:sz w:val="28"/>
          <w:szCs w:val="28"/>
        </w:rPr>
        <w:t>Численность безработных граждан Клетнянского городского поселения, состоящих на регистрационном учете в ГКУ «Центр занятости населения Клетнянского района», по состоянию на 01.01.2022 г. составляла 208 человек, уровень безработицы –2,0%. По оценке численность безработных в 2022 году прогнозируется на уровне 116чел., уровень безработицы до 1,8%. В период 2023-2025 годов уровень безработицы изменится незначительно и составит 1,8% -1,6%.</w:t>
      </w:r>
      <w:proofErr w:type="gramEnd"/>
    </w:p>
    <w:p w:rsidR="009E7575" w:rsidRPr="009E7575" w:rsidRDefault="009E7575" w:rsidP="009E7575">
      <w:pPr>
        <w:spacing w:after="0" w:line="240" w:lineRule="auto"/>
        <w:jc w:val="both"/>
        <w:rPr>
          <w:rFonts w:ascii="Times New Roman" w:hAnsi="Times New Roman" w:cs="Times New Roman"/>
          <w:sz w:val="28"/>
          <w:szCs w:val="28"/>
        </w:rPr>
      </w:pPr>
      <w:r w:rsidRPr="009E7575">
        <w:rPr>
          <w:rFonts w:ascii="Times New Roman" w:hAnsi="Times New Roman" w:cs="Times New Roman"/>
          <w:sz w:val="28"/>
          <w:szCs w:val="28"/>
        </w:rPr>
        <w:t xml:space="preserve">    Величина среднемесячной номинальной начисленной заработной платы в 2021 году по полному кругу работающих составила 21115 рубль (112,7% к уровню 2020 года), </w:t>
      </w:r>
      <w:proofErr w:type="gramStart"/>
      <w:r w:rsidRPr="009E7575">
        <w:rPr>
          <w:rFonts w:ascii="Times New Roman" w:hAnsi="Times New Roman" w:cs="Times New Roman"/>
          <w:sz w:val="28"/>
          <w:szCs w:val="28"/>
        </w:rPr>
        <w:t>по</w:t>
      </w:r>
      <w:proofErr w:type="gramEnd"/>
      <w:r w:rsidRPr="009E7575">
        <w:rPr>
          <w:rFonts w:ascii="Times New Roman" w:hAnsi="Times New Roman" w:cs="Times New Roman"/>
          <w:sz w:val="28"/>
          <w:szCs w:val="28"/>
        </w:rPr>
        <w:t xml:space="preserve"> крупным организациям-27125 рублей (105,8% к уровню 2020 года). </w:t>
      </w:r>
    </w:p>
    <w:p w:rsidR="009E7575" w:rsidRPr="009E7575" w:rsidRDefault="009E7575" w:rsidP="009E7575">
      <w:pPr>
        <w:spacing w:after="0" w:line="240" w:lineRule="auto"/>
        <w:ind w:firstLine="709"/>
        <w:jc w:val="both"/>
        <w:rPr>
          <w:rFonts w:ascii="Times New Roman" w:hAnsi="Times New Roman" w:cs="Times New Roman"/>
          <w:sz w:val="28"/>
          <w:szCs w:val="28"/>
        </w:rPr>
      </w:pPr>
      <w:r w:rsidRPr="009E7575">
        <w:rPr>
          <w:rFonts w:ascii="Times New Roman" w:hAnsi="Times New Roman" w:cs="Times New Roman"/>
          <w:sz w:val="28"/>
          <w:szCs w:val="28"/>
        </w:rPr>
        <w:t xml:space="preserve">В 2023-2025 годах прогнозируется рост заработной платы темпами по полному кругу организаций 103,5,0-105,0%. Величина среднемесячной номинальной начисленной заработной платы в 2025 году увеличится до 24788рублей, </w:t>
      </w:r>
      <w:proofErr w:type="gramStart"/>
      <w:r w:rsidRPr="009E7575">
        <w:rPr>
          <w:rFonts w:ascii="Times New Roman" w:hAnsi="Times New Roman" w:cs="Times New Roman"/>
          <w:sz w:val="28"/>
          <w:szCs w:val="28"/>
        </w:rPr>
        <w:t>по</w:t>
      </w:r>
      <w:proofErr w:type="gramEnd"/>
      <w:r w:rsidRPr="009E7575">
        <w:rPr>
          <w:rFonts w:ascii="Times New Roman" w:hAnsi="Times New Roman" w:cs="Times New Roman"/>
          <w:sz w:val="28"/>
          <w:szCs w:val="28"/>
        </w:rPr>
        <w:t xml:space="preserve"> крупным организациям-33667 рублей.</w:t>
      </w:r>
    </w:p>
    <w:p w:rsidR="009E7575" w:rsidRDefault="009E7575" w:rsidP="009E7575">
      <w:pPr>
        <w:spacing w:after="0" w:line="240" w:lineRule="auto"/>
        <w:ind w:firstLine="709"/>
        <w:jc w:val="both"/>
        <w:rPr>
          <w:rFonts w:ascii="Times New Roman" w:hAnsi="Times New Roman" w:cs="Times New Roman"/>
          <w:sz w:val="28"/>
          <w:szCs w:val="28"/>
        </w:rPr>
      </w:pPr>
      <w:r w:rsidRPr="009E7575">
        <w:rPr>
          <w:rFonts w:ascii="Times New Roman" w:hAnsi="Times New Roman" w:cs="Times New Roman"/>
          <w:sz w:val="28"/>
          <w:szCs w:val="28"/>
        </w:rPr>
        <w:t xml:space="preserve">   Росту реальных доходов граждан, а также снижению уровня бедности будет способствовать увеличение прожиточного минимума и минимальной оплаты труда, индексация социальных выплат, расширение форм предоставления социальной помощи нуждающимся гражданам, а также целевая поддержка отдельных категорий граждан, в частности, семей с детьми.</w:t>
      </w:r>
    </w:p>
    <w:p w:rsidR="00596960" w:rsidRPr="00596960" w:rsidRDefault="00596960" w:rsidP="009E757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596960">
        <w:rPr>
          <w:rFonts w:ascii="Times New Roman" w:hAnsi="Times New Roman" w:cs="Times New Roman"/>
          <w:sz w:val="28"/>
          <w:szCs w:val="28"/>
        </w:rPr>
        <w:t xml:space="preserve">За январь-декабрь 2021 года крупными предприятиями и организациями района произведено и отгружено продукции собственного производства, выполнено работ и услуг собственными силами в </w:t>
      </w:r>
      <w:r w:rsidRPr="00596960">
        <w:rPr>
          <w:rFonts w:ascii="Times New Roman" w:hAnsi="Times New Roman" w:cs="Times New Roman"/>
          <w:sz w:val="28"/>
          <w:szCs w:val="28"/>
        </w:rPr>
        <w:lastRenderedPageBreak/>
        <w:t>действующих ценах в сумме 430,7млн. руб., с ростом в действующих ценах к уровню 2020 года на 3,5 процентов</w:t>
      </w:r>
    </w:p>
    <w:bookmarkEnd w:id="0"/>
    <w:p w:rsidR="00596960" w:rsidRDefault="00ED56CE" w:rsidP="00EA1060">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A420F8">
        <w:rPr>
          <w:rFonts w:ascii="Times New Roman" w:eastAsia="Calibri" w:hAnsi="Times New Roman" w:cs="Times New Roman"/>
          <w:sz w:val="28"/>
          <w:szCs w:val="28"/>
          <w:shd w:val="clear" w:color="auto" w:fill="FFFFFF"/>
        </w:rPr>
        <w:t xml:space="preserve">   </w:t>
      </w:r>
      <w:proofErr w:type="gramStart"/>
      <w:r w:rsidR="006D10BC">
        <w:rPr>
          <w:rFonts w:ascii="Times New Roman" w:eastAsia="Calibri" w:hAnsi="Times New Roman" w:cs="Times New Roman"/>
          <w:sz w:val="28"/>
          <w:szCs w:val="28"/>
          <w:shd w:val="clear" w:color="auto" w:fill="FFFFFF"/>
        </w:rPr>
        <w:t>Согласно представленных сведений для разработки прогноза основными промышленными предприятиями оценка объема промышленного производства в 20</w:t>
      </w:r>
      <w:r w:rsidR="00596960">
        <w:rPr>
          <w:rFonts w:ascii="Times New Roman" w:eastAsia="Calibri" w:hAnsi="Times New Roman" w:cs="Times New Roman"/>
          <w:sz w:val="28"/>
          <w:szCs w:val="28"/>
          <w:shd w:val="clear" w:color="auto" w:fill="FFFFFF"/>
        </w:rPr>
        <w:t>22</w:t>
      </w:r>
      <w:r w:rsidR="006D10BC">
        <w:rPr>
          <w:rFonts w:ascii="Times New Roman" w:eastAsia="Calibri" w:hAnsi="Times New Roman" w:cs="Times New Roman"/>
          <w:sz w:val="28"/>
          <w:szCs w:val="28"/>
          <w:shd w:val="clear" w:color="auto" w:fill="FFFFFF"/>
        </w:rPr>
        <w:t xml:space="preserve"> году оценивается в сумме </w:t>
      </w:r>
      <w:r>
        <w:rPr>
          <w:rFonts w:ascii="Times New Roman" w:eastAsia="Calibri" w:hAnsi="Times New Roman" w:cs="Times New Roman"/>
          <w:sz w:val="28"/>
          <w:szCs w:val="28"/>
          <w:shd w:val="clear" w:color="auto" w:fill="FFFFFF"/>
        </w:rPr>
        <w:t>4</w:t>
      </w:r>
      <w:r w:rsidR="00596960">
        <w:rPr>
          <w:rFonts w:ascii="Times New Roman" w:eastAsia="Calibri" w:hAnsi="Times New Roman" w:cs="Times New Roman"/>
          <w:sz w:val="28"/>
          <w:szCs w:val="28"/>
          <w:shd w:val="clear" w:color="auto" w:fill="FFFFFF"/>
        </w:rPr>
        <w:t>39,4</w:t>
      </w:r>
      <w:r>
        <w:rPr>
          <w:rFonts w:ascii="Times New Roman" w:eastAsia="Calibri" w:hAnsi="Times New Roman" w:cs="Times New Roman"/>
          <w:sz w:val="28"/>
          <w:szCs w:val="28"/>
          <w:shd w:val="clear" w:color="auto" w:fill="FFFFFF"/>
        </w:rPr>
        <w:t xml:space="preserve"> </w:t>
      </w:r>
      <w:r w:rsidR="006D10BC">
        <w:rPr>
          <w:rFonts w:ascii="Times New Roman" w:eastAsia="Calibri" w:hAnsi="Times New Roman" w:cs="Times New Roman"/>
          <w:sz w:val="28"/>
          <w:szCs w:val="28"/>
          <w:shd w:val="clear" w:color="auto" w:fill="FFFFFF"/>
        </w:rPr>
        <w:t xml:space="preserve"> млн. руб., с </w:t>
      </w:r>
      <w:r>
        <w:rPr>
          <w:rFonts w:ascii="Times New Roman" w:eastAsia="Calibri" w:hAnsi="Times New Roman" w:cs="Times New Roman"/>
          <w:sz w:val="28"/>
          <w:szCs w:val="28"/>
          <w:shd w:val="clear" w:color="auto" w:fill="FFFFFF"/>
        </w:rPr>
        <w:t>ростом</w:t>
      </w:r>
      <w:r w:rsidR="006D10BC">
        <w:rPr>
          <w:rFonts w:ascii="Times New Roman" w:eastAsia="Calibri" w:hAnsi="Times New Roman" w:cs="Times New Roman"/>
          <w:sz w:val="28"/>
          <w:szCs w:val="28"/>
          <w:shd w:val="clear" w:color="auto" w:fill="FFFFFF"/>
        </w:rPr>
        <w:t xml:space="preserve"> в действующих ценах к уровн</w:t>
      </w:r>
      <w:r w:rsidR="00596960">
        <w:rPr>
          <w:rFonts w:ascii="Times New Roman" w:eastAsia="Calibri" w:hAnsi="Times New Roman" w:cs="Times New Roman"/>
          <w:sz w:val="28"/>
          <w:szCs w:val="28"/>
          <w:shd w:val="clear" w:color="auto" w:fill="FFFFFF"/>
        </w:rPr>
        <w:t>ю 2021</w:t>
      </w:r>
      <w:r w:rsidR="001A10C8">
        <w:rPr>
          <w:rFonts w:ascii="Times New Roman" w:eastAsia="Calibri" w:hAnsi="Times New Roman" w:cs="Times New Roman"/>
          <w:sz w:val="28"/>
          <w:szCs w:val="28"/>
          <w:shd w:val="clear" w:color="auto" w:fill="FFFFFF"/>
        </w:rPr>
        <w:t xml:space="preserve"> года на </w:t>
      </w:r>
      <w:r w:rsidR="00596960">
        <w:rPr>
          <w:rFonts w:ascii="Times New Roman" w:eastAsia="Calibri" w:hAnsi="Times New Roman" w:cs="Times New Roman"/>
          <w:sz w:val="28"/>
          <w:szCs w:val="28"/>
          <w:shd w:val="clear" w:color="auto" w:fill="FFFFFF"/>
        </w:rPr>
        <w:t>2,0</w:t>
      </w:r>
      <w:r w:rsidR="006D10BC">
        <w:rPr>
          <w:rFonts w:ascii="Times New Roman" w:eastAsia="Calibri" w:hAnsi="Times New Roman" w:cs="Times New Roman"/>
          <w:sz w:val="28"/>
          <w:szCs w:val="28"/>
          <w:shd w:val="clear" w:color="auto" w:fill="FFFFFF"/>
        </w:rPr>
        <w:t>%,  далее прогнозируются темпы р</w:t>
      </w:r>
      <w:r w:rsidR="00596960">
        <w:rPr>
          <w:rFonts w:ascii="Times New Roman" w:eastAsia="Calibri" w:hAnsi="Times New Roman" w:cs="Times New Roman"/>
          <w:sz w:val="28"/>
          <w:szCs w:val="28"/>
          <w:shd w:val="clear" w:color="auto" w:fill="FFFFFF"/>
        </w:rPr>
        <w:t>оста в действующих ценах: в 2023</w:t>
      </w:r>
      <w:r w:rsidR="006D10BC">
        <w:rPr>
          <w:rFonts w:ascii="Times New Roman" w:eastAsia="Calibri" w:hAnsi="Times New Roman" w:cs="Times New Roman"/>
          <w:sz w:val="28"/>
          <w:szCs w:val="28"/>
          <w:shd w:val="clear" w:color="auto" w:fill="FFFFFF"/>
        </w:rPr>
        <w:t xml:space="preserve"> году – 10</w:t>
      </w:r>
      <w:r w:rsidR="00596960">
        <w:rPr>
          <w:rFonts w:ascii="Times New Roman" w:eastAsia="Calibri" w:hAnsi="Times New Roman" w:cs="Times New Roman"/>
          <w:sz w:val="28"/>
          <w:szCs w:val="28"/>
          <w:shd w:val="clear" w:color="auto" w:fill="FFFFFF"/>
        </w:rPr>
        <w:t>1,5</w:t>
      </w:r>
      <w:r w:rsidR="001A10C8">
        <w:rPr>
          <w:rFonts w:ascii="Times New Roman" w:eastAsia="Calibri" w:hAnsi="Times New Roman" w:cs="Times New Roman"/>
          <w:sz w:val="28"/>
          <w:szCs w:val="28"/>
          <w:shd w:val="clear" w:color="auto" w:fill="FFFFFF"/>
        </w:rPr>
        <w:t>%, в 202</w:t>
      </w:r>
      <w:r w:rsidR="00596960">
        <w:rPr>
          <w:rFonts w:ascii="Times New Roman" w:eastAsia="Calibri" w:hAnsi="Times New Roman" w:cs="Times New Roman"/>
          <w:sz w:val="28"/>
          <w:szCs w:val="28"/>
          <w:shd w:val="clear" w:color="auto" w:fill="FFFFFF"/>
        </w:rPr>
        <w:t>4</w:t>
      </w:r>
      <w:r w:rsidR="006D10BC">
        <w:rPr>
          <w:rFonts w:ascii="Times New Roman" w:eastAsia="Calibri" w:hAnsi="Times New Roman" w:cs="Times New Roman"/>
          <w:sz w:val="28"/>
          <w:szCs w:val="28"/>
          <w:shd w:val="clear" w:color="auto" w:fill="FFFFFF"/>
        </w:rPr>
        <w:t xml:space="preserve"> году – 10</w:t>
      </w:r>
      <w:r>
        <w:rPr>
          <w:rFonts w:ascii="Times New Roman" w:eastAsia="Calibri" w:hAnsi="Times New Roman" w:cs="Times New Roman"/>
          <w:sz w:val="28"/>
          <w:szCs w:val="28"/>
          <w:shd w:val="clear" w:color="auto" w:fill="FFFFFF"/>
        </w:rPr>
        <w:t>2,4</w:t>
      </w:r>
      <w:r w:rsidR="001A10C8">
        <w:rPr>
          <w:rFonts w:ascii="Times New Roman" w:eastAsia="Calibri" w:hAnsi="Times New Roman" w:cs="Times New Roman"/>
          <w:sz w:val="28"/>
          <w:szCs w:val="28"/>
          <w:shd w:val="clear" w:color="auto" w:fill="FFFFFF"/>
        </w:rPr>
        <w:t>%, в 202</w:t>
      </w:r>
      <w:r w:rsidR="00596960">
        <w:rPr>
          <w:rFonts w:ascii="Times New Roman" w:eastAsia="Calibri" w:hAnsi="Times New Roman" w:cs="Times New Roman"/>
          <w:sz w:val="28"/>
          <w:szCs w:val="28"/>
          <w:shd w:val="clear" w:color="auto" w:fill="FFFFFF"/>
        </w:rPr>
        <w:t>5</w:t>
      </w:r>
      <w:r w:rsidR="006D10BC">
        <w:rPr>
          <w:rFonts w:ascii="Times New Roman" w:eastAsia="Calibri" w:hAnsi="Times New Roman" w:cs="Times New Roman"/>
          <w:sz w:val="28"/>
          <w:szCs w:val="28"/>
          <w:shd w:val="clear" w:color="auto" w:fill="FFFFFF"/>
        </w:rPr>
        <w:t xml:space="preserve"> году – 10</w:t>
      </w:r>
      <w:r>
        <w:rPr>
          <w:rFonts w:ascii="Times New Roman" w:eastAsia="Calibri" w:hAnsi="Times New Roman" w:cs="Times New Roman"/>
          <w:sz w:val="28"/>
          <w:szCs w:val="28"/>
          <w:shd w:val="clear" w:color="auto" w:fill="FFFFFF"/>
        </w:rPr>
        <w:t>2,</w:t>
      </w:r>
      <w:r w:rsidR="00596960">
        <w:rPr>
          <w:rFonts w:ascii="Times New Roman" w:eastAsia="Calibri" w:hAnsi="Times New Roman" w:cs="Times New Roman"/>
          <w:sz w:val="28"/>
          <w:szCs w:val="28"/>
          <w:shd w:val="clear" w:color="auto" w:fill="FFFFFF"/>
        </w:rPr>
        <w:t>7</w:t>
      </w:r>
      <w:r w:rsidR="006D10BC">
        <w:rPr>
          <w:rFonts w:ascii="Times New Roman" w:eastAsia="Calibri" w:hAnsi="Times New Roman" w:cs="Times New Roman"/>
          <w:sz w:val="28"/>
          <w:szCs w:val="28"/>
          <w:shd w:val="clear" w:color="auto" w:fill="FFFFFF"/>
        </w:rPr>
        <w:t>% к предыдущему году.</w:t>
      </w:r>
      <w:proofErr w:type="gramEnd"/>
    </w:p>
    <w:p w:rsidR="00F752BA" w:rsidRPr="00F752BA" w:rsidRDefault="006D10BC" w:rsidP="00F752BA">
      <w:pPr>
        <w:spacing w:after="0" w:line="240" w:lineRule="auto"/>
        <w:jc w:val="both"/>
        <w:textAlignment w:val="top"/>
        <w:rPr>
          <w:rFonts w:ascii="Times New Roman" w:hAnsi="Times New Roman" w:cs="Times New Roman"/>
          <w:sz w:val="28"/>
          <w:szCs w:val="28"/>
        </w:rPr>
      </w:pPr>
      <w:r w:rsidRPr="00F752BA">
        <w:rPr>
          <w:rFonts w:ascii="Times New Roman" w:eastAsia="Calibri" w:hAnsi="Times New Roman" w:cs="Times New Roman"/>
          <w:sz w:val="28"/>
          <w:szCs w:val="28"/>
          <w:shd w:val="clear" w:color="auto" w:fill="FFFFFF"/>
        </w:rPr>
        <w:t xml:space="preserve">  </w:t>
      </w:r>
      <w:r w:rsidR="00F752BA" w:rsidRPr="00F752BA">
        <w:rPr>
          <w:rFonts w:ascii="Times New Roman" w:hAnsi="Times New Roman" w:cs="Times New Roman"/>
          <w:sz w:val="28"/>
          <w:szCs w:val="28"/>
        </w:rPr>
        <w:t xml:space="preserve">      Предприятиями обрабатывающих производств отгружено продукции в 2021 году в действующих ценах в сумме 44,2млн. руб., со снижением к уровню 2020 года на 8,6 процентов.</w:t>
      </w:r>
      <w:r w:rsidR="00F752BA" w:rsidRPr="00F752BA">
        <w:rPr>
          <w:rFonts w:ascii="Times New Roman" w:hAnsi="Times New Roman" w:cs="Times New Roman"/>
          <w:color w:val="262F38"/>
          <w:sz w:val="28"/>
          <w:szCs w:val="28"/>
        </w:rPr>
        <w:t xml:space="preserve">  Итоговые показатели работы в предприятии ОАО «</w:t>
      </w:r>
      <w:proofErr w:type="spellStart"/>
      <w:r w:rsidR="00F752BA" w:rsidRPr="00F752BA">
        <w:rPr>
          <w:rFonts w:ascii="Times New Roman" w:hAnsi="Times New Roman" w:cs="Times New Roman"/>
          <w:color w:val="262F38"/>
          <w:sz w:val="28"/>
          <w:szCs w:val="28"/>
        </w:rPr>
        <w:t>Клетнянский</w:t>
      </w:r>
      <w:proofErr w:type="spellEnd"/>
      <w:r w:rsidR="00F752BA" w:rsidRPr="00F752BA">
        <w:rPr>
          <w:rFonts w:ascii="Times New Roman" w:hAnsi="Times New Roman" w:cs="Times New Roman"/>
          <w:color w:val="262F38"/>
          <w:sz w:val="28"/>
          <w:szCs w:val="28"/>
        </w:rPr>
        <w:t xml:space="preserve"> хлебозавод» свидетельствуют о снижении объемов производства хлебобулочных изделий к уровню 2020 года на 122,6 тонн или </w:t>
      </w:r>
      <w:r w:rsidR="00F752BA" w:rsidRPr="00F752BA">
        <w:rPr>
          <w:rFonts w:ascii="Times New Roman" w:hAnsi="Times New Roman" w:cs="Times New Roman"/>
          <w:sz w:val="28"/>
          <w:szCs w:val="28"/>
        </w:rPr>
        <w:t>14,4%, их произведено 727,7 тонн, меньше произведено и безалкогольных напитков на 19,6 тыс</w:t>
      </w:r>
      <w:proofErr w:type="gramStart"/>
      <w:r w:rsidR="00F752BA" w:rsidRPr="00F752BA">
        <w:rPr>
          <w:rFonts w:ascii="Times New Roman" w:hAnsi="Times New Roman" w:cs="Times New Roman"/>
          <w:sz w:val="28"/>
          <w:szCs w:val="28"/>
        </w:rPr>
        <w:t>.л</w:t>
      </w:r>
      <w:proofErr w:type="gramEnd"/>
      <w:r w:rsidR="00F752BA" w:rsidRPr="00F752BA">
        <w:rPr>
          <w:rFonts w:ascii="Times New Roman" w:hAnsi="Times New Roman" w:cs="Times New Roman"/>
          <w:sz w:val="28"/>
          <w:szCs w:val="28"/>
        </w:rPr>
        <w:t>итров, всего произведено 124,2 тыс.литров. Рост цен на основное сырье-муку в течение года до 25%, на ГСМ до 8%, на энергоресурсы до 4,5% привели в результате к убытку предприятия более 3 млн</w:t>
      </w:r>
      <w:proofErr w:type="gramStart"/>
      <w:r w:rsidR="00F752BA" w:rsidRPr="00F752BA">
        <w:rPr>
          <w:rFonts w:ascii="Times New Roman" w:hAnsi="Times New Roman" w:cs="Times New Roman"/>
          <w:sz w:val="28"/>
          <w:szCs w:val="28"/>
        </w:rPr>
        <w:t>.р</w:t>
      </w:r>
      <w:proofErr w:type="gramEnd"/>
      <w:r w:rsidR="00F752BA" w:rsidRPr="00F752BA">
        <w:rPr>
          <w:rFonts w:ascii="Times New Roman" w:hAnsi="Times New Roman" w:cs="Times New Roman"/>
          <w:sz w:val="28"/>
          <w:szCs w:val="28"/>
        </w:rPr>
        <w:t>уб.</w:t>
      </w:r>
    </w:p>
    <w:p w:rsidR="00F752BA" w:rsidRPr="00F752BA" w:rsidRDefault="00235EE8" w:rsidP="00F75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BA" w:rsidRPr="00F752BA">
        <w:rPr>
          <w:rFonts w:ascii="Times New Roman" w:hAnsi="Times New Roman" w:cs="Times New Roman"/>
          <w:sz w:val="28"/>
          <w:szCs w:val="28"/>
        </w:rPr>
        <w:t xml:space="preserve"> Прогноз темпов роста объемов промышленного обрабатывающих произво</w:t>
      </w:r>
      <w:proofErr w:type="gramStart"/>
      <w:r w:rsidR="00F752BA" w:rsidRPr="00F752BA">
        <w:rPr>
          <w:rFonts w:ascii="Times New Roman" w:hAnsi="Times New Roman" w:cs="Times New Roman"/>
          <w:sz w:val="28"/>
          <w:szCs w:val="28"/>
        </w:rPr>
        <w:t>дств в д</w:t>
      </w:r>
      <w:proofErr w:type="gramEnd"/>
      <w:r w:rsidR="00F752BA" w:rsidRPr="00F752BA">
        <w:rPr>
          <w:rFonts w:ascii="Times New Roman" w:hAnsi="Times New Roman" w:cs="Times New Roman"/>
          <w:sz w:val="28"/>
          <w:szCs w:val="28"/>
        </w:rPr>
        <w:t>ействующих ценах: оценка 2022 года-101процент, в 2023 году – 103 процентов, в 2024 году – 107 процентов, в 2025 году – 112 процентов к предыдущему году.</w:t>
      </w:r>
    </w:p>
    <w:p w:rsidR="00235EE8" w:rsidRDefault="00F752BA" w:rsidP="00F752BA">
      <w:pPr>
        <w:spacing w:after="0" w:line="240" w:lineRule="auto"/>
        <w:jc w:val="both"/>
        <w:rPr>
          <w:rFonts w:ascii="Times New Roman" w:hAnsi="Times New Roman" w:cs="Times New Roman"/>
          <w:sz w:val="28"/>
          <w:szCs w:val="28"/>
        </w:rPr>
      </w:pPr>
      <w:r w:rsidRPr="00F752BA">
        <w:rPr>
          <w:rFonts w:ascii="Times New Roman" w:hAnsi="Times New Roman" w:cs="Times New Roman"/>
          <w:sz w:val="28"/>
          <w:szCs w:val="28"/>
        </w:rPr>
        <w:t xml:space="preserve">        В 2021 году лесозаготовительную деятельность осуществляли арендатор</w:t>
      </w:r>
      <w:proofErr w:type="gramStart"/>
      <w:r w:rsidRPr="00F752BA">
        <w:rPr>
          <w:rFonts w:ascii="Times New Roman" w:hAnsi="Times New Roman" w:cs="Times New Roman"/>
          <w:sz w:val="28"/>
          <w:szCs w:val="28"/>
        </w:rPr>
        <w:t>ы ООО</w:t>
      </w:r>
      <w:proofErr w:type="gramEnd"/>
      <w:r w:rsidRPr="00F752BA">
        <w:rPr>
          <w:rFonts w:ascii="Times New Roman" w:hAnsi="Times New Roman" w:cs="Times New Roman"/>
          <w:sz w:val="28"/>
          <w:szCs w:val="28"/>
        </w:rPr>
        <w:t xml:space="preserve"> «</w:t>
      </w:r>
      <w:proofErr w:type="spellStart"/>
      <w:r w:rsidRPr="00F752BA">
        <w:rPr>
          <w:rFonts w:ascii="Times New Roman" w:hAnsi="Times New Roman" w:cs="Times New Roman"/>
          <w:sz w:val="28"/>
          <w:szCs w:val="28"/>
        </w:rPr>
        <w:t>Клетнянский</w:t>
      </w:r>
      <w:proofErr w:type="spellEnd"/>
      <w:r w:rsidRPr="00F752BA">
        <w:rPr>
          <w:rFonts w:ascii="Times New Roman" w:hAnsi="Times New Roman" w:cs="Times New Roman"/>
          <w:sz w:val="28"/>
          <w:szCs w:val="28"/>
        </w:rPr>
        <w:t xml:space="preserve"> лес», ИП </w:t>
      </w:r>
      <w:proofErr w:type="spellStart"/>
      <w:r w:rsidRPr="00F752BA">
        <w:rPr>
          <w:rFonts w:ascii="Times New Roman" w:hAnsi="Times New Roman" w:cs="Times New Roman"/>
          <w:sz w:val="28"/>
          <w:szCs w:val="28"/>
        </w:rPr>
        <w:t>Раздымахо</w:t>
      </w:r>
      <w:proofErr w:type="spellEnd"/>
      <w:r w:rsidRPr="00F752BA">
        <w:rPr>
          <w:rFonts w:ascii="Times New Roman" w:hAnsi="Times New Roman" w:cs="Times New Roman"/>
          <w:sz w:val="28"/>
          <w:szCs w:val="28"/>
        </w:rPr>
        <w:t xml:space="preserve"> Д.А., </w:t>
      </w:r>
      <w:proofErr w:type="spellStart"/>
      <w:r w:rsidRPr="00F752BA">
        <w:rPr>
          <w:rFonts w:ascii="Times New Roman" w:hAnsi="Times New Roman" w:cs="Times New Roman"/>
          <w:sz w:val="28"/>
          <w:szCs w:val="28"/>
        </w:rPr>
        <w:t>ИПФащилин</w:t>
      </w:r>
      <w:proofErr w:type="spellEnd"/>
      <w:r w:rsidRPr="00F752BA">
        <w:rPr>
          <w:rFonts w:ascii="Times New Roman" w:hAnsi="Times New Roman" w:cs="Times New Roman"/>
          <w:sz w:val="28"/>
          <w:szCs w:val="28"/>
        </w:rPr>
        <w:t xml:space="preserve"> В.А., ООО «ВУД-СТАНДАРТ».</w:t>
      </w:r>
    </w:p>
    <w:p w:rsidR="00F752BA" w:rsidRPr="00F752BA" w:rsidRDefault="00235EE8" w:rsidP="00F75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2BA" w:rsidRPr="00F752BA">
        <w:rPr>
          <w:rFonts w:ascii="Times New Roman" w:hAnsi="Times New Roman" w:cs="Times New Roman"/>
          <w:sz w:val="28"/>
          <w:szCs w:val="28"/>
        </w:rPr>
        <w:t xml:space="preserve"> Фактически выбрано леса в объеме 76 </w:t>
      </w:r>
      <w:proofErr w:type="spellStart"/>
      <w:r w:rsidR="00F752BA" w:rsidRPr="00F752BA">
        <w:rPr>
          <w:rFonts w:ascii="Times New Roman" w:hAnsi="Times New Roman" w:cs="Times New Roman"/>
          <w:sz w:val="28"/>
          <w:szCs w:val="28"/>
        </w:rPr>
        <w:t>тыс</w:t>
      </w:r>
      <w:proofErr w:type="gramStart"/>
      <w:r w:rsidR="00F752BA" w:rsidRPr="00F752BA">
        <w:rPr>
          <w:rFonts w:ascii="Times New Roman" w:hAnsi="Times New Roman" w:cs="Times New Roman"/>
          <w:sz w:val="28"/>
          <w:szCs w:val="28"/>
        </w:rPr>
        <w:t>.к</w:t>
      </w:r>
      <w:proofErr w:type="gramEnd"/>
      <w:r w:rsidR="00F752BA" w:rsidRPr="00F752BA">
        <w:rPr>
          <w:rFonts w:ascii="Times New Roman" w:hAnsi="Times New Roman" w:cs="Times New Roman"/>
          <w:sz w:val="28"/>
          <w:szCs w:val="28"/>
        </w:rPr>
        <w:t>уб.м,в</w:t>
      </w:r>
      <w:proofErr w:type="spellEnd"/>
      <w:r w:rsidR="00F752BA" w:rsidRPr="00F752BA">
        <w:rPr>
          <w:rFonts w:ascii="Times New Roman" w:hAnsi="Times New Roman" w:cs="Times New Roman"/>
          <w:sz w:val="28"/>
          <w:szCs w:val="28"/>
        </w:rPr>
        <w:t xml:space="preserve"> том числе арендаторами 57,9 тыс. куб.м.(72 процента). В 2022 году число арендаторов увеличилось на два: ООО «</w:t>
      </w:r>
      <w:proofErr w:type="spellStart"/>
      <w:r w:rsidR="00F752BA" w:rsidRPr="00F752BA">
        <w:rPr>
          <w:rFonts w:ascii="Times New Roman" w:hAnsi="Times New Roman" w:cs="Times New Roman"/>
          <w:sz w:val="28"/>
          <w:szCs w:val="28"/>
        </w:rPr>
        <w:t>ВудЛайн</w:t>
      </w:r>
      <w:proofErr w:type="spellEnd"/>
      <w:r w:rsidR="00F752BA" w:rsidRPr="00F752BA">
        <w:rPr>
          <w:rFonts w:ascii="Times New Roman" w:hAnsi="Times New Roman" w:cs="Times New Roman"/>
          <w:sz w:val="28"/>
          <w:szCs w:val="28"/>
        </w:rPr>
        <w:t xml:space="preserve">» </w:t>
      </w:r>
      <w:proofErr w:type="gramStart"/>
      <w:r w:rsidR="00F752BA" w:rsidRPr="00F752BA">
        <w:rPr>
          <w:rFonts w:ascii="Times New Roman" w:hAnsi="Times New Roman" w:cs="Times New Roman"/>
          <w:sz w:val="28"/>
          <w:szCs w:val="28"/>
        </w:rPr>
        <w:t>и ООО</w:t>
      </w:r>
      <w:proofErr w:type="gramEnd"/>
      <w:r w:rsidR="00F752BA" w:rsidRPr="00F752BA">
        <w:rPr>
          <w:rFonts w:ascii="Times New Roman" w:hAnsi="Times New Roman" w:cs="Times New Roman"/>
          <w:sz w:val="28"/>
          <w:szCs w:val="28"/>
        </w:rPr>
        <w:t xml:space="preserve"> «</w:t>
      </w:r>
      <w:proofErr w:type="spellStart"/>
      <w:r w:rsidR="00F752BA" w:rsidRPr="00F752BA">
        <w:rPr>
          <w:rFonts w:ascii="Times New Roman" w:hAnsi="Times New Roman" w:cs="Times New Roman"/>
          <w:sz w:val="28"/>
          <w:szCs w:val="28"/>
        </w:rPr>
        <w:t>ЛесМаркет</w:t>
      </w:r>
      <w:proofErr w:type="spellEnd"/>
      <w:r w:rsidR="00F752BA" w:rsidRPr="00F752BA">
        <w:rPr>
          <w:rFonts w:ascii="Times New Roman" w:hAnsi="Times New Roman" w:cs="Times New Roman"/>
          <w:sz w:val="28"/>
          <w:szCs w:val="28"/>
        </w:rPr>
        <w:t>». Расчетная лесосека установлена в объеме 144 тыс</w:t>
      </w:r>
      <w:proofErr w:type="gramStart"/>
      <w:r w:rsidR="00F752BA" w:rsidRPr="00F752BA">
        <w:rPr>
          <w:rFonts w:ascii="Times New Roman" w:hAnsi="Times New Roman" w:cs="Times New Roman"/>
          <w:sz w:val="28"/>
          <w:szCs w:val="28"/>
        </w:rPr>
        <w:t>.к</w:t>
      </w:r>
      <w:proofErr w:type="gramEnd"/>
      <w:r w:rsidR="00F752BA" w:rsidRPr="00F752BA">
        <w:rPr>
          <w:rFonts w:ascii="Times New Roman" w:hAnsi="Times New Roman" w:cs="Times New Roman"/>
          <w:sz w:val="28"/>
          <w:szCs w:val="28"/>
        </w:rPr>
        <w:t xml:space="preserve">уб.м, в том числе населению 10,4 тыс.куб.м., арендаторам 125,9 тыс.куб.м. В прогнозном периоде 2023-2025 годов объем расчетной лесосеки установлен ежегодно в объеме 107,2 тыс. куб.м., в том числе населению 12,5 </w:t>
      </w:r>
      <w:proofErr w:type="spellStart"/>
      <w:r w:rsidR="00F752BA" w:rsidRPr="00F752BA">
        <w:rPr>
          <w:rFonts w:ascii="Times New Roman" w:hAnsi="Times New Roman" w:cs="Times New Roman"/>
          <w:sz w:val="28"/>
          <w:szCs w:val="28"/>
        </w:rPr>
        <w:t>тыс.куб.м.,арендаторам</w:t>
      </w:r>
      <w:proofErr w:type="spellEnd"/>
      <w:r w:rsidR="00F752BA" w:rsidRPr="00F752BA">
        <w:rPr>
          <w:rFonts w:ascii="Times New Roman" w:hAnsi="Times New Roman" w:cs="Times New Roman"/>
          <w:sz w:val="28"/>
          <w:szCs w:val="28"/>
        </w:rPr>
        <w:t xml:space="preserve"> 89,1 тыс.куб.м, на </w:t>
      </w:r>
      <w:proofErr w:type="spellStart"/>
      <w:r w:rsidR="00F752BA" w:rsidRPr="00F752BA">
        <w:rPr>
          <w:rFonts w:ascii="Times New Roman" w:hAnsi="Times New Roman" w:cs="Times New Roman"/>
          <w:sz w:val="28"/>
          <w:szCs w:val="28"/>
        </w:rPr>
        <w:t>госконтракты</w:t>
      </w:r>
      <w:proofErr w:type="spellEnd"/>
      <w:r w:rsidR="00F752BA" w:rsidRPr="00F752BA">
        <w:rPr>
          <w:rFonts w:ascii="Times New Roman" w:hAnsi="Times New Roman" w:cs="Times New Roman"/>
          <w:sz w:val="28"/>
          <w:szCs w:val="28"/>
        </w:rPr>
        <w:t xml:space="preserve"> 5,6 тыс.куб.м.</w:t>
      </w:r>
    </w:p>
    <w:p w:rsidR="00F752BA" w:rsidRPr="00F752BA" w:rsidRDefault="00F752BA" w:rsidP="00F752BA">
      <w:pPr>
        <w:spacing w:after="0" w:line="240" w:lineRule="auto"/>
        <w:jc w:val="both"/>
        <w:textAlignment w:val="top"/>
        <w:rPr>
          <w:rFonts w:ascii="Times New Roman" w:hAnsi="Times New Roman" w:cs="Times New Roman"/>
          <w:color w:val="262F38"/>
          <w:sz w:val="28"/>
          <w:szCs w:val="28"/>
        </w:rPr>
      </w:pPr>
      <w:r w:rsidRPr="00F752BA">
        <w:rPr>
          <w:rFonts w:ascii="Times New Roman" w:hAnsi="Times New Roman" w:cs="Times New Roman"/>
          <w:sz w:val="28"/>
          <w:szCs w:val="28"/>
        </w:rPr>
        <w:t xml:space="preserve">          По виду экономической деятельности «лесное хозяйство» основным лесозаготовительным предприятиям района является </w:t>
      </w:r>
      <w:r w:rsidRPr="00F752BA">
        <w:rPr>
          <w:rFonts w:ascii="Times New Roman" w:hAnsi="Times New Roman" w:cs="Times New Roman"/>
          <w:bCs/>
          <w:sz w:val="28"/>
          <w:szCs w:val="28"/>
        </w:rPr>
        <w:t>ООО «</w:t>
      </w:r>
      <w:proofErr w:type="spellStart"/>
      <w:r w:rsidRPr="00F752BA">
        <w:rPr>
          <w:rFonts w:ascii="Times New Roman" w:hAnsi="Times New Roman" w:cs="Times New Roman"/>
          <w:bCs/>
          <w:sz w:val="28"/>
          <w:szCs w:val="28"/>
        </w:rPr>
        <w:t>Клетнянский</w:t>
      </w:r>
      <w:proofErr w:type="spellEnd"/>
      <w:r w:rsidRPr="00F752BA">
        <w:rPr>
          <w:rFonts w:ascii="Times New Roman" w:hAnsi="Times New Roman" w:cs="Times New Roman"/>
          <w:bCs/>
          <w:sz w:val="28"/>
          <w:szCs w:val="28"/>
        </w:rPr>
        <w:t xml:space="preserve"> лес», предприятием </w:t>
      </w:r>
      <w:r w:rsidRPr="00F752BA">
        <w:rPr>
          <w:rFonts w:ascii="Times New Roman" w:hAnsi="Times New Roman" w:cs="Times New Roman"/>
          <w:color w:val="262F38"/>
          <w:sz w:val="28"/>
          <w:szCs w:val="28"/>
        </w:rPr>
        <w:t>заготовлено в 2021 году 28 910куб.м. древесины, темп роста объема заготовки древесины в физическом выражении составил 112%, в действующих ценах в связи с ростом цен -205%. Положительный финансовый результат деятельности предприятия позволил в 2021 году вложить в основные фонды 8,5 млн</w:t>
      </w:r>
      <w:proofErr w:type="gramStart"/>
      <w:r w:rsidRPr="00F752BA">
        <w:rPr>
          <w:rFonts w:ascii="Times New Roman" w:hAnsi="Times New Roman" w:cs="Times New Roman"/>
          <w:color w:val="262F38"/>
          <w:sz w:val="28"/>
          <w:szCs w:val="28"/>
        </w:rPr>
        <w:t>.р</w:t>
      </w:r>
      <w:proofErr w:type="gramEnd"/>
      <w:r w:rsidRPr="00F752BA">
        <w:rPr>
          <w:rFonts w:ascii="Times New Roman" w:hAnsi="Times New Roman" w:cs="Times New Roman"/>
          <w:color w:val="262F38"/>
          <w:sz w:val="28"/>
          <w:szCs w:val="28"/>
        </w:rPr>
        <w:t>уб. собственных средств.</w:t>
      </w:r>
    </w:p>
    <w:p w:rsidR="00F752BA" w:rsidRPr="00235EE8" w:rsidRDefault="00F752BA" w:rsidP="00235EE8">
      <w:pPr>
        <w:pStyle w:val="ae"/>
        <w:spacing w:before="0" w:beforeAutospacing="0" w:after="0" w:afterAutospacing="0"/>
        <w:jc w:val="both"/>
        <w:rPr>
          <w:bCs/>
          <w:sz w:val="28"/>
          <w:szCs w:val="28"/>
        </w:rPr>
      </w:pPr>
      <w:r w:rsidRPr="00235EE8">
        <w:rPr>
          <w:sz w:val="28"/>
          <w:szCs w:val="28"/>
        </w:rPr>
        <w:t xml:space="preserve">           </w:t>
      </w:r>
      <w:r w:rsidRPr="00235EE8">
        <w:rPr>
          <w:bCs/>
          <w:sz w:val="28"/>
          <w:szCs w:val="28"/>
        </w:rPr>
        <w:t xml:space="preserve"> По виду экономической деятельности «Водоснабжение, водоотведение» услуги осуществляют в текущем году два предприятия МУП «Клетня-Сервис» и МУП «Содружество». Объем предоставленных услуг за 2021 год составил 12,2 млн. руб. с ростом к уровню 2020 года 6,9 </w:t>
      </w:r>
      <w:r w:rsidRPr="00235EE8">
        <w:rPr>
          <w:bCs/>
          <w:sz w:val="28"/>
          <w:szCs w:val="28"/>
        </w:rPr>
        <w:lastRenderedPageBreak/>
        <w:t xml:space="preserve">процентов, оценка 2022 года-13,6 млн. руб., с ростом к уровню 2021 года на 10,9 процентов. В период 2023-2025 годов ожидается темп роста 107,0-110,4процентов. </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 xml:space="preserve">         </w:t>
      </w:r>
      <w:proofErr w:type="gramStart"/>
      <w:r w:rsidRPr="00235EE8">
        <w:rPr>
          <w:rFonts w:ascii="Times New Roman" w:hAnsi="Times New Roman" w:cs="Times New Roman"/>
          <w:sz w:val="28"/>
          <w:szCs w:val="28"/>
        </w:rPr>
        <w:t>Прогноз объема инвестиций в основной капитал на 2023-2025 годы: планируется в 2023 году в сумме 174,9млн. руб., в том числе собственные средства предприятий –76,9млн. руб., бюджетные – 98,0 млн. руб., в 2024 году –237,1 млн. руб., в том числе собственные средства предприятий-180,4 млн. руб. и бюджетные-56,7 млн. руб., в 2025 году -146,5 млн. руб., в том числе</w:t>
      </w:r>
      <w:proofErr w:type="gramEnd"/>
      <w:r w:rsidRPr="00235EE8">
        <w:rPr>
          <w:rFonts w:ascii="Times New Roman" w:hAnsi="Times New Roman" w:cs="Times New Roman"/>
          <w:sz w:val="28"/>
          <w:szCs w:val="28"/>
        </w:rPr>
        <w:t xml:space="preserve"> собственные средства предприятий-86,5 млн. руб. и бюджетные-60,0 млн. руб. </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 xml:space="preserve">        Бюджетные инвестиции 2023-2025 годов планируются по следующим направлениям:</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В рамках федерального проекта «Чистая вода» национального проекта «Жилье и городская среда»:</w:t>
      </w:r>
    </w:p>
    <w:p w:rsidR="00235EE8" w:rsidRPr="00235EE8" w:rsidRDefault="00235EE8" w:rsidP="00171CA2">
      <w:pPr>
        <w:spacing w:after="0" w:line="240" w:lineRule="auto"/>
        <w:jc w:val="both"/>
        <w:rPr>
          <w:rFonts w:ascii="Times New Roman" w:hAnsi="Times New Roman" w:cs="Times New Roman"/>
          <w:bCs/>
          <w:color w:val="000000"/>
          <w:sz w:val="28"/>
          <w:szCs w:val="28"/>
        </w:rPr>
      </w:pPr>
      <w:r w:rsidRPr="00235EE8">
        <w:rPr>
          <w:rFonts w:ascii="Times New Roman" w:hAnsi="Times New Roman" w:cs="Times New Roman"/>
          <w:sz w:val="28"/>
          <w:szCs w:val="28"/>
        </w:rPr>
        <w:t xml:space="preserve">- «Строительство сетей водоснабжения в рамках регионального проекта «Чистая вода» (Брянская область в </w:t>
      </w:r>
      <w:proofErr w:type="spellStart"/>
      <w:r w:rsidRPr="00235EE8">
        <w:rPr>
          <w:rFonts w:ascii="Times New Roman" w:hAnsi="Times New Roman" w:cs="Times New Roman"/>
          <w:sz w:val="28"/>
          <w:szCs w:val="28"/>
        </w:rPr>
        <w:t>п</w:t>
      </w:r>
      <w:proofErr w:type="gramStart"/>
      <w:r w:rsidRPr="00235EE8">
        <w:rPr>
          <w:rFonts w:ascii="Times New Roman" w:hAnsi="Times New Roman" w:cs="Times New Roman"/>
          <w:sz w:val="28"/>
          <w:szCs w:val="28"/>
        </w:rPr>
        <w:t>.К</w:t>
      </w:r>
      <w:proofErr w:type="gramEnd"/>
      <w:r w:rsidRPr="00235EE8">
        <w:rPr>
          <w:rFonts w:ascii="Times New Roman" w:hAnsi="Times New Roman" w:cs="Times New Roman"/>
          <w:sz w:val="28"/>
          <w:szCs w:val="28"/>
        </w:rPr>
        <w:t>летня</w:t>
      </w:r>
      <w:proofErr w:type="spellEnd"/>
      <w:r w:rsidRPr="00235EE8">
        <w:rPr>
          <w:rFonts w:ascii="Times New Roman" w:hAnsi="Times New Roman" w:cs="Times New Roman"/>
          <w:sz w:val="28"/>
          <w:szCs w:val="28"/>
        </w:rPr>
        <w:t xml:space="preserve"> Клетнянского района Брянской области (2 очередь, протяженность сети 7,412 км)» </w:t>
      </w:r>
      <w:r w:rsidRPr="00235EE8">
        <w:rPr>
          <w:rFonts w:ascii="Times New Roman" w:hAnsi="Times New Roman" w:cs="Times New Roman"/>
          <w:bCs/>
          <w:color w:val="000000"/>
          <w:sz w:val="28"/>
          <w:szCs w:val="28"/>
        </w:rPr>
        <w:t>19 416 855,82 руб. (</w:t>
      </w:r>
      <w:r w:rsidRPr="00235EE8">
        <w:rPr>
          <w:rFonts w:ascii="Times New Roman" w:hAnsi="Times New Roman" w:cs="Times New Roman"/>
          <w:sz w:val="28"/>
          <w:szCs w:val="28"/>
        </w:rPr>
        <w:t>по ул.Энгельса, Офицерской, Заозерной, Чапаева, Мелиораторов, Победы)</w:t>
      </w:r>
      <w:r w:rsidRPr="00235EE8">
        <w:rPr>
          <w:rFonts w:ascii="Times New Roman" w:hAnsi="Times New Roman" w:cs="Times New Roman"/>
          <w:bCs/>
          <w:color w:val="000000"/>
          <w:sz w:val="28"/>
          <w:szCs w:val="28"/>
        </w:rPr>
        <w:t>, завершение строительства сетей водоснабжения (1 очередь);</w:t>
      </w:r>
    </w:p>
    <w:p w:rsidR="00235EE8" w:rsidRPr="00235EE8" w:rsidRDefault="00235EE8" w:rsidP="00171CA2">
      <w:pPr>
        <w:shd w:val="clear" w:color="auto" w:fill="FFFFFF"/>
        <w:spacing w:after="0" w:line="240" w:lineRule="auto"/>
        <w:ind w:firstLine="720"/>
        <w:jc w:val="both"/>
        <w:rPr>
          <w:rFonts w:ascii="Times New Roman" w:hAnsi="Times New Roman" w:cs="Times New Roman"/>
          <w:color w:val="000000"/>
          <w:sz w:val="28"/>
          <w:szCs w:val="28"/>
        </w:rPr>
      </w:pPr>
      <w:r w:rsidRPr="00235EE8">
        <w:rPr>
          <w:rFonts w:ascii="Times New Roman" w:hAnsi="Times New Roman" w:cs="Times New Roman"/>
          <w:sz w:val="28"/>
          <w:szCs w:val="28"/>
        </w:rPr>
        <w:t xml:space="preserve">-Планируется в 2023 году </w:t>
      </w:r>
      <w:r w:rsidRPr="00235EE8">
        <w:rPr>
          <w:rFonts w:ascii="Times New Roman" w:hAnsi="Times New Roman" w:cs="Times New Roman"/>
          <w:bCs/>
          <w:color w:val="000000"/>
          <w:sz w:val="28"/>
          <w:szCs w:val="28"/>
        </w:rPr>
        <w:t xml:space="preserve">«Капитальный ремонт </w:t>
      </w:r>
      <w:proofErr w:type="spellStart"/>
      <w:r w:rsidRPr="00235EE8">
        <w:rPr>
          <w:rFonts w:ascii="Times New Roman" w:hAnsi="Times New Roman" w:cs="Times New Roman"/>
          <w:bCs/>
          <w:color w:val="000000"/>
          <w:sz w:val="28"/>
          <w:szCs w:val="28"/>
        </w:rPr>
        <w:t>канализационно-насосной</w:t>
      </w:r>
      <w:proofErr w:type="spellEnd"/>
      <w:r w:rsidRPr="00235EE8">
        <w:rPr>
          <w:rFonts w:ascii="Times New Roman" w:hAnsi="Times New Roman" w:cs="Times New Roman"/>
          <w:bCs/>
          <w:color w:val="000000"/>
          <w:sz w:val="28"/>
          <w:szCs w:val="28"/>
        </w:rPr>
        <w:t xml:space="preserve"> станции п. </w:t>
      </w:r>
      <w:proofErr w:type="spellStart"/>
      <w:r w:rsidRPr="00235EE8">
        <w:rPr>
          <w:rFonts w:ascii="Times New Roman" w:hAnsi="Times New Roman" w:cs="Times New Roman"/>
          <w:bCs/>
          <w:color w:val="000000"/>
          <w:sz w:val="28"/>
          <w:szCs w:val="28"/>
        </w:rPr>
        <w:t>Клетня</w:t>
      </w:r>
      <w:proofErr w:type="spellEnd"/>
      <w:r w:rsidRPr="00235EE8">
        <w:rPr>
          <w:rFonts w:ascii="Times New Roman" w:hAnsi="Times New Roman" w:cs="Times New Roman"/>
          <w:bCs/>
          <w:color w:val="000000"/>
          <w:sz w:val="28"/>
          <w:szCs w:val="28"/>
        </w:rPr>
        <w:t xml:space="preserve"> Клетнянского района Брянской области»</w:t>
      </w:r>
      <w:r w:rsidRPr="00235EE8">
        <w:rPr>
          <w:rFonts w:ascii="Times New Roman" w:hAnsi="Times New Roman" w:cs="Times New Roman"/>
          <w:color w:val="000000"/>
          <w:sz w:val="28"/>
          <w:szCs w:val="28"/>
        </w:rPr>
        <w:t> на подготовку объектов ЖКХ к зиме в рамках государственной программы «Развитие топливно-энергетического комплекса и жилищно-коммунального хозяйства Брянской области», стоимость работ, в соответствии с проектно-сметной документацией составляет 10965,83 тыс</w:t>
      </w:r>
      <w:proofErr w:type="gramStart"/>
      <w:r w:rsidRPr="00235EE8">
        <w:rPr>
          <w:rFonts w:ascii="Times New Roman" w:hAnsi="Times New Roman" w:cs="Times New Roman"/>
          <w:color w:val="000000"/>
          <w:sz w:val="28"/>
          <w:szCs w:val="28"/>
        </w:rPr>
        <w:t>.р</w:t>
      </w:r>
      <w:proofErr w:type="gramEnd"/>
      <w:r w:rsidRPr="00235EE8">
        <w:rPr>
          <w:rFonts w:ascii="Times New Roman" w:hAnsi="Times New Roman" w:cs="Times New Roman"/>
          <w:color w:val="000000"/>
          <w:sz w:val="28"/>
          <w:szCs w:val="28"/>
        </w:rPr>
        <w:t xml:space="preserve">уб. и проведение </w:t>
      </w:r>
      <w:proofErr w:type="spellStart"/>
      <w:r w:rsidRPr="00235EE8">
        <w:rPr>
          <w:rFonts w:ascii="Times New Roman" w:hAnsi="Times New Roman" w:cs="Times New Roman"/>
          <w:color w:val="000000"/>
          <w:sz w:val="28"/>
          <w:szCs w:val="28"/>
        </w:rPr>
        <w:t>госэкспертизы</w:t>
      </w:r>
      <w:proofErr w:type="spellEnd"/>
      <w:r w:rsidRPr="00235EE8">
        <w:rPr>
          <w:rFonts w:ascii="Times New Roman" w:hAnsi="Times New Roman" w:cs="Times New Roman"/>
          <w:color w:val="000000"/>
          <w:sz w:val="28"/>
          <w:szCs w:val="28"/>
        </w:rPr>
        <w:t xml:space="preserve"> проектно-сметной документации.</w:t>
      </w:r>
    </w:p>
    <w:p w:rsidR="00235EE8" w:rsidRPr="00252E51" w:rsidRDefault="004E2CF1" w:rsidP="00171CA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35EE8" w:rsidRPr="00252E51">
        <w:rPr>
          <w:rFonts w:ascii="Times New Roman" w:hAnsi="Times New Roman" w:cs="Times New Roman"/>
          <w:sz w:val="28"/>
          <w:szCs w:val="28"/>
        </w:rPr>
        <w:t>По благоустройству территорий:</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 xml:space="preserve">По формированию современной городской среды (2018-2024 годы) - на обустройство в 2023-2025 годах следующие дворовые территории МКД: </w:t>
      </w:r>
      <w:proofErr w:type="spellStart"/>
      <w:r w:rsidRPr="00235EE8">
        <w:rPr>
          <w:rFonts w:ascii="Times New Roman" w:hAnsi="Times New Roman" w:cs="Times New Roman"/>
          <w:sz w:val="28"/>
          <w:szCs w:val="28"/>
        </w:rPr>
        <w:t>п</w:t>
      </w:r>
      <w:proofErr w:type="gramStart"/>
      <w:r w:rsidRPr="00235EE8">
        <w:rPr>
          <w:rFonts w:ascii="Times New Roman" w:hAnsi="Times New Roman" w:cs="Times New Roman"/>
          <w:sz w:val="28"/>
          <w:szCs w:val="28"/>
        </w:rPr>
        <w:t>.К</w:t>
      </w:r>
      <w:proofErr w:type="gramEnd"/>
      <w:r w:rsidRPr="00235EE8">
        <w:rPr>
          <w:rFonts w:ascii="Times New Roman" w:hAnsi="Times New Roman" w:cs="Times New Roman"/>
          <w:sz w:val="28"/>
          <w:szCs w:val="28"/>
        </w:rPr>
        <w:t>летня</w:t>
      </w:r>
      <w:proofErr w:type="spellEnd"/>
      <w:r w:rsidRPr="00235EE8">
        <w:rPr>
          <w:rFonts w:ascii="Times New Roman" w:hAnsi="Times New Roman" w:cs="Times New Roman"/>
          <w:sz w:val="28"/>
          <w:szCs w:val="28"/>
        </w:rPr>
        <w:t xml:space="preserve"> ул.Советская д.19,21,23,27,22, ул.Декабристов д.6а,2а, Микрорайон-1, д.17,18,19,20.</w:t>
      </w:r>
    </w:p>
    <w:p w:rsidR="00235EE8" w:rsidRPr="00252E51" w:rsidRDefault="004E2CF1" w:rsidP="00171CA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35EE8" w:rsidRPr="00252E51">
        <w:rPr>
          <w:rFonts w:ascii="Times New Roman" w:hAnsi="Times New Roman" w:cs="Times New Roman"/>
          <w:sz w:val="28"/>
          <w:szCs w:val="28"/>
        </w:rPr>
        <w:t>По объектам социальной сферы:</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Важным пополнением в социальной инфраструктуре района должно стать</w:t>
      </w:r>
      <w:r w:rsidRPr="00235EE8">
        <w:rPr>
          <w:rFonts w:ascii="Times New Roman" w:hAnsi="Times New Roman" w:cs="Times New Roman"/>
          <w:b/>
          <w:sz w:val="28"/>
          <w:szCs w:val="28"/>
        </w:rPr>
        <w:t xml:space="preserve"> </w:t>
      </w:r>
      <w:r w:rsidRPr="00235EE8">
        <w:rPr>
          <w:rFonts w:ascii="Times New Roman" w:hAnsi="Times New Roman" w:cs="Times New Roman"/>
          <w:sz w:val="28"/>
          <w:szCs w:val="28"/>
        </w:rPr>
        <w:t xml:space="preserve">строительство объекта социально-культурного назначения «Физкультурно-оздоровительного комплекса с универсальным залом» по адресу: Брянская область, </w:t>
      </w:r>
      <w:proofErr w:type="spellStart"/>
      <w:r w:rsidRPr="00235EE8">
        <w:rPr>
          <w:rFonts w:ascii="Times New Roman" w:hAnsi="Times New Roman" w:cs="Times New Roman"/>
          <w:sz w:val="28"/>
          <w:szCs w:val="28"/>
        </w:rPr>
        <w:t>Клетнянский</w:t>
      </w:r>
      <w:proofErr w:type="spellEnd"/>
      <w:r w:rsidRPr="00235EE8">
        <w:rPr>
          <w:rFonts w:ascii="Times New Roman" w:hAnsi="Times New Roman" w:cs="Times New Roman"/>
          <w:sz w:val="28"/>
          <w:szCs w:val="28"/>
        </w:rPr>
        <w:t xml:space="preserve"> район, </w:t>
      </w:r>
      <w:proofErr w:type="spellStart"/>
      <w:r w:rsidRPr="00235EE8">
        <w:rPr>
          <w:rFonts w:ascii="Times New Roman" w:hAnsi="Times New Roman" w:cs="Times New Roman"/>
          <w:sz w:val="28"/>
          <w:szCs w:val="28"/>
        </w:rPr>
        <w:t>пгт</w:t>
      </w:r>
      <w:proofErr w:type="gramStart"/>
      <w:r w:rsidRPr="00235EE8">
        <w:rPr>
          <w:rFonts w:ascii="Times New Roman" w:hAnsi="Times New Roman" w:cs="Times New Roman"/>
          <w:sz w:val="28"/>
          <w:szCs w:val="28"/>
        </w:rPr>
        <w:t>.К</w:t>
      </w:r>
      <w:proofErr w:type="gramEnd"/>
      <w:r w:rsidRPr="00235EE8">
        <w:rPr>
          <w:rFonts w:ascii="Times New Roman" w:hAnsi="Times New Roman" w:cs="Times New Roman"/>
          <w:sz w:val="28"/>
          <w:szCs w:val="28"/>
        </w:rPr>
        <w:t>летня</w:t>
      </w:r>
      <w:proofErr w:type="spellEnd"/>
      <w:r w:rsidRPr="00235EE8">
        <w:rPr>
          <w:rFonts w:ascii="Times New Roman" w:hAnsi="Times New Roman" w:cs="Times New Roman"/>
          <w:sz w:val="28"/>
          <w:szCs w:val="28"/>
        </w:rPr>
        <w:t>, ул. Володарского, д.2Б.</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В составе физкультурно-оздоровительного комплекса с универсальным залом предусмотрено устройство:</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-универсального спортивного зала с игровой площадью (30х18м),</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-зала разминки,</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w:t>
      </w:r>
      <w:proofErr w:type="gramStart"/>
      <w:r w:rsidRPr="00235EE8">
        <w:rPr>
          <w:rFonts w:ascii="Times New Roman" w:hAnsi="Times New Roman" w:cs="Times New Roman"/>
          <w:sz w:val="28"/>
          <w:szCs w:val="28"/>
        </w:rPr>
        <w:t>раздевальных</w:t>
      </w:r>
      <w:proofErr w:type="gramEnd"/>
      <w:r w:rsidRPr="00235EE8">
        <w:rPr>
          <w:rFonts w:ascii="Times New Roman" w:hAnsi="Times New Roman" w:cs="Times New Roman"/>
          <w:sz w:val="28"/>
          <w:szCs w:val="28"/>
        </w:rPr>
        <w:t xml:space="preserve"> для занимающихся спортом,</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-общих вспомогательных помещений,</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-административных помещений,</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lastRenderedPageBreak/>
        <w:t>-технических помещений и инвентарных,</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-помещений для медицинского обслуживания.</w:t>
      </w:r>
    </w:p>
    <w:p w:rsidR="00235EE8" w:rsidRPr="00235EE8" w:rsidRDefault="00235EE8" w:rsidP="00171CA2">
      <w:pPr>
        <w:tabs>
          <w:tab w:val="left" w:pos="6195"/>
        </w:tabs>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sz w:val="28"/>
          <w:szCs w:val="28"/>
        </w:rPr>
        <w:t xml:space="preserve">Ориентировочная площадь здания физкультурно-оздоровительного комплекса с универсальным зданием 1610 кв.м., этажность -1, пропускная способность 24 чел./смена. Земельный участок предоставлен в аренду 17 октября 2022 года. Инвестором проекта является Фонд поддержки социальных инициатив Газпрома, </w:t>
      </w:r>
      <w:proofErr w:type="gramStart"/>
      <w:r w:rsidRPr="00235EE8">
        <w:rPr>
          <w:rFonts w:ascii="Times New Roman" w:hAnsi="Times New Roman" w:cs="Times New Roman"/>
          <w:sz w:val="28"/>
          <w:szCs w:val="28"/>
        </w:rPr>
        <w:t>согласно</w:t>
      </w:r>
      <w:proofErr w:type="gramEnd"/>
      <w:r w:rsidRPr="00235EE8">
        <w:rPr>
          <w:rFonts w:ascii="Times New Roman" w:hAnsi="Times New Roman" w:cs="Times New Roman"/>
          <w:sz w:val="28"/>
          <w:szCs w:val="28"/>
        </w:rPr>
        <w:t xml:space="preserve"> предоставленного графика строительства ввод объекта планируется на 4 кв.2024г. Стоимость объекта 100 млн</w:t>
      </w:r>
      <w:proofErr w:type="gramStart"/>
      <w:r w:rsidRPr="00235EE8">
        <w:rPr>
          <w:rFonts w:ascii="Times New Roman" w:hAnsi="Times New Roman" w:cs="Times New Roman"/>
          <w:sz w:val="28"/>
          <w:szCs w:val="28"/>
        </w:rPr>
        <w:t>.р</w:t>
      </w:r>
      <w:proofErr w:type="gramEnd"/>
      <w:r w:rsidRPr="00235EE8">
        <w:rPr>
          <w:rFonts w:ascii="Times New Roman" w:hAnsi="Times New Roman" w:cs="Times New Roman"/>
          <w:sz w:val="28"/>
          <w:szCs w:val="28"/>
        </w:rPr>
        <w:t xml:space="preserve">уб., источник собственные средства организации.  </w:t>
      </w:r>
    </w:p>
    <w:p w:rsidR="00584C05" w:rsidRDefault="00584C05" w:rsidP="00171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EE8" w:rsidRPr="00235EE8">
        <w:rPr>
          <w:rFonts w:ascii="Times New Roman" w:hAnsi="Times New Roman" w:cs="Times New Roman"/>
          <w:sz w:val="28"/>
          <w:szCs w:val="28"/>
        </w:rPr>
        <w:t xml:space="preserve">По учреждениям культуры планируется в 2023 году разработка ПСД по объекту «Реконструкция здания </w:t>
      </w:r>
      <w:proofErr w:type="spellStart"/>
      <w:r w:rsidR="00235EE8" w:rsidRPr="00235EE8">
        <w:rPr>
          <w:rFonts w:ascii="Times New Roman" w:hAnsi="Times New Roman" w:cs="Times New Roman"/>
          <w:sz w:val="28"/>
          <w:szCs w:val="28"/>
        </w:rPr>
        <w:t>ЦНКиД</w:t>
      </w:r>
      <w:proofErr w:type="spellEnd"/>
      <w:r w:rsidR="00235EE8" w:rsidRPr="00235EE8">
        <w:rPr>
          <w:rFonts w:ascii="Times New Roman" w:hAnsi="Times New Roman" w:cs="Times New Roman"/>
          <w:sz w:val="28"/>
          <w:szCs w:val="28"/>
        </w:rPr>
        <w:t xml:space="preserve"> </w:t>
      </w:r>
      <w:proofErr w:type="spellStart"/>
      <w:r w:rsidR="00235EE8" w:rsidRPr="00235EE8">
        <w:rPr>
          <w:rFonts w:ascii="Times New Roman" w:hAnsi="Times New Roman" w:cs="Times New Roman"/>
          <w:sz w:val="28"/>
          <w:szCs w:val="28"/>
        </w:rPr>
        <w:t>п</w:t>
      </w:r>
      <w:proofErr w:type="gramStart"/>
      <w:r w:rsidR="00235EE8" w:rsidRPr="00235EE8">
        <w:rPr>
          <w:rFonts w:ascii="Times New Roman" w:hAnsi="Times New Roman" w:cs="Times New Roman"/>
          <w:sz w:val="28"/>
          <w:szCs w:val="28"/>
        </w:rPr>
        <w:t>.К</w:t>
      </w:r>
      <w:proofErr w:type="gramEnd"/>
      <w:r w:rsidR="00235EE8" w:rsidRPr="00235EE8">
        <w:rPr>
          <w:rFonts w:ascii="Times New Roman" w:hAnsi="Times New Roman" w:cs="Times New Roman"/>
          <w:sz w:val="28"/>
          <w:szCs w:val="28"/>
        </w:rPr>
        <w:t>летня</w:t>
      </w:r>
      <w:proofErr w:type="spellEnd"/>
      <w:r w:rsidR="00235EE8" w:rsidRPr="00235EE8">
        <w:rPr>
          <w:rFonts w:ascii="Times New Roman" w:hAnsi="Times New Roman" w:cs="Times New Roman"/>
          <w:sz w:val="28"/>
          <w:szCs w:val="28"/>
        </w:rPr>
        <w:t>» и проведение реконструкции в 2024-2025 годы</w:t>
      </w:r>
    </w:p>
    <w:p w:rsidR="00235EE8" w:rsidRPr="00252E51" w:rsidRDefault="00584C05" w:rsidP="00171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EE8" w:rsidRPr="00235EE8">
        <w:rPr>
          <w:rFonts w:ascii="Times New Roman" w:hAnsi="Times New Roman" w:cs="Times New Roman"/>
          <w:b/>
          <w:sz w:val="28"/>
          <w:szCs w:val="28"/>
        </w:rPr>
        <w:t xml:space="preserve"> </w:t>
      </w:r>
      <w:r w:rsidR="004E2CF1">
        <w:rPr>
          <w:rFonts w:ascii="Times New Roman" w:hAnsi="Times New Roman" w:cs="Times New Roman"/>
          <w:b/>
          <w:sz w:val="28"/>
          <w:szCs w:val="28"/>
        </w:rPr>
        <w:t xml:space="preserve">     </w:t>
      </w:r>
      <w:r w:rsidR="00235EE8" w:rsidRPr="00235EE8">
        <w:rPr>
          <w:rFonts w:ascii="Times New Roman" w:hAnsi="Times New Roman" w:cs="Times New Roman"/>
          <w:b/>
          <w:sz w:val="28"/>
          <w:szCs w:val="28"/>
        </w:rPr>
        <w:t xml:space="preserve"> </w:t>
      </w:r>
      <w:r w:rsidR="00235EE8" w:rsidRPr="00252E51">
        <w:rPr>
          <w:rFonts w:ascii="Times New Roman" w:hAnsi="Times New Roman" w:cs="Times New Roman"/>
          <w:sz w:val="28"/>
          <w:szCs w:val="28"/>
        </w:rPr>
        <w:t>Дорожная деятельность</w:t>
      </w:r>
      <w:r w:rsidR="00252E51">
        <w:rPr>
          <w:rFonts w:ascii="Times New Roman" w:hAnsi="Times New Roman" w:cs="Times New Roman"/>
          <w:sz w:val="28"/>
          <w:szCs w:val="28"/>
        </w:rPr>
        <w:t>:</w:t>
      </w:r>
    </w:p>
    <w:p w:rsidR="00235EE8" w:rsidRPr="00235EE8" w:rsidRDefault="00584C05" w:rsidP="00171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EE8" w:rsidRPr="00235EE8">
        <w:rPr>
          <w:rFonts w:ascii="Times New Roman" w:hAnsi="Times New Roman" w:cs="Times New Roman"/>
          <w:sz w:val="28"/>
          <w:szCs w:val="28"/>
        </w:rPr>
        <w:t>Для обеспечения безопасности дорожного движения на 2023год планируется капитальный ремонт ул</w:t>
      </w:r>
      <w:proofErr w:type="gramStart"/>
      <w:r w:rsidR="00235EE8" w:rsidRPr="00235EE8">
        <w:rPr>
          <w:rFonts w:ascii="Times New Roman" w:hAnsi="Times New Roman" w:cs="Times New Roman"/>
          <w:sz w:val="28"/>
          <w:szCs w:val="28"/>
        </w:rPr>
        <w:t>.Л</w:t>
      </w:r>
      <w:proofErr w:type="gramEnd"/>
      <w:r w:rsidR="00235EE8" w:rsidRPr="00235EE8">
        <w:rPr>
          <w:rFonts w:ascii="Times New Roman" w:hAnsi="Times New Roman" w:cs="Times New Roman"/>
          <w:sz w:val="28"/>
          <w:szCs w:val="28"/>
        </w:rPr>
        <w:t xml:space="preserve">уначарского, ул.Гоголя до пересечения с ул.Пятницкого в </w:t>
      </w:r>
      <w:proofErr w:type="spellStart"/>
      <w:r w:rsidR="00235EE8" w:rsidRPr="00235EE8">
        <w:rPr>
          <w:rFonts w:ascii="Times New Roman" w:hAnsi="Times New Roman" w:cs="Times New Roman"/>
          <w:sz w:val="28"/>
          <w:szCs w:val="28"/>
        </w:rPr>
        <w:t>п.Клетня</w:t>
      </w:r>
      <w:proofErr w:type="spellEnd"/>
      <w:r w:rsidR="00235EE8" w:rsidRPr="00235EE8">
        <w:rPr>
          <w:rFonts w:ascii="Times New Roman" w:hAnsi="Times New Roman" w:cs="Times New Roman"/>
          <w:sz w:val="28"/>
          <w:szCs w:val="28"/>
        </w:rPr>
        <w:t xml:space="preserve"> (0,882км), на 2024 год- к</w:t>
      </w:r>
      <w:r w:rsidR="00235EE8" w:rsidRPr="00235EE8">
        <w:rPr>
          <w:rFonts w:ascii="Times New Roman" w:hAnsi="Times New Roman" w:cs="Times New Roman"/>
          <w:color w:val="000000"/>
          <w:sz w:val="28"/>
          <w:szCs w:val="28"/>
        </w:rPr>
        <w:t xml:space="preserve">апитальный ремонт автомобильной дороги по ул. Вокзальная, пер. Красина п. </w:t>
      </w:r>
      <w:proofErr w:type="spellStart"/>
      <w:r w:rsidR="00235EE8" w:rsidRPr="00235EE8">
        <w:rPr>
          <w:rFonts w:ascii="Times New Roman" w:hAnsi="Times New Roman" w:cs="Times New Roman"/>
          <w:color w:val="000000"/>
          <w:sz w:val="28"/>
          <w:szCs w:val="28"/>
        </w:rPr>
        <w:t>Клетня</w:t>
      </w:r>
      <w:proofErr w:type="spellEnd"/>
      <w:r w:rsidR="00235EE8" w:rsidRPr="00235EE8">
        <w:rPr>
          <w:rFonts w:ascii="Times New Roman" w:hAnsi="Times New Roman" w:cs="Times New Roman"/>
          <w:color w:val="000000"/>
          <w:sz w:val="28"/>
          <w:szCs w:val="28"/>
        </w:rPr>
        <w:t xml:space="preserve"> (0,83 км), на 2025 год- ремонт автомобильной дороги по ул. Пятницкого п. </w:t>
      </w:r>
      <w:proofErr w:type="spellStart"/>
      <w:r w:rsidR="00235EE8" w:rsidRPr="00235EE8">
        <w:rPr>
          <w:rFonts w:ascii="Times New Roman" w:hAnsi="Times New Roman" w:cs="Times New Roman"/>
          <w:color w:val="000000"/>
          <w:sz w:val="28"/>
          <w:szCs w:val="28"/>
        </w:rPr>
        <w:t>Клетня</w:t>
      </w:r>
      <w:proofErr w:type="spellEnd"/>
      <w:r w:rsidR="00235EE8" w:rsidRPr="00235EE8">
        <w:rPr>
          <w:rFonts w:ascii="Times New Roman" w:hAnsi="Times New Roman" w:cs="Times New Roman"/>
          <w:color w:val="000000"/>
          <w:sz w:val="28"/>
          <w:szCs w:val="28"/>
        </w:rPr>
        <w:t xml:space="preserve"> (1,8км)</w:t>
      </w:r>
      <w:r w:rsidR="00235EE8" w:rsidRPr="00235EE8">
        <w:rPr>
          <w:rFonts w:ascii="Times New Roman" w:hAnsi="Times New Roman" w:cs="Times New Roman"/>
          <w:sz w:val="28"/>
          <w:szCs w:val="28"/>
        </w:rPr>
        <w:t>.</w:t>
      </w:r>
    </w:p>
    <w:p w:rsidR="00235EE8" w:rsidRPr="00252E51" w:rsidRDefault="00235EE8" w:rsidP="00171CA2">
      <w:pPr>
        <w:spacing w:after="0" w:line="240" w:lineRule="auto"/>
        <w:jc w:val="both"/>
        <w:rPr>
          <w:rFonts w:ascii="Times New Roman" w:hAnsi="Times New Roman" w:cs="Times New Roman"/>
          <w:bCs/>
          <w:sz w:val="28"/>
          <w:szCs w:val="28"/>
        </w:rPr>
      </w:pPr>
      <w:r w:rsidRPr="00235EE8">
        <w:rPr>
          <w:rFonts w:ascii="Times New Roman" w:hAnsi="Times New Roman" w:cs="Times New Roman"/>
          <w:sz w:val="28"/>
          <w:szCs w:val="28"/>
        </w:rPr>
        <w:t xml:space="preserve">           </w:t>
      </w:r>
      <w:r w:rsidRPr="00235EE8">
        <w:rPr>
          <w:rFonts w:ascii="Times New Roman" w:hAnsi="Times New Roman" w:cs="Times New Roman"/>
          <w:b/>
          <w:bCs/>
          <w:sz w:val="28"/>
          <w:szCs w:val="28"/>
        </w:rPr>
        <w:t xml:space="preserve"> </w:t>
      </w:r>
      <w:r w:rsidRPr="00252E51">
        <w:rPr>
          <w:rFonts w:ascii="Times New Roman" w:hAnsi="Times New Roman" w:cs="Times New Roman"/>
          <w:bCs/>
          <w:sz w:val="28"/>
          <w:szCs w:val="28"/>
        </w:rPr>
        <w:t>Обеспечение населения поселка жильем</w:t>
      </w:r>
      <w:proofErr w:type="gramStart"/>
      <w:r w:rsidRPr="00252E51">
        <w:rPr>
          <w:rFonts w:ascii="Times New Roman" w:hAnsi="Times New Roman" w:cs="Times New Roman"/>
          <w:bCs/>
          <w:sz w:val="28"/>
          <w:szCs w:val="28"/>
        </w:rPr>
        <w:t xml:space="preserve"> </w:t>
      </w:r>
      <w:r w:rsidR="00252E51">
        <w:rPr>
          <w:rFonts w:ascii="Times New Roman" w:hAnsi="Times New Roman" w:cs="Times New Roman"/>
          <w:bCs/>
          <w:sz w:val="28"/>
          <w:szCs w:val="28"/>
        </w:rPr>
        <w:t>:</w:t>
      </w:r>
      <w:proofErr w:type="gramEnd"/>
    </w:p>
    <w:p w:rsidR="00235EE8" w:rsidRPr="00235EE8" w:rsidRDefault="00235EE8" w:rsidP="00171CA2">
      <w:pPr>
        <w:spacing w:after="0" w:line="240" w:lineRule="auto"/>
        <w:ind w:firstLine="709"/>
        <w:jc w:val="both"/>
        <w:rPr>
          <w:rFonts w:ascii="Times New Roman" w:hAnsi="Times New Roman" w:cs="Times New Roman"/>
          <w:sz w:val="28"/>
          <w:szCs w:val="28"/>
        </w:rPr>
      </w:pPr>
      <w:r w:rsidRPr="00235EE8">
        <w:rPr>
          <w:rFonts w:ascii="Times New Roman" w:hAnsi="Times New Roman" w:cs="Times New Roman"/>
          <w:color w:val="000000" w:themeColor="text1"/>
          <w:sz w:val="28"/>
          <w:szCs w:val="28"/>
        </w:rPr>
        <w:t xml:space="preserve">  </w:t>
      </w:r>
      <w:r w:rsidRPr="00235EE8">
        <w:rPr>
          <w:rFonts w:ascii="Times New Roman" w:hAnsi="Times New Roman" w:cs="Times New Roman"/>
          <w:bCs/>
          <w:sz w:val="28"/>
          <w:szCs w:val="28"/>
        </w:rPr>
        <w:t xml:space="preserve">В 2021 году жилой фонд населением поселка введено </w:t>
      </w:r>
      <w:r w:rsidRPr="00235EE8">
        <w:rPr>
          <w:rFonts w:ascii="Times New Roman" w:hAnsi="Times New Roman" w:cs="Times New Roman"/>
          <w:color w:val="000000" w:themeColor="text1"/>
          <w:sz w:val="28"/>
          <w:szCs w:val="28"/>
        </w:rPr>
        <w:t>15 жилых домов</w:t>
      </w:r>
      <w:r w:rsidRPr="00235EE8">
        <w:rPr>
          <w:rFonts w:ascii="Times New Roman" w:hAnsi="Times New Roman" w:cs="Times New Roman"/>
          <w:bCs/>
          <w:sz w:val="28"/>
          <w:szCs w:val="28"/>
        </w:rPr>
        <w:t xml:space="preserve"> общей площадью 3677 кв.м., больше уровня 2020 года в два раза. В 2022 году планируется ввести общей площадью 3,68 тыс.кв.м., в 2023 – 2025 годах по 3,7 тыс.кв.м. ежегодно. </w:t>
      </w:r>
    </w:p>
    <w:p w:rsidR="00235EE8" w:rsidRPr="00235EE8" w:rsidRDefault="004E2CF1" w:rsidP="00171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EE8" w:rsidRPr="00235EE8">
        <w:rPr>
          <w:rFonts w:ascii="Times New Roman" w:hAnsi="Times New Roman" w:cs="Times New Roman"/>
          <w:sz w:val="28"/>
          <w:szCs w:val="28"/>
        </w:rPr>
        <w:t xml:space="preserve">Обеспеченность жителей района жильем составила </w:t>
      </w:r>
      <w:proofErr w:type="gramStart"/>
      <w:r w:rsidR="00235EE8" w:rsidRPr="00235EE8">
        <w:rPr>
          <w:rFonts w:ascii="Times New Roman" w:hAnsi="Times New Roman" w:cs="Times New Roman"/>
          <w:sz w:val="28"/>
          <w:szCs w:val="28"/>
        </w:rPr>
        <w:t>-о</w:t>
      </w:r>
      <w:proofErr w:type="gramEnd"/>
      <w:r w:rsidR="00235EE8" w:rsidRPr="00235EE8">
        <w:rPr>
          <w:rFonts w:ascii="Times New Roman" w:hAnsi="Times New Roman" w:cs="Times New Roman"/>
          <w:sz w:val="28"/>
          <w:szCs w:val="28"/>
        </w:rPr>
        <w:t>бщая площадь жилых помещений, приходящаяся в среднем на одного жителя в 2021году составила 29,4 кв.м., больше уровня 2020 года на 0,7 кв.м. В планируемом периоде показатель ожидается в положительной динамике, к 2024 в размере 30,3 кв.м.</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 xml:space="preserve">  </w:t>
      </w:r>
      <w:r w:rsidR="00584C05">
        <w:rPr>
          <w:rFonts w:ascii="Times New Roman" w:hAnsi="Times New Roman" w:cs="Times New Roman"/>
          <w:sz w:val="28"/>
          <w:szCs w:val="28"/>
        </w:rPr>
        <w:t xml:space="preserve">     </w:t>
      </w:r>
      <w:r w:rsidRPr="00235EE8">
        <w:rPr>
          <w:rFonts w:ascii="Times New Roman" w:hAnsi="Times New Roman" w:cs="Times New Roman"/>
          <w:sz w:val="28"/>
          <w:szCs w:val="28"/>
        </w:rPr>
        <w:t xml:space="preserve">  </w:t>
      </w:r>
      <w:proofErr w:type="gramStart"/>
      <w:r w:rsidRPr="00235EE8">
        <w:rPr>
          <w:rFonts w:ascii="Times New Roman" w:hAnsi="Times New Roman" w:cs="Times New Roman"/>
          <w:sz w:val="28"/>
          <w:szCs w:val="28"/>
        </w:rPr>
        <w:t>Доля населения, получившего жилые помещения и улучшившего жилищные условия в 2021году, в общей численности населения, состоящего на учете в качестве нуждающихся в жилых помещениях составила 2,8процентов, меньше уровня 2020 года в 2раза.</w:t>
      </w:r>
      <w:proofErr w:type="gramEnd"/>
      <w:r w:rsidRPr="00235EE8">
        <w:rPr>
          <w:rFonts w:ascii="Times New Roman" w:hAnsi="Times New Roman" w:cs="Times New Roman"/>
          <w:sz w:val="28"/>
          <w:szCs w:val="28"/>
        </w:rPr>
        <w:t xml:space="preserve"> В 2021 году на учете состояли 223 семьи в составе 544 человек на получение жилья. Улучшили жилищные условия 15 граждан района, в том числе категория 3 молодых семей в составе 15 человек.</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 xml:space="preserve">         В 2021 году предоставлены социальные выплаты на улучшение жилищных условий 3 многодетным семьям, приобретено 7 квар</w:t>
      </w:r>
      <w:r w:rsidR="00584C05">
        <w:rPr>
          <w:rFonts w:ascii="Times New Roman" w:hAnsi="Times New Roman" w:cs="Times New Roman"/>
          <w:sz w:val="28"/>
          <w:szCs w:val="28"/>
        </w:rPr>
        <w:t xml:space="preserve">тир детям-сиротам, в 2022 году </w:t>
      </w:r>
      <w:r w:rsidRPr="00235EE8">
        <w:rPr>
          <w:rFonts w:ascii="Times New Roman" w:hAnsi="Times New Roman" w:cs="Times New Roman"/>
          <w:sz w:val="28"/>
          <w:szCs w:val="28"/>
        </w:rPr>
        <w:t xml:space="preserve"> 3 многодетным семьям, приобретено 5 квартир детям-сиротам, одной семье, имеющей  ребенка–инвалида выдан бюджетный сертификат на жилье, приобретена квартира в многоквартирном доме по ул</w:t>
      </w:r>
      <w:proofErr w:type="gramStart"/>
      <w:r w:rsidRPr="00235EE8">
        <w:rPr>
          <w:rFonts w:ascii="Times New Roman" w:hAnsi="Times New Roman" w:cs="Times New Roman"/>
          <w:sz w:val="28"/>
          <w:szCs w:val="28"/>
        </w:rPr>
        <w:t>.З</w:t>
      </w:r>
      <w:proofErr w:type="gramEnd"/>
      <w:r w:rsidRPr="00235EE8">
        <w:rPr>
          <w:rFonts w:ascii="Times New Roman" w:hAnsi="Times New Roman" w:cs="Times New Roman"/>
          <w:sz w:val="28"/>
          <w:szCs w:val="28"/>
        </w:rPr>
        <w:t xml:space="preserve">аозерной,26.  </w:t>
      </w:r>
    </w:p>
    <w:p w:rsidR="00235EE8" w:rsidRPr="00235EE8" w:rsidRDefault="00584C05" w:rsidP="00171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E51">
        <w:rPr>
          <w:rFonts w:ascii="Times New Roman" w:hAnsi="Times New Roman" w:cs="Times New Roman"/>
          <w:sz w:val="28"/>
          <w:szCs w:val="28"/>
        </w:rPr>
        <w:t xml:space="preserve">    </w:t>
      </w:r>
      <w:r>
        <w:rPr>
          <w:rFonts w:ascii="Times New Roman" w:hAnsi="Times New Roman" w:cs="Times New Roman"/>
          <w:sz w:val="28"/>
          <w:szCs w:val="28"/>
        </w:rPr>
        <w:t xml:space="preserve"> На 2023</w:t>
      </w:r>
      <w:r w:rsidR="00235EE8" w:rsidRPr="00235EE8">
        <w:rPr>
          <w:rFonts w:ascii="Times New Roman" w:hAnsi="Times New Roman" w:cs="Times New Roman"/>
          <w:sz w:val="28"/>
          <w:szCs w:val="28"/>
        </w:rPr>
        <w:t xml:space="preserve">-2025 годы район включен в областные программы для улучшения жилья трем молодым семьям ежегодно, квартир детям-сиротам в </w:t>
      </w:r>
      <w:r w:rsidR="00235EE8" w:rsidRPr="00235EE8">
        <w:rPr>
          <w:rFonts w:ascii="Times New Roman" w:hAnsi="Times New Roman" w:cs="Times New Roman"/>
          <w:sz w:val="28"/>
          <w:szCs w:val="28"/>
        </w:rPr>
        <w:lastRenderedPageBreak/>
        <w:t>2023 году-2, в 2024-2025 годах по 4 ежегодно. В 2023 году планируется обеспечение жильем 1 тренера ДЮСШ.</w:t>
      </w:r>
    </w:p>
    <w:p w:rsidR="00235EE8" w:rsidRPr="00235EE8" w:rsidRDefault="00235EE8" w:rsidP="00171CA2">
      <w:pPr>
        <w:spacing w:after="0" w:line="240" w:lineRule="auto"/>
        <w:jc w:val="both"/>
        <w:rPr>
          <w:rFonts w:ascii="Times New Roman" w:hAnsi="Times New Roman" w:cs="Times New Roman"/>
          <w:sz w:val="28"/>
          <w:szCs w:val="28"/>
        </w:rPr>
      </w:pPr>
      <w:r w:rsidRPr="00235EE8">
        <w:rPr>
          <w:rFonts w:ascii="Times New Roman" w:hAnsi="Times New Roman" w:cs="Times New Roman"/>
          <w:sz w:val="28"/>
          <w:szCs w:val="28"/>
        </w:rPr>
        <w:t xml:space="preserve">        В соответствии с законом Брянской области от 30.07.2019 г. № 77-З «О бесплатном предоставлении гражданам, имеющим трех и более детей, в собственность земельных участков в Брянской области». В 2021 году выделено 5 участков по 1500 кв.м. многодетным семьям. Всего с 2011 года </w:t>
      </w:r>
      <w:proofErr w:type="gramStart"/>
      <w:r w:rsidRPr="00235EE8">
        <w:rPr>
          <w:rFonts w:ascii="Times New Roman" w:hAnsi="Times New Roman" w:cs="Times New Roman"/>
          <w:sz w:val="28"/>
          <w:szCs w:val="28"/>
        </w:rPr>
        <w:t>обеспечены</w:t>
      </w:r>
      <w:proofErr w:type="gramEnd"/>
      <w:r w:rsidRPr="00235EE8">
        <w:rPr>
          <w:rFonts w:ascii="Times New Roman" w:hAnsi="Times New Roman" w:cs="Times New Roman"/>
          <w:sz w:val="28"/>
          <w:szCs w:val="28"/>
        </w:rPr>
        <w:t xml:space="preserve"> земельными участками  99 семей района.</w:t>
      </w:r>
      <w:r w:rsidRPr="00235EE8">
        <w:rPr>
          <w:rFonts w:ascii="Times New Roman" w:hAnsi="Times New Roman" w:cs="Times New Roman"/>
          <w:b/>
          <w:sz w:val="28"/>
          <w:szCs w:val="28"/>
        </w:rPr>
        <w:t xml:space="preserve"> </w:t>
      </w:r>
      <w:r w:rsidRPr="00235EE8">
        <w:rPr>
          <w:rFonts w:ascii="Times New Roman" w:hAnsi="Times New Roman" w:cs="Times New Roman"/>
          <w:sz w:val="28"/>
          <w:szCs w:val="28"/>
        </w:rPr>
        <w:t xml:space="preserve">На 01.01.2022 г. в перечне земельных участков для предоставления в собственность бесплатно имеется 59 </w:t>
      </w:r>
      <w:proofErr w:type="spellStart"/>
      <w:r w:rsidRPr="00235EE8">
        <w:rPr>
          <w:rFonts w:ascii="Times New Roman" w:hAnsi="Times New Roman" w:cs="Times New Roman"/>
          <w:sz w:val="28"/>
          <w:szCs w:val="28"/>
        </w:rPr>
        <w:t>з</w:t>
      </w:r>
      <w:proofErr w:type="spellEnd"/>
      <w:r w:rsidRPr="00235EE8">
        <w:rPr>
          <w:rFonts w:ascii="Times New Roman" w:hAnsi="Times New Roman" w:cs="Times New Roman"/>
          <w:sz w:val="28"/>
          <w:szCs w:val="28"/>
        </w:rPr>
        <w:t xml:space="preserve">/у, а осталось обеспечить 49 семей. </w:t>
      </w:r>
    </w:p>
    <w:p w:rsidR="00E65116" w:rsidRDefault="00E65116" w:rsidP="004E2CF1">
      <w:pPr>
        <w:spacing w:after="0" w:line="240" w:lineRule="auto"/>
        <w:jc w:val="both"/>
        <w:rPr>
          <w:rFonts w:ascii="Times New Roman" w:eastAsia="Calibri" w:hAnsi="Times New Roman" w:cs="Times New Roman"/>
          <w:sz w:val="28"/>
          <w:szCs w:val="28"/>
          <w:shd w:val="clear" w:color="auto" w:fill="FFFFFF"/>
        </w:rPr>
      </w:pPr>
    </w:p>
    <w:p w:rsidR="004E2CF1" w:rsidRPr="004E2CF1" w:rsidRDefault="004E2CF1" w:rsidP="004E2CF1">
      <w:pPr>
        <w:spacing w:after="0" w:line="240" w:lineRule="auto"/>
        <w:jc w:val="both"/>
        <w:rPr>
          <w:rFonts w:ascii="Times New Roman" w:hAnsi="Times New Roman" w:cs="Times New Roman"/>
          <w:sz w:val="28"/>
          <w:szCs w:val="28"/>
        </w:rPr>
      </w:pPr>
      <w:r w:rsidRPr="004E2CF1">
        <w:rPr>
          <w:rFonts w:ascii="Times New Roman" w:eastAsia="Calibri" w:hAnsi="Times New Roman" w:cs="Times New Roman"/>
          <w:sz w:val="28"/>
          <w:szCs w:val="28"/>
          <w:shd w:val="clear" w:color="auto" w:fill="FFFFFF"/>
        </w:rPr>
        <w:t xml:space="preserve">      </w:t>
      </w:r>
      <w:r w:rsidRPr="004E2CF1">
        <w:rPr>
          <w:rFonts w:ascii="Times New Roman" w:hAnsi="Times New Roman" w:cs="Times New Roman"/>
          <w:b/>
          <w:sz w:val="28"/>
          <w:szCs w:val="28"/>
        </w:rPr>
        <w:t xml:space="preserve">    </w:t>
      </w:r>
      <w:r w:rsidRPr="004E2CF1">
        <w:rPr>
          <w:rFonts w:ascii="Times New Roman" w:hAnsi="Times New Roman" w:cs="Times New Roman"/>
          <w:sz w:val="28"/>
          <w:szCs w:val="28"/>
        </w:rPr>
        <w:t>Оборот малых предприятий увеличился в 2021году на 8,7% к уровню 2020 года и составил 311,3млн. рублей. В 2022 оценивается в объеме 328,4 млн</w:t>
      </w:r>
      <w:proofErr w:type="gramStart"/>
      <w:r w:rsidRPr="004E2CF1">
        <w:rPr>
          <w:rFonts w:ascii="Times New Roman" w:hAnsi="Times New Roman" w:cs="Times New Roman"/>
          <w:sz w:val="28"/>
          <w:szCs w:val="28"/>
        </w:rPr>
        <w:t>.р</w:t>
      </w:r>
      <w:proofErr w:type="gramEnd"/>
      <w:r w:rsidRPr="004E2CF1">
        <w:rPr>
          <w:rFonts w:ascii="Times New Roman" w:hAnsi="Times New Roman" w:cs="Times New Roman"/>
          <w:sz w:val="28"/>
          <w:szCs w:val="28"/>
        </w:rPr>
        <w:t>уб. с ростом на 5,5%, в 2023-2025 годах прогнозируется прирост оборота малых предприятий в действующих ценах в размере 6,1-6,3%.</w:t>
      </w:r>
    </w:p>
    <w:p w:rsidR="004E2CF1" w:rsidRPr="004E2CF1" w:rsidRDefault="004E2CF1" w:rsidP="004E2CF1">
      <w:pPr>
        <w:spacing w:after="0" w:line="240" w:lineRule="auto"/>
        <w:jc w:val="both"/>
        <w:rPr>
          <w:rFonts w:ascii="Times New Roman" w:hAnsi="Times New Roman" w:cs="Times New Roman"/>
          <w:sz w:val="28"/>
          <w:szCs w:val="28"/>
        </w:rPr>
      </w:pPr>
      <w:r w:rsidRPr="004E2CF1">
        <w:rPr>
          <w:rFonts w:ascii="Times New Roman" w:eastAsia="Calibri" w:hAnsi="Times New Roman" w:cs="Times New Roman"/>
          <w:sz w:val="28"/>
          <w:szCs w:val="28"/>
          <w:shd w:val="clear" w:color="auto" w:fill="FFFFFF"/>
        </w:rPr>
        <w:t xml:space="preserve">         </w:t>
      </w:r>
      <w:r w:rsidRPr="004E2CF1">
        <w:rPr>
          <w:rFonts w:ascii="Times New Roman" w:hAnsi="Times New Roman" w:cs="Times New Roman"/>
          <w:sz w:val="28"/>
          <w:szCs w:val="28"/>
        </w:rPr>
        <w:t xml:space="preserve">На территории Клетнянского городского поселения в 2021 году розничную торговлю осуществляли 100 объектов торговли, что составляет 77% от общего количества предприятий торговли района (130 точек). Открылось в 2021 году 4 торговых предприятий, закрылись 4, в том числе 1 в </w:t>
      </w:r>
      <w:proofErr w:type="spellStart"/>
      <w:r w:rsidRPr="004E2CF1">
        <w:rPr>
          <w:rFonts w:ascii="Times New Roman" w:hAnsi="Times New Roman" w:cs="Times New Roman"/>
          <w:sz w:val="28"/>
          <w:szCs w:val="28"/>
        </w:rPr>
        <w:t>п</w:t>
      </w:r>
      <w:proofErr w:type="gramStart"/>
      <w:r w:rsidRPr="004E2CF1">
        <w:rPr>
          <w:rFonts w:ascii="Times New Roman" w:hAnsi="Times New Roman" w:cs="Times New Roman"/>
          <w:sz w:val="28"/>
          <w:szCs w:val="28"/>
        </w:rPr>
        <w:t>.Б</w:t>
      </w:r>
      <w:proofErr w:type="gramEnd"/>
      <w:r w:rsidRPr="004E2CF1">
        <w:rPr>
          <w:rFonts w:ascii="Times New Roman" w:hAnsi="Times New Roman" w:cs="Times New Roman"/>
          <w:sz w:val="28"/>
          <w:szCs w:val="28"/>
        </w:rPr>
        <w:t>ыстрянка</w:t>
      </w:r>
      <w:proofErr w:type="spellEnd"/>
      <w:r w:rsidRPr="004E2CF1">
        <w:rPr>
          <w:rFonts w:ascii="Times New Roman" w:hAnsi="Times New Roman" w:cs="Times New Roman"/>
          <w:sz w:val="28"/>
          <w:szCs w:val="28"/>
        </w:rPr>
        <w:t xml:space="preserve">, где стационарную торговлю сменила выездная торговля Клетнянского </w:t>
      </w:r>
      <w:proofErr w:type="spellStart"/>
      <w:r w:rsidRPr="004E2CF1">
        <w:rPr>
          <w:rFonts w:ascii="Times New Roman" w:hAnsi="Times New Roman" w:cs="Times New Roman"/>
          <w:sz w:val="28"/>
          <w:szCs w:val="28"/>
        </w:rPr>
        <w:t>Райпо</w:t>
      </w:r>
      <w:proofErr w:type="spellEnd"/>
      <w:r w:rsidRPr="004E2CF1">
        <w:rPr>
          <w:rFonts w:ascii="Times New Roman" w:hAnsi="Times New Roman" w:cs="Times New Roman"/>
          <w:sz w:val="28"/>
          <w:szCs w:val="28"/>
        </w:rPr>
        <w:t xml:space="preserve">.  В 2021 году открылись в поселке 2 объекта общественного питания, объектов предприятий бытовых услуг всего 34, в том числе открылись </w:t>
      </w:r>
      <w:proofErr w:type="gramStart"/>
      <w:r w:rsidRPr="004E2CF1">
        <w:rPr>
          <w:rFonts w:ascii="Times New Roman" w:hAnsi="Times New Roman" w:cs="Times New Roman"/>
          <w:sz w:val="28"/>
          <w:szCs w:val="28"/>
        </w:rPr>
        <w:t>благодаря</w:t>
      </w:r>
      <w:proofErr w:type="gramEnd"/>
      <w:r w:rsidRPr="004E2CF1">
        <w:rPr>
          <w:rFonts w:ascii="Times New Roman" w:hAnsi="Times New Roman" w:cs="Times New Roman"/>
          <w:sz w:val="28"/>
          <w:szCs w:val="28"/>
        </w:rPr>
        <w:t xml:space="preserve"> субсидий по социальным контрактам 11, закрылось 1. </w:t>
      </w:r>
    </w:p>
    <w:p w:rsidR="00E65116" w:rsidRDefault="004E2CF1" w:rsidP="004E2CF1">
      <w:pPr>
        <w:spacing w:after="0" w:line="240" w:lineRule="auto"/>
        <w:ind w:firstLine="708"/>
        <w:jc w:val="both"/>
        <w:rPr>
          <w:rFonts w:ascii="Times New Roman" w:hAnsi="Times New Roman" w:cs="Times New Roman"/>
          <w:sz w:val="28"/>
          <w:szCs w:val="28"/>
          <w:shd w:val="clear" w:color="auto" w:fill="FFFFFF"/>
        </w:rPr>
      </w:pPr>
      <w:proofErr w:type="gramStart"/>
      <w:r w:rsidRPr="004E2CF1">
        <w:rPr>
          <w:rFonts w:ascii="Times New Roman" w:hAnsi="Times New Roman" w:cs="Times New Roman"/>
          <w:sz w:val="28"/>
          <w:szCs w:val="28"/>
          <w:shd w:val="clear" w:color="auto" w:fill="FFFFFF"/>
        </w:rPr>
        <w:t xml:space="preserve">В 2021 году уровень обеспеченности населения поселка площадью торговых объектов к нормативу, утвержденному постановлением Правительства Брянской области от 19 декабря 2016 года № 638-п, составляет </w:t>
      </w:r>
      <w:r w:rsidRPr="004E2CF1">
        <w:rPr>
          <w:rFonts w:ascii="Times New Roman" w:hAnsi="Times New Roman" w:cs="Times New Roman"/>
          <w:color w:val="000000"/>
          <w:sz w:val="28"/>
          <w:szCs w:val="28"/>
          <w:shd w:val="clear" w:color="auto" w:fill="FFFFFF"/>
        </w:rPr>
        <w:t>117,3</w:t>
      </w:r>
      <w:r w:rsidRPr="004E2CF1">
        <w:rPr>
          <w:rFonts w:ascii="Times New Roman" w:hAnsi="Times New Roman" w:cs="Times New Roman"/>
          <w:sz w:val="28"/>
          <w:szCs w:val="28"/>
          <w:shd w:val="clear" w:color="auto" w:fill="FFFFFF"/>
        </w:rPr>
        <w:t xml:space="preserve"> процента (фактическая обеспеченность торговыми площадями по району составляет 591,0 кв. м на 1000 жителей при норма</w:t>
      </w:r>
      <w:proofErr w:type="gramEnd"/>
    </w:p>
    <w:p w:rsidR="004E2CF1" w:rsidRPr="004E2CF1" w:rsidRDefault="004E2CF1" w:rsidP="00E65116">
      <w:pPr>
        <w:spacing w:after="0" w:line="240" w:lineRule="auto"/>
        <w:jc w:val="both"/>
        <w:rPr>
          <w:rFonts w:ascii="Times New Roman" w:hAnsi="Times New Roman" w:cs="Times New Roman"/>
          <w:sz w:val="28"/>
          <w:szCs w:val="28"/>
          <w:shd w:val="clear" w:color="auto" w:fill="FFFFFF"/>
        </w:rPr>
      </w:pPr>
      <w:proofErr w:type="gramStart"/>
      <w:r w:rsidRPr="004E2CF1">
        <w:rPr>
          <w:rFonts w:ascii="Times New Roman" w:hAnsi="Times New Roman" w:cs="Times New Roman"/>
          <w:sz w:val="28"/>
          <w:szCs w:val="28"/>
          <w:shd w:val="clear" w:color="auto" w:fill="FFFFFF"/>
        </w:rPr>
        <w:t>4,0 кв. м на 1000 жителей).</w:t>
      </w:r>
      <w:proofErr w:type="gramEnd"/>
    </w:p>
    <w:p w:rsidR="004E2CF1" w:rsidRPr="004E2CF1" w:rsidRDefault="004E2CF1" w:rsidP="004E2CF1">
      <w:pPr>
        <w:spacing w:after="0" w:line="240" w:lineRule="auto"/>
        <w:ind w:firstLine="709"/>
        <w:jc w:val="both"/>
        <w:rPr>
          <w:rFonts w:ascii="Times New Roman" w:hAnsi="Times New Roman" w:cs="Times New Roman"/>
          <w:sz w:val="28"/>
          <w:szCs w:val="28"/>
          <w:shd w:val="clear" w:color="auto" w:fill="FFFFFF"/>
        </w:rPr>
      </w:pPr>
      <w:r w:rsidRPr="004E2CF1">
        <w:rPr>
          <w:rFonts w:ascii="Times New Roman" w:hAnsi="Times New Roman" w:cs="Times New Roman"/>
          <w:sz w:val="28"/>
          <w:szCs w:val="28"/>
          <w:shd w:val="clear" w:color="auto" w:fill="FFFFFF"/>
        </w:rPr>
        <w:t xml:space="preserve">С конца февраля 2022 года условия функционирования российской экономики изменились в связи с введением иностранными государствами </w:t>
      </w:r>
      <w:proofErr w:type="spellStart"/>
      <w:r w:rsidRPr="004E2CF1">
        <w:rPr>
          <w:rFonts w:ascii="Times New Roman" w:hAnsi="Times New Roman" w:cs="Times New Roman"/>
          <w:sz w:val="28"/>
          <w:szCs w:val="28"/>
          <w:shd w:val="clear" w:color="auto" w:fill="FFFFFF"/>
        </w:rPr>
        <w:t>санкционных</w:t>
      </w:r>
      <w:proofErr w:type="spellEnd"/>
      <w:r w:rsidRPr="004E2CF1">
        <w:rPr>
          <w:rFonts w:ascii="Times New Roman" w:hAnsi="Times New Roman" w:cs="Times New Roman"/>
          <w:sz w:val="28"/>
          <w:szCs w:val="28"/>
          <w:shd w:val="clear" w:color="auto" w:fill="FFFFFF"/>
        </w:rPr>
        <w:t xml:space="preserve"> ограничений. </w:t>
      </w:r>
      <w:r w:rsidRPr="004E2CF1">
        <w:rPr>
          <w:rFonts w:ascii="Times New Roman" w:hAnsi="Times New Roman" w:cs="Times New Roman"/>
          <w:color w:val="000000"/>
          <w:sz w:val="28"/>
          <w:szCs w:val="28"/>
          <w:shd w:val="clear" w:color="auto" w:fill="FFFFFF"/>
        </w:rPr>
        <w:t>А</w:t>
      </w:r>
      <w:r w:rsidRPr="004E2CF1">
        <w:rPr>
          <w:rFonts w:ascii="Times New Roman" w:hAnsi="Times New Roman" w:cs="Times New Roman"/>
          <w:sz w:val="28"/>
          <w:szCs w:val="28"/>
          <w:shd w:val="clear" w:color="auto" w:fill="FFFFFF"/>
        </w:rPr>
        <w:t xml:space="preserve">жиотажный спрос населения на ряд продовольственных и непродовольственных товаров в совокупности с ослаблением рубля привели к ускорению инфляции. Кроме того, </w:t>
      </w:r>
      <w:r w:rsidRPr="004E2CF1">
        <w:rPr>
          <w:rFonts w:ascii="Times New Roman" w:hAnsi="Times New Roman" w:cs="Times New Roman"/>
          <w:color w:val="000000"/>
          <w:sz w:val="28"/>
          <w:szCs w:val="28"/>
          <w:shd w:val="clear" w:color="auto" w:fill="FFFFFF"/>
        </w:rPr>
        <w:t>в результате</w:t>
      </w:r>
      <w:r w:rsidRPr="004E2CF1">
        <w:rPr>
          <w:rFonts w:ascii="Times New Roman" w:hAnsi="Times New Roman" w:cs="Times New Roman"/>
          <w:sz w:val="28"/>
          <w:szCs w:val="28"/>
          <w:shd w:val="clear" w:color="auto" w:fill="FFFFFF"/>
        </w:rPr>
        <w:t xml:space="preserve"> повышения цен население совершает покупки в меньшем объеме.</w:t>
      </w:r>
    </w:p>
    <w:p w:rsidR="004E2CF1" w:rsidRPr="004E2CF1" w:rsidRDefault="004E2CF1" w:rsidP="004E2CF1">
      <w:pPr>
        <w:spacing w:after="0" w:line="240" w:lineRule="auto"/>
        <w:ind w:firstLine="709"/>
        <w:jc w:val="both"/>
        <w:rPr>
          <w:rFonts w:ascii="Times New Roman" w:hAnsi="Times New Roman" w:cs="Times New Roman"/>
          <w:sz w:val="28"/>
          <w:szCs w:val="28"/>
          <w:shd w:val="clear" w:color="auto" w:fill="FFFFFF"/>
        </w:rPr>
      </w:pPr>
      <w:r w:rsidRPr="004E2CF1">
        <w:rPr>
          <w:rFonts w:ascii="Times New Roman" w:hAnsi="Times New Roman" w:cs="Times New Roman"/>
          <w:sz w:val="28"/>
          <w:szCs w:val="28"/>
          <w:shd w:val="clear" w:color="auto" w:fill="FFFFFF"/>
        </w:rPr>
        <w:t>В результате, оборот розничной торговли в 2022 году оценивается в 487,7 млн. рублей, что состав</w:t>
      </w:r>
      <w:r w:rsidRPr="004E2CF1">
        <w:rPr>
          <w:rFonts w:ascii="Times New Roman" w:hAnsi="Times New Roman" w:cs="Times New Roman"/>
          <w:color w:val="000000"/>
          <w:sz w:val="28"/>
          <w:szCs w:val="28"/>
          <w:shd w:val="clear" w:color="auto" w:fill="FFFFFF"/>
        </w:rPr>
        <w:t>ит</w:t>
      </w:r>
      <w:r w:rsidRPr="004E2CF1">
        <w:rPr>
          <w:rFonts w:ascii="Times New Roman" w:hAnsi="Times New Roman" w:cs="Times New Roman"/>
          <w:sz w:val="28"/>
          <w:szCs w:val="28"/>
          <w:shd w:val="clear" w:color="auto" w:fill="FFFFFF"/>
        </w:rPr>
        <w:t xml:space="preserve"> </w:t>
      </w:r>
      <w:r w:rsidRPr="004E2CF1">
        <w:rPr>
          <w:rFonts w:ascii="Times New Roman" w:hAnsi="Times New Roman" w:cs="Times New Roman"/>
          <w:color w:val="000000"/>
          <w:sz w:val="28"/>
          <w:szCs w:val="28"/>
          <w:shd w:val="clear" w:color="auto" w:fill="FFFFFF"/>
        </w:rPr>
        <w:t>97,3</w:t>
      </w:r>
      <w:r w:rsidRPr="004E2CF1">
        <w:rPr>
          <w:rFonts w:ascii="Times New Roman" w:hAnsi="Times New Roman" w:cs="Times New Roman"/>
          <w:sz w:val="28"/>
          <w:szCs w:val="28"/>
          <w:shd w:val="clear" w:color="auto" w:fill="FFFFFF"/>
        </w:rPr>
        <w:t xml:space="preserve"> процента к уровню 2021 года. </w:t>
      </w:r>
      <w:proofErr w:type="gramStart"/>
      <w:r w:rsidRPr="004E2CF1">
        <w:rPr>
          <w:rFonts w:ascii="Times New Roman" w:hAnsi="Times New Roman" w:cs="Times New Roman"/>
          <w:sz w:val="28"/>
          <w:szCs w:val="28"/>
          <w:shd w:val="clear" w:color="auto" w:fill="FFFFFF"/>
        </w:rPr>
        <w:t>В результате постепенного восстановления потребительского спроса в 2023 году оборот розничной торговли прогнозируется в объеме 540,1млн. рублей или 104,2 процентов (в сопоставимых ценах) к уровню 2022 года, в 2024 году-  583,58 млн. рублей (102,9процента к уровню 2023 года), в 2025 году –625,1млн. рублей (</w:t>
      </w:r>
      <w:r w:rsidRPr="004E2CF1">
        <w:rPr>
          <w:rFonts w:ascii="Times New Roman" w:hAnsi="Times New Roman" w:cs="Times New Roman"/>
          <w:color w:val="000000"/>
          <w:sz w:val="28"/>
          <w:szCs w:val="28"/>
          <w:shd w:val="clear" w:color="auto" w:fill="FFFFFF"/>
        </w:rPr>
        <w:t>102,6</w:t>
      </w:r>
      <w:r w:rsidRPr="004E2CF1">
        <w:rPr>
          <w:rFonts w:ascii="Times New Roman" w:hAnsi="Times New Roman" w:cs="Times New Roman"/>
          <w:sz w:val="28"/>
          <w:szCs w:val="28"/>
          <w:shd w:val="clear" w:color="auto" w:fill="FFFFFF"/>
        </w:rPr>
        <w:t xml:space="preserve"> процентов к уровню 2024 года).</w:t>
      </w:r>
      <w:proofErr w:type="gramEnd"/>
    </w:p>
    <w:p w:rsidR="006D10BC" w:rsidRPr="004E2CF1" w:rsidRDefault="006D10BC" w:rsidP="004E2CF1">
      <w:pPr>
        <w:spacing w:after="0" w:line="240" w:lineRule="auto"/>
        <w:jc w:val="both"/>
        <w:rPr>
          <w:rFonts w:ascii="Times New Roman" w:eastAsia="Calibri" w:hAnsi="Times New Roman" w:cs="Times New Roman"/>
          <w:sz w:val="28"/>
          <w:szCs w:val="28"/>
          <w:shd w:val="clear" w:color="auto" w:fill="FFFFFF"/>
        </w:rPr>
      </w:pPr>
    </w:p>
    <w:p w:rsidR="00A420F8" w:rsidRDefault="00A420F8" w:rsidP="004E2CF1">
      <w:pPr>
        <w:spacing w:after="0" w:line="240" w:lineRule="auto"/>
        <w:jc w:val="both"/>
        <w:rPr>
          <w:rFonts w:ascii="Times New Roman" w:hAnsi="Times New Roman" w:cs="Times New Roman"/>
          <w:sz w:val="28"/>
          <w:szCs w:val="28"/>
        </w:rPr>
      </w:pPr>
    </w:p>
    <w:p w:rsidR="00A6700B" w:rsidRDefault="00FB64A6" w:rsidP="00A6700B">
      <w:pPr>
        <w:pStyle w:val="a4"/>
        <w:ind w:left="0"/>
        <w:jc w:val="both"/>
        <w:rPr>
          <w:rFonts w:ascii="Times New Roman" w:hAnsi="Times New Roman" w:cs="Times New Roman"/>
          <w:b/>
          <w:szCs w:val="28"/>
        </w:rPr>
      </w:pPr>
      <w:r>
        <w:rPr>
          <w:rFonts w:ascii="Times New Roman" w:hAnsi="Times New Roman" w:cs="Times New Roman"/>
          <w:b/>
          <w:szCs w:val="28"/>
        </w:rPr>
        <w:t xml:space="preserve">3. </w:t>
      </w:r>
      <w:r w:rsidR="00A6700B" w:rsidRPr="007F0AB7">
        <w:rPr>
          <w:rFonts w:ascii="Times New Roman" w:hAnsi="Times New Roman" w:cs="Times New Roman"/>
          <w:b/>
          <w:bCs/>
          <w:snapToGrid w:val="0"/>
          <w:szCs w:val="28"/>
        </w:rPr>
        <w:t xml:space="preserve">Общая характеристика проекта </w:t>
      </w:r>
      <w:r w:rsidR="00A6700B" w:rsidRPr="007F0AB7">
        <w:rPr>
          <w:rFonts w:ascii="Times New Roman" w:hAnsi="Times New Roman" w:cs="Times New Roman"/>
          <w:b/>
          <w:bCs/>
          <w:szCs w:val="28"/>
        </w:rPr>
        <w:t>решения</w:t>
      </w:r>
      <w:r w:rsidR="00A6700B" w:rsidRPr="007F0AB7">
        <w:rPr>
          <w:rFonts w:ascii="Times New Roman" w:hAnsi="Times New Roman" w:cs="Times New Roman"/>
          <w:b/>
          <w:szCs w:val="28"/>
        </w:rPr>
        <w:t xml:space="preserve"> </w:t>
      </w:r>
      <w:r w:rsidR="00A6700B">
        <w:rPr>
          <w:rFonts w:ascii="Times New Roman" w:hAnsi="Times New Roman" w:cs="Times New Roman"/>
          <w:b/>
          <w:szCs w:val="28"/>
        </w:rPr>
        <w:t>о бюджете Клетнянского городского поселения Клетнянского муниципального</w:t>
      </w:r>
      <w:r w:rsidR="00272924">
        <w:rPr>
          <w:rFonts w:ascii="Times New Roman" w:hAnsi="Times New Roman" w:cs="Times New Roman"/>
          <w:b/>
          <w:szCs w:val="28"/>
        </w:rPr>
        <w:t xml:space="preserve"> района Брянской области </w:t>
      </w:r>
      <w:r w:rsidR="00F661B6">
        <w:rPr>
          <w:rFonts w:ascii="Times New Roman" w:hAnsi="Times New Roman" w:cs="Times New Roman"/>
          <w:b/>
          <w:szCs w:val="28"/>
        </w:rPr>
        <w:t>на 2023</w:t>
      </w:r>
      <w:r w:rsidR="00272924">
        <w:rPr>
          <w:rFonts w:ascii="Times New Roman" w:hAnsi="Times New Roman" w:cs="Times New Roman"/>
          <w:b/>
          <w:szCs w:val="28"/>
        </w:rPr>
        <w:t xml:space="preserve"> год и на плановый период 202</w:t>
      </w:r>
      <w:r w:rsidR="00F661B6">
        <w:rPr>
          <w:rFonts w:ascii="Times New Roman" w:hAnsi="Times New Roman" w:cs="Times New Roman"/>
          <w:b/>
          <w:szCs w:val="28"/>
        </w:rPr>
        <w:t>4</w:t>
      </w:r>
      <w:r w:rsidR="00A6700B">
        <w:rPr>
          <w:rFonts w:ascii="Times New Roman" w:hAnsi="Times New Roman" w:cs="Times New Roman"/>
          <w:b/>
          <w:szCs w:val="28"/>
        </w:rPr>
        <w:t xml:space="preserve"> и 202</w:t>
      </w:r>
      <w:r w:rsidR="00F661B6">
        <w:rPr>
          <w:rFonts w:ascii="Times New Roman" w:hAnsi="Times New Roman" w:cs="Times New Roman"/>
          <w:b/>
          <w:szCs w:val="28"/>
        </w:rPr>
        <w:t>5</w:t>
      </w:r>
      <w:r w:rsidR="00A6700B">
        <w:rPr>
          <w:rFonts w:ascii="Times New Roman" w:hAnsi="Times New Roman" w:cs="Times New Roman"/>
          <w:b/>
          <w:szCs w:val="28"/>
        </w:rPr>
        <w:t xml:space="preserve"> годов. </w:t>
      </w:r>
    </w:p>
    <w:p w:rsidR="00FB64A6" w:rsidRDefault="00FB64A6" w:rsidP="00FB64A6">
      <w:pPr>
        <w:spacing w:after="0" w:line="240" w:lineRule="auto"/>
        <w:ind w:firstLine="709"/>
        <w:jc w:val="both"/>
        <w:rPr>
          <w:rFonts w:ascii="Times New Roman" w:hAnsi="Times New Roman" w:cs="Times New Roman"/>
          <w:sz w:val="28"/>
          <w:szCs w:val="28"/>
        </w:rPr>
      </w:pPr>
    </w:p>
    <w:p w:rsidR="00C474C3" w:rsidRDefault="00FB64A6" w:rsidP="00FB64A6">
      <w:pPr>
        <w:spacing w:after="0" w:line="240" w:lineRule="auto"/>
        <w:ind w:firstLine="709"/>
        <w:jc w:val="both"/>
        <w:rPr>
          <w:rFonts w:ascii="Times New Roman" w:hAnsi="Times New Roman" w:cs="Times New Roman"/>
          <w:sz w:val="28"/>
          <w:szCs w:val="28"/>
        </w:rPr>
      </w:pPr>
      <w:proofErr w:type="gramStart"/>
      <w:r w:rsidRPr="00C103E1">
        <w:rPr>
          <w:rFonts w:ascii="Times New Roman" w:hAnsi="Times New Roman" w:cs="Times New Roman"/>
          <w:sz w:val="28"/>
          <w:szCs w:val="28"/>
        </w:rPr>
        <w:t xml:space="preserve">В соответствии со статьей 184.2 Бюджетного Кодекса Российской Федерации,     бюджетная, налоговая и долговая политика муниципального образования </w:t>
      </w:r>
      <w:r>
        <w:rPr>
          <w:rFonts w:ascii="Times New Roman" w:hAnsi="Times New Roman" w:cs="Times New Roman"/>
          <w:sz w:val="28"/>
          <w:szCs w:val="28"/>
        </w:rPr>
        <w:t>Клетнянско</w:t>
      </w:r>
      <w:r w:rsidR="00C76AD9">
        <w:rPr>
          <w:rFonts w:ascii="Times New Roman" w:hAnsi="Times New Roman" w:cs="Times New Roman"/>
          <w:sz w:val="28"/>
          <w:szCs w:val="28"/>
        </w:rPr>
        <w:t>го</w:t>
      </w:r>
      <w:r>
        <w:rPr>
          <w:rFonts w:ascii="Times New Roman" w:hAnsi="Times New Roman" w:cs="Times New Roman"/>
          <w:sz w:val="28"/>
          <w:szCs w:val="28"/>
        </w:rPr>
        <w:t xml:space="preserve"> городско</w:t>
      </w:r>
      <w:r w:rsidR="00C76AD9">
        <w:rPr>
          <w:rFonts w:ascii="Times New Roman" w:hAnsi="Times New Roman" w:cs="Times New Roman"/>
          <w:sz w:val="28"/>
          <w:szCs w:val="28"/>
        </w:rPr>
        <w:t>го поселения</w:t>
      </w:r>
      <w:r w:rsidR="0091567B">
        <w:rPr>
          <w:rFonts w:ascii="Times New Roman" w:hAnsi="Times New Roman" w:cs="Times New Roman"/>
          <w:sz w:val="28"/>
          <w:szCs w:val="28"/>
        </w:rPr>
        <w:t xml:space="preserve"> Брянской области</w:t>
      </w:r>
      <w:r w:rsidRPr="00C103E1">
        <w:rPr>
          <w:rFonts w:ascii="Times New Roman" w:hAnsi="Times New Roman" w:cs="Times New Roman"/>
          <w:sz w:val="28"/>
          <w:szCs w:val="28"/>
        </w:rPr>
        <w:t xml:space="preserve"> сформирована на основе приоритетов, определенных Президентом России в Послании Федеральному Собранию</w:t>
      </w:r>
      <w:r w:rsidR="0091567B">
        <w:rPr>
          <w:rFonts w:ascii="Times New Roman" w:hAnsi="Times New Roman" w:cs="Times New Roman"/>
          <w:sz w:val="28"/>
          <w:szCs w:val="28"/>
        </w:rPr>
        <w:t xml:space="preserve"> Российской Федерации от</w:t>
      </w:r>
      <w:r w:rsidR="00812CE0">
        <w:rPr>
          <w:rFonts w:ascii="Times New Roman" w:hAnsi="Times New Roman" w:cs="Times New Roman"/>
          <w:sz w:val="28"/>
          <w:szCs w:val="28"/>
        </w:rPr>
        <w:t xml:space="preserve"> </w:t>
      </w:r>
      <w:r w:rsidR="00535772">
        <w:rPr>
          <w:rFonts w:ascii="Times New Roman" w:hAnsi="Times New Roman" w:cs="Times New Roman"/>
          <w:sz w:val="28"/>
          <w:szCs w:val="28"/>
        </w:rPr>
        <w:t>21 апреля</w:t>
      </w:r>
      <w:r w:rsidR="0091567B">
        <w:rPr>
          <w:rFonts w:ascii="Times New Roman" w:hAnsi="Times New Roman" w:cs="Times New Roman"/>
          <w:sz w:val="28"/>
          <w:szCs w:val="28"/>
        </w:rPr>
        <w:t xml:space="preserve"> 20</w:t>
      </w:r>
      <w:r w:rsidR="00272924">
        <w:rPr>
          <w:rFonts w:ascii="Times New Roman" w:hAnsi="Times New Roman" w:cs="Times New Roman"/>
          <w:sz w:val="28"/>
          <w:szCs w:val="28"/>
        </w:rPr>
        <w:t>2</w:t>
      </w:r>
      <w:r w:rsidR="00535772">
        <w:rPr>
          <w:rFonts w:ascii="Times New Roman" w:hAnsi="Times New Roman" w:cs="Times New Roman"/>
          <w:sz w:val="28"/>
          <w:szCs w:val="28"/>
        </w:rPr>
        <w:t>1</w:t>
      </w:r>
      <w:r w:rsidR="0091567B">
        <w:rPr>
          <w:rFonts w:ascii="Times New Roman" w:hAnsi="Times New Roman" w:cs="Times New Roman"/>
          <w:sz w:val="28"/>
          <w:szCs w:val="28"/>
        </w:rPr>
        <w:t xml:space="preserve"> года</w:t>
      </w:r>
      <w:r w:rsidRPr="00C103E1">
        <w:rPr>
          <w:rFonts w:ascii="Times New Roman" w:hAnsi="Times New Roman" w:cs="Times New Roman"/>
          <w:sz w:val="28"/>
          <w:szCs w:val="28"/>
        </w:rPr>
        <w:t xml:space="preserve">, </w:t>
      </w:r>
      <w:r w:rsidR="0030093F">
        <w:rPr>
          <w:rFonts w:ascii="Times New Roman" w:hAnsi="Times New Roman" w:cs="Times New Roman"/>
          <w:sz w:val="28"/>
          <w:szCs w:val="28"/>
        </w:rPr>
        <w:t>Указами</w:t>
      </w:r>
      <w:r w:rsidRPr="00C103E1">
        <w:rPr>
          <w:rFonts w:ascii="Times New Roman" w:hAnsi="Times New Roman" w:cs="Times New Roman"/>
          <w:sz w:val="28"/>
          <w:szCs w:val="28"/>
        </w:rPr>
        <w:t xml:space="preserve"> Президента Российской Федерации от 7 мая 201</w:t>
      </w:r>
      <w:r w:rsidR="0091567B">
        <w:rPr>
          <w:rFonts w:ascii="Times New Roman" w:hAnsi="Times New Roman" w:cs="Times New Roman"/>
          <w:sz w:val="28"/>
          <w:szCs w:val="28"/>
        </w:rPr>
        <w:t>8</w:t>
      </w:r>
      <w:r w:rsidRPr="00C103E1">
        <w:rPr>
          <w:rFonts w:ascii="Times New Roman" w:hAnsi="Times New Roman" w:cs="Times New Roman"/>
          <w:sz w:val="28"/>
          <w:szCs w:val="28"/>
        </w:rPr>
        <w:t xml:space="preserve"> года</w:t>
      </w:r>
      <w:r w:rsidR="0091567B">
        <w:rPr>
          <w:rFonts w:ascii="Times New Roman" w:hAnsi="Times New Roman" w:cs="Times New Roman"/>
          <w:sz w:val="28"/>
          <w:szCs w:val="28"/>
        </w:rPr>
        <w:t xml:space="preserve"> № 204 «О национальных целях и стратегических задачах развития Российской Федерации на период</w:t>
      </w:r>
      <w:proofErr w:type="gramEnd"/>
      <w:r w:rsidR="0091567B">
        <w:rPr>
          <w:rFonts w:ascii="Times New Roman" w:hAnsi="Times New Roman" w:cs="Times New Roman"/>
          <w:sz w:val="28"/>
          <w:szCs w:val="28"/>
        </w:rPr>
        <w:t xml:space="preserve"> до 2024 года</w:t>
      </w:r>
      <w:r w:rsidR="0030093F">
        <w:rPr>
          <w:rFonts w:ascii="Times New Roman" w:hAnsi="Times New Roman" w:cs="Times New Roman"/>
          <w:sz w:val="28"/>
          <w:szCs w:val="28"/>
        </w:rPr>
        <w:t>, от 21.07.2020г. № 474 «О национальных целях развития Российской Федерации на период до 2030 года».</w:t>
      </w:r>
    </w:p>
    <w:p w:rsidR="00535772" w:rsidRPr="00252E51" w:rsidRDefault="00535772" w:rsidP="00C76AD9">
      <w:pPr>
        <w:autoSpaceDE w:val="0"/>
        <w:autoSpaceDN w:val="0"/>
        <w:adjustRightInd w:val="0"/>
        <w:spacing w:after="0" w:line="240" w:lineRule="auto"/>
        <w:ind w:firstLine="709"/>
        <w:jc w:val="both"/>
        <w:rPr>
          <w:rFonts w:ascii="Times New Roman" w:hAnsi="Times New Roman" w:cs="Times New Roman"/>
          <w:b/>
          <w:sz w:val="28"/>
          <w:szCs w:val="28"/>
        </w:rPr>
      </w:pPr>
      <w:r w:rsidRPr="00535772">
        <w:rPr>
          <w:rFonts w:ascii="Times New Roman" w:hAnsi="Times New Roman" w:cs="Times New Roman"/>
          <w:sz w:val="28"/>
          <w:szCs w:val="28"/>
        </w:rPr>
        <w:t>Для формировани</w:t>
      </w:r>
      <w:r w:rsidR="00F661B6">
        <w:rPr>
          <w:rFonts w:ascii="Times New Roman" w:hAnsi="Times New Roman" w:cs="Times New Roman"/>
          <w:sz w:val="28"/>
          <w:szCs w:val="28"/>
        </w:rPr>
        <w:t>я бюджетных проектировок на 2023 год и на плановый период 2024 и 2025</w:t>
      </w:r>
      <w:r w:rsidRPr="00535772">
        <w:rPr>
          <w:rFonts w:ascii="Times New Roman" w:hAnsi="Times New Roman" w:cs="Times New Roman"/>
          <w:sz w:val="28"/>
          <w:szCs w:val="28"/>
        </w:rPr>
        <w:t xml:space="preserve"> годов принят базовый вариант прогноза социально-экономического развития Клетнянского городского поселения </w:t>
      </w:r>
      <w:r w:rsidRPr="00252E51">
        <w:rPr>
          <w:rStyle w:val="af2"/>
          <w:rFonts w:ascii="Times New Roman" w:hAnsi="Times New Roman" w:cs="Times New Roman"/>
          <w:b w:val="0"/>
          <w:sz w:val="28"/>
          <w:szCs w:val="28"/>
        </w:rPr>
        <w:t>Клетнянского муниципального района Брянской области с учетом следующих принятых решений:</w:t>
      </w:r>
    </w:p>
    <w:p w:rsidR="00535772" w:rsidRPr="00535772" w:rsidRDefault="00535772" w:rsidP="00C76AD9">
      <w:pPr>
        <w:spacing w:after="0" w:line="240" w:lineRule="auto"/>
        <w:jc w:val="both"/>
        <w:outlineLvl w:val="0"/>
        <w:rPr>
          <w:rFonts w:ascii="Times New Roman" w:hAnsi="Times New Roman" w:cs="Times New Roman"/>
          <w:sz w:val="28"/>
          <w:szCs w:val="28"/>
        </w:rPr>
      </w:pPr>
      <w:r w:rsidRPr="00535772">
        <w:rPr>
          <w:rFonts w:ascii="Times New Roman" w:hAnsi="Times New Roman" w:cs="Times New Roman"/>
          <w:sz w:val="28"/>
          <w:szCs w:val="28"/>
        </w:rPr>
        <w:t xml:space="preserve">          В качестве объемов бюджетных ассигнований на исполнение действующих обязательств на 202</w:t>
      </w:r>
      <w:r w:rsidR="00F661B6">
        <w:rPr>
          <w:rFonts w:ascii="Times New Roman" w:hAnsi="Times New Roman" w:cs="Times New Roman"/>
          <w:sz w:val="28"/>
          <w:szCs w:val="28"/>
        </w:rPr>
        <w:t>3 – 2025</w:t>
      </w:r>
      <w:r w:rsidRPr="00535772">
        <w:rPr>
          <w:rFonts w:ascii="Times New Roman" w:hAnsi="Times New Roman" w:cs="Times New Roman"/>
          <w:sz w:val="28"/>
          <w:szCs w:val="28"/>
        </w:rPr>
        <w:t xml:space="preserve"> годы приняты расходы, утвержденные Решением поселкового</w:t>
      </w:r>
      <w:r w:rsidR="0009635A">
        <w:rPr>
          <w:rFonts w:ascii="Times New Roman" w:hAnsi="Times New Roman" w:cs="Times New Roman"/>
          <w:sz w:val="28"/>
          <w:szCs w:val="28"/>
        </w:rPr>
        <w:t xml:space="preserve"> Совета народных депутатов от 16.12.21г. № 10- 4</w:t>
      </w:r>
      <w:r w:rsidRPr="00535772">
        <w:rPr>
          <w:rFonts w:ascii="Times New Roman" w:hAnsi="Times New Roman" w:cs="Times New Roman"/>
          <w:sz w:val="28"/>
          <w:szCs w:val="28"/>
        </w:rPr>
        <w:t xml:space="preserve"> «О бюджете Клетнянского городского поселения Клетнянского муниципального</w:t>
      </w:r>
      <w:r w:rsidR="0009635A">
        <w:rPr>
          <w:rFonts w:ascii="Times New Roman" w:hAnsi="Times New Roman" w:cs="Times New Roman"/>
          <w:sz w:val="28"/>
          <w:szCs w:val="28"/>
        </w:rPr>
        <w:t xml:space="preserve"> района Брянской области на 2022 год и на плановый период 2023 и 2024</w:t>
      </w:r>
      <w:r w:rsidRPr="00535772">
        <w:rPr>
          <w:rFonts w:ascii="Times New Roman" w:hAnsi="Times New Roman" w:cs="Times New Roman"/>
          <w:sz w:val="28"/>
          <w:szCs w:val="28"/>
        </w:rPr>
        <w:t xml:space="preserve"> годов» в первоначальной редакции.</w:t>
      </w:r>
    </w:p>
    <w:p w:rsidR="00535772" w:rsidRPr="00535772" w:rsidRDefault="00535772" w:rsidP="00ED0DAF">
      <w:pPr>
        <w:tabs>
          <w:tab w:val="left" w:pos="1134"/>
        </w:tabs>
        <w:spacing w:after="0" w:line="240" w:lineRule="auto"/>
        <w:jc w:val="both"/>
        <w:rPr>
          <w:rFonts w:ascii="Times New Roman" w:hAnsi="Times New Roman" w:cs="Times New Roman"/>
          <w:sz w:val="28"/>
          <w:szCs w:val="28"/>
        </w:rPr>
      </w:pPr>
      <w:r w:rsidRPr="00535772">
        <w:rPr>
          <w:rFonts w:ascii="Times New Roman" w:hAnsi="Times New Roman" w:cs="Times New Roman"/>
          <w:sz w:val="28"/>
          <w:szCs w:val="28"/>
        </w:rPr>
        <w:t xml:space="preserve">         Бюджетные ассигно</w:t>
      </w:r>
      <w:r w:rsidR="0009635A">
        <w:rPr>
          <w:rFonts w:ascii="Times New Roman" w:hAnsi="Times New Roman" w:cs="Times New Roman"/>
          <w:sz w:val="28"/>
          <w:szCs w:val="28"/>
        </w:rPr>
        <w:t>вания городского бюджета на 2023 – 2025</w:t>
      </w:r>
      <w:r w:rsidRPr="00535772">
        <w:rPr>
          <w:rFonts w:ascii="Times New Roman" w:hAnsi="Times New Roman" w:cs="Times New Roman"/>
          <w:sz w:val="28"/>
          <w:szCs w:val="28"/>
        </w:rPr>
        <w:t xml:space="preserve"> годы определены исходя из необходимости финансового обеспечения в приоритетном порядке:</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color w:val="000000"/>
          <w:sz w:val="28"/>
          <w:szCs w:val="28"/>
        </w:rPr>
        <w:t>достижения</w:t>
      </w:r>
      <w:r w:rsidRPr="00535772">
        <w:rPr>
          <w:rFonts w:ascii="Times New Roman" w:eastAsia="Calibri" w:hAnsi="Times New Roman" w:cs="Times New Roman"/>
          <w:color w:val="000000"/>
          <w:sz w:val="28"/>
          <w:szCs w:val="28"/>
        </w:rPr>
        <w:t xml:space="preserve"> национальных целей развития Российской Федерации, определенных Указами Президента Российской Федерации </w:t>
      </w:r>
      <w:r w:rsidRPr="00535772">
        <w:rPr>
          <w:rFonts w:ascii="Times New Roman" w:hAnsi="Times New Roman" w:cs="Times New Roman"/>
          <w:sz w:val="28"/>
          <w:szCs w:val="28"/>
        </w:rPr>
        <w:t>от 07.05.2018 №204 «О национальных целях и стратегических задачах развития Российской Федерации на период до 2024 года»</w:t>
      </w:r>
      <w:r w:rsidRPr="00535772">
        <w:rPr>
          <w:rFonts w:ascii="Times New Roman" w:eastAsia="Calibri" w:hAnsi="Times New Roman" w:cs="Times New Roman"/>
          <w:color w:val="000000"/>
          <w:sz w:val="28"/>
          <w:szCs w:val="28"/>
        </w:rPr>
        <w:t xml:space="preserve">, </w:t>
      </w:r>
      <w:r w:rsidRPr="00535772">
        <w:rPr>
          <w:rFonts w:ascii="Times New Roman" w:hAnsi="Times New Roman" w:cs="Times New Roman"/>
          <w:sz w:val="28"/>
          <w:szCs w:val="28"/>
        </w:rPr>
        <w:t>от 21.07.2020 № 474 «О национальных целях развития Российской Федерации на период до 2030 года»;</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sz w:val="28"/>
          <w:szCs w:val="28"/>
        </w:rPr>
        <w:t xml:space="preserve">реализации мероприятий муниципальных программ  Клетнянского городского поселения Клетнянского муниципального района Брянской области и </w:t>
      </w:r>
      <w:proofErr w:type="spellStart"/>
      <w:r w:rsidRPr="00535772">
        <w:rPr>
          <w:rFonts w:ascii="Times New Roman" w:hAnsi="Times New Roman" w:cs="Times New Roman"/>
          <w:sz w:val="28"/>
          <w:szCs w:val="28"/>
        </w:rPr>
        <w:t>непрограммных</w:t>
      </w:r>
      <w:proofErr w:type="spellEnd"/>
      <w:r w:rsidRPr="00535772">
        <w:rPr>
          <w:rFonts w:ascii="Times New Roman" w:hAnsi="Times New Roman" w:cs="Times New Roman"/>
          <w:sz w:val="28"/>
          <w:szCs w:val="28"/>
        </w:rPr>
        <w:t xml:space="preserve"> направлений деятельности с целью достижения запланированных целевых значений показателей (индикаторов) муниципальных программ и эффективного использования средств городского бюджета;</w:t>
      </w:r>
    </w:p>
    <w:p w:rsidR="00535772" w:rsidRPr="00535772" w:rsidRDefault="00535772" w:rsidP="00ED0DAF">
      <w:pPr>
        <w:spacing w:after="0" w:line="240" w:lineRule="auto"/>
        <w:ind w:firstLine="709"/>
        <w:jc w:val="both"/>
        <w:rPr>
          <w:rFonts w:ascii="Times New Roman" w:hAnsi="Times New Roman" w:cs="Times New Roman"/>
          <w:sz w:val="28"/>
          <w:szCs w:val="28"/>
        </w:rPr>
      </w:pPr>
      <w:r w:rsidRPr="00535772">
        <w:rPr>
          <w:rFonts w:ascii="Times New Roman" w:hAnsi="Times New Roman" w:cs="Times New Roman"/>
          <w:sz w:val="28"/>
          <w:szCs w:val="28"/>
        </w:rPr>
        <w:t>обеспечения уплаты в полном объеме налогов и сборов в соответствии с законодательством Российской Федерации о налогах и сборах.</w:t>
      </w:r>
    </w:p>
    <w:p w:rsidR="00535772" w:rsidRPr="00535772" w:rsidRDefault="00535772" w:rsidP="00ED0DAF">
      <w:pPr>
        <w:spacing w:after="0" w:line="240" w:lineRule="auto"/>
        <w:ind w:firstLine="709"/>
        <w:jc w:val="both"/>
        <w:rPr>
          <w:rFonts w:ascii="Times New Roman" w:hAnsi="Times New Roman" w:cs="Times New Roman"/>
          <w:sz w:val="28"/>
          <w:szCs w:val="28"/>
        </w:rPr>
      </w:pPr>
    </w:p>
    <w:p w:rsidR="00FB64A6" w:rsidRDefault="00FB64A6" w:rsidP="00ED0DAF">
      <w:pPr>
        <w:spacing w:after="0" w:line="240" w:lineRule="auto"/>
        <w:ind w:firstLine="709"/>
        <w:jc w:val="both"/>
        <w:rPr>
          <w:rFonts w:ascii="Times New Roman" w:hAnsi="Times New Roman" w:cs="Times New Roman"/>
          <w:sz w:val="28"/>
          <w:szCs w:val="28"/>
        </w:rPr>
      </w:pPr>
      <w:r w:rsidRPr="00C103E1">
        <w:rPr>
          <w:rFonts w:ascii="Times New Roman" w:hAnsi="Times New Roman" w:cs="Times New Roman"/>
          <w:sz w:val="28"/>
          <w:szCs w:val="28"/>
        </w:rPr>
        <w:lastRenderedPageBreak/>
        <w:t>Основными ц</w:t>
      </w:r>
      <w:r w:rsidR="00441C95">
        <w:rPr>
          <w:rFonts w:ascii="Times New Roman" w:hAnsi="Times New Roman" w:cs="Times New Roman"/>
          <w:sz w:val="28"/>
          <w:szCs w:val="28"/>
        </w:rPr>
        <w:t>елями бюджетной</w:t>
      </w:r>
      <w:r w:rsidR="00A420F8">
        <w:rPr>
          <w:rFonts w:ascii="Times New Roman" w:hAnsi="Times New Roman" w:cs="Times New Roman"/>
          <w:sz w:val="28"/>
          <w:szCs w:val="28"/>
        </w:rPr>
        <w:t xml:space="preserve"> и налоговой </w:t>
      </w:r>
      <w:r w:rsidR="00441C95">
        <w:rPr>
          <w:rFonts w:ascii="Times New Roman" w:hAnsi="Times New Roman" w:cs="Times New Roman"/>
          <w:sz w:val="28"/>
          <w:szCs w:val="28"/>
        </w:rPr>
        <w:t xml:space="preserve"> политики на 202</w:t>
      </w:r>
      <w:r w:rsidR="0009635A">
        <w:rPr>
          <w:rFonts w:ascii="Times New Roman" w:hAnsi="Times New Roman" w:cs="Times New Roman"/>
          <w:sz w:val="28"/>
          <w:szCs w:val="28"/>
        </w:rPr>
        <w:t>3</w:t>
      </w:r>
      <w:r w:rsidRPr="00C103E1">
        <w:rPr>
          <w:rFonts w:ascii="Times New Roman" w:hAnsi="Times New Roman" w:cs="Times New Roman"/>
          <w:sz w:val="28"/>
          <w:szCs w:val="28"/>
        </w:rPr>
        <w:t xml:space="preserve"> год</w:t>
      </w:r>
      <w:r w:rsidR="00C474C3">
        <w:rPr>
          <w:rFonts w:ascii="Times New Roman" w:hAnsi="Times New Roman" w:cs="Times New Roman"/>
          <w:sz w:val="28"/>
          <w:szCs w:val="28"/>
        </w:rPr>
        <w:t xml:space="preserve"> и на плановый период 202</w:t>
      </w:r>
      <w:r w:rsidR="0009635A">
        <w:rPr>
          <w:rFonts w:ascii="Times New Roman" w:hAnsi="Times New Roman" w:cs="Times New Roman"/>
          <w:sz w:val="28"/>
          <w:szCs w:val="28"/>
        </w:rPr>
        <w:t>4</w:t>
      </w:r>
      <w:r w:rsidR="00D8779D">
        <w:rPr>
          <w:rFonts w:ascii="Times New Roman" w:hAnsi="Times New Roman" w:cs="Times New Roman"/>
          <w:sz w:val="28"/>
          <w:szCs w:val="28"/>
        </w:rPr>
        <w:t xml:space="preserve"> и 20</w:t>
      </w:r>
      <w:r w:rsidR="00660F8F">
        <w:rPr>
          <w:rFonts w:ascii="Times New Roman" w:hAnsi="Times New Roman" w:cs="Times New Roman"/>
          <w:sz w:val="28"/>
          <w:szCs w:val="28"/>
        </w:rPr>
        <w:t>2</w:t>
      </w:r>
      <w:r w:rsidR="0009635A">
        <w:rPr>
          <w:rFonts w:ascii="Times New Roman" w:hAnsi="Times New Roman" w:cs="Times New Roman"/>
          <w:sz w:val="28"/>
          <w:szCs w:val="28"/>
        </w:rPr>
        <w:t>5</w:t>
      </w:r>
      <w:r w:rsidR="00D8779D">
        <w:rPr>
          <w:rFonts w:ascii="Times New Roman" w:hAnsi="Times New Roman" w:cs="Times New Roman"/>
          <w:sz w:val="28"/>
          <w:szCs w:val="28"/>
        </w:rPr>
        <w:t xml:space="preserve"> годов будут явля</w:t>
      </w:r>
      <w:r w:rsidRPr="00C103E1">
        <w:rPr>
          <w:rFonts w:ascii="Times New Roman" w:hAnsi="Times New Roman" w:cs="Times New Roman"/>
          <w:sz w:val="28"/>
          <w:szCs w:val="28"/>
        </w:rPr>
        <w:t>т</w:t>
      </w:r>
      <w:r w:rsidR="00D8779D">
        <w:rPr>
          <w:rFonts w:ascii="Times New Roman" w:hAnsi="Times New Roman" w:cs="Times New Roman"/>
          <w:sz w:val="28"/>
          <w:szCs w:val="28"/>
        </w:rPr>
        <w:t>ь</w:t>
      </w:r>
      <w:r w:rsidRPr="00C103E1">
        <w:rPr>
          <w:rFonts w:ascii="Times New Roman" w:hAnsi="Times New Roman" w:cs="Times New Roman"/>
          <w:sz w:val="28"/>
          <w:szCs w:val="28"/>
        </w:rPr>
        <w:t>ся:</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1)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 xml:space="preserve">2) безусловное исполнение принятых социальных обязательств перед гражданами с обеспечением принципов </w:t>
      </w:r>
      <w:proofErr w:type="spellStart"/>
      <w:r w:rsidRPr="002F24DF">
        <w:rPr>
          <w:rFonts w:ascii="Times New Roman" w:hAnsi="Times New Roman" w:cs="Times New Roman"/>
          <w:sz w:val="28"/>
          <w:szCs w:val="28"/>
        </w:rPr>
        <w:t>адресности</w:t>
      </w:r>
      <w:proofErr w:type="spellEnd"/>
      <w:r w:rsidRPr="002F24DF">
        <w:rPr>
          <w:rFonts w:ascii="Times New Roman" w:hAnsi="Times New Roman" w:cs="Times New Roman"/>
          <w:sz w:val="28"/>
          <w:szCs w:val="28"/>
        </w:rPr>
        <w:t xml:space="preserve"> и нуждаемости при предоставлении мер социальной поддержки;</w:t>
      </w:r>
    </w:p>
    <w:p w:rsidR="002F24DF" w:rsidRP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3) концентрация финансовых ресурсов на достижении целей, показателей и результатов региональных проектов, направленных на реализацию целей, показателей и результатов национальных проектов;</w:t>
      </w:r>
    </w:p>
    <w:p w:rsidR="002F24DF" w:rsidRDefault="002F24DF" w:rsidP="00ED0DAF">
      <w:pPr>
        <w:autoSpaceDE w:val="0"/>
        <w:autoSpaceDN w:val="0"/>
        <w:adjustRightInd w:val="0"/>
        <w:spacing w:after="0" w:line="240" w:lineRule="auto"/>
        <w:ind w:firstLine="709"/>
        <w:jc w:val="both"/>
        <w:rPr>
          <w:rFonts w:ascii="Times New Roman" w:hAnsi="Times New Roman" w:cs="Times New Roman"/>
          <w:sz w:val="28"/>
          <w:szCs w:val="28"/>
        </w:rPr>
      </w:pPr>
      <w:r w:rsidRPr="002F24DF">
        <w:rPr>
          <w:rFonts w:ascii="Times New Roman" w:hAnsi="Times New Roman" w:cs="Times New Roman"/>
          <w:sz w:val="28"/>
          <w:szCs w:val="28"/>
        </w:rPr>
        <w:t>4) синхронизация подходов к разработке и управлению муниципальными программами и региональными проектами;</w:t>
      </w:r>
    </w:p>
    <w:p w:rsidR="0009635A" w:rsidRPr="0009635A" w:rsidRDefault="0009635A" w:rsidP="0009635A">
      <w:pPr>
        <w:autoSpaceDE w:val="0"/>
        <w:autoSpaceDN w:val="0"/>
        <w:adjustRightInd w:val="0"/>
        <w:spacing w:after="0" w:line="240" w:lineRule="auto"/>
        <w:ind w:firstLine="709"/>
        <w:jc w:val="both"/>
        <w:rPr>
          <w:rFonts w:ascii="Times New Roman" w:hAnsi="Times New Roman" w:cs="Times New Roman"/>
          <w:sz w:val="28"/>
          <w:szCs w:val="28"/>
        </w:rPr>
      </w:pPr>
      <w:r w:rsidRPr="0009635A">
        <w:rPr>
          <w:rFonts w:ascii="Times New Roman" w:hAnsi="Times New Roman" w:cs="Times New Roman"/>
          <w:sz w:val="28"/>
          <w:szCs w:val="28"/>
        </w:rPr>
        <w:t>5) формирование расходной части бюджета с учетом реализации новых инвестиционных и инфраструктурных проектов Брянской области и муниципальных программ;</w:t>
      </w:r>
    </w:p>
    <w:p w:rsidR="0009635A" w:rsidRPr="002F24DF" w:rsidRDefault="0009635A" w:rsidP="0009635A">
      <w:pPr>
        <w:autoSpaceDE w:val="0"/>
        <w:autoSpaceDN w:val="0"/>
        <w:adjustRightInd w:val="0"/>
        <w:spacing w:after="0" w:line="240" w:lineRule="auto"/>
        <w:ind w:firstLine="709"/>
        <w:jc w:val="both"/>
        <w:rPr>
          <w:rFonts w:ascii="Times New Roman" w:hAnsi="Times New Roman" w:cs="Times New Roman"/>
          <w:sz w:val="28"/>
          <w:szCs w:val="28"/>
        </w:rPr>
      </w:pPr>
    </w:p>
    <w:p w:rsidR="002F24DF" w:rsidRPr="002F24DF" w:rsidRDefault="0009635A" w:rsidP="00ED0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24DF" w:rsidRPr="002F24DF">
        <w:rPr>
          <w:rFonts w:ascii="Times New Roman" w:hAnsi="Times New Roman" w:cs="Times New Roman"/>
          <w:sz w:val="28"/>
          <w:szCs w:val="28"/>
        </w:rPr>
        <w:t>) обеспечение соблюдения условий, целей и порядка предоставления целевых средств городского бюджета в соответствии с требованиями Бюджетного кодекса Российской Федерации и заключенными с органами местного самоуправления соглашениями;</w:t>
      </w:r>
    </w:p>
    <w:p w:rsidR="002F24DF" w:rsidRPr="002F24DF" w:rsidRDefault="0009635A" w:rsidP="00ED0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F24DF" w:rsidRPr="002F24DF">
        <w:rPr>
          <w:rFonts w:ascii="Times New Roman" w:hAnsi="Times New Roman" w:cs="Times New Roman"/>
          <w:sz w:val="28"/>
          <w:szCs w:val="28"/>
        </w:rPr>
        <w:t>) повышение эффективности процедур проведения государственных закупок;</w:t>
      </w:r>
    </w:p>
    <w:p w:rsidR="002F24DF" w:rsidRPr="002F24DF" w:rsidRDefault="0009635A" w:rsidP="00ED0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F24DF" w:rsidRPr="002F24DF">
        <w:rPr>
          <w:rFonts w:ascii="Times New Roman" w:hAnsi="Times New Roman" w:cs="Times New Roman"/>
          <w:sz w:val="28"/>
          <w:szCs w:val="28"/>
        </w:rPr>
        <w:t>) развитие информационных технологий в сфере управления государственными и муниципальными финансами Брянской области;</w:t>
      </w:r>
    </w:p>
    <w:p w:rsidR="002F24DF" w:rsidRPr="002F24DF" w:rsidRDefault="0009635A" w:rsidP="00ED0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24DF" w:rsidRPr="002F24DF">
        <w:rPr>
          <w:rFonts w:ascii="Times New Roman" w:hAnsi="Times New Roman" w:cs="Times New Roman"/>
          <w:sz w:val="28"/>
          <w:szCs w:val="28"/>
        </w:rPr>
        <w:t>) реализации принципов открытости и прозрачности управления государственными финансами.</w:t>
      </w:r>
    </w:p>
    <w:p w:rsidR="002F24DF" w:rsidRPr="0043006D" w:rsidRDefault="002F24DF" w:rsidP="00ED0DAF">
      <w:pPr>
        <w:autoSpaceDE w:val="0"/>
        <w:autoSpaceDN w:val="0"/>
        <w:adjustRightInd w:val="0"/>
        <w:spacing w:after="0" w:line="240" w:lineRule="auto"/>
        <w:ind w:firstLine="709"/>
        <w:jc w:val="both"/>
        <w:rPr>
          <w:sz w:val="28"/>
          <w:szCs w:val="28"/>
        </w:rPr>
      </w:pPr>
    </w:p>
    <w:p w:rsidR="00660F8F" w:rsidRDefault="00660F8F" w:rsidP="00E65116">
      <w:pPr>
        <w:autoSpaceDE w:val="0"/>
        <w:autoSpaceDN w:val="0"/>
        <w:adjustRightInd w:val="0"/>
        <w:spacing w:after="0" w:line="240" w:lineRule="auto"/>
        <w:ind w:firstLine="709"/>
        <w:jc w:val="both"/>
        <w:rPr>
          <w:rFonts w:ascii="Times New Roman" w:hAnsi="Times New Roman" w:cs="Times New Roman"/>
          <w:sz w:val="28"/>
          <w:szCs w:val="28"/>
        </w:rPr>
      </w:pPr>
      <w:r w:rsidRPr="00660F8F">
        <w:rPr>
          <w:rFonts w:ascii="Times New Roman" w:hAnsi="Times New Roman" w:cs="Times New Roman"/>
          <w:sz w:val="28"/>
          <w:szCs w:val="28"/>
        </w:rPr>
        <w:t>Реал</w:t>
      </w:r>
      <w:r w:rsidR="00C474C3">
        <w:rPr>
          <w:rFonts w:ascii="Times New Roman" w:hAnsi="Times New Roman" w:cs="Times New Roman"/>
          <w:sz w:val="28"/>
          <w:szCs w:val="28"/>
        </w:rPr>
        <w:t>изация налоговой политики в 2</w:t>
      </w:r>
      <w:r w:rsidR="00441C95">
        <w:rPr>
          <w:rFonts w:ascii="Times New Roman" w:hAnsi="Times New Roman" w:cs="Times New Roman"/>
          <w:sz w:val="28"/>
          <w:szCs w:val="28"/>
        </w:rPr>
        <w:t>02</w:t>
      </w:r>
      <w:r w:rsidR="0009635A">
        <w:rPr>
          <w:rFonts w:ascii="Times New Roman" w:hAnsi="Times New Roman" w:cs="Times New Roman"/>
          <w:sz w:val="28"/>
          <w:szCs w:val="28"/>
        </w:rPr>
        <w:t>3</w:t>
      </w:r>
      <w:r w:rsidRPr="00660F8F">
        <w:rPr>
          <w:rFonts w:ascii="Times New Roman" w:hAnsi="Times New Roman" w:cs="Times New Roman"/>
          <w:sz w:val="28"/>
          <w:szCs w:val="28"/>
        </w:rPr>
        <w:t>-202</w:t>
      </w:r>
      <w:r w:rsidR="0009635A">
        <w:rPr>
          <w:rFonts w:ascii="Times New Roman" w:hAnsi="Times New Roman" w:cs="Times New Roman"/>
          <w:sz w:val="28"/>
          <w:szCs w:val="28"/>
        </w:rPr>
        <w:t>5</w:t>
      </w:r>
      <w:r w:rsidRPr="00660F8F">
        <w:rPr>
          <w:rFonts w:ascii="Times New Roman" w:hAnsi="Times New Roman" w:cs="Times New Roman"/>
          <w:sz w:val="28"/>
          <w:szCs w:val="28"/>
        </w:rPr>
        <w:t xml:space="preserve"> годах будет осуществляться в условиях принятых и планируемых изменений налогового законода</w:t>
      </w:r>
      <w:r w:rsidR="004B2C33">
        <w:rPr>
          <w:rFonts w:ascii="Times New Roman" w:hAnsi="Times New Roman" w:cs="Times New Roman"/>
          <w:sz w:val="28"/>
          <w:szCs w:val="28"/>
        </w:rPr>
        <w:t>тельства на федеральном уровне</w:t>
      </w:r>
      <w:r w:rsidR="0009635A">
        <w:rPr>
          <w:rFonts w:ascii="Times New Roman" w:hAnsi="Times New Roman" w:cs="Times New Roman"/>
          <w:sz w:val="28"/>
          <w:szCs w:val="28"/>
        </w:rPr>
        <w:t xml:space="preserve"> с 01.01.2023</w:t>
      </w:r>
      <w:r w:rsidR="0052036C">
        <w:rPr>
          <w:rFonts w:ascii="Times New Roman" w:hAnsi="Times New Roman" w:cs="Times New Roman"/>
          <w:sz w:val="28"/>
          <w:szCs w:val="28"/>
        </w:rPr>
        <w:t xml:space="preserve"> года</w:t>
      </w:r>
      <w:r w:rsidR="004B2C33">
        <w:rPr>
          <w:rFonts w:ascii="Times New Roman" w:hAnsi="Times New Roman" w:cs="Times New Roman"/>
          <w:sz w:val="28"/>
          <w:szCs w:val="28"/>
        </w:rPr>
        <w:t>.</w:t>
      </w:r>
    </w:p>
    <w:p w:rsidR="0052036C" w:rsidRPr="0052036C" w:rsidRDefault="0052036C" w:rsidP="00E651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036C">
        <w:rPr>
          <w:rFonts w:ascii="Times New Roman" w:hAnsi="Times New Roman" w:cs="Times New Roman"/>
          <w:sz w:val="28"/>
          <w:szCs w:val="28"/>
        </w:rPr>
        <w:t xml:space="preserve">Основные направления налоговой политики Клетнянского городского поселения Клетнянского муниципального </w:t>
      </w:r>
      <w:r w:rsidR="0009635A">
        <w:rPr>
          <w:rFonts w:ascii="Times New Roman" w:hAnsi="Times New Roman" w:cs="Times New Roman"/>
          <w:sz w:val="28"/>
          <w:szCs w:val="28"/>
        </w:rPr>
        <w:t>района Брянской области на 2023 – 2025</w:t>
      </w:r>
      <w:r w:rsidRPr="0052036C">
        <w:rPr>
          <w:rFonts w:ascii="Times New Roman" w:hAnsi="Times New Roman" w:cs="Times New Roman"/>
          <w:sz w:val="28"/>
          <w:szCs w:val="28"/>
        </w:rPr>
        <w:t xml:space="preserve"> годы сконцентрированы на развитии доходной базы бюджета Клетнянского городского поселения Клетнянского муниципального района Брянской области за счет наращивания стабильных доходных источников, мобилизации в бюджет имеющихся резервов и предусматривают:</w:t>
      </w:r>
      <w:proofErr w:type="gramEnd"/>
    </w:p>
    <w:p w:rsidR="0052036C" w:rsidRPr="0052036C" w:rsidRDefault="0052036C" w:rsidP="00E65116">
      <w:pPr>
        <w:autoSpaceDE w:val="0"/>
        <w:autoSpaceDN w:val="0"/>
        <w:adjustRightInd w:val="0"/>
        <w:spacing w:after="0" w:line="240" w:lineRule="auto"/>
        <w:ind w:firstLine="709"/>
        <w:jc w:val="both"/>
        <w:rPr>
          <w:rFonts w:ascii="Times New Roman" w:hAnsi="Times New Roman" w:cs="Times New Roman"/>
          <w:sz w:val="28"/>
          <w:szCs w:val="28"/>
        </w:rPr>
      </w:pPr>
      <w:r w:rsidRPr="0052036C">
        <w:rPr>
          <w:rFonts w:ascii="Times New Roman" w:hAnsi="Times New Roman" w:cs="Times New Roman"/>
          <w:sz w:val="28"/>
          <w:szCs w:val="28"/>
        </w:rPr>
        <w:t>1) совершенствование администрирования налоговых и неналог</w:t>
      </w:r>
      <w:r w:rsidR="0009635A">
        <w:rPr>
          <w:rFonts w:ascii="Times New Roman" w:hAnsi="Times New Roman" w:cs="Times New Roman"/>
          <w:sz w:val="28"/>
          <w:szCs w:val="28"/>
        </w:rPr>
        <w:t>овых доходов городского бюджета с учетом изменений в налоговом законодательстве Российской Федерации.</w:t>
      </w:r>
    </w:p>
    <w:p w:rsidR="0009635A" w:rsidRDefault="0009635A" w:rsidP="00E65116">
      <w:pPr>
        <w:autoSpaceDE w:val="0"/>
        <w:autoSpaceDN w:val="0"/>
        <w:adjustRightInd w:val="0"/>
        <w:spacing w:after="0" w:line="240" w:lineRule="auto"/>
        <w:ind w:left="709"/>
        <w:jc w:val="both"/>
        <w:rPr>
          <w:rFonts w:ascii="Times New Roman" w:hAnsi="Times New Roman" w:cs="Times New Roman"/>
          <w:sz w:val="28"/>
          <w:szCs w:val="28"/>
        </w:rPr>
      </w:pPr>
      <w:bookmarkStart w:id="1" w:name="_Toc436210106"/>
      <w:r w:rsidRPr="0009635A">
        <w:rPr>
          <w:rFonts w:ascii="Times New Roman" w:hAnsi="Times New Roman" w:cs="Times New Roman"/>
          <w:sz w:val="28"/>
          <w:szCs w:val="28"/>
        </w:rPr>
        <w:t>2) реализация механизмов нал</w:t>
      </w:r>
      <w:r>
        <w:rPr>
          <w:rFonts w:ascii="Times New Roman" w:hAnsi="Times New Roman" w:cs="Times New Roman"/>
          <w:sz w:val="28"/>
          <w:szCs w:val="28"/>
        </w:rPr>
        <w:t>огового стимулирования в рамках</w:t>
      </w:r>
    </w:p>
    <w:p w:rsidR="0009635A" w:rsidRPr="0009635A" w:rsidRDefault="0009635A" w:rsidP="00E65116">
      <w:pPr>
        <w:autoSpaceDE w:val="0"/>
        <w:autoSpaceDN w:val="0"/>
        <w:adjustRightInd w:val="0"/>
        <w:spacing w:after="0" w:line="240" w:lineRule="auto"/>
        <w:jc w:val="both"/>
        <w:rPr>
          <w:rFonts w:ascii="Times New Roman" w:hAnsi="Times New Roman" w:cs="Times New Roman"/>
          <w:sz w:val="28"/>
          <w:szCs w:val="28"/>
        </w:rPr>
      </w:pPr>
      <w:r w:rsidRPr="0009635A">
        <w:rPr>
          <w:rFonts w:ascii="Times New Roman" w:hAnsi="Times New Roman" w:cs="Times New Roman"/>
          <w:sz w:val="28"/>
          <w:szCs w:val="28"/>
        </w:rPr>
        <w:t>приоритетных направлений инвестиционной деятельности;</w:t>
      </w:r>
    </w:p>
    <w:p w:rsidR="0009635A" w:rsidRDefault="0009635A" w:rsidP="00E65116">
      <w:pPr>
        <w:autoSpaceDE w:val="0"/>
        <w:autoSpaceDN w:val="0"/>
        <w:adjustRightInd w:val="0"/>
        <w:spacing w:after="0" w:line="240" w:lineRule="auto"/>
        <w:ind w:left="709"/>
        <w:jc w:val="both"/>
        <w:rPr>
          <w:rFonts w:ascii="Times New Roman" w:hAnsi="Times New Roman" w:cs="Times New Roman"/>
          <w:sz w:val="28"/>
          <w:szCs w:val="28"/>
        </w:rPr>
      </w:pPr>
      <w:r w:rsidRPr="0009635A">
        <w:rPr>
          <w:rFonts w:ascii="Times New Roman" w:hAnsi="Times New Roman" w:cs="Times New Roman"/>
          <w:sz w:val="28"/>
          <w:szCs w:val="28"/>
        </w:rPr>
        <w:t>3) совершенствование методо</w:t>
      </w:r>
      <w:r>
        <w:rPr>
          <w:rFonts w:ascii="Times New Roman" w:hAnsi="Times New Roman" w:cs="Times New Roman"/>
          <w:sz w:val="28"/>
          <w:szCs w:val="28"/>
        </w:rPr>
        <w:t>в налогового администрирования,</w:t>
      </w:r>
    </w:p>
    <w:p w:rsidR="0009635A" w:rsidRPr="0009635A" w:rsidRDefault="0009635A" w:rsidP="00E65116">
      <w:pPr>
        <w:autoSpaceDE w:val="0"/>
        <w:autoSpaceDN w:val="0"/>
        <w:adjustRightInd w:val="0"/>
        <w:spacing w:after="0" w:line="240" w:lineRule="auto"/>
        <w:jc w:val="both"/>
        <w:rPr>
          <w:rFonts w:ascii="Times New Roman" w:hAnsi="Times New Roman" w:cs="Times New Roman"/>
          <w:sz w:val="28"/>
          <w:szCs w:val="28"/>
        </w:rPr>
      </w:pPr>
      <w:r w:rsidRPr="0009635A">
        <w:rPr>
          <w:rFonts w:ascii="Times New Roman" w:hAnsi="Times New Roman" w:cs="Times New Roman"/>
          <w:sz w:val="28"/>
          <w:szCs w:val="28"/>
        </w:rPr>
        <w:lastRenderedPageBreak/>
        <w:t xml:space="preserve">повышения уровня ответственности главных администраторов доходов за качественное прогнозирование, своевременность, полноту поступлений и сокращение задолженности </w:t>
      </w:r>
      <w:proofErr w:type="spellStart"/>
      <w:r w:rsidRPr="0009635A">
        <w:rPr>
          <w:rFonts w:ascii="Times New Roman" w:hAnsi="Times New Roman" w:cs="Times New Roman"/>
          <w:sz w:val="28"/>
          <w:szCs w:val="28"/>
        </w:rPr>
        <w:t>администрируемых</w:t>
      </w:r>
      <w:proofErr w:type="spellEnd"/>
      <w:r w:rsidRPr="0009635A">
        <w:rPr>
          <w:rFonts w:ascii="Times New Roman" w:hAnsi="Times New Roman" w:cs="Times New Roman"/>
          <w:sz w:val="28"/>
          <w:szCs w:val="28"/>
        </w:rPr>
        <w:t xml:space="preserve"> платежей;</w:t>
      </w:r>
    </w:p>
    <w:p w:rsidR="0009635A" w:rsidRPr="0009635A" w:rsidRDefault="0009635A" w:rsidP="00E65116">
      <w:pPr>
        <w:autoSpaceDE w:val="0"/>
        <w:autoSpaceDN w:val="0"/>
        <w:adjustRightInd w:val="0"/>
        <w:spacing w:after="0" w:line="240" w:lineRule="auto"/>
        <w:ind w:firstLine="709"/>
        <w:jc w:val="both"/>
        <w:rPr>
          <w:rFonts w:ascii="Times New Roman" w:hAnsi="Times New Roman" w:cs="Times New Roman"/>
          <w:sz w:val="28"/>
          <w:szCs w:val="28"/>
        </w:rPr>
      </w:pPr>
      <w:r w:rsidRPr="0009635A">
        <w:rPr>
          <w:rFonts w:ascii="Times New Roman" w:hAnsi="Times New Roman" w:cs="Times New Roman"/>
          <w:sz w:val="28"/>
          <w:szCs w:val="28"/>
        </w:rPr>
        <w:t>4) совершенствование региональной практики налогообложения от кадастровой стоимости по имущественным налогам;</w:t>
      </w:r>
    </w:p>
    <w:p w:rsidR="0009635A" w:rsidRPr="0009635A" w:rsidRDefault="0009635A" w:rsidP="00E65116">
      <w:pPr>
        <w:autoSpaceDE w:val="0"/>
        <w:autoSpaceDN w:val="0"/>
        <w:adjustRightInd w:val="0"/>
        <w:spacing w:after="0" w:line="240" w:lineRule="auto"/>
        <w:ind w:firstLine="709"/>
        <w:jc w:val="both"/>
        <w:rPr>
          <w:rFonts w:ascii="Times New Roman" w:hAnsi="Times New Roman" w:cs="Times New Roman"/>
          <w:sz w:val="28"/>
          <w:szCs w:val="28"/>
        </w:rPr>
      </w:pPr>
      <w:r w:rsidRPr="0009635A">
        <w:rPr>
          <w:rFonts w:ascii="Times New Roman" w:hAnsi="Times New Roman" w:cs="Times New Roman"/>
          <w:sz w:val="28"/>
          <w:szCs w:val="28"/>
        </w:rPr>
        <w:t>5) проведение ежегодной оценки эффективности региональных и местных налоговых расходов (льгот) и принятие решений о продлении действия, пересмотре условий предоставления с учетом результата оценки эффективности налоговых льгот;</w:t>
      </w:r>
    </w:p>
    <w:p w:rsidR="0009635A" w:rsidRPr="0009635A" w:rsidRDefault="0009635A" w:rsidP="00E65116">
      <w:pPr>
        <w:autoSpaceDE w:val="0"/>
        <w:autoSpaceDN w:val="0"/>
        <w:adjustRightInd w:val="0"/>
        <w:spacing w:after="0" w:line="240" w:lineRule="auto"/>
        <w:ind w:firstLine="709"/>
        <w:jc w:val="both"/>
        <w:rPr>
          <w:rFonts w:ascii="Times New Roman" w:hAnsi="Times New Roman" w:cs="Times New Roman"/>
          <w:sz w:val="28"/>
          <w:szCs w:val="28"/>
        </w:rPr>
      </w:pPr>
      <w:r w:rsidRPr="0009635A">
        <w:rPr>
          <w:rFonts w:ascii="Times New Roman" w:hAnsi="Times New Roman" w:cs="Times New Roman"/>
          <w:sz w:val="28"/>
          <w:szCs w:val="28"/>
        </w:rPr>
        <w:t>6) отказ от бессрочности и недопущение предоставления новых налоговых льгот, не соответствующих целям социально-экономического развития поселка;</w:t>
      </w:r>
    </w:p>
    <w:p w:rsidR="0009635A" w:rsidRPr="0009635A" w:rsidRDefault="0009635A" w:rsidP="00E65116">
      <w:pPr>
        <w:autoSpaceDE w:val="0"/>
        <w:autoSpaceDN w:val="0"/>
        <w:adjustRightInd w:val="0"/>
        <w:spacing w:after="0" w:line="240" w:lineRule="auto"/>
        <w:ind w:firstLine="709"/>
        <w:jc w:val="both"/>
        <w:rPr>
          <w:rFonts w:ascii="Times New Roman" w:hAnsi="Times New Roman" w:cs="Times New Roman"/>
          <w:sz w:val="28"/>
          <w:szCs w:val="28"/>
        </w:rPr>
      </w:pPr>
      <w:r w:rsidRPr="0009635A">
        <w:rPr>
          <w:rFonts w:ascii="Times New Roman" w:hAnsi="Times New Roman" w:cs="Times New Roman"/>
          <w:sz w:val="28"/>
          <w:szCs w:val="28"/>
        </w:rPr>
        <w:t>7) создание благоприятных условий для введения института единого налогового счета, предусматривающего консолидацию всех обязанностей налогоплательщика по уплате обязательных платежей в едином сальдо расчетов с бюджетами.</w:t>
      </w:r>
      <w:bookmarkStart w:id="2" w:name="_GoBack"/>
      <w:bookmarkEnd w:id="2"/>
    </w:p>
    <w:p w:rsidR="009E7734" w:rsidRPr="009E7734" w:rsidRDefault="00A3003E" w:rsidP="00E65116">
      <w:pPr>
        <w:keepNext/>
        <w:spacing w:after="0"/>
        <w:ind w:firstLine="708"/>
        <w:jc w:val="both"/>
        <w:outlineLvl w:val="0"/>
        <w:rPr>
          <w:rFonts w:ascii="Times New Roman" w:hAnsi="Times New Roman" w:cs="Times New Roman"/>
          <w:sz w:val="28"/>
          <w:szCs w:val="28"/>
        </w:rPr>
      </w:pPr>
      <w:r>
        <w:rPr>
          <w:rFonts w:ascii="Times New Roman" w:hAnsi="Times New Roman" w:cs="Times New Roman"/>
          <w:b/>
          <w:bCs/>
          <w:snapToGrid w:val="0"/>
          <w:sz w:val="28"/>
          <w:szCs w:val="28"/>
        </w:rPr>
        <w:t>4</w:t>
      </w:r>
      <w:r w:rsidR="009E7734">
        <w:rPr>
          <w:rFonts w:ascii="Times New Roman" w:hAnsi="Times New Roman" w:cs="Times New Roman"/>
          <w:b/>
          <w:bCs/>
          <w:snapToGrid w:val="0"/>
          <w:sz w:val="28"/>
          <w:szCs w:val="28"/>
        </w:rPr>
        <w:t>.</w:t>
      </w:r>
      <w:r w:rsidR="009E7734" w:rsidRPr="009E7734">
        <w:rPr>
          <w:rFonts w:ascii="Times New Roman" w:hAnsi="Times New Roman" w:cs="Times New Roman"/>
          <w:b/>
          <w:bCs/>
          <w:snapToGrid w:val="0"/>
          <w:sz w:val="28"/>
          <w:szCs w:val="28"/>
        </w:rPr>
        <w:t xml:space="preserve"> Анализ соответствия решения Клетнянского </w:t>
      </w:r>
      <w:r w:rsidR="009E7734">
        <w:rPr>
          <w:rFonts w:ascii="Times New Roman" w:hAnsi="Times New Roman" w:cs="Times New Roman"/>
          <w:b/>
          <w:bCs/>
          <w:snapToGrid w:val="0"/>
          <w:sz w:val="28"/>
          <w:szCs w:val="28"/>
        </w:rPr>
        <w:t>поселк</w:t>
      </w:r>
      <w:r w:rsidR="009E7734" w:rsidRPr="009E7734">
        <w:rPr>
          <w:rFonts w:ascii="Times New Roman" w:hAnsi="Times New Roman" w:cs="Times New Roman"/>
          <w:b/>
          <w:bCs/>
          <w:snapToGrid w:val="0"/>
          <w:sz w:val="28"/>
          <w:szCs w:val="28"/>
        </w:rPr>
        <w:t>о</w:t>
      </w:r>
      <w:r w:rsidR="0068551A">
        <w:rPr>
          <w:rFonts w:ascii="Times New Roman" w:hAnsi="Times New Roman" w:cs="Times New Roman"/>
          <w:b/>
          <w:bCs/>
          <w:snapToGrid w:val="0"/>
          <w:sz w:val="28"/>
          <w:szCs w:val="28"/>
        </w:rPr>
        <w:t>во</w:t>
      </w:r>
      <w:r w:rsidR="009E7734" w:rsidRPr="009E7734">
        <w:rPr>
          <w:rFonts w:ascii="Times New Roman" w:hAnsi="Times New Roman" w:cs="Times New Roman"/>
          <w:b/>
          <w:bCs/>
          <w:snapToGrid w:val="0"/>
          <w:sz w:val="28"/>
          <w:szCs w:val="28"/>
        </w:rPr>
        <w:t>го Совета народных депутатов Бюджетному кодексу и иным актам законодательства Российской Федерации, Брянской области</w:t>
      </w:r>
      <w:bookmarkEnd w:id="1"/>
      <w:r w:rsidR="009E7734" w:rsidRPr="009E7734">
        <w:rPr>
          <w:rFonts w:ascii="Times New Roman" w:hAnsi="Times New Roman" w:cs="Times New Roman"/>
          <w:b/>
          <w:bCs/>
          <w:snapToGrid w:val="0"/>
          <w:sz w:val="28"/>
          <w:szCs w:val="28"/>
        </w:rPr>
        <w:t xml:space="preserve"> и Клетнянского района.</w:t>
      </w:r>
    </w:p>
    <w:p w:rsidR="009E7734" w:rsidRPr="009E7734" w:rsidRDefault="009E7734" w:rsidP="00F9271E">
      <w:pPr>
        <w:spacing w:line="240" w:lineRule="auto"/>
        <w:ind w:firstLine="709"/>
        <w:jc w:val="both"/>
        <w:rPr>
          <w:rFonts w:ascii="Times New Roman" w:hAnsi="Times New Roman" w:cs="Times New Roman"/>
          <w:sz w:val="28"/>
          <w:szCs w:val="28"/>
        </w:rPr>
      </w:pPr>
      <w:proofErr w:type="gramStart"/>
      <w:r w:rsidRPr="009E7734">
        <w:rPr>
          <w:rFonts w:ascii="Times New Roman" w:hAnsi="Times New Roman" w:cs="Times New Roman"/>
          <w:sz w:val="28"/>
          <w:szCs w:val="28"/>
        </w:rPr>
        <w:t>Проект ра</w:t>
      </w:r>
      <w:r w:rsidR="00441C95">
        <w:rPr>
          <w:rFonts w:ascii="Times New Roman" w:hAnsi="Times New Roman" w:cs="Times New Roman"/>
          <w:sz w:val="28"/>
          <w:szCs w:val="28"/>
        </w:rPr>
        <w:t>йонного бюджета на 202</w:t>
      </w:r>
      <w:r w:rsidR="0013275A">
        <w:rPr>
          <w:rFonts w:ascii="Times New Roman" w:hAnsi="Times New Roman" w:cs="Times New Roman"/>
          <w:sz w:val="28"/>
          <w:szCs w:val="28"/>
        </w:rPr>
        <w:t>3</w:t>
      </w:r>
      <w:r w:rsidRPr="009E7734">
        <w:rPr>
          <w:rFonts w:ascii="Times New Roman" w:hAnsi="Times New Roman" w:cs="Times New Roman"/>
          <w:sz w:val="28"/>
          <w:szCs w:val="28"/>
        </w:rPr>
        <w:t xml:space="preserve"> год и плановый период 20</w:t>
      </w:r>
      <w:r w:rsidR="00441C95">
        <w:rPr>
          <w:rFonts w:ascii="Times New Roman" w:hAnsi="Times New Roman" w:cs="Times New Roman"/>
          <w:sz w:val="28"/>
          <w:szCs w:val="28"/>
        </w:rPr>
        <w:t>2</w:t>
      </w:r>
      <w:r w:rsidR="0013275A">
        <w:rPr>
          <w:rFonts w:ascii="Times New Roman" w:hAnsi="Times New Roman" w:cs="Times New Roman"/>
          <w:sz w:val="28"/>
          <w:szCs w:val="28"/>
        </w:rPr>
        <w:t>4</w:t>
      </w:r>
      <w:r w:rsidRPr="009E7734">
        <w:rPr>
          <w:rFonts w:ascii="Times New Roman" w:hAnsi="Times New Roman" w:cs="Times New Roman"/>
          <w:sz w:val="28"/>
          <w:szCs w:val="28"/>
        </w:rPr>
        <w:t xml:space="preserve"> и 20</w:t>
      </w:r>
      <w:r w:rsidR="00377AD1">
        <w:rPr>
          <w:rFonts w:ascii="Times New Roman" w:hAnsi="Times New Roman" w:cs="Times New Roman"/>
          <w:sz w:val="28"/>
          <w:szCs w:val="28"/>
        </w:rPr>
        <w:t>2</w:t>
      </w:r>
      <w:r w:rsidR="0013275A">
        <w:rPr>
          <w:rFonts w:ascii="Times New Roman" w:hAnsi="Times New Roman" w:cs="Times New Roman"/>
          <w:sz w:val="28"/>
          <w:szCs w:val="28"/>
        </w:rPr>
        <w:t>5</w:t>
      </w:r>
      <w:r w:rsidRPr="009E7734">
        <w:rPr>
          <w:rFonts w:ascii="Times New Roman" w:hAnsi="Times New Roman" w:cs="Times New Roman"/>
          <w:sz w:val="28"/>
          <w:szCs w:val="28"/>
        </w:rPr>
        <w:t xml:space="preserve">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sidR="0068551A">
        <w:rPr>
          <w:rFonts w:ascii="Times New Roman" w:hAnsi="Times New Roman" w:cs="Times New Roman"/>
          <w:sz w:val="28"/>
          <w:szCs w:val="28"/>
        </w:rPr>
        <w:t>, решения Клетнянского поселкового</w:t>
      </w:r>
      <w:r w:rsidRPr="009E7734">
        <w:rPr>
          <w:rFonts w:ascii="Times New Roman" w:hAnsi="Times New Roman" w:cs="Times New Roman"/>
          <w:sz w:val="28"/>
          <w:szCs w:val="28"/>
        </w:rPr>
        <w:t xml:space="preserve"> Совета народных</w:t>
      </w:r>
      <w:proofErr w:type="gramEnd"/>
      <w:r w:rsidRPr="009E7734">
        <w:rPr>
          <w:rFonts w:ascii="Times New Roman" w:hAnsi="Times New Roman" w:cs="Times New Roman"/>
          <w:sz w:val="28"/>
          <w:szCs w:val="28"/>
        </w:rPr>
        <w:t xml:space="preserve"> депутатов </w:t>
      </w:r>
      <w:r w:rsidR="0068551A">
        <w:rPr>
          <w:rFonts w:ascii="Times New Roman" w:hAnsi="Times New Roman" w:cs="Times New Roman"/>
          <w:sz w:val="28"/>
          <w:szCs w:val="28"/>
        </w:rPr>
        <w:t xml:space="preserve">от </w:t>
      </w:r>
      <w:r w:rsidR="00DB3D23">
        <w:rPr>
          <w:rFonts w:ascii="Times New Roman" w:hAnsi="Times New Roman" w:cs="Times New Roman"/>
          <w:sz w:val="28"/>
          <w:szCs w:val="28"/>
        </w:rPr>
        <w:t>12</w:t>
      </w:r>
      <w:r w:rsidRPr="009E7734">
        <w:rPr>
          <w:rFonts w:ascii="Times New Roman" w:hAnsi="Times New Roman" w:cs="Times New Roman"/>
          <w:sz w:val="28"/>
          <w:szCs w:val="28"/>
        </w:rPr>
        <w:t>.</w:t>
      </w:r>
      <w:r w:rsidR="00DB3D23">
        <w:rPr>
          <w:rFonts w:ascii="Times New Roman" w:hAnsi="Times New Roman" w:cs="Times New Roman"/>
          <w:sz w:val="28"/>
          <w:szCs w:val="28"/>
        </w:rPr>
        <w:t>12</w:t>
      </w:r>
      <w:r w:rsidRPr="009E7734">
        <w:rPr>
          <w:rFonts w:ascii="Times New Roman" w:hAnsi="Times New Roman" w:cs="Times New Roman"/>
          <w:sz w:val="28"/>
          <w:szCs w:val="28"/>
        </w:rPr>
        <w:t>.20</w:t>
      </w:r>
      <w:r w:rsidR="00DB3D23">
        <w:rPr>
          <w:rFonts w:ascii="Times New Roman" w:hAnsi="Times New Roman" w:cs="Times New Roman"/>
          <w:sz w:val="28"/>
          <w:szCs w:val="28"/>
        </w:rPr>
        <w:t>21</w:t>
      </w:r>
      <w:r w:rsidRPr="009E7734">
        <w:rPr>
          <w:rFonts w:ascii="Times New Roman" w:hAnsi="Times New Roman" w:cs="Times New Roman"/>
          <w:sz w:val="28"/>
          <w:szCs w:val="28"/>
        </w:rPr>
        <w:t>г. №</w:t>
      </w:r>
      <w:r w:rsidR="00DB3D23">
        <w:rPr>
          <w:rFonts w:ascii="Times New Roman" w:hAnsi="Times New Roman" w:cs="Times New Roman"/>
          <w:sz w:val="28"/>
          <w:szCs w:val="28"/>
        </w:rPr>
        <w:t>10-3</w:t>
      </w:r>
      <w:r w:rsidRPr="009E7734">
        <w:rPr>
          <w:rFonts w:ascii="Times New Roman" w:hAnsi="Times New Roman" w:cs="Times New Roman"/>
          <w:sz w:val="28"/>
          <w:szCs w:val="28"/>
        </w:rPr>
        <w:t xml:space="preserve"> «О порядке  составления, рассмотрения и утверждения  бюджета муниципального образования «</w:t>
      </w:r>
      <w:proofErr w:type="spellStart"/>
      <w:r w:rsidRPr="009E7734">
        <w:rPr>
          <w:rFonts w:ascii="Times New Roman" w:hAnsi="Times New Roman" w:cs="Times New Roman"/>
          <w:sz w:val="28"/>
          <w:szCs w:val="28"/>
        </w:rPr>
        <w:t>Клетнянск</w:t>
      </w:r>
      <w:r w:rsidR="0068551A">
        <w:rPr>
          <w:rFonts w:ascii="Times New Roman" w:hAnsi="Times New Roman" w:cs="Times New Roman"/>
          <w:sz w:val="28"/>
          <w:szCs w:val="28"/>
        </w:rPr>
        <w:t>ое</w:t>
      </w:r>
      <w:proofErr w:type="spellEnd"/>
      <w:r w:rsidRPr="009E7734">
        <w:rPr>
          <w:rFonts w:ascii="Times New Roman" w:hAnsi="Times New Roman" w:cs="Times New Roman"/>
          <w:sz w:val="28"/>
          <w:szCs w:val="28"/>
        </w:rPr>
        <w:t xml:space="preserve"> </w:t>
      </w:r>
      <w:r w:rsidR="0068551A">
        <w:rPr>
          <w:rFonts w:ascii="Times New Roman" w:hAnsi="Times New Roman" w:cs="Times New Roman"/>
          <w:sz w:val="28"/>
          <w:szCs w:val="28"/>
        </w:rPr>
        <w:t>городское поселение</w:t>
      </w:r>
      <w:r w:rsidRPr="009E7734">
        <w:rPr>
          <w:rFonts w:ascii="Times New Roman" w:hAnsi="Times New Roman" w:cs="Times New Roman"/>
          <w:sz w:val="28"/>
          <w:szCs w:val="28"/>
        </w:rPr>
        <w:t>», а также порядке представления, рассмотрения и утверждения отчетности об исполнении бюджета и его внешней проверке» (далее Решение</w:t>
      </w:r>
      <w:r w:rsidR="0068551A">
        <w:rPr>
          <w:rFonts w:ascii="Times New Roman" w:hAnsi="Times New Roman" w:cs="Times New Roman"/>
          <w:sz w:val="28"/>
          <w:szCs w:val="28"/>
        </w:rPr>
        <w:t xml:space="preserve"> № </w:t>
      </w:r>
      <w:r w:rsidR="00DB3D23">
        <w:rPr>
          <w:rFonts w:ascii="Times New Roman" w:hAnsi="Times New Roman" w:cs="Times New Roman"/>
          <w:sz w:val="28"/>
          <w:szCs w:val="28"/>
        </w:rPr>
        <w:t>10-</w:t>
      </w:r>
      <w:r w:rsidR="0068551A">
        <w:rPr>
          <w:rFonts w:ascii="Times New Roman" w:hAnsi="Times New Roman" w:cs="Times New Roman"/>
          <w:sz w:val="28"/>
          <w:szCs w:val="28"/>
        </w:rPr>
        <w:t>3</w:t>
      </w:r>
      <w:r w:rsidRPr="009E7734">
        <w:rPr>
          <w:rFonts w:ascii="Times New Roman" w:hAnsi="Times New Roman" w:cs="Times New Roman"/>
          <w:sz w:val="28"/>
          <w:szCs w:val="28"/>
        </w:rPr>
        <w:t>), иных нормативно-правовых актов в области бюджетных отношений.</w:t>
      </w:r>
    </w:p>
    <w:p w:rsidR="009E7734" w:rsidRPr="009E7734" w:rsidRDefault="009E7734" w:rsidP="00F9271E">
      <w:pPr>
        <w:spacing w:line="240" w:lineRule="auto"/>
        <w:ind w:firstLine="709"/>
        <w:jc w:val="both"/>
        <w:rPr>
          <w:rFonts w:ascii="Times New Roman" w:hAnsi="Times New Roman" w:cs="Times New Roman"/>
          <w:sz w:val="28"/>
          <w:szCs w:val="28"/>
        </w:rPr>
      </w:pPr>
      <w:proofErr w:type="gramStart"/>
      <w:r w:rsidRPr="009E7734">
        <w:rPr>
          <w:rFonts w:ascii="Times New Roman" w:hAnsi="Times New Roman" w:cs="Times New Roman"/>
          <w:sz w:val="28"/>
          <w:szCs w:val="28"/>
        </w:rPr>
        <w:t xml:space="preserve">Частью 1 статьи 2 Решения РСНД от </w:t>
      </w:r>
      <w:r w:rsidR="00DB3D23">
        <w:rPr>
          <w:rFonts w:ascii="Times New Roman" w:hAnsi="Times New Roman" w:cs="Times New Roman"/>
          <w:sz w:val="28"/>
          <w:szCs w:val="28"/>
        </w:rPr>
        <w:t>12</w:t>
      </w:r>
      <w:r w:rsidRPr="009E7734">
        <w:rPr>
          <w:rFonts w:ascii="Times New Roman" w:hAnsi="Times New Roman" w:cs="Times New Roman"/>
          <w:sz w:val="28"/>
          <w:szCs w:val="28"/>
        </w:rPr>
        <w:t>.</w:t>
      </w:r>
      <w:r w:rsidR="00DB3D23">
        <w:rPr>
          <w:rFonts w:ascii="Times New Roman" w:hAnsi="Times New Roman" w:cs="Times New Roman"/>
          <w:sz w:val="28"/>
          <w:szCs w:val="28"/>
        </w:rPr>
        <w:t>12</w:t>
      </w:r>
      <w:r w:rsidRPr="009E7734">
        <w:rPr>
          <w:rFonts w:ascii="Times New Roman" w:hAnsi="Times New Roman" w:cs="Times New Roman"/>
          <w:sz w:val="28"/>
          <w:szCs w:val="28"/>
        </w:rPr>
        <w:t>.20</w:t>
      </w:r>
      <w:r w:rsidR="00DB3D23">
        <w:rPr>
          <w:rFonts w:ascii="Times New Roman" w:hAnsi="Times New Roman" w:cs="Times New Roman"/>
          <w:sz w:val="28"/>
          <w:szCs w:val="28"/>
        </w:rPr>
        <w:t>21</w:t>
      </w:r>
      <w:r w:rsidRPr="009E7734">
        <w:rPr>
          <w:rFonts w:ascii="Times New Roman" w:hAnsi="Times New Roman" w:cs="Times New Roman"/>
          <w:sz w:val="28"/>
          <w:szCs w:val="28"/>
        </w:rPr>
        <w:t xml:space="preserve">г. № </w:t>
      </w:r>
      <w:r w:rsidR="00DB3D23">
        <w:rPr>
          <w:rFonts w:ascii="Times New Roman" w:hAnsi="Times New Roman" w:cs="Times New Roman"/>
          <w:sz w:val="28"/>
          <w:szCs w:val="28"/>
        </w:rPr>
        <w:t>10-</w:t>
      </w:r>
      <w:r w:rsidR="0068551A">
        <w:rPr>
          <w:rFonts w:ascii="Times New Roman" w:hAnsi="Times New Roman" w:cs="Times New Roman"/>
          <w:sz w:val="28"/>
          <w:szCs w:val="28"/>
        </w:rPr>
        <w:t>3</w:t>
      </w:r>
      <w:r w:rsidRPr="009E7734">
        <w:rPr>
          <w:rFonts w:ascii="Times New Roman" w:hAnsi="Times New Roman" w:cs="Times New Roman"/>
          <w:sz w:val="28"/>
          <w:szCs w:val="28"/>
        </w:rPr>
        <w:t xml:space="preserve"> установлен перечень основных характеристик утверждаемых решением о районном бюджете «</w:t>
      </w:r>
      <w:r w:rsidRPr="009E7734">
        <w:rPr>
          <w:rFonts w:ascii="Times New Roman" w:hAnsi="Times New Roman" w:cs="Times New Roman"/>
          <w:i/>
          <w:sz w:val="28"/>
          <w:szCs w:val="28"/>
        </w:rPr>
        <w:t>общий объем доходов бюджета, общий объем расходов, дефицит (</w:t>
      </w:r>
      <w:proofErr w:type="spellStart"/>
      <w:r w:rsidRPr="009E7734">
        <w:rPr>
          <w:rFonts w:ascii="Times New Roman" w:hAnsi="Times New Roman" w:cs="Times New Roman"/>
          <w:i/>
          <w:sz w:val="28"/>
          <w:szCs w:val="28"/>
        </w:rPr>
        <w:t>профицит</w:t>
      </w:r>
      <w:proofErr w:type="spellEnd"/>
      <w:r w:rsidRPr="009E7734">
        <w:rPr>
          <w:rFonts w:ascii="Times New Roman" w:hAnsi="Times New Roman" w:cs="Times New Roman"/>
          <w:i/>
          <w:sz w:val="28"/>
          <w:szCs w:val="28"/>
        </w:rPr>
        <w:t>) бюджета</w:t>
      </w:r>
      <w:r w:rsidR="00466AD6">
        <w:rPr>
          <w:rFonts w:ascii="Times New Roman" w:hAnsi="Times New Roman" w:cs="Times New Roman"/>
          <w:i/>
          <w:sz w:val="28"/>
          <w:szCs w:val="28"/>
        </w:rPr>
        <w:t>, верхний предел муниципального внутреннего долга</w:t>
      </w:r>
      <w:r w:rsidRPr="009E7734">
        <w:rPr>
          <w:rFonts w:ascii="Times New Roman" w:hAnsi="Times New Roman" w:cs="Times New Roman"/>
          <w:sz w:val="28"/>
          <w:szCs w:val="28"/>
        </w:rPr>
        <w:t xml:space="preserve">», которые отражены в пункте 1 проекта решения «О бюджете </w:t>
      </w:r>
      <w:r w:rsidR="00466AD6">
        <w:rPr>
          <w:rFonts w:ascii="Times New Roman" w:hAnsi="Times New Roman" w:cs="Times New Roman"/>
          <w:sz w:val="28"/>
          <w:szCs w:val="28"/>
        </w:rPr>
        <w:t xml:space="preserve"> </w:t>
      </w:r>
      <w:r w:rsidRPr="009E7734">
        <w:rPr>
          <w:rFonts w:ascii="Times New Roman" w:hAnsi="Times New Roman" w:cs="Times New Roman"/>
          <w:sz w:val="28"/>
          <w:szCs w:val="28"/>
        </w:rPr>
        <w:t>Клетнянс</w:t>
      </w:r>
      <w:r w:rsidR="0068551A">
        <w:rPr>
          <w:rFonts w:ascii="Times New Roman" w:hAnsi="Times New Roman" w:cs="Times New Roman"/>
          <w:sz w:val="28"/>
          <w:szCs w:val="28"/>
        </w:rPr>
        <w:t>ко</w:t>
      </w:r>
      <w:r w:rsidR="00466AD6">
        <w:rPr>
          <w:rFonts w:ascii="Times New Roman" w:hAnsi="Times New Roman" w:cs="Times New Roman"/>
          <w:sz w:val="28"/>
          <w:szCs w:val="28"/>
        </w:rPr>
        <w:t>го</w:t>
      </w:r>
      <w:r w:rsidRPr="009E7734">
        <w:rPr>
          <w:rFonts w:ascii="Times New Roman" w:hAnsi="Times New Roman" w:cs="Times New Roman"/>
          <w:sz w:val="28"/>
          <w:szCs w:val="28"/>
        </w:rPr>
        <w:t xml:space="preserve"> </w:t>
      </w:r>
      <w:r w:rsidR="0068551A">
        <w:rPr>
          <w:rFonts w:ascii="Times New Roman" w:hAnsi="Times New Roman" w:cs="Times New Roman"/>
          <w:sz w:val="28"/>
          <w:szCs w:val="28"/>
        </w:rPr>
        <w:t>городско</w:t>
      </w:r>
      <w:r w:rsidR="00466AD6">
        <w:rPr>
          <w:rFonts w:ascii="Times New Roman" w:hAnsi="Times New Roman" w:cs="Times New Roman"/>
          <w:sz w:val="28"/>
          <w:szCs w:val="28"/>
        </w:rPr>
        <w:t>го поселения</w:t>
      </w:r>
      <w:r w:rsidR="005C0EE3">
        <w:rPr>
          <w:rFonts w:ascii="Times New Roman" w:hAnsi="Times New Roman" w:cs="Times New Roman"/>
          <w:sz w:val="28"/>
          <w:szCs w:val="28"/>
        </w:rPr>
        <w:t xml:space="preserve"> Клетнянского муниципального района</w:t>
      </w:r>
      <w:r w:rsidR="00C474C3">
        <w:rPr>
          <w:rFonts w:ascii="Times New Roman" w:hAnsi="Times New Roman" w:cs="Times New Roman"/>
          <w:sz w:val="28"/>
          <w:szCs w:val="28"/>
        </w:rPr>
        <w:t xml:space="preserve"> Брянской области</w:t>
      </w:r>
      <w:r w:rsidR="00466AD6">
        <w:rPr>
          <w:rFonts w:ascii="Times New Roman" w:hAnsi="Times New Roman" w:cs="Times New Roman"/>
          <w:sz w:val="28"/>
          <w:szCs w:val="28"/>
        </w:rPr>
        <w:t xml:space="preserve"> </w:t>
      </w:r>
      <w:r w:rsidRPr="009E7734">
        <w:rPr>
          <w:rFonts w:ascii="Times New Roman" w:hAnsi="Times New Roman" w:cs="Times New Roman"/>
          <w:sz w:val="28"/>
          <w:szCs w:val="28"/>
        </w:rPr>
        <w:t xml:space="preserve"> на 20</w:t>
      </w:r>
      <w:r w:rsidR="00DB3D23">
        <w:rPr>
          <w:rFonts w:ascii="Times New Roman" w:hAnsi="Times New Roman" w:cs="Times New Roman"/>
          <w:sz w:val="28"/>
          <w:szCs w:val="28"/>
        </w:rPr>
        <w:t>23</w:t>
      </w:r>
      <w:r w:rsidRPr="009E7734">
        <w:rPr>
          <w:rFonts w:ascii="Times New Roman" w:hAnsi="Times New Roman" w:cs="Times New Roman"/>
          <w:sz w:val="28"/>
          <w:szCs w:val="28"/>
        </w:rPr>
        <w:t xml:space="preserve"> год и плановый период 20</w:t>
      </w:r>
      <w:r w:rsidR="00C474C3">
        <w:rPr>
          <w:rFonts w:ascii="Times New Roman" w:hAnsi="Times New Roman" w:cs="Times New Roman"/>
          <w:sz w:val="28"/>
          <w:szCs w:val="28"/>
        </w:rPr>
        <w:t>2</w:t>
      </w:r>
      <w:r w:rsidR="00DB3D23">
        <w:rPr>
          <w:rFonts w:ascii="Times New Roman" w:hAnsi="Times New Roman" w:cs="Times New Roman"/>
          <w:sz w:val="28"/>
          <w:szCs w:val="28"/>
        </w:rPr>
        <w:t>4</w:t>
      </w:r>
      <w:r w:rsidRPr="009E7734">
        <w:rPr>
          <w:rFonts w:ascii="Times New Roman" w:hAnsi="Times New Roman" w:cs="Times New Roman"/>
          <w:sz w:val="28"/>
          <w:szCs w:val="28"/>
        </w:rPr>
        <w:t xml:space="preserve"> и 202</w:t>
      </w:r>
      <w:r w:rsidR="00DB3D23">
        <w:rPr>
          <w:rFonts w:ascii="Times New Roman" w:hAnsi="Times New Roman" w:cs="Times New Roman"/>
          <w:sz w:val="28"/>
          <w:szCs w:val="28"/>
        </w:rPr>
        <w:t>5</w:t>
      </w:r>
      <w:proofErr w:type="gramEnd"/>
      <w:r w:rsidRPr="009E7734">
        <w:rPr>
          <w:rFonts w:ascii="Times New Roman" w:hAnsi="Times New Roman" w:cs="Times New Roman"/>
          <w:sz w:val="28"/>
          <w:szCs w:val="28"/>
        </w:rPr>
        <w:t xml:space="preserve"> годов</w:t>
      </w:r>
      <w:r w:rsidR="00466AD6">
        <w:rPr>
          <w:rFonts w:ascii="Times New Roman" w:hAnsi="Times New Roman" w:cs="Times New Roman"/>
          <w:sz w:val="28"/>
          <w:szCs w:val="28"/>
        </w:rPr>
        <w:t xml:space="preserve">» </w:t>
      </w:r>
      <w:r w:rsidR="00466AD6" w:rsidRPr="00441C95">
        <w:rPr>
          <w:rFonts w:ascii="Times New Roman" w:hAnsi="Times New Roman" w:cs="Times New Roman"/>
          <w:b/>
          <w:sz w:val="28"/>
          <w:szCs w:val="28"/>
        </w:rPr>
        <w:t>на 202</w:t>
      </w:r>
      <w:r w:rsidR="00DB3D23">
        <w:rPr>
          <w:rFonts w:ascii="Times New Roman" w:hAnsi="Times New Roman" w:cs="Times New Roman"/>
          <w:b/>
          <w:sz w:val="28"/>
          <w:szCs w:val="28"/>
        </w:rPr>
        <w:t>3</w:t>
      </w:r>
      <w:r w:rsidR="00466AD6" w:rsidRPr="00441C95">
        <w:rPr>
          <w:rFonts w:ascii="Times New Roman" w:hAnsi="Times New Roman" w:cs="Times New Roman"/>
          <w:b/>
          <w:sz w:val="28"/>
          <w:szCs w:val="28"/>
        </w:rPr>
        <w:t xml:space="preserve"> год</w:t>
      </w:r>
      <w:r w:rsidRPr="009E7734">
        <w:rPr>
          <w:rFonts w:ascii="Times New Roman" w:hAnsi="Times New Roman" w:cs="Times New Roman"/>
          <w:sz w:val="28"/>
          <w:szCs w:val="28"/>
        </w:rPr>
        <w:t xml:space="preserve">.   </w:t>
      </w:r>
    </w:p>
    <w:p w:rsidR="009E7734" w:rsidRPr="009E7734" w:rsidRDefault="009E7734" w:rsidP="007444C7">
      <w:pPr>
        <w:spacing w:line="240" w:lineRule="auto"/>
        <w:ind w:firstLine="709"/>
        <w:jc w:val="both"/>
        <w:rPr>
          <w:rFonts w:ascii="Times New Roman" w:hAnsi="Times New Roman" w:cs="Times New Roman"/>
          <w:sz w:val="28"/>
          <w:szCs w:val="28"/>
        </w:rPr>
      </w:pPr>
      <w:r w:rsidRPr="009E7734">
        <w:rPr>
          <w:rFonts w:ascii="Times New Roman" w:hAnsi="Times New Roman" w:cs="Times New Roman"/>
          <w:sz w:val="28"/>
          <w:szCs w:val="28"/>
        </w:rPr>
        <w:lastRenderedPageBreak/>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466AD6" w:rsidRDefault="009E7734" w:rsidP="007444C7">
      <w:pPr>
        <w:spacing w:line="240" w:lineRule="auto"/>
        <w:ind w:firstLine="709"/>
        <w:jc w:val="both"/>
        <w:rPr>
          <w:rFonts w:ascii="Times New Roman" w:hAnsi="Times New Roman" w:cs="Times New Roman"/>
          <w:sz w:val="28"/>
          <w:szCs w:val="28"/>
        </w:rPr>
      </w:pPr>
      <w:r w:rsidRPr="009E7734">
        <w:rPr>
          <w:rFonts w:ascii="Times New Roman" w:hAnsi="Times New Roman" w:cs="Times New Roman"/>
          <w:sz w:val="28"/>
          <w:szCs w:val="28"/>
        </w:rPr>
        <w:t>Прогнозирование собственных доходов районного бюджета проведено в соответствии со статьей 174.1 Бюджетного кодекса РФ, в условиях действующего на день внесения проекта решения о бюджете в представительный орган налогового и бюджетного законодательства Российской Федерации, а также законодательства Российской Федерации</w:t>
      </w:r>
      <w:proofErr w:type="gramStart"/>
      <w:r w:rsidRPr="009E7734">
        <w:rPr>
          <w:rFonts w:ascii="Times New Roman" w:hAnsi="Times New Roman" w:cs="Times New Roman"/>
          <w:sz w:val="28"/>
          <w:szCs w:val="28"/>
        </w:rPr>
        <w:t xml:space="preserve"> ,</w:t>
      </w:r>
      <w:proofErr w:type="gramEnd"/>
      <w:r w:rsidRPr="009E7734">
        <w:rPr>
          <w:rFonts w:ascii="Times New Roman" w:hAnsi="Times New Roman" w:cs="Times New Roman"/>
          <w:sz w:val="28"/>
          <w:szCs w:val="28"/>
        </w:rPr>
        <w:t xml:space="preserve"> Брянской области и муниципального образования.</w:t>
      </w:r>
    </w:p>
    <w:p w:rsidR="00BC20EC" w:rsidRDefault="00BC20EC" w:rsidP="00BC20EC">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w:t>
      </w:r>
      <w:r>
        <w:rPr>
          <w:rFonts w:ascii="Times New Roman" w:hAnsi="Times New Roman" w:cs="Times New Roman"/>
          <w:sz w:val="28"/>
          <w:szCs w:val="28"/>
        </w:rPr>
        <w:t xml:space="preserve">Клетнянского поселкового Совета народных депутатов «О бюджете Клетнянского городского поселения Клетнянского муниципального </w:t>
      </w:r>
      <w:r w:rsidR="00DB3D23">
        <w:rPr>
          <w:rFonts w:ascii="Times New Roman" w:hAnsi="Times New Roman" w:cs="Times New Roman"/>
          <w:sz w:val="28"/>
          <w:szCs w:val="28"/>
        </w:rPr>
        <w:t>района Брянской области» на 2023</w:t>
      </w:r>
      <w:r w:rsidRPr="000C0925">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w:t>
      </w:r>
      <w:r w:rsidR="00DB3D23">
        <w:rPr>
          <w:rFonts w:ascii="Times New Roman" w:hAnsi="Times New Roman" w:cs="Times New Roman"/>
          <w:sz w:val="28"/>
          <w:szCs w:val="28"/>
        </w:rPr>
        <w:t>риод 2024 и 2025</w:t>
      </w:r>
      <w:r>
        <w:rPr>
          <w:rFonts w:ascii="Times New Roman" w:hAnsi="Times New Roman" w:cs="Times New Roman"/>
          <w:sz w:val="28"/>
          <w:szCs w:val="28"/>
        </w:rPr>
        <w:t xml:space="preserve"> годов</w:t>
      </w:r>
      <w:r w:rsidRPr="000C0925">
        <w:rPr>
          <w:rFonts w:ascii="Times New Roman" w:hAnsi="Times New Roman" w:cs="Times New Roman"/>
          <w:sz w:val="28"/>
          <w:szCs w:val="28"/>
        </w:rPr>
        <w:t xml:space="preserve">» включает </w:t>
      </w:r>
      <w:r>
        <w:rPr>
          <w:rFonts w:ascii="Times New Roman" w:hAnsi="Times New Roman" w:cs="Times New Roman"/>
          <w:sz w:val="28"/>
          <w:szCs w:val="28"/>
        </w:rPr>
        <w:t>24</w:t>
      </w:r>
      <w:r w:rsidRPr="00C103E1">
        <w:rPr>
          <w:rFonts w:ascii="Times New Roman" w:hAnsi="Times New Roman" w:cs="Times New Roman"/>
          <w:sz w:val="28"/>
          <w:szCs w:val="28"/>
        </w:rPr>
        <w:t xml:space="preserve"> </w:t>
      </w:r>
      <w:r w:rsidRPr="000C28FA">
        <w:rPr>
          <w:rFonts w:ascii="Times New Roman" w:hAnsi="Times New Roman" w:cs="Times New Roman"/>
          <w:sz w:val="28"/>
          <w:szCs w:val="28"/>
        </w:rPr>
        <w:t>пунк</w:t>
      </w:r>
      <w:r>
        <w:rPr>
          <w:rFonts w:ascii="Times New Roman" w:hAnsi="Times New Roman" w:cs="Times New Roman"/>
          <w:sz w:val="28"/>
          <w:szCs w:val="28"/>
        </w:rPr>
        <w:t>та  и 7 приложений</w:t>
      </w:r>
      <w:r w:rsidRPr="000C0925">
        <w:rPr>
          <w:rFonts w:ascii="Times New Roman" w:hAnsi="Times New Roman" w:cs="Times New Roman"/>
          <w:sz w:val="28"/>
          <w:szCs w:val="28"/>
        </w:rPr>
        <w:t>.</w:t>
      </w:r>
    </w:p>
    <w:p w:rsidR="00BC20EC" w:rsidRPr="00B7652C" w:rsidRDefault="00BC20EC" w:rsidP="00D12FF7">
      <w:pPr>
        <w:spacing w:line="240" w:lineRule="auto"/>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 </w:t>
      </w:r>
      <w:r w:rsidRPr="00B7652C">
        <w:rPr>
          <w:rFonts w:ascii="Times New Roman" w:hAnsi="Times New Roman" w:cs="Times New Roman"/>
          <w:sz w:val="28"/>
          <w:szCs w:val="28"/>
        </w:rPr>
        <w:t xml:space="preserve">Пунктом 1 проекта Решения определены на 2022 </w:t>
      </w:r>
      <w:proofErr w:type="gramStart"/>
      <w:r w:rsidRPr="00B7652C">
        <w:rPr>
          <w:rFonts w:ascii="Times New Roman" w:hAnsi="Times New Roman" w:cs="Times New Roman"/>
          <w:sz w:val="28"/>
          <w:szCs w:val="28"/>
        </w:rPr>
        <w:t>год</w:t>
      </w:r>
      <w:proofErr w:type="gramEnd"/>
      <w:r w:rsidRPr="00B7652C">
        <w:rPr>
          <w:rFonts w:ascii="Times New Roman" w:hAnsi="Times New Roman" w:cs="Times New Roman"/>
          <w:sz w:val="28"/>
          <w:szCs w:val="28"/>
        </w:rPr>
        <w:t xml:space="preserve"> прогнозируемый общий объем доходов, общий объем расходов и прогнозируемый дефицит бюджета. Указанные параметры </w:t>
      </w:r>
      <w:r>
        <w:rPr>
          <w:rFonts w:ascii="Times New Roman" w:hAnsi="Times New Roman" w:cs="Times New Roman"/>
          <w:sz w:val="28"/>
          <w:szCs w:val="28"/>
        </w:rPr>
        <w:t>городск</w:t>
      </w:r>
      <w:r w:rsidRPr="00B7652C">
        <w:rPr>
          <w:rFonts w:ascii="Times New Roman" w:hAnsi="Times New Roman" w:cs="Times New Roman"/>
          <w:sz w:val="28"/>
          <w:szCs w:val="28"/>
        </w:rPr>
        <w:t xml:space="preserve">ого бюджета являются </w:t>
      </w:r>
      <w:r>
        <w:rPr>
          <w:rFonts w:ascii="Times New Roman" w:hAnsi="Times New Roman" w:cs="Times New Roman"/>
          <w:sz w:val="28"/>
          <w:szCs w:val="28"/>
        </w:rPr>
        <w:t xml:space="preserve">предметом рассмотрения </w:t>
      </w:r>
      <w:r w:rsidRPr="00B7652C">
        <w:rPr>
          <w:rFonts w:ascii="Times New Roman" w:hAnsi="Times New Roman" w:cs="Times New Roman"/>
          <w:sz w:val="28"/>
          <w:szCs w:val="28"/>
        </w:rPr>
        <w:t xml:space="preserve"> Совета народных депутатов в первом чтении.</w:t>
      </w:r>
    </w:p>
    <w:p w:rsidR="00BC20EC" w:rsidRPr="00C07DFA" w:rsidRDefault="00BC20EC" w:rsidP="00BC20EC">
      <w:pPr>
        <w:pStyle w:val="af"/>
        <w:spacing w:line="240" w:lineRule="auto"/>
        <w:rPr>
          <w:rFonts w:ascii="Times New Roman" w:hAnsi="Times New Roman"/>
        </w:rPr>
      </w:pPr>
      <w:r w:rsidRPr="00C07DFA">
        <w:rPr>
          <w:rFonts w:ascii="Times New Roman" w:hAnsi="Times New Roman"/>
        </w:rPr>
        <w:t xml:space="preserve">Так же установлен верхний предел муниципального внутреннего долга </w:t>
      </w:r>
      <w:r>
        <w:rPr>
          <w:rFonts w:ascii="Times New Roman" w:hAnsi="Times New Roman"/>
        </w:rPr>
        <w:t xml:space="preserve">Клетнянского городского поселения Клетнянского муниципального района </w:t>
      </w:r>
      <w:r w:rsidRPr="00C07DFA">
        <w:rPr>
          <w:rFonts w:ascii="Times New Roman" w:hAnsi="Times New Roman"/>
        </w:rPr>
        <w:t xml:space="preserve"> на 1 января 202</w:t>
      </w:r>
      <w:r w:rsidR="00D12FF7">
        <w:rPr>
          <w:rFonts w:ascii="Times New Roman" w:hAnsi="Times New Roman"/>
        </w:rPr>
        <w:t>4</w:t>
      </w:r>
      <w:r w:rsidRPr="00C07DFA">
        <w:rPr>
          <w:rFonts w:ascii="Times New Roman" w:hAnsi="Times New Roman"/>
        </w:rPr>
        <w:t xml:space="preserve"> года, в том числе верхний предел муниципального внутреннего долга </w:t>
      </w:r>
      <w:r>
        <w:rPr>
          <w:rFonts w:ascii="Times New Roman" w:hAnsi="Times New Roman"/>
        </w:rPr>
        <w:t>Клетнянского городского поселения Клетнянского муниципального района по муниципальным гарантиям.</w:t>
      </w:r>
    </w:p>
    <w:p w:rsidR="00BC20EC" w:rsidRPr="00B7652C" w:rsidRDefault="00BC20EC" w:rsidP="00BC20EC">
      <w:pPr>
        <w:spacing w:after="0" w:line="240" w:lineRule="auto"/>
        <w:ind w:firstLine="709"/>
        <w:jc w:val="both"/>
        <w:rPr>
          <w:rFonts w:ascii="Times New Roman" w:hAnsi="Times New Roman" w:cs="Times New Roman"/>
          <w:sz w:val="28"/>
          <w:szCs w:val="28"/>
        </w:rPr>
      </w:pPr>
      <w:r w:rsidRPr="00B7652C">
        <w:rPr>
          <w:rFonts w:ascii="Times New Roman" w:hAnsi="Times New Roman" w:cs="Times New Roman"/>
          <w:sz w:val="28"/>
          <w:szCs w:val="28"/>
        </w:rPr>
        <w:t>В пункте 2 проекта Решения  утверждаются прогнозируемые общие доходы, общие объемы расходов, прогнозируемый дефицит бюджета  на плановый</w:t>
      </w:r>
      <w:r w:rsidR="00D12FF7">
        <w:rPr>
          <w:rFonts w:ascii="Times New Roman" w:hAnsi="Times New Roman" w:cs="Times New Roman"/>
          <w:sz w:val="28"/>
          <w:szCs w:val="28"/>
        </w:rPr>
        <w:t xml:space="preserve"> период 2024 и 2025</w:t>
      </w:r>
      <w:r w:rsidRPr="00B7652C">
        <w:rPr>
          <w:rFonts w:ascii="Times New Roman" w:hAnsi="Times New Roman" w:cs="Times New Roman"/>
          <w:sz w:val="28"/>
          <w:szCs w:val="28"/>
        </w:rPr>
        <w:t xml:space="preserve"> годов, а так же верхние пределы муниципального внутреннего долга. </w:t>
      </w:r>
    </w:p>
    <w:p w:rsidR="00BC20EC" w:rsidRPr="00B7652C" w:rsidRDefault="00BC20EC" w:rsidP="00BC20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7652C">
        <w:rPr>
          <w:rFonts w:ascii="Times New Roman" w:hAnsi="Times New Roman" w:cs="Times New Roman"/>
          <w:sz w:val="28"/>
          <w:szCs w:val="28"/>
        </w:rPr>
        <w:t>Необходимо отметить, что в пункте 2 проекта решения при указании общих объемов расходов  бюджета</w:t>
      </w:r>
      <w:r>
        <w:rPr>
          <w:rFonts w:ascii="Times New Roman" w:hAnsi="Times New Roman" w:cs="Times New Roman"/>
          <w:sz w:val="28"/>
          <w:szCs w:val="28"/>
        </w:rPr>
        <w:t xml:space="preserve"> Клетнянского городского поселения</w:t>
      </w:r>
      <w:r w:rsidR="003F5093">
        <w:rPr>
          <w:rFonts w:ascii="Times New Roman" w:hAnsi="Times New Roman" w:cs="Times New Roman"/>
          <w:sz w:val="28"/>
          <w:szCs w:val="28"/>
        </w:rPr>
        <w:t xml:space="preserve"> на 2024 и 2025</w:t>
      </w:r>
      <w:r w:rsidRPr="00B7652C">
        <w:rPr>
          <w:rFonts w:ascii="Times New Roman" w:hAnsi="Times New Roman" w:cs="Times New Roman"/>
          <w:sz w:val="28"/>
          <w:szCs w:val="28"/>
        </w:rPr>
        <w:t xml:space="preserve"> годы отражены объемы услов</w:t>
      </w:r>
      <w:r w:rsidR="003F5093">
        <w:rPr>
          <w:rFonts w:ascii="Times New Roman" w:hAnsi="Times New Roman" w:cs="Times New Roman"/>
          <w:sz w:val="28"/>
          <w:szCs w:val="28"/>
        </w:rPr>
        <w:t>но утвержденных расходов на 2024 и 2025</w:t>
      </w:r>
      <w:r w:rsidRPr="00B7652C">
        <w:rPr>
          <w:rFonts w:ascii="Times New Roman" w:hAnsi="Times New Roman" w:cs="Times New Roman"/>
          <w:sz w:val="28"/>
          <w:szCs w:val="28"/>
        </w:rPr>
        <w:t xml:space="preserve"> годы, предусмотренные п. 3 ст. 184.1 Бюджетного кодекса РФ.</w:t>
      </w:r>
    </w:p>
    <w:p w:rsidR="00BC20EC" w:rsidRPr="00A64DC9" w:rsidRDefault="00BC20EC" w:rsidP="00BC20EC">
      <w:pPr>
        <w:spacing w:after="0" w:line="240" w:lineRule="auto"/>
        <w:ind w:firstLine="709"/>
        <w:jc w:val="both"/>
        <w:rPr>
          <w:rFonts w:ascii="Times New Roman" w:hAnsi="Times New Roman" w:cs="Times New Roman"/>
          <w:bCs/>
          <w:color w:val="000000"/>
          <w:sz w:val="28"/>
          <w:szCs w:val="28"/>
        </w:rPr>
      </w:pPr>
      <w:r w:rsidRPr="00A64DC9">
        <w:rPr>
          <w:rFonts w:ascii="Times New Roman" w:hAnsi="Times New Roman" w:cs="Times New Roman"/>
          <w:bCs/>
          <w:color w:val="000000"/>
          <w:sz w:val="28"/>
          <w:szCs w:val="28"/>
        </w:rPr>
        <w:t xml:space="preserve">В пункте 3 утверждены прогнозируемые доходы </w:t>
      </w:r>
      <w:r w:rsidRPr="00A64DC9">
        <w:rPr>
          <w:rFonts w:ascii="Times New Roman" w:hAnsi="Times New Roman" w:cs="Times New Roman"/>
          <w:color w:val="000000"/>
          <w:sz w:val="28"/>
          <w:szCs w:val="28"/>
        </w:rPr>
        <w:t xml:space="preserve">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 xml:space="preserve">ского </w:t>
      </w:r>
      <w:r>
        <w:rPr>
          <w:rFonts w:ascii="Times New Roman" w:hAnsi="Times New Roman" w:cs="Times New Roman"/>
          <w:color w:val="000000"/>
          <w:sz w:val="28"/>
          <w:szCs w:val="28"/>
        </w:rPr>
        <w:t>городс</w:t>
      </w:r>
      <w:r w:rsidRPr="00A64DC9">
        <w:rPr>
          <w:rFonts w:ascii="Times New Roman" w:hAnsi="Times New Roman" w:cs="Times New Roman"/>
          <w:color w:val="000000"/>
          <w:sz w:val="28"/>
          <w:szCs w:val="28"/>
        </w:rPr>
        <w:t xml:space="preserve">кого поселения Клетнянского муниципального района Брянской области  </w:t>
      </w:r>
      <w:r w:rsidR="009165CC">
        <w:rPr>
          <w:rFonts w:ascii="Times New Roman" w:hAnsi="Times New Roman" w:cs="Times New Roman"/>
          <w:bCs/>
          <w:color w:val="000000"/>
          <w:sz w:val="28"/>
          <w:szCs w:val="28"/>
        </w:rPr>
        <w:t>на 2023</w:t>
      </w:r>
      <w:r w:rsidRPr="00A64DC9">
        <w:rPr>
          <w:rFonts w:ascii="Times New Roman" w:hAnsi="Times New Roman" w:cs="Times New Roman"/>
          <w:bCs/>
          <w:color w:val="000000"/>
          <w:sz w:val="28"/>
          <w:szCs w:val="28"/>
        </w:rPr>
        <w:t xml:space="preserve"> год</w:t>
      </w:r>
      <w:r w:rsidR="009165CC">
        <w:rPr>
          <w:rFonts w:ascii="Times New Roman" w:hAnsi="Times New Roman" w:cs="Times New Roman"/>
          <w:bCs/>
          <w:color w:val="000000"/>
          <w:sz w:val="28"/>
          <w:szCs w:val="28"/>
        </w:rPr>
        <w:t xml:space="preserve"> и на плановый период 2024 и 2025</w:t>
      </w:r>
      <w:r w:rsidRPr="00A64DC9">
        <w:rPr>
          <w:rFonts w:ascii="Times New Roman" w:hAnsi="Times New Roman" w:cs="Times New Roman"/>
          <w:bCs/>
          <w:color w:val="000000"/>
          <w:sz w:val="28"/>
          <w:szCs w:val="28"/>
        </w:rPr>
        <w:t xml:space="preserve"> годов.</w:t>
      </w:r>
    </w:p>
    <w:p w:rsidR="00BC20EC" w:rsidRPr="00A64DC9" w:rsidRDefault="00BC20EC" w:rsidP="00BC20EC">
      <w:pPr>
        <w:tabs>
          <w:tab w:val="num" w:pos="1637"/>
        </w:tabs>
        <w:spacing w:after="0" w:line="240" w:lineRule="auto"/>
        <w:ind w:firstLine="709"/>
        <w:jc w:val="both"/>
        <w:rPr>
          <w:rFonts w:ascii="Times New Roman" w:hAnsi="Times New Roman" w:cs="Times New Roman"/>
          <w:color w:val="000000"/>
          <w:sz w:val="28"/>
          <w:szCs w:val="28"/>
        </w:rPr>
      </w:pPr>
      <w:r w:rsidRPr="00A64DC9">
        <w:rPr>
          <w:rFonts w:ascii="Times New Roman" w:hAnsi="Times New Roman" w:cs="Times New Roman"/>
          <w:color w:val="000000"/>
          <w:sz w:val="28"/>
          <w:szCs w:val="28"/>
        </w:rPr>
        <w:t>В пункте 4 в соответствии с пунктом 2 статьи 184</w:t>
      </w:r>
      <w:r w:rsidRPr="00A64DC9">
        <w:rPr>
          <w:rFonts w:ascii="Times New Roman" w:hAnsi="Times New Roman" w:cs="Times New Roman"/>
          <w:color w:val="000000"/>
          <w:sz w:val="28"/>
          <w:szCs w:val="28"/>
          <w:vertAlign w:val="superscript"/>
        </w:rPr>
        <w:t>1</w:t>
      </w:r>
      <w:r w:rsidRPr="00A64DC9">
        <w:rPr>
          <w:rFonts w:ascii="Times New Roman" w:hAnsi="Times New Roman" w:cs="Times New Roman"/>
          <w:color w:val="000000"/>
          <w:sz w:val="28"/>
          <w:szCs w:val="28"/>
        </w:rPr>
        <w:t xml:space="preserve"> Бюджетного кодекса Российской Федерации утверждены норматив</w:t>
      </w:r>
      <w:r w:rsidR="009165CC">
        <w:rPr>
          <w:rFonts w:ascii="Times New Roman" w:hAnsi="Times New Roman" w:cs="Times New Roman"/>
          <w:color w:val="000000"/>
          <w:sz w:val="28"/>
          <w:szCs w:val="28"/>
        </w:rPr>
        <w:t>ы распределения доходов на  2023</w:t>
      </w:r>
      <w:r w:rsidRPr="00A64DC9">
        <w:rPr>
          <w:rFonts w:ascii="Times New Roman" w:hAnsi="Times New Roman" w:cs="Times New Roman"/>
          <w:color w:val="000000"/>
          <w:sz w:val="28"/>
          <w:szCs w:val="28"/>
        </w:rPr>
        <w:t xml:space="preserve"> год и </w:t>
      </w:r>
      <w:r w:rsidR="009165CC">
        <w:rPr>
          <w:rFonts w:ascii="Times New Roman" w:hAnsi="Times New Roman" w:cs="Times New Roman"/>
          <w:bCs/>
          <w:color w:val="000000"/>
          <w:sz w:val="28"/>
          <w:szCs w:val="28"/>
        </w:rPr>
        <w:t>на плановый период 2024 и 2025</w:t>
      </w:r>
      <w:r w:rsidRPr="00A64DC9">
        <w:rPr>
          <w:rFonts w:ascii="Times New Roman" w:hAnsi="Times New Roman" w:cs="Times New Roman"/>
          <w:bCs/>
          <w:color w:val="000000"/>
          <w:sz w:val="28"/>
          <w:szCs w:val="28"/>
        </w:rPr>
        <w:t xml:space="preserve"> годов </w:t>
      </w:r>
      <w:r w:rsidRPr="00A64DC9">
        <w:rPr>
          <w:rFonts w:ascii="Times New Roman" w:hAnsi="Times New Roman" w:cs="Times New Roman"/>
          <w:color w:val="000000"/>
          <w:sz w:val="28"/>
          <w:szCs w:val="28"/>
        </w:rPr>
        <w:t xml:space="preserve">в бюджет  </w:t>
      </w:r>
      <w:r>
        <w:rPr>
          <w:rFonts w:ascii="Times New Roman" w:hAnsi="Times New Roman" w:cs="Times New Roman"/>
          <w:color w:val="000000"/>
          <w:sz w:val="28"/>
          <w:szCs w:val="28"/>
        </w:rPr>
        <w:t>Клетнянского город</w:t>
      </w:r>
      <w:r w:rsidRPr="00A64DC9">
        <w:rPr>
          <w:rFonts w:ascii="Times New Roman" w:hAnsi="Times New Roman" w:cs="Times New Roman"/>
          <w:color w:val="000000"/>
          <w:sz w:val="28"/>
          <w:szCs w:val="28"/>
        </w:rPr>
        <w:t>ского поселения Клетнянского муниципального райо</w:t>
      </w:r>
      <w:r>
        <w:rPr>
          <w:rFonts w:ascii="Times New Roman" w:hAnsi="Times New Roman" w:cs="Times New Roman"/>
          <w:color w:val="000000"/>
          <w:sz w:val="28"/>
          <w:szCs w:val="28"/>
        </w:rPr>
        <w:t>на Брянской области.</w:t>
      </w:r>
      <w:r w:rsidRPr="00A64DC9">
        <w:rPr>
          <w:rFonts w:ascii="Times New Roman" w:hAnsi="Times New Roman" w:cs="Times New Roman"/>
          <w:color w:val="000000"/>
          <w:sz w:val="28"/>
          <w:szCs w:val="28"/>
        </w:rPr>
        <w:t xml:space="preserve"> </w:t>
      </w:r>
    </w:p>
    <w:p w:rsidR="00BC20EC" w:rsidRPr="00A64DC9" w:rsidRDefault="00BC20EC" w:rsidP="00BC20EC">
      <w:pPr>
        <w:tabs>
          <w:tab w:val="num" w:pos="1637"/>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В пункте 5 проекта Решения</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A64DC9">
        <w:rPr>
          <w:rFonts w:ascii="Times New Roman" w:hAnsi="Times New Roman" w:cs="Times New Roman"/>
          <w:bCs/>
          <w:color w:val="000000"/>
          <w:sz w:val="28"/>
          <w:szCs w:val="28"/>
        </w:rPr>
        <w:t>станов</w:t>
      </w:r>
      <w:r>
        <w:rPr>
          <w:rFonts w:ascii="Times New Roman" w:hAnsi="Times New Roman" w:cs="Times New Roman"/>
          <w:bCs/>
          <w:color w:val="000000"/>
          <w:sz w:val="28"/>
          <w:szCs w:val="28"/>
        </w:rPr>
        <w:t>лен</w:t>
      </w:r>
      <w:r w:rsidRPr="00A64DC9">
        <w:rPr>
          <w:rFonts w:ascii="Times New Roman" w:hAnsi="Times New Roman" w:cs="Times New Roman"/>
          <w:bCs/>
          <w:color w:val="000000"/>
          <w:sz w:val="28"/>
          <w:szCs w:val="28"/>
        </w:rPr>
        <w:t xml:space="preserve">  порядок определения части прибыли муниципальных унитарных предприятий, подлежащей </w:t>
      </w:r>
      <w:r w:rsidRPr="00A64DC9">
        <w:rPr>
          <w:rFonts w:ascii="Times New Roman" w:hAnsi="Times New Roman" w:cs="Times New Roman"/>
          <w:bCs/>
          <w:color w:val="000000"/>
          <w:sz w:val="28"/>
          <w:szCs w:val="28"/>
        </w:rPr>
        <w:lastRenderedPageBreak/>
        <w:t xml:space="preserve">перечислению в доходы </w:t>
      </w:r>
      <w:r w:rsidRPr="00A64DC9">
        <w:rPr>
          <w:rFonts w:ascii="Times New Roman" w:hAnsi="Times New Roman" w:cs="Times New Roman"/>
          <w:color w:val="000000"/>
          <w:sz w:val="28"/>
          <w:szCs w:val="28"/>
        </w:rPr>
        <w:t xml:space="preserve">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w:t>
      </w:r>
      <w:r w:rsidRPr="00A64DC9">
        <w:rPr>
          <w:rFonts w:ascii="Times New Roman" w:hAnsi="Times New Roman" w:cs="Times New Roman"/>
          <w:bCs/>
          <w:color w:val="000000"/>
          <w:sz w:val="28"/>
          <w:szCs w:val="28"/>
        </w:rPr>
        <w:t xml:space="preserve">: </w:t>
      </w:r>
    </w:p>
    <w:p w:rsidR="00BC20EC" w:rsidRPr="00A64DC9" w:rsidRDefault="00BC20EC" w:rsidP="00BC20EC">
      <w:pPr>
        <w:tabs>
          <w:tab w:val="num" w:pos="1637"/>
        </w:tabs>
        <w:spacing w:after="0" w:line="240" w:lineRule="auto"/>
        <w:ind w:firstLine="709"/>
        <w:jc w:val="both"/>
        <w:rPr>
          <w:rFonts w:ascii="Times New Roman" w:hAnsi="Times New Roman" w:cs="Times New Roman"/>
          <w:bCs/>
          <w:color w:val="000000"/>
          <w:sz w:val="28"/>
          <w:szCs w:val="28"/>
        </w:rPr>
      </w:pPr>
      <w:r w:rsidRPr="00A64DC9">
        <w:rPr>
          <w:rFonts w:ascii="Times New Roman" w:hAnsi="Times New Roman" w:cs="Times New Roman"/>
          <w:bCs/>
          <w:color w:val="000000"/>
          <w:sz w:val="28"/>
          <w:szCs w:val="28"/>
        </w:rPr>
        <w:t xml:space="preserve">часть прибыли муниципальных унитарных предприятий, остающейся после уплаты налогов и иных обязательных платежей, подлежит перечислению в доходы </w:t>
      </w:r>
      <w:r w:rsidRPr="00A64DC9">
        <w:rPr>
          <w:rFonts w:ascii="Times New Roman" w:hAnsi="Times New Roman" w:cs="Times New Roman"/>
          <w:color w:val="000000"/>
          <w:sz w:val="28"/>
          <w:szCs w:val="28"/>
        </w:rPr>
        <w:t xml:space="preserve">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w:t>
      </w:r>
      <w:r w:rsidRPr="00A64DC9">
        <w:rPr>
          <w:rFonts w:ascii="Times New Roman" w:hAnsi="Times New Roman" w:cs="Times New Roman"/>
          <w:bCs/>
          <w:color w:val="000000"/>
          <w:sz w:val="28"/>
          <w:szCs w:val="28"/>
        </w:rPr>
        <w:t>в размере 5 процентов.</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w:t>
      </w:r>
      <w:r w:rsidRPr="00A64DC9">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proofErr w:type="gramStart"/>
      <w:r w:rsidR="008B767F">
        <w:rPr>
          <w:rFonts w:ascii="Times New Roman" w:hAnsi="Times New Roman" w:cs="Times New Roman"/>
          <w:color w:val="000000"/>
          <w:sz w:val="28"/>
          <w:szCs w:val="28"/>
        </w:rPr>
        <w:t>утверждена</w:t>
      </w:r>
      <w:proofErr w:type="gramEnd"/>
      <w:r w:rsidR="008B767F">
        <w:rPr>
          <w:rFonts w:ascii="Times New Roman" w:hAnsi="Times New Roman" w:cs="Times New Roman"/>
          <w:color w:val="000000"/>
          <w:sz w:val="28"/>
          <w:szCs w:val="28"/>
        </w:rPr>
        <w:t xml:space="preserve"> </w:t>
      </w:r>
      <w:r w:rsidRPr="00A64DC9">
        <w:rPr>
          <w:rFonts w:ascii="Times New Roman" w:hAnsi="Times New Roman" w:cs="Times New Roman"/>
          <w:color w:val="000000"/>
          <w:sz w:val="28"/>
          <w:szCs w:val="28"/>
        </w:rPr>
        <w:t>ведомственн</w:t>
      </w:r>
      <w:r>
        <w:rPr>
          <w:rFonts w:ascii="Times New Roman" w:hAnsi="Times New Roman" w:cs="Times New Roman"/>
          <w:color w:val="000000"/>
          <w:sz w:val="28"/>
          <w:szCs w:val="28"/>
        </w:rPr>
        <w:t>ая</w:t>
      </w:r>
      <w:r w:rsidRPr="00A64DC9">
        <w:rPr>
          <w:rFonts w:ascii="Times New Roman" w:hAnsi="Times New Roman" w:cs="Times New Roman"/>
          <w:color w:val="000000"/>
          <w:sz w:val="28"/>
          <w:szCs w:val="28"/>
        </w:rPr>
        <w:t xml:space="preserve"> структуру расходов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w:t>
      </w:r>
      <w:r w:rsidR="009165CC">
        <w:rPr>
          <w:rFonts w:ascii="Times New Roman" w:hAnsi="Times New Roman" w:cs="Times New Roman"/>
          <w:color w:val="000000"/>
          <w:sz w:val="28"/>
          <w:szCs w:val="28"/>
        </w:rPr>
        <w:t>района Брянской области  на 2023</w:t>
      </w:r>
      <w:r w:rsidRPr="00A64DC9">
        <w:rPr>
          <w:rFonts w:ascii="Times New Roman" w:hAnsi="Times New Roman" w:cs="Times New Roman"/>
          <w:color w:val="000000"/>
          <w:sz w:val="28"/>
          <w:szCs w:val="28"/>
        </w:rPr>
        <w:t xml:space="preserve"> год и на плановый перио</w:t>
      </w:r>
      <w:r w:rsidR="009165CC">
        <w:rPr>
          <w:rFonts w:ascii="Times New Roman" w:hAnsi="Times New Roman" w:cs="Times New Roman"/>
          <w:color w:val="000000"/>
          <w:sz w:val="28"/>
          <w:szCs w:val="28"/>
        </w:rPr>
        <w:t>д 2024 и 2025</w:t>
      </w:r>
      <w:r>
        <w:rPr>
          <w:rFonts w:ascii="Times New Roman" w:hAnsi="Times New Roman" w:cs="Times New Roman"/>
          <w:color w:val="000000"/>
          <w:sz w:val="28"/>
          <w:szCs w:val="28"/>
        </w:rPr>
        <w:t xml:space="preserve"> годов.</w:t>
      </w:r>
    </w:p>
    <w:p w:rsidR="00BC20EC" w:rsidRPr="00A64DC9" w:rsidRDefault="00BC20EC" w:rsidP="00BC20EC">
      <w:pPr>
        <w:tabs>
          <w:tab w:val="num" w:pos="127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пункте</w:t>
      </w:r>
      <w:r w:rsidR="008B767F">
        <w:rPr>
          <w:rFonts w:ascii="Times New Roman" w:hAnsi="Times New Roman" w:cs="Times New Roman"/>
          <w:color w:val="000000"/>
          <w:sz w:val="28"/>
          <w:szCs w:val="28"/>
        </w:rPr>
        <w:t xml:space="preserve"> </w:t>
      </w:r>
      <w:r w:rsidRPr="00A64DC9">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лено</w:t>
      </w:r>
      <w:r w:rsidRPr="00A64DC9">
        <w:rPr>
          <w:rFonts w:ascii="Times New Roman" w:hAnsi="Times New Roman" w:cs="Times New Roman"/>
          <w:color w:val="000000"/>
          <w:sz w:val="28"/>
          <w:szCs w:val="28"/>
        </w:rPr>
        <w:t xml:space="preserve"> распределение бюджетных ассигнований по разделам, подразделам, целевым статьям (муниципальным программам и </w:t>
      </w:r>
      <w:proofErr w:type="spellStart"/>
      <w:r w:rsidRPr="00A64DC9">
        <w:rPr>
          <w:rFonts w:ascii="Times New Roman" w:hAnsi="Times New Roman" w:cs="Times New Roman"/>
          <w:color w:val="000000"/>
          <w:sz w:val="28"/>
          <w:szCs w:val="28"/>
        </w:rPr>
        <w:t>непрограммным</w:t>
      </w:r>
      <w:proofErr w:type="spellEnd"/>
      <w:r w:rsidRPr="00A64DC9">
        <w:rPr>
          <w:rFonts w:ascii="Times New Roman" w:hAnsi="Times New Roman" w:cs="Times New Roman"/>
          <w:color w:val="000000"/>
          <w:sz w:val="28"/>
          <w:szCs w:val="28"/>
        </w:rPr>
        <w:t xml:space="preserve"> направлениям деятельности), группам и подгруппам видов расходов</w:t>
      </w:r>
      <w:r w:rsidR="009165CC">
        <w:rPr>
          <w:rFonts w:ascii="Times New Roman" w:hAnsi="Times New Roman" w:cs="Times New Roman"/>
          <w:color w:val="000000"/>
          <w:sz w:val="28"/>
          <w:szCs w:val="28"/>
        </w:rPr>
        <w:t xml:space="preserve"> классификации расходов  на 2023</w:t>
      </w:r>
      <w:r w:rsidRPr="00A64DC9">
        <w:rPr>
          <w:rFonts w:ascii="Times New Roman" w:hAnsi="Times New Roman" w:cs="Times New Roman"/>
          <w:color w:val="000000"/>
          <w:sz w:val="28"/>
          <w:szCs w:val="28"/>
        </w:rPr>
        <w:t xml:space="preserve"> год и на плановый пери</w:t>
      </w:r>
      <w:r w:rsidR="009165CC">
        <w:rPr>
          <w:rFonts w:ascii="Times New Roman" w:hAnsi="Times New Roman" w:cs="Times New Roman"/>
          <w:color w:val="000000"/>
          <w:sz w:val="28"/>
          <w:szCs w:val="28"/>
        </w:rPr>
        <w:t>од 2024 и 2025</w:t>
      </w:r>
      <w:r>
        <w:rPr>
          <w:rFonts w:ascii="Times New Roman" w:hAnsi="Times New Roman" w:cs="Times New Roman"/>
          <w:color w:val="000000"/>
          <w:sz w:val="28"/>
          <w:szCs w:val="28"/>
        </w:rPr>
        <w:t xml:space="preserve"> годов.</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w:t>
      </w:r>
      <w:r w:rsidRPr="00A64DC9">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лено</w:t>
      </w:r>
      <w:r w:rsidRPr="00A64DC9">
        <w:rPr>
          <w:rFonts w:ascii="Times New Roman" w:hAnsi="Times New Roman" w:cs="Times New Roman"/>
          <w:color w:val="000000"/>
          <w:sz w:val="28"/>
          <w:szCs w:val="28"/>
        </w:rPr>
        <w:t xml:space="preserve">  распределение расходов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поселения Клетнянского муниципального района Брянской области  по целевым статьям (муниципальным программам и </w:t>
      </w:r>
      <w:proofErr w:type="spellStart"/>
      <w:r w:rsidRPr="00A64DC9">
        <w:rPr>
          <w:rFonts w:ascii="Times New Roman" w:hAnsi="Times New Roman" w:cs="Times New Roman"/>
          <w:color w:val="000000"/>
          <w:sz w:val="28"/>
          <w:szCs w:val="28"/>
        </w:rPr>
        <w:t>непрограммным</w:t>
      </w:r>
      <w:proofErr w:type="spellEnd"/>
      <w:r w:rsidRPr="00A64DC9">
        <w:rPr>
          <w:rFonts w:ascii="Times New Roman" w:hAnsi="Times New Roman" w:cs="Times New Roman"/>
          <w:color w:val="000000"/>
          <w:sz w:val="28"/>
          <w:szCs w:val="28"/>
        </w:rPr>
        <w:t xml:space="preserve"> направлениям деятельности), группам и по</w:t>
      </w:r>
      <w:r w:rsidR="009165CC">
        <w:rPr>
          <w:rFonts w:ascii="Times New Roman" w:hAnsi="Times New Roman" w:cs="Times New Roman"/>
          <w:color w:val="000000"/>
          <w:sz w:val="28"/>
          <w:szCs w:val="28"/>
        </w:rPr>
        <w:t>дгруппам видов расходов  на 2023</w:t>
      </w:r>
      <w:r w:rsidRPr="00A64DC9">
        <w:rPr>
          <w:rFonts w:ascii="Times New Roman" w:hAnsi="Times New Roman" w:cs="Times New Roman"/>
          <w:color w:val="000000"/>
          <w:sz w:val="28"/>
          <w:szCs w:val="28"/>
        </w:rPr>
        <w:t xml:space="preserve"> год и на плановый пери</w:t>
      </w:r>
      <w:r w:rsidR="009165CC">
        <w:rPr>
          <w:rFonts w:ascii="Times New Roman" w:hAnsi="Times New Roman" w:cs="Times New Roman"/>
          <w:color w:val="000000"/>
          <w:sz w:val="28"/>
          <w:szCs w:val="28"/>
        </w:rPr>
        <w:t>од 2024 и 2025</w:t>
      </w:r>
      <w:r>
        <w:rPr>
          <w:rFonts w:ascii="Times New Roman" w:hAnsi="Times New Roman" w:cs="Times New Roman"/>
          <w:color w:val="000000"/>
          <w:sz w:val="28"/>
          <w:szCs w:val="28"/>
        </w:rPr>
        <w:t xml:space="preserve"> годов.</w:t>
      </w:r>
    </w:p>
    <w:p w:rsidR="00BC20EC"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9</w:t>
      </w:r>
      <w:r>
        <w:rPr>
          <w:rFonts w:ascii="Times New Roman" w:hAnsi="Times New Roman" w:cs="Times New Roman"/>
          <w:color w:val="000000"/>
          <w:sz w:val="28"/>
          <w:szCs w:val="28"/>
        </w:rPr>
        <w:t xml:space="preserve"> у</w:t>
      </w:r>
      <w:r w:rsidRPr="00A64DC9">
        <w:rPr>
          <w:rFonts w:ascii="Times New Roman" w:hAnsi="Times New Roman" w:cs="Times New Roman"/>
          <w:color w:val="000000"/>
          <w:sz w:val="28"/>
          <w:szCs w:val="28"/>
        </w:rPr>
        <w:t>твер</w:t>
      </w:r>
      <w:r>
        <w:rPr>
          <w:rFonts w:ascii="Times New Roman" w:hAnsi="Times New Roman" w:cs="Times New Roman"/>
          <w:color w:val="000000"/>
          <w:sz w:val="28"/>
          <w:szCs w:val="28"/>
        </w:rPr>
        <w:t>жден</w:t>
      </w:r>
      <w:r w:rsidRPr="00A64DC9">
        <w:rPr>
          <w:rFonts w:ascii="Times New Roman" w:hAnsi="Times New Roman" w:cs="Times New Roman"/>
          <w:color w:val="000000"/>
          <w:sz w:val="28"/>
          <w:szCs w:val="28"/>
        </w:rPr>
        <w:t xml:space="preserve"> общий объем бюджетных ассигнований на исполнение публичных </w:t>
      </w:r>
      <w:r w:rsidR="008B767F">
        <w:rPr>
          <w:rFonts w:ascii="Times New Roman" w:hAnsi="Times New Roman" w:cs="Times New Roman"/>
          <w:color w:val="000000"/>
          <w:sz w:val="28"/>
          <w:szCs w:val="28"/>
        </w:rPr>
        <w:t>нормативных обязательств на 2023</w:t>
      </w:r>
      <w:r w:rsidRPr="00A64DC9">
        <w:rPr>
          <w:rFonts w:ascii="Times New Roman" w:hAnsi="Times New Roman" w:cs="Times New Roman"/>
          <w:color w:val="000000"/>
          <w:sz w:val="28"/>
          <w:szCs w:val="28"/>
        </w:rPr>
        <w:t> год </w:t>
      </w:r>
      <w:r w:rsidR="008B767F">
        <w:rPr>
          <w:rFonts w:ascii="Times New Roman" w:hAnsi="Times New Roman" w:cs="Times New Roman"/>
          <w:color w:val="000000"/>
          <w:sz w:val="28"/>
          <w:szCs w:val="28"/>
        </w:rPr>
        <w:t xml:space="preserve"> и плановый период 2024 и 2025</w:t>
      </w:r>
      <w:r>
        <w:rPr>
          <w:rFonts w:ascii="Times New Roman" w:hAnsi="Times New Roman" w:cs="Times New Roman"/>
          <w:color w:val="000000"/>
          <w:sz w:val="28"/>
          <w:szCs w:val="28"/>
        </w:rPr>
        <w:t xml:space="preserve"> годов.</w:t>
      </w:r>
    </w:p>
    <w:p w:rsidR="00BC20EC"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станов</w:t>
      </w:r>
      <w:r>
        <w:rPr>
          <w:rFonts w:ascii="Times New Roman" w:hAnsi="Times New Roman" w:cs="Times New Roman"/>
          <w:color w:val="000000"/>
          <w:sz w:val="28"/>
          <w:szCs w:val="28"/>
        </w:rPr>
        <w:t>лены</w:t>
      </w:r>
      <w:r w:rsidRPr="00A64DC9">
        <w:rPr>
          <w:rFonts w:ascii="Times New Roman" w:hAnsi="Times New Roman" w:cs="Times New Roman"/>
          <w:color w:val="000000"/>
          <w:sz w:val="28"/>
          <w:szCs w:val="28"/>
        </w:rPr>
        <w:t xml:space="preserve"> объем</w:t>
      </w:r>
      <w:r>
        <w:rPr>
          <w:rFonts w:ascii="Times New Roman" w:hAnsi="Times New Roman" w:cs="Times New Roman"/>
          <w:color w:val="000000"/>
          <w:sz w:val="28"/>
          <w:szCs w:val="28"/>
        </w:rPr>
        <w:t>ы</w:t>
      </w:r>
      <w:r w:rsidRPr="00A64DC9">
        <w:rPr>
          <w:rFonts w:ascii="Times New Roman" w:hAnsi="Times New Roman" w:cs="Times New Roman"/>
          <w:color w:val="000000"/>
          <w:sz w:val="28"/>
          <w:szCs w:val="28"/>
        </w:rPr>
        <w:t xml:space="preserve"> бюджетных ассигнований дорожного фонда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w:t>
      </w:r>
      <w:r w:rsidRPr="00A64DC9">
        <w:rPr>
          <w:rFonts w:ascii="Times New Roman" w:hAnsi="Times New Roman" w:cs="Times New Roman"/>
          <w:color w:val="000000"/>
          <w:sz w:val="28"/>
          <w:szCs w:val="28"/>
        </w:rPr>
        <w:t xml:space="preserve"> </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пунктах </w:t>
      </w:r>
      <w:r w:rsidRPr="00A64DC9">
        <w:rPr>
          <w:rFonts w:ascii="Times New Roman" w:hAnsi="Times New Roman" w:cs="Times New Roman"/>
          <w:color w:val="000000"/>
          <w:sz w:val="28"/>
          <w:szCs w:val="28"/>
        </w:rPr>
        <w:t>11</w:t>
      </w:r>
      <w:r>
        <w:rPr>
          <w:rFonts w:ascii="Times New Roman" w:hAnsi="Times New Roman" w:cs="Times New Roman"/>
          <w:color w:val="000000"/>
          <w:sz w:val="28"/>
          <w:szCs w:val="28"/>
        </w:rPr>
        <w:t>- 13</w:t>
      </w:r>
      <w:r w:rsidRPr="00105304">
        <w:rPr>
          <w:sz w:val="28"/>
          <w:szCs w:val="28"/>
        </w:rPr>
        <w:t xml:space="preserve"> </w:t>
      </w:r>
      <w:r w:rsidRPr="00105304">
        <w:rPr>
          <w:rFonts w:ascii="Times New Roman" w:hAnsi="Times New Roman" w:cs="Times New Roman"/>
          <w:sz w:val="28"/>
          <w:szCs w:val="28"/>
        </w:rPr>
        <w:t>проекта решения в соответствии с требованиями ст.184.1 Бюджетного кодекса РФ утверждаются объемы и распределение межбюджетных трансфертов</w:t>
      </w:r>
      <w:r>
        <w:rPr>
          <w:rFonts w:ascii="Times New Roman" w:hAnsi="Times New Roman" w:cs="Times New Roman"/>
          <w:color w:val="000000"/>
          <w:sz w:val="28"/>
          <w:szCs w:val="28"/>
        </w:rPr>
        <w:t>.</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пункте</w:t>
      </w:r>
      <w:r w:rsidRPr="00A64DC9">
        <w:rPr>
          <w:rFonts w:ascii="Times New Roman" w:hAnsi="Times New Roman" w:cs="Times New Roman"/>
          <w:color w:val="000000"/>
          <w:sz w:val="28"/>
          <w:szCs w:val="28"/>
        </w:rPr>
        <w:t>14</w:t>
      </w:r>
      <w:r>
        <w:rPr>
          <w:rFonts w:ascii="Times New Roman" w:hAnsi="Times New Roman" w:cs="Times New Roman"/>
          <w:color w:val="000000"/>
          <w:sz w:val="28"/>
          <w:szCs w:val="28"/>
        </w:rPr>
        <w:t xml:space="preserve"> </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твер</w:t>
      </w:r>
      <w:r>
        <w:rPr>
          <w:rFonts w:ascii="Times New Roman" w:hAnsi="Times New Roman" w:cs="Times New Roman"/>
          <w:color w:val="000000"/>
          <w:sz w:val="28"/>
          <w:szCs w:val="28"/>
        </w:rPr>
        <w:t>жден</w:t>
      </w:r>
      <w:r w:rsidRPr="00A64DC9">
        <w:rPr>
          <w:rFonts w:ascii="Times New Roman" w:hAnsi="Times New Roman" w:cs="Times New Roman"/>
          <w:color w:val="000000"/>
          <w:sz w:val="28"/>
          <w:szCs w:val="28"/>
        </w:rPr>
        <w:t xml:space="preserve"> размер резервного фонда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p>
    <w:p w:rsidR="00BC20EC" w:rsidRDefault="00BC20EC" w:rsidP="00BC20E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15 </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проекта решения устанавливаются объемы предоставления с</w:t>
      </w:r>
      <w:r w:rsidRPr="00A64DC9">
        <w:rPr>
          <w:rFonts w:ascii="Times New Roman" w:hAnsi="Times New Roman" w:cs="Times New Roman"/>
          <w:color w:val="000000"/>
          <w:sz w:val="28"/>
          <w:szCs w:val="28"/>
        </w:rPr>
        <w:t>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Российской Федерации</w:t>
      </w:r>
      <w:r>
        <w:rPr>
          <w:rFonts w:ascii="Times New Roman" w:hAnsi="Times New Roman" w:cs="Times New Roman"/>
          <w:color w:val="000000"/>
          <w:sz w:val="28"/>
          <w:szCs w:val="28"/>
        </w:rPr>
        <w:t>.</w:t>
      </w:r>
      <w:r w:rsidRPr="00A64DC9">
        <w:rPr>
          <w:rFonts w:ascii="Times New Roman" w:hAnsi="Times New Roman" w:cs="Times New Roman"/>
          <w:color w:val="000000"/>
          <w:sz w:val="28"/>
          <w:szCs w:val="28"/>
        </w:rPr>
        <w:t xml:space="preserve"> </w:t>
      </w:r>
    </w:p>
    <w:p w:rsidR="008B767F" w:rsidRDefault="008B767F" w:rsidP="00BC20E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16 </w:t>
      </w:r>
      <w:proofErr w:type="gramStart"/>
      <w:r>
        <w:rPr>
          <w:rFonts w:ascii="Times New Roman" w:hAnsi="Times New Roman" w:cs="Times New Roman"/>
          <w:color w:val="000000"/>
          <w:sz w:val="28"/>
          <w:szCs w:val="28"/>
        </w:rPr>
        <w:t>установлено</w:t>
      </w:r>
      <w:proofErr w:type="gramEnd"/>
      <w:r>
        <w:rPr>
          <w:rFonts w:ascii="Times New Roman" w:hAnsi="Times New Roman" w:cs="Times New Roman"/>
          <w:color w:val="000000"/>
          <w:sz w:val="28"/>
          <w:szCs w:val="28"/>
        </w:rPr>
        <w:t xml:space="preserve"> какие целевые средства, в соответствии со статьей 242,26 Бюджетного кодекса Российской Федерации, подлежат казначейскому сопровождению.</w:t>
      </w:r>
    </w:p>
    <w:p w:rsidR="008B767F" w:rsidRPr="008B767F" w:rsidRDefault="008B767F" w:rsidP="008B767F">
      <w:pPr>
        <w:autoSpaceDE w:val="0"/>
        <w:autoSpaceDN w:val="0"/>
        <w:adjustRightInd w:val="0"/>
        <w:spacing w:after="0" w:line="240" w:lineRule="auto"/>
        <w:ind w:firstLine="539"/>
        <w:jc w:val="both"/>
        <w:rPr>
          <w:rFonts w:ascii="Times New Roman" w:eastAsia="Calibri" w:hAnsi="Times New Roman" w:cs="Times New Roman"/>
          <w:sz w:val="28"/>
          <w:szCs w:val="28"/>
        </w:rPr>
      </w:pPr>
      <w:r w:rsidRPr="008B767F">
        <w:rPr>
          <w:rFonts w:ascii="Times New Roman" w:hAnsi="Times New Roman" w:cs="Times New Roman"/>
          <w:color w:val="000000"/>
          <w:sz w:val="28"/>
          <w:szCs w:val="28"/>
        </w:rPr>
        <w:t xml:space="preserve"> </w:t>
      </w:r>
      <w:r w:rsidRPr="008B767F">
        <w:rPr>
          <w:rFonts w:ascii="Times New Roman" w:eastAsia="Calibri" w:hAnsi="Times New Roman" w:cs="Times New Roman"/>
          <w:sz w:val="28"/>
          <w:szCs w:val="28"/>
        </w:rPr>
        <w:t xml:space="preserve">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w:t>
      </w:r>
      <w:r w:rsidR="00C167DA">
        <w:rPr>
          <w:rFonts w:ascii="Times New Roman" w:hAnsi="Times New Roman"/>
          <w:sz w:val="28"/>
          <w:szCs w:val="28"/>
        </w:rPr>
        <w:t>пунктом 16</w:t>
      </w:r>
      <w:r w:rsidRPr="008B767F">
        <w:rPr>
          <w:rFonts w:ascii="Times New Roman" w:eastAsia="Calibri" w:hAnsi="Times New Roman" w:cs="Times New Roman"/>
          <w:sz w:val="28"/>
          <w:szCs w:val="28"/>
        </w:rPr>
        <w:t>, осуществляется территориальным органом Федерального казначейства в порядке, установленном Министерством финансов Российской Федерации.</w:t>
      </w:r>
    </w:p>
    <w:p w:rsidR="008B767F" w:rsidRPr="00A64DC9" w:rsidRDefault="008B767F" w:rsidP="008B767F">
      <w:pPr>
        <w:spacing w:after="0" w:line="240" w:lineRule="auto"/>
        <w:ind w:firstLine="567"/>
        <w:jc w:val="both"/>
        <w:rPr>
          <w:rFonts w:ascii="Times New Roman" w:hAnsi="Times New Roman" w:cs="Times New Roman"/>
          <w:color w:val="000000"/>
          <w:sz w:val="28"/>
          <w:szCs w:val="28"/>
        </w:rPr>
      </w:pPr>
    </w:p>
    <w:p w:rsidR="00BC20EC" w:rsidRPr="00A64DC9" w:rsidRDefault="00C167DA" w:rsidP="00BC20E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Пункт</w:t>
      </w:r>
      <w:r w:rsidR="00BC20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17</w:t>
      </w:r>
      <w:r w:rsidR="00BC20EC">
        <w:rPr>
          <w:rFonts w:ascii="Times New Roman" w:hAnsi="Times New Roman" w:cs="Times New Roman"/>
          <w:color w:val="000000"/>
          <w:sz w:val="28"/>
          <w:szCs w:val="28"/>
        </w:rPr>
        <w:t xml:space="preserve"> проекта решения у</w:t>
      </w:r>
      <w:r w:rsidR="00BC20EC" w:rsidRPr="00A64DC9">
        <w:rPr>
          <w:rFonts w:ascii="Times New Roman" w:hAnsi="Times New Roman" w:cs="Times New Roman"/>
          <w:color w:val="000000"/>
          <w:sz w:val="28"/>
          <w:szCs w:val="28"/>
        </w:rPr>
        <w:t>стан</w:t>
      </w:r>
      <w:r>
        <w:rPr>
          <w:rFonts w:ascii="Times New Roman" w:hAnsi="Times New Roman" w:cs="Times New Roman"/>
          <w:color w:val="000000"/>
          <w:sz w:val="28"/>
          <w:szCs w:val="28"/>
        </w:rPr>
        <w:t>авливае</w:t>
      </w:r>
      <w:r w:rsidR="00BC20EC">
        <w:rPr>
          <w:rFonts w:ascii="Times New Roman" w:hAnsi="Times New Roman" w:cs="Times New Roman"/>
          <w:color w:val="000000"/>
          <w:sz w:val="28"/>
          <w:szCs w:val="28"/>
        </w:rPr>
        <w:t xml:space="preserve">т </w:t>
      </w:r>
      <w:r w:rsidR="00BC20EC" w:rsidRPr="00A64DC9">
        <w:rPr>
          <w:rFonts w:ascii="Times New Roman" w:hAnsi="Times New Roman" w:cs="Times New Roman"/>
          <w:color w:val="000000"/>
          <w:sz w:val="28"/>
          <w:szCs w:val="28"/>
        </w:rPr>
        <w:t xml:space="preserve">дополнительные основания для внесения изменений в сводную бюджетную роспись бюджета </w:t>
      </w:r>
      <w:r w:rsidR="00BC20EC">
        <w:rPr>
          <w:rFonts w:ascii="Times New Roman" w:hAnsi="Times New Roman" w:cs="Times New Roman"/>
          <w:color w:val="000000"/>
          <w:sz w:val="28"/>
          <w:szCs w:val="28"/>
        </w:rPr>
        <w:t>Клетнян</w:t>
      </w:r>
      <w:r w:rsidR="00BC20EC" w:rsidRPr="00A64DC9">
        <w:rPr>
          <w:rFonts w:ascii="Times New Roman" w:hAnsi="Times New Roman" w:cs="Times New Roman"/>
          <w:color w:val="000000"/>
          <w:sz w:val="28"/>
          <w:szCs w:val="28"/>
        </w:rPr>
        <w:t>ского</w:t>
      </w:r>
      <w:r w:rsidR="00BC20EC">
        <w:rPr>
          <w:rFonts w:ascii="Times New Roman" w:hAnsi="Times New Roman" w:cs="Times New Roman"/>
          <w:color w:val="000000"/>
          <w:sz w:val="28"/>
          <w:szCs w:val="28"/>
        </w:rPr>
        <w:t xml:space="preserve"> городского </w:t>
      </w:r>
      <w:r w:rsidR="00BC20EC"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без внесения изменений</w:t>
      </w:r>
      <w:r w:rsidR="00BC20EC">
        <w:rPr>
          <w:rFonts w:ascii="Times New Roman" w:hAnsi="Times New Roman" w:cs="Times New Roman"/>
          <w:color w:val="000000"/>
          <w:sz w:val="28"/>
          <w:szCs w:val="28"/>
        </w:rPr>
        <w:t xml:space="preserve"> в решение о бюджете, что </w:t>
      </w:r>
      <w:r w:rsidR="00BC20EC" w:rsidRPr="00A64DC9">
        <w:rPr>
          <w:rFonts w:ascii="Times New Roman" w:hAnsi="Times New Roman" w:cs="Times New Roman"/>
          <w:color w:val="000000"/>
          <w:sz w:val="28"/>
          <w:szCs w:val="28"/>
        </w:rPr>
        <w:t xml:space="preserve"> соответств</w:t>
      </w:r>
      <w:r w:rsidR="00BC20EC">
        <w:rPr>
          <w:rFonts w:ascii="Times New Roman" w:hAnsi="Times New Roman" w:cs="Times New Roman"/>
          <w:color w:val="000000"/>
          <w:sz w:val="28"/>
          <w:szCs w:val="28"/>
        </w:rPr>
        <w:t>ует</w:t>
      </w:r>
      <w:r w:rsidR="00BC20EC" w:rsidRPr="00A64DC9">
        <w:rPr>
          <w:rFonts w:ascii="Times New Roman" w:hAnsi="Times New Roman" w:cs="Times New Roman"/>
          <w:color w:val="000000"/>
          <w:sz w:val="28"/>
          <w:szCs w:val="28"/>
        </w:rPr>
        <w:t xml:space="preserve"> </w:t>
      </w:r>
      <w:r w:rsidR="00BC20EC">
        <w:rPr>
          <w:rFonts w:ascii="Times New Roman" w:hAnsi="Times New Roman" w:cs="Times New Roman"/>
          <w:color w:val="000000"/>
          <w:sz w:val="28"/>
          <w:szCs w:val="28"/>
        </w:rPr>
        <w:t xml:space="preserve"> п.</w:t>
      </w:r>
      <w:r w:rsidR="00BC20EC" w:rsidRPr="00A64DC9">
        <w:rPr>
          <w:rFonts w:ascii="Times New Roman" w:hAnsi="Times New Roman" w:cs="Times New Roman"/>
          <w:color w:val="000000"/>
          <w:sz w:val="28"/>
          <w:szCs w:val="28"/>
        </w:rPr>
        <w:t xml:space="preserve"> 8 статьи 217 Бюджетного кодекса Российской Федерации</w:t>
      </w:r>
      <w:r w:rsidR="00BC20EC">
        <w:rPr>
          <w:rFonts w:ascii="Times New Roman" w:hAnsi="Times New Roman" w:cs="Times New Roman"/>
          <w:color w:val="000000"/>
          <w:sz w:val="28"/>
          <w:szCs w:val="28"/>
        </w:rPr>
        <w:t>.</w:t>
      </w:r>
      <w:r w:rsidR="00BC20EC" w:rsidRPr="00A64DC9">
        <w:rPr>
          <w:rFonts w:ascii="Times New Roman" w:hAnsi="Times New Roman" w:cs="Times New Roman"/>
          <w:color w:val="000000"/>
          <w:sz w:val="28"/>
          <w:szCs w:val="28"/>
        </w:rPr>
        <w:t xml:space="preserve"> </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Пункт 18 проекта решения</w:t>
      </w:r>
      <w:r w:rsidRPr="00A64D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A64DC9">
        <w:rPr>
          <w:rFonts w:ascii="Times New Roman" w:hAnsi="Times New Roman" w:cs="Times New Roman"/>
          <w:color w:val="000000"/>
          <w:sz w:val="28"/>
          <w:szCs w:val="28"/>
        </w:rPr>
        <w:t>стан</w:t>
      </w:r>
      <w:r>
        <w:rPr>
          <w:rFonts w:ascii="Times New Roman" w:hAnsi="Times New Roman" w:cs="Times New Roman"/>
          <w:color w:val="000000"/>
          <w:sz w:val="28"/>
          <w:szCs w:val="28"/>
        </w:rPr>
        <w:t>авливает  направление</w:t>
      </w:r>
      <w:r w:rsidRPr="00A64DC9">
        <w:rPr>
          <w:rFonts w:ascii="Times New Roman" w:hAnsi="Times New Roman" w:cs="Times New Roman"/>
          <w:color w:val="000000"/>
          <w:sz w:val="28"/>
          <w:szCs w:val="28"/>
        </w:rPr>
        <w:t xml:space="preserve"> остатк</w:t>
      </w:r>
      <w:r>
        <w:rPr>
          <w:rFonts w:ascii="Times New Roman" w:hAnsi="Times New Roman" w:cs="Times New Roman"/>
          <w:color w:val="000000"/>
          <w:sz w:val="28"/>
          <w:szCs w:val="28"/>
        </w:rPr>
        <w:t>ов</w:t>
      </w:r>
      <w:r w:rsidRPr="00A64DC9">
        <w:rPr>
          <w:rFonts w:ascii="Times New Roman" w:hAnsi="Times New Roman" w:cs="Times New Roman"/>
          <w:color w:val="000000"/>
          <w:sz w:val="28"/>
          <w:szCs w:val="28"/>
        </w:rPr>
        <w:t xml:space="preserve"> средств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на начало текущего финансового года, за исключением остатков средств дорожного фонда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и остатков неиспользованных межбюдж</w:t>
      </w:r>
      <w:r>
        <w:rPr>
          <w:rFonts w:ascii="Times New Roman" w:hAnsi="Times New Roman" w:cs="Times New Roman"/>
          <w:color w:val="000000"/>
          <w:sz w:val="28"/>
          <w:szCs w:val="28"/>
        </w:rPr>
        <w:t xml:space="preserve">етных трансфертов, полученных  </w:t>
      </w:r>
      <w:proofErr w:type="spellStart"/>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w:t>
      </w:r>
      <w:r w:rsidR="002B2AFE">
        <w:rPr>
          <w:rFonts w:ascii="Times New Roman" w:hAnsi="Times New Roman" w:cs="Times New Roman"/>
          <w:color w:val="000000"/>
          <w:sz w:val="28"/>
          <w:szCs w:val="28"/>
        </w:rPr>
        <w:t>им</w:t>
      </w:r>
      <w:proofErr w:type="spellEnd"/>
      <w:r>
        <w:rPr>
          <w:rFonts w:ascii="Times New Roman" w:hAnsi="Times New Roman" w:cs="Times New Roman"/>
          <w:color w:val="000000"/>
          <w:sz w:val="28"/>
          <w:szCs w:val="28"/>
        </w:rPr>
        <w:t xml:space="preserve"> городским </w:t>
      </w:r>
      <w:r w:rsidRPr="00A64DC9">
        <w:rPr>
          <w:rFonts w:ascii="Times New Roman" w:hAnsi="Times New Roman" w:cs="Times New Roman"/>
          <w:color w:val="000000"/>
          <w:sz w:val="28"/>
          <w:szCs w:val="28"/>
        </w:rPr>
        <w:t>поселением в форме субсидий, субвенций и иных межбюджетных трансфер</w:t>
      </w:r>
      <w:r>
        <w:rPr>
          <w:rFonts w:ascii="Times New Roman" w:hAnsi="Times New Roman" w:cs="Times New Roman"/>
          <w:color w:val="000000"/>
          <w:sz w:val="28"/>
          <w:szCs w:val="28"/>
        </w:rPr>
        <w:t>тов, имеющих целевое назначение:</w:t>
      </w:r>
      <w:r w:rsidRPr="00A64DC9">
        <w:rPr>
          <w:rFonts w:ascii="Times New Roman" w:hAnsi="Times New Roman" w:cs="Times New Roman"/>
          <w:color w:val="000000"/>
          <w:sz w:val="28"/>
          <w:szCs w:val="28"/>
        </w:rPr>
        <w:t xml:space="preserve">  в объеме до 100 процентов могут направляться в текущем</w:t>
      </w:r>
      <w:proofErr w:type="gramEnd"/>
      <w:r w:rsidRPr="00A64DC9">
        <w:rPr>
          <w:rFonts w:ascii="Times New Roman" w:hAnsi="Times New Roman" w:cs="Times New Roman"/>
          <w:color w:val="000000"/>
          <w:sz w:val="28"/>
          <w:szCs w:val="28"/>
        </w:rPr>
        <w:t xml:space="preserve"> </w:t>
      </w:r>
      <w:proofErr w:type="gramStart"/>
      <w:r w:rsidRPr="00A64DC9">
        <w:rPr>
          <w:rFonts w:ascii="Times New Roman" w:hAnsi="Times New Roman" w:cs="Times New Roman"/>
          <w:color w:val="000000"/>
          <w:sz w:val="28"/>
          <w:szCs w:val="28"/>
        </w:rPr>
        <w:t xml:space="preserve">финансовом году на покрытие временных кассовых разрывов, возникающих при исполнении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 </w:t>
      </w:r>
      <w:r w:rsidRPr="00A64DC9">
        <w:rPr>
          <w:rFonts w:ascii="Times New Roman" w:hAnsi="Times New Roman" w:cs="Times New Roman"/>
          <w:color w:val="000000"/>
          <w:sz w:val="28"/>
          <w:szCs w:val="28"/>
        </w:rPr>
        <w:t xml:space="preserve"> поселения Клетнянского муниципального района Брянской области, и на увеличение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w:t>
      </w:r>
      <w:proofErr w:type="gramEnd"/>
      <w:r w:rsidRPr="00A64DC9">
        <w:rPr>
          <w:rFonts w:ascii="Times New Roman" w:hAnsi="Times New Roman" w:cs="Times New Roman"/>
          <w:color w:val="000000"/>
          <w:sz w:val="28"/>
          <w:szCs w:val="28"/>
        </w:rPr>
        <w:t xml:space="preserve"> цели.</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проекта решения установлено</w:t>
      </w:r>
      <w:r w:rsidRPr="00A64DC9">
        <w:rPr>
          <w:rFonts w:ascii="Times New Roman" w:hAnsi="Times New Roman" w:cs="Times New Roman"/>
          <w:color w:val="000000"/>
          <w:sz w:val="28"/>
          <w:szCs w:val="28"/>
        </w:rPr>
        <w:t>, что наряду с органами муниципального финансового контроля администрация</w:t>
      </w:r>
      <w:r w:rsidRPr="00837D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Клетнянского района</w:t>
      </w:r>
      <w:r w:rsidRPr="00A64DC9">
        <w:rPr>
          <w:rFonts w:ascii="Times New Roman" w:hAnsi="Times New Roman" w:cs="Times New Roman"/>
          <w:color w:val="000000"/>
          <w:sz w:val="28"/>
          <w:szCs w:val="28"/>
        </w:rPr>
        <w:t xml:space="preserve">, как главный распорядитель бюджетных средств, обеспечивает контроль эффективного и целевого использования средств, запланированных на реализацию мероприятий муниципальных программ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в том числе на финансовое обеспечение деятельности муниципальных учреждений, своевременного их возврата, предоставления отчетности.</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w:t>
      </w:r>
      <w:r w:rsidRPr="00A64DC9">
        <w:rPr>
          <w:rFonts w:ascii="Times New Roman" w:hAnsi="Times New Roman" w:cs="Times New Roman"/>
          <w:color w:val="000000"/>
          <w:sz w:val="28"/>
          <w:szCs w:val="28"/>
        </w:rPr>
        <w:t>2</w:t>
      </w:r>
      <w:r>
        <w:rPr>
          <w:rFonts w:ascii="Times New Roman" w:hAnsi="Times New Roman" w:cs="Times New Roman"/>
          <w:color w:val="000000"/>
          <w:sz w:val="28"/>
          <w:szCs w:val="28"/>
        </w:rPr>
        <w:t>0 у</w:t>
      </w:r>
      <w:r w:rsidRPr="00A64DC9">
        <w:rPr>
          <w:rFonts w:ascii="Times New Roman" w:hAnsi="Times New Roman" w:cs="Times New Roman"/>
          <w:color w:val="000000"/>
          <w:sz w:val="28"/>
          <w:szCs w:val="28"/>
        </w:rPr>
        <w:t>твер</w:t>
      </w:r>
      <w:r>
        <w:rPr>
          <w:rFonts w:ascii="Times New Roman" w:hAnsi="Times New Roman" w:cs="Times New Roman"/>
          <w:color w:val="000000"/>
          <w:sz w:val="28"/>
          <w:szCs w:val="28"/>
        </w:rPr>
        <w:t>ждает</w:t>
      </w:r>
      <w:r w:rsidRPr="00A64DC9">
        <w:rPr>
          <w:rFonts w:ascii="Times New Roman" w:hAnsi="Times New Roman" w:cs="Times New Roman"/>
          <w:color w:val="000000"/>
          <w:sz w:val="28"/>
          <w:szCs w:val="28"/>
        </w:rPr>
        <w:t xml:space="preserve"> объем и структуру источников внутреннего финансирования дефицита бюджета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Клетнянского муниципального р</w:t>
      </w:r>
      <w:r w:rsidR="00C167DA">
        <w:rPr>
          <w:rFonts w:ascii="Times New Roman" w:hAnsi="Times New Roman" w:cs="Times New Roman"/>
          <w:color w:val="000000"/>
          <w:sz w:val="28"/>
          <w:szCs w:val="28"/>
        </w:rPr>
        <w:t>айона Брянской области   на 2023 год и на плановый период 2024 и 2025</w:t>
      </w:r>
      <w:r w:rsidRPr="00A64DC9">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w:t>
      </w:r>
    </w:p>
    <w:p w:rsidR="00BC20EC" w:rsidRPr="009E6EA7" w:rsidRDefault="003D5711" w:rsidP="003D5711">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BC20EC" w:rsidRPr="009E6EA7">
        <w:rPr>
          <w:rFonts w:ascii="Times New Roman" w:hAnsi="Times New Roman" w:cs="Times New Roman"/>
          <w:bCs/>
          <w:color w:val="000000"/>
          <w:sz w:val="28"/>
          <w:szCs w:val="28"/>
        </w:rPr>
        <w:t>Пунктами 21</w:t>
      </w:r>
      <w:r w:rsidR="00BC20EC">
        <w:rPr>
          <w:rFonts w:ascii="Times New Roman" w:hAnsi="Times New Roman" w:cs="Times New Roman"/>
          <w:bCs/>
          <w:color w:val="000000"/>
          <w:sz w:val="28"/>
          <w:szCs w:val="28"/>
        </w:rPr>
        <w:t xml:space="preserve"> </w:t>
      </w:r>
      <w:r w:rsidR="00BC20EC" w:rsidRPr="009E6EA7">
        <w:rPr>
          <w:rFonts w:ascii="Times New Roman" w:hAnsi="Times New Roman" w:cs="Times New Roman"/>
          <w:bCs/>
          <w:color w:val="000000"/>
          <w:sz w:val="28"/>
          <w:szCs w:val="28"/>
        </w:rPr>
        <w:t xml:space="preserve">и 22 </w:t>
      </w:r>
      <w:r w:rsidR="00BC20EC" w:rsidRPr="009E6EA7">
        <w:rPr>
          <w:rFonts w:ascii="Times New Roman" w:hAnsi="Times New Roman" w:cs="Times New Roman"/>
          <w:sz w:val="28"/>
          <w:szCs w:val="28"/>
        </w:rPr>
        <w:t xml:space="preserve">проекта решения определяется форма и периодичность представления в </w:t>
      </w:r>
      <w:proofErr w:type="spellStart"/>
      <w:r w:rsidR="00BC20EC">
        <w:rPr>
          <w:rFonts w:ascii="Times New Roman" w:hAnsi="Times New Roman" w:cs="Times New Roman"/>
          <w:sz w:val="28"/>
          <w:szCs w:val="28"/>
        </w:rPr>
        <w:t>Клетнянский</w:t>
      </w:r>
      <w:proofErr w:type="spellEnd"/>
      <w:r w:rsidR="00BC20EC">
        <w:rPr>
          <w:rFonts w:ascii="Times New Roman" w:hAnsi="Times New Roman" w:cs="Times New Roman"/>
          <w:sz w:val="28"/>
          <w:szCs w:val="28"/>
        </w:rPr>
        <w:t xml:space="preserve"> поселковый</w:t>
      </w:r>
      <w:r w:rsidR="00BC20EC" w:rsidRPr="009E6EA7">
        <w:rPr>
          <w:rFonts w:ascii="Times New Roman" w:hAnsi="Times New Roman" w:cs="Times New Roman"/>
          <w:sz w:val="28"/>
          <w:szCs w:val="28"/>
        </w:rPr>
        <w:t xml:space="preserve"> Совет народных депутатов  и  Контрольно-счетную палату Клетнянского муниципального района  информации и отчетности об исполнении районного бюджета в соответствии с положениями главы 26 Бюджетного кодекса РФ.</w:t>
      </w:r>
    </w:p>
    <w:p w:rsidR="00BC20EC" w:rsidRPr="00A64DC9" w:rsidRDefault="00BC20EC" w:rsidP="00BC20EC">
      <w:pPr>
        <w:tabs>
          <w:tab w:val="num" w:pos="1637"/>
        </w:tabs>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Пунктом </w:t>
      </w:r>
      <w:r w:rsidRPr="00A64DC9">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определено о</w:t>
      </w:r>
      <w:r w:rsidRPr="00A64DC9">
        <w:rPr>
          <w:rFonts w:ascii="Times New Roman" w:hAnsi="Times New Roman" w:cs="Times New Roman"/>
          <w:color w:val="000000"/>
          <w:sz w:val="28"/>
          <w:szCs w:val="28"/>
        </w:rPr>
        <w:t>публикова</w:t>
      </w:r>
      <w:r>
        <w:rPr>
          <w:rFonts w:ascii="Times New Roman" w:hAnsi="Times New Roman" w:cs="Times New Roman"/>
          <w:color w:val="000000"/>
          <w:sz w:val="28"/>
          <w:szCs w:val="28"/>
        </w:rPr>
        <w:t xml:space="preserve">ние </w:t>
      </w:r>
      <w:r w:rsidRPr="00A64DC9">
        <w:rPr>
          <w:rFonts w:ascii="Times New Roman" w:hAnsi="Times New Roman" w:cs="Times New Roman"/>
          <w:color w:val="000000"/>
          <w:sz w:val="28"/>
          <w:szCs w:val="28"/>
        </w:rPr>
        <w:t xml:space="preserve"> Решение «О бюджете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Клетнянского муниципального </w:t>
      </w:r>
      <w:r w:rsidR="00C167DA">
        <w:rPr>
          <w:rFonts w:ascii="Times New Roman" w:hAnsi="Times New Roman" w:cs="Times New Roman"/>
          <w:color w:val="000000"/>
          <w:sz w:val="28"/>
          <w:szCs w:val="28"/>
        </w:rPr>
        <w:t>района Брянской области  на  2023 год и на плановый период 2024 и 2025</w:t>
      </w:r>
      <w:r w:rsidRPr="00A64DC9">
        <w:rPr>
          <w:rFonts w:ascii="Times New Roman" w:hAnsi="Times New Roman" w:cs="Times New Roman"/>
          <w:color w:val="000000"/>
          <w:sz w:val="28"/>
          <w:szCs w:val="28"/>
        </w:rPr>
        <w:t xml:space="preserve"> годов», а также отчет об исполнении бюджета в сборнике муниципальных правовых актов </w:t>
      </w:r>
      <w:r>
        <w:rPr>
          <w:rFonts w:ascii="Times New Roman" w:hAnsi="Times New Roman" w:cs="Times New Roman"/>
          <w:color w:val="000000"/>
          <w:sz w:val="28"/>
          <w:szCs w:val="28"/>
        </w:rPr>
        <w:t>Клетнян</w:t>
      </w:r>
      <w:r w:rsidRPr="00A64DC9">
        <w:rPr>
          <w:rFonts w:ascii="Times New Roman" w:hAnsi="Times New Roman" w:cs="Times New Roman"/>
          <w:color w:val="000000"/>
          <w:sz w:val="28"/>
          <w:szCs w:val="28"/>
        </w:rPr>
        <w:t>ского</w:t>
      </w:r>
      <w:r>
        <w:rPr>
          <w:rFonts w:ascii="Times New Roman" w:hAnsi="Times New Roman" w:cs="Times New Roman"/>
          <w:color w:val="000000"/>
          <w:sz w:val="28"/>
          <w:szCs w:val="28"/>
        </w:rPr>
        <w:t xml:space="preserve"> городского</w:t>
      </w:r>
      <w:r w:rsidRPr="00A64DC9">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 xml:space="preserve"> размещение</w:t>
      </w:r>
      <w:r w:rsidRPr="00A64DC9">
        <w:rPr>
          <w:rFonts w:ascii="Times New Roman" w:hAnsi="Times New Roman" w:cs="Times New Roman"/>
          <w:color w:val="000000"/>
          <w:sz w:val="28"/>
          <w:szCs w:val="28"/>
        </w:rPr>
        <w:t xml:space="preserve"> на официальном </w:t>
      </w:r>
      <w:r w:rsidRPr="00A64DC9">
        <w:rPr>
          <w:rFonts w:ascii="Times New Roman" w:hAnsi="Times New Roman" w:cs="Times New Roman"/>
          <w:color w:val="000000"/>
          <w:sz w:val="28"/>
          <w:szCs w:val="28"/>
        </w:rPr>
        <w:lastRenderedPageBreak/>
        <w:t xml:space="preserve">сайте муниципального образования </w:t>
      </w:r>
      <w:proofErr w:type="spellStart"/>
      <w:r w:rsidRPr="00A64DC9">
        <w:rPr>
          <w:rFonts w:ascii="Times New Roman" w:hAnsi="Times New Roman" w:cs="Times New Roman"/>
          <w:color w:val="000000"/>
          <w:sz w:val="28"/>
          <w:szCs w:val="28"/>
        </w:rPr>
        <w:t>Клетнянский</w:t>
      </w:r>
      <w:proofErr w:type="spellEnd"/>
      <w:r w:rsidRPr="00A64DC9">
        <w:rPr>
          <w:rFonts w:ascii="Times New Roman" w:hAnsi="Times New Roman" w:cs="Times New Roman"/>
          <w:color w:val="000000"/>
          <w:sz w:val="28"/>
          <w:szCs w:val="28"/>
        </w:rPr>
        <w:t xml:space="preserve"> муниципальный район Брянской области в сети Интернет </w:t>
      </w:r>
      <w:hyperlink r:id="rId8" w:history="1">
        <w:r w:rsidRPr="00A64DC9">
          <w:rPr>
            <w:rStyle w:val="af1"/>
            <w:rFonts w:ascii="Times New Roman" w:hAnsi="Times New Roman" w:cs="Times New Roman"/>
            <w:color w:val="000000"/>
            <w:sz w:val="28"/>
            <w:szCs w:val="28"/>
            <w:lang w:val="en-US"/>
          </w:rPr>
          <w:t>http</w:t>
        </w:r>
        <w:r w:rsidRPr="00A64DC9">
          <w:rPr>
            <w:rStyle w:val="af1"/>
            <w:rFonts w:ascii="Times New Roman" w:hAnsi="Times New Roman" w:cs="Times New Roman"/>
            <w:color w:val="000000"/>
            <w:sz w:val="28"/>
            <w:szCs w:val="28"/>
          </w:rPr>
          <w:t>://</w:t>
        </w:r>
        <w:r w:rsidRPr="00A64DC9">
          <w:rPr>
            <w:rStyle w:val="af1"/>
            <w:rFonts w:ascii="Times New Roman" w:hAnsi="Times New Roman" w:cs="Times New Roman"/>
            <w:color w:val="000000"/>
            <w:sz w:val="28"/>
            <w:szCs w:val="28"/>
            <w:lang w:val="en-US"/>
          </w:rPr>
          <w:t>www</w:t>
        </w:r>
        <w:r w:rsidRPr="00A64DC9">
          <w:rPr>
            <w:rStyle w:val="af1"/>
            <w:rFonts w:ascii="Times New Roman" w:hAnsi="Times New Roman" w:cs="Times New Roman"/>
            <w:color w:val="000000"/>
            <w:sz w:val="28"/>
            <w:szCs w:val="28"/>
          </w:rPr>
          <w:t>.</w:t>
        </w:r>
        <w:proofErr w:type="spellStart"/>
        <w:r w:rsidRPr="00A64DC9">
          <w:rPr>
            <w:rStyle w:val="af1"/>
            <w:rFonts w:ascii="Times New Roman" w:hAnsi="Times New Roman" w:cs="Times New Roman"/>
            <w:color w:val="000000"/>
            <w:sz w:val="28"/>
            <w:szCs w:val="28"/>
            <w:lang w:val="en-US"/>
          </w:rPr>
          <w:t>adm</w:t>
        </w:r>
        <w:proofErr w:type="spellEnd"/>
        <w:r w:rsidRPr="00A64DC9">
          <w:rPr>
            <w:rStyle w:val="af1"/>
            <w:rFonts w:ascii="Times New Roman" w:hAnsi="Times New Roman" w:cs="Times New Roman"/>
            <w:color w:val="000000"/>
            <w:sz w:val="28"/>
            <w:szCs w:val="28"/>
          </w:rPr>
          <w:t>-</w:t>
        </w:r>
        <w:proofErr w:type="spellStart"/>
        <w:r w:rsidRPr="00A64DC9">
          <w:rPr>
            <w:rStyle w:val="af1"/>
            <w:rFonts w:ascii="Times New Roman" w:hAnsi="Times New Roman" w:cs="Times New Roman"/>
            <w:color w:val="000000"/>
            <w:sz w:val="28"/>
            <w:szCs w:val="28"/>
            <w:lang w:val="en-US"/>
          </w:rPr>
          <w:t>kletnya</w:t>
        </w:r>
        <w:proofErr w:type="spellEnd"/>
        <w:r w:rsidRPr="00A64DC9">
          <w:rPr>
            <w:rStyle w:val="af1"/>
            <w:rFonts w:ascii="Times New Roman" w:hAnsi="Times New Roman" w:cs="Times New Roman"/>
            <w:color w:val="000000"/>
            <w:sz w:val="28"/>
            <w:szCs w:val="28"/>
          </w:rPr>
          <w:t>.</w:t>
        </w:r>
        <w:proofErr w:type="spellStart"/>
        <w:r w:rsidRPr="00A64DC9">
          <w:rPr>
            <w:rStyle w:val="af1"/>
            <w:rFonts w:ascii="Times New Roman" w:hAnsi="Times New Roman" w:cs="Times New Roman"/>
            <w:color w:val="000000"/>
            <w:sz w:val="28"/>
            <w:szCs w:val="28"/>
            <w:lang w:val="en-US"/>
          </w:rPr>
          <w:t>ru</w:t>
        </w:r>
        <w:proofErr w:type="spellEnd"/>
      </w:hyperlink>
      <w:r w:rsidRPr="00A64DC9">
        <w:rPr>
          <w:rStyle w:val="af1"/>
          <w:rFonts w:ascii="Times New Roman" w:hAnsi="Times New Roman" w:cs="Times New Roman"/>
          <w:color w:val="000000"/>
          <w:sz w:val="28"/>
          <w:szCs w:val="28"/>
        </w:rPr>
        <w:t>.</w:t>
      </w:r>
      <w:proofErr w:type="gramEnd"/>
    </w:p>
    <w:p w:rsidR="00BC20EC" w:rsidRPr="003E2A55" w:rsidRDefault="00BC20EC" w:rsidP="00BC20EC">
      <w:pPr>
        <w:tabs>
          <w:tab w:val="num" w:pos="1637"/>
        </w:tabs>
        <w:spacing w:after="0" w:line="288" w:lineRule="auto"/>
        <w:ind w:firstLine="709"/>
        <w:jc w:val="both"/>
        <w:rPr>
          <w:rFonts w:ascii="Times New Roman" w:hAnsi="Times New Roman"/>
          <w:strike/>
          <w:sz w:val="28"/>
          <w:szCs w:val="28"/>
        </w:rPr>
      </w:pPr>
      <w:r>
        <w:rPr>
          <w:rFonts w:ascii="Times New Roman" w:hAnsi="Times New Roman"/>
          <w:sz w:val="28"/>
          <w:szCs w:val="28"/>
        </w:rPr>
        <w:t xml:space="preserve">Пунктом </w:t>
      </w:r>
      <w:r w:rsidRPr="003E2A55">
        <w:rPr>
          <w:rFonts w:ascii="Times New Roman" w:hAnsi="Times New Roman"/>
          <w:sz w:val="28"/>
          <w:szCs w:val="28"/>
        </w:rPr>
        <w:t>2</w:t>
      </w:r>
      <w:r>
        <w:rPr>
          <w:rFonts w:ascii="Times New Roman" w:hAnsi="Times New Roman"/>
          <w:sz w:val="28"/>
          <w:szCs w:val="28"/>
        </w:rPr>
        <w:t xml:space="preserve">4 определено вступление </w:t>
      </w:r>
      <w:r w:rsidRPr="003E2A55">
        <w:rPr>
          <w:rFonts w:ascii="Times New Roman" w:hAnsi="Times New Roman"/>
          <w:sz w:val="28"/>
          <w:szCs w:val="28"/>
        </w:rPr>
        <w:t xml:space="preserve"> Решени</w:t>
      </w:r>
      <w:r>
        <w:rPr>
          <w:rFonts w:ascii="Times New Roman" w:hAnsi="Times New Roman"/>
          <w:sz w:val="28"/>
          <w:szCs w:val="28"/>
        </w:rPr>
        <w:t>я</w:t>
      </w:r>
      <w:r w:rsidRPr="003E2A55">
        <w:rPr>
          <w:rFonts w:ascii="Times New Roman" w:hAnsi="Times New Roman"/>
          <w:sz w:val="28"/>
          <w:szCs w:val="28"/>
        </w:rPr>
        <w:t xml:space="preserve"> вступает в силу</w:t>
      </w:r>
      <w:r>
        <w:rPr>
          <w:rFonts w:ascii="Times New Roman" w:hAnsi="Times New Roman"/>
          <w:sz w:val="28"/>
          <w:szCs w:val="28"/>
        </w:rPr>
        <w:t>.</w:t>
      </w:r>
    </w:p>
    <w:p w:rsidR="00BC20EC" w:rsidRPr="00347430" w:rsidRDefault="00700358" w:rsidP="00700358">
      <w:pPr>
        <w:autoSpaceDE w:val="0"/>
        <w:autoSpaceDN w:val="0"/>
        <w:adjustRightInd w:val="0"/>
        <w:spacing w:after="0" w:line="240" w:lineRule="auto"/>
        <w:jc w:val="both"/>
        <w:rPr>
          <w:rFonts w:ascii="Times New Roman" w:hAnsi="Times New Roman" w:cs="Times New Roman"/>
          <w:b/>
          <w:sz w:val="28"/>
          <w:szCs w:val="28"/>
        </w:rPr>
      </w:pPr>
      <w:r w:rsidRPr="00347430">
        <w:rPr>
          <w:rFonts w:ascii="Times New Roman" w:eastAsia="Times New Roman" w:hAnsi="Times New Roman" w:cs="Times New Roman"/>
          <w:b/>
          <w:sz w:val="28"/>
          <w:szCs w:val="28"/>
          <w:lang w:eastAsia="ru-RU"/>
        </w:rPr>
        <w:t xml:space="preserve">        </w:t>
      </w:r>
      <w:r w:rsidR="00BC20EC" w:rsidRPr="00347430">
        <w:rPr>
          <w:rFonts w:ascii="Times New Roman" w:hAnsi="Times New Roman" w:cs="Times New Roman"/>
          <w:b/>
          <w:szCs w:val="28"/>
        </w:rPr>
        <w:t xml:space="preserve">  </w:t>
      </w:r>
      <w:proofErr w:type="gramStart"/>
      <w:r w:rsidR="00BC20EC" w:rsidRPr="00347430">
        <w:rPr>
          <w:rFonts w:ascii="Times New Roman" w:hAnsi="Times New Roman" w:cs="Times New Roman"/>
          <w:b/>
          <w:sz w:val="28"/>
          <w:szCs w:val="28"/>
        </w:rPr>
        <w:t>На основании изложенного, Контрольно-счетная палата приходит к выводу, что проект решения о бюджете Клетнянского городского поселения Клетнянского муниципального</w:t>
      </w:r>
      <w:r w:rsidR="00347430" w:rsidRPr="00347430">
        <w:rPr>
          <w:rFonts w:ascii="Times New Roman" w:hAnsi="Times New Roman" w:cs="Times New Roman"/>
          <w:b/>
          <w:sz w:val="28"/>
          <w:szCs w:val="28"/>
        </w:rPr>
        <w:t xml:space="preserve"> района Брянской области на 2023 год и плановый период 2024 и 2025</w:t>
      </w:r>
      <w:r w:rsidR="00BC20EC" w:rsidRPr="00347430">
        <w:rPr>
          <w:rFonts w:ascii="Times New Roman" w:hAnsi="Times New Roman" w:cs="Times New Roman"/>
          <w:b/>
          <w:sz w:val="28"/>
          <w:szCs w:val="28"/>
        </w:rPr>
        <w:t xml:space="preserve"> годов в целом соответствует Бюджетному кодексу РФ и иным актам законодательства Российской Федерации и Брянской области,  а также  муниципального образования в области бюджетных правоотношений.</w:t>
      </w:r>
      <w:proofErr w:type="gramEnd"/>
    </w:p>
    <w:p w:rsidR="00700358" w:rsidRDefault="00700358" w:rsidP="00700358">
      <w:pPr>
        <w:autoSpaceDE w:val="0"/>
        <w:autoSpaceDN w:val="0"/>
        <w:adjustRightInd w:val="0"/>
        <w:spacing w:after="0" w:line="240" w:lineRule="auto"/>
        <w:jc w:val="both"/>
        <w:rPr>
          <w:rFonts w:ascii="Times New Roman" w:hAnsi="Times New Roman" w:cs="Times New Roman"/>
          <w:sz w:val="28"/>
          <w:szCs w:val="28"/>
        </w:rPr>
      </w:pPr>
    </w:p>
    <w:p w:rsidR="00034D54" w:rsidRPr="00034D54" w:rsidRDefault="00A3003E" w:rsidP="00034D54">
      <w:pPr>
        <w:ind w:firstLine="709"/>
        <w:jc w:val="center"/>
        <w:rPr>
          <w:rFonts w:ascii="Times New Roman" w:hAnsi="Times New Roman" w:cs="Times New Roman"/>
          <w:b/>
          <w:sz w:val="28"/>
          <w:szCs w:val="28"/>
        </w:rPr>
      </w:pPr>
      <w:r>
        <w:rPr>
          <w:rFonts w:ascii="Times New Roman" w:hAnsi="Times New Roman" w:cs="Times New Roman"/>
          <w:b/>
          <w:sz w:val="28"/>
          <w:szCs w:val="28"/>
        </w:rPr>
        <w:t>5</w:t>
      </w:r>
      <w:r w:rsidR="00FB64A6">
        <w:rPr>
          <w:rFonts w:ascii="Times New Roman" w:hAnsi="Times New Roman" w:cs="Times New Roman"/>
          <w:b/>
          <w:sz w:val="28"/>
          <w:szCs w:val="28"/>
        </w:rPr>
        <w:t>. Доходы проекта бюджета</w:t>
      </w:r>
      <w:r w:rsidR="00034D54">
        <w:rPr>
          <w:rFonts w:ascii="Times New Roman" w:hAnsi="Times New Roman" w:cs="Times New Roman"/>
          <w:b/>
          <w:sz w:val="28"/>
          <w:szCs w:val="28"/>
        </w:rPr>
        <w:t xml:space="preserve"> </w:t>
      </w:r>
      <w:r w:rsidR="00034D54" w:rsidRPr="00034D54">
        <w:rPr>
          <w:rFonts w:ascii="Times New Roman" w:hAnsi="Times New Roman" w:cs="Times New Roman"/>
          <w:b/>
          <w:sz w:val="28"/>
          <w:szCs w:val="28"/>
        </w:rPr>
        <w:t xml:space="preserve">Клетнянского городского поселения </w:t>
      </w:r>
      <w:r w:rsidR="00034D54">
        <w:rPr>
          <w:rFonts w:ascii="Times New Roman" w:hAnsi="Times New Roman" w:cs="Times New Roman"/>
          <w:b/>
          <w:sz w:val="28"/>
          <w:szCs w:val="28"/>
        </w:rPr>
        <w:t xml:space="preserve">     </w:t>
      </w:r>
      <w:r w:rsidR="00034D54" w:rsidRPr="00034D54">
        <w:rPr>
          <w:rFonts w:ascii="Times New Roman" w:hAnsi="Times New Roman" w:cs="Times New Roman"/>
          <w:b/>
          <w:sz w:val="28"/>
          <w:szCs w:val="28"/>
        </w:rPr>
        <w:t>Клетнянского муниципального района Брянской области.</w:t>
      </w:r>
    </w:p>
    <w:p w:rsidR="00F57AC2" w:rsidRDefault="00FB64A6" w:rsidP="00BD2B0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F57AC2">
        <w:rPr>
          <w:rFonts w:ascii="Times New Roman" w:hAnsi="Times New Roman" w:cs="Times New Roman"/>
          <w:sz w:val="28"/>
          <w:szCs w:val="28"/>
        </w:rPr>
        <w:t xml:space="preserve">         </w:t>
      </w:r>
    </w:p>
    <w:p w:rsidR="00083E92" w:rsidRPr="00590889" w:rsidRDefault="00F57AC2" w:rsidP="00F57A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3E92"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00083E92"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sidR="00083E92">
        <w:rPr>
          <w:rFonts w:ascii="Times New Roman" w:hAnsi="Times New Roman" w:cs="Times New Roman"/>
          <w:sz w:val="28"/>
          <w:szCs w:val="28"/>
        </w:rPr>
        <w:t>.</w:t>
      </w:r>
      <w:r w:rsidR="00083E92" w:rsidRPr="00590889">
        <w:rPr>
          <w:rFonts w:ascii="Times New Roman" w:hAnsi="Times New Roman" w:cs="Times New Roman"/>
          <w:sz w:val="28"/>
          <w:szCs w:val="28"/>
        </w:rPr>
        <w:t xml:space="preserve">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w:t>
      </w:r>
      <w:r w:rsidR="00034D54">
        <w:rPr>
          <w:rFonts w:ascii="Times New Roman" w:hAnsi="Times New Roman" w:cs="Times New Roman"/>
          <w:sz w:val="28"/>
          <w:szCs w:val="28"/>
        </w:rPr>
        <w:t>2</w:t>
      </w:r>
      <w:r w:rsidR="00CE2841">
        <w:rPr>
          <w:rFonts w:ascii="Times New Roman" w:hAnsi="Times New Roman" w:cs="Times New Roman"/>
          <w:sz w:val="28"/>
          <w:szCs w:val="28"/>
        </w:rPr>
        <w:t>3</w:t>
      </w:r>
      <w:r w:rsidR="00083E92">
        <w:rPr>
          <w:rFonts w:ascii="Times New Roman" w:hAnsi="Times New Roman" w:cs="Times New Roman"/>
          <w:sz w:val="28"/>
          <w:szCs w:val="28"/>
        </w:rPr>
        <w:t xml:space="preserve"> года и последующие годы:</w:t>
      </w:r>
    </w:p>
    <w:p w:rsidR="00286822" w:rsidRPr="00286822" w:rsidRDefault="00286822" w:rsidP="00286822">
      <w:pPr>
        <w:pStyle w:val="af3"/>
        <w:numPr>
          <w:ilvl w:val="0"/>
          <w:numId w:val="1"/>
        </w:numPr>
        <w:autoSpaceDE w:val="0"/>
        <w:autoSpaceDN w:val="0"/>
        <w:adjustRightInd w:val="0"/>
        <w:ind w:left="567"/>
        <w:jc w:val="both"/>
        <w:rPr>
          <w:sz w:val="28"/>
          <w:szCs w:val="28"/>
        </w:rPr>
      </w:pPr>
      <w:r w:rsidRPr="00286822">
        <w:rPr>
          <w:sz w:val="28"/>
          <w:szCs w:val="28"/>
        </w:rPr>
        <w:t>увеличение налоговых ставок по акцизам на автомобильный бензин, дизельное топливо, моторные масла, прямогонный бензин в 202</w:t>
      </w:r>
      <w:r w:rsidR="00CE2841">
        <w:rPr>
          <w:sz w:val="28"/>
          <w:szCs w:val="28"/>
        </w:rPr>
        <w:t>5</w:t>
      </w:r>
      <w:r w:rsidRPr="00286822">
        <w:rPr>
          <w:sz w:val="28"/>
          <w:szCs w:val="28"/>
        </w:rPr>
        <w:t xml:space="preserve"> год</w:t>
      </w:r>
      <w:r w:rsidR="00CE2841">
        <w:rPr>
          <w:sz w:val="28"/>
          <w:szCs w:val="28"/>
        </w:rPr>
        <w:t>у</w:t>
      </w:r>
      <w:r w:rsidRPr="00286822">
        <w:rPr>
          <w:sz w:val="28"/>
          <w:szCs w:val="28"/>
        </w:rPr>
        <w:t xml:space="preserve"> с темпом роста 104%;</w:t>
      </w:r>
    </w:p>
    <w:p w:rsidR="00286822" w:rsidRPr="00286822" w:rsidRDefault="00286822" w:rsidP="00286822">
      <w:pPr>
        <w:pStyle w:val="af3"/>
        <w:numPr>
          <w:ilvl w:val="0"/>
          <w:numId w:val="1"/>
        </w:numPr>
        <w:autoSpaceDE w:val="0"/>
        <w:autoSpaceDN w:val="0"/>
        <w:adjustRightInd w:val="0"/>
        <w:ind w:left="567"/>
        <w:jc w:val="both"/>
        <w:rPr>
          <w:sz w:val="28"/>
          <w:szCs w:val="28"/>
        </w:rPr>
      </w:pPr>
      <w:proofErr w:type="gramStart"/>
      <w:r w:rsidRPr="00286822">
        <w:rPr>
          <w:sz w:val="28"/>
          <w:szCs w:val="28"/>
        </w:rPr>
        <w:t>изменения принятые Федеральным законом от 01 июля 2021 года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w:t>
      </w:r>
      <w:r w:rsidR="00CE2841">
        <w:rPr>
          <w:sz w:val="28"/>
          <w:szCs w:val="28"/>
        </w:rPr>
        <w:t>3</w:t>
      </w:r>
      <w:r w:rsidRPr="00286822">
        <w:rPr>
          <w:sz w:val="28"/>
          <w:szCs w:val="28"/>
        </w:rPr>
        <w:t xml:space="preserve"> году» и отдельные законодательные акты Российской Федерации», в соответствии с которым, норматив зачисления доходов от уплаты акцизов на нефтепродукты</w:t>
      </w:r>
      <w:proofErr w:type="gramEnd"/>
      <w:r w:rsidRPr="00286822">
        <w:rPr>
          <w:sz w:val="28"/>
          <w:szCs w:val="28"/>
        </w:rPr>
        <w:t xml:space="preserve"> в бюджеты субъектов Российской Федерации на 202</w:t>
      </w:r>
      <w:r w:rsidR="00CE2841">
        <w:rPr>
          <w:sz w:val="28"/>
          <w:szCs w:val="28"/>
        </w:rPr>
        <w:t>5</w:t>
      </w:r>
      <w:r w:rsidRPr="00286822">
        <w:rPr>
          <w:sz w:val="28"/>
          <w:szCs w:val="28"/>
        </w:rPr>
        <w:t xml:space="preserve"> год </w:t>
      </w:r>
      <w:r w:rsidR="00CE2841">
        <w:rPr>
          <w:sz w:val="28"/>
          <w:szCs w:val="28"/>
        </w:rPr>
        <w:t>в размере 74,9%</w:t>
      </w:r>
      <w:r w:rsidRPr="00286822">
        <w:rPr>
          <w:sz w:val="28"/>
          <w:szCs w:val="28"/>
        </w:rPr>
        <w:t xml:space="preserve">. </w:t>
      </w:r>
    </w:p>
    <w:p w:rsidR="00286822" w:rsidRPr="00286822" w:rsidRDefault="00286822" w:rsidP="00286822">
      <w:pPr>
        <w:autoSpaceDE w:val="0"/>
        <w:autoSpaceDN w:val="0"/>
        <w:adjustRightInd w:val="0"/>
        <w:spacing w:line="240" w:lineRule="auto"/>
        <w:ind w:left="567" w:firstLine="709"/>
        <w:jc w:val="both"/>
        <w:rPr>
          <w:rFonts w:ascii="Times New Roman" w:hAnsi="Times New Roman"/>
          <w:sz w:val="28"/>
          <w:szCs w:val="28"/>
        </w:rPr>
      </w:pPr>
      <w:r w:rsidRPr="00286822">
        <w:rPr>
          <w:rFonts w:ascii="Times New Roman" w:hAnsi="Times New Roman"/>
          <w:sz w:val="28"/>
          <w:szCs w:val="28"/>
        </w:rPr>
        <w:t>Ранее норматив был установлен на 2022 год в размере 83,3%, на 2023 год – 91,6%, с 2024 года – 100%.</w:t>
      </w:r>
    </w:p>
    <w:p w:rsidR="00286822" w:rsidRPr="00286822" w:rsidRDefault="00286822" w:rsidP="00286822">
      <w:pPr>
        <w:pStyle w:val="af3"/>
        <w:numPr>
          <w:ilvl w:val="0"/>
          <w:numId w:val="1"/>
        </w:numPr>
        <w:autoSpaceDE w:val="0"/>
        <w:autoSpaceDN w:val="0"/>
        <w:adjustRightInd w:val="0"/>
        <w:ind w:left="567"/>
        <w:jc w:val="both"/>
        <w:rPr>
          <w:sz w:val="28"/>
          <w:szCs w:val="28"/>
        </w:rPr>
      </w:pPr>
      <w:r w:rsidRPr="00286822">
        <w:rPr>
          <w:sz w:val="28"/>
          <w:szCs w:val="28"/>
        </w:rPr>
        <w:t>учтен порядок распределения акцизов на нефтепродукты для Брянской области с целью формирования дорожных фондов:</w:t>
      </w:r>
    </w:p>
    <w:p w:rsidR="00286822" w:rsidRPr="00286822" w:rsidRDefault="00286822" w:rsidP="00D6143A">
      <w:pPr>
        <w:autoSpaceDE w:val="0"/>
        <w:autoSpaceDN w:val="0"/>
        <w:adjustRightInd w:val="0"/>
        <w:spacing w:after="0" w:line="240" w:lineRule="auto"/>
        <w:ind w:left="567" w:firstLine="709"/>
        <w:jc w:val="both"/>
        <w:rPr>
          <w:rFonts w:ascii="Times New Roman" w:hAnsi="Times New Roman"/>
          <w:sz w:val="28"/>
          <w:szCs w:val="28"/>
        </w:rPr>
      </w:pPr>
      <w:r w:rsidRPr="00286822">
        <w:rPr>
          <w:rFonts w:ascii="Times New Roman" w:hAnsi="Times New Roman"/>
          <w:sz w:val="28"/>
          <w:szCs w:val="28"/>
        </w:rPr>
        <w:t>в 2022 год</w:t>
      </w:r>
      <w:r w:rsidR="00CE2841">
        <w:rPr>
          <w:rFonts w:ascii="Times New Roman" w:hAnsi="Times New Roman"/>
          <w:sz w:val="28"/>
          <w:szCs w:val="28"/>
        </w:rPr>
        <w:t>у – 77,7% по нормативу 0,8538</w:t>
      </w:r>
      <w:r w:rsidRPr="00286822">
        <w:rPr>
          <w:rFonts w:ascii="Times New Roman" w:hAnsi="Times New Roman"/>
          <w:sz w:val="28"/>
          <w:szCs w:val="28"/>
        </w:rPr>
        <w:t xml:space="preserve">%; </w:t>
      </w:r>
    </w:p>
    <w:p w:rsidR="00286822" w:rsidRPr="00286822" w:rsidRDefault="00286822" w:rsidP="00D6143A">
      <w:pPr>
        <w:autoSpaceDE w:val="0"/>
        <w:autoSpaceDN w:val="0"/>
        <w:adjustRightInd w:val="0"/>
        <w:spacing w:after="0" w:line="240" w:lineRule="auto"/>
        <w:ind w:left="567" w:firstLine="709"/>
        <w:jc w:val="both"/>
        <w:rPr>
          <w:rFonts w:ascii="Times New Roman" w:hAnsi="Times New Roman"/>
          <w:sz w:val="28"/>
          <w:szCs w:val="28"/>
        </w:rPr>
      </w:pPr>
      <w:r w:rsidRPr="00286822">
        <w:rPr>
          <w:rFonts w:ascii="Times New Roman" w:hAnsi="Times New Roman"/>
          <w:sz w:val="28"/>
          <w:szCs w:val="28"/>
        </w:rPr>
        <w:t xml:space="preserve">в 2023 </w:t>
      </w:r>
      <w:r w:rsidR="00CE2841">
        <w:rPr>
          <w:rFonts w:ascii="Times New Roman" w:hAnsi="Times New Roman"/>
          <w:sz w:val="28"/>
          <w:szCs w:val="28"/>
        </w:rPr>
        <w:t>году – 77,7% по нормативу 0,8289</w:t>
      </w:r>
      <w:r w:rsidRPr="00286822">
        <w:rPr>
          <w:rFonts w:ascii="Times New Roman" w:hAnsi="Times New Roman"/>
          <w:sz w:val="28"/>
          <w:szCs w:val="28"/>
        </w:rPr>
        <w:t>;</w:t>
      </w:r>
    </w:p>
    <w:p w:rsidR="00286822" w:rsidRPr="00286822" w:rsidRDefault="00286822" w:rsidP="00D6143A">
      <w:pPr>
        <w:autoSpaceDE w:val="0"/>
        <w:autoSpaceDN w:val="0"/>
        <w:adjustRightInd w:val="0"/>
        <w:spacing w:after="0" w:line="240" w:lineRule="auto"/>
        <w:ind w:left="567" w:firstLine="709"/>
        <w:jc w:val="both"/>
        <w:rPr>
          <w:rFonts w:ascii="Times New Roman" w:hAnsi="Times New Roman"/>
          <w:sz w:val="28"/>
          <w:szCs w:val="28"/>
        </w:rPr>
      </w:pPr>
      <w:r w:rsidRPr="00286822">
        <w:rPr>
          <w:rFonts w:ascii="Times New Roman" w:hAnsi="Times New Roman"/>
          <w:sz w:val="28"/>
          <w:szCs w:val="28"/>
        </w:rPr>
        <w:t xml:space="preserve">в 2024 </w:t>
      </w:r>
      <w:r w:rsidR="00CE2841">
        <w:rPr>
          <w:rFonts w:ascii="Times New Roman" w:hAnsi="Times New Roman"/>
          <w:sz w:val="28"/>
          <w:szCs w:val="28"/>
        </w:rPr>
        <w:t>году – 77,7% по нормативу 0,8140</w:t>
      </w:r>
      <w:r w:rsidRPr="00286822">
        <w:rPr>
          <w:rFonts w:ascii="Times New Roman" w:hAnsi="Times New Roman"/>
          <w:sz w:val="28"/>
          <w:szCs w:val="28"/>
        </w:rPr>
        <w:t xml:space="preserve">%; </w:t>
      </w:r>
    </w:p>
    <w:p w:rsidR="00286822" w:rsidRPr="0091474E" w:rsidRDefault="00286822" w:rsidP="00286822">
      <w:pPr>
        <w:pStyle w:val="af3"/>
        <w:numPr>
          <w:ilvl w:val="0"/>
          <w:numId w:val="1"/>
        </w:numPr>
        <w:autoSpaceDE w:val="0"/>
        <w:autoSpaceDN w:val="0"/>
        <w:adjustRightInd w:val="0"/>
        <w:ind w:left="567"/>
        <w:jc w:val="both"/>
        <w:rPr>
          <w:sz w:val="28"/>
          <w:szCs w:val="28"/>
        </w:rPr>
      </w:pPr>
      <w:r w:rsidRPr="0091474E">
        <w:rPr>
          <w:sz w:val="28"/>
          <w:szCs w:val="28"/>
        </w:rPr>
        <w:lastRenderedPageBreak/>
        <w:t>уменьшение с 1 января 2022 года  норматива зачисления в бюджет Клетнянского городского поселения доходов от уплаты  акцизов на нефтепродукт</w:t>
      </w:r>
      <w:r w:rsidR="00CE2841">
        <w:rPr>
          <w:sz w:val="28"/>
          <w:szCs w:val="28"/>
        </w:rPr>
        <w:t>ы с 0,1275 до 0,1260</w:t>
      </w:r>
      <w:r w:rsidRPr="0091474E">
        <w:rPr>
          <w:sz w:val="28"/>
          <w:szCs w:val="28"/>
        </w:rPr>
        <w:t>.</w:t>
      </w:r>
    </w:p>
    <w:p w:rsidR="000B112B" w:rsidRDefault="000B112B" w:rsidP="00083E92">
      <w:pPr>
        <w:widowControl w:val="0"/>
        <w:spacing w:after="0" w:line="240" w:lineRule="auto"/>
        <w:ind w:firstLine="709"/>
        <w:jc w:val="both"/>
        <w:rPr>
          <w:rFonts w:ascii="Times New Roman" w:hAnsi="Times New Roman" w:cs="Times New Roman"/>
          <w:sz w:val="28"/>
          <w:szCs w:val="28"/>
        </w:rPr>
      </w:pPr>
    </w:p>
    <w:p w:rsidR="00083E92" w:rsidRDefault="00083E92" w:rsidP="00083E9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прогнозируется бездефицитный  с о</w:t>
      </w:r>
      <w:r w:rsidR="00056B03">
        <w:rPr>
          <w:rFonts w:ascii="Times New Roman" w:hAnsi="Times New Roman" w:cs="Times New Roman"/>
          <w:sz w:val="28"/>
          <w:szCs w:val="28"/>
        </w:rPr>
        <w:t>бъе</w:t>
      </w:r>
      <w:r w:rsidR="00CE2841">
        <w:rPr>
          <w:rFonts w:ascii="Times New Roman" w:hAnsi="Times New Roman" w:cs="Times New Roman"/>
          <w:sz w:val="28"/>
          <w:szCs w:val="28"/>
        </w:rPr>
        <w:t>мом доходов и расходов в 2023</w:t>
      </w:r>
      <w:r w:rsidR="00213F2C">
        <w:rPr>
          <w:rFonts w:ascii="Times New Roman" w:hAnsi="Times New Roman" w:cs="Times New Roman"/>
          <w:sz w:val="28"/>
          <w:szCs w:val="28"/>
        </w:rPr>
        <w:t xml:space="preserve"> </w:t>
      </w:r>
      <w:r>
        <w:rPr>
          <w:rFonts w:ascii="Times New Roman" w:hAnsi="Times New Roman" w:cs="Times New Roman"/>
          <w:sz w:val="28"/>
          <w:szCs w:val="28"/>
        </w:rPr>
        <w:t xml:space="preserve">году в сумме </w:t>
      </w:r>
      <w:r w:rsidR="00CE2841" w:rsidRPr="008D5004">
        <w:rPr>
          <w:rFonts w:ascii="Times New Roman" w:hAnsi="Times New Roman" w:cs="Times New Roman"/>
          <w:b/>
          <w:sz w:val="28"/>
          <w:szCs w:val="28"/>
        </w:rPr>
        <w:t>77 534,4</w:t>
      </w:r>
      <w:r w:rsidR="009B5EAA">
        <w:rPr>
          <w:rFonts w:ascii="Times New Roman" w:hAnsi="Times New Roman" w:cs="Times New Roman"/>
          <w:sz w:val="28"/>
          <w:szCs w:val="28"/>
        </w:rPr>
        <w:t xml:space="preserve"> </w:t>
      </w:r>
      <w:r>
        <w:rPr>
          <w:rFonts w:ascii="Times New Roman" w:hAnsi="Times New Roman" w:cs="Times New Roman"/>
          <w:sz w:val="28"/>
          <w:szCs w:val="28"/>
        </w:rPr>
        <w:t xml:space="preserve"> тыс. рублей. </w:t>
      </w:r>
    </w:p>
    <w:p w:rsidR="00083E92" w:rsidRDefault="00083E92" w:rsidP="00083E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Общие д</w:t>
      </w:r>
      <w:r w:rsidRPr="00FC1762">
        <w:rPr>
          <w:rFonts w:ascii="Times New Roman" w:hAnsi="Times New Roman" w:cs="Times New Roman"/>
          <w:sz w:val="28"/>
          <w:szCs w:val="28"/>
        </w:rPr>
        <w:t>оходы</w:t>
      </w:r>
      <w:r>
        <w:rPr>
          <w:rFonts w:ascii="Times New Roman" w:hAnsi="Times New Roman" w:cs="Times New Roman"/>
          <w:sz w:val="28"/>
          <w:szCs w:val="28"/>
        </w:rPr>
        <w:t xml:space="preserve"> бюджета муниципального образования «</w:t>
      </w:r>
      <w:proofErr w:type="spellStart"/>
      <w:r>
        <w:rPr>
          <w:rFonts w:ascii="Times New Roman" w:hAnsi="Times New Roman" w:cs="Times New Roman"/>
          <w:sz w:val="28"/>
          <w:szCs w:val="28"/>
        </w:rPr>
        <w:t>Клетнянское</w:t>
      </w:r>
      <w:proofErr w:type="spellEnd"/>
      <w:r>
        <w:rPr>
          <w:rFonts w:ascii="Times New Roman" w:hAnsi="Times New Roman" w:cs="Times New Roman"/>
          <w:sz w:val="28"/>
          <w:szCs w:val="28"/>
        </w:rPr>
        <w:t xml:space="preserve"> городское  по</w:t>
      </w:r>
      <w:r w:rsidR="003458FD">
        <w:rPr>
          <w:rFonts w:ascii="Times New Roman" w:hAnsi="Times New Roman" w:cs="Times New Roman"/>
          <w:sz w:val="28"/>
          <w:szCs w:val="28"/>
        </w:rPr>
        <w:t xml:space="preserve">селение» составят </w:t>
      </w:r>
      <w:r w:rsidR="000F19E6">
        <w:rPr>
          <w:rFonts w:ascii="Times New Roman" w:hAnsi="Times New Roman" w:cs="Times New Roman"/>
          <w:sz w:val="28"/>
          <w:szCs w:val="28"/>
        </w:rPr>
        <w:t xml:space="preserve"> к  оценке 20</w:t>
      </w:r>
      <w:r w:rsidR="00213F2C">
        <w:rPr>
          <w:rFonts w:ascii="Times New Roman" w:hAnsi="Times New Roman" w:cs="Times New Roman"/>
          <w:sz w:val="28"/>
          <w:szCs w:val="28"/>
        </w:rPr>
        <w:t>2</w:t>
      </w:r>
      <w:r w:rsidR="00CE2841">
        <w:rPr>
          <w:rFonts w:ascii="Times New Roman" w:hAnsi="Times New Roman" w:cs="Times New Roman"/>
          <w:sz w:val="28"/>
          <w:szCs w:val="28"/>
        </w:rPr>
        <w:t>2</w:t>
      </w:r>
      <w:r>
        <w:rPr>
          <w:rFonts w:ascii="Times New Roman" w:hAnsi="Times New Roman" w:cs="Times New Roman"/>
          <w:sz w:val="28"/>
          <w:szCs w:val="28"/>
        </w:rPr>
        <w:t xml:space="preserve"> года </w:t>
      </w:r>
      <w:r w:rsidR="003D5711">
        <w:rPr>
          <w:rFonts w:ascii="Times New Roman" w:hAnsi="Times New Roman" w:cs="Times New Roman"/>
          <w:sz w:val="28"/>
          <w:szCs w:val="28"/>
        </w:rPr>
        <w:t>106,0</w:t>
      </w:r>
      <w:r w:rsidR="001B0135">
        <w:rPr>
          <w:rFonts w:ascii="Times New Roman" w:hAnsi="Times New Roman" w:cs="Times New Roman"/>
          <w:sz w:val="28"/>
          <w:szCs w:val="28"/>
        </w:rPr>
        <w:t>% или</w:t>
      </w:r>
      <w:r w:rsidR="003458FD">
        <w:rPr>
          <w:rFonts w:ascii="Times New Roman" w:hAnsi="Times New Roman" w:cs="Times New Roman"/>
          <w:sz w:val="28"/>
          <w:szCs w:val="28"/>
        </w:rPr>
        <w:t xml:space="preserve"> </w:t>
      </w:r>
      <w:r w:rsidR="008D5004">
        <w:rPr>
          <w:rFonts w:ascii="Times New Roman" w:hAnsi="Times New Roman" w:cs="Times New Roman"/>
          <w:sz w:val="28"/>
          <w:szCs w:val="28"/>
        </w:rPr>
        <w:t>бол</w:t>
      </w:r>
      <w:r w:rsidR="003458FD">
        <w:rPr>
          <w:rFonts w:ascii="Times New Roman" w:hAnsi="Times New Roman" w:cs="Times New Roman"/>
          <w:sz w:val="28"/>
          <w:szCs w:val="28"/>
        </w:rPr>
        <w:t>ьше</w:t>
      </w:r>
      <w:r w:rsidR="001B0135">
        <w:rPr>
          <w:rFonts w:ascii="Times New Roman" w:hAnsi="Times New Roman" w:cs="Times New Roman"/>
          <w:sz w:val="28"/>
          <w:szCs w:val="28"/>
        </w:rPr>
        <w:t xml:space="preserve"> на</w:t>
      </w:r>
      <w:r w:rsidR="00A420F8">
        <w:rPr>
          <w:rFonts w:ascii="Times New Roman" w:hAnsi="Times New Roman" w:cs="Times New Roman"/>
          <w:sz w:val="28"/>
          <w:szCs w:val="28"/>
        </w:rPr>
        <w:t xml:space="preserve"> </w:t>
      </w:r>
      <w:r w:rsidR="003D5711">
        <w:rPr>
          <w:rFonts w:ascii="Times New Roman" w:hAnsi="Times New Roman" w:cs="Times New Roman"/>
          <w:sz w:val="28"/>
          <w:szCs w:val="28"/>
        </w:rPr>
        <w:t>4 403,7</w:t>
      </w:r>
      <w:r w:rsidR="00286822">
        <w:rPr>
          <w:rFonts w:ascii="Times New Roman" w:hAnsi="Times New Roman" w:cs="Times New Roman"/>
          <w:sz w:val="28"/>
          <w:szCs w:val="28"/>
        </w:rPr>
        <w:t xml:space="preserve"> тыс. рублей</w:t>
      </w:r>
      <w:r w:rsidR="00571A8A">
        <w:rPr>
          <w:rFonts w:ascii="Times New Roman" w:hAnsi="Times New Roman" w:cs="Times New Roman"/>
          <w:sz w:val="28"/>
          <w:szCs w:val="28"/>
        </w:rPr>
        <w:t xml:space="preserve"> </w:t>
      </w:r>
      <w:proofErr w:type="gramStart"/>
      <w:r w:rsidR="009B5EAA">
        <w:rPr>
          <w:rFonts w:ascii="Times New Roman" w:hAnsi="Times New Roman" w:cs="Times New Roman"/>
          <w:sz w:val="28"/>
          <w:szCs w:val="28"/>
        </w:rPr>
        <w:t xml:space="preserve">( </w:t>
      </w:r>
      <w:proofErr w:type="gramEnd"/>
      <w:r w:rsidR="009C0D43">
        <w:rPr>
          <w:rFonts w:ascii="Times New Roman" w:hAnsi="Times New Roman" w:cs="Times New Roman"/>
          <w:sz w:val="28"/>
          <w:szCs w:val="28"/>
        </w:rPr>
        <w:t>оценка 202</w:t>
      </w:r>
      <w:r w:rsidR="008D5004">
        <w:rPr>
          <w:rFonts w:ascii="Times New Roman" w:hAnsi="Times New Roman" w:cs="Times New Roman"/>
          <w:sz w:val="28"/>
          <w:szCs w:val="28"/>
        </w:rPr>
        <w:t>2</w:t>
      </w:r>
      <w:r w:rsidR="009C0D43">
        <w:rPr>
          <w:rFonts w:ascii="Times New Roman" w:hAnsi="Times New Roman" w:cs="Times New Roman"/>
          <w:sz w:val="28"/>
          <w:szCs w:val="28"/>
        </w:rPr>
        <w:t xml:space="preserve">г.- </w:t>
      </w:r>
      <w:r w:rsidR="003D5711">
        <w:rPr>
          <w:rFonts w:ascii="Times New Roman" w:hAnsi="Times New Roman" w:cs="Times New Roman"/>
          <w:sz w:val="28"/>
          <w:szCs w:val="28"/>
        </w:rPr>
        <w:t>73130,7</w:t>
      </w:r>
      <w:r w:rsidR="00056B03">
        <w:rPr>
          <w:rFonts w:ascii="Times New Roman" w:hAnsi="Times New Roman" w:cs="Times New Roman"/>
          <w:sz w:val="28"/>
          <w:szCs w:val="28"/>
        </w:rPr>
        <w:t xml:space="preserve"> тыс. руб.)</w:t>
      </w:r>
      <w:r w:rsidR="00286822">
        <w:rPr>
          <w:rFonts w:ascii="Times New Roman" w:hAnsi="Times New Roman" w:cs="Times New Roman"/>
          <w:sz w:val="28"/>
          <w:szCs w:val="28"/>
        </w:rPr>
        <w:t>.</w:t>
      </w:r>
      <w:r w:rsidR="00571A8A">
        <w:rPr>
          <w:rFonts w:ascii="Times New Roman" w:hAnsi="Times New Roman" w:cs="Times New Roman"/>
          <w:sz w:val="28"/>
          <w:szCs w:val="28"/>
        </w:rPr>
        <w:t xml:space="preserve">                                     </w:t>
      </w:r>
    </w:p>
    <w:p w:rsidR="00083E92" w:rsidRDefault="00FB64A6" w:rsidP="00083E92">
      <w:pPr>
        <w:spacing w:after="0" w:line="240" w:lineRule="auto"/>
        <w:ind w:firstLine="708"/>
        <w:jc w:val="both"/>
        <w:rPr>
          <w:rFonts w:ascii="Times New Roman" w:hAnsi="Times New Roman" w:cs="Times New Roman"/>
          <w:sz w:val="28"/>
          <w:szCs w:val="28"/>
        </w:rPr>
      </w:pPr>
      <w:r w:rsidRPr="00590889">
        <w:rPr>
          <w:rFonts w:ascii="Times New Roman" w:hAnsi="Times New Roman" w:cs="Times New Roman"/>
          <w:sz w:val="28"/>
          <w:szCs w:val="28"/>
        </w:rPr>
        <w:t>Исходя из вышеизложенных принципов и прогнозных условий социально-экономического развития муниципального образования, налого</w:t>
      </w:r>
      <w:r w:rsidR="004B2C33">
        <w:rPr>
          <w:rFonts w:ascii="Times New Roman" w:hAnsi="Times New Roman" w:cs="Times New Roman"/>
          <w:sz w:val="28"/>
          <w:szCs w:val="28"/>
        </w:rPr>
        <w:t>вые и неналоговые доходы на 20</w:t>
      </w:r>
      <w:r w:rsidR="008D5004">
        <w:rPr>
          <w:rFonts w:ascii="Times New Roman" w:hAnsi="Times New Roman" w:cs="Times New Roman"/>
          <w:sz w:val="28"/>
          <w:szCs w:val="28"/>
        </w:rPr>
        <w:t>23</w:t>
      </w:r>
      <w:r w:rsidR="00213F2C">
        <w:rPr>
          <w:rFonts w:ascii="Times New Roman" w:hAnsi="Times New Roman" w:cs="Times New Roman"/>
          <w:sz w:val="28"/>
          <w:szCs w:val="28"/>
        </w:rPr>
        <w:t xml:space="preserve"> г</w:t>
      </w:r>
      <w:r w:rsidRPr="00590889">
        <w:rPr>
          <w:rFonts w:ascii="Times New Roman" w:hAnsi="Times New Roman" w:cs="Times New Roman"/>
          <w:sz w:val="28"/>
          <w:szCs w:val="28"/>
        </w:rPr>
        <w:t xml:space="preserve">од прогнозируются в сумме </w:t>
      </w:r>
      <w:r w:rsidR="008D5004" w:rsidRPr="000A0090">
        <w:rPr>
          <w:rFonts w:ascii="Times New Roman" w:hAnsi="Times New Roman" w:cs="Times New Roman"/>
          <w:b/>
          <w:sz w:val="28"/>
          <w:szCs w:val="28"/>
        </w:rPr>
        <w:t>28 366,3</w:t>
      </w:r>
      <w:r w:rsidRPr="0059088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590889">
        <w:rPr>
          <w:rFonts w:ascii="Times New Roman" w:hAnsi="Times New Roman" w:cs="Times New Roman"/>
          <w:sz w:val="28"/>
          <w:szCs w:val="28"/>
        </w:rPr>
        <w:t xml:space="preserve">рублей. </w:t>
      </w:r>
      <w:r w:rsidR="008D5004">
        <w:rPr>
          <w:rFonts w:ascii="Times New Roman" w:hAnsi="Times New Roman" w:cs="Times New Roman"/>
          <w:sz w:val="28"/>
          <w:szCs w:val="28"/>
        </w:rPr>
        <w:t>Снижение</w:t>
      </w:r>
      <w:r w:rsidRPr="00590889">
        <w:rPr>
          <w:rFonts w:ascii="Times New Roman" w:hAnsi="Times New Roman" w:cs="Times New Roman"/>
          <w:sz w:val="28"/>
          <w:szCs w:val="28"/>
        </w:rPr>
        <w:t xml:space="preserve"> объема налоговых и неналоговых доходов бюджета к о</w:t>
      </w:r>
      <w:r w:rsidR="004B2C33">
        <w:rPr>
          <w:rFonts w:ascii="Times New Roman" w:hAnsi="Times New Roman" w:cs="Times New Roman"/>
          <w:sz w:val="28"/>
          <w:szCs w:val="28"/>
        </w:rPr>
        <w:t>жидаемой оценке поступлений 20</w:t>
      </w:r>
      <w:r w:rsidR="009B5EAA">
        <w:rPr>
          <w:rFonts w:ascii="Times New Roman" w:hAnsi="Times New Roman" w:cs="Times New Roman"/>
          <w:sz w:val="28"/>
          <w:szCs w:val="28"/>
        </w:rPr>
        <w:t>2</w:t>
      </w:r>
      <w:r w:rsidR="0040024D">
        <w:rPr>
          <w:rFonts w:ascii="Times New Roman" w:hAnsi="Times New Roman" w:cs="Times New Roman"/>
          <w:sz w:val="28"/>
          <w:szCs w:val="28"/>
        </w:rPr>
        <w:t>1</w:t>
      </w:r>
      <w:r w:rsidRPr="00590889">
        <w:rPr>
          <w:rFonts w:ascii="Times New Roman" w:hAnsi="Times New Roman" w:cs="Times New Roman"/>
          <w:sz w:val="28"/>
          <w:szCs w:val="28"/>
        </w:rPr>
        <w:t xml:space="preserve"> года составляет </w:t>
      </w:r>
      <w:r w:rsidR="000A0090">
        <w:rPr>
          <w:rFonts w:ascii="Times New Roman" w:hAnsi="Times New Roman" w:cs="Times New Roman"/>
          <w:sz w:val="28"/>
          <w:szCs w:val="28"/>
        </w:rPr>
        <w:t>93,0</w:t>
      </w:r>
      <w:r>
        <w:rPr>
          <w:rFonts w:ascii="Times New Roman" w:hAnsi="Times New Roman" w:cs="Times New Roman"/>
          <w:sz w:val="28"/>
          <w:szCs w:val="28"/>
        </w:rPr>
        <w:t>%</w:t>
      </w:r>
      <w:r w:rsidRPr="00590889">
        <w:rPr>
          <w:rFonts w:ascii="Times New Roman" w:hAnsi="Times New Roman" w:cs="Times New Roman"/>
          <w:sz w:val="28"/>
          <w:szCs w:val="28"/>
        </w:rPr>
        <w:t xml:space="preserve"> или </w:t>
      </w:r>
      <w:r w:rsidR="000A0090">
        <w:rPr>
          <w:rFonts w:ascii="Times New Roman" w:hAnsi="Times New Roman" w:cs="Times New Roman"/>
          <w:sz w:val="28"/>
          <w:szCs w:val="28"/>
        </w:rPr>
        <w:t>– 2149,5</w:t>
      </w:r>
      <w:r>
        <w:rPr>
          <w:rFonts w:ascii="Times New Roman" w:hAnsi="Times New Roman" w:cs="Times New Roman"/>
          <w:sz w:val="28"/>
          <w:szCs w:val="28"/>
        </w:rPr>
        <w:t xml:space="preserve">тыс. </w:t>
      </w:r>
      <w:r w:rsidRPr="00590889">
        <w:rPr>
          <w:rFonts w:ascii="Times New Roman" w:hAnsi="Times New Roman" w:cs="Times New Roman"/>
          <w:sz w:val="28"/>
          <w:szCs w:val="28"/>
        </w:rPr>
        <w:t>рублей.</w:t>
      </w:r>
      <w:proofErr w:type="gramStart"/>
      <w:r w:rsidR="0040024D">
        <w:rPr>
          <w:rFonts w:ascii="Times New Roman" w:hAnsi="Times New Roman" w:cs="Times New Roman"/>
          <w:sz w:val="28"/>
          <w:szCs w:val="28"/>
        </w:rPr>
        <w:t xml:space="preserve">( </w:t>
      </w:r>
      <w:proofErr w:type="gramEnd"/>
      <w:r w:rsidR="0040024D">
        <w:rPr>
          <w:rFonts w:ascii="Times New Roman" w:hAnsi="Times New Roman" w:cs="Times New Roman"/>
          <w:sz w:val="28"/>
          <w:szCs w:val="28"/>
        </w:rPr>
        <w:t>202</w:t>
      </w:r>
      <w:r w:rsidR="000A0090">
        <w:rPr>
          <w:rFonts w:ascii="Times New Roman" w:hAnsi="Times New Roman" w:cs="Times New Roman"/>
          <w:sz w:val="28"/>
          <w:szCs w:val="28"/>
        </w:rPr>
        <w:t>2</w:t>
      </w:r>
      <w:r w:rsidR="009B5EAA">
        <w:rPr>
          <w:rFonts w:ascii="Times New Roman" w:hAnsi="Times New Roman" w:cs="Times New Roman"/>
          <w:sz w:val="28"/>
          <w:szCs w:val="28"/>
        </w:rPr>
        <w:t xml:space="preserve">г. – </w:t>
      </w:r>
      <w:r w:rsidR="000A0090">
        <w:rPr>
          <w:rFonts w:ascii="Times New Roman" w:hAnsi="Times New Roman" w:cs="Times New Roman"/>
          <w:sz w:val="28"/>
          <w:szCs w:val="28"/>
        </w:rPr>
        <w:t>30 515,8</w:t>
      </w:r>
      <w:r w:rsidR="009B5EAA">
        <w:rPr>
          <w:rFonts w:ascii="Times New Roman" w:hAnsi="Times New Roman" w:cs="Times New Roman"/>
          <w:sz w:val="28"/>
          <w:szCs w:val="28"/>
        </w:rPr>
        <w:t xml:space="preserve"> тыс. руб.)</w:t>
      </w:r>
    </w:p>
    <w:p w:rsidR="00083E92" w:rsidRDefault="00083E92" w:rsidP="00083E92">
      <w:pPr>
        <w:pStyle w:val="a4"/>
        <w:widowControl w:val="0"/>
        <w:ind w:left="0" w:firstLine="720"/>
        <w:jc w:val="both"/>
        <w:rPr>
          <w:rFonts w:ascii="Times New Roman" w:hAnsi="Times New Roman" w:cs="Times New Roman"/>
          <w:szCs w:val="28"/>
        </w:rPr>
      </w:pPr>
      <w:r>
        <w:rPr>
          <w:rFonts w:ascii="Times New Roman" w:hAnsi="Times New Roman" w:cs="Times New Roman"/>
          <w:szCs w:val="28"/>
        </w:rPr>
        <w:t>Удельный вес собственных доходов в общем объеме</w:t>
      </w:r>
      <w:r w:rsidR="000A0090">
        <w:rPr>
          <w:rFonts w:ascii="Times New Roman" w:hAnsi="Times New Roman" w:cs="Times New Roman"/>
          <w:szCs w:val="28"/>
        </w:rPr>
        <w:t xml:space="preserve"> в 2023</w:t>
      </w:r>
      <w:r w:rsidR="009B5EAA">
        <w:rPr>
          <w:rFonts w:ascii="Times New Roman" w:hAnsi="Times New Roman" w:cs="Times New Roman"/>
          <w:szCs w:val="28"/>
        </w:rPr>
        <w:t xml:space="preserve"> году</w:t>
      </w:r>
      <w:r>
        <w:rPr>
          <w:rFonts w:ascii="Times New Roman" w:hAnsi="Times New Roman" w:cs="Times New Roman"/>
          <w:szCs w:val="28"/>
        </w:rPr>
        <w:t xml:space="preserve"> составит </w:t>
      </w:r>
      <w:r w:rsidR="000A0090">
        <w:rPr>
          <w:rFonts w:ascii="Times New Roman" w:hAnsi="Times New Roman" w:cs="Times New Roman"/>
          <w:szCs w:val="28"/>
        </w:rPr>
        <w:t>36,6</w:t>
      </w:r>
      <w:r w:rsidR="00793546">
        <w:rPr>
          <w:rFonts w:ascii="Times New Roman" w:hAnsi="Times New Roman" w:cs="Times New Roman"/>
          <w:szCs w:val="28"/>
        </w:rPr>
        <w:t>%.</w:t>
      </w:r>
    </w:p>
    <w:p w:rsidR="00083E92" w:rsidRDefault="00083E92" w:rsidP="00083E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w:t>
      </w:r>
      <w:r w:rsidR="004E2B19">
        <w:rPr>
          <w:rFonts w:ascii="Times New Roman" w:hAnsi="Times New Roman" w:cs="Times New Roman"/>
          <w:sz w:val="28"/>
          <w:szCs w:val="28"/>
        </w:rPr>
        <w:t>2</w:t>
      </w:r>
      <w:r w:rsidR="000A0090">
        <w:rPr>
          <w:rFonts w:ascii="Times New Roman" w:hAnsi="Times New Roman" w:cs="Times New Roman"/>
          <w:sz w:val="28"/>
          <w:szCs w:val="28"/>
        </w:rPr>
        <w:t>7 318,0</w:t>
      </w:r>
      <w:r>
        <w:rPr>
          <w:rFonts w:ascii="Times New Roman" w:hAnsi="Times New Roman" w:cs="Times New Roman"/>
          <w:sz w:val="28"/>
          <w:szCs w:val="28"/>
        </w:rPr>
        <w:t xml:space="preserve"> тыс. рублей или </w:t>
      </w:r>
      <w:r w:rsidR="004E2B19">
        <w:rPr>
          <w:rFonts w:ascii="Times New Roman" w:hAnsi="Times New Roman" w:cs="Times New Roman"/>
          <w:sz w:val="28"/>
          <w:szCs w:val="28"/>
        </w:rPr>
        <w:t>9</w:t>
      </w:r>
      <w:r w:rsidR="000A0090">
        <w:rPr>
          <w:rFonts w:ascii="Times New Roman" w:hAnsi="Times New Roman" w:cs="Times New Roman"/>
          <w:sz w:val="28"/>
          <w:szCs w:val="28"/>
        </w:rPr>
        <w:t>6,3</w:t>
      </w:r>
      <w:r>
        <w:rPr>
          <w:rFonts w:ascii="Times New Roman" w:hAnsi="Times New Roman" w:cs="Times New Roman"/>
          <w:sz w:val="28"/>
          <w:szCs w:val="28"/>
        </w:rPr>
        <w:t xml:space="preserve"> процента, неналоговых доходов – </w:t>
      </w:r>
      <w:r w:rsidR="000A0090">
        <w:rPr>
          <w:rFonts w:ascii="Times New Roman" w:hAnsi="Times New Roman" w:cs="Times New Roman"/>
          <w:sz w:val="28"/>
          <w:szCs w:val="28"/>
        </w:rPr>
        <w:t>1 048,3</w:t>
      </w:r>
      <w:r>
        <w:rPr>
          <w:rFonts w:ascii="Times New Roman" w:hAnsi="Times New Roman" w:cs="Times New Roman"/>
          <w:sz w:val="28"/>
          <w:szCs w:val="28"/>
        </w:rPr>
        <w:t xml:space="preserve"> тыс. рублей или </w:t>
      </w:r>
      <w:r w:rsidR="000A0090">
        <w:rPr>
          <w:rFonts w:ascii="Times New Roman" w:hAnsi="Times New Roman" w:cs="Times New Roman"/>
          <w:sz w:val="28"/>
          <w:szCs w:val="28"/>
        </w:rPr>
        <w:t>3,7</w:t>
      </w:r>
      <w:r>
        <w:rPr>
          <w:rFonts w:ascii="Times New Roman" w:hAnsi="Times New Roman" w:cs="Times New Roman"/>
          <w:sz w:val="28"/>
          <w:szCs w:val="28"/>
        </w:rPr>
        <w:t xml:space="preserve"> процента. </w:t>
      </w:r>
    </w:p>
    <w:p w:rsidR="00793546" w:rsidRDefault="008A361B" w:rsidP="00083E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3E92">
        <w:rPr>
          <w:rFonts w:ascii="Times New Roman" w:hAnsi="Times New Roman" w:cs="Times New Roman"/>
          <w:sz w:val="28"/>
          <w:szCs w:val="28"/>
        </w:rPr>
        <w:t>Основную долю соб</w:t>
      </w:r>
      <w:r w:rsidR="007952EB">
        <w:rPr>
          <w:rFonts w:ascii="Times New Roman" w:hAnsi="Times New Roman" w:cs="Times New Roman"/>
          <w:sz w:val="28"/>
          <w:szCs w:val="28"/>
        </w:rPr>
        <w:t xml:space="preserve">ственных доходов бюджета </w:t>
      </w:r>
      <w:r w:rsidR="007952EB">
        <w:rPr>
          <w:rFonts w:ascii="Times New Roman" w:hAnsi="Times New Roman" w:cs="Times New Roman"/>
          <w:sz w:val="28"/>
          <w:szCs w:val="28"/>
        </w:rPr>
        <w:br/>
        <w:t>в 2022</w:t>
      </w:r>
      <w:r w:rsidR="00083E92">
        <w:rPr>
          <w:rFonts w:ascii="Times New Roman" w:hAnsi="Times New Roman" w:cs="Times New Roman"/>
          <w:sz w:val="28"/>
          <w:szCs w:val="28"/>
        </w:rPr>
        <w:t xml:space="preserve"> году будет составлять </w:t>
      </w:r>
      <w:r w:rsidR="004010DB">
        <w:rPr>
          <w:rFonts w:ascii="Times New Roman" w:hAnsi="Times New Roman" w:cs="Times New Roman"/>
          <w:sz w:val="28"/>
          <w:szCs w:val="28"/>
        </w:rPr>
        <w:t>зем</w:t>
      </w:r>
      <w:r w:rsidR="004A14FB">
        <w:rPr>
          <w:rFonts w:ascii="Times New Roman" w:hAnsi="Times New Roman" w:cs="Times New Roman"/>
          <w:sz w:val="28"/>
          <w:szCs w:val="28"/>
        </w:rPr>
        <w:t>ельный налог – 33,2</w:t>
      </w:r>
      <w:r w:rsidR="001B0135">
        <w:rPr>
          <w:rFonts w:ascii="Times New Roman" w:hAnsi="Times New Roman" w:cs="Times New Roman"/>
          <w:sz w:val="28"/>
          <w:szCs w:val="28"/>
        </w:rPr>
        <w:t>% ,НДФЛ – 2</w:t>
      </w:r>
      <w:r w:rsidR="004A14FB">
        <w:rPr>
          <w:rFonts w:ascii="Times New Roman" w:hAnsi="Times New Roman" w:cs="Times New Roman"/>
          <w:sz w:val="28"/>
          <w:szCs w:val="28"/>
        </w:rPr>
        <w:t>6,5</w:t>
      </w:r>
      <w:r w:rsidR="001B0135">
        <w:rPr>
          <w:rFonts w:ascii="Times New Roman" w:hAnsi="Times New Roman" w:cs="Times New Roman"/>
          <w:sz w:val="28"/>
          <w:szCs w:val="28"/>
        </w:rPr>
        <w:t xml:space="preserve">% , </w:t>
      </w:r>
      <w:r w:rsidR="00D210D4">
        <w:rPr>
          <w:rFonts w:ascii="Times New Roman" w:hAnsi="Times New Roman" w:cs="Times New Roman"/>
          <w:sz w:val="28"/>
          <w:szCs w:val="28"/>
        </w:rPr>
        <w:t>и акцизы –</w:t>
      </w:r>
      <w:r w:rsidR="004A14FB">
        <w:rPr>
          <w:rFonts w:ascii="Times New Roman" w:hAnsi="Times New Roman" w:cs="Times New Roman"/>
          <w:sz w:val="28"/>
          <w:szCs w:val="28"/>
        </w:rPr>
        <w:t xml:space="preserve"> 18,9</w:t>
      </w:r>
      <w:r w:rsidR="00083E92">
        <w:rPr>
          <w:rFonts w:ascii="Times New Roman" w:hAnsi="Times New Roman" w:cs="Times New Roman"/>
          <w:sz w:val="28"/>
          <w:szCs w:val="28"/>
        </w:rPr>
        <w:t xml:space="preserve">%.   </w:t>
      </w:r>
    </w:p>
    <w:p w:rsidR="00083E92" w:rsidRDefault="00083E92" w:rsidP="00793546">
      <w:pPr>
        <w:shd w:val="clear" w:color="auto" w:fill="FFFFFF"/>
        <w:ind w:firstLine="851"/>
        <w:jc w:val="both"/>
        <w:rPr>
          <w:rFonts w:ascii="Times New Roman" w:hAnsi="Times New Roman" w:cs="Times New Roman"/>
          <w:sz w:val="28"/>
          <w:szCs w:val="28"/>
        </w:rPr>
      </w:pPr>
      <w:r w:rsidRPr="00793546">
        <w:rPr>
          <w:rFonts w:ascii="Times New Roman" w:hAnsi="Times New Roman" w:cs="Times New Roman"/>
          <w:sz w:val="28"/>
          <w:szCs w:val="28"/>
        </w:rPr>
        <w:t xml:space="preserve">  </w:t>
      </w:r>
      <w:r w:rsidR="00793546" w:rsidRPr="00793546">
        <w:rPr>
          <w:rFonts w:ascii="Times New Roman" w:hAnsi="Times New Roman"/>
          <w:sz w:val="28"/>
          <w:szCs w:val="28"/>
        </w:rPr>
        <w:t>Налоговые и неналоговые доходы районного бюджета на 202</w:t>
      </w:r>
      <w:r w:rsidR="00BD3D29">
        <w:rPr>
          <w:rFonts w:ascii="Times New Roman" w:hAnsi="Times New Roman"/>
          <w:sz w:val="28"/>
          <w:szCs w:val="28"/>
        </w:rPr>
        <w:t>4</w:t>
      </w:r>
      <w:r w:rsidR="00793546" w:rsidRPr="00793546">
        <w:rPr>
          <w:rFonts w:ascii="Times New Roman" w:hAnsi="Times New Roman"/>
          <w:sz w:val="28"/>
          <w:szCs w:val="28"/>
        </w:rPr>
        <w:t xml:space="preserve"> год планируются в сумме </w:t>
      </w:r>
      <w:r w:rsidR="00BD3D29">
        <w:rPr>
          <w:rFonts w:ascii="Times New Roman" w:hAnsi="Times New Roman"/>
          <w:sz w:val="28"/>
          <w:szCs w:val="28"/>
        </w:rPr>
        <w:t>29 008,5</w:t>
      </w:r>
      <w:r w:rsidR="00793546" w:rsidRPr="00793546">
        <w:rPr>
          <w:rFonts w:ascii="Times New Roman" w:hAnsi="Times New Roman"/>
          <w:sz w:val="28"/>
          <w:szCs w:val="28"/>
        </w:rPr>
        <w:t xml:space="preserve"> тыс. рублей, на 202</w:t>
      </w:r>
      <w:r w:rsidR="00BD3D29">
        <w:rPr>
          <w:rFonts w:ascii="Times New Roman" w:hAnsi="Times New Roman"/>
          <w:sz w:val="28"/>
          <w:szCs w:val="28"/>
        </w:rPr>
        <w:t>5</w:t>
      </w:r>
      <w:r w:rsidR="00793546" w:rsidRPr="00793546">
        <w:rPr>
          <w:rFonts w:ascii="Times New Roman" w:hAnsi="Times New Roman"/>
          <w:sz w:val="28"/>
          <w:szCs w:val="28"/>
        </w:rPr>
        <w:t xml:space="preserve"> год - в сумме </w:t>
      </w:r>
      <w:r w:rsidR="00BD3D29">
        <w:rPr>
          <w:rFonts w:ascii="Times New Roman" w:hAnsi="Times New Roman"/>
          <w:sz w:val="28"/>
          <w:szCs w:val="28"/>
        </w:rPr>
        <w:t>29 845,5</w:t>
      </w:r>
      <w:r w:rsidR="00793546" w:rsidRPr="00793546">
        <w:rPr>
          <w:rFonts w:ascii="Times New Roman" w:hAnsi="Times New Roman"/>
          <w:sz w:val="28"/>
          <w:szCs w:val="28"/>
        </w:rPr>
        <w:t xml:space="preserve"> тыс. рублей.</w:t>
      </w:r>
      <w:r>
        <w:rPr>
          <w:rFonts w:ascii="Times New Roman" w:hAnsi="Times New Roman" w:cs="Times New Roman"/>
          <w:sz w:val="28"/>
          <w:szCs w:val="28"/>
        </w:rPr>
        <w:t xml:space="preserve">                                                        </w:t>
      </w:r>
    </w:p>
    <w:p w:rsidR="00FB64A6" w:rsidRDefault="00FB64A6" w:rsidP="00FB64A6">
      <w:pPr>
        <w:pStyle w:val="rvps698610"/>
        <w:widowControl w:val="0"/>
        <w:tabs>
          <w:tab w:val="left" w:pos="9355"/>
        </w:tabs>
        <w:spacing w:after="120"/>
        <w:ind w:right="0" w:firstLine="709"/>
        <w:jc w:val="center"/>
        <w:rPr>
          <w:spacing w:val="-2"/>
          <w:sz w:val="28"/>
          <w:szCs w:val="28"/>
        </w:rPr>
      </w:pPr>
      <w:r>
        <w:rPr>
          <w:spacing w:val="-2"/>
          <w:sz w:val="28"/>
          <w:szCs w:val="28"/>
        </w:rPr>
        <w:t>Основные характеристики бюджета</w:t>
      </w:r>
      <w:r w:rsidR="004E2B19">
        <w:rPr>
          <w:spacing w:val="-2"/>
          <w:sz w:val="28"/>
          <w:szCs w:val="28"/>
        </w:rPr>
        <w:t xml:space="preserve"> </w:t>
      </w:r>
      <w:r>
        <w:rPr>
          <w:spacing w:val="-2"/>
          <w:sz w:val="28"/>
          <w:szCs w:val="28"/>
        </w:rPr>
        <w:t xml:space="preserve"> Клетнянс</w:t>
      </w:r>
      <w:r w:rsidR="004E2B19">
        <w:rPr>
          <w:spacing w:val="-2"/>
          <w:sz w:val="28"/>
          <w:szCs w:val="28"/>
        </w:rPr>
        <w:t>кого городского поселения Клетнянского муниципального района Брянской области на 202</w:t>
      </w:r>
      <w:r w:rsidR="00BD3D29">
        <w:rPr>
          <w:spacing w:val="-2"/>
          <w:sz w:val="28"/>
          <w:szCs w:val="28"/>
        </w:rPr>
        <w:t>3</w:t>
      </w:r>
      <w:r>
        <w:rPr>
          <w:spacing w:val="-2"/>
          <w:sz w:val="28"/>
          <w:szCs w:val="28"/>
        </w:rPr>
        <w:t xml:space="preserve"> год</w:t>
      </w:r>
      <w:r w:rsidR="004E2B19">
        <w:rPr>
          <w:spacing w:val="-2"/>
          <w:sz w:val="28"/>
          <w:szCs w:val="28"/>
        </w:rPr>
        <w:t xml:space="preserve"> и плановый период 202</w:t>
      </w:r>
      <w:r w:rsidR="00BD3D29">
        <w:rPr>
          <w:spacing w:val="-2"/>
          <w:sz w:val="28"/>
          <w:szCs w:val="28"/>
        </w:rPr>
        <w:t>4</w:t>
      </w:r>
      <w:r w:rsidR="00345C1E">
        <w:rPr>
          <w:spacing w:val="-2"/>
          <w:sz w:val="28"/>
          <w:szCs w:val="28"/>
        </w:rPr>
        <w:t xml:space="preserve"> и 202</w:t>
      </w:r>
      <w:r w:rsidR="00BD3D29">
        <w:rPr>
          <w:spacing w:val="-2"/>
          <w:sz w:val="28"/>
          <w:szCs w:val="28"/>
        </w:rPr>
        <w:t>5</w:t>
      </w:r>
      <w:r w:rsidR="00345C1E">
        <w:rPr>
          <w:spacing w:val="-2"/>
          <w:sz w:val="28"/>
          <w:szCs w:val="28"/>
        </w:rPr>
        <w:t xml:space="preserve"> годов</w:t>
      </w:r>
      <w:r>
        <w:rPr>
          <w:spacing w:val="-2"/>
          <w:sz w:val="28"/>
          <w:szCs w:val="28"/>
        </w:rPr>
        <w:t xml:space="preserve">    </w:t>
      </w:r>
    </w:p>
    <w:tbl>
      <w:tblPr>
        <w:tblW w:w="10206" w:type="dxa"/>
        <w:tblInd w:w="108" w:type="dxa"/>
        <w:tblLayout w:type="fixed"/>
        <w:tblLook w:val="04A0"/>
      </w:tblPr>
      <w:tblGrid>
        <w:gridCol w:w="3402"/>
        <w:gridCol w:w="1421"/>
        <w:gridCol w:w="1556"/>
        <w:gridCol w:w="992"/>
        <w:gridCol w:w="1418"/>
        <w:gridCol w:w="1417"/>
      </w:tblGrid>
      <w:tr w:rsidR="00345C1E" w:rsidRPr="00172D77" w:rsidTr="00877ED8">
        <w:trPr>
          <w:trHeight w:val="787"/>
          <w:tblHeader/>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345C1E" w:rsidRPr="00172D77" w:rsidRDefault="00345C1E" w:rsidP="002F1A86">
            <w:pPr>
              <w:spacing w:after="0" w:line="240" w:lineRule="auto"/>
              <w:jc w:val="center"/>
              <w:rPr>
                <w:rFonts w:ascii="Times New Roman" w:hAnsi="Times New Roman"/>
                <w:b/>
                <w:bCs/>
                <w:sz w:val="20"/>
                <w:szCs w:val="20"/>
              </w:rPr>
            </w:pPr>
            <w:r w:rsidRPr="00172D77">
              <w:rPr>
                <w:rFonts w:ascii="Times New Roman" w:hAnsi="Times New Roman"/>
                <w:b/>
                <w:bCs/>
                <w:sz w:val="20"/>
                <w:szCs w:val="20"/>
              </w:rPr>
              <w:t>Наименование доходов</w:t>
            </w:r>
          </w:p>
        </w:tc>
        <w:tc>
          <w:tcPr>
            <w:tcW w:w="1421" w:type="dxa"/>
            <w:tcBorders>
              <w:top w:val="single" w:sz="8" w:space="0" w:color="auto"/>
              <w:left w:val="single" w:sz="4" w:space="0" w:color="auto"/>
              <w:bottom w:val="single" w:sz="4" w:space="0" w:color="auto"/>
              <w:right w:val="single" w:sz="4" w:space="0" w:color="auto"/>
            </w:tcBorders>
            <w:shd w:val="clear" w:color="000000" w:fill="FFFFFF"/>
            <w:hideMark/>
          </w:tcPr>
          <w:p w:rsidR="00345C1E" w:rsidRPr="00172D77"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Оценка</w:t>
            </w:r>
            <w:r w:rsidR="00345C1E" w:rsidRPr="00172D77">
              <w:rPr>
                <w:rFonts w:ascii="Times New Roman" w:hAnsi="Times New Roman"/>
                <w:b/>
                <w:bCs/>
                <w:sz w:val="20"/>
                <w:szCs w:val="20"/>
              </w:rPr>
              <w:t xml:space="preserve">.    </w:t>
            </w:r>
            <w:r w:rsidR="00793546">
              <w:rPr>
                <w:rFonts w:ascii="Times New Roman" w:hAnsi="Times New Roman"/>
                <w:b/>
                <w:bCs/>
                <w:sz w:val="20"/>
                <w:szCs w:val="20"/>
              </w:rPr>
              <w:t xml:space="preserve"> </w:t>
            </w:r>
            <w:r>
              <w:rPr>
                <w:rFonts w:ascii="Times New Roman" w:hAnsi="Times New Roman"/>
                <w:b/>
                <w:bCs/>
                <w:sz w:val="20"/>
                <w:szCs w:val="20"/>
              </w:rPr>
              <w:t xml:space="preserve">                          2022</w:t>
            </w:r>
            <w:r w:rsidR="00345C1E" w:rsidRPr="00172D77">
              <w:rPr>
                <w:rFonts w:ascii="Times New Roman" w:hAnsi="Times New Roman"/>
                <w:b/>
                <w:bCs/>
                <w:sz w:val="20"/>
                <w:szCs w:val="20"/>
              </w:rPr>
              <w:t xml:space="preserve"> год</w:t>
            </w:r>
          </w:p>
        </w:tc>
        <w:tc>
          <w:tcPr>
            <w:tcW w:w="1556" w:type="dxa"/>
            <w:tcBorders>
              <w:top w:val="single" w:sz="8" w:space="0" w:color="auto"/>
              <w:left w:val="single" w:sz="4" w:space="0" w:color="auto"/>
              <w:bottom w:val="single" w:sz="4" w:space="0" w:color="auto"/>
              <w:right w:val="single" w:sz="4" w:space="0" w:color="auto"/>
            </w:tcBorders>
            <w:shd w:val="clear" w:color="000000" w:fill="FFFFFF"/>
            <w:hideMark/>
          </w:tcPr>
          <w:p w:rsidR="00345C1E" w:rsidRPr="00172D77" w:rsidRDefault="00345C1E" w:rsidP="007952EB">
            <w:pPr>
              <w:spacing w:after="0" w:line="240" w:lineRule="auto"/>
              <w:jc w:val="center"/>
              <w:rPr>
                <w:rFonts w:ascii="Times New Roman" w:hAnsi="Times New Roman"/>
                <w:b/>
                <w:bCs/>
                <w:sz w:val="20"/>
                <w:szCs w:val="20"/>
              </w:rPr>
            </w:pPr>
            <w:r w:rsidRPr="00172D77">
              <w:rPr>
                <w:rFonts w:ascii="Times New Roman" w:hAnsi="Times New Roman"/>
                <w:b/>
                <w:bCs/>
                <w:sz w:val="20"/>
                <w:szCs w:val="20"/>
              </w:rPr>
              <w:t xml:space="preserve">Прогноз    </w:t>
            </w:r>
            <w:r w:rsidR="004E2B19">
              <w:rPr>
                <w:rFonts w:ascii="Times New Roman" w:hAnsi="Times New Roman"/>
                <w:b/>
                <w:bCs/>
                <w:sz w:val="20"/>
                <w:szCs w:val="20"/>
              </w:rPr>
              <w:t xml:space="preserve">                          на 202</w:t>
            </w:r>
            <w:r w:rsidR="00BD3D29">
              <w:rPr>
                <w:rFonts w:ascii="Times New Roman" w:hAnsi="Times New Roman"/>
                <w:b/>
                <w:bCs/>
                <w:sz w:val="20"/>
                <w:szCs w:val="20"/>
              </w:rPr>
              <w:t>3</w:t>
            </w:r>
            <w:r w:rsidRPr="00172D77">
              <w:rPr>
                <w:rFonts w:ascii="Times New Roman" w:hAnsi="Times New Roman"/>
                <w:b/>
                <w:bCs/>
                <w:sz w:val="20"/>
                <w:szCs w:val="20"/>
              </w:rPr>
              <w:t xml:space="preserve"> год</w:t>
            </w:r>
          </w:p>
        </w:tc>
        <w:tc>
          <w:tcPr>
            <w:tcW w:w="992" w:type="dxa"/>
            <w:tcBorders>
              <w:top w:val="single" w:sz="4" w:space="0" w:color="auto"/>
              <w:left w:val="single" w:sz="4" w:space="0" w:color="auto"/>
              <w:right w:val="single" w:sz="4" w:space="0" w:color="auto"/>
            </w:tcBorders>
            <w:shd w:val="clear" w:color="000000" w:fill="FFFFFF"/>
          </w:tcPr>
          <w:p w:rsidR="00345C1E" w:rsidRPr="00B20049" w:rsidRDefault="00345C1E" w:rsidP="002F1A86">
            <w:pPr>
              <w:spacing w:after="0" w:line="240" w:lineRule="auto"/>
              <w:jc w:val="center"/>
              <w:rPr>
                <w:rFonts w:ascii="Times New Roman" w:hAnsi="Times New Roman"/>
                <w:b/>
                <w:sz w:val="20"/>
              </w:rPr>
            </w:pPr>
            <w:r>
              <w:rPr>
                <w:rFonts w:ascii="Times New Roman" w:hAnsi="Times New Roman"/>
                <w:b/>
                <w:sz w:val="20"/>
              </w:rPr>
              <w:t xml:space="preserve">Прогноз </w:t>
            </w:r>
            <w:proofErr w:type="gramStart"/>
            <w:r>
              <w:rPr>
                <w:rFonts w:ascii="Times New Roman" w:hAnsi="Times New Roman"/>
                <w:b/>
                <w:sz w:val="20"/>
              </w:rPr>
              <w:t>в</w:t>
            </w:r>
            <w:proofErr w:type="gramEnd"/>
            <w:r>
              <w:rPr>
                <w:rFonts w:ascii="Times New Roman" w:hAnsi="Times New Roman"/>
                <w:b/>
                <w:sz w:val="20"/>
              </w:rPr>
              <w:t xml:space="preserve"> % к </w:t>
            </w:r>
            <w:proofErr w:type="spellStart"/>
            <w:r>
              <w:rPr>
                <w:rFonts w:ascii="Times New Roman" w:hAnsi="Times New Roman"/>
                <w:b/>
                <w:sz w:val="20"/>
              </w:rPr>
              <w:t>ожид</w:t>
            </w:r>
            <w:proofErr w:type="spellEnd"/>
            <w:r>
              <w:rPr>
                <w:rFonts w:ascii="Times New Roman" w:hAnsi="Times New Roman"/>
                <w:b/>
                <w:sz w:val="20"/>
              </w:rPr>
              <w:t>.</w:t>
            </w:r>
            <w:r w:rsidR="003D5711">
              <w:rPr>
                <w:rFonts w:ascii="Times New Roman" w:hAnsi="Times New Roman"/>
                <w:b/>
                <w:sz w:val="20"/>
              </w:rPr>
              <w:t xml:space="preserve"> Оценки</w:t>
            </w:r>
          </w:p>
        </w:tc>
        <w:tc>
          <w:tcPr>
            <w:tcW w:w="1418" w:type="dxa"/>
            <w:tcBorders>
              <w:top w:val="single" w:sz="8" w:space="0" w:color="auto"/>
              <w:left w:val="single" w:sz="4" w:space="0" w:color="auto"/>
              <w:bottom w:val="single" w:sz="4" w:space="0" w:color="auto"/>
              <w:right w:val="single" w:sz="4" w:space="0" w:color="auto"/>
            </w:tcBorders>
            <w:shd w:val="clear" w:color="000000" w:fill="FFFFFF"/>
            <w:hideMark/>
          </w:tcPr>
          <w:p w:rsidR="00345C1E" w:rsidRPr="00B20049" w:rsidRDefault="004E2B19" w:rsidP="00793546">
            <w:pPr>
              <w:spacing w:after="0" w:line="240" w:lineRule="auto"/>
              <w:jc w:val="center"/>
              <w:rPr>
                <w:rFonts w:ascii="Times New Roman" w:hAnsi="Times New Roman"/>
                <w:b/>
              </w:rPr>
            </w:pPr>
            <w:r>
              <w:rPr>
                <w:rFonts w:ascii="Times New Roman" w:hAnsi="Times New Roman"/>
                <w:b/>
                <w:sz w:val="20"/>
              </w:rPr>
              <w:t>Прогноз на 202</w:t>
            </w:r>
            <w:r w:rsidR="00BD3D29">
              <w:rPr>
                <w:rFonts w:ascii="Times New Roman" w:hAnsi="Times New Roman"/>
                <w:b/>
                <w:sz w:val="20"/>
              </w:rPr>
              <w:t>4</w:t>
            </w:r>
            <w:r w:rsidR="00345C1E" w:rsidRPr="00B20049">
              <w:rPr>
                <w:rFonts w:ascii="Times New Roman" w:hAnsi="Times New Roman"/>
                <w:b/>
                <w:sz w:val="20"/>
              </w:rPr>
              <w:t xml:space="preserve"> год</w:t>
            </w:r>
          </w:p>
        </w:tc>
        <w:tc>
          <w:tcPr>
            <w:tcW w:w="1417" w:type="dxa"/>
            <w:tcBorders>
              <w:top w:val="single" w:sz="8" w:space="0" w:color="auto"/>
              <w:left w:val="single" w:sz="4" w:space="0" w:color="auto"/>
              <w:bottom w:val="single" w:sz="4" w:space="0" w:color="auto"/>
              <w:right w:val="single" w:sz="8" w:space="0" w:color="auto"/>
            </w:tcBorders>
            <w:shd w:val="clear" w:color="000000" w:fill="FFFFFF"/>
            <w:hideMark/>
          </w:tcPr>
          <w:p w:rsidR="00345C1E" w:rsidRPr="00172D77" w:rsidRDefault="00345C1E" w:rsidP="00793546">
            <w:pPr>
              <w:tabs>
                <w:tab w:val="left" w:pos="1704"/>
              </w:tabs>
              <w:spacing w:after="0" w:line="240" w:lineRule="auto"/>
              <w:ind w:right="33"/>
              <w:jc w:val="center"/>
              <w:rPr>
                <w:rFonts w:ascii="Times New Roman" w:hAnsi="Times New Roman"/>
                <w:b/>
                <w:bCs/>
                <w:sz w:val="20"/>
                <w:szCs w:val="20"/>
              </w:rPr>
            </w:pPr>
            <w:r w:rsidRPr="00172D77">
              <w:rPr>
                <w:rFonts w:ascii="Times New Roman" w:hAnsi="Times New Roman"/>
                <w:b/>
                <w:bCs/>
                <w:sz w:val="20"/>
                <w:szCs w:val="20"/>
              </w:rPr>
              <w:t xml:space="preserve">Прогноз    </w:t>
            </w:r>
            <w:r>
              <w:rPr>
                <w:rFonts w:ascii="Times New Roman" w:hAnsi="Times New Roman"/>
                <w:b/>
                <w:bCs/>
                <w:sz w:val="20"/>
                <w:szCs w:val="20"/>
              </w:rPr>
              <w:t xml:space="preserve">                          на 20</w:t>
            </w:r>
            <w:r w:rsidR="004E2B19">
              <w:rPr>
                <w:rFonts w:ascii="Times New Roman" w:hAnsi="Times New Roman"/>
                <w:b/>
                <w:bCs/>
                <w:sz w:val="20"/>
                <w:szCs w:val="20"/>
                <w:lang w:val="en-US"/>
              </w:rPr>
              <w:t>2</w:t>
            </w:r>
            <w:r w:rsidR="00BD3D29">
              <w:rPr>
                <w:rFonts w:ascii="Times New Roman" w:hAnsi="Times New Roman"/>
                <w:b/>
                <w:bCs/>
                <w:sz w:val="20"/>
                <w:szCs w:val="20"/>
              </w:rPr>
              <w:t>5</w:t>
            </w:r>
            <w:r w:rsidRPr="00172D77">
              <w:rPr>
                <w:rFonts w:ascii="Times New Roman" w:hAnsi="Times New Roman"/>
                <w:b/>
                <w:bCs/>
                <w:sz w:val="20"/>
                <w:szCs w:val="20"/>
              </w:rPr>
              <w:t xml:space="preserve"> год</w:t>
            </w:r>
          </w:p>
        </w:tc>
      </w:tr>
      <w:tr w:rsidR="00345C1E" w:rsidRPr="00172D77" w:rsidTr="00877ED8">
        <w:trPr>
          <w:trHeight w:val="54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C1E" w:rsidRPr="00A22B40" w:rsidRDefault="00D0652D" w:rsidP="002F1A86">
            <w:pPr>
              <w:spacing w:after="0" w:line="240" w:lineRule="auto"/>
              <w:rPr>
                <w:rFonts w:ascii="Times New Roman" w:hAnsi="Times New Roman"/>
                <w:sz w:val="20"/>
                <w:szCs w:val="20"/>
              </w:rPr>
            </w:pPr>
            <w:r w:rsidRPr="00A22B40">
              <w:rPr>
                <w:rFonts w:ascii="Times New Roman" w:hAnsi="Times New Roman"/>
                <w:b/>
                <w:bCs/>
                <w:sz w:val="20"/>
                <w:szCs w:val="20"/>
              </w:rPr>
              <w:t>НАЛОГ</w:t>
            </w:r>
            <w:r>
              <w:rPr>
                <w:rFonts w:ascii="Times New Roman" w:hAnsi="Times New Roman"/>
                <w:b/>
                <w:bCs/>
                <w:sz w:val="20"/>
                <w:szCs w:val="20"/>
              </w:rPr>
              <w:t>ОВЫЕ И НЕНАЛОГОВЫЕ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30 515,8</w:t>
            </w:r>
          </w:p>
        </w:tc>
        <w:tc>
          <w:tcPr>
            <w:tcW w:w="1556" w:type="dxa"/>
            <w:tcBorders>
              <w:top w:val="nil"/>
              <w:left w:val="nil"/>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28 366,3</w:t>
            </w:r>
          </w:p>
        </w:tc>
        <w:tc>
          <w:tcPr>
            <w:tcW w:w="992" w:type="dxa"/>
            <w:tcBorders>
              <w:top w:val="single" w:sz="4" w:space="0" w:color="auto"/>
              <w:left w:val="nil"/>
              <w:bottom w:val="single" w:sz="4" w:space="0" w:color="auto"/>
              <w:right w:val="single" w:sz="4" w:space="0" w:color="auto"/>
            </w:tcBorders>
          </w:tcPr>
          <w:p w:rsidR="00D873CD" w:rsidRDefault="003D5711" w:rsidP="002F1A86">
            <w:pPr>
              <w:spacing w:after="0" w:line="240" w:lineRule="auto"/>
              <w:jc w:val="center"/>
              <w:rPr>
                <w:rFonts w:ascii="Times New Roman" w:hAnsi="Times New Roman"/>
                <w:b/>
                <w:bCs/>
                <w:sz w:val="20"/>
                <w:szCs w:val="20"/>
              </w:rPr>
            </w:pPr>
            <w:r>
              <w:rPr>
                <w:rFonts w:ascii="Times New Roman" w:hAnsi="Times New Roman"/>
                <w:b/>
                <w:bCs/>
                <w:sz w:val="20"/>
                <w:szCs w:val="20"/>
              </w:rPr>
              <w:t>92,9</w:t>
            </w:r>
          </w:p>
          <w:p w:rsidR="003D5711" w:rsidRPr="00D323FC" w:rsidRDefault="003D5711" w:rsidP="002F1A86">
            <w:pPr>
              <w:spacing w:after="0" w:line="240" w:lineRule="auto"/>
              <w:jc w:val="center"/>
              <w:rPr>
                <w:rFonts w:ascii="Times New Roman" w:hAnsi="Times New Roman"/>
                <w:b/>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29 008,5</w:t>
            </w:r>
          </w:p>
        </w:tc>
        <w:tc>
          <w:tcPr>
            <w:tcW w:w="1417" w:type="dxa"/>
            <w:tcBorders>
              <w:top w:val="nil"/>
              <w:left w:val="nil"/>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29 845,5</w:t>
            </w:r>
          </w:p>
        </w:tc>
      </w:tr>
      <w:tr w:rsidR="00877ED8" w:rsidRPr="00172D77" w:rsidTr="00877ED8">
        <w:trPr>
          <w:trHeight w:val="54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77ED8" w:rsidRPr="00A22B40" w:rsidRDefault="00877ED8"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w:t>
            </w:r>
            <w:r>
              <w:rPr>
                <w:rFonts w:ascii="Times New Roman" w:hAnsi="Times New Roman"/>
                <w:b/>
                <w:bCs/>
                <w:sz w:val="20"/>
                <w:szCs w:val="20"/>
              </w:rPr>
              <w:t>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877ED8" w:rsidRPr="00877ED8" w:rsidRDefault="004A14FB" w:rsidP="00BE3CEF">
            <w:pPr>
              <w:spacing w:after="0" w:line="240" w:lineRule="auto"/>
              <w:jc w:val="center"/>
              <w:rPr>
                <w:rFonts w:ascii="Times New Roman" w:hAnsi="Times New Roman"/>
                <w:b/>
                <w:bCs/>
                <w:sz w:val="20"/>
                <w:szCs w:val="20"/>
              </w:rPr>
            </w:pPr>
            <w:r>
              <w:rPr>
                <w:rFonts w:ascii="Times New Roman" w:hAnsi="Times New Roman"/>
                <w:b/>
                <w:bCs/>
                <w:sz w:val="20"/>
                <w:szCs w:val="20"/>
              </w:rPr>
              <w:t>29289,9</w:t>
            </w:r>
          </w:p>
        </w:tc>
        <w:tc>
          <w:tcPr>
            <w:tcW w:w="1556" w:type="dxa"/>
            <w:tcBorders>
              <w:top w:val="nil"/>
              <w:left w:val="nil"/>
              <w:bottom w:val="single" w:sz="4" w:space="0" w:color="auto"/>
              <w:right w:val="single" w:sz="4" w:space="0" w:color="auto"/>
            </w:tcBorders>
            <w:shd w:val="clear" w:color="auto" w:fill="auto"/>
            <w:noWrap/>
            <w:vAlign w:val="center"/>
            <w:hideMark/>
          </w:tcPr>
          <w:p w:rsidR="00877ED8" w:rsidRDefault="004A14FB" w:rsidP="002F1A86">
            <w:pPr>
              <w:spacing w:after="0" w:line="240" w:lineRule="auto"/>
              <w:jc w:val="center"/>
              <w:rPr>
                <w:rFonts w:ascii="Times New Roman" w:hAnsi="Times New Roman"/>
                <w:b/>
                <w:bCs/>
                <w:sz w:val="20"/>
                <w:szCs w:val="20"/>
              </w:rPr>
            </w:pPr>
            <w:r>
              <w:rPr>
                <w:rFonts w:ascii="Times New Roman" w:hAnsi="Times New Roman"/>
                <w:b/>
                <w:bCs/>
                <w:sz w:val="20"/>
                <w:szCs w:val="20"/>
              </w:rPr>
              <w:t>27318,0</w:t>
            </w:r>
          </w:p>
        </w:tc>
        <w:tc>
          <w:tcPr>
            <w:tcW w:w="992" w:type="dxa"/>
            <w:tcBorders>
              <w:top w:val="single" w:sz="4" w:space="0" w:color="auto"/>
              <w:left w:val="nil"/>
              <w:bottom w:val="single" w:sz="4" w:space="0" w:color="auto"/>
              <w:right w:val="single" w:sz="4" w:space="0" w:color="auto"/>
            </w:tcBorders>
          </w:tcPr>
          <w:p w:rsidR="00877ED8" w:rsidRDefault="0096402F" w:rsidP="002F1A86">
            <w:pPr>
              <w:spacing w:after="0" w:line="240" w:lineRule="auto"/>
              <w:jc w:val="center"/>
              <w:rPr>
                <w:rFonts w:ascii="Times New Roman" w:hAnsi="Times New Roman"/>
                <w:b/>
                <w:bCs/>
                <w:sz w:val="20"/>
                <w:szCs w:val="20"/>
              </w:rPr>
            </w:pPr>
            <w:r>
              <w:rPr>
                <w:rFonts w:ascii="Times New Roman" w:hAnsi="Times New Roman"/>
                <w:b/>
                <w:bCs/>
                <w:sz w:val="20"/>
                <w:szCs w:val="20"/>
              </w:rPr>
              <w:t>93,3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77ED8" w:rsidRPr="00877ED8" w:rsidRDefault="004A14FB" w:rsidP="00BE3CEF">
            <w:pPr>
              <w:spacing w:after="0" w:line="240" w:lineRule="auto"/>
              <w:jc w:val="center"/>
              <w:rPr>
                <w:rFonts w:ascii="Times New Roman" w:hAnsi="Times New Roman"/>
                <w:b/>
                <w:bCs/>
                <w:sz w:val="20"/>
                <w:szCs w:val="20"/>
              </w:rPr>
            </w:pPr>
            <w:r>
              <w:rPr>
                <w:rFonts w:ascii="Times New Roman" w:hAnsi="Times New Roman"/>
                <w:b/>
                <w:bCs/>
                <w:sz w:val="20"/>
                <w:szCs w:val="20"/>
              </w:rPr>
              <w:t>27 929,0</w:t>
            </w:r>
          </w:p>
        </w:tc>
        <w:tc>
          <w:tcPr>
            <w:tcW w:w="1417" w:type="dxa"/>
            <w:tcBorders>
              <w:top w:val="nil"/>
              <w:left w:val="nil"/>
              <w:bottom w:val="single" w:sz="4" w:space="0" w:color="auto"/>
              <w:right w:val="single" w:sz="4" w:space="0" w:color="auto"/>
            </w:tcBorders>
            <w:shd w:val="clear" w:color="auto" w:fill="auto"/>
            <w:noWrap/>
            <w:vAlign w:val="center"/>
            <w:hideMark/>
          </w:tcPr>
          <w:p w:rsidR="00877ED8" w:rsidRPr="00877ED8" w:rsidRDefault="004A14FB" w:rsidP="00BE3CEF">
            <w:pPr>
              <w:spacing w:after="0" w:line="240" w:lineRule="auto"/>
              <w:jc w:val="center"/>
              <w:rPr>
                <w:rFonts w:ascii="Times New Roman" w:hAnsi="Times New Roman"/>
                <w:b/>
                <w:bCs/>
                <w:sz w:val="20"/>
                <w:szCs w:val="20"/>
              </w:rPr>
            </w:pPr>
            <w:r>
              <w:rPr>
                <w:rFonts w:ascii="Times New Roman" w:hAnsi="Times New Roman"/>
                <w:b/>
                <w:bCs/>
                <w:sz w:val="20"/>
                <w:szCs w:val="20"/>
              </w:rPr>
              <w:t>28 766,0</w:t>
            </w:r>
          </w:p>
        </w:tc>
      </w:tr>
      <w:tr w:rsidR="00345C1E" w:rsidRPr="00172D77" w:rsidTr="00877ED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C1E" w:rsidRPr="00A22B40" w:rsidRDefault="00345C1E"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ПРИБЫЛЬ,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7 450,0</w:t>
            </w:r>
          </w:p>
        </w:tc>
        <w:tc>
          <w:tcPr>
            <w:tcW w:w="1556" w:type="dxa"/>
            <w:tcBorders>
              <w:top w:val="nil"/>
              <w:left w:val="nil"/>
              <w:bottom w:val="single" w:sz="4" w:space="0" w:color="auto"/>
              <w:right w:val="single" w:sz="4" w:space="0" w:color="auto"/>
            </w:tcBorders>
            <w:shd w:val="clear" w:color="auto" w:fill="auto"/>
            <w:noWrap/>
            <w:vAlign w:val="center"/>
            <w:hideMark/>
          </w:tcPr>
          <w:p w:rsidR="00345C1E" w:rsidRPr="00CD413D" w:rsidRDefault="00BD3D29" w:rsidP="00793546">
            <w:pPr>
              <w:spacing w:after="0" w:line="240" w:lineRule="auto"/>
              <w:jc w:val="center"/>
              <w:rPr>
                <w:rFonts w:ascii="Times New Roman" w:hAnsi="Times New Roman"/>
                <w:b/>
                <w:bCs/>
                <w:sz w:val="20"/>
                <w:szCs w:val="20"/>
              </w:rPr>
            </w:pPr>
            <w:r>
              <w:rPr>
                <w:rFonts w:ascii="Times New Roman" w:hAnsi="Times New Roman"/>
                <w:b/>
                <w:bCs/>
                <w:sz w:val="20"/>
                <w:szCs w:val="20"/>
              </w:rPr>
              <w:t>7 514,0</w:t>
            </w:r>
          </w:p>
        </w:tc>
        <w:tc>
          <w:tcPr>
            <w:tcW w:w="992" w:type="dxa"/>
            <w:tcBorders>
              <w:top w:val="single" w:sz="4" w:space="0" w:color="auto"/>
              <w:left w:val="nil"/>
              <w:bottom w:val="single" w:sz="4" w:space="0" w:color="auto"/>
              <w:right w:val="single" w:sz="4" w:space="0" w:color="auto"/>
            </w:tcBorders>
          </w:tcPr>
          <w:p w:rsidR="005109E1" w:rsidRPr="00D323FC" w:rsidRDefault="003D5711" w:rsidP="002F1A86">
            <w:pPr>
              <w:spacing w:after="0" w:line="240" w:lineRule="auto"/>
              <w:jc w:val="center"/>
              <w:rPr>
                <w:rFonts w:ascii="Times New Roman" w:hAnsi="Times New Roman"/>
                <w:sz w:val="20"/>
                <w:szCs w:val="20"/>
              </w:rPr>
            </w:pPr>
            <w:r>
              <w:rPr>
                <w:rFonts w:ascii="Times New Roman" w:hAnsi="Times New Roman"/>
                <w:sz w:val="20"/>
                <w:szCs w:val="20"/>
              </w:rPr>
              <w:t>100,9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45C1E" w:rsidRPr="00A22B40" w:rsidRDefault="00BD3D29" w:rsidP="00793546">
            <w:pPr>
              <w:spacing w:after="0" w:line="240" w:lineRule="auto"/>
              <w:jc w:val="center"/>
              <w:rPr>
                <w:rFonts w:ascii="Times New Roman" w:hAnsi="Times New Roman"/>
                <w:b/>
                <w:bCs/>
                <w:sz w:val="20"/>
                <w:szCs w:val="20"/>
              </w:rPr>
            </w:pPr>
            <w:r>
              <w:rPr>
                <w:rFonts w:ascii="Times New Roman" w:hAnsi="Times New Roman"/>
                <w:b/>
                <w:bCs/>
                <w:sz w:val="20"/>
                <w:szCs w:val="20"/>
              </w:rPr>
              <w:t>7 799,0</w:t>
            </w:r>
          </w:p>
        </w:tc>
        <w:tc>
          <w:tcPr>
            <w:tcW w:w="1417" w:type="dxa"/>
            <w:tcBorders>
              <w:top w:val="nil"/>
              <w:left w:val="nil"/>
              <w:bottom w:val="single" w:sz="4" w:space="0" w:color="auto"/>
              <w:right w:val="single" w:sz="8"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b/>
                <w:bCs/>
                <w:sz w:val="20"/>
                <w:szCs w:val="20"/>
              </w:rPr>
            </w:pPr>
            <w:r>
              <w:rPr>
                <w:rFonts w:ascii="Times New Roman" w:hAnsi="Times New Roman"/>
                <w:b/>
                <w:bCs/>
                <w:sz w:val="20"/>
                <w:szCs w:val="20"/>
              </w:rPr>
              <w:t>8 182,0</w:t>
            </w:r>
          </w:p>
        </w:tc>
      </w:tr>
      <w:tr w:rsidR="00345C1E" w:rsidRPr="00172D77" w:rsidTr="00877ED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C1E" w:rsidRPr="00A22B40" w:rsidRDefault="00345C1E" w:rsidP="002F1A86">
            <w:pPr>
              <w:spacing w:after="0" w:line="240" w:lineRule="auto"/>
              <w:rPr>
                <w:rFonts w:ascii="Times New Roman" w:hAnsi="Times New Roman"/>
                <w:sz w:val="20"/>
                <w:szCs w:val="20"/>
              </w:rPr>
            </w:pPr>
            <w:r w:rsidRPr="00A22B40">
              <w:rPr>
                <w:rFonts w:ascii="Times New Roman" w:hAnsi="Times New Roman"/>
                <w:sz w:val="20"/>
                <w:szCs w:val="20"/>
              </w:rPr>
              <w:t>Налог на доходы физических лиц</w:t>
            </w:r>
          </w:p>
        </w:tc>
        <w:tc>
          <w:tcPr>
            <w:tcW w:w="1421" w:type="dxa"/>
            <w:tcBorders>
              <w:top w:val="nil"/>
              <w:left w:val="nil"/>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sz w:val="20"/>
                <w:szCs w:val="20"/>
              </w:rPr>
            </w:pPr>
            <w:r>
              <w:rPr>
                <w:rFonts w:ascii="Times New Roman" w:hAnsi="Times New Roman"/>
                <w:sz w:val="20"/>
                <w:szCs w:val="20"/>
              </w:rPr>
              <w:t>7 450,0</w:t>
            </w:r>
          </w:p>
        </w:tc>
        <w:tc>
          <w:tcPr>
            <w:tcW w:w="1556" w:type="dxa"/>
            <w:tcBorders>
              <w:top w:val="nil"/>
              <w:left w:val="nil"/>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sz w:val="20"/>
                <w:szCs w:val="20"/>
              </w:rPr>
            </w:pPr>
            <w:r>
              <w:rPr>
                <w:rFonts w:ascii="Times New Roman" w:hAnsi="Times New Roman"/>
                <w:sz w:val="20"/>
                <w:szCs w:val="20"/>
              </w:rPr>
              <w:t>7 514,0</w:t>
            </w:r>
          </w:p>
        </w:tc>
        <w:tc>
          <w:tcPr>
            <w:tcW w:w="992" w:type="dxa"/>
            <w:tcBorders>
              <w:top w:val="single" w:sz="4" w:space="0" w:color="auto"/>
              <w:left w:val="nil"/>
              <w:bottom w:val="single" w:sz="4" w:space="0" w:color="auto"/>
              <w:right w:val="single" w:sz="4" w:space="0" w:color="auto"/>
            </w:tcBorders>
          </w:tcPr>
          <w:p w:rsidR="00345C1E" w:rsidRPr="00D323FC" w:rsidRDefault="003D5711" w:rsidP="002F1A86">
            <w:pPr>
              <w:spacing w:after="0" w:line="240" w:lineRule="auto"/>
              <w:jc w:val="center"/>
              <w:rPr>
                <w:rFonts w:ascii="Times New Roman" w:hAnsi="Times New Roman"/>
                <w:sz w:val="20"/>
                <w:szCs w:val="20"/>
              </w:rPr>
            </w:pPr>
            <w:r>
              <w:rPr>
                <w:rFonts w:ascii="Times New Roman" w:hAnsi="Times New Roman"/>
                <w:sz w:val="20"/>
                <w:szCs w:val="20"/>
              </w:rPr>
              <w:t>100,9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sz w:val="20"/>
                <w:szCs w:val="20"/>
              </w:rPr>
            </w:pPr>
            <w:r>
              <w:rPr>
                <w:rFonts w:ascii="Times New Roman" w:hAnsi="Times New Roman"/>
                <w:sz w:val="20"/>
                <w:szCs w:val="20"/>
              </w:rPr>
              <w:t>7 799,0</w:t>
            </w:r>
          </w:p>
        </w:tc>
        <w:tc>
          <w:tcPr>
            <w:tcW w:w="1417" w:type="dxa"/>
            <w:tcBorders>
              <w:top w:val="nil"/>
              <w:left w:val="nil"/>
              <w:bottom w:val="single" w:sz="4" w:space="0" w:color="auto"/>
              <w:right w:val="single" w:sz="8" w:space="0" w:color="auto"/>
            </w:tcBorders>
            <w:shd w:val="clear" w:color="auto" w:fill="auto"/>
            <w:noWrap/>
            <w:vAlign w:val="center"/>
            <w:hideMark/>
          </w:tcPr>
          <w:p w:rsidR="00345C1E" w:rsidRPr="00A22B40" w:rsidRDefault="00BD3D29" w:rsidP="002F1A86">
            <w:pPr>
              <w:spacing w:after="0" w:line="240" w:lineRule="auto"/>
              <w:jc w:val="center"/>
              <w:rPr>
                <w:rFonts w:ascii="Times New Roman" w:hAnsi="Times New Roman"/>
                <w:sz w:val="20"/>
                <w:szCs w:val="20"/>
              </w:rPr>
            </w:pPr>
            <w:r>
              <w:rPr>
                <w:rFonts w:ascii="Times New Roman" w:hAnsi="Times New Roman"/>
                <w:sz w:val="20"/>
                <w:szCs w:val="20"/>
              </w:rPr>
              <w:t>8 182,0</w:t>
            </w:r>
          </w:p>
        </w:tc>
      </w:tr>
      <w:tr w:rsidR="002178ED" w:rsidRPr="00172D77" w:rsidTr="00877ED8">
        <w:trPr>
          <w:trHeight w:val="15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178ED" w:rsidRPr="00CA3278" w:rsidRDefault="002178ED" w:rsidP="00D323FC">
            <w:pPr>
              <w:spacing w:after="0" w:line="240" w:lineRule="auto"/>
              <w:rPr>
                <w:rFonts w:ascii="Times New Roman" w:hAnsi="Times New Roman"/>
                <w:sz w:val="20"/>
                <w:szCs w:val="20"/>
              </w:rPr>
            </w:pPr>
            <w:r w:rsidRPr="00A22B40">
              <w:rPr>
                <w:rFonts w:ascii="Times New Roman" w:hAnsi="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w:t>
            </w:r>
            <w:r>
              <w:rPr>
                <w:rFonts w:ascii="Times New Roman" w:hAnsi="Times New Roman"/>
                <w:sz w:val="20"/>
                <w:szCs w:val="20"/>
              </w:rPr>
              <w:t>НК РФ</w:t>
            </w:r>
          </w:p>
        </w:tc>
        <w:tc>
          <w:tcPr>
            <w:tcW w:w="1421" w:type="dxa"/>
            <w:tcBorders>
              <w:top w:val="nil"/>
              <w:left w:val="nil"/>
              <w:bottom w:val="single" w:sz="4" w:space="0" w:color="auto"/>
              <w:right w:val="single" w:sz="4" w:space="0" w:color="auto"/>
            </w:tcBorders>
            <w:shd w:val="clear" w:color="auto" w:fill="auto"/>
            <w:noWrap/>
            <w:vAlign w:val="center"/>
            <w:hideMark/>
          </w:tcPr>
          <w:p w:rsidR="002178ED" w:rsidRPr="00A22B40" w:rsidRDefault="00BD3D29" w:rsidP="00CF7422">
            <w:pPr>
              <w:spacing w:after="0" w:line="240" w:lineRule="auto"/>
              <w:jc w:val="center"/>
              <w:rPr>
                <w:rFonts w:ascii="Times New Roman" w:hAnsi="Times New Roman"/>
                <w:sz w:val="20"/>
                <w:szCs w:val="20"/>
              </w:rPr>
            </w:pPr>
            <w:r>
              <w:rPr>
                <w:rFonts w:ascii="Times New Roman" w:hAnsi="Times New Roman"/>
                <w:sz w:val="20"/>
                <w:szCs w:val="20"/>
              </w:rPr>
              <w:t>7 450,0</w:t>
            </w:r>
          </w:p>
        </w:tc>
        <w:tc>
          <w:tcPr>
            <w:tcW w:w="1556" w:type="dxa"/>
            <w:tcBorders>
              <w:top w:val="nil"/>
              <w:left w:val="nil"/>
              <w:bottom w:val="single" w:sz="4" w:space="0" w:color="auto"/>
              <w:right w:val="single" w:sz="4" w:space="0" w:color="auto"/>
            </w:tcBorders>
            <w:shd w:val="clear" w:color="auto" w:fill="auto"/>
            <w:noWrap/>
            <w:vAlign w:val="center"/>
            <w:hideMark/>
          </w:tcPr>
          <w:p w:rsidR="002178ED" w:rsidRPr="00A22B40" w:rsidRDefault="00BD3D29" w:rsidP="00793546">
            <w:pPr>
              <w:spacing w:after="0" w:line="240" w:lineRule="auto"/>
              <w:jc w:val="center"/>
              <w:rPr>
                <w:rFonts w:ascii="Times New Roman" w:hAnsi="Times New Roman"/>
                <w:sz w:val="20"/>
                <w:szCs w:val="20"/>
              </w:rPr>
            </w:pPr>
            <w:r>
              <w:rPr>
                <w:rFonts w:ascii="Times New Roman" w:hAnsi="Times New Roman"/>
                <w:sz w:val="20"/>
                <w:szCs w:val="20"/>
              </w:rPr>
              <w:t>7 514,0</w:t>
            </w:r>
          </w:p>
        </w:tc>
        <w:tc>
          <w:tcPr>
            <w:tcW w:w="992" w:type="dxa"/>
            <w:tcBorders>
              <w:top w:val="single" w:sz="4" w:space="0" w:color="auto"/>
              <w:left w:val="nil"/>
              <w:bottom w:val="single" w:sz="4" w:space="0" w:color="auto"/>
              <w:right w:val="single" w:sz="4" w:space="0" w:color="auto"/>
            </w:tcBorders>
          </w:tcPr>
          <w:p w:rsidR="003D5711" w:rsidRDefault="003D5711" w:rsidP="00CF7422">
            <w:pPr>
              <w:spacing w:after="0" w:line="240" w:lineRule="auto"/>
              <w:jc w:val="center"/>
              <w:rPr>
                <w:rFonts w:ascii="Times New Roman" w:hAnsi="Times New Roman"/>
                <w:sz w:val="20"/>
                <w:szCs w:val="20"/>
              </w:rPr>
            </w:pPr>
          </w:p>
          <w:p w:rsidR="003D5711" w:rsidRDefault="003D5711" w:rsidP="00CF7422">
            <w:pPr>
              <w:spacing w:after="0" w:line="240" w:lineRule="auto"/>
              <w:jc w:val="center"/>
              <w:rPr>
                <w:rFonts w:ascii="Times New Roman" w:hAnsi="Times New Roman"/>
                <w:sz w:val="20"/>
                <w:szCs w:val="20"/>
              </w:rPr>
            </w:pPr>
          </w:p>
          <w:p w:rsidR="003D5711" w:rsidRDefault="003D5711" w:rsidP="00CF7422">
            <w:pPr>
              <w:spacing w:after="0" w:line="240" w:lineRule="auto"/>
              <w:jc w:val="center"/>
              <w:rPr>
                <w:rFonts w:ascii="Times New Roman" w:hAnsi="Times New Roman"/>
                <w:sz w:val="20"/>
                <w:szCs w:val="20"/>
              </w:rPr>
            </w:pPr>
          </w:p>
          <w:p w:rsidR="00983CCE" w:rsidRPr="00D323FC" w:rsidRDefault="003D5711" w:rsidP="00CF7422">
            <w:pPr>
              <w:spacing w:after="0" w:line="240" w:lineRule="auto"/>
              <w:jc w:val="center"/>
              <w:rPr>
                <w:rFonts w:ascii="Times New Roman" w:hAnsi="Times New Roman"/>
                <w:sz w:val="20"/>
                <w:szCs w:val="20"/>
              </w:rPr>
            </w:pPr>
            <w:r>
              <w:rPr>
                <w:rFonts w:ascii="Times New Roman" w:hAnsi="Times New Roman"/>
                <w:sz w:val="20"/>
                <w:szCs w:val="20"/>
              </w:rPr>
              <w:t>100,9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178ED" w:rsidRPr="00A22B40" w:rsidRDefault="00BD3D29" w:rsidP="00793546">
            <w:pPr>
              <w:spacing w:after="0" w:line="240" w:lineRule="auto"/>
              <w:jc w:val="center"/>
              <w:rPr>
                <w:rFonts w:ascii="Times New Roman" w:hAnsi="Times New Roman"/>
                <w:sz w:val="20"/>
                <w:szCs w:val="20"/>
              </w:rPr>
            </w:pPr>
            <w:r>
              <w:rPr>
                <w:rFonts w:ascii="Times New Roman" w:hAnsi="Times New Roman"/>
                <w:sz w:val="20"/>
                <w:szCs w:val="20"/>
              </w:rPr>
              <w:t>7 799,0</w:t>
            </w:r>
          </w:p>
        </w:tc>
        <w:tc>
          <w:tcPr>
            <w:tcW w:w="1417" w:type="dxa"/>
            <w:tcBorders>
              <w:top w:val="nil"/>
              <w:left w:val="nil"/>
              <w:bottom w:val="single" w:sz="4" w:space="0" w:color="auto"/>
              <w:right w:val="single" w:sz="8" w:space="0" w:color="auto"/>
            </w:tcBorders>
            <w:shd w:val="clear" w:color="auto" w:fill="auto"/>
            <w:noWrap/>
            <w:vAlign w:val="center"/>
            <w:hideMark/>
          </w:tcPr>
          <w:p w:rsidR="002178ED" w:rsidRPr="00A22B40" w:rsidRDefault="00BD3D29" w:rsidP="00CF7422">
            <w:pPr>
              <w:spacing w:after="0" w:line="240" w:lineRule="auto"/>
              <w:jc w:val="center"/>
              <w:rPr>
                <w:rFonts w:ascii="Times New Roman" w:hAnsi="Times New Roman"/>
                <w:sz w:val="20"/>
                <w:szCs w:val="20"/>
              </w:rPr>
            </w:pPr>
            <w:r>
              <w:rPr>
                <w:rFonts w:ascii="Times New Roman" w:hAnsi="Times New Roman"/>
                <w:sz w:val="20"/>
                <w:szCs w:val="20"/>
              </w:rPr>
              <w:t>8 182,0</w:t>
            </w:r>
          </w:p>
        </w:tc>
      </w:tr>
      <w:tr w:rsidR="002178ED" w:rsidRPr="00172D77" w:rsidTr="00877ED8">
        <w:trPr>
          <w:trHeight w:val="975"/>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2178ED" w:rsidRPr="00A22B40" w:rsidRDefault="002178ED" w:rsidP="002F1A86">
            <w:pPr>
              <w:spacing w:after="0" w:line="240" w:lineRule="auto"/>
              <w:rPr>
                <w:rFonts w:ascii="Times New Roman" w:hAnsi="Times New Roman"/>
                <w:b/>
                <w:bCs/>
                <w:sz w:val="20"/>
                <w:szCs w:val="20"/>
              </w:rPr>
            </w:pPr>
            <w:r w:rsidRPr="00A22B40">
              <w:rPr>
                <w:rFonts w:ascii="Times New Roman" w:hAnsi="Times New Roman"/>
                <w:b/>
                <w:bCs/>
                <w:sz w:val="20"/>
                <w:szCs w:val="20"/>
              </w:rPr>
              <w:lastRenderedPageBreak/>
              <w:t>НАЛОГИ НА ТОВАРЫ (РАБОТЫ, УСЛУГИ), РЕАЛИЗУЕМЫЕ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vAlign w:val="center"/>
            <w:hideMark/>
          </w:tcPr>
          <w:p w:rsidR="002178ED" w:rsidRPr="00CD413D" w:rsidRDefault="00BD3D29" w:rsidP="00CF7422">
            <w:pPr>
              <w:spacing w:after="0" w:line="240" w:lineRule="auto"/>
              <w:jc w:val="center"/>
              <w:rPr>
                <w:rFonts w:ascii="Times New Roman" w:hAnsi="Times New Roman"/>
                <w:b/>
                <w:sz w:val="20"/>
                <w:szCs w:val="20"/>
              </w:rPr>
            </w:pPr>
            <w:r>
              <w:rPr>
                <w:rFonts w:ascii="Times New Roman" w:hAnsi="Times New Roman"/>
                <w:b/>
                <w:sz w:val="20"/>
                <w:szCs w:val="20"/>
              </w:rPr>
              <w:t>5 329,7</w:t>
            </w:r>
          </w:p>
        </w:tc>
        <w:tc>
          <w:tcPr>
            <w:tcW w:w="1556" w:type="dxa"/>
            <w:tcBorders>
              <w:top w:val="nil"/>
              <w:left w:val="nil"/>
              <w:bottom w:val="single" w:sz="4" w:space="0" w:color="auto"/>
              <w:right w:val="single" w:sz="4" w:space="0" w:color="auto"/>
            </w:tcBorders>
            <w:shd w:val="clear" w:color="auto" w:fill="auto"/>
            <w:noWrap/>
            <w:vAlign w:val="center"/>
            <w:hideMark/>
          </w:tcPr>
          <w:p w:rsidR="002178ED" w:rsidRPr="00CD413D" w:rsidRDefault="00BD3D29" w:rsidP="00793546">
            <w:pPr>
              <w:spacing w:after="0" w:line="240" w:lineRule="auto"/>
              <w:jc w:val="center"/>
              <w:rPr>
                <w:rFonts w:ascii="Times New Roman" w:hAnsi="Times New Roman"/>
                <w:b/>
                <w:sz w:val="20"/>
                <w:szCs w:val="20"/>
              </w:rPr>
            </w:pPr>
            <w:r>
              <w:rPr>
                <w:rFonts w:ascii="Times New Roman" w:hAnsi="Times New Roman"/>
                <w:b/>
                <w:sz w:val="20"/>
                <w:szCs w:val="20"/>
              </w:rPr>
              <w:t>5 360,0</w:t>
            </w:r>
          </w:p>
        </w:tc>
        <w:tc>
          <w:tcPr>
            <w:tcW w:w="992" w:type="dxa"/>
            <w:tcBorders>
              <w:top w:val="single" w:sz="4" w:space="0" w:color="auto"/>
              <w:left w:val="nil"/>
              <w:bottom w:val="single" w:sz="4" w:space="0" w:color="auto"/>
              <w:right w:val="single" w:sz="4" w:space="0" w:color="auto"/>
            </w:tcBorders>
          </w:tcPr>
          <w:p w:rsidR="00983CCE" w:rsidRDefault="00983CCE" w:rsidP="00CF7422">
            <w:pPr>
              <w:spacing w:after="0" w:line="240" w:lineRule="auto"/>
              <w:jc w:val="center"/>
              <w:rPr>
                <w:rFonts w:ascii="Times New Roman" w:hAnsi="Times New Roman"/>
                <w:b/>
                <w:sz w:val="20"/>
                <w:szCs w:val="20"/>
              </w:rPr>
            </w:pPr>
          </w:p>
          <w:p w:rsidR="003D5711" w:rsidRDefault="003D5711" w:rsidP="00CF7422">
            <w:pPr>
              <w:spacing w:after="0" w:line="240" w:lineRule="auto"/>
              <w:jc w:val="center"/>
              <w:rPr>
                <w:rFonts w:ascii="Times New Roman" w:hAnsi="Times New Roman"/>
                <w:b/>
                <w:sz w:val="20"/>
                <w:szCs w:val="20"/>
              </w:rPr>
            </w:pPr>
          </w:p>
          <w:p w:rsidR="003D5711" w:rsidRPr="00CD413D" w:rsidRDefault="003D5711" w:rsidP="00CF7422">
            <w:pPr>
              <w:spacing w:after="0" w:line="240" w:lineRule="auto"/>
              <w:jc w:val="center"/>
              <w:rPr>
                <w:rFonts w:ascii="Times New Roman" w:hAnsi="Times New Roman"/>
                <w:b/>
                <w:sz w:val="20"/>
                <w:szCs w:val="20"/>
              </w:rPr>
            </w:pPr>
            <w:r>
              <w:rPr>
                <w:rFonts w:ascii="Times New Roman" w:hAnsi="Times New Roman"/>
                <w:b/>
                <w:sz w:val="20"/>
                <w:szCs w:val="20"/>
              </w:rPr>
              <w:t>100,6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178ED" w:rsidRPr="00CD413D" w:rsidRDefault="00BD3D29" w:rsidP="00793546">
            <w:pPr>
              <w:spacing w:after="0" w:line="240" w:lineRule="auto"/>
              <w:jc w:val="center"/>
              <w:rPr>
                <w:rFonts w:ascii="Times New Roman" w:hAnsi="Times New Roman"/>
                <w:b/>
                <w:sz w:val="20"/>
                <w:szCs w:val="20"/>
              </w:rPr>
            </w:pPr>
            <w:r>
              <w:rPr>
                <w:rFonts w:ascii="Times New Roman" w:hAnsi="Times New Roman"/>
                <w:b/>
                <w:sz w:val="20"/>
                <w:szCs w:val="20"/>
              </w:rPr>
              <w:t>5 490,0</w:t>
            </w:r>
          </w:p>
        </w:tc>
        <w:tc>
          <w:tcPr>
            <w:tcW w:w="1417" w:type="dxa"/>
            <w:tcBorders>
              <w:top w:val="nil"/>
              <w:left w:val="nil"/>
              <w:bottom w:val="single" w:sz="4" w:space="0" w:color="auto"/>
              <w:right w:val="single" w:sz="4" w:space="0" w:color="auto"/>
            </w:tcBorders>
            <w:shd w:val="clear" w:color="auto" w:fill="auto"/>
            <w:noWrap/>
            <w:vAlign w:val="center"/>
            <w:hideMark/>
          </w:tcPr>
          <w:p w:rsidR="002178ED" w:rsidRPr="00CD413D" w:rsidRDefault="00BD3D29" w:rsidP="00793546">
            <w:pPr>
              <w:spacing w:after="0" w:line="240" w:lineRule="auto"/>
              <w:jc w:val="center"/>
              <w:rPr>
                <w:rFonts w:ascii="Times New Roman" w:hAnsi="Times New Roman"/>
                <w:b/>
                <w:sz w:val="20"/>
                <w:szCs w:val="20"/>
              </w:rPr>
            </w:pPr>
            <w:r>
              <w:rPr>
                <w:rFonts w:ascii="Times New Roman" w:hAnsi="Times New Roman"/>
                <w:b/>
                <w:sz w:val="20"/>
                <w:szCs w:val="20"/>
              </w:rPr>
              <w:t>5 743,0</w:t>
            </w:r>
          </w:p>
        </w:tc>
      </w:tr>
      <w:tr w:rsidR="000E7403" w:rsidRPr="00172D77" w:rsidTr="00877ED8">
        <w:trPr>
          <w:trHeight w:val="705"/>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BD3D29" w:rsidP="001F5305">
            <w:pPr>
              <w:spacing w:after="0" w:line="240" w:lineRule="auto"/>
              <w:jc w:val="center"/>
              <w:rPr>
                <w:rFonts w:ascii="Times New Roman" w:hAnsi="Times New Roman"/>
                <w:sz w:val="20"/>
                <w:szCs w:val="20"/>
              </w:rPr>
            </w:pPr>
            <w:r>
              <w:rPr>
                <w:rFonts w:ascii="Times New Roman" w:hAnsi="Times New Roman"/>
                <w:sz w:val="20"/>
                <w:szCs w:val="20"/>
              </w:rPr>
              <w:t>5 329,7</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A22B40" w:rsidRDefault="00BD3D29" w:rsidP="001F5305">
            <w:pPr>
              <w:spacing w:after="0" w:line="240" w:lineRule="auto"/>
              <w:jc w:val="center"/>
              <w:rPr>
                <w:rFonts w:ascii="Times New Roman" w:hAnsi="Times New Roman"/>
                <w:sz w:val="20"/>
                <w:szCs w:val="20"/>
              </w:rPr>
            </w:pPr>
            <w:r>
              <w:rPr>
                <w:rFonts w:ascii="Times New Roman" w:hAnsi="Times New Roman"/>
                <w:sz w:val="20"/>
                <w:szCs w:val="20"/>
              </w:rPr>
              <w:t>5 360,0</w:t>
            </w:r>
          </w:p>
        </w:tc>
        <w:tc>
          <w:tcPr>
            <w:tcW w:w="992" w:type="dxa"/>
            <w:tcBorders>
              <w:top w:val="single" w:sz="4" w:space="0" w:color="auto"/>
              <w:left w:val="nil"/>
              <w:bottom w:val="single" w:sz="4" w:space="0" w:color="auto"/>
              <w:right w:val="single" w:sz="4" w:space="0" w:color="auto"/>
            </w:tcBorders>
          </w:tcPr>
          <w:p w:rsidR="00983CCE" w:rsidRPr="00D323FC" w:rsidRDefault="003D5711" w:rsidP="001F5305">
            <w:pPr>
              <w:spacing w:after="0" w:line="240" w:lineRule="auto"/>
              <w:jc w:val="center"/>
              <w:rPr>
                <w:rFonts w:ascii="Times New Roman" w:hAnsi="Times New Roman"/>
                <w:sz w:val="20"/>
                <w:szCs w:val="20"/>
              </w:rPr>
            </w:pPr>
            <w:r>
              <w:rPr>
                <w:rFonts w:ascii="Times New Roman" w:hAnsi="Times New Roman"/>
                <w:sz w:val="20"/>
                <w:szCs w:val="20"/>
              </w:rPr>
              <w:t>100,6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BD3D29" w:rsidP="001F5305">
            <w:pPr>
              <w:spacing w:after="0" w:line="240" w:lineRule="auto"/>
              <w:jc w:val="center"/>
              <w:rPr>
                <w:rFonts w:ascii="Times New Roman" w:hAnsi="Times New Roman"/>
                <w:sz w:val="20"/>
                <w:szCs w:val="20"/>
              </w:rPr>
            </w:pPr>
            <w:r>
              <w:rPr>
                <w:rFonts w:ascii="Times New Roman" w:hAnsi="Times New Roman"/>
                <w:sz w:val="20"/>
                <w:szCs w:val="20"/>
              </w:rPr>
              <w:t>5 490,0</w:t>
            </w:r>
          </w:p>
        </w:tc>
        <w:tc>
          <w:tcPr>
            <w:tcW w:w="1417" w:type="dxa"/>
            <w:tcBorders>
              <w:top w:val="nil"/>
              <w:left w:val="nil"/>
              <w:bottom w:val="single" w:sz="4" w:space="0" w:color="auto"/>
              <w:right w:val="single" w:sz="4" w:space="0" w:color="auto"/>
            </w:tcBorders>
            <w:shd w:val="clear" w:color="auto" w:fill="auto"/>
            <w:noWrap/>
            <w:vAlign w:val="center"/>
            <w:hideMark/>
          </w:tcPr>
          <w:p w:rsidR="000E7403" w:rsidRPr="00A22B40" w:rsidRDefault="00BD3D29" w:rsidP="001F5305">
            <w:pPr>
              <w:spacing w:after="0" w:line="240" w:lineRule="auto"/>
              <w:jc w:val="center"/>
              <w:rPr>
                <w:rFonts w:ascii="Times New Roman" w:hAnsi="Times New Roman"/>
                <w:sz w:val="20"/>
                <w:szCs w:val="20"/>
              </w:rPr>
            </w:pPr>
            <w:r>
              <w:rPr>
                <w:rFonts w:ascii="Times New Roman" w:hAnsi="Times New Roman"/>
                <w:sz w:val="20"/>
                <w:szCs w:val="20"/>
              </w:rPr>
              <w:t>5 743,0</w:t>
            </w:r>
          </w:p>
        </w:tc>
      </w:tr>
      <w:tr w:rsidR="000E7403" w:rsidRPr="00172D77" w:rsidTr="00877ED8">
        <w:trPr>
          <w:trHeight w:val="1590"/>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right w:val="single" w:sz="4" w:space="0" w:color="auto"/>
            </w:tcBorders>
            <w:shd w:val="clear" w:color="auto" w:fill="auto"/>
            <w:noWrap/>
            <w:vAlign w:val="center"/>
            <w:hideMark/>
          </w:tcPr>
          <w:p w:rsidR="000E7403" w:rsidRPr="00D716E2" w:rsidRDefault="00BD3D29" w:rsidP="002F1A86">
            <w:pPr>
              <w:spacing w:after="0" w:line="240" w:lineRule="auto"/>
              <w:jc w:val="center"/>
              <w:rPr>
                <w:rFonts w:ascii="Times New Roman" w:hAnsi="Times New Roman"/>
                <w:bCs/>
                <w:sz w:val="20"/>
                <w:szCs w:val="20"/>
              </w:rPr>
            </w:pPr>
            <w:r>
              <w:rPr>
                <w:rFonts w:ascii="Times New Roman" w:hAnsi="Times New Roman"/>
                <w:bCs/>
                <w:sz w:val="20"/>
                <w:szCs w:val="20"/>
              </w:rPr>
              <w:t>2 409,7</w:t>
            </w:r>
          </w:p>
        </w:tc>
        <w:tc>
          <w:tcPr>
            <w:tcW w:w="1556" w:type="dxa"/>
            <w:tcBorders>
              <w:top w:val="nil"/>
              <w:left w:val="nil"/>
              <w:right w:val="single" w:sz="4" w:space="0" w:color="auto"/>
            </w:tcBorders>
            <w:shd w:val="clear" w:color="auto" w:fill="auto"/>
            <w:vAlign w:val="center"/>
            <w:hideMark/>
          </w:tcPr>
          <w:p w:rsidR="000E7403" w:rsidRPr="00A22B40" w:rsidRDefault="00BD3D29" w:rsidP="000E7403">
            <w:pPr>
              <w:spacing w:after="0" w:line="240" w:lineRule="auto"/>
              <w:jc w:val="center"/>
              <w:rPr>
                <w:rFonts w:ascii="Times New Roman" w:hAnsi="Times New Roman"/>
                <w:sz w:val="20"/>
                <w:szCs w:val="20"/>
              </w:rPr>
            </w:pPr>
            <w:r>
              <w:rPr>
                <w:rFonts w:ascii="Times New Roman" w:hAnsi="Times New Roman"/>
                <w:sz w:val="20"/>
                <w:szCs w:val="20"/>
              </w:rPr>
              <w:t>2 539,4</w:t>
            </w:r>
          </w:p>
        </w:tc>
        <w:tc>
          <w:tcPr>
            <w:tcW w:w="992" w:type="dxa"/>
            <w:tcBorders>
              <w:top w:val="single" w:sz="4" w:space="0" w:color="auto"/>
              <w:left w:val="nil"/>
              <w:bottom w:val="single" w:sz="4" w:space="0" w:color="auto"/>
              <w:right w:val="single" w:sz="4" w:space="0" w:color="auto"/>
            </w:tcBorders>
          </w:tcPr>
          <w:p w:rsidR="00983CCE" w:rsidRDefault="00983CCE"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3D5711" w:rsidRPr="00A22B40" w:rsidRDefault="003D5711" w:rsidP="002F1A86">
            <w:pPr>
              <w:spacing w:after="0" w:line="240" w:lineRule="auto"/>
              <w:jc w:val="center"/>
              <w:rPr>
                <w:rFonts w:ascii="Times New Roman" w:hAnsi="Times New Roman"/>
                <w:sz w:val="20"/>
                <w:szCs w:val="20"/>
              </w:rPr>
            </w:pPr>
            <w:r>
              <w:rPr>
                <w:rFonts w:ascii="Times New Roman" w:hAnsi="Times New Roman"/>
                <w:sz w:val="20"/>
                <w:szCs w:val="20"/>
              </w:rPr>
              <w:t>105,4</w:t>
            </w:r>
          </w:p>
        </w:tc>
        <w:tc>
          <w:tcPr>
            <w:tcW w:w="1418" w:type="dxa"/>
            <w:tcBorders>
              <w:top w:val="nil"/>
              <w:left w:val="single" w:sz="4" w:space="0" w:color="auto"/>
              <w:right w:val="single" w:sz="4" w:space="0" w:color="auto"/>
            </w:tcBorders>
            <w:shd w:val="clear" w:color="auto" w:fill="auto"/>
            <w:noWrap/>
            <w:vAlign w:val="center"/>
            <w:hideMark/>
          </w:tcPr>
          <w:p w:rsidR="000E7403" w:rsidRPr="00A22B40" w:rsidRDefault="00BD3D29" w:rsidP="000E7403">
            <w:pPr>
              <w:spacing w:after="0" w:line="240" w:lineRule="auto"/>
              <w:jc w:val="center"/>
              <w:rPr>
                <w:rFonts w:ascii="Times New Roman" w:hAnsi="Times New Roman"/>
                <w:sz w:val="20"/>
                <w:szCs w:val="20"/>
              </w:rPr>
            </w:pPr>
            <w:r>
              <w:rPr>
                <w:rFonts w:ascii="Times New Roman" w:hAnsi="Times New Roman"/>
                <w:sz w:val="20"/>
                <w:szCs w:val="20"/>
              </w:rPr>
              <w:t>2 619,7</w:t>
            </w:r>
          </w:p>
        </w:tc>
        <w:tc>
          <w:tcPr>
            <w:tcW w:w="1417" w:type="dxa"/>
            <w:tcBorders>
              <w:top w:val="nil"/>
              <w:left w:val="nil"/>
              <w:right w:val="single" w:sz="8" w:space="0" w:color="auto"/>
            </w:tcBorders>
            <w:shd w:val="clear" w:color="auto" w:fill="auto"/>
            <w:noWrap/>
            <w:vAlign w:val="center"/>
            <w:hideMark/>
          </w:tcPr>
          <w:p w:rsidR="000E7403" w:rsidRPr="00A22B40" w:rsidRDefault="00BD3D29" w:rsidP="000E7403">
            <w:pPr>
              <w:spacing w:after="0" w:line="240" w:lineRule="auto"/>
              <w:jc w:val="center"/>
              <w:rPr>
                <w:rFonts w:ascii="Times New Roman" w:hAnsi="Times New Roman"/>
                <w:sz w:val="20"/>
                <w:szCs w:val="20"/>
              </w:rPr>
            </w:pPr>
            <w:r>
              <w:rPr>
                <w:rFonts w:ascii="Times New Roman" w:hAnsi="Times New Roman"/>
                <w:sz w:val="20"/>
                <w:szCs w:val="20"/>
              </w:rPr>
              <w:t>2 747,2</w:t>
            </w:r>
          </w:p>
        </w:tc>
      </w:tr>
      <w:tr w:rsidR="000E7403" w:rsidRPr="00172D77" w:rsidTr="00877ED8">
        <w:trPr>
          <w:trHeight w:val="2412"/>
        </w:trPr>
        <w:tc>
          <w:tcPr>
            <w:tcW w:w="3402" w:type="dxa"/>
            <w:tcBorders>
              <w:top w:val="single" w:sz="4" w:space="0" w:color="auto"/>
              <w:left w:val="single" w:sz="4" w:space="0" w:color="auto"/>
              <w:bottom w:val="single" w:sz="4" w:space="0" w:color="auto"/>
              <w:right w:val="single" w:sz="4" w:space="0" w:color="000000"/>
            </w:tcBorders>
            <w:shd w:val="clear" w:color="000000" w:fill="FFFFFF"/>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моторные масла для дизельных и (или) карбюраторных (</w:t>
            </w:r>
            <w:proofErr w:type="spellStart"/>
            <w:r w:rsidRPr="00A22B40">
              <w:rPr>
                <w:rFonts w:ascii="Times New Roman" w:hAnsi="Times New Roman"/>
                <w:sz w:val="20"/>
                <w:szCs w:val="20"/>
              </w:rPr>
              <w:t>инжекторных</w:t>
            </w:r>
            <w:proofErr w:type="spellEnd"/>
            <w:r w:rsidRPr="00A22B40">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hAnsi="Times New Roman"/>
                <w:sz w:val="20"/>
                <w:szCs w:val="20"/>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D716E2" w:rsidRDefault="00BD3D29" w:rsidP="007A6FF0">
            <w:pPr>
              <w:spacing w:after="0" w:line="240" w:lineRule="auto"/>
              <w:jc w:val="center"/>
              <w:rPr>
                <w:rFonts w:ascii="Times New Roman" w:hAnsi="Times New Roman"/>
                <w:bCs/>
                <w:sz w:val="20"/>
                <w:szCs w:val="20"/>
              </w:rPr>
            </w:pPr>
            <w:r>
              <w:rPr>
                <w:rFonts w:ascii="Times New Roman" w:hAnsi="Times New Roman"/>
                <w:bCs/>
                <w:sz w:val="20"/>
                <w:szCs w:val="20"/>
              </w:rPr>
              <w:t>13</w:t>
            </w:r>
            <w:r w:rsidR="007A6FF0">
              <w:rPr>
                <w:rFonts w:ascii="Times New Roman" w:hAnsi="Times New Roman"/>
                <w:bCs/>
                <w:sz w:val="20"/>
                <w:szCs w:val="20"/>
              </w:rPr>
              <w:t>,</w:t>
            </w:r>
            <w:r>
              <w:rPr>
                <w:rFonts w:ascii="Times New Roman" w:hAnsi="Times New Roman"/>
                <w:bCs/>
                <w:sz w:val="20"/>
                <w:szCs w:val="20"/>
              </w:rPr>
              <w:t> 3</w:t>
            </w:r>
          </w:p>
        </w:tc>
        <w:tc>
          <w:tcPr>
            <w:tcW w:w="1556" w:type="dxa"/>
            <w:tcBorders>
              <w:top w:val="nil"/>
              <w:left w:val="nil"/>
              <w:bottom w:val="single" w:sz="4" w:space="0" w:color="auto"/>
              <w:right w:val="single" w:sz="4" w:space="0" w:color="auto"/>
            </w:tcBorders>
            <w:shd w:val="clear" w:color="auto" w:fill="auto"/>
            <w:vAlign w:val="center"/>
            <w:hideMark/>
          </w:tcPr>
          <w:p w:rsidR="000E7403" w:rsidRPr="00A22B40" w:rsidRDefault="00BD3D29" w:rsidP="007A6FF0">
            <w:pPr>
              <w:spacing w:after="0" w:line="240" w:lineRule="auto"/>
              <w:jc w:val="center"/>
              <w:rPr>
                <w:rFonts w:ascii="Times New Roman" w:hAnsi="Times New Roman"/>
                <w:sz w:val="20"/>
                <w:szCs w:val="20"/>
              </w:rPr>
            </w:pPr>
            <w:r>
              <w:rPr>
                <w:rFonts w:ascii="Times New Roman" w:hAnsi="Times New Roman"/>
                <w:sz w:val="20"/>
                <w:szCs w:val="20"/>
              </w:rPr>
              <w:t>17</w:t>
            </w:r>
            <w:r w:rsidR="007A6FF0">
              <w:rPr>
                <w:rFonts w:ascii="Times New Roman" w:hAnsi="Times New Roman"/>
                <w:sz w:val="20"/>
                <w:szCs w:val="20"/>
              </w:rPr>
              <w:t>,</w:t>
            </w:r>
            <w:r>
              <w:rPr>
                <w:rFonts w:ascii="Times New Roman" w:hAnsi="Times New Roman"/>
                <w:sz w:val="20"/>
                <w:szCs w:val="20"/>
              </w:rPr>
              <w:t> 6</w:t>
            </w:r>
          </w:p>
        </w:tc>
        <w:tc>
          <w:tcPr>
            <w:tcW w:w="992" w:type="dxa"/>
            <w:tcBorders>
              <w:top w:val="single" w:sz="4" w:space="0" w:color="auto"/>
              <w:left w:val="nil"/>
              <w:bottom w:val="single" w:sz="4" w:space="0" w:color="auto"/>
              <w:right w:val="single" w:sz="4" w:space="0" w:color="auto"/>
            </w:tcBorders>
          </w:tcPr>
          <w:p w:rsidR="00983CCE" w:rsidRDefault="00983CCE"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3D5711" w:rsidRPr="00D323FC" w:rsidRDefault="003D5711" w:rsidP="002F1A86">
            <w:pPr>
              <w:spacing w:after="0" w:line="240" w:lineRule="auto"/>
              <w:jc w:val="center"/>
              <w:rPr>
                <w:rFonts w:ascii="Times New Roman" w:hAnsi="Times New Roman"/>
                <w:sz w:val="20"/>
                <w:szCs w:val="20"/>
              </w:rPr>
            </w:pPr>
            <w:r>
              <w:rPr>
                <w:rFonts w:ascii="Times New Roman" w:hAnsi="Times New Roman"/>
                <w:sz w:val="20"/>
                <w:szCs w:val="20"/>
              </w:rPr>
              <w:t>132,3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BD3D29" w:rsidP="007A6FF0">
            <w:pPr>
              <w:spacing w:after="0" w:line="240" w:lineRule="auto"/>
              <w:jc w:val="center"/>
              <w:rPr>
                <w:rFonts w:ascii="Times New Roman" w:hAnsi="Times New Roman"/>
                <w:sz w:val="20"/>
                <w:szCs w:val="20"/>
              </w:rPr>
            </w:pPr>
            <w:r>
              <w:rPr>
                <w:rFonts w:ascii="Times New Roman" w:hAnsi="Times New Roman"/>
                <w:sz w:val="20"/>
                <w:szCs w:val="20"/>
              </w:rPr>
              <w:t>17</w:t>
            </w:r>
            <w:r w:rsidR="007A6FF0">
              <w:rPr>
                <w:rFonts w:ascii="Times New Roman" w:hAnsi="Times New Roman"/>
                <w:sz w:val="20"/>
                <w:szCs w:val="20"/>
              </w:rPr>
              <w:t>,</w:t>
            </w:r>
            <w:r>
              <w:rPr>
                <w:rFonts w:ascii="Times New Roman" w:hAnsi="Times New Roman"/>
                <w:sz w:val="20"/>
                <w:szCs w:val="20"/>
              </w:rPr>
              <w:t> 9</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BD3D29" w:rsidP="007A6FF0">
            <w:pPr>
              <w:spacing w:after="0" w:line="240" w:lineRule="auto"/>
              <w:jc w:val="center"/>
              <w:rPr>
                <w:rFonts w:ascii="Times New Roman" w:hAnsi="Times New Roman"/>
                <w:sz w:val="20"/>
                <w:szCs w:val="20"/>
              </w:rPr>
            </w:pPr>
            <w:r>
              <w:rPr>
                <w:rFonts w:ascii="Times New Roman" w:hAnsi="Times New Roman"/>
                <w:sz w:val="20"/>
                <w:szCs w:val="20"/>
              </w:rPr>
              <w:t>18</w:t>
            </w:r>
            <w:r w:rsidR="007A6FF0">
              <w:rPr>
                <w:rFonts w:ascii="Times New Roman" w:hAnsi="Times New Roman"/>
                <w:sz w:val="20"/>
                <w:szCs w:val="20"/>
              </w:rPr>
              <w:t>,</w:t>
            </w:r>
            <w:r>
              <w:rPr>
                <w:rFonts w:ascii="Times New Roman" w:hAnsi="Times New Roman"/>
                <w:sz w:val="20"/>
                <w:szCs w:val="20"/>
              </w:rPr>
              <w:t>3</w:t>
            </w:r>
          </w:p>
        </w:tc>
      </w:tr>
      <w:tr w:rsidR="000E7403" w:rsidRPr="00172D77" w:rsidTr="00877ED8">
        <w:trPr>
          <w:trHeight w:val="165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2A3683" w:rsidRDefault="00BD3D29" w:rsidP="002F1A86">
            <w:pPr>
              <w:spacing w:after="0" w:line="240" w:lineRule="auto"/>
              <w:jc w:val="center"/>
              <w:rPr>
                <w:rFonts w:ascii="Times New Roman" w:hAnsi="Times New Roman"/>
                <w:bCs/>
                <w:sz w:val="20"/>
                <w:szCs w:val="20"/>
              </w:rPr>
            </w:pPr>
            <w:r>
              <w:rPr>
                <w:rFonts w:ascii="Times New Roman" w:hAnsi="Times New Roman"/>
                <w:bCs/>
                <w:sz w:val="20"/>
                <w:szCs w:val="20"/>
              </w:rPr>
              <w:t>3 208,9</w:t>
            </w:r>
          </w:p>
        </w:tc>
        <w:tc>
          <w:tcPr>
            <w:tcW w:w="1556" w:type="dxa"/>
            <w:tcBorders>
              <w:top w:val="nil"/>
              <w:left w:val="nil"/>
              <w:bottom w:val="single" w:sz="4" w:space="0" w:color="auto"/>
              <w:right w:val="single" w:sz="4" w:space="0" w:color="auto"/>
            </w:tcBorders>
            <w:shd w:val="clear" w:color="auto" w:fill="auto"/>
            <w:vAlign w:val="center"/>
            <w:hideMark/>
          </w:tcPr>
          <w:p w:rsidR="000E7403" w:rsidRPr="00A22B40" w:rsidRDefault="00BD3D29" w:rsidP="002F1A86">
            <w:pPr>
              <w:spacing w:after="0" w:line="240" w:lineRule="auto"/>
              <w:jc w:val="center"/>
              <w:rPr>
                <w:rFonts w:ascii="Times New Roman" w:hAnsi="Times New Roman"/>
                <w:sz w:val="20"/>
                <w:szCs w:val="20"/>
              </w:rPr>
            </w:pPr>
            <w:r>
              <w:rPr>
                <w:rFonts w:ascii="Times New Roman" w:hAnsi="Times New Roman"/>
                <w:sz w:val="20"/>
                <w:szCs w:val="20"/>
              </w:rPr>
              <w:t>3 139,2</w:t>
            </w:r>
          </w:p>
        </w:tc>
        <w:tc>
          <w:tcPr>
            <w:tcW w:w="992" w:type="dxa"/>
            <w:tcBorders>
              <w:top w:val="single" w:sz="4" w:space="0" w:color="auto"/>
              <w:left w:val="nil"/>
              <w:bottom w:val="single" w:sz="4" w:space="0" w:color="auto"/>
              <w:right w:val="single" w:sz="4" w:space="0" w:color="auto"/>
            </w:tcBorders>
          </w:tcPr>
          <w:p w:rsidR="00996653" w:rsidRDefault="00996653" w:rsidP="002A3683">
            <w:pPr>
              <w:rPr>
                <w:rFonts w:ascii="Times New Roman" w:hAnsi="Times New Roman"/>
                <w:sz w:val="20"/>
                <w:szCs w:val="20"/>
              </w:rPr>
            </w:pPr>
          </w:p>
          <w:p w:rsidR="003D5711" w:rsidRDefault="003D5711" w:rsidP="002A3683">
            <w:pPr>
              <w:rPr>
                <w:rFonts w:ascii="Times New Roman" w:hAnsi="Times New Roman"/>
                <w:sz w:val="20"/>
                <w:szCs w:val="20"/>
              </w:rPr>
            </w:pPr>
          </w:p>
          <w:p w:rsidR="003D5711" w:rsidRPr="002A3683" w:rsidRDefault="003D5711" w:rsidP="002A3683">
            <w:pPr>
              <w:rPr>
                <w:rFonts w:ascii="Times New Roman" w:hAnsi="Times New Roman"/>
                <w:sz w:val="20"/>
                <w:szCs w:val="20"/>
              </w:rPr>
            </w:pPr>
            <w:r>
              <w:rPr>
                <w:rFonts w:ascii="Times New Roman" w:hAnsi="Times New Roman"/>
                <w:sz w:val="20"/>
                <w:szCs w:val="20"/>
              </w:rPr>
              <w:t xml:space="preserve">  97,8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BD3D29" w:rsidP="002F1A86">
            <w:pPr>
              <w:spacing w:after="0" w:line="240" w:lineRule="auto"/>
              <w:jc w:val="center"/>
              <w:rPr>
                <w:rFonts w:ascii="Times New Roman" w:hAnsi="Times New Roman"/>
                <w:sz w:val="20"/>
                <w:szCs w:val="20"/>
              </w:rPr>
            </w:pPr>
            <w:r>
              <w:rPr>
                <w:rFonts w:ascii="Times New Roman" w:hAnsi="Times New Roman"/>
                <w:sz w:val="20"/>
                <w:szCs w:val="20"/>
              </w:rPr>
              <w:t>3 196,6</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BD3D29" w:rsidP="002F1A86">
            <w:pPr>
              <w:spacing w:after="0" w:line="240" w:lineRule="auto"/>
              <w:rPr>
                <w:rFonts w:ascii="Times New Roman" w:hAnsi="Times New Roman"/>
                <w:sz w:val="20"/>
                <w:szCs w:val="20"/>
              </w:rPr>
            </w:pPr>
            <w:r>
              <w:rPr>
                <w:rFonts w:ascii="Times New Roman" w:hAnsi="Times New Roman"/>
                <w:sz w:val="20"/>
                <w:szCs w:val="20"/>
              </w:rPr>
              <w:t xml:space="preserve">       3 317,1</w:t>
            </w:r>
          </w:p>
        </w:tc>
      </w:tr>
      <w:tr w:rsidR="000E7403" w:rsidRPr="00172D77" w:rsidTr="001F5305">
        <w:trPr>
          <w:trHeight w:val="38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CF7422"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- 302,2</w:t>
            </w:r>
          </w:p>
        </w:tc>
        <w:tc>
          <w:tcPr>
            <w:tcW w:w="1556" w:type="dxa"/>
            <w:tcBorders>
              <w:top w:val="nil"/>
              <w:left w:val="nil"/>
              <w:bottom w:val="single" w:sz="4" w:space="0" w:color="auto"/>
              <w:right w:val="single" w:sz="4" w:space="0" w:color="auto"/>
            </w:tcBorders>
            <w:shd w:val="clear" w:color="auto" w:fill="auto"/>
            <w:vAlign w:val="center"/>
            <w:hideMark/>
          </w:tcPr>
          <w:p w:rsidR="000E7403"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- 336,2</w:t>
            </w:r>
          </w:p>
        </w:tc>
        <w:tc>
          <w:tcPr>
            <w:tcW w:w="992" w:type="dxa"/>
            <w:tcBorders>
              <w:top w:val="single" w:sz="4" w:space="0" w:color="auto"/>
              <w:left w:val="nil"/>
              <w:bottom w:val="single" w:sz="4" w:space="0" w:color="auto"/>
              <w:right w:val="single" w:sz="4" w:space="0" w:color="auto"/>
            </w:tcBorders>
          </w:tcPr>
          <w:p w:rsidR="003D5711" w:rsidRDefault="003D5711"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3D5711" w:rsidRDefault="003D5711" w:rsidP="002F1A86">
            <w:pPr>
              <w:spacing w:after="0" w:line="240" w:lineRule="auto"/>
              <w:jc w:val="center"/>
              <w:rPr>
                <w:rFonts w:ascii="Times New Roman" w:hAnsi="Times New Roman"/>
                <w:sz w:val="20"/>
                <w:szCs w:val="20"/>
              </w:rPr>
            </w:pPr>
          </w:p>
          <w:p w:rsidR="000E7403" w:rsidRPr="00D323FC" w:rsidRDefault="003D5711" w:rsidP="002F1A86">
            <w:pPr>
              <w:spacing w:after="0" w:line="240" w:lineRule="auto"/>
              <w:jc w:val="center"/>
              <w:rPr>
                <w:rFonts w:ascii="Times New Roman" w:hAnsi="Times New Roman"/>
                <w:sz w:val="20"/>
                <w:szCs w:val="20"/>
              </w:rPr>
            </w:pPr>
            <w:r>
              <w:rPr>
                <w:rFonts w:ascii="Times New Roman" w:hAnsi="Times New Roman"/>
                <w:sz w:val="20"/>
                <w:szCs w:val="20"/>
              </w:rPr>
              <w:t>111,2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- 344,2</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- 339,6</w:t>
            </w:r>
          </w:p>
        </w:tc>
      </w:tr>
      <w:tr w:rsidR="000E7403" w:rsidRPr="00172D77" w:rsidTr="00877ED8">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совокупный доход</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42</w:t>
            </w:r>
            <w:r w:rsidR="00A43AE6">
              <w:rPr>
                <w:rFonts w:ascii="Times New Roman" w:hAnsi="Times New Roman"/>
                <w:b/>
                <w:bCs/>
                <w:sz w:val="20"/>
                <w:szCs w:val="20"/>
              </w:rPr>
              <w:t>,</w:t>
            </w:r>
            <w:r>
              <w:rPr>
                <w:rFonts w:ascii="Times New Roman" w:hAnsi="Times New Roman"/>
                <w:b/>
                <w:bCs/>
                <w:sz w:val="20"/>
                <w:szCs w:val="20"/>
              </w:rPr>
              <w:t>2</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CD413D"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45</w:t>
            </w:r>
            <w:r w:rsidR="00A43AE6">
              <w:rPr>
                <w:rFonts w:ascii="Times New Roman" w:hAnsi="Times New Roman"/>
                <w:b/>
                <w:bCs/>
                <w:sz w:val="20"/>
                <w:szCs w:val="20"/>
              </w:rPr>
              <w:t>,</w:t>
            </w:r>
            <w:r>
              <w:rPr>
                <w:rFonts w:ascii="Times New Roman" w:hAnsi="Times New Roman"/>
                <w:b/>
                <w:bCs/>
                <w:sz w:val="20"/>
                <w:szCs w:val="20"/>
              </w:rPr>
              <w:t> 0</w:t>
            </w:r>
          </w:p>
        </w:tc>
        <w:tc>
          <w:tcPr>
            <w:tcW w:w="992" w:type="dxa"/>
            <w:tcBorders>
              <w:top w:val="single" w:sz="4" w:space="0" w:color="auto"/>
              <w:left w:val="nil"/>
              <w:bottom w:val="single" w:sz="4" w:space="0" w:color="auto"/>
              <w:right w:val="single" w:sz="4" w:space="0" w:color="auto"/>
            </w:tcBorders>
          </w:tcPr>
          <w:p w:rsidR="000E7403" w:rsidRPr="00D323FC" w:rsidRDefault="003D5711" w:rsidP="002F1A86">
            <w:pPr>
              <w:spacing w:after="0" w:line="240" w:lineRule="auto"/>
              <w:jc w:val="center"/>
              <w:rPr>
                <w:rFonts w:ascii="Times New Roman" w:hAnsi="Times New Roman"/>
                <w:b/>
                <w:bCs/>
                <w:sz w:val="20"/>
                <w:szCs w:val="20"/>
              </w:rPr>
            </w:pPr>
            <w:r>
              <w:rPr>
                <w:rFonts w:ascii="Times New Roman" w:hAnsi="Times New Roman"/>
                <w:b/>
                <w:bCs/>
                <w:sz w:val="20"/>
                <w:szCs w:val="20"/>
              </w:rPr>
              <w:t>106,6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48</w:t>
            </w:r>
            <w:r w:rsidR="00A43AE6">
              <w:rPr>
                <w:rFonts w:ascii="Times New Roman" w:hAnsi="Times New Roman"/>
                <w:b/>
                <w:bCs/>
                <w:sz w:val="20"/>
                <w:szCs w:val="20"/>
              </w:rPr>
              <w:t>,</w:t>
            </w:r>
            <w:r>
              <w:rPr>
                <w:rFonts w:ascii="Times New Roman" w:hAnsi="Times New Roman"/>
                <w:b/>
                <w:bCs/>
                <w:sz w:val="20"/>
                <w:szCs w:val="20"/>
              </w:rPr>
              <w:t> 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52</w:t>
            </w:r>
            <w:r w:rsidR="00A43AE6">
              <w:rPr>
                <w:rFonts w:ascii="Times New Roman" w:hAnsi="Times New Roman"/>
                <w:b/>
                <w:bCs/>
                <w:sz w:val="20"/>
                <w:szCs w:val="20"/>
              </w:rPr>
              <w:t>,</w:t>
            </w:r>
            <w:r>
              <w:rPr>
                <w:rFonts w:ascii="Times New Roman" w:hAnsi="Times New Roman"/>
                <w:b/>
                <w:bCs/>
                <w:sz w:val="20"/>
                <w:szCs w:val="20"/>
              </w:rPr>
              <w:t> 0</w:t>
            </w:r>
          </w:p>
        </w:tc>
      </w:tr>
      <w:tr w:rsidR="000E7403" w:rsidRPr="00172D77" w:rsidTr="00877ED8">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 xml:space="preserve">Единый сельскохозяйственный налог  </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42</w:t>
            </w:r>
            <w:r w:rsidR="00A43AE6">
              <w:rPr>
                <w:rFonts w:ascii="Times New Roman" w:hAnsi="Times New Roman"/>
                <w:b/>
                <w:bCs/>
                <w:sz w:val="20"/>
                <w:szCs w:val="20"/>
              </w:rPr>
              <w:t>,</w:t>
            </w:r>
            <w:r>
              <w:rPr>
                <w:rFonts w:ascii="Times New Roman" w:hAnsi="Times New Roman"/>
                <w:b/>
                <w:bCs/>
                <w:sz w:val="20"/>
                <w:szCs w:val="20"/>
              </w:rPr>
              <w:t> 2</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45</w:t>
            </w:r>
            <w:r w:rsidR="00A43AE6">
              <w:rPr>
                <w:rFonts w:ascii="Times New Roman" w:hAnsi="Times New Roman"/>
                <w:b/>
                <w:bCs/>
                <w:sz w:val="20"/>
                <w:szCs w:val="20"/>
              </w:rPr>
              <w:t>,</w:t>
            </w:r>
            <w:r>
              <w:rPr>
                <w:rFonts w:ascii="Times New Roman" w:hAnsi="Times New Roman"/>
                <w:b/>
                <w:bCs/>
                <w:sz w:val="20"/>
                <w:szCs w:val="20"/>
              </w:rPr>
              <w:t> 0</w:t>
            </w:r>
          </w:p>
        </w:tc>
        <w:tc>
          <w:tcPr>
            <w:tcW w:w="992" w:type="dxa"/>
            <w:tcBorders>
              <w:top w:val="single" w:sz="4" w:space="0" w:color="auto"/>
              <w:left w:val="nil"/>
              <w:bottom w:val="single" w:sz="4" w:space="0" w:color="auto"/>
              <w:right w:val="single" w:sz="4" w:space="0" w:color="auto"/>
            </w:tcBorders>
          </w:tcPr>
          <w:p w:rsidR="000E7403" w:rsidRPr="00D323FC" w:rsidRDefault="003D5711" w:rsidP="001F5305">
            <w:pPr>
              <w:spacing w:after="0" w:line="240" w:lineRule="auto"/>
              <w:jc w:val="center"/>
              <w:rPr>
                <w:rFonts w:ascii="Times New Roman" w:hAnsi="Times New Roman"/>
                <w:b/>
                <w:bCs/>
                <w:sz w:val="20"/>
                <w:szCs w:val="20"/>
              </w:rPr>
            </w:pPr>
            <w:r>
              <w:rPr>
                <w:rFonts w:ascii="Times New Roman" w:hAnsi="Times New Roman"/>
                <w:b/>
                <w:bCs/>
                <w:sz w:val="20"/>
                <w:szCs w:val="20"/>
              </w:rPr>
              <w:t>106,6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48</w:t>
            </w:r>
            <w:r w:rsidR="00A43AE6">
              <w:rPr>
                <w:rFonts w:ascii="Times New Roman" w:hAnsi="Times New Roman"/>
                <w:b/>
                <w:bCs/>
                <w:sz w:val="20"/>
                <w:szCs w:val="20"/>
              </w:rPr>
              <w:t>,</w:t>
            </w:r>
            <w:r>
              <w:rPr>
                <w:rFonts w:ascii="Times New Roman" w:hAnsi="Times New Roman"/>
                <w:b/>
                <w:bCs/>
                <w:sz w:val="20"/>
                <w:szCs w:val="20"/>
              </w:rPr>
              <w:t> 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687EC5" w:rsidP="00A43AE6">
            <w:pPr>
              <w:spacing w:after="0" w:line="240" w:lineRule="auto"/>
              <w:jc w:val="center"/>
              <w:rPr>
                <w:rFonts w:ascii="Times New Roman" w:hAnsi="Times New Roman"/>
                <w:b/>
                <w:bCs/>
                <w:sz w:val="20"/>
                <w:szCs w:val="20"/>
              </w:rPr>
            </w:pPr>
            <w:r>
              <w:rPr>
                <w:rFonts w:ascii="Times New Roman" w:hAnsi="Times New Roman"/>
                <w:b/>
                <w:bCs/>
                <w:sz w:val="20"/>
                <w:szCs w:val="20"/>
              </w:rPr>
              <w:t>52</w:t>
            </w:r>
            <w:r w:rsidR="00A43AE6">
              <w:rPr>
                <w:rFonts w:ascii="Times New Roman" w:hAnsi="Times New Roman"/>
                <w:b/>
                <w:bCs/>
                <w:sz w:val="20"/>
                <w:szCs w:val="20"/>
              </w:rPr>
              <w:t>,</w:t>
            </w:r>
            <w:r>
              <w:rPr>
                <w:rFonts w:ascii="Times New Roman" w:hAnsi="Times New Roman"/>
                <w:b/>
                <w:bCs/>
                <w:sz w:val="20"/>
                <w:szCs w:val="20"/>
              </w:rPr>
              <w:t> 0</w:t>
            </w:r>
          </w:p>
        </w:tc>
      </w:tr>
      <w:tr w:rsidR="000E7403" w:rsidRPr="00172D77" w:rsidTr="00877ED8">
        <w:trPr>
          <w:trHeight w:val="39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b/>
                <w:bCs/>
                <w:sz w:val="20"/>
                <w:szCs w:val="20"/>
              </w:rPr>
            </w:pPr>
            <w:r w:rsidRPr="00A22B40">
              <w:rPr>
                <w:rFonts w:ascii="Times New Roman" w:hAnsi="Times New Roman"/>
                <w:b/>
                <w:bCs/>
                <w:sz w:val="20"/>
                <w:szCs w:val="20"/>
              </w:rPr>
              <w:t>НАЛОГИ НА ИМУЩЕСТВО</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A22B40" w:rsidRDefault="000E7403" w:rsidP="002F1A86">
            <w:pPr>
              <w:spacing w:after="0" w:line="240" w:lineRule="auto"/>
              <w:jc w:val="center"/>
              <w:rPr>
                <w:rFonts w:ascii="Times New Roman" w:hAnsi="Times New Roman"/>
                <w:b/>
                <w:bCs/>
                <w:sz w:val="20"/>
                <w:szCs w:val="20"/>
              </w:rPr>
            </w:pP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CD413D" w:rsidRDefault="000E7403" w:rsidP="000E7403">
            <w:pPr>
              <w:spacing w:after="0" w:line="240" w:lineRule="auto"/>
              <w:jc w:val="center"/>
              <w:rPr>
                <w:rFonts w:ascii="Times New Roman" w:hAnsi="Times New Roman"/>
                <w:b/>
                <w:bCs/>
                <w:sz w:val="20"/>
                <w:szCs w:val="20"/>
              </w:rPr>
            </w:pPr>
          </w:p>
        </w:tc>
        <w:tc>
          <w:tcPr>
            <w:tcW w:w="992" w:type="dxa"/>
            <w:tcBorders>
              <w:top w:val="single" w:sz="4" w:space="0" w:color="auto"/>
              <w:left w:val="nil"/>
              <w:bottom w:val="single" w:sz="4" w:space="0" w:color="auto"/>
              <w:right w:val="single" w:sz="4" w:space="0" w:color="auto"/>
            </w:tcBorders>
          </w:tcPr>
          <w:p w:rsidR="000E7403" w:rsidRPr="00A22B40" w:rsidRDefault="000E7403" w:rsidP="002F1A86">
            <w:pPr>
              <w:spacing w:after="0" w:line="240" w:lineRule="auto"/>
              <w:jc w:val="center"/>
              <w:rPr>
                <w:rFonts w:ascii="Times New Roman" w:hAnsi="Times New Roman"/>
                <w:b/>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0E7403" w:rsidP="002F1A86">
            <w:pPr>
              <w:spacing w:after="0" w:line="240" w:lineRule="auto"/>
              <w:jc w:val="center"/>
              <w:rPr>
                <w:rFonts w:ascii="Times New Roman" w:hAnsi="Times New Roman"/>
                <w:b/>
                <w:bCs/>
                <w:sz w:val="20"/>
                <w:szCs w:val="20"/>
              </w:rPr>
            </w:pP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0E7403" w:rsidP="002F1A86">
            <w:pPr>
              <w:spacing w:after="0" w:line="240" w:lineRule="auto"/>
              <w:jc w:val="center"/>
              <w:rPr>
                <w:rFonts w:ascii="Times New Roman" w:hAnsi="Times New Roman"/>
                <w:b/>
                <w:bCs/>
                <w:sz w:val="20"/>
                <w:szCs w:val="20"/>
              </w:rPr>
            </w:pPr>
          </w:p>
        </w:tc>
      </w:tr>
      <w:tr w:rsidR="000E7403" w:rsidRPr="00172D77" w:rsidTr="00877ED8">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Налог на имущество физических лиц</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7B36AF"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4 878,0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4 976,0</w:t>
            </w:r>
          </w:p>
        </w:tc>
        <w:tc>
          <w:tcPr>
            <w:tcW w:w="992" w:type="dxa"/>
            <w:tcBorders>
              <w:top w:val="single" w:sz="4" w:space="0" w:color="auto"/>
              <w:left w:val="nil"/>
              <w:bottom w:val="single" w:sz="4" w:space="0" w:color="auto"/>
              <w:right w:val="single" w:sz="4" w:space="0" w:color="auto"/>
            </w:tcBorders>
          </w:tcPr>
          <w:p w:rsidR="000E7403" w:rsidRPr="00A22B40" w:rsidRDefault="003D5711" w:rsidP="002F1A86">
            <w:pPr>
              <w:spacing w:after="0" w:line="240" w:lineRule="auto"/>
              <w:jc w:val="center"/>
              <w:rPr>
                <w:rFonts w:ascii="Times New Roman" w:hAnsi="Times New Roman"/>
                <w:sz w:val="20"/>
                <w:szCs w:val="20"/>
              </w:rPr>
            </w:pPr>
            <w:r>
              <w:rPr>
                <w:rFonts w:ascii="Times New Roman" w:hAnsi="Times New Roman"/>
                <w:sz w:val="20"/>
                <w:szCs w:val="20"/>
              </w:rPr>
              <w:t>102,0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5 075,0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5 177,0</w:t>
            </w:r>
          </w:p>
        </w:tc>
      </w:tr>
      <w:tr w:rsidR="000E7403" w:rsidRPr="00172D77" w:rsidTr="00877ED8">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sz w:val="20"/>
                <w:szCs w:val="20"/>
              </w:rPr>
            </w:pPr>
            <w:r w:rsidRPr="00A22B40">
              <w:rPr>
                <w:rFonts w:ascii="Times New Roman" w:hAnsi="Times New Roman"/>
                <w:sz w:val="20"/>
                <w:szCs w:val="20"/>
              </w:rPr>
              <w:t>Земельный налог</w:t>
            </w:r>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CD413D"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11 590,0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CD413D"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9 423,0</w:t>
            </w:r>
          </w:p>
        </w:tc>
        <w:tc>
          <w:tcPr>
            <w:tcW w:w="992" w:type="dxa"/>
            <w:tcBorders>
              <w:top w:val="single" w:sz="4" w:space="0" w:color="auto"/>
              <w:left w:val="nil"/>
              <w:bottom w:val="single" w:sz="4" w:space="0" w:color="auto"/>
              <w:right w:val="single" w:sz="4" w:space="0" w:color="auto"/>
            </w:tcBorders>
          </w:tcPr>
          <w:p w:rsidR="000E7403" w:rsidRPr="00CD413D" w:rsidRDefault="003D5711" w:rsidP="002F1A86">
            <w:pPr>
              <w:spacing w:after="0" w:line="240" w:lineRule="auto"/>
              <w:rPr>
                <w:rFonts w:ascii="Times New Roman" w:hAnsi="Times New Roman"/>
                <w:b/>
                <w:bCs/>
                <w:sz w:val="20"/>
                <w:szCs w:val="20"/>
              </w:rPr>
            </w:pPr>
            <w:r>
              <w:rPr>
                <w:rFonts w:ascii="Times New Roman" w:hAnsi="Times New Roman"/>
                <w:b/>
                <w:bCs/>
                <w:sz w:val="20"/>
                <w:szCs w:val="20"/>
              </w:rPr>
              <w:t xml:space="preserve">    </w:t>
            </w:r>
            <w:r w:rsidR="00DD46F3">
              <w:rPr>
                <w:rFonts w:ascii="Times New Roman" w:hAnsi="Times New Roman"/>
                <w:b/>
                <w:bCs/>
                <w:sz w:val="20"/>
                <w:szCs w:val="20"/>
              </w:rPr>
              <w:t>81,3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CD413D" w:rsidRDefault="00687EC5" w:rsidP="002F1A86">
            <w:pPr>
              <w:spacing w:after="0" w:line="240" w:lineRule="auto"/>
              <w:rPr>
                <w:rFonts w:ascii="Times New Roman" w:hAnsi="Times New Roman"/>
                <w:b/>
                <w:bCs/>
                <w:sz w:val="20"/>
                <w:szCs w:val="20"/>
              </w:rPr>
            </w:pPr>
            <w:r>
              <w:rPr>
                <w:rFonts w:ascii="Times New Roman" w:hAnsi="Times New Roman"/>
                <w:b/>
                <w:bCs/>
                <w:sz w:val="20"/>
                <w:szCs w:val="20"/>
              </w:rPr>
              <w:t xml:space="preserve">      9 517,0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CD413D"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9 612,0</w:t>
            </w:r>
          </w:p>
        </w:tc>
      </w:tr>
      <w:tr w:rsidR="000E7403" w:rsidRPr="00172D77" w:rsidTr="00877ED8">
        <w:trPr>
          <w:trHeight w:val="14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E7403" w:rsidRPr="00A22B40" w:rsidRDefault="000E7403" w:rsidP="002F1A86">
            <w:pPr>
              <w:spacing w:after="0" w:line="240" w:lineRule="auto"/>
              <w:rPr>
                <w:rFonts w:ascii="Times New Roman" w:hAnsi="Times New Roman"/>
                <w:b/>
                <w:bCs/>
                <w:sz w:val="20"/>
                <w:szCs w:val="20"/>
              </w:rPr>
            </w:pPr>
            <w:r w:rsidRPr="00A22B40">
              <w:rPr>
                <w:rFonts w:ascii="Times New Roman" w:hAnsi="Times New Roman"/>
                <w:sz w:val="20"/>
                <w:szCs w:val="20"/>
              </w:rPr>
              <w:t>Земельный налог</w:t>
            </w:r>
            <w:r w:rsidRPr="00A22B40">
              <w:rPr>
                <w:rFonts w:ascii="Times New Roman" w:hAnsi="Times New Roman"/>
                <w:sz w:val="20"/>
                <w:szCs w:val="20"/>
                <w:lang w:val="en-US"/>
              </w:rPr>
              <w:t xml:space="preserve"> c</w:t>
            </w:r>
            <w:r w:rsidRPr="00A22B40">
              <w:rPr>
                <w:rFonts w:ascii="Times New Roman" w:hAnsi="Times New Roman"/>
                <w:sz w:val="20"/>
                <w:szCs w:val="20"/>
              </w:rPr>
              <w:t xml:space="preserve"> </w:t>
            </w:r>
            <w:proofErr w:type="spellStart"/>
            <w:r w:rsidRPr="00A22B40">
              <w:rPr>
                <w:rFonts w:ascii="Times New Roman" w:hAnsi="Times New Roman"/>
                <w:sz w:val="20"/>
                <w:szCs w:val="20"/>
                <w:lang w:val="en-US"/>
              </w:rPr>
              <w:t>организаций</w:t>
            </w:r>
            <w:proofErr w:type="spellEnd"/>
          </w:p>
        </w:tc>
        <w:tc>
          <w:tcPr>
            <w:tcW w:w="1421" w:type="dxa"/>
            <w:tcBorders>
              <w:top w:val="nil"/>
              <w:left w:val="nil"/>
              <w:bottom w:val="single" w:sz="4" w:space="0" w:color="auto"/>
              <w:right w:val="single" w:sz="4" w:space="0" w:color="auto"/>
            </w:tcBorders>
            <w:shd w:val="clear" w:color="auto" w:fill="auto"/>
            <w:noWrap/>
            <w:vAlign w:val="center"/>
            <w:hideMark/>
          </w:tcPr>
          <w:p w:rsidR="000E7403" w:rsidRPr="007B36AF"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8 940,0</w:t>
            </w:r>
          </w:p>
        </w:tc>
        <w:tc>
          <w:tcPr>
            <w:tcW w:w="1556" w:type="dxa"/>
            <w:tcBorders>
              <w:top w:val="nil"/>
              <w:left w:val="nil"/>
              <w:bottom w:val="single" w:sz="4" w:space="0" w:color="auto"/>
              <w:right w:val="single" w:sz="4" w:space="0" w:color="auto"/>
            </w:tcBorders>
            <w:shd w:val="clear" w:color="auto" w:fill="auto"/>
            <w:noWrap/>
            <w:vAlign w:val="center"/>
            <w:hideMark/>
          </w:tcPr>
          <w:p w:rsidR="000E7403" w:rsidRPr="007B36AF"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6 720,0</w:t>
            </w:r>
          </w:p>
        </w:tc>
        <w:tc>
          <w:tcPr>
            <w:tcW w:w="992" w:type="dxa"/>
            <w:tcBorders>
              <w:top w:val="single" w:sz="4" w:space="0" w:color="auto"/>
              <w:left w:val="nil"/>
              <w:bottom w:val="single" w:sz="4" w:space="0" w:color="auto"/>
              <w:right w:val="single" w:sz="4" w:space="0" w:color="auto"/>
            </w:tcBorders>
          </w:tcPr>
          <w:p w:rsidR="000E7403" w:rsidRPr="007B36AF" w:rsidRDefault="003D5711" w:rsidP="002F1A86">
            <w:pPr>
              <w:spacing w:after="0" w:line="240" w:lineRule="auto"/>
              <w:jc w:val="center"/>
              <w:rPr>
                <w:rFonts w:ascii="Times New Roman" w:hAnsi="Times New Roman"/>
                <w:bCs/>
                <w:sz w:val="20"/>
                <w:szCs w:val="20"/>
              </w:rPr>
            </w:pPr>
            <w:r>
              <w:rPr>
                <w:rFonts w:ascii="Times New Roman" w:hAnsi="Times New Roman"/>
                <w:bCs/>
                <w:sz w:val="20"/>
                <w:szCs w:val="20"/>
              </w:rPr>
              <w:t>75,2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7403" w:rsidRPr="007B36AF"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6 787,0</w:t>
            </w:r>
          </w:p>
        </w:tc>
        <w:tc>
          <w:tcPr>
            <w:tcW w:w="1417" w:type="dxa"/>
            <w:tcBorders>
              <w:top w:val="nil"/>
              <w:left w:val="nil"/>
              <w:bottom w:val="single" w:sz="4" w:space="0" w:color="auto"/>
              <w:right w:val="single" w:sz="8" w:space="0" w:color="auto"/>
            </w:tcBorders>
            <w:shd w:val="clear" w:color="auto" w:fill="auto"/>
            <w:noWrap/>
            <w:vAlign w:val="center"/>
            <w:hideMark/>
          </w:tcPr>
          <w:p w:rsidR="000E7403" w:rsidRPr="007B36AF"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6 855,0</w:t>
            </w:r>
          </w:p>
        </w:tc>
      </w:tr>
      <w:tr w:rsidR="00FF15D8" w:rsidRPr="00172D77" w:rsidTr="00877ED8">
        <w:trPr>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F15D8" w:rsidRPr="00A22B40" w:rsidRDefault="00FF15D8" w:rsidP="002F1A86">
            <w:pPr>
              <w:spacing w:after="0" w:line="240" w:lineRule="auto"/>
              <w:rPr>
                <w:rFonts w:ascii="Times New Roman" w:hAnsi="Times New Roman"/>
                <w:b/>
                <w:bCs/>
                <w:sz w:val="20"/>
                <w:szCs w:val="20"/>
              </w:rPr>
            </w:pPr>
            <w:r w:rsidRPr="00A22B40">
              <w:rPr>
                <w:rFonts w:ascii="Times New Roman" w:hAnsi="Times New Roman"/>
                <w:sz w:val="20"/>
                <w:szCs w:val="20"/>
              </w:rPr>
              <w:t>Земельный налог физических лиц</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7B36AF" w:rsidRDefault="00687EC5" w:rsidP="001F5305">
            <w:pPr>
              <w:spacing w:after="0" w:line="240" w:lineRule="auto"/>
              <w:jc w:val="center"/>
              <w:rPr>
                <w:rFonts w:ascii="Times New Roman" w:hAnsi="Times New Roman"/>
                <w:bCs/>
                <w:sz w:val="20"/>
                <w:szCs w:val="20"/>
              </w:rPr>
            </w:pPr>
            <w:r>
              <w:rPr>
                <w:rFonts w:ascii="Times New Roman" w:hAnsi="Times New Roman"/>
                <w:bCs/>
                <w:sz w:val="20"/>
                <w:szCs w:val="20"/>
              </w:rPr>
              <w:t>2 650,0</w:t>
            </w:r>
          </w:p>
        </w:tc>
        <w:tc>
          <w:tcPr>
            <w:tcW w:w="1556" w:type="dxa"/>
            <w:tcBorders>
              <w:top w:val="nil"/>
              <w:left w:val="nil"/>
              <w:bottom w:val="single" w:sz="4" w:space="0" w:color="auto"/>
              <w:right w:val="single" w:sz="4" w:space="0" w:color="auto"/>
            </w:tcBorders>
            <w:shd w:val="clear" w:color="auto" w:fill="auto"/>
            <w:noWrap/>
            <w:vAlign w:val="center"/>
            <w:hideMark/>
          </w:tcPr>
          <w:p w:rsidR="00FF15D8" w:rsidRPr="007B36AF" w:rsidRDefault="00687EC5" w:rsidP="001F5305">
            <w:pPr>
              <w:spacing w:after="0" w:line="240" w:lineRule="auto"/>
              <w:jc w:val="center"/>
              <w:rPr>
                <w:rFonts w:ascii="Times New Roman" w:hAnsi="Times New Roman"/>
                <w:bCs/>
                <w:sz w:val="20"/>
                <w:szCs w:val="20"/>
              </w:rPr>
            </w:pPr>
            <w:r>
              <w:rPr>
                <w:rFonts w:ascii="Times New Roman" w:hAnsi="Times New Roman"/>
                <w:bCs/>
                <w:sz w:val="20"/>
                <w:szCs w:val="20"/>
              </w:rPr>
              <w:t>2 703,0</w:t>
            </w:r>
          </w:p>
        </w:tc>
        <w:tc>
          <w:tcPr>
            <w:tcW w:w="992" w:type="dxa"/>
            <w:tcBorders>
              <w:top w:val="single" w:sz="4" w:space="0" w:color="auto"/>
              <w:left w:val="nil"/>
              <w:bottom w:val="single" w:sz="4" w:space="0" w:color="auto"/>
              <w:right w:val="single" w:sz="4" w:space="0" w:color="auto"/>
            </w:tcBorders>
          </w:tcPr>
          <w:p w:rsidR="00FF15D8" w:rsidRPr="007B36AF" w:rsidRDefault="003D5711" w:rsidP="001F5305">
            <w:pPr>
              <w:spacing w:after="0" w:line="240" w:lineRule="auto"/>
              <w:jc w:val="center"/>
              <w:rPr>
                <w:rFonts w:ascii="Times New Roman" w:hAnsi="Times New Roman"/>
                <w:bCs/>
                <w:sz w:val="20"/>
                <w:szCs w:val="20"/>
              </w:rPr>
            </w:pPr>
            <w:r>
              <w:rPr>
                <w:rFonts w:ascii="Times New Roman" w:hAnsi="Times New Roman"/>
                <w:bCs/>
                <w:sz w:val="20"/>
                <w:szCs w:val="20"/>
              </w:rPr>
              <w:t>102,0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15D8" w:rsidRPr="007B36AF" w:rsidRDefault="00687EC5" w:rsidP="001F5305">
            <w:pPr>
              <w:spacing w:after="0" w:line="240" w:lineRule="auto"/>
              <w:jc w:val="center"/>
              <w:rPr>
                <w:rFonts w:ascii="Times New Roman" w:hAnsi="Times New Roman"/>
                <w:bCs/>
                <w:sz w:val="20"/>
                <w:szCs w:val="20"/>
              </w:rPr>
            </w:pPr>
            <w:r>
              <w:rPr>
                <w:rFonts w:ascii="Times New Roman" w:hAnsi="Times New Roman"/>
                <w:bCs/>
                <w:sz w:val="20"/>
                <w:szCs w:val="20"/>
              </w:rPr>
              <w:t>2 730,0</w:t>
            </w:r>
          </w:p>
        </w:tc>
        <w:tc>
          <w:tcPr>
            <w:tcW w:w="1417" w:type="dxa"/>
            <w:tcBorders>
              <w:top w:val="nil"/>
              <w:left w:val="nil"/>
              <w:bottom w:val="single" w:sz="4" w:space="0" w:color="auto"/>
              <w:right w:val="single" w:sz="8" w:space="0" w:color="auto"/>
            </w:tcBorders>
            <w:shd w:val="clear" w:color="auto" w:fill="auto"/>
            <w:noWrap/>
            <w:vAlign w:val="center"/>
            <w:hideMark/>
          </w:tcPr>
          <w:p w:rsidR="00FF15D8" w:rsidRPr="007B36AF" w:rsidRDefault="00687EC5" w:rsidP="001F5305">
            <w:pPr>
              <w:spacing w:after="0" w:line="240" w:lineRule="auto"/>
              <w:jc w:val="center"/>
              <w:rPr>
                <w:rFonts w:ascii="Times New Roman" w:hAnsi="Times New Roman"/>
                <w:bCs/>
                <w:sz w:val="20"/>
                <w:szCs w:val="20"/>
              </w:rPr>
            </w:pPr>
            <w:r>
              <w:rPr>
                <w:rFonts w:ascii="Times New Roman" w:hAnsi="Times New Roman"/>
                <w:bCs/>
                <w:sz w:val="20"/>
                <w:szCs w:val="20"/>
              </w:rPr>
              <w:t>2 757,0</w:t>
            </w:r>
          </w:p>
        </w:tc>
      </w:tr>
      <w:tr w:rsidR="00FF15D8" w:rsidRPr="00172D77" w:rsidTr="00877ED8">
        <w:trPr>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F15D8" w:rsidRPr="00A22B40" w:rsidRDefault="00FF15D8" w:rsidP="002F1A86">
            <w:pPr>
              <w:spacing w:after="0" w:line="240" w:lineRule="auto"/>
              <w:rPr>
                <w:rFonts w:ascii="Times New Roman" w:hAnsi="Times New Roman"/>
                <w:b/>
                <w:bCs/>
                <w:sz w:val="20"/>
                <w:szCs w:val="20"/>
              </w:rPr>
            </w:pPr>
            <w:r>
              <w:rPr>
                <w:rFonts w:ascii="Times New Roman" w:hAnsi="Times New Roman"/>
                <w:b/>
                <w:bCs/>
                <w:sz w:val="20"/>
                <w:szCs w:val="20"/>
              </w:rPr>
              <w:t>НЕ</w:t>
            </w:r>
            <w:r w:rsidRPr="00A22B40">
              <w:rPr>
                <w:rFonts w:ascii="Times New Roman" w:hAnsi="Times New Roman"/>
                <w:b/>
                <w:bCs/>
                <w:sz w:val="20"/>
                <w:szCs w:val="20"/>
              </w:rPr>
              <w:t>НАЛОГ</w:t>
            </w:r>
            <w:r>
              <w:rPr>
                <w:rFonts w:ascii="Times New Roman" w:hAnsi="Times New Roman"/>
                <w:b/>
                <w:bCs/>
                <w:sz w:val="20"/>
                <w:szCs w:val="20"/>
              </w:rPr>
              <w:t>ОВЫЕ ДОХОДЫ</w:t>
            </w:r>
          </w:p>
        </w:tc>
        <w:tc>
          <w:tcPr>
            <w:tcW w:w="1421" w:type="dxa"/>
            <w:tcBorders>
              <w:top w:val="nil"/>
              <w:left w:val="nil"/>
              <w:bottom w:val="single" w:sz="4" w:space="0" w:color="auto"/>
              <w:right w:val="single" w:sz="4" w:space="0" w:color="auto"/>
            </w:tcBorders>
            <w:shd w:val="clear" w:color="auto" w:fill="auto"/>
            <w:noWrap/>
            <w:vAlign w:val="center"/>
            <w:hideMark/>
          </w:tcPr>
          <w:p w:rsidR="00FF15D8" w:rsidRPr="00A22B40" w:rsidRDefault="004A14FB" w:rsidP="00877ED8">
            <w:pPr>
              <w:spacing w:after="0" w:line="240" w:lineRule="auto"/>
              <w:jc w:val="center"/>
              <w:rPr>
                <w:rFonts w:ascii="Times New Roman" w:hAnsi="Times New Roman"/>
                <w:b/>
                <w:bCs/>
                <w:sz w:val="20"/>
                <w:szCs w:val="20"/>
              </w:rPr>
            </w:pPr>
            <w:r>
              <w:rPr>
                <w:rFonts w:ascii="Times New Roman" w:hAnsi="Times New Roman"/>
                <w:b/>
                <w:bCs/>
                <w:sz w:val="20"/>
                <w:szCs w:val="20"/>
              </w:rPr>
              <w:t>122</w:t>
            </w:r>
            <w:r w:rsidR="00733F20">
              <w:rPr>
                <w:rFonts w:ascii="Times New Roman" w:hAnsi="Times New Roman"/>
                <w:b/>
                <w:bCs/>
                <w:sz w:val="20"/>
                <w:szCs w:val="20"/>
              </w:rPr>
              <w:t>1,2</w:t>
            </w:r>
          </w:p>
        </w:tc>
        <w:tc>
          <w:tcPr>
            <w:tcW w:w="1556" w:type="dxa"/>
            <w:tcBorders>
              <w:top w:val="nil"/>
              <w:left w:val="nil"/>
              <w:bottom w:val="single" w:sz="4" w:space="0" w:color="auto"/>
              <w:right w:val="single" w:sz="4" w:space="0" w:color="auto"/>
            </w:tcBorders>
            <w:shd w:val="clear" w:color="auto" w:fill="auto"/>
            <w:noWrap/>
            <w:vAlign w:val="center"/>
            <w:hideMark/>
          </w:tcPr>
          <w:p w:rsidR="00FF15D8" w:rsidRDefault="00733F20" w:rsidP="002F1A86">
            <w:pPr>
              <w:spacing w:after="0" w:line="240" w:lineRule="auto"/>
              <w:jc w:val="center"/>
              <w:rPr>
                <w:rFonts w:ascii="Times New Roman" w:hAnsi="Times New Roman"/>
                <w:b/>
                <w:bCs/>
                <w:sz w:val="20"/>
                <w:szCs w:val="20"/>
              </w:rPr>
            </w:pPr>
            <w:r>
              <w:rPr>
                <w:rFonts w:ascii="Times New Roman" w:hAnsi="Times New Roman"/>
                <w:b/>
                <w:bCs/>
                <w:sz w:val="20"/>
                <w:szCs w:val="20"/>
              </w:rPr>
              <w:t>1048,3</w:t>
            </w:r>
          </w:p>
        </w:tc>
        <w:tc>
          <w:tcPr>
            <w:tcW w:w="992" w:type="dxa"/>
            <w:tcBorders>
              <w:top w:val="single" w:sz="4" w:space="0" w:color="auto"/>
              <w:left w:val="nil"/>
              <w:bottom w:val="single" w:sz="4" w:space="0" w:color="auto"/>
              <w:right w:val="single" w:sz="4" w:space="0" w:color="auto"/>
            </w:tcBorders>
          </w:tcPr>
          <w:p w:rsidR="00FF15D8" w:rsidRDefault="0096402F" w:rsidP="002F1A86">
            <w:pPr>
              <w:spacing w:after="0" w:line="240" w:lineRule="auto"/>
              <w:jc w:val="center"/>
              <w:rPr>
                <w:rFonts w:ascii="Times New Roman" w:hAnsi="Times New Roman"/>
                <w:b/>
                <w:bCs/>
                <w:sz w:val="20"/>
                <w:szCs w:val="20"/>
              </w:rPr>
            </w:pPr>
            <w:r>
              <w:rPr>
                <w:rFonts w:ascii="Times New Roman" w:hAnsi="Times New Roman"/>
                <w:b/>
                <w:bCs/>
                <w:sz w:val="20"/>
                <w:szCs w:val="20"/>
              </w:rPr>
              <w:t>85,8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15D8" w:rsidRDefault="00733F20" w:rsidP="002F1A86">
            <w:pPr>
              <w:spacing w:after="0" w:line="240" w:lineRule="auto"/>
              <w:jc w:val="center"/>
              <w:rPr>
                <w:rFonts w:ascii="Times New Roman" w:hAnsi="Times New Roman"/>
                <w:b/>
                <w:bCs/>
                <w:sz w:val="20"/>
                <w:szCs w:val="20"/>
              </w:rPr>
            </w:pPr>
            <w:r>
              <w:rPr>
                <w:rFonts w:ascii="Times New Roman" w:hAnsi="Times New Roman"/>
                <w:b/>
                <w:bCs/>
                <w:sz w:val="20"/>
                <w:szCs w:val="20"/>
              </w:rPr>
              <w:t>1079,5</w:t>
            </w:r>
          </w:p>
        </w:tc>
        <w:tc>
          <w:tcPr>
            <w:tcW w:w="1417" w:type="dxa"/>
            <w:tcBorders>
              <w:top w:val="nil"/>
              <w:left w:val="nil"/>
              <w:bottom w:val="single" w:sz="4" w:space="0" w:color="auto"/>
              <w:right w:val="single" w:sz="8" w:space="0" w:color="auto"/>
            </w:tcBorders>
            <w:shd w:val="clear" w:color="auto" w:fill="auto"/>
            <w:noWrap/>
            <w:vAlign w:val="center"/>
            <w:hideMark/>
          </w:tcPr>
          <w:p w:rsidR="00FF15D8" w:rsidRDefault="00733F20" w:rsidP="002F1A86">
            <w:pPr>
              <w:spacing w:after="0" w:line="240" w:lineRule="auto"/>
              <w:jc w:val="center"/>
              <w:rPr>
                <w:rFonts w:ascii="Times New Roman" w:hAnsi="Times New Roman"/>
                <w:b/>
                <w:bCs/>
                <w:sz w:val="20"/>
                <w:szCs w:val="20"/>
              </w:rPr>
            </w:pPr>
            <w:r>
              <w:rPr>
                <w:rFonts w:ascii="Times New Roman" w:hAnsi="Times New Roman"/>
                <w:b/>
                <w:bCs/>
                <w:sz w:val="20"/>
                <w:szCs w:val="20"/>
              </w:rPr>
              <w:t>1079,5</w:t>
            </w:r>
          </w:p>
        </w:tc>
      </w:tr>
      <w:tr w:rsidR="00FF15D8" w:rsidRPr="00172D77" w:rsidTr="00877ED8">
        <w:trPr>
          <w:trHeight w:val="6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F15D8" w:rsidRPr="00A22B40" w:rsidRDefault="00FF15D8" w:rsidP="002F1A86">
            <w:pPr>
              <w:spacing w:after="0" w:line="240" w:lineRule="auto"/>
              <w:rPr>
                <w:rFonts w:ascii="Times New Roman" w:hAnsi="Times New Roman"/>
                <w:b/>
                <w:bCs/>
                <w:sz w:val="20"/>
                <w:szCs w:val="20"/>
              </w:rPr>
            </w:pPr>
            <w:r w:rsidRPr="00A22B40">
              <w:rPr>
                <w:rFonts w:ascii="Times New Roman" w:hAnsi="Times New Roman"/>
                <w:b/>
                <w:bCs/>
                <w:sz w:val="20"/>
                <w:szCs w:val="20"/>
              </w:rPr>
              <w:lastRenderedPageBreak/>
              <w:t>ДОХОДЫ ОТ ИСПОЛЬЗОВАНИЯ ИМУЩЕСТВА, НАХОДЯЩЕГОСЯ В ГОСУДАРСТВЕННОЙ И МУНИЦИПАЛЬНОЙ СОБСТВЕННОСТИ</w:t>
            </w:r>
          </w:p>
        </w:tc>
        <w:tc>
          <w:tcPr>
            <w:tcW w:w="1421" w:type="dxa"/>
            <w:tcBorders>
              <w:top w:val="nil"/>
              <w:left w:val="nil"/>
              <w:bottom w:val="single" w:sz="4" w:space="0" w:color="auto"/>
              <w:right w:val="single" w:sz="4" w:space="0" w:color="auto"/>
            </w:tcBorders>
            <w:shd w:val="clear" w:color="auto" w:fill="auto"/>
            <w:noWrap/>
            <w:vAlign w:val="center"/>
            <w:hideMark/>
          </w:tcPr>
          <w:p w:rsidR="00FF15D8" w:rsidRPr="00A22B40"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1</w:t>
            </w:r>
            <w:r w:rsidR="00733F20">
              <w:rPr>
                <w:rFonts w:ascii="Times New Roman" w:hAnsi="Times New Roman"/>
                <w:b/>
                <w:bCs/>
                <w:sz w:val="20"/>
                <w:szCs w:val="20"/>
              </w:rPr>
              <w:t> 045,4</w:t>
            </w:r>
          </w:p>
        </w:tc>
        <w:tc>
          <w:tcPr>
            <w:tcW w:w="1556" w:type="dxa"/>
            <w:tcBorders>
              <w:top w:val="nil"/>
              <w:left w:val="nil"/>
              <w:bottom w:val="single" w:sz="4" w:space="0" w:color="auto"/>
              <w:right w:val="single" w:sz="4" w:space="0" w:color="auto"/>
            </w:tcBorders>
            <w:shd w:val="clear" w:color="auto" w:fill="auto"/>
            <w:noWrap/>
            <w:vAlign w:val="center"/>
            <w:hideMark/>
          </w:tcPr>
          <w:p w:rsidR="00FF15D8" w:rsidRPr="00A22B40" w:rsidRDefault="00733F20" w:rsidP="001F5305">
            <w:pPr>
              <w:spacing w:after="0" w:line="240" w:lineRule="auto"/>
              <w:jc w:val="center"/>
              <w:rPr>
                <w:rFonts w:ascii="Times New Roman" w:hAnsi="Times New Roman"/>
                <w:b/>
                <w:bCs/>
                <w:sz w:val="20"/>
                <w:szCs w:val="20"/>
              </w:rPr>
            </w:pPr>
            <w:r>
              <w:rPr>
                <w:rFonts w:ascii="Times New Roman" w:hAnsi="Times New Roman"/>
                <w:b/>
                <w:bCs/>
                <w:sz w:val="20"/>
                <w:szCs w:val="20"/>
              </w:rPr>
              <w:t>998,3</w:t>
            </w:r>
          </w:p>
        </w:tc>
        <w:tc>
          <w:tcPr>
            <w:tcW w:w="992" w:type="dxa"/>
            <w:tcBorders>
              <w:top w:val="single" w:sz="4" w:space="0" w:color="auto"/>
              <w:left w:val="nil"/>
              <w:bottom w:val="single" w:sz="4" w:space="0" w:color="auto"/>
              <w:right w:val="single" w:sz="4" w:space="0" w:color="auto"/>
            </w:tcBorders>
          </w:tcPr>
          <w:p w:rsidR="00996653" w:rsidRDefault="00996653" w:rsidP="002F1A86">
            <w:pPr>
              <w:spacing w:after="0" w:line="240" w:lineRule="auto"/>
              <w:jc w:val="center"/>
              <w:rPr>
                <w:rFonts w:ascii="Times New Roman" w:hAnsi="Times New Roman"/>
                <w:b/>
                <w:bCs/>
                <w:sz w:val="20"/>
                <w:szCs w:val="20"/>
              </w:rPr>
            </w:pPr>
          </w:p>
          <w:p w:rsidR="003D5711" w:rsidRDefault="003D5711" w:rsidP="002F1A86">
            <w:pPr>
              <w:spacing w:after="0" w:line="240" w:lineRule="auto"/>
              <w:jc w:val="center"/>
              <w:rPr>
                <w:rFonts w:ascii="Times New Roman" w:hAnsi="Times New Roman"/>
                <w:b/>
                <w:bCs/>
                <w:sz w:val="20"/>
                <w:szCs w:val="20"/>
              </w:rPr>
            </w:pPr>
          </w:p>
          <w:p w:rsidR="003D5711" w:rsidRDefault="003D5711" w:rsidP="002F1A86">
            <w:pPr>
              <w:spacing w:after="0" w:line="240" w:lineRule="auto"/>
              <w:jc w:val="center"/>
              <w:rPr>
                <w:rFonts w:ascii="Times New Roman" w:hAnsi="Times New Roman"/>
                <w:b/>
                <w:bCs/>
                <w:sz w:val="20"/>
                <w:szCs w:val="20"/>
              </w:rPr>
            </w:pPr>
          </w:p>
          <w:p w:rsidR="003D5711" w:rsidRPr="007D1A68" w:rsidRDefault="00A43AE6" w:rsidP="002F1A86">
            <w:pPr>
              <w:spacing w:after="0" w:line="240" w:lineRule="auto"/>
              <w:jc w:val="center"/>
              <w:rPr>
                <w:rFonts w:ascii="Times New Roman" w:hAnsi="Times New Roman"/>
                <w:b/>
                <w:bCs/>
                <w:sz w:val="20"/>
                <w:szCs w:val="20"/>
              </w:rPr>
            </w:pPr>
            <w:r>
              <w:rPr>
                <w:rFonts w:ascii="Times New Roman" w:hAnsi="Times New Roman"/>
                <w:b/>
                <w:bCs/>
                <w:sz w:val="20"/>
                <w:szCs w:val="20"/>
              </w:rPr>
              <w:t>85,8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15D8" w:rsidRPr="00A22B40" w:rsidRDefault="00687EC5" w:rsidP="001F5305">
            <w:pPr>
              <w:spacing w:after="0" w:line="240" w:lineRule="auto"/>
              <w:jc w:val="center"/>
              <w:rPr>
                <w:rFonts w:ascii="Times New Roman" w:hAnsi="Times New Roman"/>
                <w:b/>
                <w:bCs/>
                <w:sz w:val="20"/>
                <w:szCs w:val="20"/>
              </w:rPr>
            </w:pPr>
            <w:r>
              <w:rPr>
                <w:rFonts w:ascii="Times New Roman" w:hAnsi="Times New Roman"/>
                <w:b/>
                <w:bCs/>
                <w:sz w:val="20"/>
                <w:szCs w:val="20"/>
              </w:rPr>
              <w:t>1</w:t>
            </w:r>
            <w:r w:rsidR="00733F20">
              <w:rPr>
                <w:rFonts w:ascii="Times New Roman" w:hAnsi="Times New Roman"/>
                <w:b/>
                <w:bCs/>
                <w:sz w:val="20"/>
                <w:szCs w:val="20"/>
              </w:rPr>
              <w:t> 029,5</w:t>
            </w:r>
          </w:p>
        </w:tc>
        <w:tc>
          <w:tcPr>
            <w:tcW w:w="1417" w:type="dxa"/>
            <w:tcBorders>
              <w:top w:val="nil"/>
              <w:left w:val="nil"/>
              <w:bottom w:val="single" w:sz="4" w:space="0" w:color="auto"/>
              <w:right w:val="single" w:sz="8" w:space="0" w:color="auto"/>
            </w:tcBorders>
            <w:shd w:val="clear" w:color="auto" w:fill="auto"/>
            <w:noWrap/>
            <w:vAlign w:val="center"/>
            <w:hideMark/>
          </w:tcPr>
          <w:p w:rsidR="00FA7FFC" w:rsidRDefault="00687EC5" w:rsidP="001F5305">
            <w:pPr>
              <w:spacing w:after="0" w:line="240" w:lineRule="auto"/>
              <w:jc w:val="center"/>
              <w:rPr>
                <w:rFonts w:ascii="Times New Roman" w:hAnsi="Times New Roman"/>
                <w:b/>
                <w:bCs/>
                <w:sz w:val="20"/>
                <w:szCs w:val="20"/>
              </w:rPr>
            </w:pPr>
            <w:r>
              <w:rPr>
                <w:rFonts w:ascii="Times New Roman" w:hAnsi="Times New Roman"/>
                <w:b/>
                <w:bCs/>
                <w:sz w:val="20"/>
                <w:szCs w:val="20"/>
              </w:rPr>
              <w:t>1</w:t>
            </w:r>
            <w:r w:rsidR="00733F20">
              <w:rPr>
                <w:rFonts w:ascii="Times New Roman" w:hAnsi="Times New Roman"/>
                <w:b/>
                <w:bCs/>
                <w:sz w:val="20"/>
                <w:szCs w:val="20"/>
              </w:rPr>
              <w:t>02</w:t>
            </w:r>
          </w:p>
          <w:p w:rsidR="000F1E60" w:rsidRDefault="000F1E60" w:rsidP="001F5305">
            <w:pPr>
              <w:spacing w:after="0" w:line="240" w:lineRule="auto"/>
              <w:jc w:val="center"/>
              <w:rPr>
                <w:rFonts w:ascii="Times New Roman" w:hAnsi="Times New Roman"/>
                <w:b/>
                <w:bCs/>
                <w:sz w:val="20"/>
                <w:szCs w:val="20"/>
              </w:rPr>
            </w:pPr>
          </w:p>
          <w:p w:rsidR="00FF15D8" w:rsidRPr="00A22B40" w:rsidRDefault="00733F20" w:rsidP="001F5305">
            <w:pPr>
              <w:spacing w:after="0" w:line="240" w:lineRule="auto"/>
              <w:jc w:val="center"/>
              <w:rPr>
                <w:rFonts w:ascii="Times New Roman" w:hAnsi="Times New Roman"/>
                <w:b/>
                <w:bCs/>
                <w:sz w:val="20"/>
                <w:szCs w:val="20"/>
              </w:rPr>
            </w:pPr>
            <w:r>
              <w:rPr>
                <w:rFonts w:ascii="Times New Roman" w:hAnsi="Times New Roman"/>
                <w:b/>
                <w:bCs/>
                <w:sz w:val="20"/>
                <w:szCs w:val="20"/>
              </w:rPr>
              <w:t>9,5</w:t>
            </w:r>
          </w:p>
        </w:tc>
      </w:tr>
      <w:tr w:rsidR="001F5305" w:rsidRPr="00172D77" w:rsidTr="00877ED8">
        <w:trPr>
          <w:trHeight w:val="18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sz w:val="20"/>
                <w:szCs w:val="20"/>
              </w:rPr>
            </w:pPr>
            <w:proofErr w:type="spellStart"/>
            <w:r w:rsidRPr="00A22B40">
              <w:rPr>
                <w:rFonts w:ascii="Times New Roman" w:hAnsi="Times New Roman"/>
                <w:sz w:val="20"/>
                <w:szCs w:val="20"/>
              </w:rPr>
              <w:t>Доходы</w:t>
            </w:r>
            <w:proofErr w:type="gramStart"/>
            <w:r w:rsidRPr="00A22B40">
              <w:rPr>
                <w:rFonts w:ascii="Times New Roman" w:hAnsi="Times New Roman"/>
                <w:sz w:val="20"/>
                <w:szCs w:val="20"/>
              </w:rPr>
              <w:t>,п</w:t>
            </w:r>
            <w:proofErr w:type="gramEnd"/>
            <w:r w:rsidRPr="00A22B40">
              <w:rPr>
                <w:rFonts w:ascii="Times New Roman" w:hAnsi="Times New Roman"/>
                <w:sz w:val="20"/>
                <w:szCs w:val="20"/>
              </w:rPr>
              <w:t>олучаемые</w:t>
            </w:r>
            <w:proofErr w:type="spellEnd"/>
            <w:r w:rsidRPr="00A22B40">
              <w:rPr>
                <w:rFonts w:ascii="Times New Roman" w:hAnsi="Times New Roman"/>
                <w:sz w:val="20"/>
                <w:szCs w:val="20"/>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FB160E" w:rsidRDefault="00687EC5" w:rsidP="001F5305">
            <w:pPr>
              <w:spacing w:after="0" w:line="240" w:lineRule="auto"/>
              <w:jc w:val="center"/>
              <w:rPr>
                <w:rFonts w:ascii="Times New Roman" w:hAnsi="Times New Roman"/>
                <w:b/>
                <w:bCs/>
                <w:sz w:val="20"/>
                <w:szCs w:val="20"/>
              </w:rPr>
            </w:pPr>
            <w:r>
              <w:rPr>
                <w:rFonts w:ascii="Times New Roman" w:hAnsi="Times New Roman"/>
                <w:b/>
                <w:bCs/>
                <w:sz w:val="20"/>
                <w:szCs w:val="20"/>
              </w:rPr>
              <w:t>1</w:t>
            </w:r>
            <w:r w:rsidR="00733F20">
              <w:rPr>
                <w:rFonts w:ascii="Times New Roman" w:hAnsi="Times New Roman"/>
                <w:b/>
                <w:bCs/>
                <w:sz w:val="20"/>
                <w:szCs w:val="20"/>
              </w:rPr>
              <w:t> 045,4</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FB160E" w:rsidRDefault="00733F20" w:rsidP="001F5305">
            <w:pPr>
              <w:spacing w:after="0" w:line="240" w:lineRule="auto"/>
              <w:jc w:val="center"/>
              <w:rPr>
                <w:rFonts w:ascii="Times New Roman" w:hAnsi="Times New Roman"/>
                <w:b/>
                <w:bCs/>
                <w:sz w:val="20"/>
                <w:szCs w:val="20"/>
              </w:rPr>
            </w:pPr>
            <w:r>
              <w:rPr>
                <w:rFonts w:ascii="Times New Roman" w:hAnsi="Times New Roman"/>
                <w:b/>
                <w:bCs/>
                <w:sz w:val="20"/>
                <w:szCs w:val="20"/>
              </w:rPr>
              <w:t>998,3</w:t>
            </w:r>
          </w:p>
        </w:tc>
        <w:tc>
          <w:tcPr>
            <w:tcW w:w="992" w:type="dxa"/>
            <w:tcBorders>
              <w:top w:val="single" w:sz="4" w:space="0" w:color="auto"/>
              <w:left w:val="nil"/>
              <w:bottom w:val="single" w:sz="4" w:space="0" w:color="auto"/>
              <w:right w:val="single" w:sz="4" w:space="0" w:color="auto"/>
            </w:tcBorders>
          </w:tcPr>
          <w:p w:rsidR="00996653" w:rsidRDefault="00996653" w:rsidP="001F5305">
            <w:pPr>
              <w:spacing w:after="0" w:line="240" w:lineRule="auto"/>
              <w:jc w:val="center"/>
              <w:rPr>
                <w:rFonts w:ascii="Times New Roman" w:hAnsi="Times New Roman"/>
                <w:b/>
                <w:bCs/>
                <w:sz w:val="20"/>
                <w:szCs w:val="20"/>
              </w:rPr>
            </w:pPr>
          </w:p>
          <w:p w:rsidR="00A43AE6" w:rsidRDefault="00A43AE6" w:rsidP="001F5305">
            <w:pPr>
              <w:spacing w:after="0" w:line="240" w:lineRule="auto"/>
              <w:jc w:val="center"/>
              <w:rPr>
                <w:rFonts w:ascii="Times New Roman" w:hAnsi="Times New Roman"/>
                <w:b/>
                <w:bCs/>
                <w:sz w:val="20"/>
                <w:szCs w:val="20"/>
              </w:rPr>
            </w:pPr>
          </w:p>
          <w:p w:rsidR="00A43AE6" w:rsidRDefault="00A43AE6" w:rsidP="001F5305">
            <w:pPr>
              <w:spacing w:after="0" w:line="240" w:lineRule="auto"/>
              <w:jc w:val="center"/>
              <w:rPr>
                <w:rFonts w:ascii="Times New Roman" w:hAnsi="Times New Roman"/>
                <w:b/>
                <w:bCs/>
                <w:sz w:val="20"/>
                <w:szCs w:val="20"/>
              </w:rPr>
            </w:pPr>
          </w:p>
          <w:p w:rsidR="00A43AE6" w:rsidRDefault="00A43AE6" w:rsidP="001F5305">
            <w:pPr>
              <w:spacing w:after="0" w:line="240" w:lineRule="auto"/>
              <w:jc w:val="center"/>
              <w:rPr>
                <w:rFonts w:ascii="Times New Roman" w:hAnsi="Times New Roman"/>
                <w:b/>
                <w:bCs/>
                <w:sz w:val="20"/>
                <w:szCs w:val="20"/>
              </w:rPr>
            </w:pPr>
          </w:p>
          <w:p w:rsidR="00A43AE6" w:rsidRPr="00FB160E" w:rsidRDefault="00A43AE6" w:rsidP="001F5305">
            <w:pPr>
              <w:spacing w:after="0" w:line="240" w:lineRule="auto"/>
              <w:jc w:val="center"/>
              <w:rPr>
                <w:rFonts w:ascii="Times New Roman" w:hAnsi="Times New Roman"/>
                <w:b/>
                <w:bCs/>
                <w:sz w:val="20"/>
                <w:szCs w:val="20"/>
              </w:rPr>
            </w:pPr>
            <w:r>
              <w:rPr>
                <w:rFonts w:ascii="Times New Roman" w:hAnsi="Times New Roman"/>
                <w:b/>
                <w:bCs/>
                <w:sz w:val="20"/>
                <w:szCs w:val="20"/>
              </w:rPr>
              <w:t>85,8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FB160E" w:rsidRDefault="00687EC5" w:rsidP="001F5305">
            <w:pPr>
              <w:spacing w:after="0" w:line="240" w:lineRule="auto"/>
              <w:jc w:val="center"/>
              <w:rPr>
                <w:rFonts w:ascii="Times New Roman" w:hAnsi="Times New Roman"/>
                <w:b/>
                <w:bCs/>
                <w:sz w:val="20"/>
                <w:szCs w:val="20"/>
              </w:rPr>
            </w:pPr>
            <w:r>
              <w:rPr>
                <w:rFonts w:ascii="Times New Roman" w:hAnsi="Times New Roman"/>
                <w:b/>
                <w:bCs/>
                <w:sz w:val="20"/>
                <w:szCs w:val="20"/>
              </w:rPr>
              <w:t>1 0</w:t>
            </w:r>
            <w:r w:rsidR="00733F20">
              <w:rPr>
                <w:rFonts w:ascii="Times New Roman" w:hAnsi="Times New Roman"/>
                <w:b/>
                <w:bCs/>
                <w:sz w:val="20"/>
                <w:szCs w:val="20"/>
              </w:rPr>
              <w:t>2</w:t>
            </w:r>
            <w:r>
              <w:rPr>
                <w:rFonts w:ascii="Times New Roman" w:hAnsi="Times New Roman"/>
                <w:b/>
                <w:bCs/>
                <w:sz w:val="20"/>
                <w:szCs w:val="20"/>
              </w:rPr>
              <w:t>9,5</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FB160E" w:rsidRDefault="00687EC5" w:rsidP="001F5305">
            <w:pPr>
              <w:spacing w:after="0" w:line="240" w:lineRule="auto"/>
              <w:jc w:val="center"/>
              <w:rPr>
                <w:rFonts w:ascii="Times New Roman" w:hAnsi="Times New Roman"/>
                <w:b/>
                <w:bCs/>
                <w:sz w:val="20"/>
                <w:szCs w:val="20"/>
              </w:rPr>
            </w:pPr>
            <w:r>
              <w:rPr>
                <w:rFonts w:ascii="Times New Roman" w:hAnsi="Times New Roman"/>
                <w:b/>
                <w:bCs/>
                <w:sz w:val="20"/>
                <w:szCs w:val="20"/>
              </w:rPr>
              <w:t>1 0</w:t>
            </w:r>
            <w:r w:rsidR="00733F20">
              <w:rPr>
                <w:rFonts w:ascii="Times New Roman" w:hAnsi="Times New Roman"/>
                <w:b/>
                <w:bCs/>
                <w:sz w:val="20"/>
                <w:szCs w:val="20"/>
              </w:rPr>
              <w:t>2</w:t>
            </w:r>
            <w:r>
              <w:rPr>
                <w:rFonts w:ascii="Times New Roman" w:hAnsi="Times New Roman"/>
                <w:b/>
                <w:bCs/>
                <w:sz w:val="20"/>
                <w:szCs w:val="20"/>
              </w:rPr>
              <w:t>9,5</w:t>
            </w:r>
          </w:p>
        </w:tc>
      </w:tr>
      <w:tr w:rsidR="001F5305" w:rsidRPr="00172D77" w:rsidTr="00877ED8">
        <w:trPr>
          <w:trHeight w:val="18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sz w:val="20"/>
                <w:szCs w:val="20"/>
              </w:rPr>
            </w:pPr>
            <w:r w:rsidRPr="00A22B40">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429,3</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421,0</w:t>
            </w:r>
          </w:p>
        </w:tc>
        <w:tc>
          <w:tcPr>
            <w:tcW w:w="992" w:type="dxa"/>
            <w:tcBorders>
              <w:top w:val="single" w:sz="4" w:space="0" w:color="auto"/>
              <w:left w:val="nil"/>
              <w:bottom w:val="single" w:sz="4" w:space="0" w:color="auto"/>
              <w:right w:val="single" w:sz="4" w:space="0" w:color="auto"/>
            </w:tcBorders>
          </w:tcPr>
          <w:p w:rsidR="00996653" w:rsidRDefault="00996653" w:rsidP="002F1A86">
            <w:pPr>
              <w:spacing w:after="0" w:line="240" w:lineRule="auto"/>
              <w:jc w:val="center"/>
              <w:rPr>
                <w:rFonts w:ascii="Times New Roman" w:hAnsi="Times New Roman"/>
                <w:sz w:val="20"/>
                <w:szCs w:val="20"/>
              </w:rPr>
            </w:pPr>
          </w:p>
          <w:p w:rsidR="00A43AE6" w:rsidRDefault="00A43AE6" w:rsidP="002F1A86">
            <w:pPr>
              <w:spacing w:after="0" w:line="240" w:lineRule="auto"/>
              <w:jc w:val="center"/>
              <w:rPr>
                <w:rFonts w:ascii="Times New Roman" w:hAnsi="Times New Roman"/>
                <w:sz w:val="20"/>
                <w:szCs w:val="20"/>
              </w:rPr>
            </w:pPr>
          </w:p>
          <w:p w:rsidR="00A43AE6" w:rsidRDefault="00A43AE6" w:rsidP="002F1A86">
            <w:pPr>
              <w:spacing w:after="0" w:line="240" w:lineRule="auto"/>
              <w:jc w:val="center"/>
              <w:rPr>
                <w:rFonts w:ascii="Times New Roman" w:hAnsi="Times New Roman"/>
                <w:sz w:val="20"/>
                <w:szCs w:val="20"/>
              </w:rPr>
            </w:pPr>
          </w:p>
          <w:p w:rsidR="00A43AE6" w:rsidRDefault="00A43AE6" w:rsidP="002F1A86">
            <w:pPr>
              <w:spacing w:after="0" w:line="240" w:lineRule="auto"/>
              <w:jc w:val="center"/>
              <w:rPr>
                <w:rFonts w:ascii="Times New Roman" w:hAnsi="Times New Roman"/>
                <w:sz w:val="20"/>
                <w:szCs w:val="20"/>
              </w:rPr>
            </w:pPr>
          </w:p>
          <w:p w:rsidR="00A43AE6" w:rsidRPr="007D1A68" w:rsidRDefault="00A43AE6" w:rsidP="002F1A86">
            <w:pPr>
              <w:spacing w:after="0" w:line="240" w:lineRule="auto"/>
              <w:jc w:val="center"/>
              <w:rPr>
                <w:rFonts w:ascii="Times New Roman" w:hAnsi="Times New Roman"/>
                <w:sz w:val="20"/>
                <w:szCs w:val="20"/>
              </w:rPr>
            </w:pPr>
            <w:r>
              <w:rPr>
                <w:rFonts w:ascii="Times New Roman" w:hAnsi="Times New Roman"/>
                <w:sz w:val="20"/>
                <w:szCs w:val="20"/>
              </w:rPr>
              <w:t>98,1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452,2</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sz w:val="20"/>
                <w:szCs w:val="20"/>
              </w:rPr>
            </w:pPr>
            <w:r>
              <w:rPr>
                <w:rFonts w:ascii="Times New Roman" w:hAnsi="Times New Roman"/>
                <w:sz w:val="20"/>
                <w:szCs w:val="20"/>
              </w:rPr>
              <w:t>452,2</w:t>
            </w:r>
          </w:p>
        </w:tc>
      </w:tr>
      <w:tr w:rsidR="001F5305" w:rsidRPr="000E6E93" w:rsidTr="00877ED8">
        <w:trPr>
          <w:trHeight w:val="226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Cs/>
                <w:sz w:val="20"/>
                <w:szCs w:val="20"/>
              </w:rPr>
            </w:pPr>
            <w:r w:rsidRPr="00A22B40">
              <w:rPr>
                <w:rFonts w:ascii="Times New Roman" w:hAnsi="Times New Roman"/>
                <w:bCs/>
                <w:sz w:val="20"/>
                <w:szCs w:val="20"/>
              </w:rPr>
              <w:t>Доходы от сдачи в арен</w:t>
            </w:r>
            <w:r>
              <w:rPr>
                <w:rFonts w:ascii="Times New Roman" w:hAnsi="Times New Roman"/>
                <w:bCs/>
                <w:sz w:val="20"/>
                <w:szCs w:val="20"/>
              </w:rPr>
              <w:t>ду имущества, находящегося в опе</w:t>
            </w:r>
            <w:r w:rsidRPr="00A22B40">
              <w:rPr>
                <w:rFonts w:ascii="Times New Roman" w:hAnsi="Times New Roman"/>
                <w:bCs/>
                <w:sz w:val="20"/>
                <w:szCs w:val="20"/>
              </w:rPr>
              <w:t>ративном управлении органов государственной власти, органов местного самоуправления, государственных внебюдж</w:t>
            </w:r>
            <w:r>
              <w:rPr>
                <w:rFonts w:ascii="Times New Roman" w:hAnsi="Times New Roman"/>
                <w:bCs/>
                <w:sz w:val="20"/>
                <w:szCs w:val="20"/>
              </w:rPr>
              <w:t>ет</w:t>
            </w:r>
            <w:r w:rsidRPr="00A22B40">
              <w:rPr>
                <w:rFonts w:ascii="Times New Roman" w:hAnsi="Times New Roman"/>
                <w:bCs/>
                <w:sz w:val="20"/>
                <w:szCs w:val="20"/>
              </w:rPr>
              <w:t>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w:t>
            </w:r>
            <w:r>
              <w:rPr>
                <w:rFonts w:ascii="Times New Roman" w:hAnsi="Times New Roman"/>
                <w:bCs/>
                <w:sz w:val="20"/>
                <w:szCs w:val="20"/>
              </w:rPr>
              <w:t>ий</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616,1</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577,3</w:t>
            </w:r>
          </w:p>
        </w:tc>
        <w:tc>
          <w:tcPr>
            <w:tcW w:w="992" w:type="dxa"/>
            <w:tcBorders>
              <w:top w:val="single" w:sz="4" w:space="0" w:color="auto"/>
              <w:left w:val="nil"/>
              <w:bottom w:val="single" w:sz="4" w:space="0" w:color="auto"/>
              <w:right w:val="single" w:sz="4" w:space="0" w:color="auto"/>
            </w:tcBorders>
          </w:tcPr>
          <w:p w:rsidR="001F5305" w:rsidRDefault="001F5305" w:rsidP="002F1A86">
            <w:pPr>
              <w:spacing w:after="0" w:line="240" w:lineRule="auto"/>
              <w:jc w:val="center"/>
              <w:rPr>
                <w:rFonts w:ascii="Times New Roman" w:hAnsi="Times New Roman"/>
                <w:bCs/>
                <w:sz w:val="20"/>
                <w:szCs w:val="20"/>
              </w:rPr>
            </w:pPr>
          </w:p>
          <w:p w:rsidR="00A43AE6" w:rsidRDefault="00A43AE6" w:rsidP="002F1A86">
            <w:pPr>
              <w:spacing w:after="0" w:line="240" w:lineRule="auto"/>
              <w:jc w:val="center"/>
              <w:rPr>
                <w:rFonts w:ascii="Times New Roman" w:hAnsi="Times New Roman"/>
                <w:bCs/>
                <w:sz w:val="20"/>
                <w:szCs w:val="20"/>
              </w:rPr>
            </w:pPr>
          </w:p>
          <w:p w:rsidR="00A43AE6" w:rsidRDefault="00A43AE6" w:rsidP="002F1A86">
            <w:pPr>
              <w:spacing w:after="0" w:line="240" w:lineRule="auto"/>
              <w:jc w:val="center"/>
              <w:rPr>
                <w:rFonts w:ascii="Times New Roman" w:hAnsi="Times New Roman"/>
                <w:bCs/>
                <w:sz w:val="20"/>
                <w:szCs w:val="20"/>
              </w:rPr>
            </w:pPr>
          </w:p>
          <w:p w:rsidR="00A43AE6" w:rsidRDefault="00A43AE6" w:rsidP="002F1A86">
            <w:pPr>
              <w:spacing w:after="0" w:line="240" w:lineRule="auto"/>
              <w:jc w:val="center"/>
              <w:rPr>
                <w:rFonts w:ascii="Times New Roman" w:hAnsi="Times New Roman"/>
                <w:bCs/>
                <w:sz w:val="20"/>
                <w:szCs w:val="20"/>
              </w:rPr>
            </w:pPr>
          </w:p>
          <w:p w:rsidR="00A43AE6" w:rsidRDefault="00A43AE6" w:rsidP="002F1A86">
            <w:pPr>
              <w:spacing w:after="0" w:line="240" w:lineRule="auto"/>
              <w:jc w:val="center"/>
              <w:rPr>
                <w:rFonts w:ascii="Times New Roman" w:hAnsi="Times New Roman"/>
                <w:bCs/>
                <w:sz w:val="20"/>
                <w:szCs w:val="20"/>
              </w:rPr>
            </w:pPr>
          </w:p>
          <w:p w:rsidR="00A43AE6" w:rsidRPr="007D1A68" w:rsidRDefault="00A43AE6" w:rsidP="002F1A86">
            <w:pPr>
              <w:spacing w:after="0" w:line="240" w:lineRule="auto"/>
              <w:jc w:val="center"/>
              <w:rPr>
                <w:rFonts w:ascii="Times New Roman" w:hAnsi="Times New Roman"/>
                <w:bCs/>
                <w:sz w:val="20"/>
                <w:szCs w:val="20"/>
              </w:rPr>
            </w:pPr>
            <w:r>
              <w:rPr>
                <w:rFonts w:ascii="Times New Roman" w:hAnsi="Times New Roman"/>
                <w:bCs/>
                <w:sz w:val="20"/>
                <w:szCs w:val="20"/>
              </w:rPr>
              <w:t>93,7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577,3</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Cs/>
                <w:sz w:val="20"/>
                <w:szCs w:val="20"/>
              </w:rPr>
            </w:pPr>
            <w:r>
              <w:rPr>
                <w:rFonts w:ascii="Times New Roman" w:hAnsi="Times New Roman"/>
                <w:bCs/>
                <w:sz w:val="20"/>
                <w:szCs w:val="20"/>
              </w:rPr>
              <w:t>577,3</w:t>
            </w:r>
          </w:p>
        </w:tc>
      </w:tr>
      <w:tr w:rsidR="001F5305" w:rsidRPr="00172D77" w:rsidTr="00877ED8">
        <w:trPr>
          <w:trHeight w:val="80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Cs/>
                <w:sz w:val="20"/>
                <w:szCs w:val="20"/>
              </w:rPr>
            </w:pPr>
            <w:r w:rsidRPr="00A22B40">
              <w:rPr>
                <w:rFonts w:ascii="Times New Roman" w:hAnsi="Times New Roman"/>
                <w:bCs/>
                <w:sz w:val="20"/>
                <w:szCs w:val="20"/>
              </w:rPr>
              <w:t>Доходы от перечисления части прибыли</w:t>
            </w:r>
            <w:proofErr w:type="gramStart"/>
            <w:r w:rsidRPr="00A22B40">
              <w:rPr>
                <w:rFonts w:ascii="Times New Roman" w:hAnsi="Times New Roman"/>
                <w:bCs/>
                <w:sz w:val="20"/>
                <w:szCs w:val="20"/>
              </w:rPr>
              <w:t xml:space="preserve"> ,</w:t>
            </w:r>
            <w:proofErr w:type="gramEnd"/>
            <w:r w:rsidRPr="00A22B40">
              <w:rPr>
                <w:rFonts w:ascii="Times New Roman" w:hAnsi="Times New Roman"/>
                <w:bCs/>
                <w:sz w:val="20"/>
                <w:szCs w:val="20"/>
              </w:rPr>
              <w:t xml:space="preserve"> остающейся после уплаты налогов и иных обязательных</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2F2C9B"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2F2C9B"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992" w:type="dxa"/>
            <w:tcBorders>
              <w:top w:val="single" w:sz="4" w:space="0" w:color="auto"/>
              <w:left w:val="nil"/>
              <w:bottom w:val="single" w:sz="4" w:space="0" w:color="auto"/>
              <w:right w:val="single" w:sz="4" w:space="0" w:color="auto"/>
            </w:tcBorders>
          </w:tcPr>
          <w:p w:rsidR="001F5305" w:rsidRPr="007D1A68" w:rsidRDefault="001F5305" w:rsidP="002F1A86">
            <w:pPr>
              <w:spacing w:after="0" w:line="240" w:lineRule="auto"/>
              <w:jc w:val="center"/>
              <w:rPr>
                <w:rFonts w:ascii="Times New Roman" w:hAnsi="Times New Roman"/>
                <w:b/>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2F2C9B"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2F2C9B"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1F5305" w:rsidRPr="000E6E93" w:rsidTr="00877ED8">
        <w:trPr>
          <w:trHeight w:val="66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
                <w:bCs/>
                <w:sz w:val="20"/>
                <w:szCs w:val="20"/>
              </w:rPr>
            </w:pPr>
            <w:r w:rsidRPr="00A22B40">
              <w:rPr>
                <w:rFonts w:ascii="Times New Roman" w:hAnsi="Times New Roman"/>
                <w:b/>
                <w:bCs/>
                <w:sz w:val="20"/>
                <w:szCs w:val="20"/>
              </w:rPr>
              <w:t>Доходы от продажи материальных и нематериальных активов</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A22B40" w:rsidRDefault="004A14FB" w:rsidP="002F1A86">
            <w:pPr>
              <w:spacing w:after="0" w:line="240" w:lineRule="auto"/>
              <w:jc w:val="center"/>
              <w:rPr>
                <w:rFonts w:ascii="Times New Roman" w:hAnsi="Times New Roman"/>
                <w:b/>
                <w:bCs/>
                <w:sz w:val="20"/>
                <w:szCs w:val="20"/>
              </w:rPr>
            </w:pPr>
            <w:r>
              <w:rPr>
                <w:rFonts w:ascii="Times New Roman" w:hAnsi="Times New Roman"/>
                <w:b/>
                <w:bCs/>
                <w:sz w:val="20"/>
                <w:szCs w:val="20"/>
              </w:rPr>
              <w:t>79,4</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
                <w:bCs/>
                <w:sz w:val="20"/>
                <w:szCs w:val="20"/>
              </w:rPr>
            </w:pPr>
            <w:r>
              <w:rPr>
                <w:rFonts w:ascii="Times New Roman" w:hAnsi="Times New Roman"/>
                <w:b/>
                <w:bCs/>
                <w:sz w:val="20"/>
                <w:szCs w:val="20"/>
              </w:rPr>
              <w:t>50,0</w:t>
            </w:r>
          </w:p>
        </w:tc>
        <w:tc>
          <w:tcPr>
            <w:tcW w:w="992" w:type="dxa"/>
            <w:tcBorders>
              <w:top w:val="single" w:sz="4" w:space="0" w:color="auto"/>
              <w:left w:val="nil"/>
              <w:bottom w:val="single" w:sz="4" w:space="0" w:color="auto"/>
              <w:right w:val="single" w:sz="4" w:space="0" w:color="auto"/>
            </w:tcBorders>
          </w:tcPr>
          <w:p w:rsidR="001F5305" w:rsidRPr="00A22B40" w:rsidRDefault="000F1E60" w:rsidP="002F1A86">
            <w:pPr>
              <w:spacing w:after="0" w:line="240" w:lineRule="auto"/>
              <w:jc w:val="center"/>
              <w:rPr>
                <w:rFonts w:ascii="Times New Roman" w:hAnsi="Times New Roman"/>
                <w:b/>
                <w:bCs/>
                <w:sz w:val="20"/>
                <w:szCs w:val="20"/>
              </w:rPr>
            </w:pPr>
            <w:r>
              <w:rPr>
                <w:rFonts w:ascii="Times New Roman" w:hAnsi="Times New Roman"/>
                <w:b/>
                <w:bCs/>
                <w:sz w:val="20"/>
                <w:szCs w:val="20"/>
              </w:rPr>
              <w:t>62,9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
                <w:sz w:val="20"/>
                <w:szCs w:val="20"/>
              </w:rPr>
            </w:pPr>
            <w:r>
              <w:rPr>
                <w:rFonts w:ascii="Times New Roman" w:hAnsi="Times New Roman"/>
                <w:b/>
                <w:sz w:val="20"/>
                <w:szCs w:val="20"/>
              </w:rPr>
              <w:t>50,0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A22B40" w:rsidRDefault="00687EC5" w:rsidP="002F1A86">
            <w:pPr>
              <w:spacing w:after="0" w:line="240" w:lineRule="auto"/>
              <w:jc w:val="center"/>
              <w:rPr>
                <w:rFonts w:ascii="Times New Roman" w:hAnsi="Times New Roman"/>
                <w:b/>
                <w:sz w:val="20"/>
                <w:szCs w:val="20"/>
              </w:rPr>
            </w:pPr>
            <w:r>
              <w:rPr>
                <w:rFonts w:ascii="Times New Roman" w:hAnsi="Times New Roman"/>
                <w:b/>
                <w:sz w:val="20"/>
                <w:szCs w:val="20"/>
              </w:rPr>
              <w:t>50,0</w:t>
            </w:r>
          </w:p>
        </w:tc>
      </w:tr>
      <w:tr w:rsidR="001F5305" w:rsidRPr="000E6E93" w:rsidTr="00C201A4">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F5305" w:rsidRPr="00A22B40" w:rsidRDefault="001F5305" w:rsidP="002F1A86">
            <w:pPr>
              <w:spacing w:after="0" w:line="240" w:lineRule="auto"/>
              <w:rPr>
                <w:rFonts w:ascii="Times New Roman" w:hAnsi="Times New Roman"/>
                <w:bCs/>
                <w:sz w:val="20"/>
                <w:szCs w:val="20"/>
              </w:rPr>
            </w:pPr>
            <w:r w:rsidRPr="00A22B40">
              <w:rPr>
                <w:rFonts w:ascii="Times New Roman" w:hAnsi="Times New Roman"/>
                <w:bCs/>
                <w:sz w:val="20"/>
                <w:szCs w:val="20"/>
              </w:rPr>
              <w:t>Доходы от продажи земельных участков, находящихся в государственной и муниципальной собственност</w:t>
            </w:r>
            <w:proofErr w:type="gramStart"/>
            <w:r w:rsidRPr="00A22B40">
              <w:rPr>
                <w:rFonts w:ascii="Times New Roman" w:hAnsi="Times New Roman"/>
                <w:bCs/>
                <w:sz w:val="20"/>
                <w:szCs w:val="20"/>
              </w:rPr>
              <w:t>и(</w:t>
            </w:r>
            <w:proofErr w:type="gramEnd"/>
            <w:r w:rsidRPr="00A22B40">
              <w:rPr>
                <w:rFonts w:ascii="Times New Roman" w:hAnsi="Times New Roman"/>
                <w:bCs/>
                <w:sz w:val="20"/>
                <w:szCs w:val="20"/>
              </w:rPr>
              <w:t>за исключением земельных участков автономных учреждений)</w:t>
            </w:r>
          </w:p>
        </w:tc>
        <w:tc>
          <w:tcPr>
            <w:tcW w:w="1421" w:type="dxa"/>
            <w:tcBorders>
              <w:top w:val="nil"/>
              <w:left w:val="nil"/>
              <w:bottom w:val="single" w:sz="4" w:space="0" w:color="auto"/>
              <w:right w:val="single" w:sz="4" w:space="0" w:color="auto"/>
            </w:tcBorders>
            <w:shd w:val="clear" w:color="auto" w:fill="auto"/>
            <w:noWrap/>
            <w:vAlign w:val="center"/>
            <w:hideMark/>
          </w:tcPr>
          <w:p w:rsidR="001F5305" w:rsidRPr="002F2C9B" w:rsidRDefault="00687EC5" w:rsidP="007C390B">
            <w:pPr>
              <w:spacing w:after="0" w:line="240" w:lineRule="auto"/>
              <w:jc w:val="center"/>
              <w:rPr>
                <w:rFonts w:ascii="Times New Roman" w:hAnsi="Times New Roman"/>
                <w:bCs/>
                <w:sz w:val="20"/>
                <w:szCs w:val="20"/>
              </w:rPr>
            </w:pPr>
            <w:r>
              <w:rPr>
                <w:rFonts w:ascii="Times New Roman" w:hAnsi="Times New Roman"/>
                <w:bCs/>
                <w:sz w:val="20"/>
                <w:szCs w:val="20"/>
              </w:rPr>
              <w:t>79,4</w:t>
            </w:r>
          </w:p>
        </w:tc>
        <w:tc>
          <w:tcPr>
            <w:tcW w:w="1556" w:type="dxa"/>
            <w:tcBorders>
              <w:top w:val="nil"/>
              <w:left w:val="nil"/>
              <w:bottom w:val="single" w:sz="4" w:space="0" w:color="auto"/>
              <w:right w:val="single" w:sz="4" w:space="0" w:color="auto"/>
            </w:tcBorders>
            <w:shd w:val="clear" w:color="auto" w:fill="auto"/>
            <w:noWrap/>
            <w:vAlign w:val="center"/>
            <w:hideMark/>
          </w:tcPr>
          <w:p w:rsidR="001F5305" w:rsidRPr="002F2C9B" w:rsidRDefault="00687EC5" w:rsidP="007C390B">
            <w:pPr>
              <w:spacing w:after="0" w:line="240" w:lineRule="auto"/>
              <w:jc w:val="center"/>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nil"/>
              <w:bottom w:val="single" w:sz="4" w:space="0" w:color="auto"/>
              <w:right w:val="single" w:sz="4" w:space="0" w:color="auto"/>
            </w:tcBorders>
          </w:tcPr>
          <w:p w:rsidR="00996653" w:rsidRDefault="00996653" w:rsidP="007C390B">
            <w:pPr>
              <w:spacing w:after="0" w:line="240" w:lineRule="auto"/>
              <w:jc w:val="center"/>
              <w:rPr>
                <w:rFonts w:ascii="Times New Roman" w:hAnsi="Times New Roman"/>
                <w:bCs/>
                <w:sz w:val="20"/>
                <w:szCs w:val="20"/>
              </w:rPr>
            </w:pPr>
          </w:p>
          <w:p w:rsidR="00A43AE6" w:rsidRDefault="00A43AE6" w:rsidP="007C390B">
            <w:pPr>
              <w:spacing w:after="0" w:line="240" w:lineRule="auto"/>
              <w:jc w:val="center"/>
              <w:rPr>
                <w:rFonts w:ascii="Times New Roman" w:hAnsi="Times New Roman"/>
                <w:bCs/>
                <w:sz w:val="20"/>
                <w:szCs w:val="20"/>
              </w:rPr>
            </w:pPr>
          </w:p>
          <w:p w:rsidR="00A43AE6" w:rsidRPr="002F2C9B" w:rsidRDefault="00A43AE6" w:rsidP="007C390B">
            <w:pPr>
              <w:spacing w:after="0" w:line="240" w:lineRule="auto"/>
              <w:jc w:val="center"/>
              <w:rPr>
                <w:rFonts w:ascii="Times New Roman" w:hAnsi="Times New Roman"/>
                <w:bCs/>
                <w:sz w:val="20"/>
                <w:szCs w:val="20"/>
              </w:rPr>
            </w:pPr>
            <w:r>
              <w:rPr>
                <w:rFonts w:ascii="Times New Roman" w:hAnsi="Times New Roman"/>
                <w:bCs/>
                <w:sz w:val="20"/>
                <w:szCs w:val="20"/>
              </w:rPr>
              <w:t>63,0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5305" w:rsidRPr="002F2C9B" w:rsidRDefault="00687EC5" w:rsidP="007C390B">
            <w:pPr>
              <w:spacing w:after="0" w:line="240" w:lineRule="auto"/>
              <w:jc w:val="center"/>
              <w:rPr>
                <w:rFonts w:ascii="Times New Roman" w:hAnsi="Times New Roman"/>
                <w:sz w:val="20"/>
                <w:szCs w:val="20"/>
              </w:rPr>
            </w:pPr>
            <w:r>
              <w:rPr>
                <w:rFonts w:ascii="Times New Roman" w:hAnsi="Times New Roman"/>
                <w:sz w:val="20"/>
                <w:szCs w:val="20"/>
              </w:rPr>
              <w:t>50,0</w:t>
            </w:r>
          </w:p>
        </w:tc>
        <w:tc>
          <w:tcPr>
            <w:tcW w:w="1417" w:type="dxa"/>
            <w:tcBorders>
              <w:top w:val="nil"/>
              <w:left w:val="nil"/>
              <w:bottom w:val="single" w:sz="4" w:space="0" w:color="auto"/>
              <w:right w:val="single" w:sz="8" w:space="0" w:color="auto"/>
            </w:tcBorders>
            <w:shd w:val="clear" w:color="auto" w:fill="auto"/>
            <w:noWrap/>
            <w:vAlign w:val="center"/>
            <w:hideMark/>
          </w:tcPr>
          <w:p w:rsidR="001F5305" w:rsidRPr="002F2C9B" w:rsidRDefault="00687EC5" w:rsidP="007C390B">
            <w:pPr>
              <w:spacing w:after="0" w:line="240" w:lineRule="auto"/>
              <w:jc w:val="center"/>
              <w:rPr>
                <w:rFonts w:ascii="Times New Roman" w:hAnsi="Times New Roman"/>
                <w:sz w:val="20"/>
                <w:szCs w:val="20"/>
              </w:rPr>
            </w:pPr>
            <w:r>
              <w:rPr>
                <w:rFonts w:ascii="Times New Roman" w:hAnsi="Times New Roman"/>
                <w:sz w:val="20"/>
                <w:szCs w:val="20"/>
              </w:rPr>
              <w:t>50,0</w:t>
            </w:r>
          </w:p>
        </w:tc>
      </w:tr>
      <w:tr w:rsidR="00C761D6" w:rsidRPr="000E6E93" w:rsidTr="00C201A4">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761D6" w:rsidRPr="00A22B40" w:rsidRDefault="00C761D6" w:rsidP="002F1A86">
            <w:pPr>
              <w:spacing w:after="0" w:line="240" w:lineRule="auto"/>
              <w:rPr>
                <w:rFonts w:ascii="Times New Roman" w:hAnsi="Times New Roman"/>
                <w:bCs/>
                <w:sz w:val="20"/>
                <w:szCs w:val="20"/>
              </w:rPr>
            </w:pPr>
            <w:r>
              <w:rPr>
                <w:rFonts w:ascii="Times New Roman" w:hAnsi="Times New Roman"/>
                <w:bCs/>
                <w:sz w:val="20"/>
                <w:szCs w:val="20"/>
              </w:rPr>
              <w:t>штрафы</w:t>
            </w:r>
          </w:p>
        </w:tc>
        <w:tc>
          <w:tcPr>
            <w:tcW w:w="1421" w:type="dxa"/>
            <w:tcBorders>
              <w:top w:val="nil"/>
              <w:left w:val="nil"/>
              <w:bottom w:val="single" w:sz="4" w:space="0" w:color="auto"/>
              <w:right w:val="single" w:sz="4" w:space="0" w:color="auto"/>
            </w:tcBorders>
            <w:shd w:val="clear" w:color="auto" w:fill="auto"/>
            <w:noWrap/>
            <w:vAlign w:val="center"/>
            <w:hideMark/>
          </w:tcPr>
          <w:p w:rsidR="00C761D6" w:rsidRPr="004A14FB" w:rsidRDefault="00687EC5" w:rsidP="007C390B">
            <w:pPr>
              <w:spacing w:after="0" w:line="240" w:lineRule="auto"/>
              <w:jc w:val="center"/>
              <w:rPr>
                <w:rFonts w:ascii="Times New Roman" w:hAnsi="Times New Roman"/>
                <w:b/>
                <w:bCs/>
                <w:sz w:val="20"/>
                <w:szCs w:val="20"/>
              </w:rPr>
            </w:pPr>
            <w:r w:rsidRPr="004A14FB">
              <w:rPr>
                <w:rFonts w:ascii="Times New Roman" w:hAnsi="Times New Roman"/>
                <w:b/>
                <w:bCs/>
                <w:sz w:val="20"/>
                <w:szCs w:val="20"/>
              </w:rPr>
              <w:t>96,4</w:t>
            </w:r>
          </w:p>
        </w:tc>
        <w:tc>
          <w:tcPr>
            <w:tcW w:w="1556" w:type="dxa"/>
            <w:tcBorders>
              <w:top w:val="nil"/>
              <w:left w:val="nil"/>
              <w:bottom w:val="single" w:sz="4" w:space="0" w:color="auto"/>
              <w:right w:val="single" w:sz="4" w:space="0" w:color="auto"/>
            </w:tcBorders>
            <w:shd w:val="clear" w:color="auto" w:fill="auto"/>
            <w:noWrap/>
            <w:vAlign w:val="center"/>
            <w:hideMark/>
          </w:tcPr>
          <w:p w:rsidR="00C761D6" w:rsidRDefault="00687EC5" w:rsidP="007C390B">
            <w:pPr>
              <w:spacing w:after="0" w:line="240" w:lineRule="auto"/>
              <w:jc w:val="center"/>
              <w:rPr>
                <w:rFonts w:ascii="Times New Roman" w:hAnsi="Times New Roman"/>
                <w:bCs/>
                <w:sz w:val="20"/>
                <w:szCs w:val="20"/>
              </w:rPr>
            </w:pPr>
            <w:r>
              <w:rPr>
                <w:rFonts w:ascii="Times New Roman" w:hAnsi="Times New Roman"/>
                <w:bCs/>
                <w:sz w:val="20"/>
                <w:szCs w:val="20"/>
              </w:rPr>
              <w:t>0,0</w:t>
            </w:r>
          </w:p>
          <w:p w:rsidR="00687EC5" w:rsidRPr="002F2C9B" w:rsidRDefault="00687EC5" w:rsidP="00687EC5">
            <w:pPr>
              <w:spacing w:after="0" w:line="240" w:lineRule="auto"/>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tcPr>
          <w:p w:rsidR="00C761D6" w:rsidRDefault="00C761D6" w:rsidP="007C390B">
            <w:pPr>
              <w:spacing w:after="0" w:line="240" w:lineRule="auto"/>
              <w:jc w:val="center"/>
              <w:rPr>
                <w:rFonts w:ascii="Times New Roman" w:hAnsi="Times New Roman"/>
                <w:bCs/>
                <w:sz w:val="20"/>
                <w:szCs w:val="20"/>
              </w:rPr>
            </w:pPr>
          </w:p>
          <w:p w:rsidR="00A43AE6" w:rsidRDefault="00A43AE6" w:rsidP="007C390B">
            <w:pPr>
              <w:spacing w:after="0" w:line="240" w:lineRule="auto"/>
              <w:jc w:val="center"/>
              <w:rPr>
                <w:rFonts w:ascii="Times New Roman" w:hAnsi="Times New Roman"/>
                <w:bCs/>
                <w:sz w:val="20"/>
                <w:szCs w:val="20"/>
              </w:rPr>
            </w:pPr>
          </w:p>
          <w:p w:rsidR="00A43AE6" w:rsidRPr="002F2C9B" w:rsidRDefault="00A43AE6" w:rsidP="007C390B">
            <w:pPr>
              <w:spacing w:after="0" w:line="240" w:lineRule="auto"/>
              <w:jc w:val="center"/>
              <w:rPr>
                <w:rFonts w:ascii="Times New Roman" w:hAnsi="Times New Roman"/>
                <w:bCs/>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61D6" w:rsidRPr="002F2C9B" w:rsidRDefault="00687EC5" w:rsidP="007C390B">
            <w:pPr>
              <w:spacing w:after="0" w:line="240" w:lineRule="auto"/>
              <w:jc w:val="center"/>
              <w:rPr>
                <w:rFonts w:ascii="Times New Roman" w:hAnsi="Times New Roman"/>
                <w:sz w:val="20"/>
                <w:szCs w:val="20"/>
              </w:rPr>
            </w:pPr>
            <w:r>
              <w:rPr>
                <w:rFonts w:ascii="Times New Roman" w:hAnsi="Times New Roman"/>
                <w:sz w:val="20"/>
                <w:szCs w:val="20"/>
              </w:rPr>
              <w:t>0,0</w:t>
            </w:r>
          </w:p>
        </w:tc>
        <w:tc>
          <w:tcPr>
            <w:tcW w:w="1417" w:type="dxa"/>
            <w:tcBorders>
              <w:top w:val="nil"/>
              <w:left w:val="nil"/>
              <w:bottom w:val="single" w:sz="4" w:space="0" w:color="auto"/>
              <w:right w:val="single" w:sz="8" w:space="0" w:color="auto"/>
            </w:tcBorders>
            <w:shd w:val="clear" w:color="auto" w:fill="auto"/>
            <w:noWrap/>
            <w:vAlign w:val="center"/>
            <w:hideMark/>
          </w:tcPr>
          <w:p w:rsidR="00C761D6" w:rsidRDefault="00687EC5" w:rsidP="007C390B">
            <w:pPr>
              <w:spacing w:after="0" w:line="240" w:lineRule="auto"/>
              <w:jc w:val="center"/>
              <w:rPr>
                <w:rFonts w:ascii="Times New Roman" w:hAnsi="Times New Roman"/>
                <w:sz w:val="20"/>
                <w:szCs w:val="20"/>
              </w:rPr>
            </w:pPr>
            <w:r>
              <w:rPr>
                <w:rFonts w:ascii="Times New Roman" w:hAnsi="Times New Roman"/>
                <w:sz w:val="20"/>
                <w:szCs w:val="20"/>
              </w:rPr>
              <w:t>0,0</w:t>
            </w:r>
          </w:p>
          <w:p w:rsidR="00366059" w:rsidRPr="002F2C9B" w:rsidRDefault="00366059" w:rsidP="007C390B">
            <w:pPr>
              <w:spacing w:after="0" w:line="240" w:lineRule="auto"/>
              <w:jc w:val="center"/>
              <w:rPr>
                <w:rFonts w:ascii="Times New Roman" w:hAnsi="Times New Roman"/>
                <w:sz w:val="20"/>
                <w:szCs w:val="20"/>
              </w:rPr>
            </w:pP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b/>
                <w:sz w:val="20"/>
                <w:szCs w:val="20"/>
              </w:rPr>
            </w:pPr>
            <w:r w:rsidRPr="00C201A4">
              <w:rPr>
                <w:rFonts w:ascii="Times New Roman" w:hAnsi="Times New Roman" w:cs="Times New Roman"/>
                <w:b/>
                <w:sz w:val="20"/>
                <w:szCs w:val="20"/>
              </w:rPr>
              <w:lastRenderedPageBreak/>
              <w:t xml:space="preserve">Безвозмездные поступления ВСЕГО, </w:t>
            </w:r>
            <w:r w:rsidRPr="00C201A4">
              <w:rPr>
                <w:rFonts w:ascii="Times New Roman" w:hAnsi="Times New Roman" w:cs="Times New Roman"/>
                <w:sz w:val="20"/>
                <w:szCs w:val="20"/>
              </w:rPr>
              <w:t>в том числе:</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366059" w:rsidP="002F1A86">
            <w:pPr>
              <w:pStyle w:val="a4"/>
              <w:ind w:left="0"/>
              <w:jc w:val="center"/>
              <w:rPr>
                <w:rFonts w:ascii="Times New Roman" w:hAnsi="Times New Roman" w:cs="Times New Roman"/>
                <w:b/>
                <w:sz w:val="20"/>
                <w:szCs w:val="20"/>
              </w:rPr>
            </w:pPr>
            <w:r>
              <w:rPr>
                <w:rFonts w:ascii="Times New Roman" w:hAnsi="Times New Roman" w:cs="Times New Roman"/>
                <w:b/>
                <w:sz w:val="20"/>
                <w:szCs w:val="20"/>
              </w:rPr>
              <w:t>42 614,9</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366059" w:rsidP="002F1A86">
            <w:pPr>
              <w:pStyle w:val="a4"/>
              <w:ind w:left="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49 168,1</w:t>
            </w:r>
          </w:p>
        </w:tc>
        <w:tc>
          <w:tcPr>
            <w:tcW w:w="992" w:type="dxa"/>
            <w:tcBorders>
              <w:top w:val="single" w:sz="4" w:space="0" w:color="auto"/>
              <w:left w:val="nil"/>
              <w:bottom w:val="single" w:sz="4" w:space="0" w:color="auto"/>
              <w:right w:val="single" w:sz="4" w:space="0" w:color="auto"/>
            </w:tcBorders>
          </w:tcPr>
          <w:p w:rsidR="00996653" w:rsidRDefault="00996653" w:rsidP="002F1A86">
            <w:pPr>
              <w:spacing w:after="0" w:line="240" w:lineRule="auto"/>
              <w:jc w:val="center"/>
              <w:rPr>
                <w:rFonts w:ascii="Times New Roman" w:hAnsi="Times New Roman" w:cs="Times New Roman"/>
                <w:bCs/>
                <w:sz w:val="20"/>
                <w:szCs w:val="20"/>
              </w:rPr>
            </w:pPr>
          </w:p>
          <w:p w:rsidR="00A43AE6" w:rsidRDefault="00A43AE6" w:rsidP="002F1A86">
            <w:pPr>
              <w:spacing w:after="0" w:line="240" w:lineRule="auto"/>
              <w:jc w:val="center"/>
              <w:rPr>
                <w:rFonts w:ascii="Times New Roman" w:hAnsi="Times New Roman" w:cs="Times New Roman"/>
                <w:bCs/>
                <w:sz w:val="20"/>
                <w:szCs w:val="20"/>
              </w:rPr>
            </w:pPr>
          </w:p>
          <w:p w:rsidR="00A43AE6" w:rsidRPr="00C201A4" w:rsidRDefault="00A43AE6" w:rsidP="002F1A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C201A4" w:rsidRDefault="00366059" w:rsidP="002F1A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10 790,9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366059" w:rsidP="00FF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13 759,3</w:t>
            </w: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sz w:val="20"/>
                <w:szCs w:val="20"/>
              </w:rPr>
            </w:pPr>
            <w:r w:rsidRPr="00C201A4">
              <w:rPr>
                <w:rFonts w:ascii="Times New Roman" w:hAnsi="Times New Roman" w:cs="Times New Roman"/>
                <w:sz w:val="20"/>
                <w:szCs w:val="20"/>
              </w:rPr>
              <w:t>субсидии</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96402F" w:rsidP="002F1A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41 752,7</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366059" w:rsidP="002F1A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48 305,8</w:t>
            </w:r>
          </w:p>
        </w:tc>
        <w:tc>
          <w:tcPr>
            <w:tcW w:w="992" w:type="dxa"/>
            <w:tcBorders>
              <w:top w:val="single" w:sz="4" w:space="0" w:color="auto"/>
              <w:left w:val="nil"/>
              <w:bottom w:val="single" w:sz="4" w:space="0" w:color="auto"/>
              <w:right w:val="single" w:sz="4" w:space="0" w:color="auto"/>
            </w:tcBorders>
          </w:tcPr>
          <w:p w:rsidR="00996653" w:rsidRDefault="00996653" w:rsidP="002F1A86">
            <w:pPr>
              <w:spacing w:after="0" w:line="240" w:lineRule="auto"/>
              <w:jc w:val="center"/>
              <w:rPr>
                <w:rFonts w:ascii="Times New Roman" w:hAnsi="Times New Roman" w:cs="Times New Roman"/>
                <w:bCs/>
                <w:sz w:val="20"/>
                <w:szCs w:val="20"/>
              </w:rPr>
            </w:pPr>
          </w:p>
          <w:p w:rsidR="0096402F" w:rsidRDefault="0096402F" w:rsidP="002F1A86">
            <w:pPr>
              <w:spacing w:after="0" w:line="240" w:lineRule="auto"/>
              <w:jc w:val="center"/>
              <w:rPr>
                <w:rFonts w:ascii="Times New Roman" w:hAnsi="Times New Roman" w:cs="Times New Roman"/>
                <w:bCs/>
                <w:sz w:val="20"/>
                <w:szCs w:val="20"/>
              </w:rPr>
            </w:pPr>
          </w:p>
          <w:p w:rsidR="0096402F" w:rsidRPr="00C201A4" w:rsidRDefault="0096402F" w:rsidP="002F1A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C201A4" w:rsidRDefault="00366059" w:rsidP="002F1A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9 889,7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C201A4" w:rsidRDefault="00366059" w:rsidP="002F1A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12 823,4</w:t>
            </w: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C201A4" w:rsidRDefault="001F5305" w:rsidP="002F1A86">
            <w:pPr>
              <w:pStyle w:val="a4"/>
              <w:ind w:left="0"/>
              <w:jc w:val="center"/>
              <w:rPr>
                <w:rFonts w:ascii="Times New Roman" w:hAnsi="Times New Roman" w:cs="Times New Roman"/>
                <w:sz w:val="20"/>
                <w:szCs w:val="20"/>
              </w:rPr>
            </w:pPr>
            <w:r w:rsidRPr="00C201A4">
              <w:rPr>
                <w:rFonts w:ascii="Times New Roman" w:hAnsi="Times New Roman" w:cs="Times New Roman"/>
                <w:sz w:val="20"/>
                <w:szCs w:val="20"/>
              </w:rPr>
              <w:t>Субвенции</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96402F" w:rsidP="002F1A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754,8</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366059" w:rsidP="002F1A86">
            <w:pPr>
              <w:spacing w:before="6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862,3</w:t>
            </w:r>
          </w:p>
        </w:tc>
        <w:tc>
          <w:tcPr>
            <w:tcW w:w="992" w:type="dxa"/>
            <w:tcBorders>
              <w:top w:val="single" w:sz="4" w:space="0" w:color="auto"/>
              <w:left w:val="nil"/>
              <w:bottom w:val="single" w:sz="4" w:space="0" w:color="auto"/>
              <w:right w:val="single" w:sz="4" w:space="0" w:color="auto"/>
            </w:tcBorders>
          </w:tcPr>
          <w:p w:rsidR="00615596" w:rsidRPr="00C201A4" w:rsidRDefault="0096402F" w:rsidP="002F1A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2F2C9B" w:rsidRDefault="00366059" w:rsidP="00FF5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5305" w:rsidRPr="002F2C9B" w:rsidRDefault="00366059" w:rsidP="00FF5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932,9</w:t>
            </w:r>
          </w:p>
        </w:tc>
      </w:tr>
      <w:tr w:rsidR="001F5305" w:rsidRPr="000E6E93" w:rsidTr="002F1A86">
        <w:trPr>
          <w:trHeight w:val="12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305" w:rsidRPr="00004A5F" w:rsidRDefault="001F5305" w:rsidP="002F1A86">
            <w:pPr>
              <w:pStyle w:val="a4"/>
              <w:ind w:left="0"/>
              <w:jc w:val="center"/>
              <w:rPr>
                <w:rFonts w:ascii="Times New Roman" w:hAnsi="Times New Roman" w:cs="Times New Roman"/>
                <w:b/>
                <w:sz w:val="20"/>
                <w:szCs w:val="20"/>
              </w:rPr>
            </w:pPr>
            <w:r w:rsidRPr="00004A5F">
              <w:rPr>
                <w:rFonts w:ascii="Times New Roman" w:hAnsi="Times New Roman" w:cs="Times New Roman"/>
                <w:b/>
                <w:sz w:val="20"/>
                <w:szCs w:val="20"/>
              </w:rPr>
              <w:t>ВСЕГО ДОХОДОВ:</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F5305" w:rsidRPr="00004A5F" w:rsidRDefault="00F9268C" w:rsidP="00FF52D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73 130,7</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1F5305" w:rsidRPr="00004A5F" w:rsidRDefault="00366059" w:rsidP="002F1A86">
            <w:pPr>
              <w:spacing w:before="60"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77 534,4</w:t>
            </w:r>
          </w:p>
        </w:tc>
        <w:tc>
          <w:tcPr>
            <w:tcW w:w="992" w:type="dxa"/>
            <w:tcBorders>
              <w:top w:val="single" w:sz="4" w:space="0" w:color="auto"/>
              <w:left w:val="nil"/>
              <w:bottom w:val="single" w:sz="4" w:space="0" w:color="auto"/>
              <w:right w:val="single" w:sz="4" w:space="0" w:color="auto"/>
            </w:tcBorders>
          </w:tcPr>
          <w:p w:rsidR="001F5305" w:rsidRDefault="001F5305" w:rsidP="002F1A86">
            <w:pPr>
              <w:spacing w:after="0" w:line="240" w:lineRule="auto"/>
              <w:jc w:val="center"/>
              <w:rPr>
                <w:rFonts w:ascii="Times New Roman" w:hAnsi="Times New Roman" w:cs="Times New Roman"/>
                <w:b/>
                <w:bCs/>
                <w:sz w:val="20"/>
                <w:szCs w:val="20"/>
              </w:rPr>
            </w:pPr>
          </w:p>
          <w:p w:rsidR="00A43AE6" w:rsidRPr="00004A5F" w:rsidRDefault="00A43AE6" w:rsidP="002F1A8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305" w:rsidRPr="00004A5F" w:rsidRDefault="00366059" w:rsidP="002F1A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39 799,4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757F" w:rsidRPr="00004A5F" w:rsidRDefault="00366059" w:rsidP="002F1A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43 601,8</w:t>
            </w:r>
          </w:p>
        </w:tc>
      </w:tr>
    </w:tbl>
    <w:p w:rsidR="00396056" w:rsidRDefault="00396056" w:rsidP="00004A5F">
      <w:pPr>
        <w:spacing w:line="240" w:lineRule="auto"/>
        <w:jc w:val="center"/>
        <w:rPr>
          <w:rFonts w:ascii="Times New Roman" w:hAnsi="Times New Roman"/>
          <w:b/>
          <w:sz w:val="28"/>
          <w:szCs w:val="28"/>
        </w:rPr>
      </w:pPr>
    </w:p>
    <w:p w:rsidR="00004A5F" w:rsidRPr="0064136D" w:rsidRDefault="00A3003E" w:rsidP="00004A5F">
      <w:pPr>
        <w:spacing w:line="240" w:lineRule="auto"/>
        <w:jc w:val="center"/>
        <w:rPr>
          <w:rFonts w:ascii="Times New Roman" w:hAnsi="Times New Roman"/>
          <w:b/>
          <w:sz w:val="28"/>
          <w:szCs w:val="28"/>
        </w:rPr>
      </w:pPr>
      <w:r>
        <w:rPr>
          <w:rFonts w:ascii="Times New Roman" w:hAnsi="Times New Roman"/>
          <w:b/>
          <w:sz w:val="28"/>
          <w:szCs w:val="28"/>
        </w:rPr>
        <w:t>5.</w:t>
      </w:r>
      <w:r w:rsidR="00004A5F">
        <w:rPr>
          <w:rFonts w:ascii="Times New Roman" w:hAnsi="Times New Roman"/>
          <w:b/>
          <w:sz w:val="28"/>
          <w:szCs w:val="28"/>
        </w:rPr>
        <w:t>1.</w:t>
      </w:r>
      <w:r w:rsidR="00004A5F" w:rsidRPr="0064136D">
        <w:rPr>
          <w:rFonts w:ascii="Times New Roman" w:hAnsi="Times New Roman"/>
          <w:b/>
          <w:sz w:val="28"/>
          <w:szCs w:val="28"/>
        </w:rPr>
        <w:t>НАЛОГИ НА ПРИБЫЛЬ, ДОХОДЫ</w:t>
      </w:r>
    </w:p>
    <w:p w:rsidR="00004A5F" w:rsidRPr="00EF3ED8" w:rsidRDefault="00004A5F" w:rsidP="00004A5F">
      <w:pPr>
        <w:tabs>
          <w:tab w:val="left" w:pos="2640"/>
          <w:tab w:val="center" w:pos="5392"/>
        </w:tabs>
        <w:spacing w:line="240" w:lineRule="auto"/>
        <w:ind w:firstLine="720"/>
        <w:rPr>
          <w:rFonts w:ascii="Times New Roman" w:hAnsi="Times New Roman"/>
          <w:b/>
          <w:i/>
          <w:sz w:val="28"/>
          <w:szCs w:val="28"/>
        </w:rPr>
      </w:pPr>
      <w:r>
        <w:rPr>
          <w:rFonts w:ascii="Times New Roman" w:hAnsi="Times New Roman"/>
          <w:b/>
          <w:sz w:val="28"/>
          <w:szCs w:val="28"/>
        </w:rPr>
        <w:tab/>
      </w:r>
      <w:r w:rsidRPr="00EF3ED8">
        <w:rPr>
          <w:rFonts w:ascii="Times New Roman" w:hAnsi="Times New Roman"/>
          <w:b/>
          <w:i/>
          <w:sz w:val="28"/>
          <w:szCs w:val="28"/>
        </w:rPr>
        <w:t>Налог на доходы физических лиц</w:t>
      </w:r>
    </w:p>
    <w:p w:rsidR="008D2B23" w:rsidRPr="008D2B23" w:rsidRDefault="00004A5F" w:rsidP="008D2B2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Прогнозирование </w:t>
      </w:r>
      <w:r w:rsidRPr="0064136D">
        <w:rPr>
          <w:rFonts w:ascii="Times New Roman" w:hAnsi="Times New Roman"/>
          <w:sz w:val="28"/>
          <w:szCs w:val="28"/>
        </w:rPr>
        <w:t>поступлений налога на доходы</w:t>
      </w:r>
      <w:r>
        <w:rPr>
          <w:rFonts w:ascii="Times New Roman" w:hAnsi="Times New Roman"/>
          <w:sz w:val="28"/>
          <w:szCs w:val="28"/>
        </w:rPr>
        <w:t xml:space="preserve"> </w:t>
      </w:r>
      <w:r w:rsidR="008D2B23">
        <w:rPr>
          <w:rFonts w:ascii="Times New Roman" w:hAnsi="Times New Roman"/>
          <w:sz w:val="28"/>
          <w:szCs w:val="28"/>
        </w:rPr>
        <w:t>физических лиц на 2023</w:t>
      </w:r>
      <w:r w:rsidRPr="0064136D">
        <w:rPr>
          <w:rFonts w:ascii="Times New Roman" w:hAnsi="Times New Roman"/>
          <w:sz w:val="28"/>
          <w:szCs w:val="28"/>
        </w:rPr>
        <w:t xml:space="preserve"> год</w:t>
      </w:r>
      <w:r>
        <w:rPr>
          <w:rFonts w:ascii="Times New Roman" w:hAnsi="Times New Roman"/>
          <w:sz w:val="28"/>
          <w:szCs w:val="28"/>
        </w:rPr>
        <w:t xml:space="preserve"> </w:t>
      </w:r>
      <w:r w:rsidRPr="0064136D">
        <w:rPr>
          <w:rFonts w:ascii="Times New Roman" w:hAnsi="Times New Roman"/>
          <w:sz w:val="28"/>
          <w:szCs w:val="28"/>
        </w:rPr>
        <w:t xml:space="preserve"> осуществлялось</w:t>
      </w:r>
      <w:r>
        <w:rPr>
          <w:rFonts w:ascii="Times New Roman" w:hAnsi="Times New Roman"/>
          <w:sz w:val="28"/>
          <w:szCs w:val="28"/>
        </w:rPr>
        <w:t xml:space="preserve">, </w:t>
      </w:r>
      <w:r w:rsidRPr="0064136D">
        <w:rPr>
          <w:rFonts w:ascii="Times New Roman" w:hAnsi="Times New Roman"/>
          <w:sz w:val="28"/>
          <w:szCs w:val="28"/>
        </w:rPr>
        <w:t xml:space="preserve"> исходя</w:t>
      </w:r>
      <w:r>
        <w:rPr>
          <w:rFonts w:ascii="Times New Roman" w:hAnsi="Times New Roman"/>
          <w:sz w:val="28"/>
          <w:szCs w:val="28"/>
        </w:rPr>
        <w:t xml:space="preserve"> </w:t>
      </w:r>
      <w:r w:rsidRPr="0064136D">
        <w:rPr>
          <w:rFonts w:ascii="Times New Roman" w:hAnsi="Times New Roman"/>
          <w:sz w:val="28"/>
          <w:szCs w:val="28"/>
        </w:rPr>
        <w:t xml:space="preserve"> </w:t>
      </w:r>
      <w:r>
        <w:rPr>
          <w:rFonts w:ascii="Times New Roman" w:hAnsi="Times New Roman"/>
          <w:sz w:val="28"/>
          <w:szCs w:val="28"/>
        </w:rPr>
        <w:t xml:space="preserve"> </w:t>
      </w:r>
      <w:r w:rsidRPr="0064136D">
        <w:rPr>
          <w:rFonts w:ascii="Times New Roman" w:hAnsi="Times New Roman"/>
          <w:sz w:val="28"/>
          <w:szCs w:val="28"/>
        </w:rPr>
        <w:t>из ожидаемой оценки поступлений налога</w:t>
      </w:r>
      <w:r w:rsidR="0044757F">
        <w:rPr>
          <w:rFonts w:ascii="Times New Roman" w:hAnsi="Times New Roman"/>
          <w:sz w:val="28"/>
          <w:szCs w:val="28"/>
        </w:rPr>
        <w:t xml:space="preserve"> на доходы физических лиц в  202</w:t>
      </w:r>
      <w:r w:rsidR="008D2B23">
        <w:rPr>
          <w:rFonts w:ascii="Times New Roman" w:hAnsi="Times New Roman"/>
          <w:sz w:val="28"/>
          <w:szCs w:val="28"/>
        </w:rPr>
        <w:t>2</w:t>
      </w:r>
      <w:r w:rsidRPr="0064136D">
        <w:rPr>
          <w:rFonts w:ascii="Times New Roman" w:hAnsi="Times New Roman"/>
          <w:sz w:val="28"/>
          <w:szCs w:val="28"/>
        </w:rPr>
        <w:t xml:space="preserve"> году, </w:t>
      </w:r>
      <w:r>
        <w:rPr>
          <w:rFonts w:ascii="Times New Roman" w:hAnsi="Times New Roman"/>
          <w:sz w:val="28"/>
          <w:szCs w:val="28"/>
        </w:rPr>
        <w:t xml:space="preserve"> </w:t>
      </w:r>
      <w:r w:rsidRPr="0064136D">
        <w:rPr>
          <w:rFonts w:ascii="Times New Roman" w:hAnsi="Times New Roman"/>
          <w:sz w:val="28"/>
          <w:szCs w:val="28"/>
        </w:rPr>
        <w:t>а также прогнозируемых</w:t>
      </w:r>
      <w:r w:rsidR="008D2B23" w:rsidRPr="008D2B23">
        <w:rPr>
          <w:rFonts w:ascii="Times New Roman" w:hAnsi="Times New Roman"/>
          <w:sz w:val="24"/>
          <w:szCs w:val="24"/>
        </w:rPr>
        <w:t xml:space="preserve"> </w:t>
      </w:r>
      <w:r w:rsidR="008D2B23" w:rsidRPr="008D2B23">
        <w:rPr>
          <w:rFonts w:ascii="Times New Roman" w:hAnsi="Times New Roman"/>
          <w:sz w:val="28"/>
          <w:szCs w:val="28"/>
        </w:rPr>
        <w:t>показателей фонда оплаты труда по данным отдела экономического анализа, прогнозирования и цен администрации района, согласованных с департаментом экономического развития Брянской области, фактически сложившейся динамики поступлений налога.</w:t>
      </w:r>
      <w:proofErr w:type="gramEnd"/>
    </w:p>
    <w:p w:rsidR="00004A5F" w:rsidRPr="0064136D" w:rsidRDefault="00004A5F" w:rsidP="008D2B23">
      <w:pPr>
        <w:autoSpaceDE w:val="0"/>
        <w:autoSpaceDN w:val="0"/>
        <w:adjustRightInd w:val="0"/>
        <w:spacing w:after="0" w:line="240" w:lineRule="auto"/>
        <w:ind w:firstLine="540"/>
        <w:jc w:val="both"/>
        <w:rPr>
          <w:rFonts w:ascii="Times New Roman" w:hAnsi="Times New Roman"/>
          <w:sz w:val="28"/>
          <w:szCs w:val="28"/>
        </w:rPr>
      </w:pPr>
      <w:r w:rsidRPr="0064136D">
        <w:rPr>
          <w:rFonts w:ascii="Times New Roman" w:hAnsi="Times New Roman"/>
          <w:sz w:val="28"/>
          <w:szCs w:val="28"/>
        </w:rPr>
        <w:t xml:space="preserve"> При оценке поступлений налога в</w:t>
      </w:r>
      <w:r>
        <w:rPr>
          <w:rFonts w:ascii="Times New Roman" w:hAnsi="Times New Roman"/>
          <w:sz w:val="28"/>
          <w:szCs w:val="28"/>
        </w:rPr>
        <w:t xml:space="preserve"> местный </w:t>
      </w:r>
      <w:r w:rsidRPr="0064136D">
        <w:rPr>
          <w:rFonts w:ascii="Times New Roman" w:hAnsi="Times New Roman"/>
          <w:sz w:val="28"/>
          <w:szCs w:val="28"/>
        </w:rPr>
        <w:t xml:space="preserve"> бюджет в текущем году учитывалась фактически сложившаяся динамика поступлений налога.</w:t>
      </w:r>
    </w:p>
    <w:p w:rsidR="00004A5F" w:rsidRPr="0064136D" w:rsidRDefault="00004A5F" w:rsidP="00004A5F">
      <w:pPr>
        <w:spacing w:after="0" w:line="240" w:lineRule="auto"/>
        <w:ind w:firstLine="720"/>
        <w:jc w:val="both"/>
        <w:rPr>
          <w:rFonts w:ascii="Times New Roman" w:hAnsi="Times New Roman"/>
          <w:sz w:val="28"/>
          <w:szCs w:val="28"/>
        </w:rPr>
      </w:pPr>
      <w:r w:rsidRPr="00827E86">
        <w:rPr>
          <w:rFonts w:ascii="Times New Roman" w:hAnsi="Times New Roman"/>
          <w:sz w:val="28"/>
          <w:szCs w:val="28"/>
        </w:rPr>
        <w:t xml:space="preserve">Исходя, из прогнозируемых </w:t>
      </w:r>
      <w:r>
        <w:rPr>
          <w:rFonts w:ascii="Times New Roman" w:hAnsi="Times New Roman"/>
          <w:sz w:val="28"/>
          <w:szCs w:val="28"/>
        </w:rPr>
        <w:t xml:space="preserve">показателей </w:t>
      </w:r>
      <w:r w:rsidRPr="00827E86">
        <w:rPr>
          <w:rFonts w:ascii="Times New Roman" w:hAnsi="Times New Roman"/>
          <w:sz w:val="28"/>
          <w:szCs w:val="28"/>
        </w:rPr>
        <w:t>фонда оплаты труда</w:t>
      </w:r>
      <w:proofErr w:type="gramStart"/>
      <w:r w:rsidRPr="00827E86">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 также норматива отчислений  налога в </w:t>
      </w:r>
      <w:r w:rsidRPr="00F5192E">
        <w:rPr>
          <w:rFonts w:ascii="Times New Roman" w:hAnsi="Times New Roman"/>
          <w:sz w:val="28"/>
          <w:szCs w:val="28"/>
        </w:rPr>
        <w:t xml:space="preserve"> местный </w:t>
      </w:r>
      <w:r>
        <w:rPr>
          <w:rFonts w:ascii="Times New Roman" w:hAnsi="Times New Roman"/>
          <w:sz w:val="28"/>
          <w:szCs w:val="28"/>
        </w:rPr>
        <w:t xml:space="preserve"> бюджет </w:t>
      </w:r>
      <w:r w:rsidRPr="00827E86">
        <w:rPr>
          <w:rFonts w:ascii="Times New Roman" w:hAnsi="Times New Roman"/>
          <w:sz w:val="28"/>
          <w:szCs w:val="28"/>
        </w:rPr>
        <w:t>на 20</w:t>
      </w:r>
      <w:r w:rsidR="00081EC6">
        <w:rPr>
          <w:rFonts w:ascii="Times New Roman" w:hAnsi="Times New Roman"/>
          <w:sz w:val="28"/>
          <w:szCs w:val="28"/>
        </w:rPr>
        <w:t>2</w:t>
      </w:r>
      <w:r w:rsidR="002E0AE3">
        <w:rPr>
          <w:rFonts w:ascii="Times New Roman" w:hAnsi="Times New Roman"/>
          <w:sz w:val="28"/>
          <w:szCs w:val="28"/>
        </w:rPr>
        <w:t>3</w:t>
      </w:r>
      <w:r w:rsidRPr="00827E86">
        <w:rPr>
          <w:rFonts w:ascii="Times New Roman" w:hAnsi="Times New Roman"/>
          <w:sz w:val="28"/>
          <w:szCs w:val="28"/>
        </w:rPr>
        <w:t xml:space="preserve"> год, рассчитан прогнозны</w:t>
      </w:r>
      <w:r w:rsidR="00081EC6">
        <w:rPr>
          <w:rFonts w:ascii="Times New Roman" w:hAnsi="Times New Roman"/>
          <w:sz w:val="28"/>
          <w:szCs w:val="28"/>
        </w:rPr>
        <w:t>й</w:t>
      </w:r>
      <w:r w:rsidR="00674C9E">
        <w:rPr>
          <w:rFonts w:ascii="Times New Roman" w:hAnsi="Times New Roman"/>
          <w:sz w:val="28"/>
          <w:szCs w:val="28"/>
        </w:rPr>
        <w:t xml:space="preserve"> объем </w:t>
      </w:r>
      <w:r w:rsidR="002E0AE3">
        <w:rPr>
          <w:rFonts w:ascii="Times New Roman" w:hAnsi="Times New Roman"/>
          <w:sz w:val="28"/>
          <w:szCs w:val="28"/>
        </w:rPr>
        <w:t>поступлений налога в 2023</w:t>
      </w:r>
      <w:r w:rsidRPr="00827E86">
        <w:rPr>
          <w:rFonts w:ascii="Times New Roman" w:hAnsi="Times New Roman"/>
          <w:sz w:val="28"/>
          <w:szCs w:val="28"/>
        </w:rPr>
        <w:t xml:space="preserve"> году в сумме  </w:t>
      </w:r>
      <w:r w:rsidR="002E0AE3">
        <w:rPr>
          <w:rFonts w:ascii="Times New Roman" w:hAnsi="Times New Roman"/>
          <w:sz w:val="28"/>
          <w:szCs w:val="28"/>
        </w:rPr>
        <w:t>7514,0</w:t>
      </w:r>
      <w:r w:rsidR="0044757F">
        <w:rPr>
          <w:rFonts w:ascii="Times New Roman" w:hAnsi="Times New Roman"/>
          <w:sz w:val="28"/>
          <w:szCs w:val="28"/>
        </w:rPr>
        <w:t xml:space="preserve"> </w:t>
      </w:r>
      <w:r>
        <w:rPr>
          <w:rFonts w:ascii="Times New Roman" w:hAnsi="Times New Roman"/>
          <w:sz w:val="28"/>
          <w:szCs w:val="28"/>
        </w:rPr>
        <w:t>тыс. ру</w:t>
      </w:r>
      <w:r w:rsidR="00081EC6">
        <w:rPr>
          <w:rFonts w:ascii="Times New Roman" w:hAnsi="Times New Roman"/>
          <w:sz w:val="28"/>
          <w:szCs w:val="28"/>
        </w:rPr>
        <w:t>б</w:t>
      </w:r>
      <w:r w:rsidR="002E0AE3">
        <w:rPr>
          <w:rFonts w:ascii="Times New Roman" w:hAnsi="Times New Roman"/>
          <w:sz w:val="28"/>
          <w:szCs w:val="28"/>
        </w:rPr>
        <w:t>лей, что составляет  более  100,9</w:t>
      </w:r>
      <w:r w:rsidR="00081EC6">
        <w:rPr>
          <w:rFonts w:ascii="Times New Roman" w:hAnsi="Times New Roman"/>
          <w:sz w:val="28"/>
          <w:szCs w:val="28"/>
        </w:rPr>
        <w:t>% к ожидаемой</w:t>
      </w:r>
      <w:r w:rsidR="00081EC6">
        <w:rPr>
          <w:rFonts w:ascii="Times New Roman" w:hAnsi="Times New Roman"/>
          <w:sz w:val="28"/>
          <w:szCs w:val="28"/>
        </w:rPr>
        <w:tab/>
        <w:t xml:space="preserve"> оценке на 20</w:t>
      </w:r>
      <w:r w:rsidR="002E0AE3">
        <w:rPr>
          <w:rFonts w:ascii="Times New Roman" w:hAnsi="Times New Roman"/>
          <w:sz w:val="28"/>
          <w:szCs w:val="28"/>
        </w:rPr>
        <w:t>22</w:t>
      </w:r>
      <w:r>
        <w:rPr>
          <w:rFonts w:ascii="Times New Roman" w:hAnsi="Times New Roman"/>
          <w:sz w:val="28"/>
          <w:szCs w:val="28"/>
        </w:rPr>
        <w:t xml:space="preserve"> год.</w:t>
      </w:r>
      <w:r w:rsidR="002303F1">
        <w:rPr>
          <w:rFonts w:ascii="Times New Roman" w:hAnsi="Times New Roman"/>
          <w:sz w:val="28"/>
          <w:szCs w:val="28"/>
        </w:rPr>
        <w:t xml:space="preserve"> Удельный вес НДФЛ в общем объеме</w:t>
      </w:r>
      <w:r w:rsidR="00081EC6">
        <w:rPr>
          <w:rFonts w:ascii="Times New Roman" w:hAnsi="Times New Roman"/>
          <w:sz w:val="28"/>
          <w:szCs w:val="28"/>
        </w:rPr>
        <w:t xml:space="preserve"> собственных</w:t>
      </w:r>
      <w:r w:rsidR="002303F1">
        <w:rPr>
          <w:rFonts w:ascii="Times New Roman" w:hAnsi="Times New Roman"/>
          <w:sz w:val="28"/>
          <w:szCs w:val="28"/>
        </w:rPr>
        <w:t xml:space="preserve"> </w:t>
      </w:r>
      <w:r w:rsidR="002E0AE3">
        <w:rPr>
          <w:rFonts w:ascii="Times New Roman" w:hAnsi="Times New Roman"/>
          <w:sz w:val="28"/>
          <w:szCs w:val="28"/>
        </w:rPr>
        <w:t>доходов местного бюджета на 2023</w:t>
      </w:r>
      <w:r w:rsidR="002303F1">
        <w:rPr>
          <w:rFonts w:ascii="Times New Roman" w:hAnsi="Times New Roman"/>
          <w:sz w:val="28"/>
          <w:szCs w:val="28"/>
        </w:rPr>
        <w:t xml:space="preserve"> год состав</w:t>
      </w:r>
      <w:r w:rsidR="00081EC6">
        <w:rPr>
          <w:rFonts w:ascii="Times New Roman" w:hAnsi="Times New Roman"/>
          <w:sz w:val="28"/>
          <w:szCs w:val="28"/>
        </w:rPr>
        <w:t xml:space="preserve">ляет </w:t>
      </w:r>
      <w:r w:rsidR="002E0AE3">
        <w:rPr>
          <w:rFonts w:ascii="Times New Roman" w:hAnsi="Times New Roman"/>
          <w:sz w:val="28"/>
          <w:szCs w:val="28"/>
        </w:rPr>
        <w:t>26</w:t>
      </w:r>
      <w:r w:rsidR="00674C9E">
        <w:rPr>
          <w:rFonts w:ascii="Times New Roman" w:hAnsi="Times New Roman"/>
          <w:sz w:val="28"/>
          <w:szCs w:val="28"/>
        </w:rPr>
        <w:t>,5</w:t>
      </w:r>
      <w:r w:rsidR="00081EC6">
        <w:rPr>
          <w:rFonts w:ascii="Times New Roman" w:hAnsi="Times New Roman"/>
          <w:sz w:val="28"/>
          <w:szCs w:val="28"/>
        </w:rPr>
        <w:t>%,</w:t>
      </w:r>
      <w:r w:rsidR="00674C9E">
        <w:rPr>
          <w:rFonts w:ascii="Times New Roman" w:hAnsi="Times New Roman"/>
          <w:sz w:val="28"/>
          <w:szCs w:val="28"/>
        </w:rPr>
        <w:t xml:space="preserve">что </w:t>
      </w:r>
      <w:r w:rsidR="002E0AE3">
        <w:rPr>
          <w:rFonts w:ascii="Times New Roman" w:hAnsi="Times New Roman"/>
          <w:sz w:val="28"/>
          <w:szCs w:val="28"/>
        </w:rPr>
        <w:t>бол</w:t>
      </w:r>
      <w:r w:rsidR="00674C9E">
        <w:rPr>
          <w:rFonts w:ascii="Times New Roman" w:hAnsi="Times New Roman"/>
          <w:sz w:val="28"/>
          <w:szCs w:val="28"/>
        </w:rPr>
        <w:t xml:space="preserve">ьше </w:t>
      </w:r>
      <w:r w:rsidR="00081EC6">
        <w:rPr>
          <w:rFonts w:ascii="Times New Roman" w:hAnsi="Times New Roman"/>
          <w:sz w:val="28"/>
          <w:szCs w:val="28"/>
        </w:rPr>
        <w:t xml:space="preserve"> оценк</w:t>
      </w:r>
      <w:r w:rsidR="00674C9E">
        <w:rPr>
          <w:rFonts w:ascii="Times New Roman" w:hAnsi="Times New Roman"/>
          <w:sz w:val="28"/>
          <w:szCs w:val="28"/>
        </w:rPr>
        <w:t>и</w:t>
      </w:r>
      <w:r w:rsidR="00081EC6">
        <w:rPr>
          <w:rFonts w:ascii="Times New Roman" w:hAnsi="Times New Roman"/>
          <w:sz w:val="28"/>
          <w:szCs w:val="28"/>
        </w:rPr>
        <w:t xml:space="preserve"> 20</w:t>
      </w:r>
      <w:r w:rsidR="002E0AE3">
        <w:rPr>
          <w:rFonts w:ascii="Times New Roman" w:hAnsi="Times New Roman"/>
          <w:sz w:val="28"/>
          <w:szCs w:val="28"/>
        </w:rPr>
        <w:t>22</w:t>
      </w:r>
      <w:r w:rsidR="002303F1">
        <w:rPr>
          <w:rFonts w:ascii="Times New Roman" w:hAnsi="Times New Roman"/>
          <w:sz w:val="28"/>
          <w:szCs w:val="28"/>
        </w:rPr>
        <w:t xml:space="preserve"> года</w:t>
      </w:r>
      <w:r w:rsidR="00674C9E">
        <w:rPr>
          <w:rFonts w:ascii="Times New Roman" w:hAnsi="Times New Roman"/>
          <w:sz w:val="28"/>
          <w:szCs w:val="28"/>
        </w:rPr>
        <w:t xml:space="preserve"> на </w:t>
      </w:r>
      <w:r w:rsidR="002E0AE3">
        <w:rPr>
          <w:rFonts w:ascii="Times New Roman" w:hAnsi="Times New Roman"/>
          <w:sz w:val="28"/>
          <w:szCs w:val="28"/>
        </w:rPr>
        <w:t>2,1</w:t>
      </w:r>
      <w:r w:rsidR="00674C9E">
        <w:rPr>
          <w:rFonts w:ascii="Times New Roman" w:hAnsi="Times New Roman"/>
          <w:sz w:val="28"/>
          <w:szCs w:val="28"/>
        </w:rPr>
        <w:t xml:space="preserve"> </w:t>
      </w:r>
      <w:r w:rsidR="002E0AE3">
        <w:rPr>
          <w:rFonts w:ascii="Times New Roman" w:hAnsi="Times New Roman"/>
          <w:sz w:val="28"/>
          <w:szCs w:val="28"/>
        </w:rPr>
        <w:t xml:space="preserve">процентных пункта </w:t>
      </w:r>
      <w:proofErr w:type="gramStart"/>
      <w:r w:rsidR="002E0AE3">
        <w:rPr>
          <w:rFonts w:ascii="Times New Roman" w:hAnsi="Times New Roman"/>
          <w:sz w:val="28"/>
          <w:szCs w:val="28"/>
        </w:rPr>
        <w:t xml:space="preserve">( </w:t>
      </w:r>
      <w:proofErr w:type="gramEnd"/>
      <w:r w:rsidR="002E0AE3">
        <w:rPr>
          <w:rFonts w:ascii="Times New Roman" w:hAnsi="Times New Roman"/>
          <w:sz w:val="28"/>
          <w:szCs w:val="28"/>
        </w:rPr>
        <w:t>24,4</w:t>
      </w:r>
      <w:r w:rsidR="00674C9E">
        <w:rPr>
          <w:rFonts w:ascii="Times New Roman" w:hAnsi="Times New Roman"/>
          <w:sz w:val="28"/>
          <w:szCs w:val="28"/>
        </w:rPr>
        <w:t>%)</w:t>
      </w:r>
      <w:r w:rsidR="00081EC6">
        <w:rPr>
          <w:rFonts w:ascii="Times New Roman" w:hAnsi="Times New Roman"/>
          <w:sz w:val="28"/>
          <w:szCs w:val="28"/>
        </w:rPr>
        <w:t>.</w:t>
      </w:r>
    </w:p>
    <w:p w:rsidR="00004A5F" w:rsidRDefault="00004A5F" w:rsidP="00004A5F">
      <w:pPr>
        <w:spacing w:after="0" w:line="240" w:lineRule="auto"/>
        <w:ind w:firstLine="720"/>
        <w:jc w:val="both"/>
        <w:rPr>
          <w:rFonts w:ascii="Times New Roman" w:hAnsi="Times New Roman"/>
          <w:sz w:val="28"/>
          <w:szCs w:val="28"/>
        </w:rPr>
      </w:pPr>
      <w:r>
        <w:rPr>
          <w:rFonts w:ascii="Times New Roman" w:hAnsi="Times New Roman"/>
          <w:sz w:val="28"/>
          <w:szCs w:val="28"/>
        </w:rPr>
        <w:t>Доходы   местного бюджета по налогу  на доходы  физичес</w:t>
      </w:r>
      <w:r w:rsidR="00AB75C6">
        <w:rPr>
          <w:rFonts w:ascii="Times New Roman" w:hAnsi="Times New Roman"/>
          <w:sz w:val="28"/>
          <w:szCs w:val="28"/>
        </w:rPr>
        <w:t>ких лиц  прогнозируется  на 202</w:t>
      </w:r>
      <w:r w:rsidR="007A6FF0">
        <w:rPr>
          <w:rFonts w:ascii="Times New Roman" w:hAnsi="Times New Roman"/>
          <w:sz w:val="28"/>
          <w:szCs w:val="28"/>
        </w:rPr>
        <w:t>4</w:t>
      </w:r>
      <w:r w:rsidR="00081EC6">
        <w:rPr>
          <w:rFonts w:ascii="Times New Roman" w:hAnsi="Times New Roman"/>
          <w:sz w:val="28"/>
          <w:szCs w:val="28"/>
        </w:rPr>
        <w:t xml:space="preserve"> и 202</w:t>
      </w:r>
      <w:r w:rsidR="007A6FF0">
        <w:rPr>
          <w:rFonts w:ascii="Times New Roman" w:hAnsi="Times New Roman"/>
          <w:sz w:val="28"/>
          <w:szCs w:val="28"/>
        </w:rPr>
        <w:t>5</w:t>
      </w:r>
      <w:r>
        <w:rPr>
          <w:rFonts w:ascii="Times New Roman" w:hAnsi="Times New Roman"/>
          <w:sz w:val="28"/>
          <w:szCs w:val="28"/>
        </w:rPr>
        <w:t xml:space="preserve"> годы  в сумме </w:t>
      </w:r>
      <w:r w:rsidR="007A6FF0">
        <w:rPr>
          <w:rFonts w:ascii="Times New Roman" w:hAnsi="Times New Roman"/>
          <w:sz w:val="28"/>
          <w:szCs w:val="28"/>
        </w:rPr>
        <w:t xml:space="preserve"> 7 799,0</w:t>
      </w:r>
      <w:r>
        <w:rPr>
          <w:rFonts w:ascii="Times New Roman" w:hAnsi="Times New Roman"/>
          <w:sz w:val="28"/>
          <w:szCs w:val="28"/>
        </w:rPr>
        <w:t xml:space="preserve">тыс. рублей и </w:t>
      </w:r>
      <w:r w:rsidR="007A6FF0">
        <w:rPr>
          <w:rFonts w:ascii="Times New Roman" w:hAnsi="Times New Roman"/>
          <w:sz w:val="28"/>
          <w:szCs w:val="28"/>
        </w:rPr>
        <w:t>8 182,0</w:t>
      </w:r>
      <w:r>
        <w:rPr>
          <w:rFonts w:ascii="Times New Roman" w:hAnsi="Times New Roman"/>
          <w:sz w:val="28"/>
          <w:szCs w:val="28"/>
        </w:rPr>
        <w:t xml:space="preserve"> тыс. рублей  соответственно. </w:t>
      </w:r>
    </w:p>
    <w:p w:rsidR="00004A5F" w:rsidRDefault="00004A5F" w:rsidP="00004A5F">
      <w:pPr>
        <w:spacing w:after="0" w:line="240" w:lineRule="auto"/>
        <w:ind w:firstLine="720"/>
        <w:jc w:val="both"/>
        <w:rPr>
          <w:rFonts w:ascii="Times New Roman" w:hAnsi="Times New Roman"/>
          <w:sz w:val="28"/>
          <w:szCs w:val="28"/>
        </w:rPr>
      </w:pPr>
    </w:p>
    <w:p w:rsidR="00004A5F" w:rsidRPr="002F1A86" w:rsidRDefault="00A3003E" w:rsidP="00004A5F">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5.</w:t>
      </w:r>
      <w:r w:rsidR="002F1A86" w:rsidRPr="002F1A86">
        <w:rPr>
          <w:rFonts w:ascii="Times New Roman" w:hAnsi="Times New Roman"/>
          <w:b/>
          <w:bCs/>
          <w:sz w:val="28"/>
          <w:szCs w:val="28"/>
        </w:rPr>
        <w:t>2.</w:t>
      </w:r>
      <w:r w:rsidR="00004A5F" w:rsidRPr="002F1A86">
        <w:rPr>
          <w:rFonts w:ascii="Times New Roman" w:hAnsi="Times New Roman"/>
          <w:b/>
          <w:bCs/>
          <w:sz w:val="28"/>
          <w:szCs w:val="28"/>
        </w:rPr>
        <w:t>НАЛОГИ НА ТОВАРЫ (РАБОТЫ, УСЛУГИ), РЕАЛИЗУЕМЫЕ НА ТЕРРИТОРИИ РОССИЙСКОЙ ФЕДЕРАЦИИ</w:t>
      </w:r>
    </w:p>
    <w:p w:rsidR="00004A5F" w:rsidRPr="00865DB2" w:rsidRDefault="00004A5F" w:rsidP="00004A5F">
      <w:pPr>
        <w:spacing w:after="0" w:line="240" w:lineRule="auto"/>
        <w:jc w:val="center"/>
        <w:rPr>
          <w:rFonts w:ascii="Times New Roman" w:hAnsi="Times New Roman"/>
          <w:b/>
          <w:bCs/>
          <w:i/>
          <w:sz w:val="28"/>
          <w:szCs w:val="28"/>
        </w:rPr>
      </w:pPr>
    </w:p>
    <w:p w:rsidR="00004A5F" w:rsidRDefault="00004A5F" w:rsidP="00004A5F">
      <w:pPr>
        <w:spacing w:after="0" w:line="240" w:lineRule="auto"/>
        <w:jc w:val="center"/>
        <w:rPr>
          <w:rFonts w:ascii="Times New Roman" w:hAnsi="Times New Roman"/>
          <w:b/>
          <w:sz w:val="24"/>
          <w:szCs w:val="24"/>
        </w:rPr>
      </w:pPr>
      <w:r w:rsidRPr="00865DB2">
        <w:rPr>
          <w:rFonts w:ascii="Times New Roman" w:hAnsi="Times New Roman"/>
          <w:b/>
          <w:sz w:val="24"/>
          <w:szCs w:val="24"/>
        </w:rPr>
        <w:t>Акцизы по подакцизным товарам (продукции), производимым на территории Российской Федерации</w:t>
      </w:r>
    </w:p>
    <w:p w:rsidR="00004A5F" w:rsidRDefault="00004A5F" w:rsidP="00004A5F">
      <w:pPr>
        <w:spacing w:after="0" w:line="240" w:lineRule="auto"/>
        <w:jc w:val="center"/>
        <w:rPr>
          <w:rFonts w:ascii="Times New Roman" w:hAnsi="Times New Roman"/>
          <w:b/>
          <w:sz w:val="24"/>
          <w:szCs w:val="24"/>
        </w:rPr>
      </w:pPr>
    </w:p>
    <w:p w:rsidR="00004A5F" w:rsidRPr="00041DB6" w:rsidRDefault="00004A5F" w:rsidP="00004A5F">
      <w:pPr>
        <w:ind w:firstLine="720"/>
        <w:jc w:val="both"/>
        <w:rPr>
          <w:rFonts w:ascii="Times New Roman" w:hAnsi="Times New Roman"/>
          <w:sz w:val="28"/>
          <w:szCs w:val="28"/>
        </w:rPr>
      </w:pPr>
      <w:r w:rsidRPr="00041DB6">
        <w:rPr>
          <w:rFonts w:ascii="Times New Roman" w:hAnsi="Times New Roman"/>
          <w:sz w:val="28"/>
          <w:szCs w:val="28"/>
        </w:rPr>
        <w:t>Расчет акцизов на нефтепродук</w:t>
      </w:r>
      <w:r w:rsidR="002F1A86">
        <w:rPr>
          <w:rFonts w:ascii="Times New Roman" w:hAnsi="Times New Roman"/>
          <w:sz w:val="28"/>
          <w:szCs w:val="28"/>
        </w:rPr>
        <w:t>ты произведен с учетом с</w:t>
      </w:r>
      <w:r w:rsidRPr="00041DB6">
        <w:rPr>
          <w:rFonts w:ascii="Times New Roman" w:hAnsi="Times New Roman"/>
          <w:sz w:val="28"/>
          <w:szCs w:val="28"/>
        </w:rPr>
        <w:t xml:space="preserve"> изменений налогового и бюджетного законодательства Российской Федерации:</w:t>
      </w:r>
    </w:p>
    <w:p w:rsidR="00004A5F" w:rsidRDefault="007A6FF0" w:rsidP="00004A5F">
      <w:pPr>
        <w:spacing w:line="21" w:lineRule="atLeast"/>
        <w:jc w:val="both"/>
        <w:rPr>
          <w:rFonts w:ascii="Times New Roman" w:hAnsi="Times New Roman"/>
          <w:sz w:val="28"/>
          <w:szCs w:val="28"/>
        </w:rPr>
      </w:pPr>
      <w:r>
        <w:rPr>
          <w:rFonts w:ascii="Times New Roman" w:hAnsi="Times New Roman"/>
          <w:sz w:val="28"/>
          <w:szCs w:val="28"/>
        </w:rPr>
        <w:t xml:space="preserve">       В 2023</w:t>
      </w:r>
      <w:r w:rsidR="00004A5F" w:rsidRPr="00041DB6">
        <w:rPr>
          <w:rFonts w:ascii="Times New Roman" w:hAnsi="Times New Roman"/>
          <w:sz w:val="28"/>
          <w:szCs w:val="28"/>
        </w:rPr>
        <w:t xml:space="preserve"> году в целом поступления акцизов на нефтепродукты планируются в сумме </w:t>
      </w:r>
      <w:r w:rsidR="00EC7E6F">
        <w:rPr>
          <w:rFonts w:ascii="Times New Roman" w:hAnsi="Times New Roman"/>
          <w:sz w:val="28"/>
          <w:szCs w:val="28"/>
        </w:rPr>
        <w:t>5</w:t>
      </w:r>
      <w:r>
        <w:rPr>
          <w:rFonts w:ascii="Times New Roman" w:hAnsi="Times New Roman"/>
          <w:sz w:val="28"/>
          <w:szCs w:val="28"/>
        </w:rPr>
        <w:t>360,0</w:t>
      </w:r>
      <w:r w:rsidR="00004A5F" w:rsidRPr="00041DB6">
        <w:rPr>
          <w:rFonts w:ascii="Times New Roman" w:hAnsi="Times New Roman"/>
          <w:sz w:val="28"/>
          <w:szCs w:val="28"/>
        </w:rPr>
        <w:t xml:space="preserve"> тыс. рублей</w:t>
      </w:r>
      <w:r w:rsidR="00035557">
        <w:rPr>
          <w:rFonts w:ascii="Times New Roman" w:hAnsi="Times New Roman"/>
          <w:sz w:val="28"/>
          <w:szCs w:val="28"/>
        </w:rPr>
        <w:t>, что больш</w:t>
      </w:r>
      <w:r>
        <w:rPr>
          <w:rFonts w:ascii="Times New Roman" w:hAnsi="Times New Roman"/>
          <w:sz w:val="28"/>
          <w:szCs w:val="28"/>
        </w:rPr>
        <w:t>е ожидаемого поступления в 2022</w:t>
      </w:r>
      <w:r w:rsidR="00035557">
        <w:rPr>
          <w:rFonts w:ascii="Times New Roman" w:hAnsi="Times New Roman"/>
          <w:sz w:val="28"/>
          <w:szCs w:val="28"/>
        </w:rPr>
        <w:t>год</w:t>
      </w:r>
      <w:r w:rsidR="00EC7E6F">
        <w:rPr>
          <w:rFonts w:ascii="Times New Roman" w:hAnsi="Times New Roman"/>
          <w:sz w:val="28"/>
          <w:szCs w:val="28"/>
        </w:rPr>
        <w:t>у на</w:t>
      </w:r>
      <w:r w:rsidR="00674C9E">
        <w:rPr>
          <w:rFonts w:ascii="Times New Roman" w:hAnsi="Times New Roman"/>
          <w:sz w:val="28"/>
          <w:szCs w:val="28"/>
        </w:rPr>
        <w:t xml:space="preserve"> </w:t>
      </w:r>
      <w:r>
        <w:rPr>
          <w:rFonts w:ascii="Times New Roman" w:hAnsi="Times New Roman"/>
          <w:sz w:val="28"/>
          <w:szCs w:val="28"/>
        </w:rPr>
        <w:t>30,3</w:t>
      </w:r>
      <w:r w:rsidR="00035557">
        <w:rPr>
          <w:rFonts w:ascii="Times New Roman" w:hAnsi="Times New Roman"/>
          <w:sz w:val="28"/>
          <w:szCs w:val="28"/>
        </w:rPr>
        <w:t>тыс. руб. или 1</w:t>
      </w:r>
      <w:r>
        <w:rPr>
          <w:rFonts w:ascii="Times New Roman" w:hAnsi="Times New Roman"/>
          <w:sz w:val="28"/>
          <w:szCs w:val="28"/>
        </w:rPr>
        <w:t>00,6</w:t>
      </w:r>
      <w:r w:rsidR="00035557">
        <w:rPr>
          <w:rFonts w:ascii="Times New Roman" w:hAnsi="Times New Roman"/>
          <w:sz w:val="28"/>
          <w:szCs w:val="28"/>
        </w:rPr>
        <w:t>%</w:t>
      </w:r>
      <w:r w:rsidR="00004A5F" w:rsidRPr="00041DB6">
        <w:rPr>
          <w:rFonts w:ascii="Times New Roman" w:hAnsi="Times New Roman"/>
          <w:sz w:val="28"/>
          <w:szCs w:val="28"/>
        </w:rPr>
        <w:t xml:space="preserve">, в том числе: доходы от уплаты акцизов на дизельное топливо – </w:t>
      </w:r>
      <w:r w:rsidR="00AB75C6">
        <w:rPr>
          <w:rFonts w:ascii="Times New Roman" w:hAnsi="Times New Roman"/>
          <w:sz w:val="28"/>
          <w:szCs w:val="28"/>
        </w:rPr>
        <w:t>2</w:t>
      </w:r>
      <w:r>
        <w:rPr>
          <w:rFonts w:ascii="Times New Roman" w:hAnsi="Times New Roman"/>
          <w:sz w:val="28"/>
          <w:szCs w:val="28"/>
        </w:rPr>
        <w:t> 539,4</w:t>
      </w:r>
      <w:r w:rsidR="00004A5F" w:rsidRPr="00041DB6">
        <w:rPr>
          <w:rFonts w:ascii="Times New Roman" w:hAnsi="Times New Roman"/>
          <w:sz w:val="28"/>
          <w:szCs w:val="28"/>
        </w:rPr>
        <w:t xml:space="preserve"> ты</w:t>
      </w:r>
      <w:r>
        <w:rPr>
          <w:rFonts w:ascii="Times New Roman" w:hAnsi="Times New Roman"/>
          <w:sz w:val="28"/>
          <w:szCs w:val="28"/>
        </w:rPr>
        <w:t>с. рублей, моторные масла – 17,6</w:t>
      </w:r>
      <w:r w:rsidR="00004A5F" w:rsidRPr="00041DB6">
        <w:rPr>
          <w:rFonts w:ascii="Times New Roman" w:hAnsi="Times New Roman"/>
          <w:sz w:val="28"/>
          <w:szCs w:val="28"/>
        </w:rPr>
        <w:t xml:space="preserve"> тыс. рублей, автомобильный бензин – </w:t>
      </w:r>
      <w:r w:rsidR="00AB75C6">
        <w:rPr>
          <w:rFonts w:ascii="Times New Roman" w:hAnsi="Times New Roman"/>
          <w:sz w:val="28"/>
          <w:szCs w:val="28"/>
        </w:rPr>
        <w:t>3</w:t>
      </w:r>
      <w:r>
        <w:rPr>
          <w:rFonts w:ascii="Times New Roman" w:hAnsi="Times New Roman"/>
          <w:sz w:val="28"/>
          <w:szCs w:val="28"/>
        </w:rPr>
        <w:t> 139,2</w:t>
      </w:r>
      <w:r w:rsidR="00004A5F" w:rsidRPr="00041DB6">
        <w:rPr>
          <w:rFonts w:ascii="Times New Roman" w:hAnsi="Times New Roman"/>
          <w:sz w:val="28"/>
          <w:szCs w:val="28"/>
        </w:rPr>
        <w:t xml:space="preserve"> тыс. рублей</w:t>
      </w:r>
      <w:r>
        <w:rPr>
          <w:rFonts w:ascii="Times New Roman" w:hAnsi="Times New Roman"/>
          <w:sz w:val="28"/>
          <w:szCs w:val="28"/>
        </w:rPr>
        <w:t xml:space="preserve">, прямогонный бензин – </w:t>
      </w:r>
      <w:proofErr w:type="gramStart"/>
      <w:r>
        <w:rPr>
          <w:rFonts w:ascii="Times New Roman" w:hAnsi="Times New Roman"/>
          <w:sz w:val="28"/>
          <w:szCs w:val="28"/>
        </w:rPr>
        <w:t xml:space="preserve">( </w:t>
      </w:r>
      <w:proofErr w:type="gramEnd"/>
      <w:r>
        <w:rPr>
          <w:rFonts w:ascii="Times New Roman" w:hAnsi="Times New Roman"/>
          <w:sz w:val="28"/>
          <w:szCs w:val="28"/>
        </w:rPr>
        <w:t>- 336,2</w:t>
      </w:r>
      <w:r w:rsidR="00004A5F" w:rsidRPr="00041DB6">
        <w:rPr>
          <w:rFonts w:ascii="Times New Roman" w:hAnsi="Times New Roman"/>
          <w:sz w:val="28"/>
          <w:szCs w:val="28"/>
        </w:rPr>
        <w:t xml:space="preserve"> тыс. рублей). </w:t>
      </w:r>
    </w:p>
    <w:p w:rsidR="002303F1" w:rsidRPr="00041DB6" w:rsidRDefault="002303F1" w:rsidP="00004A5F">
      <w:pPr>
        <w:spacing w:line="21" w:lineRule="atLeast"/>
        <w:jc w:val="both"/>
        <w:rPr>
          <w:rFonts w:ascii="Times New Roman" w:hAnsi="Times New Roman"/>
          <w:sz w:val="28"/>
          <w:szCs w:val="28"/>
        </w:rPr>
      </w:pPr>
      <w:r>
        <w:rPr>
          <w:rFonts w:ascii="Times New Roman" w:hAnsi="Times New Roman"/>
          <w:sz w:val="28"/>
          <w:szCs w:val="28"/>
        </w:rPr>
        <w:t xml:space="preserve">      Удельный вес акцизов в общем объеме</w:t>
      </w:r>
      <w:r w:rsidR="00EC7E6F">
        <w:rPr>
          <w:rFonts w:ascii="Times New Roman" w:hAnsi="Times New Roman"/>
          <w:sz w:val="28"/>
          <w:szCs w:val="28"/>
        </w:rPr>
        <w:t xml:space="preserve"> собственных</w:t>
      </w:r>
      <w:r>
        <w:rPr>
          <w:rFonts w:ascii="Times New Roman" w:hAnsi="Times New Roman"/>
          <w:sz w:val="28"/>
          <w:szCs w:val="28"/>
        </w:rPr>
        <w:t xml:space="preserve"> доходов</w:t>
      </w:r>
      <w:r w:rsidR="00EC7E6F">
        <w:rPr>
          <w:rFonts w:ascii="Times New Roman" w:hAnsi="Times New Roman"/>
          <w:sz w:val="28"/>
          <w:szCs w:val="28"/>
        </w:rPr>
        <w:t xml:space="preserve"> в 202</w:t>
      </w:r>
      <w:r w:rsidR="00300526">
        <w:rPr>
          <w:rFonts w:ascii="Times New Roman" w:hAnsi="Times New Roman"/>
          <w:sz w:val="28"/>
          <w:szCs w:val="28"/>
        </w:rPr>
        <w:t>2</w:t>
      </w:r>
      <w:r w:rsidR="00297C79">
        <w:rPr>
          <w:rFonts w:ascii="Times New Roman" w:hAnsi="Times New Roman"/>
          <w:sz w:val="28"/>
          <w:szCs w:val="28"/>
        </w:rPr>
        <w:t xml:space="preserve"> году – 1</w:t>
      </w:r>
      <w:r w:rsidR="00300526">
        <w:rPr>
          <w:rFonts w:ascii="Times New Roman" w:hAnsi="Times New Roman"/>
          <w:sz w:val="28"/>
          <w:szCs w:val="28"/>
        </w:rPr>
        <w:t>8,5</w:t>
      </w:r>
      <w:r w:rsidR="00EC7E6F">
        <w:rPr>
          <w:rFonts w:ascii="Times New Roman" w:hAnsi="Times New Roman"/>
          <w:sz w:val="28"/>
          <w:szCs w:val="28"/>
        </w:rPr>
        <w:t xml:space="preserve">%, что </w:t>
      </w:r>
      <w:r w:rsidR="00300526">
        <w:rPr>
          <w:rFonts w:ascii="Times New Roman" w:hAnsi="Times New Roman"/>
          <w:sz w:val="28"/>
          <w:szCs w:val="28"/>
        </w:rPr>
        <w:t>аналогично ожидаемому поступлению</w:t>
      </w:r>
      <w:r w:rsidR="00EC7E6F">
        <w:rPr>
          <w:rFonts w:ascii="Times New Roman" w:hAnsi="Times New Roman"/>
          <w:sz w:val="28"/>
          <w:szCs w:val="28"/>
        </w:rPr>
        <w:t xml:space="preserve"> в 20</w:t>
      </w:r>
      <w:r w:rsidR="00AB75C6">
        <w:rPr>
          <w:rFonts w:ascii="Times New Roman" w:hAnsi="Times New Roman"/>
          <w:sz w:val="28"/>
          <w:szCs w:val="28"/>
        </w:rPr>
        <w:t>2</w:t>
      </w:r>
      <w:r w:rsidR="00300526">
        <w:rPr>
          <w:rFonts w:ascii="Times New Roman" w:hAnsi="Times New Roman"/>
          <w:sz w:val="28"/>
          <w:szCs w:val="28"/>
        </w:rPr>
        <w:t>1</w:t>
      </w:r>
      <w:r w:rsidR="00297C79">
        <w:rPr>
          <w:rFonts w:ascii="Times New Roman" w:hAnsi="Times New Roman"/>
          <w:sz w:val="28"/>
          <w:szCs w:val="28"/>
        </w:rPr>
        <w:t xml:space="preserve"> году</w:t>
      </w:r>
      <w:r w:rsidR="00300526">
        <w:rPr>
          <w:rFonts w:ascii="Times New Roman" w:hAnsi="Times New Roman"/>
          <w:sz w:val="28"/>
          <w:szCs w:val="28"/>
        </w:rPr>
        <w:t>.</w:t>
      </w:r>
    </w:p>
    <w:p w:rsidR="00004A5F" w:rsidRDefault="00004A5F" w:rsidP="00004A5F">
      <w:pPr>
        <w:spacing w:line="21" w:lineRule="atLeast"/>
        <w:jc w:val="both"/>
        <w:rPr>
          <w:rFonts w:ascii="Times New Roman" w:hAnsi="Times New Roman"/>
          <w:sz w:val="28"/>
          <w:szCs w:val="28"/>
        </w:rPr>
      </w:pPr>
      <w:r w:rsidRPr="00041DB6">
        <w:rPr>
          <w:rFonts w:ascii="Times New Roman" w:hAnsi="Times New Roman"/>
          <w:sz w:val="28"/>
          <w:szCs w:val="28"/>
        </w:rPr>
        <w:t xml:space="preserve">       </w:t>
      </w:r>
      <w:r>
        <w:rPr>
          <w:rFonts w:ascii="Times New Roman" w:hAnsi="Times New Roman"/>
          <w:sz w:val="28"/>
          <w:szCs w:val="28"/>
        </w:rPr>
        <w:t>Доходы местного</w:t>
      </w:r>
      <w:r w:rsidRPr="00041DB6">
        <w:rPr>
          <w:rFonts w:ascii="Times New Roman" w:hAnsi="Times New Roman"/>
          <w:sz w:val="28"/>
          <w:szCs w:val="28"/>
        </w:rPr>
        <w:t xml:space="preserve"> бюджета на 20</w:t>
      </w:r>
      <w:r w:rsidR="00300526">
        <w:rPr>
          <w:rFonts w:ascii="Times New Roman" w:hAnsi="Times New Roman"/>
          <w:sz w:val="28"/>
          <w:szCs w:val="28"/>
        </w:rPr>
        <w:t>23</w:t>
      </w:r>
      <w:r w:rsidRPr="00041DB6">
        <w:rPr>
          <w:rFonts w:ascii="Times New Roman" w:hAnsi="Times New Roman"/>
          <w:sz w:val="28"/>
          <w:szCs w:val="28"/>
        </w:rPr>
        <w:t xml:space="preserve"> год от уплаты акцизов на нефтепродукты прогнозируются в сумме </w:t>
      </w:r>
      <w:r w:rsidR="00EC7E6F">
        <w:rPr>
          <w:rFonts w:ascii="Times New Roman" w:hAnsi="Times New Roman"/>
          <w:sz w:val="28"/>
          <w:szCs w:val="28"/>
        </w:rPr>
        <w:t>5</w:t>
      </w:r>
      <w:r w:rsidR="00AB75C6">
        <w:rPr>
          <w:rFonts w:ascii="Times New Roman" w:hAnsi="Times New Roman"/>
          <w:sz w:val="28"/>
          <w:szCs w:val="28"/>
        </w:rPr>
        <w:t> </w:t>
      </w:r>
      <w:r w:rsidR="00300526">
        <w:rPr>
          <w:rFonts w:ascii="Times New Roman" w:hAnsi="Times New Roman"/>
          <w:sz w:val="28"/>
          <w:szCs w:val="28"/>
        </w:rPr>
        <w:t>288</w:t>
      </w:r>
      <w:r w:rsidR="00AB75C6">
        <w:rPr>
          <w:rFonts w:ascii="Times New Roman" w:hAnsi="Times New Roman"/>
          <w:sz w:val="28"/>
          <w:szCs w:val="28"/>
        </w:rPr>
        <w:t xml:space="preserve"> </w:t>
      </w:r>
      <w:r w:rsidRPr="00041DB6">
        <w:rPr>
          <w:rFonts w:ascii="Times New Roman" w:hAnsi="Times New Roman"/>
          <w:sz w:val="28"/>
          <w:szCs w:val="28"/>
        </w:rPr>
        <w:t>тыс. рублей, на 202</w:t>
      </w:r>
      <w:r w:rsidR="00300526">
        <w:rPr>
          <w:rFonts w:ascii="Times New Roman" w:hAnsi="Times New Roman"/>
          <w:sz w:val="28"/>
          <w:szCs w:val="28"/>
        </w:rPr>
        <w:t>4</w:t>
      </w:r>
      <w:r w:rsidR="00EC7E6F">
        <w:rPr>
          <w:rFonts w:ascii="Times New Roman" w:hAnsi="Times New Roman"/>
          <w:sz w:val="28"/>
          <w:szCs w:val="28"/>
        </w:rPr>
        <w:t xml:space="preserve"> год – 5</w:t>
      </w:r>
      <w:r w:rsidR="00300526">
        <w:rPr>
          <w:rFonts w:ascii="Times New Roman" w:hAnsi="Times New Roman"/>
          <w:sz w:val="28"/>
          <w:szCs w:val="28"/>
        </w:rPr>
        <w:t> 259,6</w:t>
      </w:r>
      <w:r w:rsidRPr="00041DB6">
        <w:rPr>
          <w:rFonts w:ascii="Times New Roman" w:hAnsi="Times New Roman"/>
          <w:sz w:val="28"/>
          <w:szCs w:val="28"/>
        </w:rPr>
        <w:t xml:space="preserve"> тыс. рублей.</w:t>
      </w:r>
    </w:p>
    <w:p w:rsidR="00004A5F" w:rsidRPr="002F1A86" w:rsidRDefault="00A3003E" w:rsidP="00004A5F">
      <w:pPr>
        <w:spacing w:line="240" w:lineRule="auto"/>
        <w:jc w:val="center"/>
        <w:rPr>
          <w:rFonts w:ascii="Times New Roman" w:hAnsi="Times New Roman"/>
          <w:b/>
          <w:sz w:val="28"/>
          <w:szCs w:val="28"/>
        </w:rPr>
      </w:pPr>
      <w:r>
        <w:rPr>
          <w:rFonts w:ascii="Times New Roman" w:hAnsi="Times New Roman"/>
          <w:b/>
          <w:sz w:val="28"/>
          <w:szCs w:val="28"/>
        </w:rPr>
        <w:t>5.</w:t>
      </w:r>
      <w:r w:rsidR="002F1A86" w:rsidRPr="002F1A86">
        <w:rPr>
          <w:rFonts w:ascii="Times New Roman" w:hAnsi="Times New Roman"/>
          <w:b/>
          <w:sz w:val="28"/>
          <w:szCs w:val="28"/>
        </w:rPr>
        <w:t>3.</w:t>
      </w:r>
      <w:r w:rsidR="00004A5F" w:rsidRPr="002F1A86">
        <w:rPr>
          <w:rFonts w:ascii="Times New Roman" w:hAnsi="Times New Roman"/>
          <w:b/>
          <w:sz w:val="28"/>
          <w:szCs w:val="28"/>
        </w:rPr>
        <w:t>НАЛОГИ НА СОВОКУПНЫЙ ДОХОД</w:t>
      </w:r>
    </w:p>
    <w:p w:rsidR="00004A5F" w:rsidRDefault="00004A5F" w:rsidP="00004A5F">
      <w:pPr>
        <w:spacing w:before="120" w:after="120" w:line="240" w:lineRule="auto"/>
        <w:jc w:val="center"/>
        <w:rPr>
          <w:rFonts w:ascii="Times New Roman" w:hAnsi="Times New Roman"/>
          <w:b/>
          <w:sz w:val="28"/>
          <w:szCs w:val="20"/>
        </w:rPr>
      </w:pPr>
      <w:r w:rsidRPr="00EF3ED8">
        <w:rPr>
          <w:rFonts w:ascii="Times New Roman" w:hAnsi="Times New Roman"/>
          <w:b/>
          <w:sz w:val="28"/>
          <w:szCs w:val="20"/>
        </w:rPr>
        <w:t>Единый сельскохозяйственный налог</w:t>
      </w:r>
    </w:p>
    <w:p w:rsidR="00004A5F" w:rsidRPr="00EF3ED8" w:rsidRDefault="00004A5F" w:rsidP="00004A5F">
      <w:pPr>
        <w:spacing w:before="120" w:after="120" w:line="240" w:lineRule="auto"/>
        <w:jc w:val="center"/>
        <w:rPr>
          <w:rFonts w:ascii="Times New Roman" w:hAnsi="Times New Roman"/>
          <w:b/>
          <w:sz w:val="28"/>
          <w:szCs w:val="20"/>
        </w:rPr>
      </w:pPr>
    </w:p>
    <w:p w:rsidR="00300526" w:rsidRDefault="00004A5F" w:rsidP="00300526">
      <w:pPr>
        <w:spacing w:after="0" w:line="240" w:lineRule="auto"/>
        <w:ind w:firstLine="720"/>
        <w:jc w:val="both"/>
        <w:rPr>
          <w:rFonts w:ascii="Times New Roman" w:hAnsi="Times New Roman"/>
          <w:sz w:val="28"/>
          <w:szCs w:val="20"/>
        </w:rPr>
      </w:pPr>
      <w:r w:rsidRPr="00EF3ED8">
        <w:rPr>
          <w:rFonts w:ascii="Times New Roman" w:hAnsi="Times New Roman"/>
          <w:sz w:val="28"/>
          <w:szCs w:val="20"/>
        </w:rPr>
        <w:t>В основу расчета прогноза единого сельс</w:t>
      </w:r>
      <w:r w:rsidR="00091D9C">
        <w:rPr>
          <w:rFonts w:ascii="Times New Roman" w:hAnsi="Times New Roman"/>
          <w:sz w:val="28"/>
          <w:szCs w:val="20"/>
        </w:rPr>
        <w:t>кохозяйственного налога на 2023</w:t>
      </w:r>
      <w:r w:rsidRPr="00EF3ED8">
        <w:rPr>
          <w:rFonts w:ascii="Times New Roman" w:hAnsi="Times New Roman"/>
          <w:sz w:val="28"/>
          <w:szCs w:val="20"/>
        </w:rPr>
        <w:t xml:space="preserve"> год принимается </w:t>
      </w:r>
      <w:r>
        <w:rPr>
          <w:rFonts w:ascii="Times New Roman" w:hAnsi="Times New Roman"/>
          <w:sz w:val="28"/>
          <w:szCs w:val="20"/>
        </w:rPr>
        <w:t>фактически сложившиеся п</w:t>
      </w:r>
      <w:r w:rsidR="00091D9C">
        <w:rPr>
          <w:rFonts w:ascii="Times New Roman" w:hAnsi="Times New Roman"/>
          <w:sz w:val="28"/>
          <w:szCs w:val="20"/>
        </w:rPr>
        <w:t>оказатели налоговой базы за 2021</w:t>
      </w:r>
      <w:r>
        <w:rPr>
          <w:rFonts w:ascii="Times New Roman" w:hAnsi="Times New Roman"/>
          <w:sz w:val="28"/>
          <w:szCs w:val="20"/>
        </w:rPr>
        <w:t xml:space="preserve"> год по о</w:t>
      </w:r>
      <w:r w:rsidRPr="001C091E">
        <w:rPr>
          <w:rFonts w:ascii="Times New Roman" w:hAnsi="Times New Roman"/>
          <w:sz w:val="28"/>
          <w:szCs w:val="20"/>
        </w:rPr>
        <w:t>тчету налоговых органов по форме 5-ЕСХН.</w:t>
      </w:r>
      <w:r w:rsidR="00AB75C6" w:rsidRPr="001C091E">
        <w:rPr>
          <w:rFonts w:ascii="Times New Roman" w:hAnsi="Times New Roman"/>
          <w:sz w:val="28"/>
          <w:szCs w:val="20"/>
        </w:rPr>
        <w:t xml:space="preserve"> </w:t>
      </w:r>
    </w:p>
    <w:p w:rsidR="00300526" w:rsidRPr="00300526" w:rsidRDefault="00300526" w:rsidP="00300526">
      <w:pPr>
        <w:spacing w:after="0"/>
        <w:ind w:firstLine="720"/>
        <w:jc w:val="both"/>
        <w:rPr>
          <w:rFonts w:ascii="Times New Roman" w:hAnsi="Times New Roman"/>
          <w:sz w:val="28"/>
          <w:szCs w:val="28"/>
        </w:rPr>
      </w:pPr>
      <w:r w:rsidRPr="00300526">
        <w:rPr>
          <w:rFonts w:ascii="Times New Roman" w:hAnsi="Times New Roman"/>
          <w:sz w:val="28"/>
          <w:szCs w:val="28"/>
        </w:rPr>
        <w:t>Поступление единого сельскохозяйственного налога в бюд</w:t>
      </w:r>
      <w:r w:rsidR="00091D9C">
        <w:rPr>
          <w:rFonts w:ascii="Times New Roman" w:hAnsi="Times New Roman"/>
          <w:sz w:val="28"/>
          <w:szCs w:val="28"/>
        </w:rPr>
        <w:t>жет городского поселения на 2023</w:t>
      </w:r>
      <w:r w:rsidRPr="00300526">
        <w:rPr>
          <w:rFonts w:ascii="Times New Roman" w:hAnsi="Times New Roman"/>
          <w:sz w:val="28"/>
          <w:szCs w:val="28"/>
        </w:rPr>
        <w:t xml:space="preserve"> год планируется в сумме </w:t>
      </w:r>
      <w:r w:rsidR="00091D9C">
        <w:rPr>
          <w:rFonts w:ascii="Times New Roman" w:hAnsi="Times New Roman"/>
          <w:sz w:val="28"/>
          <w:szCs w:val="28"/>
        </w:rPr>
        <w:t>45,0 тыс. рублей, на 2024</w:t>
      </w:r>
      <w:r w:rsidRPr="00300526">
        <w:rPr>
          <w:rFonts w:ascii="Times New Roman" w:hAnsi="Times New Roman"/>
          <w:sz w:val="28"/>
          <w:szCs w:val="28"/>
        </w:rPr>
        <w:t xml:space="preserve"> год – </w:t>
      </w:r>
      <w:r w:rsidR="00091D9C">
        <w:rPr>
          <w:rFonts w:ascii="Times New Roman" w:hAnsi="Times New Roman"/>
          <w:sz w:val="28"/>
          <w:szCs w:val="28"/>
        </w:rPr>
        <w:t>48</w:t>
      </w:r>
      <w:r w:rsidRPr="00300526">
        <w:rPr>
          <w:rFonts w:ascii="Times New Roman" w:hAnsi="Times New Roman"/>
          <w:sz w:val="28"/>
          <w:szCs w:val="28"/>
        </w:rPr>
        <w:t>,0 тыс. рублей, на 202</w:t>
      </w:r>
      <w:r w:rsidR="00091D9C">
        <w:rPr>
          <w:rFonts w:ascii="Times New Roman" w:hAnsi="Times New Roman"/>
          <w:sz w:val="28"/>
          <w:szCs w:val="28"/>
        </w:rPr>
        <w:t>5</w:t>
      </w:r>
      <w:r w:rsidRPr="00300526">
        <w:rPr>
          <w:rFonts w:ascii="Times New Roman" w:hAnsi="Times New Roman"/>
          <w:sz w:val="28"/>
          <w:szCs w:val="28"/>
        </w:rPr>
        <w:t xml:space="preserve"> год – </w:t>
      </w:r>
      <w:r w:rsidR="00091D9C">
        <w:rPr>
          <w:rFonts w:ascii="Times New Roman" w:hAnsi="Times New Roman"/>
          <w:sz w:val="28"/>
          <w:szCs w:val="28"/>
        </w:rPr>
        <w:t>52</w:t>
      </w:r>
      <w:r w:rsidRPr="00300526">
        <w:rPr>
          <w:rFonts w:ascii="Times New Roman" w:hAnsi="Times New Roman"/>
          <w:sz w:val="28"/>
          <w:szCs w:val="28"/>
        </w:rPr>
        <w:t>,0 тыс. рублей.</w:t>
      </w:r>
    </w:p>
    <w:p w:rsidR="00004A5F" w:rsidRDefault="00004A5F" w:rsidP="00300526">
      <w:pPr>
        <w:tabs>
          <w:tab w:val="left" w:pos="4920"/>
        </w:tabs>
        <w:spacing w:after="0" w:line="240" w:lineRule="auto"/>
        <w:ind w:firstLine="720"/>
        <w:jc w:val="both"/>
        <w:rPr>
          <w:rFonts w:ascii="Times New Roman" w:hAnsi="Times New Roman"/>
          <w:sz w:val="28"/>
          <w:szCs w:val="28"/>
        </w:rPr>
      </w:pPr>
    </w:p>
    <w:p w:rsidR="00004A5F" w:rsidRPr="00035557" w:rsidRDefault="00A3003E" w:rsidP="00004A5F">
      <w:pPr>
        <w:pStyle w:val="a4"/>
        <w:ind w:left="0"/>
        <w:jc w:val="center"/>
        <w:rPr>
          <w:rFonts w:ascii="Times New Roman" w:hAnsi="Times New Roman" w:cs="Times New Roman"/>
          <w:b/>
          <w:szCs w:val="28"/>
        </w:rPr>
      </w:pPr>
      <w:r>
        <w:rPr>
          <w:rFonts w:ascii="Times New Roman" w:hAnsi="Times New Roman" w:cs="Times New Roman"/>
          <w:b/>
          <w:szCs w:val="28"/>
        </w:rPr>
        <w:t>5.</w:t>
      </w:r>
      <w:r w:rsidR="00035557">
        <w:rPr>
          <w:rFonts w:ascii="Times New Roman" w:hAnsi="Times New Roman" w:cs="Times New Roman"/>
          <w:b/>
          <w:szCs w:val="28"/>
        </w:rPr>
        <w:t>4.</w:t>
      </w:r>
      <w:r w:rsidR="00004A5F" w:rsidRPr="00035557">
        <w:rPr>
          <w:rFonts w:ascii="Times New Roman" w:hAnsi="Times New Roman" w:cs="Times New Roman"/>
          <w:b/>
          <w:szCs w:val="28"/>
        </w:rPr>
        <w:t>НАЛОГИ НА ИМУЩЕСТВО</w:t>
      </w:r>
    </w:p>
    <w:p w:rsidR="00004A5F" w:rsidRPr="00035557" w:rsidRDefault="00004A5F" w:rsidP="00004A5F">
      <w:pPr>
        <w:spacing w:line="240" w:lineRule="auto"/>
        <w:jc w:val="center"/>
        <w:rPr>
          <w:rFonts w:ascii="Times New Roman" w:hAnsi="Times New Roman" w:cs="Times New Roman"/>
          <w:b/>
          <w:sz w:val="28"/>
          <w:szCs w:val="28"/>
        </w:rPr>
      </w:pPr>
      <w:r w:rsidRPr="00035557">
        <w:rPr>
          <w:rFonts w:ascii="Times New Roman" w:hAnsi="Times New Roman" w:cs="Times New Roman"/>
          <w:b/>
          <w:sz w:val="28"/>
          <w:szCs w:val="28"/>
        </w:rPr>
        <w:t>Налог на имущество физических лиц</w:t>
      </w:r>
    </w:p>
    <w:p w:rsidR="008E552F" w:rsidRPr="008E552F" w:rsidRDefault="00004A5F" w:rsidP="008E552F">
      <w:pPr>
        <w:pStyle w:val="a4"/>
        <w:ind w:left="0" w:right="-142" w:firstLine="709"/>
        <w:jc w:val="both"/>
        <w:rPr>
          <w:rFonts w:ascii="Times New Roman" w:hAnsi="Times New Roman" w:cs="Times New Roman"/>
        </w:rPr>
      </w:pPr>
      <w:r w:rsidRPr="00035557">
        <w:rPr>
          <w:rFonts w:ascii="Times New Roman" w:hAnsi="Times New Roman" w:cs="Times New Roman"/>
          <w:szCs w:val="28"/>
        </w:rPr>
        <w:t xml:space="preserve"> Прогноз налога на имущество физических лиц рассчитан исходя из данных главного администратора доходов МРИ ФНС России №5 по Брянской области</w:t>
      </w:r>
      <w:r w:rsidR="0086784A">
        <w:rPr>
          <w:rFonts w:ascii="Times New Roman" w:hAnsi="Times New Roman" w:cs="Times New Roman"/>
          <w:szCs w:val="28"/>
        </w:rPr>
        <w:t xml:space="preserve">, а также ставок, принятых Решением поселкового Совета народных депутатов № 9-2 от 24.11.2015г. </w:t>
      </w:r>
      <w:proofErr w:type="gramStart"/>
      <w:r w:rsidR="0086784A">
        <w:rPr>
          <w:rFonts w:ascii="Times New Roman" w:hAnsi="Times New Roman" w:cs="Times New Roman"/>
          <w:szCs w:val="28"/>
        </w:rPr>
        <w:t xml:space="preserve">( </w:t>
      </w:r>
      <w:proofErr w:type="gramEnd"/>
      <w:r w:rsidR="0086784A">
        <w:rPr>
          <w:rFonts w:ascii="Times New Roman" w:hAnsi="Times New Roman" w:cs="Times New Roman"/>
          <w:szCs w:val="28"/>
        </w:rPr>
        <w:t>с изменениями от 25.12.2015г.№ 10-4, от 27.10.2016г. № 15-4, от 27.11.2019г. № 2-5г.)</w:t>
      </w:r>
      <w:r w:rsidR="008E552F">
        <w:rPr>
          <w:rFonts w:ascii="Times New Roman" w:hAnsi="Times New Roman" w:cs="Times New Roman"/>
          <w:szCs w:val="28"/>
        </w:rPr>
        <w:t>.</w:t>
      </w:r>
      <w:r w:rsidR="00091D9C">
        <w:rPr>
          <w:rFonts w:ascii="Times New Roman" w:hAnsi="Times New Roman" w:cs="Times New Roman"/>
          <w:szCs w:val="28"/>
        </w:rPr>
        <w:t xml:space="preserve"> </w:t>
      </w:r>
      <w:r w:rsidR="008E552F">
        <w:rPr>
          <w:rFonts w:ascii="Times New Roman" w:hAnsi="Times New Roman" w:cs="Times New Roman"/>
          <w:szCs w:val="28"/>
        </w:rPr>
        <w:t xml:space="preserve">При прогнозе налога учтен </w:t>
      </w:r>
      <w:r w:rsidRPr="00035557">
        <w:rPr>
          <w:rFonts w:ascii="Times New Roman" w:hAnsi="Times New Roman" w:cs="Times New Roman"/>
          <w:szCs w:val="28"/>
        </w:rPr>
        <w:t xml:space="preserve"> </w:t>
      </w:r>
      <w:r w:rsidR="008E552F" w:rsidRPr="008E552F">
        <w:rPr>
          <w:rFonts w:ascii="Times New Roman" w:hAnsi="Times New Roman" w:cs="Times New Roman"/>
        </w:rPr>
        <w:t>средний процент собираемости данного налога за последние три года, с учетом переоценки кадастровой стоимости иму</w:t>
      </w:r>
      <w:r w:rsidR="000E4484">
        <w:rPr>
          <w:rFonts w:ascii="Times New Roman" w:hAnsi="Times New Roman" w:cs="Times New Roman"/>
        </w:rPr>
        <w:t>щества физическими лицами в 202</w:t>
      </w:r>
      <w:r w:rsidR="00091D9C">
        <w:rPr>
          <w:rFonts w:ascii="Times New Roman" w:hAnsi="Times New Roman" w:cs="Times New Roman"/>
        </w:rPr>
        <w:t>2</w:t>
      </w:r>
      <w:r w:rsidR="008E552F" w:rsidRPr="008E552F">
        <w:rPr>
          <w:rFonts w:ascii="Times New Roman" w:hAnsi="Times New Roman" w:cs="Times New Roman"/>
        </w:rPr>
        <w:t xml:space="preserve"> году.</w:t>
      </w:r>
    </w:p>
    <w:p w:rsidR="00004A5F" w:rsidRPr="00035557" w:rsidRDefault="0086784A" w:rsidP="00004A5F">
      <w:pPr>
        <w:pStyle w:val="a4"/>
        <w:ind w:left="0" w:right="-142" w:firstLine="709"/>
        <w:jc w:val="both"/>
        <w:rPr>
          <w:rFonts w:ascii="Times New Roman" w:hAnsi="Times New Roman" w:cs="Times New Roman"/>
          <w:szCs w:val="28"/>
        </w:rPr>
      </w:pPr>
      <w:r>
        <w:rPr>
          <w:rFonts w:ascii="Times New Roman" w:hAnsi="Times New Roman" w:cs="Times New Roman"/>
          <w:szCs w:val="28"/>
        </w:rPr>
        <w:lastRenderedPageBreak/>
        <w:t>На 202</w:t>
      </w:r>
      <w:r w:rsidR="00091D9C">
        <w:rPr>
          <w:rFonts w:ascii="Times New Roman" w:hAnsi="Times New Roman" w:cs="Times New Roman"/>
          <w:szCs w:val="28"/>
        </w:rPr>
        <w:t>3</w:t>
      </w:r>
      <w:r w:rsidR="00004A5F" w:rsidRPr="00035557">
        <w:rPr>
          <w:rFonts w:ascii="Times New Roman" w:hAnsi="Times New Roman" w:cs="Times New Roman"/>
          <w:szCs w:val="28"/>
        </w:rPr>
        <w:t xml:space="preserve"> год планируется поступление налога на имущество физических лиц с учетом погашения недоимки в сумме </w:t>
      </w:r>
      <w:r w:rsidR="000E4484">
        <w:rPr>
          <w:rFonts w:ascii="Times New Roman" w:hAnsi="Times New Roman" w:cs="Times New Roman"/>
          <w:szCs w:val="28"/>
        </w:rPr>
        <w:t>4</w:t>
      </w:r>
      <w:r w:rsidR="00091D9C">
        <w:rPr>
          <w:rFonts w:ascii="Times New Roman" w:hAnsi="Times New Roman" w:cs="Times New Roman"/>
          <w:szCs w:val="28"/>
        </w:rPr>
        <w:t> 976,0</w:t>
      </w:r>
      <w:r w:rsidR="00004A5F" w:rsidRPr="00035557">
        <w:rPr>
          <w:rFonts w:ascii="Times New Roman" w:hAnsi="Times New Roman" w:cs="Times New Roman"/>
          <w:szCs w:val="28"/>
        </w:rPr>
        <w:t xml:space="preserve"> тыс. руб. Прогнозные</w:t>
      </w:r>
      <w:r w:rsidR="008E552F">
        <w:rPr>
          <w:rFonts w:ascii="Times New Roman" w:hAnsi="Times New Roman" w:cs="Times New Roman"/>
          <w:szCs w:val="28"/>
        </w:rPr>
        <w:t xml:space="preserve"> значения на 202</w:t>
      </w:r>
      <w:r w:rsidR="00091D9C">
        <w:rPr>
          <w:rFonts w:ascii="Times New Roman" w:hAnsi="Times New Roman" w:cs="Times New Roman"/>
          <w:szCs w:val="28"/>
        </w:rPr>
        <w:t>3</w:t>
      </w:r>
      <w:r w:rsidR="00004A5F" w:rsidRPr="00035557">
        <w:rPr>
          <w:rFonts w:ascii="Times New Roman" w:hAnsi="Times New Roman" w:cs="Times New Roman"/>
          <w:szCs w:val="28"/>
        </w:rPr>
        <w:t xml:space="preserve"> </w:t>
      </w:r>
      <w:r>
        <w:rPr>
          <w:rFonts w:ascii="Times New Roman" w:hAnsi="Times New Roman" w:cs="Times New Roman"/>
          <w:szCs w:val="28"/>
        </w:rPr>
        <w:t>год больше ожидаемой оценки 20</w:t>
      </w:r>
      <w:r w:rsidR="00091D9C">
        <w:rPr>
          <w:rFonts w:ascii="Times New Roman" w:hAnsi="Times New Roman" w:cs="Times New Roman"/>
          <w:szCs w:val="28"/>
        </w:rPr>
        <w:t>22</w:t>
      </w:r>
      <w:r w:rsidR="00004A5F" w:rsidRPr="00035557">
        <w:rPr>
          <w:rFonts w:ascii="Times New Roman" w:hAnsi="Times New Roman" w:cs="Times New Roman"/>
          <w:szCs w:val="28"/>
        </w:rPr>
        <w:t xml:space="preserve"> года по дан</w:t>
      </w:r>
      <w:r w:rsidR="00091D9C">
        <w:rPr>
          <w:rFonts w:ascii="Times New Roman" w:hAnsi="Times New Roman" w:cs="Times New Roman"/>
          <w:szCs w:val="28"/>
        </w:rPr>
        <w:t>ному налогу на 98,0</w:t>
      </w:r>
      <w:r w:rsidR="00035557">
        <w:rPr>
          <w:rFonts w:ascii="Times New Roman" w:hAnsi="Times New Roman" w:cs="Times New Roman"/>
          <w:szCs w:val="28"/>
        </w:rPr>
        <w:t>тыс. рублей или 10</w:t>
      </w:r>
      <w:r>
        <w:rPr>
          <w:rFonts w:ascii="Times New Roman" w:hAnsi="Times New Roman" w:cs="Times New Roman"/>
          <w:szCs w:val="28"/>
        </w:rPr>
        <w:t>2,</w:t>
      </w:r>
      <w:r w:rsidR="00091D9C">
        <w:rPr>
          <w:rFonts w:ascii="Times New Roman" w:hAnsi="Times New Roman" w:cs="Times New Roman"/>
          <w:szCs w:val="28"/>
        </w:rPr>
        <w:t>0</w:t>
      </w:r>
      <w:r w:rsidR="00035557">
        <w:rPr>
          <w:rFonts w:ascii="Times New Roman" w:hAnsi="Times New Roman" w:cs="Times New Roman"/>
          <w:szCs w:val="28"/>
        </w:rPr>
        <w:t>%.</w:t>
      </w:r>
    </w:p>
    <w:p w:rsidR="00004A5F" w:rsidRPr="00035557" w:rsidRDefault="001F2E63" w:rsidP="00004A5F">
      <w:pPr>
        <w:pStyle w:val="a4"/>
        <w:ind w:left="0" w:right="-142" w:firstLine="709"/>
        <w:jc w:val="both"/>
        <w:rPr>
          <w:rFonts w:ascii="Times New Roman" w:hAnsi="Times New Roman" w:cs="Times New Roman"/>
          <w:szCs w:val="28"/>
        </w:rPr>
      </w:pPr>
      <w:r>
        <w:rPr>
          <w:rFonts w:ascii="Times New Roman" w:hAnsi="Times New Roman" w:cs="Times New Roman"/>
          <w:szCs w:val="28"/>
        </w:rPr>
        <w:t>На 202</w:t>
      </w:r>
      <w:r w:rsidR="00091D9C">
        <w:rPr>
          <w:rFonts w:ascii="Times New Roman" w:hAnsi="Times New Roman" w:cs="Times New Roman"/>
          <w:szCs w:val="28"/>
        </w:rPr>
        <w:t>4</w:t>
      </w:r>
      <w:r w:rsidR="00004A5F" w:rsidRPr="00035557">
        <w:rPr>
          <w:rFonts w:ascii="Times New Roman" w:hAnsi="Times New Roman" w:cs="Times New Roman"/>
          <w:szCs w:val="28"/>
        </w:rPr>
        <w:t xml:space="preserve"> год планируется поступление налога на имущество с учетом погашения недоимки в </w:t>
      </w:r>
      <w:r w:rsidR="00004A5F" w:rsidRPr="0086784A">
        <w:rPr>
          <w:rFonts w:ascii="Times New Roman" w:hAnsi="Times New Roman" w:cs="Times New Roman"/>
          <w:szCs w:val="28"/>
        </w:rPr>
        <w:t xml:space="preserve">сумме </w:t>
      </w:r>
      <w:r w:rsidR="00091D9C">
        <w:rPr>
          <w:rFonts w:ascii="Times New Roman" w:hAnsi="Times New Roman" w:cs="Times New Roman"/>
          <w:szCs w:val="28"/>
        </w:rPr>
        <w:t>5075,0</w:t>
      </w:r>
      <w:r w:rsidR="00004A5F" w:rsidRPr="0086784A">
        <w:rPr>
          <w:rFonts w:ascii="Times New Roman" w:hAnsi="Times New Roman" w:cs="Times New Roman"/>
          <w:szCs w:val="28"/>
        </w:rPr>
        <w:t xml:space="preserve"> тыс</w:t>
      </w:r>
      <w:r w:rsidR="00004A5F" w:rsidRPr="00035557">
        <w:rPr>
          <w:rFonts w:ascii="Times New Roman" w:hAnsi="Times New Roman" w:cs="Times New Roman"/>
          <w:szCs w:val="28"/>
        </w:rPr>
        <w:t xml:space="preserve">. руб. </w:t>
      </w:r>
    </w:p>
    <w:p w:rsidR="00004A5F" w:rsidRPr="00035557" w:rsidRDefault="00091D9C" w:rsidP="00004A5F">
      <w:pPr>
        <w:pStyle w:val="a4"/>
        <w:ind w:left="0" w:right="-142" w:firstLine="709"/>
        <w:jc w:val="both"/>
        <w:rPr>
          <w:rFonts w:ascii="Times New Roman" w:hAnsi="Times New Roman" w:cs="Times New Roman"/>
          <w:szCs w:val="28"/>
        </w:rPr>
      </w:pPr>
      <w:r>
        <w:rPr>
          <w:rFonts w:ascii="Times New Roman" w:hAnsi="Times New Roman" w:cs="Times New Roman"/>
          <w:szCs w:val="28"/>
        </w:rPr>
        <w:t>На 2025</w:t>
      </w:r>
      <w:r w:rsidR="00004A5F" w:rsidRPr="00035557">
        <w:rPr>
          <w:rFonts w:ascii="Times New Roman" w:hAnsi="Times New Roman" w:cs="Times New Roman"/>
          <w:szCs w:val="28"/>
        </w:rPr>
        <w:t xml:space="preserve"> год планируется поступление налога на имущество с учетом погашения недоимки в сумме </w:t>
      </w:r>
      <w:r w:rsidR="000E4484">
        <w:rPr>
          <w:rFonts w:ascii="Times New Roman" w:hAnsi="Times New Roman" w:cs="Times New Roman"/>
          <w:szCs w:val="28"/>
        </w:rPr>
        <w:t>5 </w:t>
      </w:r>
      <w:r>
        <w:rPr>
          <w:rFonts w:ascii="Times New Roman" w:hAnsi="Times New Roman" w:cs="Times New Roman"/>
          <w:szCs w:val="28"/>
        </w:rPr>
        <w:t>177</w:t>
      </w:r>
      <w:r w:rsidR="000E4484">
        <w:rPr>
          <w:rFonts w:ascii="Times New Roman" w:hAnsi="Times New Roman" w:cs="Times New Roman"/>
          <w:szCs w:val="28"/>
        </w:rPr>
        <w:t>,0</w:t>
      </w:r>
      <w:r w:rsidR="00004A5F" w:rsidRPr="00035557">
        <w:rPr>
          <w:rFonts w:ascii="Times New Roman" w:hAnsi="Times New Roman" w:cs="Times New Roman"/>
          <w:szCs w:val="28"/>
        </w:rPr>
        <w:t xml:space="preserve"> тыс. руб. </w:t>
      </w:r>
    </w:p>
    <w:p w:rsidR="00004A5F" w:rsidRPr="00035557" w:rsidRDefault="00004A5F" w:rsidP="00004A5F">
      <w:pPr>
        <w:pStyle w:val="a4"/>
        <w:ind w:left="0" w:right="-142" w:firstLine="709"/>
        <w:jc w:val="both"/>
        <w:rPr>
          <w:rFonts w:ascii="Times New Roman" w:hAnsi="Times New Roman" w:cs="Times New Roman"/>
          <w:szCs w:val="28"/>
        </w:rPr>
      </w:pPr>
    </w:p>
    <w:p w:rsidR="00004A5F" w:rsidRPr="00035557" w:rsidRDefault="00004A5F" w:rsidP="00004A5F">
      <w:pPr>
        <w:pStyle w:val="a4"/>
        <w:ind w:left="0" w:right="-142" w:firstLine="709"/>
        <w:jc w:val="center"/>
        <w:rPr>
          <w:rFonts w:ascii="Times New Roman" w:hAnsi="Times New Roman" w:cs="Times New Roman"/>
          <w:b/>
          <w:szCs w:val="28"/>
        </w:rPr>
      </w:pPr>
      <w:r w:rsidRPr="00035557">
        <w:rPr>
          <w:rFonts w:ascii="Times New Roman" w:hAnsi="Times New Roman" w:cs="Times New Roman"/>
          <w:b/>
          <w:szCs w:val="28"/>
        </w:rPr>
        <w:t>Земельный налог</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Прогноз  земельного налога рассчитан </w:t>
      </w:r>
      <w:proofErr w:type="gramStart"/>
      <w:r w:rsidRPr="00035557">
        <w:rPr>
          <w:rFonts w:ascii="Times New Roman" w:hAnsi="Times New Roman" w:cs="Times New Roman"/>
          <w:szCs w:val="28"/>
        </w:rPr>
        <w:t>исходя из данных главного администратора доходов МРИ</w:t>
      </w:r>
      <w:proofErr w:type="gramEnd"/>
      <w:r w:rsidRPr="00035557">
        <w:rPr>
          <w:rFonts w:ascii="Times New Roman" w:hAnsi="Times New Roman" w:cs="Times New Roman"/>
          <w:szCs w:val="28"/>
        </w:rPr>
        <w:t xml:space="preserve"> ФНС России №5 по Брянской области,   ставок,  принятых Решением поселкового Совета народных депутатов от </w:t>
      </w:r>
      <w:r w:rsidR="0086784A">
        <w:rPr>
          <w:rFonts w:ascii="Times New Roman" w:hAnsi="Times New Roman" w:cs="Times New Roman"/>
          <w:szCs w:val="28"/>
        </w:rPr>
        <w:t>27.1</w:t>
      </w:r>
      <w:r w:rsidRPr="00035557">
        <w:rPr>
          <w:rFonts w:ascii="Times New Roman" w:hAnsi="Times New Roman" w:cs="Times New Roman"/>
          <w:szCs w:val="28"/>
        </w:rPr>
        <w:t>1.201</w:t>
      </w:r>
      <w:r w:rsidR="0086784A">
        <w:rPr>
          <w:rFonts w:ascii="Times New Roman" w:hAnsi="Times New Roman" w:cs="Times New Roman"/>
          <w:szCs w:val="28"/>
        </w:rPr>
        <w:t>9</w:t>
      </w:r>
      <w:r w:rsidRPr="00035557">
        <w:rPr>
          <w:rFonts w:ascii="Times New Roman" w:hAnsi="Times New Roman" w:cs="Times New Roman"/>
          <w:szCs w:val="28"/>
        </w:rPr>
        <w:t>г</w:t>
      </w:r>
      <w:r w:rsidR="0086784A">
        <w:rPr>
          <w:rFonts w:ascii="Times New Roman" w:hAnsi="Times New Roman" w:cs="Times New Roman"/>
          <w:szCs w:val="28"/>
        </w:rPr>
        <w:t>. № 2-4г.</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На 20</w:t>
      </w:r>
      <w:r w:rsidR="00091D9C">
        <w:rPr>
          <w:rFonts w:ascii="Times New Roman" w:hAnsi="Times New Roman" w:cs="Times New Roman"/>
          <w:szCs w:val="28"/>
        </w:rPr>
        <w:t>23</w:t>
      </w:r>
      <w:r w:rsidRPr="00035557">
        <w:rPr>
          <w:rFonts w:ascii="Times New Roman" w:hAnsi="Times New Roman" w:cs="Times New Roman"/>
          <w:szCs w:val="28"/>
        </w:rPr>
        <w:t xml:space="preserve"> год планируется поступление земельного налога  в сумме </w:t>
      </w:r>
      <w:r w:rsidR="00DD46F3">
        <w:rPr>
          <w:rFonts w:ascii="Times New Roman" w:hAnsi="Times New Roman" w:cs="Times New Roman"/>
          <w:szCs w:val="28"/>
        </w:rPr>
        <w:t>9 423,0</w:t>
      </w:r>
      <w:r w:rsidRPr="00035557">
        <w:rPr>
          <w:rFonts w:ascii="Times New Roman" w:hAnsi="Times New Roman" w:cs="Times New Roman"/>
          <w:szCs w:val="28"/>
        </w:rPr>
        <w:t xml:space="preserve"> тыс. руб., что </w:t>
      </w:r>
      <w:r w:rsidR="00DD46F3">
        <w:rPr>
          <w:rFonts w:ascii="Times New Roman" w:hAnsi="Times New Roman" w:cs="Times New Roman"/>
          <w:szCs w:val="28"/>
        </w:rPr>
        <w:t>ниж</w:t>
      </w:r>
      <w:r w:rsidRPr="00035557">
        <w:rPr>
          <w:rFonts w:ascii="Times New Roman" w:hAnsi="Times New Roman" w:cs="Times New Roman"/>
          <w:szCs w:val="28"/>
        </w:rPr>
        <w:t>е ожидаемой оценки 20</w:t>
      </w:r>
      <w:r w:rsidR="004537DA">
        <w:rPr>
          <w:rFonts w:ascii="Times New Roman" w:hAnsi="Times New Roman" w:cs="Times New Roman"/>
          <w:szCs w:val="28"/>
        </w:rPr>
        <w:t>2</w:t>
      </w:r>
      <w:r w:rsidR="00DD46F3">
        <w:rPr>
          <w:rFonts w:ascii="Times New Roman" w:hAnsi="Times New Roman" w:cs="Times New Roman"/>
          <w:szCs w:val="28"/>
        </w:rPr>
        <w:t>2</w:t>
      </w:r>
      <w:r w:rsidRPr="00035557">
        <w:rPr>
          <w:rFonts w:ascii="Times New Roman" w:hAnsi="Times New Roman" w:cs="Times New Roman"/>
          <w:szCs w:val="28"/>
        </w:rPr>
        <w:t xml:space="preserve"> года на </w:t>
      </w:r>
      <w:r w:rsidR="000E4484">
        <w:rPr>
          <w:rFonts w:ascii="Times New Roman" w:hAnsi="Times New Roman" w:cs="Times New Roman"/>
          <w:szCs w:val="28"/>
        </w:rPr>
        <w:t>1752,0</w:t>
      </w:r>
      <w:r w:rsidR="0086784A">
        <w:rPr>
          <w:rFonts w:ascii="Times New Roman" w:hAnsi="Times New Roman" w:cs="Times New Roman"/>
          <w:szCs w:val="28"/>
        </w:rPr>
        <w:t xml:space="preserve"> тыс. руб.</w:t>
      </w:r>
      <w:r w:rsidR="006C7157">
        <w:rPr>
          <w:rFonts w:ascii="Times New Roman" w:hAnsi="Times New Roman" w:cs="Times New Roman"/>
          <w:szCs w:val="28"/>
        </w:rPr>
        <w:t xml:space="preserve"> или на 81,3</w:t>
      </w:r>
      <w:r w:rsidR="000E4484">
        <w:rPr>
          <w:rFonts w:ascii="Times New Roman" w:hAnsi="Times New Roman" w:cs="Times New Roman"/>
          <w:szCs w:val="28"/>
        </w:rPr>
        <w:t xml:space="preserve">% </w:t>
      </w:r>
      <w:r w:rsidR="0086784A">
        <w:rPr>
          <w:rFonts w:ascii="Times New Roman" w:hAnsi="Times New Roman" w:cs="Times New Roman"/>
          <w:szCs w:val="28"/>
        </w:rPr>
        <w:t>, на 202</w:t>
      </w:r>
      <w:r w:rsidR="006C7157">
        <w:rPr>
          <w:rFonts w:ascii="Times New Roman" w:hAnsi="Times New Roman" w:cs="Times New Roman"/>
          <w:szCs w:val="28"/>
        </w:rPr>
        <w:t>4</w:t>
      </w:r>
      <w:r w:rsidRPr="00035557">
        <w:rPr>
          <w:rFonts w:ascii="Times New Roman" w:hAnsi="Times New Roman" w:cs="Times New Roman"/>
          <w:szCs w:val="28"/>
        </w:rPr>
        <w:t xml:space="preserve"> год </w:t>
      </w:r>
      <w:r w:rsidR="000E4484">
        <w:rPr>
          <w:rFonts w:ascii="Times New Roman" w:hAnsi="Times New Roman" w:cs="Times New Roman"/>
          <w:szCs w:val="28"/>
        </w:rPr>
        <w:t xml:space="preserve">планируется поступление налога </w:t>
      </w:r>
      <w:r w:rsidRPr="00035557">
        <w:rPr>
          <w:rFonts w:ascii="Times New Roman" w:hAnsi="Times New Roman" w:cs="Times New Roman"/>
          <w:szCs w:val="28"/>
        </w:rPr>
        <w:t xml:space="preserve">в сумме </w:t>
      </w:r>
      <w:r w:rsidR="006C7157">
        <w:rPr>
          <w:rFonts w:ascii="Times New Roman" w:hAnsi="Times New Roman" w:cs="Times New Roman"/>
          <w:szCs w:val="28"/>
        </w:rPr>
        <w:t xml:space="preserve"> 9517,0</w:t>
      </w:r>
      <w:r w:rsidRPr="00035557">
        <w:rPr>
          <w:rFonts w:ascii="Times New Roman" w:hAnsi="Times New Roman" w:cs="Times New Roman"/>
          <w:szCs w:val="28"/>
        </w:rPr>
        <w:t xml:space="preserve"> тыс</w:t>
      </w:r>
      <w:proofErr w:type="gramStart"/>
      <w:r w:rsidRPr="00035557">
        <w:rPr>
          <w:rFonts w:ascii="Times New Roman" w:hAnsi="Times New Roman" w:cs="Times New Roman"/>
          <w:szCs w:val="28"/>
        </w:rPr>
        <w:t>.р</w:t>
      </w:r>
      <w:proofErr w:type="gramEnd"/>
      <w:r w:rsidRPr="00035557">
        <w:rPr>
          <w:rFonts w:ascii="Times New Roman" w:hAnsi="Times New Roman" w:cs="Times New Roman"/>
          <w:szCs w:val="28"/>
        </w:rPr>
        <w:t>уб., на  202</w:t>
      </w:r>
      <w:r w:rsidR="006C7157">
        <w:rPr>
          <w:rFonts w:ascii="Times New Roman" w:hAnsi="Times New Roman" w:cs="Times New Roman"/>
          <w:szCs w:val="28"/>
        </w:rPr>
        <w:t>5</w:t>
      </w:r>
      <w:r w:rsidRPr="00035557">
        <w:rPr>
          <w:rFonts w:ascii="Times New Roman" w:hAnsi="Times New Roman" w:cs="Times New Roman"/>
          <w:szCs w:val="28"/>
        </w:rPr>
        <w:t xml:space="preserve"> год </w:t>
      </w:r>
      <w:r w:rsidR="006C7157">
        <w:rPr>
          <w:rFonts w:ascii="Times New Roman" w:hAnsi="Times New Roman" w:cs="Times New Roman"/>
          <w:szCs w:val="28"/>
        </w:rPr>
        <w:t>9612,0</w:t>
      </w:r>
      <w:r w:rsidRPr="00035557">
        <w:rPr>
          <w:rFonts w:ascii="Times New Roman" w:hAnsi="Times New Roman" w:cs="Times New Roman"/>
          <w:szCs w:val="28"/>
        </w:rPr>
        <w:t xml:space="preserve"> тыс.рублей</w:t>
      </w:r>
      <w:r w:rsidR="0086784A">
        <w:rPr>
          <w:rFonts w:ascii="Times New Roman" w:hAnsi="Times New Roman" w:cs="Times New Roman"/>
          <w:szCs w:val="28"/>
        </w:rPr>
        <w:t>.</w:t>
      </w:r>
      <w:r w:rsidRPr="00035557">
        <w:rPr>
          <w:rFonts w:ascii="Times New Roman" w:hAnsi="Times New Roman" w:cs="Times New Roman"/>
          <w:szCs w:val="28"/>
        </w:rPr>
        <w:t xml:space="preserve"> </w:t>
      </w:r>
    </w:p>
    <w:p w:rsidR="006C7157" w:rsidRPr="00035557" w:rsidRDefault="00004A5F" w:rsidP="006C7157">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 </w:t>
      </w:r>
      <w:r w:rsidR="006C7157" w:rsidRPr="00035557">
        <w:rPr>
          <w:rFonts w:ascii="Times New Roman" w:hAnsi="Times New Roman" w:cs="Times New Roman"/>
          <w:szCs w:val="28"/>
        </w:rPr>
        <w:t>Поступление земельного</w:t>
      </w:r>
      <w:r w:rsidR="006C7157">
        <w:rPr>
          <w:rFonts w:ascii="Times New Roman" w:hAnsi="Times New Roman" w:cs="Times New Roman"/>
          <w:szCs w:val="28"/>
        </w:rPr>
        <w:t xml:space="preserve"> налога с организаций  на 2023</w:t>
      </w:r>
      <w:r w:rsidR="006C7157" w:rsidRPr="00035557">
        <w:rPr>
          <w:rFonts w:ascii="Times New Roman" w:hAnsi="Times New Roman" w:cs="Times New Roman"/>
          <w:szCs w:val="28"/>
        </w:rPr>
        <w:t xml:space="preserve"> год  планируется с учетом п</w:t>
      </w:r>
      <w:r w:rsidR="006C7157">
        <w:rPr>
          <w:rFonts w:ascii="Times New Roman" w:hAnsi="Times New Roman" w:cs="Times New Roman"/>
          <w:szCs w:val="28"/>
        </w:rPr>
        <w:t>огашения недоимки в сумме 6 720,0</w:t>
      </w:r>
      <w:r w:rsidR="006C7157" w:rsidRPr="00035557">
        <w:rPr>
          <w:rFonts w:ascii="Times New Roman" w:hAnsi="Times New Roman" w:cs="Times New Roman"/>
          <w:szCs w:val="28"/>
        </w:rPr>
        <w:t xml:space="preserve"> тыс. рублей</w:t>
      </w:r>
      <w:r w:rsidR="006C7157">
        <w:rPr>
          <w:rFonts w:ascii="Times New Roman" w:hAnsi="Times New Roman" w:cs="Times New Roman"/>
          <w:szCs w:val="28"/>
        </w:rPr>
        <w:t>, что ниже ожидаемой оценки 2022</w:t>
      </w:r>
      <w:r w:rsidR="006C7157" w:rsidRPr="00035557">
        <w:rPr>
          <w:rFonts w:ascii="Times New Roman" w:hAnsi="Times New Roman" w:cs="Times New Roman"/>
          <w:szCs w:val="28"/>
        </w:rPr>
        <w:t xml:space="preserve"> года на </w:t>
      </w:r>
      <w:r w:rsidR="006C7157">
        <w:rPr>
          <w:rFonts w:ascii="Times New Roman" w:hAnsi="Times New Roman" w:cs="Times New Roman"/>
          <w:szCs w:val="28"/>
        </w:rPr>
        <w:t>2 220</w:t>
      </w:r>
      <w:r w:rsidR="006C7157" w:rsidRPr="00035557">
        <w:rPr>
          <w:rFonts w:ascii="Times New Roman" w:hAnsi="Times New Roman" w:cs="Times New Roman"/>
          <w:szCs w:val="28"/>
        </w:rPr>
        <w:t xml:space="preserve"> тыс. рублей; </w:t>
      </w:r>
    </w:p>
    <w:p w:rsidR="006C7157" w:rsidRPr="00035557" w:rsidRDefault="006C7157" w:rsidP="006C7157">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Прогнозные поступления </w:t>
      </w:r>
      <w:r>
        <w:rPr>
          <w:rFonts w:ascii="Times New Roman" w:hAnsi="Times New Roman" w:cs="Times New Roman"/>
          <w:szCs w:val="28"/>
        </w:rPr>
        <w:t xml:space="preserve">земельного </w:t>
      </w:r>
      <w:r w:rsidRPr="00035557">
        <w:rPr>
          <w:rFonts w:ascii="Times New Roman" w:hAnsi="Times New Roman" w:cs="Times New Roman"/>
          <w:szCs w:val="28"/>
        </w:rPr>
        <w:t xml:space="preserve">налога </w:t>
      </w:r>
      <w:r>
        <w:rPr>
          <w:rFonts w:ascii="Times New Roman" w:hAnsi="Times New Roman" w:cs="Times New Roman"/>
          <w:szCs w:val="28"/>
        </w:rPr>
        <w:t xml:space="preserve">с организаций </w:t>
      </w:r>
      <w:r w:rsidRPr="00035557">
        <w:rPr>
          <w:rFonts w:ascii="Times New Roman" w:hAnsi="Times New Roman" w:cs="Times New Roman"/>
          <w:szCs w:val="28"/>
        </w:rPr>
        <w:t>на  20</w:t>
      </w:r>
      <w:r>
        <w:rPr>
          <w:rFonts w:ascii="Times New Roman" w:hAnsi="Times New Roman" w:cs="Times New Roman"/>
          <w:szCs w:val="28"/>
        </w:rPr>
        <w:t>24</w:t>
      </w:r>
      <w:r w:rsidRPr="00035557">
        <w:rPr>
          <w:rFonts w:ascii="Times New Roman" w:hAnsi="Times New Roman" w:cs="Times New Roman"/>
          <w:szCs w:val="28"/>
        </w:rPr>
        <w:t xml:space="preserve"> год-</w:t>
      </w:r>
      <w:r>
        <w:rPr>
          <w:rFonts w:ascii="Times New Roman" w:hAnsi="Times New Roman" w:cs="Times New Roman"/>
          <w:szCs w:val="28"/>
        </w:rPr>
        <w:t xml:space="preserve"> 6787,0 тыс</w:t>
      </w:r>
      <w:proofErr w:type="gramStart"/>
      <w:r>
        <w:rPr>
          <w:rFonts w:ascii="Times New Roman" w:hAnsi="Times New Roman" w:cs="Times New Roman"/>
          <w:szCs w:val="28"/>
        </w:rPr>
        <w:t>.р</w:t>
      </w:r>
      <w:proofErr w:type="gramEnd"/>
      <w:r>
        <w:rPr>
          <w:rFonts w:ascii="Times New Roman" w:hAnsi="Times New Roman" w:cs="Times New Roman"/>
          <w:szCs w:val="28"/>
        </w:rPr>
        <w:t>ублей , на 2025</w:t>
      </w:r>
      <w:r w:rsidRPr="00035557">
        <w:rPr>
          <w:rFonts w:ascii="Times New Roman" w:hAnsi="Times New Roman" w:cs="Times New Roman"/>
          <w:szCs w:val="28"/>
        </w:rPr>
        <w:t xml:space="preserve"> год </w:t>
      </w:r>
      <w:r>
        <w:rPr>
          <w:rFonts w:ascii="Times New Roman" w:hAnsi="Times New Roman" w:cs="Times New Roman"/>
          <w:szCs w:val="28"/>
        </w:rPr>
        <w:t>–</w:t>
      </w:r>
      <w:r w:rsidRPr="00035557">
        <w:rPr>
          <w:rFonts w:ascii="Times New Roman" w:hAnsi="Times New Roman" w:cs="Times New Roman"/>
          <w:szCs w:val="28"/>
        </w:rPr>
        <w:t xml:space="preserve"> </w:t>
      </w:r>
      <w:r>
        <w:rPr>
          <w:rFonts w:ascii="Times New Roman" w:hAnsi="Times New Roman" w:cs="Times New Roman"/>
          <w:szCs w:val="28"/>
        </w:rPr>
        <w:t>6855,0</w:t>
      </w:r>
      <w:r w:rsidRPr="00035557">
        <w:rPr>
          <w:rFonts w:ascii="Times New Roman" w:hAnsi="Times New Roman" w:cs="Times New Roman"/>
          <w:szCs w:val="28"/>
        </w:rPr>
        <w:t xml:space="preserve"> тыс.рублей.</w:t>
      </w:r>
    </w:p>
    <w:p w:rsidR="006C7157" w:rsidRPr="00035557" w:rsidRDefault="006C7157" w:rsidP="00004A5F">
      <w:pPr>
        <w:pStyle w:val="a4"/>
        <w:ind w:left="0" w:right="-142" w:firstLine="709"/>
        <w:jc w:val="both"/>
        <w:rPr>
          <w:rFonts w:ascii="Times New Roman" w:hAnsi="Times New Roman" w:cs="Times New Roman"/>
          <w:szCs w:val="28"/>
        </w:rPr>
      </w:pP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 Поступление земельного</w:t>
      </w:r>
      <w:r w:rsidR="004537DA">
        <w:rPr>
          <w:rFonts w:ascii="Times New Roman" w:hAnsi="Times New Roman" w:cs="Times New Roman"/>
          <w:szCs w:val="28"/>
        </w:rPr>
        <w:t xml:space="preserve"> налога с физических</w:t>
      </w:r>
      <w:r w:rsidR="006C7157">
        <w:rPr>
          <w:rFonts w:ascii="Times New Roman" w:hAnsi="Times New Roman" w:cs="Times New Roman"/>
          <w:szCs w:val="28"/>
        </w:rPr>
        <w:t xml:space="preserve"> лиц на 2023</w:t>
      </w:r>
      <w:r w:rsidRPr="00035557">
        <w:rPr>
          <w:rFonts w:ascii="Times New Roman" w:hAnsi="Times New Roman" w:cs="Times New Roman"/>
          <w:szCs w:val="28"/>
        </w:rPr>
        <w:t xml:space="preserve"> год  планируется с учетом п</w:t>
      </w:r>
      <w:r w:rsidR="0086784A">
        <w:rPr>
          <w:rFonts w:ascii="Times New Roman" w:hAnsi="Times New Roman" w:cs="Times New Roman"/>
          <w:szCs w:val="28"/>
        </w:rPr>
        <w:t>о</w:t>
      </w:r>
      <w:r w:rsidR="004537DA">
        <w:rPr>
          <w:rFonts w:ascii="Times New Roman" w:hAnsi="Times New Roman" w:cs="Times New Roman"/>
          <w:szCs w:val="28"/>
        </w:rPr>
        <w:t>гашения недоимки в сумме 4</w:t>
      </w:r>
      <w:r w:rsidR="000E4484">
        <w:rPr>
          <w:rFonts w:ascii="Times New Roman" w:hAnsi="Times New Roman" w:cs="Times New Roman"/>
          <w:szCs w:val="28"/>
        </w:rPr>
        <w:t>603</w:t>
      </w:r>
      <w:r w:rsidR="004537DA">
        <w:rPr>
          <w:rFonts w:ascii="Times New Roman" w:hAnsi="Times New Roman" w:cs="Times New Roman"/>
          <w:szCs w:val="28"/>
        </w:rPr>
        <w:t>,0</w:t>
      </w:r>
      <w:r w:rsidRPr="00035557">
        <w:rPr>
          <w:rFonts w:ascii="Times New Roman" w:hAnsi="Times New Roman" w:cs="Times New Roman"/>
          <w:szCs w:val="28"/>
        </w:rPr>
        <w:t xml:space="preserve"> тыс. рублей</w:t>
      </w:r>
      <w:r w:rsidR="004537DA">
        <w:rPr>
          <w:rFonts w:ascii="Times New Roman" w:hAnsi="Times New Roman" w:cs="Times New Roman"/>
          <w:szCs w:val="28"/>
        </w:rPr>
        <w:t>, что выше ожидаемой оценки 202</w:t>
      </w:r>
      <w:r w:rsidR="000E4484">
        <w:rPr>
          <w:rFonts w:ascii="Times New Roman" w:hAnsi="Times New Roman" w:cs="Times New Roman"/>
          <w:szCs w:val="28"/>
        </w:rPr>
        <w:t>1</w:t>
      </w:r>
      <w:r w:rsidRPr="00035557">
        <w:rPr>
          <w:rFonts w:ascii="Times New Roman" w:hAnsi="Times New Roman" w:cs="Times New Roman"/>
          <w:szCs w:val="28"/>
        </w:rPr>
        <w:t xml:space="preserve"> года на </w:t>
      </w:r>
      <w:r w:rsidR="000E4484">
        <w:rPr>
          <w:rFonts w:ascii="Times New Roman" w:hAnsi="Times New Roman" w:cs="Times New Roman"/>
          <w:szCs w:val="28"/>
        </w:rPr>
        <w:t>1825,0</w:t>
      </w:r>
      <w:r w:rsidRPr="00035557">
        <w:rPr>
          <w:rFonts w:ascii="Times New Roman" w:hAnsi="Times New Roman" w:cs="Times New Roman"/>
          <w:szCs w:val="28"/>
        </w:rPr>
        <w:t xml:space="preserve"> тыс. рублей; </w:t>
      </w:r>
    </w:p>
    <w:p w:rsidR="00004A5F" w:rsidRPr="00035557" w:rsidRDefault="00004A5F" w:rsidP="00004A5F">
      <w:pPr>
        <w:pStyle w:val="a4"/>
        <w:ind w:left="0" w:right="-142" w:firstLine="709"/>
        <w:jc w:val="both"/>
        <w:rPr>
          <w:rFonts w:ascii="Times New Roman" w:hAnsi="Times New Roman" w:cs="Times New Roman"/>
          <w:szCs w:val="28"/>
        </w:rPr>
      </w:pPr>
      <w:r w:rsidRPr="00035557">
        <w:rPr>
          <w:rFonts w:ascii="Times New Roman" w:hAnsi="Times New Roman" w:cs="Times New Roman"/>
          <w:szCs w:val="28"/>
        </w:rPr>
        <w:t xml:space="preserve">Прогнозные поступления </w:t>
      </w:r>
      <w:r w:rsidR="006C7157">
        <w:rPr>
          <w:rFonts w:ascii="Times New Roman" w:hAnsi="Times New Roman" w:cs="Times New Roman"/>
          <w:szCs w:val="28"/>
        </w:rPr>
        <w:t xml:space="preserve">земельного </w:t>
      </w:r>
      <w:r w:rsidRPr="00035557">
        <w:rPr>
          <w:rFonts w:ascii="Times New Roman" w:hAnsi="Times New Roman" w:cs="Times New Roman"/>
          <w:szCs w:val="28"/>
        </w:rPr>
        <w:t xml:space="preserve">налога </w:t>
      </w:r>
      <w:r w:rsidR="006C7157">
        <w:rPr>
          <w:rFonts w:ascii="Times New Roman" w:hAnsi="Times New Roman" w:cs="Times New Roman"/>
          <w:szCs w:val="28"/>
        </w:rPr>
        <w:t xml:space="preserve">с физических лиц </w:t>
      </w:r>
      <w:r w:rsidRPr="00035557">
        <w:rPr>
          <w:rFonts w:ascii="Times New Roman" w:hAnsi="Times New Roman" w:cs="Times New Roman"/>
          <w:szCs w:val="28"/>
        </w:rPr>
        <w:t>на  20</w:t>
      </w:r>
      <w:r w:rsidR="0086784A">
        <w:rPr>
          <w:rFonts w:ascii="Times New Roman" w:hAnsi="Times New Roman" w:cs="Times New Roman"/>
          <w:szCs w:val="28"/>
        </w:rPr>
        <w:t>2</w:t>
      </w:r>
      <w:r w:rsidR="006C7157">
        <w:rPr>
          <w:rFonts w:ascii="Times New Roman" w:hAnsi="Times New Roman" w:cs="Times New Roman"/>
          <w:szCs w:val="28"/>
        </w:rPr>
        <w:t>4</w:t>
      </w:r>
      <w:r w:rsidRPr="00035557">
        <w:rPr>
          <w:rFonts w:ascii="Times New Roman" w:hAnsi="Times New Roman" w:cs="Times New Roman"/>
          <w:szCs w:val="28"/>
        </w:rPr>
        <w:t xml:space="preserve"> год-</w:t>
      </w:r>
      <w:r w:rsidR="006C7157">
        <w:rPr>
          <w:rFonts w:ascii="Times New Roman" w:hAnsi="Times New Roman" w:cs="Times New Roman"/>
          <w:szCs w:val="28"/>
        </w:rPr>
        <w:t>2730,0 тыс</w:t>
      </w:r>
      <w:proofErr w:type="gramStart"/>
      <w:r w:rsidR="006C7157">
        <w:rPr>
          <w:rFonts w:ascii="Times New Roman" w:hAnsi="Times New Roman" w:cs="Times New Roman"/>
          <w:szCs w:val="28"/>
        </w:rPr>
        <w:t>.р</w:t>
      </w:r>
      <w:proofErr w:type="gramEnd"/>
      <w:r w:rsidR="006C7157">
        <w:rPr>
          <w:rFonts w:ascii="Times New Roman" w:hAnsi="Times New Roman" w:cs="Times New Roman"/>
          <w:szCs w:val="28"/>
        </w:rPr>
        <w:t>ублей , на 2025</w:t>
      </w:r>
      <w:r w:rsidRPr="00035557">
        <w:rPr>
          <w:rFonts w:ascii="Times New Roman" w:hAnsi="Times New Roman" w:cs="Times New Roman"/>
          <w:szCs w:val="28"/>
        </w:rPr>
        <w:t xml:space="preserve"> год </w:t>
      </w:r>
      <w:r w:rsidR="006C7157">
        <w:rPr>
          <w:rFonts w:ascii="Times New Roman" w:hAnsi="Times New Roman" w:cs="Times New Roman"/>
          <w:szCs w:val="28"/>
        </w:rPr>
        <w:t>–</w:t>
      </w:r>
      <w:r w:rsidRPr="00035557">
        <w:rPr>
          <w:rFonts w:ascii="Times New Roman" w:hAnsi="Times New Roman" w:cs="Times New Roman"/>
          <w:szCs w:val="28"/>
        </w:rPr>
        <w:t xml:space="preserve"> </w:t>
      </w:r>
      <w:r w:rsidR="006C7157">
        <w:rPr>
          <w:rFonts w:ascii="Times New Roman" w:hAnsi="Times New Roman" w:cs="Times New Roman"/>
          <w:szCs w:val="28"/>
        </w:rPr>
        <w:t>2757,0</w:t>
      </w:r>
      <w:r w:rsidRPr="00035557">
        <w:rPr>
          <w:rFonts w:ascii="Times New Roman" w:hAnsi="Times New Roman" w:cs="Times New Roman"/>
          <w:szCs w:val="28"/>
        </w:rPr>
        <w:t xml:space="preserve"> тыс.рублей.</w:t>
      </w:r>
    </w:p>
    <w:p w:rsidR="00004A5F" w:rsidRPr="00035557" w:rsidRDefault="00004A5F" w:rsidP="00004A5F">
      <w:pPr>
        <w:pStyle w:val="a4"/>
        <w:ind w:left="0" w:right="-142" w:firstLine="709"/>
        <w:jc w:val="both"/>
        <w:rPr>
          <w:rFonts w:ascii="Times New Roman" w:hAnsi="Times New Roman" w:cs="Times New Roman"/>
          <w:szCs w:val="28"/>
        </w:rPr>
      </w:pPr>
    </w:p>
    <w:p w:rsidR="00004A5F" w:rsidRPr="00A14B9C" w:rsidRDefault="00004A5F" w:rsidP="00004A5F">
      <w:pPr>
        <w:keepNext/>
        <w:spacing w:line="240" w:lineRule="auto"/>
        <w:jc w:val="center"/>
        <w:rPr>
          <w:rFonts w:ascii="Times New Roman" w:hAnsi="Times New Roman"/>
          <w:b/>
          <w:sz w:val="28"/>
          <w:szCs w:val="20"/>
        </w:rPr>
      </w:pPr>
      <w:r w:rsidRPr="00A14B9C">
        <w:rPr>
          <w:rFonts w:ascii="Times New Roman" w:hAnsi="Times New Roman"/>
          <w:b/>
          <w:sz w:val="28"/>
          <w:szCs w:val="20"/>
        </w:rPr>
        <w:t>НЕНАЛОГОВЫЕ ДОХОДЫ БЮДЖЕТА</w:t>
      </w:r>
      <w:r>
        <w:rPr>
          <w:rFonts w:ascii="Times New Roman" w:hAnsi="Times New Roman"/>
          <w:b/>
          <w:sz w:val="28"/>
          <w:szCs w:val="20"/>
        </w:rPr>
        <w:t xml:space="preserve"> </w:t>
      </w:r>
    </w:p>
    <w:p w:rsidR="00004A5F" w:rsidRPr="00596E12" w:rsidRDefault="00004A5F" w:rsidP="00004A5F">
      <w:pPr>
        <w:spacing w:line="240" w:lineRule="auto"/>
        <w:jc w:val="center"/>
        <w:rPr>
          <w:rFonts w:ascii="Times New Roman" w:hAnsi="Times New Roman"/>
          <w:b/>
          <w:sz w:val="24"/>
          <w:szCs w:val="24"/>
        </w:rPr>
      </w:pPr>
      <w:r w:rsidRPr="00596E12">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p w:rsidR="00004A5F" w:rsidRDefault="00004A5F" w:rsidP="00004A5F">
      <w:pPr>
        <w:spacing w:before="120" w:after="120" w:line="240" w:lineRule="auto"/>
        <w:ind w:right="-39" w:firstLine="851"/>
        <w:jc w:val="both"/>
        <w:rPr>
          <w:rFonts w:ascii="Times New Roman" w:hAnsi="Times New Roman"/>
          <w:sz w:val="28"/>
          <w:szCs w:val="20"/>
        </w:rPr>
      </w:pPr>
      <w:r w:rsidRPr="00F6141B">
        <w:rPr>
          <w:rFonts w:ascii="Times New Roman" w:hAnsi="Times New Roman"/>
          <w:sz w:val="28"/>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004A5F" w:rsidRDefault="00004A5F" w:rsidP="00004A5F">
      <w:pPr>
        <w:spacing w:line="240" w:lineRule="auto"/>
        <w:ind w:firstLine="851"/>
        <w:jc w:val="both"/>
        <w:rPr>
          <w:rFonts w:ascii="Times New Roman" w:hAnsi="Times New Roman"/>
          <w:sz w:val="28"/>
          <w:szCs w:val="20"/>
        </w:rPr>
      </w:pPr>
      <w:proofErr w:type="gramStart"/>
      <w:r w:rsidRPr="00A14B9C">
        <w:rPr>
          <w:rFonts w:ascii="Times New Roman" w:hAnsi="Times New Roman"/>
          <w:sz w:val="28"/>
          <w:szCs w:val="20"/>
        </w:rPr>
        <w:t xml:space="preserve">Прогноз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Pr>
          <w:rFonts w:ascii="Times New Roman" w:hAnsi="Times New Roman"/>
          <w:sz w:val="28"/>
          <w:szCs w:val="20"/>
        </w:rPr>
        <w:t>прогнозируемый на 20</w:t>
      </w:r>
      <w:r w:rsidR="00A0207A">
        <w:rPr>
          <w:rFonts w:ascii="Times New Roman" w:hAnsi="Times New Roman"/>
          <w:sz w:val="28"/>
          <w:szCs w:val="20"/>
        </w:rPr>
        <w:t>2</w:t>
      </w:r>
      <w:r w:rsidR="006C7157">
        <w:rPr>
          <w:rFonts w:ascii="Times New Roman" w:hAnsi="Times New Roman"/>
          <w:sz w:val="28"/>
          <w:szCs w:val="20"/>
        </w:rPr>
        <w:t>3</w:t>
      </w:r>
      <w:r>
        <w:rPr>
          <w:rFonts w:ascii="Times New Roman" w:hAnsi="Times New Roman"/>
          <w:sz w:val="28"/>
          <w:szCs w:val="20"/>
        </w:rPr>
        <w:t xml:space="preserve"> год, рассчитан на основе сведений администратора платежа (Отдела по управлению муниципальным имуществом администрации Клетнянского района) о начислениях арендной </w:t>
      </w:r>
      <w:r>
        <w:rPr>
          <w:rFonts w:ascii="Times New Roman" w:hAnsi="Times New Roman"/>
          <w:sz w:val="28"/>
          <w:szCs w:val="20"/>
        </w:rPr>
        <w:lastRenderedPageBreak/>
        <w:t>платы в прошл</w:t>
      </w:r>
      <w:r w:rsidR="000E4484">
        <w:rPr>
          <w:rFonts w:ascii="Times New Roman" w:hAnsi="Times New Roman"/>
          <w:sz w:val="28"/>
          <w:szCs w:val="20"/>
        </w:rPr>
        <w:t>ом</w:t>
      </w:r>
      <w:proofErr w:type="gramEnd"/>
      <w:r w:rsidR="000E4484">
        <w:rPr>
          <w:rFonts w:ascii="Times New Roman" w:hAnsi="Times New Roman"/>
          <w:sz w:val="28"/>
          <w:szCs w:val="20"/>
        </w:rPr>
        <w:t xml:space="preserve"> и </w:t>
      </w:r>
      <w:proofErr w:type="gramStart"/>
      <w:r w:rsidR="000E4484">
        <w:rPr>
          <w:rFonts w:ascii="Times New Roman" w:hAnsi="Times New Roman"/>
          <w:sz w:val="28"/>
          <w:szCs w:val="20"/>
        </w:rPr>
        <w:t>текущем</w:t>
      </w:r>
      <w:proofErr w:type="gramEnd"/>
      <w:r w:rsidR="000E4484">
        <w:rPr>
          <w:rFonts w:ascii="Times New Roman" w:hAnsi="Times New Roman"/>
          <w:sz w:val="28"/>
          <w:szCs w:val="20"/>
        </w:rPr>
        <w:t xml:space="preserve"> </w:t>
      </w:r>
      <w:r w:rsidR="006C7157">
        <w:rPr>
          <w:rFonts w:ascii="Times New Roman" w:hAnsi="Times New Roman"/>
          <w:sz w:val="28"/>
          <w:szCs w:val="20"/>
        </w:rPr>
        <w:t>годах, оценки 2022</w:t>
      </w:r>
      <w:r>
        <w:rPr>
          <w:rFonts w:ascii="Times New Roman" w:hAnsi="Times New Roman"/>
          <w:sz w:val="28"/>
          <w:szCs w:val="20"/>
        </w:rPr>
        <w:t xml:space="preserve">года с учетом достигнутого в предыдущие периоды уровня собираемости платежа и </w:t>
      </w:r>
      <w:r w:rsidRPr="00123132">
        <w:rPr>
          <w:rFonts w:ascii="Times New Roman" w:hAnsi="Times New Roman"/>
          <w:sz w:val="28"/>
          <w:szCs w:val="20"/>
        </w:rPr>
        <w:t>проведения работы по погашению имеющейся недоимки и прогнозируется в сумме</w:t>
      </w:r>
      <w:r>
        <w:rPr>
          <w:rFonts w:ascii="Times New Roman" w:hAnsi="Times New Roman"/>
          <w:sz w:val="28"/>
          <w:szCs w:val="20"/>
        </w:rPr>
        <w:t xml:space="preserve"> </w:t>
      </w:r>
      <w:r w:rsidR="006C7157">
        <w:rPr>
          <w:rFonts w:ascii="Times New Roman" w:hAnsi="Times New Roman"/>
          <w:sz w:val="28"/>
          <w:szCs w:val="20"/>
        </w:rPr>
        <w:t>421,0</w:t>
      </w:r>
      <w:r w:rsidRPr="00123132">
        <w:rPr>
          <w:rFonts w:ascii="Times New Roman" w:hAnsi="Times New Roman"/>
          <w:sz w:val="28"/>
          <w:szCs w:val="20"/>
        </w:rPr>
        <w:t xml:space="preserve"> тыс. рублей.</w:t>
      </w:r>
      <w:r>
        <w:rPr>
          <w:rFonts w:ascii="Times New Roman" w:hAnsi="Times New Roman"/>
          <w:sz w:val="28"/>
          <w:szCs w:val="20"/>
        </w:rPr>
        <w:t xml:space="preserve">   </w:t>
      </w:r>
    </w:p>
    <w:p w:rsidR="00004A5F" w:rsidRDefault="00297C79" w:rsidP="00297C79">
      <w:pPr>
        <w:spacing w:line="240" w:lineRule="auto"/>
        <w:jc w:val="both"/>
        <w:rPr>
          <w:rFonts w:ascii="Times New Roman" w:hAnsi="Times New Roman"/>
          <w:sz w:val="28"/>
          <w:szCs w:val="20"/>
        </w:rPr>
      </w:pPr>
      <w:r>
        <w:rPr>
          <w:rFonts w:ascii="Times New Roman" w:hAnsi="Times New Roman"/>
          <w:sz w:val="28"/>
          <w:szCs w:val="20"/>
        </w:rPr>
        <w:t xml:space="preserve">         </w:t>
      </w:r>
      <w:r w:rsidR="00D041D1" w:rsidRPr="00A14B9C">
        <w:rPr>
          <w:rFonts w:ascii="Times New Roman" w:hAnsi="Times New Roman"/>
          <w:sz w:val="28"/>
          <w:szCs w:val="20"/>
        </w:rPr>
        <w:t>Прогноз</w:t>
      </w:r>
      <w:r w:rsidR="00D041D1">
        <w:rPr>
          <w:rFonts w:ascii="Times New Roman" w:hAnsi="Times New Roman"/>
          <w:sz w:val="28"/>
          <w:szCs w:val="20"/>
        </w:rPr>
        <w:t>ируемый объем поступлений</w:t>
      </w:r>
      <w:r w:rsidR="00D041D1" w:rsidRPr="00A14B9C">
        <w:rPr>
          <w:rFonts w:ascii="Times New Roman" w:hAnsi="Times New Roman"/>
          <w:sz w:val="28"/>
          <w:szCs w:val="20"/>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w:t>
      </w:r>
      <w:r w:rsidR="00D041D1">
        <w:rPr>
          <w:rFonts w:ascii="Times New Roman" w:hAnsi="Times New Roman"/>
          <w:sz w:val="28"/>
          <w:szCs w:val="20"/>
        </w:rPr>
        <w:t>ы указанных земельных участков планируется на 202</w:t>
      </w:r>
      <w:r w:rsidR="002E1841">
        <w:rPr>
          <w:rFonts w:ascii="Times New Roman" w:hAnsi="Times New Roman"/>
          <w:sz w:val="28"/>
          <w:szCs w:val="20"/>
        </w:rPr>
        <w:t>4</w:t>
      </w:r>
      <w:r w:rsidR="00D041D1">
        <w:rPr>
          <w:rFonts w:ascii="Times New Roman" w:hAnsi="Times New Roman"/>
          <w:sz w:val="28"/>
          <w:szCs w:val="20"/>
        </w:rPr>
        <w:t xml:space="preserve"> год </w:t>
      </w:r>
      <w:r w:rsidR="002E1841">
        <w:rPr>
          <w:rFonts w:ascii="Times New Roman" w:hAnsi="Times New Roman"/>
          <w:sz w:val="28"/>
          <w:szCs w:val="20"/>
        </w:rPr>
        <w:t>452,2</w:t>
      </w:r>
      <w:r w:rsidR="00D041D1">
        <w:rPr>
          <w:rFonts w:ascii="Times New Roman" w:hAnsi="Times New Roman"/>
          <w:sz w:val="28"/>
          <w:szCs w:val="20"/>
        </w:rPr>
        <w:t xml:space="preserve"> тыс. руб., на 202</w:t>
      </w:r>
      <w:r w:rsidR="002E1841">
        <w:rPr>
          <w:rFonts w:ascii="Times New Roman" w:hAnsi="Times New Roman"/>
          <w:sz w:val="28"/>
          <w:szCs w:val="20"/>
        </w:rPr>
        <w:t>5</w:t>
      </w:r>
      <w:r w:rsidR="00D041D1">
        <w:rPr>
          <w:rFonts w:ascii="Times New Roman" w:hAnsi="Times New Roman"/>
          <w:sz w:val="28"/>
          <w:szCs w:val="20"/>
        </w:rPr>
        <w:t xml:space="preserve"> год </w:t>
      </w:r>
      <w:r w:rsidR="002E1841">
        <w:rPr>
          <w:rFonts w:ascii="Times New Roman" w:hAnsi="Times New Roman"/>
          <w:sz w:val="28"/>
          <w:szCs w:val="20"/>
        </w:rPr>
        <w:t>452,2</w:t>
      </w:r>
      <w:r w:rsidR="00D041D1">
        <w:rPr>
          <w:rFonts w:ascii="Times New Roman" w:hAnsi="Times New Roman"/>
          <w:sz w:val="28"/>
          <w:szCs w:val="20"/>
        </w:rPr>
        <w:t xml:space="preserve"> тыс. руб.</w:t>
      </w:r>
    </w:p>
    <w:p w:rsidR="00004A5F" w:rsidRPr="00A14B9C" w:rsidRDefault="00004A5F" w:rsidP="00297C79">
      <w:pPr>
        <w:shd w:val="clear" w:color="auto" w:fill="FFFFFF"/>
        <w:tabs>
          <w:tab w:val="left" w:pos="5683"/>
        </w:tabs>
        <w:spacing w:before="240" w:after="120" w:line="240" w:lineRule="auto"/>
        <w:jc w:val="both"/>
        <w:rPr>
          <w:rFonts w:ascii="Times New Roman" w:hAnsi="Times New Roman"/>
          <w:b/>
          <w:sz w:val="28"/>
          <w:szCs w:val="28"/>
        </w:rPr>
      </w:pPr>
      <w:r>
        <w:rPr>
          <w:rFonts w:ascii="Times New Roman" w:hAnsi="Times New Roman"/>
          <w:sz w:val="28"/>
          <w:szCs w:val="28"/>
        </w:rPr>
        <w:t xml:space="preserve"> </w:t>
      </w:r>
      <w:r w:rsidR="00297C79">
        <w:rPr>
          <w:rFonts w:ascii="Times New Roman" w:hAnsi="Times New Roman"/>
          <w:sz w:val="28"/>
          <w:szCs w:val="28"/>
        </w:rPr>
        <w:t xml:space="preserve">          </w:t>
      </w:r>
      <w:r w:rsidRPr="00A14B9C">
        <w:rPr>
          <w:rFonts w:ascii="Times New Roman" w:hAnsi="Times New Roman"/>
          <w:b/>
          <w:sz w:val="28"/>
          <w:szCs w:val="28"/>
        </w:rPr>
        <w:t>Доходы от сдачи в аренду недвижимого имущества, находящегося в муниципальной собственности</w:t>
      </w:r>
    </w:p>
    <w:p w:rsidR="00004A5F" w:rsidRPr="00035557" w:rsidRDefault="00D041D1" w:rsidP="00004A5F">
      <w:pPr>
        <w:pStyle w:val="a4"/>
        <w:ind w:left="0" w:firstLine="710"/>
        <w:jc w:val="both"/>
        <w:rPr>
          <w:rFonts w:ascii="Times New Roman" w:hAnsi="Times New Roman" w:cs="Times New Roman"/>
          <w:szCs w:val="28"/>
        </w:rPr>
      </w:pPr>
      <w:r>
        <w:rPr>
          <w:rFonts w:ascii="Times New Roman" w:hAnsi="Times New Roman" w:cs="Times New Roman"/>
          <w:szCs w:val="28"/>
        </w:rPr>
        <w:t>Прогнозируемый объем поступления</w:t>
      </w:r>
      <w:r w:rsidR="00004A5F" w:rsidRPr="00035557">
        <w:rPr>
          <w:rFonts w:ascii="Times New Roman" w:hAnsi="Times New Roman" w:cs="Times New Roman"/>
          <w:szCs w:val="28"/>
        </w:rPr>
        <w:t xml:space="preserve"> </w:t>
      </w:r>
      <w:r>
        <w:rPr>
          <w:rFonts w:ascii="Times New Roman" w:hAnsi="Times New Roman" w:cs="Times New Roman"/>
          <w:szCs w:val="28"/>
        </w:rPr>
        <w:t>д</w:t>
      </w:r>
      <w:r w:rsidR="00004A5F" w:rsidRPr="00035557">
        <w:rPr>
          <w:rFonts w:ascii="Times New Roman" w:hAnsi="Times New Roman" w:cs="Times New Roman"/>
          <w:szCs w:val="28"/>
        </w:rPr>
        <w:t>оход</w:t>
      </w:r>
      <w:r>
        <w:rPr>
          <w:rFonts w:ascii="Times New Roman" w:hAnsi="Times New Roman" w:cs="Times New Roman"/>
          <w:szCs w:val="28"/>
        </w:rPr>
        <w:t>ов</w:t>
      </w:r>
      <w:r w:rsidR="00004A5F" w:rsidRPr="00035557">
        <w:rPr>
          <w:rFonts w:ascii="Times New Roman" w:hAnsi="Times New Roman" w:cs="Times New Roman"/>
          <w:szCs w:val="28"/>
        </w:rPr>
        <w:t xml:space="preserve"> от сдачи в аренду имущества, находящегося в оперативном управлении органов </w:t>
      </w:r>
      <w:r w:rsidR="00004A5F" w:rsidRPr="00035557">
        <w:rPr>
          <w:rFonts w:ascii="Times New Roman" w:hAnsi="Times New Roman" w:cs="Times New Roman"/>
          <w:color w:val="FF0000"/>
          <w:szCs w:val="28"/>
        </w:rPr>
        <w:t xml:space="preserve"> </w:t>
      </w:r>
      <w:r w:rsidR="00004A5F" w:rsidRPr="00035557">
        <w:rPr>
          <w:rFonts w:ascii="Times New Roman" w:hAnsi="Times New Roman" w:cs="Times New Roman"/>
          <w:szCs w:val="28"/>
        </w:rPr>
        <w:t>местного</w:t>
      </w:r>
      <w:r w:rsidR="00004A5F" w:rsidRPr="00035557">
        <w:rPr>
          <w:rFonts w:ascii="Times New Roman" w:hAnsi="Times New Roman" w:cs="Times New Roman"/>
          <w:color w:val="FF0000"/>
          <w:szCs w:val="28"/>
        </w:rPr>
        <w:t xml:space="preserve"> </w:t>
      </w:r>
      <w:r w:rsidR="00004A5F" w:rsidRPr="00035557">
        <w:rPr>
          <w:rFonts w:ascii="Times New Roman" w:hAnsi="Times New Roman" w:cs="Times New Roman"/>
          <w:szCs w:val="28"/>
        </w:rPr>
        <w:t>самоуправления  и созданных ими учреждений (за исключением имущества муниципальных  автономных учреждений)» на 20</w:t>
      </w:r>
      <w:r>
        <w:rPr>
          <w:rFonts w:ascii="Times New Roman" w:hAnsi="Times New Roman" w:cs="Times New Roman"/>
          <w:szCs w:val="28"/>
        </w:rPr>
        <w:t>2</w:t>
      </w:r>
      <w:r w:rsidR="002E1841">
        <w:rPr>
          <w:rFonts w:ascii="Times New Roman" w:hAnsi="Times New Roman" w:cs="Times New Roman"/>
          <w:szCs w:val="28"/>
        </w:rPr>
        <w:t>3</w:t>
      </w:r>
      <w:r w:rsidR="001A0613">
        <w:rPr>
          <w:rFonts w:ascii="Times New Roman" w:hAnsi="Times New Roman" w:cs="Times New Roman"/>
          <w:szCs w:val="28"/>
        </w:rPr>
        <w:t>-202</w:t>
      </w:r>
      <w:r w:rsidR="002E1841">
        <w:rPr>
          <w:rFonts w:ascii="Times New Roman" w:hAnsi="Times New Roman" w:cs="Times New Roman"/>
          <w:szCs w:val="28"/>
        </w:rPr>
        <w:t>5</w:t>
      </w:r>
      <w:r w:rsidR="00004A5F" w:rsidRPr="00035557">
        <w:rPr>
          <w:rFonts w:ascii="Times New Roman" w:hAnsi="Times New Roman" w:cs="Times New Roman"/>
          <w:szCs w:val="28"/>
        </w:rPr>
        <w:t xml:space="preserve"> год</w:t>
      </w:r>
      <w:r w:rsidR="001A0613">
        <w:rPr>
          <w:rFonts w:ascii="Times New Roman" w:hAnsi="Times New Roman" w:cs="Times New Roman"/>
          <w:szCs w:val="28"/>
        </w:rPr>
        <w:t>ы</w:t>
      </w:r>
      <w:r w:rsidR="00004A5F" w:rsidRPr="00035557">
        <w:rPr>
          <w:rFonts w:ascii="Times New Roman" w:hAnsi="Times New Roman" w:cs="Times New Roman"/>
          <w:szCs w:val="28"/>
        </w:rPr>
        <w:t xml:space="preserve"> в  бюджет городского поселен</w:t>
      </w:r>
      <w:r w:rsidR="000E4484">
        <w:rPr>
          <w:rFonts w:ascii="Times New Roman" w:hAnsi="Times New Roman" w:cs="Times New Roman"/>
          <w:szCs w:val="28"/>
        </w:rPr>
        <w:t xml:space="preserve">ия,  оцениваются в сумме  </w:t>
      </w:r>
      <w:r w:rsidR="002E1841">
        <w:rPr>
          <w:rFonts w:ascii="Times New Roman" w:hAnsi="Times New Roman" w:cs="Times New Roman"/>
          <w:szCs w:val="28"/>
        </w:rPr>
        <w:t>по 577,3</w:t>
      </w:r>
      <w:r w:rsidR="00004A5F" w:rsidRPr="00035557">
        <w:rPr>
          <w:rFonts w:ascii="Times New Roman" w:hAnsi="Times New Roman" w:cs="Times New Roman"/>
          <w:szCs w:val="28"/>
        </w:rPr>
        <w:t xml:space="preserve">  тыс. рублей</w:t>
      </w:r>
      <w:r w:rsidR="002E1841">
        <w:rPr>
          <w:rFonts w:ascii="Times New Roman" w:hAnsi="Times New Roman" w:cs="Times New Roman"/>
          <w:szCs w:val="28"/>
        </w:rPr>
        <w:t xml:space="preserve"> е</w:t>
      </w:r>
      <w:r w:rsidR="001A0613">
        <w:rPr>
          <w:rFonts w:ascii="Times New Roman" w:hAnsi="Times New Roman" w:cs="Times New Roman"/>
          <w:szCs w:val="28"/>
        </w:rPr>
        <w:t>жегодно</w:t>
      </w:r>
      <w:r w:rsidR="00004A5F" w:rsidRPr="00035557">
        <w:rPr>
          <w:rFonts w:ascii="Times New Roman" w:hAnsi="Times New Roman" w:cs="Times New Roman"/>
          <w:szCs w:val="28"/>
        </w:rPr>
        <w:t>.</w:t>
      </w:r>
    </w:p>
    <w:p w:rsidR="00004A5F" w:rsidRPr="00035557" w:rsidRDefault="00004A5F" w:rsidP="00004A5F">
      <w:pPr>
        <w:pStyle w:val="ConsNormal"/>
        <w:widowControl/>
        <w:ind w:firstLine="709"/>
        <w:jc w:val="both"/>
        <w:rPr>
          <w:rFonts w:ascii="Times New Roman" w:hAnsi="Times New Roman" w:cs="Times New Roman"/>
          <w:sz w:val="28"/>
          <w:szCs w:val="28"/>
        </w:rPr>
      </w:pPr>
      <w:r w:rsidRPr="00035557">
        <w:rPr>
          <w:rFonts w:ascii="Times New Roman" w:hAnsi="Times New Roman" w:cs="Times New Roman"/>
          <w:sz w:val="28"/>
          <w:szCs w:val="28"/>
        </w:rPr>
        <w:t xml:space="preserve"> Расчет данных поступлений составлен, исходя из фактически заключенных договоров аренды по состоянию на 01.</w:t>
      </w:r>
      <w:r w:rsidRPr="00035557">
        <w:rPr>
          <w:rFonts w:ascii="Times New Roman" w:hAnsi="Times New Roman" w:cs="Times New Roman"/>
          <w:color w:val="000000"/>
          <w:sz w:val="28"/>
          <w:szCs w:val="28"/>
        </w:rPr>
        <w:t>0</w:t>
      </w:r>
      <w:r w:rsidR="00D041D1">
        <w:rPr>
          <w:rFonts w:ascii="Times New Roman" w:hAnsi="Times New Roman" w:cs="Times New Roman"/>
          <w:color w:val="000000"/>
          <w:sz w:val="28"/>
          <w:szCs w:val="28"/>
        </w:rPr>
        <w:t>9</w:t>
      </w:r>
      <w:r w:rsidRPr="00035557">
        <w:rPr>
          <w:rFonts w:ascii="Times New Roman" w:hAnsi="Times New Roman" w:cs="Times New Roman"/>
          <w:color w:val="000000"/>
          <w:sz w:val="28"/>
          <w:szCs w:val="28"/>
        </w:rPr>
        <w:t>.20</w:t>
      </w:r>
      <w:r w:rsidR="001A0613">
        <w:rPr>
          <w:rFonts w:ascii="Times New Roman" w:hAnsi="Times New Roman" w:cs="Times New Roman"/>
          <w:color w:val="000000"/>
          <w:sz w:val="28"/>
          <w:szCs w:val="28"/>
        </w:rPr>
        <w:t>2</w:t>
      </w:r>
      <w:r w:rsidR="002E1841">
        <w:rPr>
          <w:rFonts w:ascii="Times New Roman" w:hAnsi="Times New Roman" w:cs="Times New Roman"/>
          <w:color w:val="000000"/>
          <w:sz w:val="28"/>
          <w:szCs w:val="28"/>
        </w:rPr>
        <w:t>2</w:t>
      </w:r>
      <w:r w:rsidRPr="00035557">
        <w:rPr>
          <w:rFonts w:ascii="Times New Roman" w:hAnsi="Times New Roman" w:cs="Times New Roman"/>
          <w:sz w:val="28"/>
          <w:szCs w:val="28"/>
        </w:rPr>
        <w:t xml:space="preserve"> года.</w:t>
      </w:r>
    </w:p>
    <w:p w:rsidR="00004A5F" w:rsidRDefault="00004A5F" w:rsidP="00004A5F">
      <w:pPr>
        <w:pStyle w:val="ConsNormal"/>
        <w:widowControl/>
        <w:ind w:firstLine="709"/>
        <w:jc w:val="both"/>
        <w:rPr>
          <w:rFonts w:ascii="Times New Roman" w:hAnsi="Times New Roman" w:cs="Times New Roman"/>
          <w:sz w:val="28"/>
          <w:szCs w:val="28"/>
        </w:rPr>
      </w:pPr>
    </w:p>
    <w:p w:rsidR="00004A5F" w:rsidRPr="00305ED7" w:rsidRDefault="001A0613" w:rsidP="00004A5F">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Доходов</w:t>
      </w:r>
      <w:r w:rsidR="00004A5F" w:rsidRPr="00305ED7">
        <w:rPr>
          <w:rFonts w:ascii="Times New Roman" w:hAnsi="Times New Roman" w:cs="Times New Roman"/>
          <w:b/>
          <w:sz w:val="28"/>
          <w:szCs w:val="28"/>
        </w:rPr>
        <w:t xml:space="preserve"> от перечисления  части прибыли, остающейся после уплаты на</w:t>
      </w:r>
      <w:r w:rsidR="00004A5F">
        <w:rPr>
          <w:rFonts w:ascii="Times New Roman" w:hAnsi="Times New Roman" w:cs="Times New Roman"/>
          <w:b/>
          <w:sz w:val="28"/>
          <w:szCs w:val="28"/>
        </w:rPr>
        <w:t>логов и иных  платежей муниципал</w:t>
      </w:r>
      <w:r w:rsidR="00004A5F" w:rsidRPr="00305ED7">
        <w:rPr>
          <w:rFonts w:ascii="Times New Roman" w:hAnsi="Times New Roman" w:cs="Times New Roman"/>
          <w:b/>
          <w:sz w:val="28"/>
          <w:szCs w:val="28"/>
        </w:rPr>
        <w:t>ьных  унитарных предприятий</w:t>
      </w:r>
      <w:r>
        <w:rPr>
          <w:rFonts w:ascii="Times New Roman" w:hAnsi="Times New Roman" w:cs="Times New Roman"/>
          <w:b/>
          <w:sz w:val="28"/>
          <w:szCs w:val="28"/>
        </w:rPr>
        <w:t>,  не  запланировано</w:t>
      </w:r>
      <w:r w:rsidR="00004A5F" w:rsidRPr="00305ED7">
        <w:rPr>
          <w:rFonts w:ascii="Times New Roman" w:hAnsi="Times New Roman" w:cs="Times New Roman"/>
          <w:b/>
          <w:sz w:val="28"/>
          <w:szCs w:val="28"/>
        </w:rPr>
        <w:t>.</w:t>
      </w:r>
    </w:p>
    <w:p w:rsidR="00004A5F" w:rsidRPr="00305ED7" w:rsidRDefault="00004A5F" w:rsidP="00004A5F">
      <w:pPr>
        <w:pStyle w:val="ConsNormal"/>
        <w:widowControl/>
        <w:ind w:firstLine="709"/>
        <w:jc w:val="both"/>
        <w:rPr>
          <w:rFonts w:ascii="Times New Roman" w:hAnsi="Times New Roman" w:cs="Times New Roman"/>
          <w:b/>
          <w:sz w:val="28"/>
          <w:szCs w:val="28"/>
        </w:rPr>
      </w:pPr>
    </w:p>
    <w:p w:rsidR="00004A5F" w:rsidRPr="00305ED7" w:rsidRDefault="00004A5F" w:rsidP="00004A5F">
      <w:pPr>
        <w:pStyle w:val="ConsNormal"/>
        <w:widowControl/>
        <w:ind w:firstLine="709"/>
        <w:jc w:val="both"/>
        <w:rPr>
          <w:rFonts w:ascii="Times New Roman" w:hAnsi="Times New Roman" w:cs="Times New Roman"/>
          <w:sz w:val="28"/>
          <w:szCs w:val="28"/>
        </w:rPr>
      </w:pPr>
    </w:p>
    <w:p w:rsidR="00004A5F" w:rsidRPr="00E632F0" w:rsidRDefault="00004A5F" w:rsidP="00004A5F">
      <w:pPr>
        <w:keepNext/>
        <w:spacing w:line="240" w:lineRule="auto"/>
        <w:jc w:val="center"/>
        <w:rPr>
          <w:rFonts w:ascii="Times New Roman" w:hAnsi="Times New Roman"/>
          <w:b/>
          <w:sz w:val="28"/>
          <w:szCs w:val="20"/>
        </w:rPr>
      </w:pPr>
      <w:r w:rsidRPr="00E632F0">
        <w:rPr>
          <w:rFonts w:ascii="Times New Roman" w:hAnsi="Times New Roman"/>
          <w:b/>
          <w:sz w:val="28"/>
          <w:szCs w:val="20"/>
        </w:rPr>
        <w:t>ДОХОДЫ ОТ ПРОДАЖИ МАТЕРИАЛЬНЫХ</w:t>
      </w:r>
      <w:r w:rsidRPr="00E632F0">
        <w:rPr>
          <w:rFonts w:ascii="Times New Roman" w:hAnsi="Times New Roman"/>
          <w:b/>
          <w:sz w:val="28"/>
          <w:szCs w:val="20"/>
        </w:rPr>
        <w:br/>
        <w:t>И НЕМАТЕРИАЛЬНЫХ АКТИВОВ</w:t>
      </w:r>
    </w:p>
    <w:p w:rsidR="00004A5F" w:rsidRPr="00E632F0" w:rsidRDefault="00004A5F" w:rsidP="00004A5F">
      <w:pPr>
        <w:spacing w:before="120" w:after="120" w:line="240" w:lineRule="auto"/>
        <w:ind w:right="-39"/>
        <w:jc w:val="center"/>
        <w:rPr>
          <w:rFonts w:ascii="Times New Roman" w:hAnsi="Times New Roman"/>
          <w:b/>
          <w:sz w:val="28"/>
          <w:szCs w:val="20"/>
        </w:rPr>
      </w:pPr>
      <w:r w:rsidRPr="00E632F0">
        <w:rPr>
          <w:rFonts w:ascii="Times New Roman" w:hAnsi="Times New Roman"/>
          <w:b/>
          <w:sz w:val="28"/>
          <w:szCs w:val="20"/>
        </w:rPr>
        <w:t>Доходы от продажи земельных участков, государственная собственность на которые не разграничена и которые расположены в границах</w:t>
      </w:r>
      <w:r w:rsidR="0091474E">
        <w:rPr>
          <w:rFonts w:ascii="Times New Roman" w:hAnsi="Times New Roman"/>
          <w:b/>
          <w:sz w:val="28"/>
          <w:szCs w:val="20"/>
        </w:rPr>
        <w:t xml:space="preserve"> </w:t>
      </w:r>
      <w:r w:rsidRPr="00E632F0">
        <w:rPr>
          <w:rFonts w:ascii="Times New Roman" w:hAnsi="Times New Roman"/>
          <w:b/>
          <w:sz w:val="28"/>
          <w:szCs w:val="20"/>
        </w:rPr>
        <w:t>поселений</w:t>
      </w:r>
    </w:p>
    <w:p w:rsidR="00004A5F" w:rsidRDefault="00004A5F" w:rsidP="00004A5F">
      <w:pPr>
        <w:spacing w:line="240" w:lineRule="auto"/>
        <w:ind w:firstLine="851"/>
        <w:jc w:val="both"/>
        <w:rPr>
          <w:rFonts w:ascii="Times New Roman" w:hAnsi="Times New Roman"/>
          <w:sz w:val="28"/>
          <w:szCs w:val="20"/>
        </w:rPr>
      </w:pPr>
      <w:proofErr w:type="gramStart"/>
      <w:r w:rsidRPr="00E632F0">
        <w:rPr>
          <w:rFonts w:ascii="Times New Roman" w:hAnsi="Times New Roman"/>
          <w:sz w:val="28"/>
          <w:szCs w:val="20"/>
        </w:rPr>
        <w:t>Прогноз поступления доходов от продажи земельных участков, государственная собственность на которые не разграничена и которые расположены в границах поселений, определен ис</w:t>
      </w:r>
      <w:r>
        <w:rPr>
          <w:rFonts w:ascii="Times New Roman" w:hAnsi="Times New Roman"/>
          <w:sz w:val="28"/>
          <w:szCs w:val="20"/>
        </w:rPr>
        <w:t>ходя из сведений администратора – отдела по управлению муниципальным имуществом администрации района</w:t>
      </w:r>
      <w:r w:rsidRPr="00E632F0">
        <w:rPr>
          <w:rFonts w:ascii="Times New Roman" w:hAnsi="Times New Roman"/>
          <w:sz w:val="28"/>
          <w:szCs w:val="20"/>
        </w:rPr>
        <w:t xml:space="preserve">, </w:t>
      </w:r>
      <w:r>
        <w:rPr>
          <w:rFonts w:ascii="Times New Roman" w:hAnsi="Times New Roman"/>
          <w:sz w:val="28"/>
          <w:szCs w:val="20"/>
        </w:rPr>
        <w:t>в соответствии с которыми прогнозируемый объем поступлений в 20</w:t>
      </w:r>
      <w:r w:rsidR="00D041D1">
        <w:rPr>
          <w:rFonts w:ascii="Times New Roman" w:hAnsi="Times New Roman"/>
          <w:sz w:val="28"/>
          <w:szCs w:val="20"/>
        </w:rPr>
        <w:t>2</w:t>
      </w:r>
      <w:r w:rsidR="0023653B">
        <w:rPr>
          <w:rFonts w:ascii="Times New Roman" w:hAnsi="Times New Roman"/>
          <w:sz w:val="28"/>
          <w:szCs w:val="20"/>
        </w:rPr>
        <w:t>3</w:t>
      </w:r>
      <w:r>
        <w:rPr>
          <w:rFonts w:ascii="Times New Roman" w:hAnsi="Times New Roman"/>
          <w:sz w:val="28"/>
          <w:szCs w:val="20"/>
        </w:rPr>
        <w:t xml:space="preserve"> году и плановый период 20</w:t>
      </w:r>
      <w:r w:rsidR="00D041D1">
        <w:rPr>
          <w:rFonts w:ascii="Times New Roman" w:hAnsi="Times New Roman"/>
          <w:sz w:val="28"/>
          <w:szCs w:val="20"/>
        </w:rPr>
        <w:t>2</w:t>
      </w:r>
      <w:r w:rsidR="0023653B">
        <w:rPr>
          <w:rFonts w:ascii="Times New Roman" w:hAnsi="Times New Roman"/>
          <w:sz w:val="28"/>
          <w:szCs w:val="20"/>
        </w:rPr>
        <w:t>4</w:t>
      </w:r>
      <w:r>
        <w:rPr>
          <w:rFonts w:ascii="Times New Roman" w:hAnsi="Times New Roman"/>
          <w:sz w:val="28"/>
          <w:szCs w:val="20"/>
        </w:rPr>
        <w:t xml:space="preserve"> и 202</w:t>
      </w:r>
      <w:r w:rsidR="0023653B">
        <w:rPr>
          <w:rFonts w:ascii="Times New Roman" w:hAnsi="Times New Roman"/>
          <w:sz w:val="28"/>
          <w:szCs w:val="20"/>
        </w:rPr>
        <w:t>5</w:t>
      </w:r>
      <w:r>
        <w:rPr>
          <w:rFonts w:ascii="Times New Roman" w:hAnsi="Times New Roman"/>
          <w:sz w:val="28"/>
          <w:szCs w:val="20"/>
        </w:rPr>
        <w:t xml:space="preserve"> годов составит</w:t>
      </w:r>
      <w:r w:rsidR="0023653B">
        <w:rPr>
          <w:rFonts w:ascii="Times New Roman" w:hAnsi="Times New Roman"/>
          <w:sz w:val="28"/>
          <w:szCs w:val="20"/>
        </w:rPr>
        <w:t xml:space="preserve"> по</w:t>
      </w:r>
      <w:r>
        <w:rPr>
          <w:rFonts w:ascii="Times New Roman" w:hAnsi="Times New Roman"/>
          <w:sz w:val="28"/>
          <w:szCs w:val="20"/>
        </w:rPr>
        <w:t xml:space="preserve"> 50,0 тыс. рублей</w:t>
      </w:r>
      <w:r w:rsidR="0023653B">
        <w:rPr>
          <w:rFonts w:ascii="Times New Roman" w:hAnsi="Times New Roman"/>
          <w:sz w:val="28"/>
          <w:szCs w:val="20"/>
        </w:rPr>
        <w:t xml:space="preserve"> ежегодно.</w:t>
      </w:r>
      <w:r>
        <w:rPr>
          <w:rFonts w:ascii="Times New Roman" w:hAnsi="Times New Roman"/>
          <w:sz w:val="28"/>
          <w:szCs w:val="20"/>
        </w:rPr>
        <w:t xml:space="preserve"> </w:t>
      </w:r>
      <w:proofErr w:type="gramEnd"/>
    </w:p>
    <w:p w:rsidR="002B32CD" w:rsidRDefault="002B32CD" w:rsidP="00004A5F">
      <w:pPr>
        <w:spacing w:line="240" w:lineRule="auto"/>
        <w:ind w:firstLine="851"/>
        <w:jc w:val="both"/>
        <w:rPr>
          <w:rFonts w:ascii="Times New Roman" w:hAnsi="Times New Roman"/>
          <w:sz w:val="28"/>
          <w:szCs w:val="20"/>
        </w:rPr>
      </w:pPr>
    </w:p>
    <w:p w:rsidR="002B32CD" w:rsidRDefault="002B32CD" w:rsidP="00004A5F">
      <w:pPr>
        <w:spacing w:line="240" w:lineRule="auto"/>
        <w:ind w:firstLine="851"/>
        <w:jc w:val="both"/>
        <w:rPr>
          <w:rFonts w:ascii="Times New Roman" w:hAnsi="Times New Roman"/>
          <w:sz w:val="28"/>
          <w:szCs w:val="20"/>
        </w:rPr>
      </w:pPr>
    </w:p>
    <w:p w:rsidR="00035557" w:rsidRPr="00721813" w:rsidRDefault="00004A5F" w:rsidP="00721813">
      <w:pPr>
        <w:spacing w:line="240" w:lineRule="auto"/>
        <w:ind w:firstLine="851"/>
        <w:jc w:val="both"/>
        <w:rPr>
          <w:rFonts w:ascii="Times New Roman" w:hAnsi="Times New Roman" w:cs="Times New Roman"/>
          <w:b/>
          <w:caps/>
          <w:snapToGrid w:val="0"/>
          <w:kern w:val="28"/>
          <w:szCs w:val="28"/>
        </w:rPr>
      </w:pPr>
      <w:r>
        <w:rPr>
          <w:rFonts w:ascii="Times New Roman" w:hAnsi="Times New Roman"/>
          <w:sz w:val="28"/>
          <w:szCs w:val="20"/>
        </w:rPr>
        <w:lastRenderedPageBreak/>
        <w:t xml:space="preserve"> </w:t>
      </w:r>
      <w:r w:rsidR="00721813">
        <w:rPr>
          <w:rFonts w:ascii="Times New Roman" w:hAnsi="Times New Roman"/>
          <w:sz w:val="28"/>
          <w:szCs w:val="20"/>
        </w:rPr>
        <w:t xml:space="preserve">                 </w:t>
      </w:r>
      <w:r w:rsidR="00035557" w:rsidRPr="00721813">
        <w:rPr>
          <w:rFonts w:ascii="Times New Roman" w:hAnsi="Times New Roman" w:cs="Times New Roman"/>
          <w:b/>
          <w:caps/>
          <w:snapToGrid w:val="0"/>
          <w:kern w:val="28"/>
          <w:szCs w:val="28"/>
        </w:rPr>
        <w:t>Безвозмездные поступления</w:t>
      </w:r>
    </w:p>
    <w:p w:rsidR="00CB632C" w:rsidRPr="00CB632C" w:rsidRDefault="00CB632C" w:rsidP="00CB632C">
      <w:pPr>
        <w:spacing w:line="240" w:lineRule="auto"/>
        <w:jc w:val="both"/>
        <w:rPr>
          <w:rFonts w:ascii="Times New Roman" w:hAnsi="Times New Roman"/>
          <w:b/>
          <w:sz w:val="28"/>
          <w:szCs w:val="28"/>
        </w:rPr>
      </w:pPr>
      <w:r>
        <w:rPr>
          <w:rFonts w:ascii="Times New Roman" w:hAnsi="Times New Roman"/>
          <w:sz w:val="28"/>
          <w:szCs w:val="28"/>
        </w:rPr>
        <w:t xml:space="preserve">          </w:t>
      </w:r>
      <w:proofErr w:type="gramStart"/>
      <w:r w:rsidRPr="00CB632C">
        <w:rPr>
          <w:rFonts w:ascii="Times New Roman" w:hAnsi="Times New Roman"/>
          <w:sz w:val="28"/>
          <w:szCs w:val="28"/>
        </w:rPr>
        <w:t>При планировании бюдж</w:t>
      </w:r>
      <w:r w:rsidR="0023653B">
        <w:rPr>
          <w:rFonts w:ascii="Times New Roman" w:hAnsi="Times New Roman"/>
          <w:sz w:val="28"/>
          <w:szCs w:val="28"/>
        </w:rPr>
        <w:t>ета городского поселения на 2023 и плановый период 2024 и 2025</w:t>
      </w:r>
      <w:r w:rsidRPr="00CB632C">
        <w:rPr>
          <w:rFonts w:ascii="Times New Roman" w:hAnsi="Times New Roman"/>
          <w:sz w:val="28"/>
          <w:szCs w:val="28"/>
        </w:rPr>
        <w:t xml:space="preserve"> годов учтены объемы безвозмездных поступлений, предусмотренные проектом областного зако</w:t>
      </w:r>
      <w:r w:rsidR="00F00E83">
        <w:rPr>
          <w:rFonts w:ascii="Times New Roman" w:hAnsi="Times New Roman"/>
          <w:sz w:val="28"/>
          <w:szCs w:val="28"/>
        </w:rPr>
        <w:t>на «Об областном бюджете на 2023 год и на плановый период 2024 и 2025</w:t>
      </w:r>
      <w:r w:rsidRPr="00CB632C">
        <w:rPr>
          <w:rFonts w:ascii="Times New Roman" w:hAnsi="Times New Roman"/>
          <w:sz w:val="28"/>
          <w:szCs w:val="28"/>
        </w:rPr>
        <w:t xml:space="preserve"> годов» и проектом решения Клетнянского районного Совета народных депутатов «О бюджете Клетнянского муниципального</w:t>
      </w:r>
      <w:r w:rsidR="00F00E83">
        <w:rPr>
          <w:rFonts w:ascii="Times New Roman" w:hAnsi="Times New Roman"/>
          <w:sz w:val="28"/>
          <w:szCs w:val="28"/>
        </w:rPr>
        <w:t xml:space="preserve"> района Брянской области на 2023 год и на плановый период 2024 и</w:t>
      </w:r>
      <w:proofErr w:type="gramEnd"/>
      <w:r w:rsidR="00F00E83">
        <w:rPr>
          <w:rFonts w:ascii="Times New Roman" w:hAnsi="Times New Roman"/>
          <w:sz w:val="28"/>
          <w:szCs w:val="28"/>
        </w:rPr>
        <w:t xml:space="preserve"> 2025</w:t>
      </w:r>
      <w:r w:rsidRPr="00CB632C">
        <w:rPr>
          <w:rFonts w:ascii="Times New Roman" w:hAnsi="Times New Roman"/>
          <w:sz w:val="28"/>
          <w:szCs w:val="28"/>
        </w:rPr>
        <w:t xml:space="preserve"> годов».</w:t>
      </w:r>
    </w:p>
    <w:p w:rsidR="00E13CDB" w:rsidRDefault="00035557" w:rsidP="00CB632C">
      <w:pPr>
        <w:widowControl w:val="0"/>
        <w:spacing w:after="0"/>
        <w:ind w:firstLine="709"/>
        <w:jc w:val="both"/>
        <w:rPr>
          <w:rFonts w:ascii="Times New Roman" w:hAnsi="Times New Roman" w:cs="Times New Roman"/>
          <w:sz w:val="28"/>
          <w:szCs w:val="28"/>
        </w:rPr>
      </w:pPr>
      <w:r w:rsidRPr="00035557">
        <w:rPr>
          <w:rFonts w:ascii="Times New Roman" w:hAnsi="Times New Roman" w:cs="Times New Roman"/>
          <w:sz w:val="28"/>
          <w:szCs w:val="28"/>
        </w:rPr>
        <w:t xml:space="preserve">Общий объем </w:t>
      </w:r>
      <w:r w:rsidR="001A0613">
        <w:rPr>
          <w:rFonts w:ascii="Times New Roman" w:hAnsi="Times New Roman" w:cs="Times New Roman"/>
          <w:sz w:val="28"/>
          <w:szCs w:val="28"/>
        </w:rPr>
        <w:t>безвозмездных поступл</w:t>
      </w:r>
      <w:r w:rsidR="00F00E83">
        <w:rPr>
          <w:rFonts w:ascii="Times New Roman" w:hAnsi="Times New Roman" w:cs="Times New Roman"/>
          <w:sz w:val="28"/>
          <w:szCs w:val="28"/>
        </w:rPr>
        <w:t>ений в 2023</w:t>
      </w:r>
      <w:r w:rsidR="00FB2902">
        <w:rPr>
          <w:rFonts w:ascii="Times New Roman" w:hAnsi="Times New Roman" w:cs="Times New Roman"/>
          <w:sz w:val="28"/>
          <w:szCs w:val="28"/>
        </w:rPr>
        <w:t xml:space="preserve"> го</w:t>
      </w:r>
      <w:r w:rsidR="00F00E83">
        <w:rPr>
          <w:rFonts w:ascii="Times New Roman" w:hAnsi="Times New Roman" w:cs="Times New Roman"/>
          <w:sz w:val="28"/>
          <w:szCs w:val="28"/>
        </w:rPr>
        <w:t>д запланирован в  сумме 49 168,1</w:t>
      </w:r>
      <w:r w:rsidRPr="00035557">
        <w:rPr>
          <w:rFonts w:ascii="Times New Roman" w:hAnsi="Times New Roman" w:cs="Times New Roman"/>
          <w:sz w:val="28"/>
          <w:szCs w:val="28"/>
        </w:rPr>
        <w:t xml:space="preserve"> тыс. рублей</w:t>
      </w:r>
      <w:r w:rsidR="00E13CDB" w:rsidRPr="00E13CDB">
        <w:rPr>
          <w:rFonts w:ascii="Times New Roman" w:hAnsi="Times New Roman" w:cs="Times New Roman"/>
          <w:sz w:val="28"/>
          <w:szCs w:val="28"/>
        </w:rPr>
        <w:t xml:space="preserve">, что </w:t>
      </w:r>
      <w:r w:rsidR="00F00E83">
        <w:rPr>
          <w:rFonts w:ascii="Times New Roman" w:hAnsi="Times New Roman" w:cs="Times New Roman"/>
          <w:sz w:val="28"/>
          <w:szCs w:val="28"/>
        </w:rPr>
        <w:t>бол</w:t>
      </w:r>
      <w:r w:rsidR="00CB632C">
        <w:rPr>
          <w:rFonts w:ascii="Times New Roman" w:hAnsi="Times New Roman" w:cs="Times New Roman"/>
          <w:sz w:val="28"/>
          <w:szCs w:val="28"/>
        </w:rPr>
        <w:t>ь</w:t>
      </w:r>
      <w:r w:rsidR="00E13CDB" w:rsidRPr="00E13CDB">
        <w:rPr>
          <w:rFonts w:ascii="Times New Roman" w:hAnsi="Times New Roman" w:cs="Times New Roman"/>
          <w:sz w:val="28"/>
          <w:szCs w:val="28"/>
        </w:rPr>
        <w:t>ше ожидаемой оценк</w:t>
      </w:r>
      <w:r w:rsidR="00E13CDB">
        <w:rPr>
          <w:rFonts w:ascii="Times New Roman" w:hAnsi="Times New Roman" w:cs="Times New Roman"/>
          <w:sz w:val="28"/>
          <w:szCs w:val="28"/>
        </w:rPr>
        <w:t>и</w:t>
      </w:r>
      <w:r w:rsidR="00E13CDB" w:rsidRPr="00E13CDB">
        <w:rPr>
          <w:rFonts w:ascii="Times New Roman" w:hAnsi="Times New Roman" w:cs="Times New Roman"/>
          <w:sz w:val="28"/>
          <w:szCs w:val="28"/>
        </w:rPr>
        <w:t xml:space="preserve"> 20</w:t>
      </w:r>
      <w:r w:rsidR="001A0613">
        <w:rPr>
          <w:rFonts w:ascii="Times New Roman" w:hAnsi="Times New Roman" w:cs="Times New Roman"/>
          <w:sz w:val="28"/>
          <w:szCs w:val="28"/>
        </w:rPr>
        <w:t>2</w:t>
      </w:r>
      <w:r w:rsidR="00F00E83">
        <w:rPr>
          <w:rFonts w:ascii="Times New Roman" w:hAnsi="Times New Roman" w:cs="Times New Roman"/>
          <w:sz w:val="28"/>
          <w:szCs w:val="28"/>
        </w:rPr>
        <w:t>2</w:t>
      </w:r>
      <w:r w:rsidR="00E13CDB" w:rsidRPr="00E13CDB">
        <w:rPr>
          <w:rFonts w:ascii="Times New Roman" w:hAnsi="Times New Roman" w:cs="Times New Roman"/>
          <w:sz w:val="28"/>
          <w:szCs w:val="28"/>
        </w:rPr>
        <w:t xml:space="preserve"> года</w:t>
      </w:r>
      <w:r w:rsidR="00F00E83">
        <w:rPr>
          <w:rFonts w:ascii="Times New Roman" w:hAnsi="Times New Roman" w:cs="Times New Roman"/>
          <w:sz w:val="28"/>
          <w:szCs w:val="28"/>
        </w:rPr>
        <w:t xml:space="preserve"> на 6 553,2</w:t>
      </w:r>
      <w:r w:rsidR="00CB632C">
        <w:rPr>
          <w:rFonts w:ascii="Times New Roman" w:hAnsi="Times New Roman" w:cs="Times New Roman"/>
          <w:sz w:val="28"/>
          <w:szCs w:val="28"/>
        </w:rPr>
        <w:t xml:space="preserve"> тыс. руб.</w:t>
      </w:r>
      <w:r w:rsidR="00F00E83">
        <w:rPr>
          <w:rFonts w:ascii="Times New Roman" w:hAnsi="Times New Roman" w:cs="Times New Roman"/>
          <w:sz w:val="28"/>
          <w:szCs w:val="28"/>
        </w:rPr>
        <w:t xml:space="preserve"> или на 115,4%.</w:t>
      </w:r>
      <w:r w:rsidR="00E13CDB">
        <w:rPr>
          <w:rFonts w:ascii="Times New Roman" w:hAnsi="Times New Roman" w:cs="Times New Roman"/>
          <w:szCs w:val="28"/>
        </w:rPr>
        <w:t xml:space="preserve"> </w:t>
      </w:r>
    </w:p>
    <w:p w:rsidR="001467C9" w:rsidRDefault="001467C9" w:rsidP="00CB63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объеме доходов бюджета безв</w:t>
      </w:r>
      <w:r w:rsidR="00FB2902">
        <w:rPr>
          <w:rFonts w:ascii="Times New Roman" w:hAnsi="Times New Roman" w:cs="Times New Roman"/>
          <w:sz w:val="28"/>
          <w:szCs w:val="28"/>
        </w:rPr>
        <w:t>озмез</w:t>
      </w:r>
      <w:r w:rsidR="00F00E83">
        <w:rPr>
          <w:rFonts w:ascii="Times New Roman" w:hAnsi="Times New Roman" w:cs="Times New Roman"/>
          <w:sz w:val="28"/>
          <w:szCs w:val="28"/>
        </w:rPr>
        <w:t>дные поступления составят в 2023</w:t>
      </w:r>
      <w:r w:rsidR="00FB2902">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F00E83">
        <w:rPr>
          <w:rFonts w:ascii="Times New Roman" w:hAnsi="Times New Roman" w:cs="Times New Roman"/>
          <w:sz w:val="28"/>
          <w:szCs w:val="28"/>
        </w:rPr>
        <w:t>63,4</w:t>
      </w:r>
      <w:r w:rsidR="004B4A3E">
        <w:rPr>
          <w:rFonts w:ascii="Times New Roman" w:hAnsi="Times New Roman" w:cs="Times New Roman"/>
          <w:sz w:val="28"/>
          <w:szCs w:val="28"/>
        </w:rPr>
        <w:t>%.</w:t>
      </w:r>
    </w:p>
    <w:p w:rsidR="004B4A3E" w:rsidRDefault="004B4A3E" w:rsidP="00CB632C">
      <w:pPr>
        <w:widowControl w:val="0"/>
        <w:spacing w:after="0" w:line="240" w:lineRule="auto"/>
        <w:ind w:firstLine="709"/>
        <w:jc w:val="both"/>
        <w:rPr>
          <w:rFonts w:ascii="Times New Roman" w:hAnsi="Times New Roman" w:cs="Times New Roman"/>
          <w:sz w:val="28"/>
          <w:szCs w:val="28"/>
        </w:rPr>
      </w:pPr>
      <w:r w:rsidRPr="004B4A3E">
        <w:rPr>
          <w:rFonts w:ascii="Times New Roman" w:hAnsi="Times New Roman" w:cs="Times New Roman"/>
          <w:b/>
          <w:sz w:val="28"/>
          <w:szCs w:val="28"/>
        </w:rPr>
        <w:t>Суб</w:t>
      </w:r>
      <w:r>
        <w:rPr>
          <w:rFonts w:ascii="Times New Roman" w:hAnsi="Times New Roman" w:cs="Times New Roman"/>
          <w:b/>
          <w:sz w:val="28"/>
          <w:szCs w:val="28"/>
        </w:rPr>
        <w:t xml:space="preserve">сидии </w:t>
      </w:r>
      <w:r w:rsidR="001A0613">
        <w:rPr>
          <w:rFonts w:ascii="Times New Roman" w:hAnsi="Times New Roman" w:cs="Times New Roman"/>
          <w:sz w:val="28"/>
          <w:szCs w:val="28"/>
        </w:rPr>
        <w:t>запланированы на 202</w:t>
      </w:r>
      <w:r w:rsidR="00F00E83">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F00E83">
        <w:rPr>
          <w:rFonts w:ascii="Times New Roman" w:hAnsi="Times New Roman" w:cs="Times New Roman"/>
          <w:sz w:val="28"/>
          <w:szCs w:val="28"/>
        </w:rPr>
        <w:t>48 305,8</w:t>
      </w:r>
      <w:r w:rsidR="001A0613">
        <w:rPr>
          <w:rFonts w:ascii="Times New Roman" w:hAnsi="Times New Roman" w:cs="Times New Roman"/>
          <w:sz w:val="28"/>
          <w:szCs w:val="28"/>
        </w:rPr>
        <w:t xml:space="preserve"> тыс. руб., что на </w:t>
      </w:r>
      <w:r w:rsidR="00F00E83">
        <w:rPr>
          <w:rFonts w:ascii="Times New Roman" w:hAnsi="Times New Roman" w:cs="Times New Roman"/>
          <w:sz w:val="28"/>
          <w:szCs w:val="28"/>
        </w:rPr>
        <w:t xml:space="preserve"> 6 553,1</w:t>
      </w:r>
      <w:r>
        <w:rPr>
          <w:rFonts w:ascii="Times New Roman" w:hAnsi="Times New Roman" w:cs="Times New Roman"/>
          <w:sz w:val="28"/>
          <w:szCs w:val="28"/>
        </w:rPr>
        <w:t xml:space="preserve"> тыс. руб. </w:t>
      </w:r>
      <w:r w:rsidR="00F00E83">
        <w:rPr>
          <w:rFonts w:ascii="Times New Roman" w:hAnsi="Times New Roman" w:cs="Times New Roman"/>
          <w:sz w:val="28"/>
          <w:szCs w:val="28"/>
        </w:rPr>
        <w:t>бол</w:t>
      </w:r>
      <w:r>
        <w:rPr>
          <w:rFonts w:ascii="Times New Roman" w:hAnsi="Times New Roman" w:cs="Times New Roman"/>
          <w:sz w:val="28"/>
          <w:szCs w:val="28"/>
        </w:rPr>
        <w:t xml:space="preserve">ьше </w:t>
      </w:r>
      <w:r w:rsidR="0077405D">
        <w:rPr>
          <w:rFonts w:ascii="Times New Roman" w:hAnsi="Times New Roman" w:cs="Times New Roman"/>
          <w:sz w:val="28"/>
          <w:szCs w:val="28"/>
        </w:rPr>
        <w:t xml:space="preserve">ожидаемого </w:t>
      </w:r>
      <w:r>
        <w:rPr>
          <w:rFonts w:ascii="Times New Roman" w:hAnsi="Times New Roman" w:cs="Times New Roman"/>
          <w:sz w:val="28"/>
          <w:szCs w:val="28"/>
        </w:rPr>
        <w:t>уровня 20</w:t>
      </w:r>
      <w:r w:rsidR="001A0613">
        <w:rPr>
          <w:rFonts w:ascii="Times New Roman" w:hAnsi="Times New Roman" w:cs="Times New Roman"/>
          <w:sz w:val="28"/>
          <w:szCs w:val="28"/>
        </w:rPr>
        <w:t>2</w:t>
      </w:r>
      <w:r w:rsidR="00F00E83">
        <w:rPr>
          <w:rFonts w:ascii="Times New Roman" w:hAnsi="Times New Roman" w:cs="Times New Roman"/>
          <w:sz w:val="28"/>
          <w:szCs w:val="28"/>
        </w:rPr>
        <w:t>2</w:t>
      </w:r>
      <w:r>
        <w:rPr>
          <w:rFonts w:ascii="Times New Roman" w:hAnsi="Times New Roman" w:cs="Times New Roman"/>
          <w:sz w:val="28"/>
          <w:szCs w:val="28"/>
        </w:rPr>
        <w:t xml:space="preserve"> года, в том числе</w:t>
      </w:r>
      <w:r w:rsidR="0077405D">
        <w:rPr>
          <w:rFonts w:ascii="Times New Roman" w:hAnsi="Times New Roman" w:cs="Times New Roman"/>
          <w:sz w:val="28"/>
          <w:szCs w:val="28"/>
        </w:rPr>
        <w:t xml:space="preserve"> за счет</w:t>
      </w:r>
      <w:r>
        <w:rPr>
          <w:rFonts w:ascii="Times New Roman" w:hAnsi="Times New Roman" w:cs="Times New Roman"/>
          <w:sz w:val="28"/>
          <w:szCs w:val="28"/>
        </w:rPr>
        <w:t xml:space="preserve"> финансирование капитальных вложений в объекты муниц</w:t>
      </w:r>
      <w:r w:rsidR="001A0613">
        <w:rPr>
          <w:rFonts w:ascii="Times New Roman" w:hAnsi="Times New Roman" w:cs="Times New Roman"/>
          <w:sz w:val="28"/>
          <w:szCs w:val="28"/>
        </w:rPr>
        <w:t xml:space="preserve">ипальной собственности </w:t>
      </w:r>
      <w:r w:rsidR="00F00E83">
        <w:rPr>
          <w:rFonts w:ascii="Times New Roman" w:hAnsi="Times New Roman" w:cs="Times New Roman"/>
          <w:sz w:val="28"/>
          <w:szCs w:val="28"/>
        </w:rPr>
        <w:t>в 2022</w:t>
      </w:r>
      <w:r w:rsidR="0077405D">
        <w:rPr>
          <w:rFonts w:ascii="Times New Roman" w:hAnsi="Times New Roman" w:cs="Times New Roman"/>
          <w:sz w:val="28"/>
          <w:szCs w:val="28"/>
        </w:rPr>
        <w:t xml:space="preserve"> году на сумму </w:t>
      </w:r>
      <w:r w:rsidR="00F00E83">
        <w:rPr>
          <w:rFonts w:ascii="Times New Roman" w:hAnsi="Times New Roman" w:cs="Times New Roman"/>
          <w:sz w:val="28"/>
          <w:szCs w:val="28"/>
        </w:rPr>
        <w:t>34 255,9</w:t>
      </w:r>
      <w:r>
        <w:rPr>
          <w:rFonts w:ascii="Times New Roman" w:hAnsi="Times New Roman" w:cs="Times New Roman"/>
          <w:sz w:val="28"/>
          <w:szCs w:val="28"/>
        </w:rPr>
        <w:t>тыс. руб</w:t>
      </w:r>
      <w:r w:rsidR="0077405D">
        <w:rPr>
          <w:rFonts w:ascii="Times New Roman" w:hAnsi="Times New Roman" w:cs="Times New Roman"/>
          <w:sz w:val="28"/>
          <w:szCs w:val="28"/>
        </w:rPr>
        <w:t>.</w:t>
      </w:r>
    </w:p>
    <w:p w:rsidR="00702588" w:rsidRPr="004B4A3E" w:rsidRDefault="00702588" w:rsidP="001467C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Предварительный объем субсидий на 202</w:t>
      </w:r>
      <w:r w:rsidR="00F00E83">
        <w:rPr>
          <w:rFonts w:ascii="Times New Roman" w:hAnsi="Times New Roman" w:cs="Times New Roman"/>
          <w:sz w:val="28"/>
          <w:szCs w:val="28"/>
        </w:rPr>
        <w:t>4</w:t>
      </w:r>
      <w:r>
        <w:rPr>
          <w:rFonts w:ascii="Times New Roman" w:hAnsi="Times New Roman" w:cs="Times New Roman"/>
          <w:sz w:val="28"/>
          <w:szCs w:val="28"/>
        </w:rPr>
        <w:t xml:space="preserve"> год составляет</w:t>
      </w:r>
      <w:r w:rsidR="0077405D">
        <w:rPr>
          <w:rFonts w:ascii="Times New Roman" w:hAnsi="Times New Roman" w:cs="Times New Roman"/>
          <w:sz w:val="28"/>
          <w:szCs w:val="28"/>
        </w:rPr>
        <w:t xml:space="preserve"> </w:t>
      </w:r>
      <w:r>
        <w:rPr>
          <w:rFonts w:ascii="Times New Roman" w:hAnsi="Times New Roman" w:cs="Times New Roman"/>
          <w:sz w:val="28"/>
          <w:szCs w:val="28"/>
        </w:rPr>
        <w:t xml:space="preserve"> </w:t>
      </w:r>
      <w:r w:rsidR="00F00E83">
        <w:rPr>
          <w:rFonts w:ascii="Times New Roman" w:hAnsi="Times New Roman" w:cs="Times New Roman"/>
          <w:sz w:val="28"/>
          <w:szCs w:val="28"/>
        </w:rPr>
        <w:t>9 889,7</w:t>
      </w:r>
      <w:r>
        <w:rPr>
          <w:rFonts w:ascii="Times New Roman" w:hAnsi="Times New Roman" w:cs="Times New Roman"/>
          <w:sz w:val="28"/>
          <w:szCs w:val="28"/>
        </w:rPr>
        <w:t xml:space="preserve"> тыс. руб., на 202</w:t>
      </w:r>
      <w:r w:rsidR="00F00E83">
        <w:rPr>
          <w:rFonts w:ascii="Times New Roman" w:hAnsi="Times New Roman" w:cs="Times New Roman"/>
          <w:sz w:val="28"/>
          <w:szCs w:val="28"/>
        </w:rPr>
        <w:t>5</w:t>
      </w:r>
      <w:r>
        <w:rPr>
          <w:rFonts w:ascii="Times New Roman" w:hAnsi="Times New Roman" w:cs="Times New Roman"/>
          <w:sz w:val="28"/>
          <w:szCs w:val="28"/>
        </w:rPr>
        <w:t xml:space="preserve"> год </w:t>
      </w:r>
      <w:r w:rsidR="0077405D">
        <w:rPr>
          <w:rFonts w:ascii="Times New Roman" w:hAnsi="Times New Roman" w:cs="Times New Roman"/>
          <w:sz w:val="28"/>
          <w:szCs w:val="28"/>
        </w:rPr>
        <w:t xml:space="preserve"> </w:t>
      </w:r>
      <w:r w:rsidR="00F00E83">
        <w:rPr>
          <w:rFonts w:ascii="Times New Roman" w:hAnsi="Times New Roman" w:cs="Times New Roman"/>
          <w:sz w:val="28"/>
          <w:szCs w:val="28"/>
        </w:rPr>
        <w:t>12 823,4</w:t>
      </w:r>
      <w:r>
        <w:rPr>
          <w:rFonts w:ascii="Times New Roman" w:hAnsi="Times New Roman" w:cs="Times New Roman"/>
          <w:sz w:val="28"/>
          <w:szCs w:val="28"/>
        </w:rPr>
        <w:t xml:space="preserve"> тыс. руб.</w:t>
      </w:r>
    </w:p>
    <w:p w:rsidR="00035557" w:rsidRPr="0060067E" w:rsidRDefault="00035557" w:rsidP="00035557">
      <w:pPr>
        <w:pStyle w:val="a4"/>
        <w:spacing w:before="120"/>
        <w:ind w:left="0" w:firstLine="710"/>
        <w:jc w:val="both"/>
        <w:rPr>
          <w:rFonts w:ascii="Times New Roman" w:hAnsi="Times New Roman" w:cs="Times New Roman"/>
          <w:szCs w:val="28"/>
        </w:rPr>
      </w:pPr>
      <w:r w:rsidRPr="0060067E">
        <w:rPr>
          <w:rFonts w:ascii="Times New Roman" w:hAnsi="Times New Roman" w:cs="Times New Roman"/>
          <w:b/>
          <w:szCs w:val="28"/>
        </w:rPr>
        <w:t xml:space="preserve">Субвенции </w:t>
      </w:r>
      <w:r w:rsidRPr="0060067E">
        <w:rPr>
          <w:rFonts w:ascii="Times New Roman" w:hAnsi="Times New Roman" w:cs="Times New Roman"/>
          <w:szCs w:val="28"/>
        </w:rPr>
        <w:t>бюджету Клетнянского городского поселения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запланированы в объеме на 20</w:t>
      </w:r>
      <w:r w:rsidR="004B4A3E">
        <w:rPr>
          <w:rFonts w:ascii="Times New Roman" w:hAnsi="Times New Roman" w:cs="Times New Roman"/>
          <w:szCs w:val="28"/>
        </w:rPr>
        <w:t>2</w:t>
      </w:r>
      <w:r w:rsidR="00F00E83">
        <w:rPr>
          <w:rFonts w:ascii="Times New Roman" w:hAnsi="Times New Roman" w:cs="Times New Roman"/>
          <w:szCs w:val="28"/>
        </w:rPr>
        <w:t>3</w:t>
      </w:r>
      <w:r w:rsidRPr="0060067E">
        <w:rPr>
          <w:rFonts w:ascii="Times New Roman" w:hAnsi="Times New Roman" w:cs="Times New Roman"/>
          <w:szCs w:val="28"/>
        </w:rPr>
        <w:t xml:space="preserve"> год- </w:t>
      </w:r>
      <w:r w:rsidR="00F00E83">
        <w:rPr>
          <w:rFonts w:ascii="Times New Roman" w:hAnsi="Times New Roman" w:cs="Times New Roman"/>
          <w:szCs w:val="28"/>
        </w:rPr>
        <w:t>862,3</w:t>
      </w:r>
      <w:r w:rsidRPr="0060067E">
        <w:rPr>
          <w:rFonts w:ascii="Times New Roman" w:hAnsi="Times New Roman" w:cs="Times New Roman"/>
          <w:szCs w:val="28"/>
        </w:rPr>
        <w:t xml:space="preserve"> тыс. рублей</w:t>
      </w:r>
      <w:r w:rsidR="00E13CDB">
        <w:rPr>
          <w:rFonts w:ascii="Times New Roman" w:hAnsi="Times New Roman" w:cs="Times New Roman"/>
          <w:szCs w:val="28"/>
        </w:rPr>
        <w:t xml:space="preserve">, что </w:t>
      </w:r>
      <w:r w:rsidR="0077405D">
        <w:rPr>
          <w:rFonts w:ascii="Times New Roman" w:hAnsi="Times New Roman" w:cs="Times New Roman"/>
          <w:szCs w:val="28"/>
        </w:rPr>
        <w:t>выше</w:t>
      </w:r>
      <w:r w:rsidR="00910775">
        <w:rPr>
          <w:rFonts w:ascii="Times New Roman" w:hAnsi="Times New Roman" w:cs="Times New Roman"/>
          <w:szCs w:val="28"/>
        </w:rPr>
        <w:t xml:space="preserve"> уровн</w:t>
      </w:r>
      <w:r w:rsidR="0077405D">
        <w:rPr>
          <w:rFonts w:ascii="Times New Roman" w:hAnsi="Times New Roman" w:cs="Times New Roman"/>
          <w:szCs w:val="28"/>
        </w:rPr>
        <w:t>я</w:t>
      </w:r>
      <w:r w:rsidR="00E13CDB">
        <w:rPr>
          <w:rFonts w:ascii="Times New Roman" w:hAnsi="Times New Roman" w:cs="Times New Roman"/>
          <w:szCs w:val="28"/>
        </w:rPr>
        <w:t xml:space="preserve"> ожидаемой оценки 20</w:t>
      </w:r>
      <w:r w:rsidR="00910775">
        <w:rPr>
          <w:rFonts w:ascii="Times New Roman" w:hAnsi="Times New Roman" w:cs="Times New Roman"/>
          <w:szCs w:val="28"/>
        </w:rPr>
        <w:t>2</w:t>
      </w:r>
      <w:r w:rsidR="00F00E83">
        <w:rPr>
          <w:rFonts w:ascii="Times New Roman" w:hAnsi="Times New Roman" w:cs="Times New Roman"/>
          <w:szCs w:val="28"/>
        </w:rPr>
        <w:t>2</w:t>
      </w:r>
      <w:r w:rsidR="004B4A3E">
        <w:rPr>
          <w:rFonts w:ascii="Times New Roman" w:hAnsi="Times New Roman" w:cs="Times New Roman"/>
          <w:szCs w:val="28"/>
        </w:rPr>
        <w:t xml:space="preserve"> года</w:t>
      </w:r>
      <w:r w:rsidR="0077405D">
        <w:rPr>
          <w:rFonts w:ascii="Times New Roman" w:hAnsi="Times New Roman" w:cs="Times New Roman"/>
          <w:szCs w:val="28"/>
        </w:rPr>
        <w:t xml:space="preserve"> на </w:t>
      </w:r>
      <w:r w:rsidR="00910775">
        <w:rPr>
          <w:rFonts w:ascii="Times New Roman" w:hAnsi="Times New Roman" w:cs="Times New Roman"/>
          <w:szCs w:val="28"/>
        </w:rPr>
        <w:t xml:space="preserve"> </w:t>
      </w:r>
      <w:r w:rsidR="00F00E83">
        <w:rPr>
          <w:rFonts w:ascii="Times New Roman" w:hAnsi="Times New Roman" w:cs="Times New Roman"/>
          <w:szCs w:val="28"/>
        </w:rPr>
        <w:t>107,5</w:t>
      </w:r>
      <w:r w:rsidR="0077405D">
        <w:rPr>
          <w:rFonts w:ascii="Times New Roman" w:hAnsi="Times New Roman" w:cs="Times New Roman"/>
          <w:szCs w:val="28"/>
        </w:rPr>
        <w:t xml:space="preserve"> тыс. руб. </w:t>
      </w:r>
      <w:r w:rsidR="00910775">
        <w:rPr>
          <w:rFonts w:ascii="Times New Roman" w:hAnsi="Times New Roman" w:cs="Times New Roman"/>
          <w:szCs w:val="28"/>
        </w:rPr>
        <w:t>или</w:t>
      </w:r>
      <w:r w:rsidR="0077405D">
        <w:rPr>
          <w:rFonts w:ascii="Times New Roman" w:hAnsi="Times New Roman" w:cs="Times New Roman"/>
          <w:szCs w:val="28"/>
        </w:rPr>
        <w:t xml:space="preserve"> на 1</w:t>
      </w:r>
      <w:r w:rsidR="00F00E83">
        <w:rPr>
          <w:rFonts w:ascii="Times New Roman" w:hAnsi="Times New Roman" w:cs="Times New Roman"/>
          <w:szCs w:val="28"/>
        </w:rPr>
        <w:t>1</w:t>
      </w:r>
      <w:r w:rsidR="0077405D">
        <w:rPr>
          <w:rFonts w:ascii="Times New Roman" w:hAnsi="Times New Roman" w:cs="Times New Roman"/>
          <w:szCs w:val="28"/>
        </w:rPr>
        <w:t>4,</w:t>
      </w:r>
      <w:r w:rsidR="00F00E83">
        <w:rPr>
          <w:rFonts w:ascii="Times New Roman" w:hAnsi="Times New Roman" w:cs="Times New Roman"/>
          <w:szCs w:val="28"/>
        </w:rPr>
        <w:t>2</w:t>
      </w:r>
      <w:r w:rsidR="0077405D">
        <w:rPr>
          <w:rFonts w:ascii="Times New Roman" w:hAnsi="Times New Roman" w:cs="Times New Roman"/>
          <w:szCs w:val="28"/>
        </w:rPr>
        <w:t>%</w:t>
      </w:r>
      <w:r w:rsidR="00910775">
        <w:rPr>
          <w:rFonts w:ascii="Times New Roman" w:hAnsi="Times New Roman" w:cs="Times New Roman"/>
          <w:szCs w:val="28"/>
        </w:rPr>
        <w:t xml:space="preserve"> </w:t>
      </w:r>
      <w:r w:rsidRPr="0060067E">
        <w:rPr>
          <w:rFonts w:ascii="Times New Roman" w:hAnsi="Times New Roman" w:cs="Times New Roman"/>
          <w:szCs w:val="28"/>
        </w:rPr>
        <w:t>,  на 20</w:t>
      </w:r>
      <w:r w:rsidR="00F00E83">
        <w:rPr>
          <w:rFonts w:ascii="Times New Roman" w:hAnsi="Times New Roman" w:cs="Times New Roman"/>
          <w:szCs w:val="28"/>
        </w:rPr>
        <w:t>24</w:t>
      </w:r>
      <w:r w:rsidRPr="0060067E">
        <w:rPr>
          <w:rFonts w:ascii="Times New Roman" w:hAnsi="Times New Roman" w:cs="Times New Roman"/>
          <w:szCs w:val="28"/>
        </w:rPr>
        <w:t xml:space="preserve"> год -</w:t>
      </w:r>
      <w:r w:rsidR="00F00E83">
        <w:rPr>
          <w:rFonts w:ascii="Times New Roman" w:hAnsi="Times New Roman" w:cs="Times New Roman"/>
          <w:szCs w:val="28"/>
        </w:rPr>
        <w:t>901,2</w:t>
      </w:r>
      <w:r w:rsidRPr="0060067E">
        <w:rPr>
          <w:rFonts w:ascii="Times New Roman" w:hAnsi="Times New Roman" w:cs="Times New Roman"/>
          <w:szCs w:val="28"/>
        </w:rPr>
        <w:t xml:space="preserve"> тыс. рублей</w:t>
      </w:r>
      <w:proofErr w:type="gramStart"/>
      <w:r w:rsidRPr="0060067E">
        <w:rPr>
          <w:rFonts w:ascii="Times New Roman" w:hAnsi="Times New Roman" w:cs="Times New Roman"/>
          <w:szCs w:val="28"/>
        </w:rPr>
        <w:t xml:space="preserve"> ,</w:t>
      </w:r>
      <w:proofErr w:type="gramEnd"/>
      <w:r w:rsidRPr="0060067E">
        <w:rPr>
          <w:rFonts w:ascii="Times New Roman" w:hAnsi="Times New Roman" w:cs="Times New Roman"/>
          <w:szCs w:val="28"/>
        </w:rPr>
        <w:t xml:space="preserve"> на  202</w:t>
      </w:r>
      <w:r w:rsidR="00F00E83">
        <w:rPr>
          <w:rFonts w:ascii="Times New Roman" w:hAnsi="Times New Roman" w:cs="Times New Roman"/>
          <w:szCs w:val="28"/>
        </w:rPr>
        <w:t>5</w:t>
      </w:r>
      <w:r w:rsidRPr="0060067E">
        <w:rPr>
          <w:rFonts w:ascii="Times New Roman" w:hAnsi="Times New Roman" w:cs="Times New Roman"/>
          <w:szCs w:val="28"/>
        </w:rPr>
        <w:t xml:space="preserve"> год – </w:t>
      </w:r>
      <w:r w:rsidR="00F00E83">
        <w:rPr>
          <w:rFonts w:ascii="Times New Roman" w:hAnsi="Times New Roman" w:cs="Times New Roman"/>
          <w:szCs w:val="28"/>
        </w:rPr>
        <w:t>932,9</w:t>
      </w:r>
      <w:r w:rsidRPr="0060067E">
        <w:rPr>
          <w:rFonts w:ascii="Times New Roman" w:hAnsi="Times New Roman" w:cs="Times New Roman"/>
          <w:szCs w:val="28"/>
        </w:rPr>
        <w:t xml:space="preserve"> тыс. рублей. </w:t>
      </w:r>
    </w:p>
    <w:p w:rsidR="00B45AC6" w:rsidRPr="00E13CDB" w:rsidRDefault="00B45AC6" w:rsidP="00B45AC6">
      <w:pPr>
        <w:pStyle w:val="1"/>
        <w:spacing w:before="240" w:after="240" w:line="240" w:lineRule="auto"/>
        <w:rPr>
          <w:snapToGrid w:val="0"/>
          <w:color w:val="000000" w:themeColor="text1"/>
          <w:kern w:val="28"/>
          <w:szCs w:val="28"/>
        </w:rPr>
      </w:pPr>
      <w:r>
        <w:rPr>
          <w:snapToGrid w:val="0"/>
          <w:color w:val="000000" w:themeColor="text1"/>
          <w:kern w:val="28"/>
          <w:szCs w:val="28"/>
        </w:rPr>
        <w:t xml:space="preserve">6. </w:t>
      </w:r>
      <w:r w:rsidRPr="00E13CDB">
        <w:rPr>
          <w:snapToGrid w:val="0"/>
          <w:color w:val="000000" w:themeColor="text1"/>
          <w:kern w:val="28"/>
          <w:szCs w:val="28"/>
        </w:rPr>
        <w:t xml:space="preserve">РАСХОДЫ  БЮДЖЕТА КЛЕТНЯНСКОГО ГОРОДСКОГО </w:t>
      </w:r>
      <w:r w:rsidR="00702588">
        <w:rPr>
          <w:snapToGrid w:val="0"/>
          <w:color w:val="000000" w:themeColor="text1"/>
          <w:kern w:val="28"/>
          <w:szCs w:val="28"/>
        </w:rPr>
        <w:t>ПОСЕЛЕНИЯ КЛЕТНЯНСКОГО МУНИЦИПАЛЬНОГО РАЙОНА БРЯНСКОЙ ОБЛАСТИ В</w:t>
      </w:r>
      <w:r w:rsidRPr="00E13CDB">
        <w:rPr>
          <w:snapToGrid w:val="0"/>
          <w:color w:val="000000" w:themeColor="text1"/>
          <w:kern w:val="28"/>
          <w:szCs w:val="28"/>
        </w:rPr>
        <w:t xml:space="preserve"> 20</w:t>
      </w:r>
      <w:r w:rsidR="00592190">
        <w:rPr>
          <w:snapToGrid w:val="0"/>
          <w:color w:val="000000" w:themeColor="text1"/>
          <w:kern w:val="28"/>
          <w:szCs w:val="28"/>
        </w:rPr>
        <w:t>23</w:t>
      </w:r>
      <w:r w:rsidRPr="00E13CDB">
        <w:rPr>
          <w:snapToGrid w:val="0"/>
          <w:color w:val="000000" w:themeColor="text1"/>
          <w:kern w:val="28"/>
          <w:szCs w:val="28"/>
        </w:rPr>
        <w:t>-202</w:t>
      </w:r>
      <w:r w:rsidR="00592190">
        <w:rPr>
          <w:snapToGrid w:val="0"/>
          <w:color w:val="000000" w:themeColor="text1"/>
          <w:kern w:val="28"/>
          <w:szCs w:val="28"/>
        </w:rPr>
        <w:t>5</w:t>
      </w:r>
      <w:r w:rsidRPr="00E13CDB">
        <w:rPr>
          <w:snapToGrid w:val="0"/>
          <w:color w:val="000000" w:themeColor="text1"/>
          <w:kern w:val="28"/>
          <w:szCs w:val="28"/>
        </w:rPr>
        <w:t xml:space="preserve"> ГОДАХ</w:t>
      </w:r>
    </w:p>
    <w:p w:rsidR="00B45AC6" w:rsidRPr="00DF2E0A" w:rsidRDefault="00B45AC6" w:rsidP="00B45AC6">
      <w:pPr>
        <w:spacing w:line="240" w:lineRule="auto"/>
        <w:rPr>
          <w:b/>
          <w:i/>
          <w:color w:val="003366"/>
          <w:sz w:val="10"/>
          <w:szCs w:val="10"/>
        </w:rPr>
      </w:pPr>
      <w:r>
        <w:t xml:space="preserve"> </w:t>
      </w:r>
    </w:p>
    <w:p w:rsidR="00B45AC6" w:rsidRPr="007B2294" w:rsidRDefault="00B45AC6" w:rsidP="00B45AC6">
      <w:pPr>
        <w:pStyle w:val="ConsNormal"/>
        <w:widowControl/>
        <w:ind w:firstLine="709"/>
        <w:jc w:val="both"/>
        <w:rPr>
          <w:rFonts w:ascii="Times New Roman" w:hAnsi="Times New Roman" w:cs="Times New Roman"/>
          <w:sz w:val="28"/>
          <w:szCs w:val="28"/>
        </w:rPr>
      </w:pPr>
      <w:r w:rsidRPr="00B73CAC">
        <w:rPr>
          <w:rFonts w:ascii="Times New Roman" w:hAnsi="Times New Roman" w:cs="Times New Roman"/>
          <w:sz w:val="28"/>
          <w:szCs w:val="28"/>
        </w:rPr>
        <w:t xml:space="preserve">Объем расходов </w:t>
      </w:r>
      <w:r>
        <w:rPr>
          <w:rFonts w:ascii="Times New Roman" w:hAnsi="Times New Roman" w:cs="Times New Roman"/>
          <w:sz w:val="28"/>
          <w:szCs w:val="28"/>
        </w:rPr>
        <w:t>местного</w:t>
      </w:r>
      <w:r w:rsidRPr="00B73CAC">
        <w:rPr>
          <w:rFonts w:ascii="Times New Roman" w:hAnsi="Times New Roman" w:cs="Times New Roman"/>
          <w:sz w:val="28"/>
          <w:szCs w:val="28"/>
        </w:rPr>
        <w:t xml:space="preserve"> бюджета</w:t>
      </w:r>
      <w:r w:rsidR="00273E52">
        <w:rPr>
          <w:rFonts w:ascii="Times New Roman" w:hAnsi="Times New Roman" w:cs="Times New Roman"/>
          <w:bCs/>
          <w:color w:val="000000"/>
          <w:sz w:val="28"/>
          <w:szCs w:val="28"/>
        </w:rPr>
        <w:t>, определенный в проекте решения Клетнянского поселкового Совета народных депутатов «О бюджете Клетнянского городского поселения</w:t>
      </w:r>
      <w:r w:rsidR="00702588">
        <w:rPr>
          <w:rFonts w:ascii="Times New Roman" w:hAnsi="Times New Roman" w:cs="Times New Roman"/>
          <w:bCs/>
          <w:color w:val="000000"/>
          <w:sz w:val="28"/>
          <w:szCs w:val="28"/>
        </w:rPr>
        <w:t xml:space="preserve"> Клетнянского муниципального района Брянской области </w:t>
      </w:r>
      <w:r w:rsidR="00273E52">
        <w:rPr>
          <w:rFonts w:ascii="Times New Roman" w:hAnsi="Times New Roman" w:cs="Times New Roman"/>
          <w:bCs/>
          <w:color w:val="000000"/>
          <w:sz w:val="28"/>
          <w:szCs w:val="28"/>
        </w:rPr>
        <w:t xml:space="preserve"> на </w:t>
      </w:r>
      <w:r w:rsidR="00273E52">
        <w:rPr>
          <w:rFonts w:ascii="Times New Roman" w:hAnsi="Times New Roman" w:cs="Times New Roman"/>
          <w:color w:val="000000"/>
          <w:sz w:val="28"/>
          <w:szCs w:val="28"/>
        </w:rPr>
        <w:t>20</w:t>
      </w:r>
      <w:r w:rsidR="00702588">
        <w:rPr>
          <w:rFonts w:ascii="Times New Roman" w:hAnsi="Times New Roman" w:cs="Times New Roman"/>
          <w:color w:val="000000"/>
          <w:sz w:val="28"/>
          <w:szCs w:val="28"/>
        </w:rPr>
        <w:t>2</w:t>
      </w:r>
      <w:r w:rsidR="00592190">
        <w:rPr>
          <w:rFonts w:ascii="Times New Roman" w:hAnsi="Times New Roman" w:cs="Times New Roman"/>
          <w:color w:val="000000"/>
          <w:sz w:val="28"/>
          <w:szCs w:val="28"/>
        </w:rPr>
        <w:t>3</w:t>
      </w:r>
      <w:r w:rsidR="00273E52">
        <w:rPr>
          <w:rFonts w:ascii="Times New Roman" w:hAnsi="Times New Roman" w:cs="Times New Roman"/>
          <w:color w:val="000000"/>
          <w:sz w:val="28"/>
          <w:szCs w:val="28"/>
        </w:rPr>
        <w:t xml:space="preserve"> </w:t>
      </w:r>
      <w:r w:rsidR="00396056">
        <w:rPr>
          <w:rFonts w:ascii="Times New Roman" w:hAnsi="Times New Roman" w:cs="Times New Roman"/>
          <w:color w:val="000000"/>
          <w:sz w:val="28"/>
          <w:szCs w:val="28"/>
        </w:rPr>
        <w:t xml:space="preserve"> и плановый период 202</w:t>
      </w:r>
      <w:r w:rsidR="00592190">
        <w:rPr>
          <w:rFonts w:ascii="Times New Roman" w:hAnsi="Times New Roman" w:cs="Times New Roman"/>
          <w:color w:val="000000"/>
          <w:sz w:val="28"/>
          <w:szCs w:val="28"/>
        </w:rPr>
        <w:t>4</w:t>
      </w:r>
      <w:r w:rsidR="00396056">
        <w:rPr>
          <w:rFonts w:ascii="Times New Roman" w:hAnsi="Times New Roman" w:cs="Times New Roman"/>
          <w:color w:val="000000"/>
          <w:sz w:val="28"/>
          <w:szCs w:val="28"/>
        </w:rPr>
        <w:t xml:space="preserve"> и 202</w:t>
      </w:r>
      <w:r w:rsidR="00592190">
        <w:rPr>
          <w:rFonts w:ascii="Times New Roman" w:hAnsi="Times New Roman" w:cs="Times New Roman"/>
          <w:color w:val="000000"/>
          <w:sz w:val="28"/>
          <w:szCs w:val="28"/>
        </w:rPr>
        <w:t>5</w:t>
      </w:r>
      <w:r w:rsidR="00396056">
        <w:rPr>
          <w:rFonts w:ascii="Times New Roman" w:hAnsi="Times New Roman" w:cs="Times New Roman"/>
          <w:color w:val="000000"/>
          <w:sz w:val="28"/>
          <w:szCs w:val="28"/>
        </w:rPr>
        <w:t xml:space="preserve"> годов» на 202</w:t>
      </w:r>
      <w:r w:rsidR="00592190">
        <w:rPr>
          <w:rFonts w:ascii="Times New Roman" w:hAnsi="Times New Roman" w:cs="Times New Roman"/>
          <w:color w:val="000000"/>
          <w:sz w:val="28"/>
          <w:szCs w:val="28"/>
        </w:rPr>
        <w:t>3</w:t>
      </w:r>
      <w:r w:rsidR="00396056">
        <w:rPr>
          <w:rFonts w:ascii="Times New Roman" w:hAnsi="Times New Roman" w:cs="Times New Roman"/>
          <w:color w:val="000000"/>
          <w:sz w:val="28"/>
          <w:szCs w:val="28"/>
        </w:rPr>
        <w:t xml:space="preserve"> </w:t>
      </w:r>
      <w:r w:rsidR="00273E52">
        <w:rPr>
          <w:rFonts w:ascii="Times New Roman" w:hAnsi="Times New Roman" w:cs="Times New Roman"/>
          <w:color w:val="000000"/>
          <w:sz w:val="28"/>
          <w:szCs w:val="28"/>
        </w:rPr>
        <w:t>год</w:t>
      </w:r>
      <w:r w:rsidRPr="00B73CAC">
        <w:rPr>
          <w:rFonts w:ascii="Times New Roman" w:hAnsi="Times New Roman" w:cs="Times New Roman"/>
          <w:sz w:val="28"/>
          <w:szCs w:val="28"/>
        </w:rPr>
        <w:t xml:space="preserve"> </w:t>
      </w:r>
      <w:r w:rsidR="00702588">
        <w:rPr>
          <w:rFonts w:ascii="Times New Roman" w:hAnsi="Times New Roman" w:cs="Times New Roman"/>
          <w:sz w:val="28"/>
          <w:szCs w:val="28"/>
        </w:rPr>
        <w:t>планируется в сумме</w:t>
      </w:r>
      <w:r w:rsidRPr="00B73CAC">
        <w:rPr>
          <w:rFonts w:ascii="Times New Roman" w:hAnsi="Times New Roman" w:cs="Times New Roman"/>
          <w:sz w:val="28"/>
          <w:szCs w:val="28"/>
        </w:rPr>
        <w:t xml:space="preserve"> </w:t>
      </w:r>
      <w:r w:rsidR="00592190">
        <w:rPr>
          <w:rFonts w:ascii="Times New Roman" w:hAnsi="Times New Roman" w:cs="Times New Roman"/>
          <w:sz w:val="28"/>
          <w:szCs w:val="28"/>
        </w:rPr>
        <w:t>77 534,4</w:t>
      </w:r>
      <w:r w:rsidR="00702588">
        <w:rPr>
          <w:rFonts w:ascii="Times New Roman" w:hAnsi="Times New Roman" w:cs="Times New Roman"/>
          <w:sz w:val="28"/>
          <w:szCs w:val="28"/>
        </w:rPr>
        <w:t xml:space="preserve"> ты</w:t>
      </w:r>
      <w:r w:rsidR="007160F7">
        <w:rPr>
          <w:rFonts w:ascii="Times New Roman" w:hAnsi="Times New Roman" w:cs="Times New Roman"/>
          <w:sz w:val="28"/>
          <w:szCs w:val="28"/>
        </w:rPr>
        <w:t>с. руб.</w:t>
      </w:r>
      <w:r>
        <w:rPr>
          <w:rFonts w:ascii="Times New Roman" w:hAnsi="Times New Roman" w:cs="Times New Roman"/>
          <w:sz w:val="28"/>
          <w:szCs w:val="28"/>
        </w:rPr>
        <w:t>,</w:t>
      </w:r>
      <w:r w:rsidR="00910775">
        <w:rPr>
          <w:rFonts w:ascii="Times New Roman" w:hAnsi="Times New Roman" w:cs="Times New Roman"/>
          <w:sz w:val="28"/>
          <w:szCs w:val="28"/>
        </w:rPr>
        <w:t xml:space="preserve"> </w:t>
      </w:r>
      <w:r w:rsidR="00702588">
        <w:rPr>
          <w:rFonts w:ascii="Times New Roman" w:hAnsi="Times New Roman" w:cs="Times New Roman"/>
          <w:sz w:val="28"/>
          <w:szCs w:val="28"/>
        </w:rPr>
        <w:t>на</w:t>
      </w:r>
      <w:r>
        <w:rPr>
          <w:rFonts w:ascii="Times New Roman" w:hAnsi="Times New Roman" w:cs="Times New Roman"/>
          <w:sz w:val="28"/>
          <w:szCs w:val="28"/>
        </w:rPr>
        <w:t xml:space="preserve">  </w:t>
      </w:r>
      <w:r w:rsidRPr="007B2294">
        <w:rPr>
          <w:rFonts w:ascii="Times New Roman" w:hAnsi="Times New Roman" w:cs="Times New Roman"/>
          <w:sz w:val="28"/>
          <w:szCs w:val="28"/>
        </w:rPr>
        <w:t>20</w:t>
      </w:r>
      <w:r w:rsidR="00702588">
        <w:rPr>
          <w:rFonts w:ascii="Times New Roman" w:hAnsi="Times New Roman" w:cs="Times New Roman"/>
          <w:sz w:val="28"/>
          <w:szCs w:val="28"/>
        </w:rPr>
        <w:t>2</w:t>
      </w:r>
      <w:r w:rsidR="00592190">
        <w:rPr>
          <w:rFonts w:ascii="Times New Roman" w:hAnsi="Times New Roman" w:cs="Times New Roman"/>
          <w:sz w:val="28"/>
          <w:szCs w:val="28"/>
        </w:rPr>
        <w:t>4</w:t>
      </w:r>
      <w:r w:rsidRPr="007B2294">
        <w:rPr>
          <w:rFonts w:ascii="Times New Roman" w:hAnsi="Times New Roman" w:cs="Times New Roman"/>
          <w:sz w:val="28"/>
          <w:szCs w:val="28"/>
        </w:rPr>
        <w:t xml:space="preserve"> год</w:t>
      </w:r>
      <w:r w:rsidR="00702588">
        <w:rPr>
          <w:rFonts w:ascii="Times New Roman" w:hAnsi="Times New Roman" w:cs="Times New Roman"/>
          <w:sz w:val="28"/>
          <w:szCs w:val="28"/>
        </w:rPr>
        <w:t xml:space="preserve"> </w:t>
      </w:r>
      <w:r w:rsidR="00910775">
        <w:rPr>
          <w:rFonts w:ascii="Times New Roman" w:hAnsi="Times New Roman" w:cs="Times New Roman"/>
          <w:sz w:val="28"/>
          <w:szCs w:val="28"/>
        </w:rPr>
        <w:t>–</w:t>
      </w:r>
      <w:r w:rsidR="00702588">
        <w:rPr>
          <w:rFonts w:ascii="Times New Roman" w:hAnsi="Times New Roman" w:cs="Times New Roman"/>
          <w:sz w:val="28"/>
          <w:szCs w:val="28"/>
        </w:rPr>
        <w:t xml:space="preserve"> </w:t>
      </w:r>
      <w:r w:rsidR="00592190">
        <w:rPr>
          <w:rFonts w:ascii="Times New Roman" w:hAnsi="Times New Roman" w:cs="Times New Roman"/>
          <w:sz w:val="28"/>
          <w:szCs w:val="28"/>
        </w:rPr>
        <w:t>39 799,4</w:t>
      </w:r>
      <w:r w:rsidR="007160F7">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007160F7">
        <w:rPr>
          <w:rFonts w:ascii="Times New Roman" w:hAnsi="Times New Roman" w:cs="Times New Roman"/>
          <w:sz w:val="28"/>
          <w:szCs w:val="28"/>
        </w:rPr>
        <w:t>.</w:t>
      </w:r>
      <w:r>
        <w:rPr>
          <w:rFonts w:ascii="Times New Roman" w:hAnsi="Times New Roman" w:cs="Times New Roman"/>
          <w:sz w:val="28"/>
          <w:szCs w:val="28"/>
        </w:rPr>
        <w:t xml:space="preserve">, </w:t>
      </w:r>
      <w:r w:rsidR="00702588">
        <w:rPr>
          <w:rFonts w:ascii="Times New Roman" w:hAnsi="Times New Roman" w:cs="Times New Roman"/>
          <w:sz w:val="28"/>
          <w:szCs w:val="28"/>
        </w:rPr>
        <w:t>на</w:t>
      </w:r>
      <w:r>
        <w:rPr>
          <w:rFonts w:ascii="Times New Roman" w:hAnsi="Times New Roman" w:cs="Times New Roman"/>
          <w:sz w:val="28"/>
          <w:szCs w:val="28"/>
        </w:rPr>
        <w:t xml:space="preserve"> 202</w:t>
      </w:r>
      <w:r w:rsidR="00592190">
        <w:rPr>
          <w:rFonts w:ascii="Times New Roman" w:hAnsi="Times New Roman" w:cs="Times New Roman"/>
          <w:sz w:val="28"/>
          <w:szCs w:val="28"/>
        </w:rPr>
        <w:t>5</w:t>
      </w:r>
      <w:r>
        <w:rPr>
          <w:rFonts w:ascii="Times New Roman" w:hAnsi="Times New Roman" w:cs="Times New Roman"/>
          <w:sz w:val="28"/>
          <w:szCs w:val="28"/>
        </w:rPr>
        <w:t xml:space="preserve"> год </w:t>
      </w:r>
      <w:r w:rsidR="00910775">
        <w:rPr>
          <w:rFonts w:ascii="Times New Roman" w:hAnsi="Times New Roman" w:cs="Times New Roman"/>
          <w:sz w:val="28"/>
          <w:szCs w:val="28"/>
        </w:rPr>
        <w:t>–</w:t>
      </w:r>
      <w:r w:rsidR="00702588">
        <w:rPr>
          <w:rFonts w:ascii="Times New Roman" w:hAnsi="Times New Roman" w:cs="Times New Roman"/>
          <w:sz w:val="28"/>
          <w:szCs w:val="28"/>
        </w:rPr>
        <w:t xml:space="preserve"> </w:t>
      </w:r>
      <w:r w:rsidR="00592190">
        <w:rPr>
          <w:rFonts w:ascii="Times New Roman" w:hAnsi="Times New Roman" w:cs="Times New Roman"/>
          <w:sz w:val="28"/>
          <w:szCs w:val="28"/>
        </w:rPr>
        <w:t>43 601,8</w:t>
      </w:r>
      <w:r w:rsidR="007160F7">
        <w:rPr>
          <w:rFonts w:ascii="Times New Roman" w:hAnsi="Times New Roman" w:cs="Times New Roman"/>
          <w:sz w:val="28"/>
          <w:szCs w:val="28"/>
        </w:rPr>
        <w:t xml:space="preserve"> тыс</w:t>
      </w:r>
      <w:proofErr w:type="gramStart"/>
      <w:r w:rsidR="007160F7">
        <w:rPr>
          <w:rFonts w:ascii="Times New Roman" w:hAnsi="Times New Roman" w:cs="Times New Roman"/>
          <w:sz w:val="28"/>
          <w:szCs w:val="28"/>
        </w:rPr>
        <w:t>.р</w:t>
      </w:r>
      <w:proofErr w:type="gramEnd"/>
      <w:r>
        <w:rPr>
          <w:rFonts w:ascii="Times New Roman" w:hAnsi="Times New Roman" w:cs="Times New Roman"/>
          <w:sz w:val="28"/>
          <w:szCs w:val="28"/>
        </w:rPr>
        <w:t>уб</w:t>
      </w:r>
      <w:r w:rsidR="007160F7">
        <w:rPr>
          <w:rFonts w:ascii="Times New Roman" w:hAnsi="Times New Roman" w:cs="Times New Roman"/>
          <w:sz w:val="28"/>
          <w:szCs w:val="28"/>
        </w:rPr>
        <w:t>.</w:t>
      </w:r>
    </w:p>
    <w:p w:rsidR="00B45AC6" w:rsidRDefault="00B45AC6" w:rsidP="00B45AC6">
      <w:pPr>
        <w:pStyle w:val="rvps698610"/>
        <w:widowControl w:val="0"/>
        <w:tabs>
          <w:tab w:val="left" w:pos="9355"/>
        </w:tabs>
        <w:spacing w:after="120"/>
        <w:ind w:right="0" w:firstLine="709"/>
        <w:jc w:val="center"/>
        <w:rPr>
          <w:spacing w:val="-2"/>
          <w:sz w:val="28"/>
          <w:szCs w:val="28"/>
        </w:rPr>
      </w:pPr>
      <w:r>
        <w:rPr>
          <w:spacing w:val="-2"/>
          <w:sz w:val="28"/>
          <w:szCs w:val="28"/>
        </w:rPr>
        <w:t xml:space="preserve">                                                                                     </w:t>
      </w:r>
    </w:p>
    <w:p w:rsidR="00B45AC6" w:rsidRDefault="00B45AC6" w:rsidP="00B45A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Клетнян</w:t>
      </w:r>
      <w:r w:rsidR="00702588">
        <w:rPr>
          <w:rFonts w:ascii="Times New Roman" w:hAnsi="Times New Roman" w:cs="Times New Roman"/>
          <w:sz w:val="28"/>
          <w:szCs w:val="28"/>
        </w:rPr>
        <w:t>ско</w:t>
      </w:r>
      <w:r w:rsidR="004D639E">
        <w:rPr>
          <w:rFonts w:ascii="Times New Roman" w:hAnsi="Times New Roman" w:cs="Times New Roman"/>
          <w:sz w:val="28"/>
          <w:szCs w:val="28"/>
        </w:rPr>
        <w:t>го</w:t>
      </w:r>
      <w:r w:rsidR="00702588">
        <w:rPr>
          <w:rFonts w:ascii="Times New Roman" w:hAnsi="Times New Roman" w:cs="Times New Roman"/>
          <w:sz w:val="28"/>
          <w:szCs w:val="28"/>
        </w:rPr>
        <w:t xml:space="preserve"> городско</w:t>
      </w:r>
      <w:r w:rsidR="004D639E">
        <w:rPr>
          <w:rFonts w:ascii="Times New Roman" w:hAnsi="Times New Roman" w:cs="Times New Roman"/>
          <w:sz w:val="28"/>
          <w:szCs w:val="28"/>
        </w:rPr>
        <w:t>го</w:t>
      </w:r>
      <w:r w:rsidR="00702588">
        <w:rPr>
          <w:rFonts w:ascii="Times New Roman" w:hAnsi="Times New Roman" w:cs="Times New Roman"/>
          <w:sz w:val="28"/>
          <w:szCs w:val="28"/>
        </w:rPr>
        <w:t xml:space="preserve"> поселени</w:t>
      </w:r>
      <w:r w:rsidR="004D639E">
        <w:rPr>
          <w:rFonts w:ascii="Times New Roman" w:hAnsi="Times New Roman" w:cs="Times New Roman"/>
          <w:sz w:val="28"/>
          <w:szCs w:val="28"/>
        </w:rPr>
        <w:t>я</w:t>
      </w:r>
      <w:r w:rsidR="00702588">
        <w:rPr>
          <w:rFonts w:ascii="Times New Roman" w:hAnsi="Times New Roman" w:cs="Times New Roman"/>
          <w:sz w:val="28"/>
          <w:szCs w:val="28"/>
        </w:rPr>
        <w:t xml:space="preserve"> в 202</w:t>
      </w:r>
      <w:r w:rsidR="00592190">
        <w:rPr>
          <w:rFonts w:ascii="Times New Roman" w:hAnsi="Times New Roman" w:cs="Times New Roman"/>
          <w:sz w:val="28"/>
          <w:szCs w:val="28"/>
        </w:rPr>
        <w:t>3</w:t>
      </w:r>
      <w:r>
        <w:rPr>
          <w:rFonts w:ascii="Times New Roman" w:hAnsi="Times New Roman" w:cs="Times New Roman"/>
          <w:sz w:val="28"/>
          <w:szCs w:val="28"/>
        </w:rPr>
        <w:t xml:space="preserve"> году по сравнению с предшествующим г</w:t>
      </w:r>
      <w:r w:rsidR="00702588">
        <w:rPr>
          <w:rFonts w:ascii="Times New Roman" w:hAnsi="Times New Roman" w:cs="Times New Roman"/>
          <w:sz w:val="28"/>
          <w:szCs w:val="28"/>
        </w:rPr>
        <w:t xml:space="preserve">одом прогнозируются с </w:t>
      </w:r>
      <w:r w:rsidR="00592190">
        <w:rPr>
          <w:rFonts w:ascii="Times New Roman" w:hAnsi="Times New Roman" w:cs="Times New Roman"/>
          <w:sz w:val="28"/>
          <w:szCs w:val="28"/>
        </w:rPr>
        <w:t>увелич</w:t>
      </w:r>
      <w:r w:rsidR="00702588">
        <w:rPr>
          <w:rFonts w:ascii="Times New Roman" w:hAnsi="Times New Roman" w:cs="Times New Roman"/>
          <w:sz w:val="28"/>
          <w:szCs w:val="28"/>
        </w:rPr>
        <w:t>ением</w:t>
      </w:r>
      <w:r>
        <w:rPr>
          <w:rFonts w:ascii="Times New Roman" w:hAnsi="Times New Roman" w:cs="Times New Roman"/>
          <w:sz w:val="28"/>
          <w:szCs w:val="28"/>
        </w:rPr>
        <w:t xml:space="preserve"> на </w:t>
      </w:r>
      <w:r w:rsidR="00592190">
        <w:rPr>
          <w:rFonts w:ascii="Times New Roman" w:hAnsi="Times New Roman" w:cs="Times New Roman"/>
          <w:sz w:val="28"/>
          <w:szCs w:val="28"/>
        </w:rPr>
        <w:lastRenderedPageBreak/>
        <w:t>1 587,0</w:t>
      </w:r>
      <w:r w:rsidR="00396056">
        <w:rPr>
          <w:rFonts w:ascii="Times New Roman" w:hAnsi="Times New Roman" w:cs="Times New Roman"/>
          <w:sz w:val="28"/>
          <w:szCs w:val="28"/>
        </w:rPr>
        <w:t xml:space="preserve"> </w:t>
      </w:r>
      <w:r w:rsidR="00273E52">
        <w:rPr>
          <w:rFonts w:ascii="Times New Roman" w:hAnsi="Times New Roman" w:cs="Times New Roman"/>
          <w:sz w:val="28"/>
          <w:szCs w:val="28"/>
        </w:rPr>
        <w:t xml:space="preserve"> </w:t>
      </w:r>
      <w:r>
        <w:rPr>
          <w:rFonts w:ascii="Times New Roman" w:hAnsi="Times New Roman" w:cs="Times New Roman"/>
          <w:sz w:val="28"/>
          <w:szCs w:val="28"/>
        </w:rPr>
        <w:t>тыс. рублей</w:t>
      </w:r>
      <w:r w:rsidR="00910775">
        <w:rPr>
          <w:rFonts w:ascii="Times New Roman" w:hAnsi="Times New Roman" w:cs="Times New Roman"/>
          <w:sz w:val="28"/>
          <w:szCs w:val="28"/>
        </w:rPr>
        <w:t xml:space="preserve"> или  на </w:t>
      </w:r>
      <w:r w:rsidR="00592190">
        <w:rPr>
          <w:rFonts w:ascii="Times New Roman" w:hAnsi="Times New Roman" w:cs="Times New Roman"/>
          <w:sz w:val="28"/>
          <w:szCs w:val="28"/>
        </w:rPr>
        <w:t>102,1</w:t>
      </w:r>
      <w:r w:rsidR="00910775">
        <w:rPr>
          <w:rFonts w:ascii="Times New Roman" w:hAnsi="Times New Roman" w:cs="Times New Roman"/>
          <w:sz w:val="28"/>
          <w:szCs w:val="28"/>
        </w:rPr>
        <w:t>%</w:t>
      </w:r>
      <w:r>
        <w:rPr>
          <w:rFonts w:ascii="Times New Roman" w:hAnsi="Times New Roman" w:cs="Times New Roman"/>
          <w:sz w:val="28"/>
          <w:szCs w:val="28"/>
        </w:rPr>
        <w:t>. Исполнение бюд</w:t>
      </w:r>
      <w:r w:rsidR="004D639E">
        <w:rPr>
          <w:rFonts w:ascii="Times New Roman" w:hAnsi="Times New Roman" w:cs="Times New Roman"/>
          <w:sz w:val="28"/>
          <w:szCs w:val="28"/>
        </w:rPr>
        <w:t>жета Клетнянского городского</w:t>
      </w:r>
      <w:r>
        <w:rPr>
          <w:rFonts w:ascii="Times New Roman" w:hAnsi="Times New Roman" w:cs="Times New Roman"/>
          <w:sz w:val="28"/>
          <w:szCs w:val="28"/>
        </w:rPr>
        <w:t xml:space="preserve"> поселени</w:t>
      </w:r>
      <w:r w:rsidR="004D639E">
        <w:rPr>
          <w:rFonts w:ascii="Times New Roman" w:hAnsi="Times New Roman" w:cs="Times New Roman"/>
          <w:sz w:val="28"/>
          <w:szCs w:val="28"/>
        </w:rPr>
        <w:t xml:space="preserve">я </w:t>
      </w:r>
      <w:r w:rsidR="004D639E">
        <w:rPr>
          <w:rFonts w:ascii="Times New Roman" w:hAnsi="Times New Roman" w:cs="Times New Roman"/>
          <w:bCs/>
          <w:color w:val="000000"/>
          <w:sz w:val="28"/>
          <w:szCs w:val="28"/>
        </w:rPr>
        <w:t xml:space="preserve">Клетнянского муниципального района Брянской области </w:t>
      </w:r>
      <w:r w:rsidR="00273E52">
        <w:rPr>
          <w:rFonts w:ascii="Times New Roman" w:hAnsi="Times New Roman" w:cs="Times New Roman"/>
          <w:spacing w:val="-10"/>
          <w:sz w:val="28"/>
          <w:szCs w:val="28"/>
        </w:rPr>
        <w:t>в 20</w:t>
      </w:r>
      <w:r w:rsidR="000A618E">
        <w:rPr>
          <w:rFonts w:ascii="Times New Roman" w:hAnsi="Times New Roman" w:cs="Times New Roman"/>
          <w:spacing w:val="-10"/>
          <w:sz w:val="28"/>
          <w:szCs w:val="28"/>
        </w:rPr>
        <w:t>2</w:t>
      </w:r>
      <w:r w:rsidR="00592190">
        <w:rPr>
          <w:rFonts w:ascii="Times New Roman" w:hAnsi="Times New Roman" w:cs="Times New Roman"/>
          <w:spacing w:val="-10"/>
          <w:sz w:val="28"/>
          <w:szCs w:val="28"/>
        </w:rPr>
        <w:t>3</w:t>
      </w:r>
      <w:r>
        <w:rPr>
          <w:rFonts w:ascii="Times New Roman" w:hAnsi="Times New Roman" w:cs="Times New Roman"/>
          <w:spacing w:val="-10"/>
          <w:sz w:val="28"/>
          <w:szCs w:val="28"/>
        </w:rPr>
        <w:t xml:space="preserve"> году прогнозируется сбалансированным.</w:t>
      </w:r>
      <w:r>
        <w:rPr>
          <w:rFonts w:ascii="Times New Roman" w:hAnsi="Times New Roman" w:cs="Times New Roman"/>
          <w:sz w:val="28"/>
          <w:szCs w:val="28"/>
        </w:rPr>
        <w:t xml:space="preserve"> </w:t>
      </w:r>
    </w:p>
    <w:p w:rsidR="00B45AC6" w:rsidRDefault="00B45AC6" w:rsidP="00FB64A6">
      <w:pPr>
        <w:spacing w:after="0" w:line="240" w:lineRule="auto"/>
        <w:ind w:firstLine="708"/>
        <w:jc w:val="both"/>
        <w:rPr>
          <w:rFonts w:ascii="Times New Roman" w:hAnsi="Times New Roman" w:cs="Times New Roman"/>
          <w:b/>
          <w:sz w:val="28"/>
          <w:szCs w:val="28"/>
        </w:rPr>
      </w:pPr>
    </w:p>
    <w:p w:rsidR="00FB64A6" w:rsidRDefault="00FB64A6" w:rsidP="00FB64A6">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Информация </w:t>
      </w:r>
      <w:r w:rsidR="00273E52">
        <w:rPr>
          <w:rFonts w:ascii="Times New Roman" w:hAnsi="Times New Roman"/>
          <w:b w:val="0"/>
          <w:color w:val="000000"/>
          <w:sz w:val="28"/>
          <w:szCs w:val="28"/>
        </w:rPr>
        <w:t>об объемах расходов бюдже</w:t>
      </w:r>
      <w:r w:rsidR="000A618E">
        <w:rPr>
          <w:rFonts w:ascii="Times New Roman" w:hAnsi="Times New Roman"/>
          <w:b w:val="0"/>
          <w:color w:val="000000"/>
          <w:sz w:val="28"/>
          <w:szCs w:val="28"/>
        </w:rPr>
        <w:t>та 202</w:t>
      </w:r>
      <w:r w:rsidR="00592190">
        <w:rPr>
          <w:rFonts w:ascii="Times New Roman" w:hAnsi="Times New Roman"/>
          <w:b w:val="0"/>
          <w:color w:val="000000"/>
          <w:sz w:val="28"/>
          <w:szCs w:val="28"/>
        </w:rPr>
        <w:t>3</w:t>
      </w:r>
      <w:r>
        <w:rPr>
          <w:rFonts w:ascii="Times New Roman" w:hAnsi="Times New Roman"/>
          <w:b w:val="0"/>
          <w:color w:val="000000"/>
          <w:sz w:val="28"/>
          <w:szCs w:val="28"/>
        </w:rPr>
        <w:t>- 20</w:t>
      </w:r>
      <w:r w:rsidR="000A618E">
        <w:rPr>
          <w:rFonts w:ascii="Times New Roman" w:hAnsi="Times New Roman"/>
          <w:b w:val="0"/>
          <w:color w:val="000000"/>
          <w:sz w:val="28"/>
          <w:szCs w:val="28"/>
        </w:rPr>
        <w:t>2</w:t>
      </w:r>
      <w:r w:rsidR="00592190">
        <w:rPr>
          <w:rFonts w:ascii="Times New Roman" w:hAnsi="Times New Roman"/>
          <w:b w:val="0"/>
          <w:color w:val="000000"/>
          <w:sz w:val="28"/>
          <w:szCs w:val="28"/>
        </w:rPr>
        <w:t>5</w:t>
      </w:r>
      <w:r>
        <w:rPr>
          <w:rFonts w:ascii="Times New Roman" w:hAnsi="Times New Roman"/>
          <w:b w:val="0"/>
          <w:color w:val="000000"/>
          <w:sz w:val="28"/>
          <w:szCs w:val="28"/>
        </w:rPr>
        <w:t xml:space="preserve"> годах в разрезе разделов классификации расходов бюджетов представлена в таблице.</w:t>
      </w:r>
    </w:p>
    <w:p w:rsidR="00FB64A6" w:rsidRDefault="00FB64A6" w:rsidP="00FB64A6">
      <w:pPr>
        <w:pStyle w:val="ConsTitle"/>
        <w:jc w:val="both"/>
        <w:rPr>
          <w:rFonts w:ascii="Times New Roman" w:hAnsi="Times New Roman"/>
          <w:b w:val="0"/>
          <w:color w:val="000000"/>
          <w:sz w:val="28"/>
          <w:szCs w:val="28"/>
        </w:rPr>
      </w:pPr>
    </w:p>
    <w:tbl>
      <w:tblPr>
        <w:tblW w:w="9495" w:type="dxa"/>
        <w:tblInd w:w="40" w:type="dxa"/>
        <w:tblLayout w:type="fixed"/>
        <w:tblCellMar>
          <w:left w:w="40" w:type="dxa"/>
          <w:right w:w="40" w:type="dxa"/>
        </w:tblCellMar>
        <w:tblLook w:val="04A0"/>
      </w:tblPr>
      <w:tblGrid>
        <w:gridCol w:w="2550"/>
        <w:gridCol w:w="424"/>
        <w:gridCol w:w="1279"/>
        <w:gridCol w:w="1276"/>
        <w:gridCol w:w="567"/>
        <w:gridCol w:w="850"/>
        <w:gridCol w:w="1276"/>
        <w:gridCol w:w="1273"/>
      </w:tblGrid>
      <w:tr w:rsidR="009B74FE" w:rsidTr="00667613">
        <w:trPr>
          <w:trHeight w:val="686"/>
        </w:trPr>
        <w:tc>
          <w:tcPr>
            <w:tcW w:w="2550" w:type="dxa"/>
            <w:tcBorders>
              <w:top w:val="single" w:sz="6" w:space="0" w:color="auto"/>
              <w:left w:val="single" w:sz="6" w:space="0" w:color="auto"/>
              <w:bottom w:val="nil"/>
              <w:right w:val="single" w:sz="6" w:space="0" w:color="auto"/>
            </w:tcBorders>
            <w:shd w:val="clear" w:color="auto" w:fill="FFFFFF"/>
            <w:vAlign w:val="center"/>
            <w:hideMark/>
          </w:tcPr>
          <w:p w:rsidR="009B74FE" w:rsidRDefault="009B74FE" w:rsidP="00FF19DF">
            <w:pPr>
              <w:shd w:val="clear" w:color="auto" w:fill="FFFFFF"/>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Наименование</w:t>
            </w:r>
          </w:p>
        </w:tc>
        <w:tc>
          <w:tcPr>
            <w:tcW w:w="424" w:type="dxa"/>
            <w:tcBorders>
              <w:top w:val="single" w:sz="6" w:space="0" w:color="auto"/>
              <w:left w:val="single" w:sz="6" w:space="0" w:color="auto"/>
              <w:bottom w:val="nil"/>
              <w:right w:val="single" w:sz="6" w:space="0" w:color="auto"/>
            </w:tcBorders>
            <w:shd w:val="clear" w:color="auto" w:fill="FFFFFF"/>
            <w:vAlign w:val="center"/>
            <w:hideMark/>
          </w:tcPr>
          <w:p w:rsidR="009B74FE" w:rsidRDefault="009B74FE" w:rsidP="00FF19DF">
            <w:pPr>
              <w:shd w:val="clear" w:color="auto" w:fill="FFFFFF"/>
              <w:spacing w:after="0" w:line="240" w:lineRule="auto"/>
              <w:jc w:val="center"/>
              <w:rPr>
                <w:rFonts w:ascii="Times New Roman" w:eastAsia="Times New Roman" w:hAnsi="Times New Roman" w:cs="Times New Roman"/>
                <w:b/>
                <w:sz w:val="20"/>
                <w:szCs w:val="20"/>
              </w:rPr>
            </w:pPr>
            <w:proofErr w:type="spellStart"/>
            <w:r>
              <w:rPr>
                <w:rFonts w:ascii="Times New Roman" w:hAnsi="Times New Roman" w:cs="Times New Roman"/>
                <w:b/>
                <w:sz w:val="20"/>
                <w:szCs w:val="20"/>
              </w:rPr>
              <w:t>Рз</w:t>
            </w:r>
            <w:proofErr w:type="spellEnd"/>
          </w:p>
        </w:tc>
        <w:tc>
          <w:tcPr>
            <w:tcW w:w="1279" w:type="dxa"/>
            <w:tcBorders>
              <w:top w:val="single" w:sz="6" w:space="0" w:color="auto"/>
              <w:left w:val="single" w:sz="6" w:space="0" w:color="auto"/>
              <w:bottom w:val="nil"/>
              <w:right w:val="single" w:sz="6" w:space="0" w:color="auto"/>
            </w:tcBorders>
            <w:shd w:val="clear" w:color="auto" w:fill="FFFFFF"/>
          </w:tcPr>
          <w:p w:rsidR="000A618E" w:rsidRDefault="009B74FE" w:rsidP="000A618E">
            <w:pPr>
              <w:shd w:val="clear" w:color="auto" w:fill="FFFFFF"/>
              <w:spacing w:after="0" w:line="240" w:lineRule="auto"/>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Ожида-</w:t>
            </w:r>
            <w:r w:rsidR="000A618E">
              <w:rPr>
                <w:rFonts w:ascii="Times New Roman" w:hAnsi="Times New Roman" w:cs="Times New Roman"/>
                <w:b/>
                <w:sz w:val="20"/>
                <w:szCs w:val="20"/>
              </w:rPr>
              <w:t>е</w:t>
            </w:r>
            <w:r w:rsidR="00910775">
              <w:rPr>
                <w:rFonts w:ascii="Times New Roman" w:hAnsi="Times New Roman" w:cs="Times New Roman"/>
                <w:b/>
                <w:sz w:val="20"/>
                <w:szCs w:val="20"/>
              </w:rPr>
              <w:t>мые</w:t>
            </w:r>
            <w:proofErr w:type="spellEnd"/>
            <w:proofErr w:type="gramEnd"/>
            <w:r w:rsidR="00910775">
              <w:rPr>
                <w:rFonts w:ascii="Times New Roman" w:hAnsi="Times New Roman" w:cs="Times New Roman"/>
                <w:b/>
                <w:sz w:val="20"/>
                <w:szCs w:val="20"/>
              </w:rPr>
              <w:t xml:space="preserve"> в 202</w:t>
            </w:r>
            <w:r w:rsidR="00592190">
              <w:rPr>
                <w:rFonts w:ascii="Times New Roman" w:hAnsi="Times New Roman" w:cs="Times New Roman"/>
                <w:b/>
                <w:sz w:val="20"/>
                <w:szCs w:val="20"/>
              </w:rPr>
              <w:t>2</w:t>
            </w:r>
          </w:p>
          <w:p w:rsidR="009B74FE" w:rsidRDefault="009B74FE" w:rsidP="000A618E">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году</w:t>
            </w:r>
          </w:p>
        </w:tc>
        <w:tc>
          <w:tcPr>
            <w:tcW w:w="1276" w:type="dxa"/>
            <w:tcBorders>
              <w:top w:val="single" w:sz="6" w:space="0" w:color="auto"/>
              <w:left w:val="single" w:sz="6" w:space="0" w:color="auto"/>
              <w:bottom w:val="nil"/>
              <w:right w:val="single" w:sz="6" w:space="0" w:color="auto"/>
            </w:tcBorders>
            <w:shd w:val="clear" w:color="auto" w:fill="FFFFFF"/>
          </w:tcPr>
          <w:p w:rsidR="009B74FE" w:rsidRDefault="000A618E" w:rsidP="00910775">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592190">
              <w:rPr>
                <w:rFonts w:ascii="Times New Roman" w:hAnsi="Times New Roman" w:cs="Times New Roman"/>
                <w:b/>
                <w:sz w:val="20"/>
                <w:szCs w:val="20"/>
              </w:rPr>
              <w:t>3</w:t>
            </w:r>
            <w:r w:rsidR="009B74FE">
              <w:rPr>
                <w:rFonts w:ascii="Times New Roman" w:hAnsi="Times New Roman" w:cs="Times New Roman"/>
                <w:b/>
                <w:sz w:val="20"/>
                <w:szCs w:val="20"/>
              </w:rPr>
              <w:t>год</w:t>
            </w:r>
          </w:p>
        </w:tc>
        <w:tc>
          <w:tcPr>
            <w:tcW w:w="567" w:type="dxa"/>
            <w:tcBorders>
              <w:top w:val="single" w:sz="6" w:space="0" w:color="auto"/>
              <w:left w:val="single" w:sz="6" w:space="0" w:color="auto"/>
              <w:bottom w:val="nil"/>
              <w:right w:val="single" w:sz="6" w:space="0" w:color="auto"/>
            </w:tcBorders>
            <w:shd w:val="clear" w:color="auto" w:fill="FFFFFF"/>
          </w:tcPr>
          <w:p w:rsidR="009B74FE" w:rsidRDefault="009B74FE" w:rsidP="00FF19DF">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структура</w:t>
            </w:r>
          </w:p>
        </w:tc>
        <w:tc>
          <w:tcPr>
            <w:tcW w:w="850" w:type="dxa"/>
            <w:tcBorders>
              <w:top w:val="single" w:sz="6" w:space="0" w:color="auto"/>
              <w:left w:val="single" w:sz="6" w:space="0" w:color="auto"/>
              <w:bottom w:val="nil"/>
              <w:right w:val="single" w:sz="6" w:space="0" w:color="auto"/>
            </w:tcBorders>
            <w:shd w:val="clear" w:color="auto" w:fill="FFFFFF"/>
          </w:tcPr>
          <w:p w:rsidR="009B74FE" w:rsidRDefault="000A618E" w:rsidP="00090C9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592190">
              <w:rPr>
                <w:rFonts w:ascii="Times New Roman" w:hAnsi="Times New Roman" w:cs="Times New Roman"/>
                <w:b/>
                <w:sz w:val="20"/>
                <w:szCs w:val="20"/>
              </w:rPr>
              <w:t>3</w:t>
            </w:r>
            <w:r>
              <w:rPr>
                <w:rFonts w:ascii="Times New Roman" w:hAnsi="Times New Roman" w:cs="Times New Roman"/>
                <w:b/>
                <w:sz w:val="20"/>
                <w:szCs w:val="20"/>
              </w:rPr>
              <w:t xml:space="preserve">г. в % </w:t>
            </w:r>
            <w:proofErr w:type="gramStart"/>
            <w:r>
              <w:rPr>
                <w:rFonts w:ascii="Times New Roman" w:hAnsi="Times New Roman" w:cs="Times New Roman"/>
                <w:b/>
                <w:sz w:val="20"/>
                <w:szCs w:val="20"/>
              </w:rPr>
              <w:t>к ожидаем</w:t>
            </w:r>
            <w:proofErr w:type="gramEnd"/>
            <w:r>
              <w:rPr>
                <w:rFonts w:ascii="Times New Roman" w:hAnsi="Times New Roman" w:cs="Times New Roman"/>
                <w:b/>
                <w:sz w:val="20"/>
                <w:szCs w:val="20"/>
              </w:rPr>
              <w:t>.20</w:t>
            </w:r>
            <w:r w:rsidR="00910775">
              <w:rPr>
                <w:rFonts w:ascii="Times New Roman" w:hAnsi="Times New Roman" w:cs="Times New Roman"/>
                <w:b/>
                <w:sz w:val="20"/>
                <w:szCs w:val="20"/>
              </w:rPr>
              <w:t>2</w:t>
            </w:r>
            <w:r w:rsidR="00592190">
              <w:rPr>
                <w:rFonts w:ascii="Times New Roman" w:hAnsi="Times New Roman" w:cs="Times New Roman"/>
                <w:b/>
                <w:sz w:val="20"/>
                <w:szCs w:val="20"/>
              </w:rPr>
              <w:t>2г.</w:t>
            </w:r>
          </w:p>
        </w:tc>
        <w:tc>
          <w:tcPr>
            <w:tcW w:w="1276" w:type="dxa"/>
            <w:tcBorders>
              <w:top w:val="single" w:sz="6" w:space="0" w:color="auto"/>
              <w:left w:val="single" w:sz="6" w:space="0" w:color="auto"/>
              <w:bottom w:val="nil"/>
              <w:right w:val="single" w:sz="6" w:space="0" w:color="auto"/>
            </w:tcBorders>
            <w:shd w:val="clear" w:color="auto" w:fill="FFFFFF"/>
          </w:tcPr>
          <w:p w:rsidR="009B74FE" w:rsidRDefault="000A618E" w:rsidP="00592190">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592190">
              <w:rPr>
                <w:rFonts w:ascii="Times New Roman" w:hAnsi="Times New Roman" w:cs="Times New Roman"/>
                <w:b/>
                <w:sz w:val="20"/>
                <w:szCs w:val="20"/>
              </w:rPr>
              <w:t>4</w:t>
            </w:r>
            <w:r w:rsidR="009B74FE">
              <w:rPr>
                <w:rFonts w:ascii="Times New Roman" w:hAnsi="Times New Roman" w:cs="Times New Roman"/>
                <w:b/>
                <w:sz w:val="20"/>
                <w:szCs w:val="20"/>
              </w:rPr>
              <w:t>г.</w:t>
            </w:r>
          </w:p>
        </w:tc>
        <w:tc>
          <w:tcPr>
            <w:tcW w:w="1273" w:type="dxa"/>
            <w:tcBorders>
              <w:top w:val="single" w:sz="6" w:space="0" w:color="auto"/>
              <w:left w:val="single" w:sz="6" w:space="0" w:color="auto"/>
              <w:bottom w:val="nil"/>
              <w:right w:val="single" w:sz="6" w:space="0" w:color="auto"/>
            </w:tcBorders>
            <w:shd w:val="clear" w:color="auto" w:fill="FFFFFF"/>
          </w:tcPr>
          <w:p w:rsidR="009B74FE" w:rsidRDefault="000A618E" w:rsidP="00090C9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592190">
              <w:rPr>
                <w:rFonts w:ascii="Times New Roman" w:hAnsi="Times New Roman" w:cs="Times New Roman"/>
                <w:b/>
                <w:sz w:val="20"/>
                <w:szCs w:val="20"/>
              </w:rPr>
              <w:t>5</w:t>
            </w:r>
            <w:r w:rsidR="009B74FE">
              <w:rPr>
                <w:rFonts w:ascii="Times New Roman" w:hAnsi="Times New Roman" w:cs="Times New Roman"/>
                <w:b/>
                <w:sz w:val="20"/>
                <w:szCs w:val="20"/>
              </w:rPr>
              <w:t>г.</w:t>
            </w:r>
          </w:p>
        </w:tc>
      </w:tr>
      <w:tr w:rsidR="009B74FE" w:rsidTr="00667613">
        <w:trPr>
          <w:trHeight w:hRule="exact" w:val="374"/>
        </w:trPr>
        <w:tc>
          <w:tcPr>
            <w:tcW w:w="2550"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p w:rsidR="009B74FE" w:rsidRDefault="009B74FE" w:rsidP="00FF19DF">
            <w:pPr>
              <w:spacing w:after="0" w:line="240" w:lineRule="auto"/>
              <w:rPr>
                <w:rFonts w:ascii="Times New Roman" w:eastAsia="Times New Roman" w:hAnsi="Times New Roman" w:cs="Times New Roman"/>
                <w:b/>
                <w:sz w:val="20"/>
                <w:szCs w:val="20"/>
              </w:rPr>
            </w:pPr>
          </w:p>
        </w:tc>
        <w:tc>
          <w:tcPr>
            <w:tcW w:w="424"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p w:rsidR="009B74FE" w:rsidRDefault="009B74FE" w:rsidP="00FF19DF">
            <w:pPr>
              <w:spacing w:after="0" w:line="240" w:lineRule="auto"/>
              <w:rPr>
                <w:rFonts w:ascii="Times New Roman" w:eastAsia="Times New Roman" w:hAnsi="Times New Roman" w:cs="Times New Roman"/>
                <w:b/>
                <w:sz w:val="20"/>
                <w:szCs w:val="20"/>
              </w:rPr>
            </w:pPr>
          </w:p>
        </w:tc>
        <w:tc>
          <w:tcPr>
            <w:tcW w:w="1279"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1276"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567"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850"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1276"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c>
          <w:tcPr>
            <w:tcW w:w="1273" w:type="dxa"/>
            <w:tcBorders>
              <w:top w:val="nil"/>
              <w:left w:val="single" w:sz="6" w:space="0" w:color="auto"/>
              <w:bottom w:val="single" w:sz="6" w:space="0" w:color="auto"/>
              <w:right w:val="single" w:sz="6" w:space="0" w:color="auto"/>
            </w:tcBorders>
            <w:shd w:val="clear" w:color="auto" w:fill="FFFFFF"/>
          </w:tcPr>
          <w:p w:rsidR="009B74FE" w:rsidRDefault="009B74FE" w:rsidP="00FF19DF">
            <w:pPr>
              <w:spacing w:after="0" w:line="240" w:lineRule="auto"/>
              <w:rPr>
                <w:rFonts w:ascii="Times New Roman" w:eastAsia="Times New Roman" w:hAnsi="Times New Roman" w:cs="Times New Roman"/>
                <w:b/>
                <w:sz w:val="20"/>
                <w:szCs w:val="20"/>
              </w:rPr>
            </w:pPr>
          </w:p>
        </w:tc>
      </w:tr>
      <w:tr w:rsidR="000000F2" w:rsidTr="00667613">
        <w:trPr>
          <w:trHeight w:hRule="exact" w:val="510"/>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0"/>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Общегосударственные вопросы</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43"/>
              <w:rPr>
                <w:rFonts w:ascii="Times New Roman" w:eastAsia="Times New Roman" w:hAnsi="Times New Roman" w:cs="Times New Roman"/>
                <w:sz w:val="20"/>
                <w:szCs w:val="20"/>
              </w:rPr>
            </w:pPr>
            <w:r>
              <w:rPr>
                <w:rFonts w:ascii="Times New Roman" w:hAnsi="Times New Roman" w:cs="Times New Roman"/>
                <w:color w:val="000000"/>
                <w:sz w:val="20"/>
                <w:szCs w:val="20"/>
              </w:rPr>
              <w:t>01</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183 579,00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r w:rsidRPr="00592190">
              <w:rPr>
                <w:rFonts w:ascii="Times New Roman" w:hAnsi="Times New Roman"/>
                <w:color w:val="000000"/>
                <w:sz w:val="20"/>
                <w:szCs w:val="20"/>
              </w:rPr>
              <w:t>206 537,0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0</w:t>
            </w:r>
            <w:r w:rsidRPr="00592190">
              <w:rPr>
                <w:rFonts w:ascii="Times New Roman" w:hAnsi="Times New Roman"/>
                <w:color w:val="000000"/>
                <w:sz w:val="20"/>
                <w:szCs w:val="20"/>
                <w:lang w:val="en-US"/>
              </w:rPr>
              <w:t>,</w:t>
            </w:r>
            <w:r w:rsidRPr="00592190">
              <w:rPr>
                <w:rFonts w:ascii="Times New Roman" w:hAnsi="Times New Roman"/>
                <w:color w:val="000000"/>
                <w:sz w:val="20"/>
                <w:szCs w:val="2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3"/>
              <w:jc w:val="right"/>
              <w:rPr>
                <w:rFonts w:ascii="Times New Roman" w:hAnsi="Times New Roman" w:cs="Times New Roman"/>
                <w:color w:val="000000"/>
                <w:sz w:val="20"/>
                <w:szCs w:val="20"/>
              </w:rPr>
            </w:pPr>
            <w:r>
              <w:rPr>
                <w:rFonts w:ascii="Times New Roman" w:hAnsi="Times New Roman" w:cs="Times New Roman"/>
                <w:color w:val="000000"/>
                <w:sz w:val="20"/>
                <w:szCs w:val="20"/>
              </w:rPr>
              <w:t>112,5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208 839,0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211 232</w:t>
            </w:r>
            <w:r w:rsidRPr="000000F2">
              <w:rPr>
                <w:rFonts w:ascii="Times New Roman" w:hAnsi="Times New Roman"/>
                <w:color w:val="000000"/>
                <w:sz w:val="20"/>
                <w:szCs w:val="20"/>
                <w:lang w:val="en-US"/>
              </w:rPr>
              <w:t>,</w:t>
            </w:r>
            <w:r w:rsidRPr="000000F2">
              <w:rPr>
                <w:rFonts w:ascii="Times New Roman" w:hAnsi="Times New Roman"/>
                <w:color w:val="000000"/>
                <w:sz w:val="20"/>
                <w:szCs w:val="20"/>
              </w:rPr>
              <w:t>21</w:t>
            </w:r>
          </w:p>
        </w:tc>
      </w:tr>
      <w:tr w:rsidR="000000F2" w:rsidTr="00667613">
        <w:trPr>
          <w:trHeight w:hRule="exact" w:val="750"/>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Национальная оборона</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43"/>
              <w:rPr>
                <w:rFonts w:ascii="Times New Roman" w:eastAsia="Times New Roman" w:hAnsi="Times New Roman" w:cs="Times New Roman"/>
                <w:sz w:val="20"/>
                <w:szCs w:val="20"/>
              </w:rPr>
            </w:pPr>
            <w:r>
              <w:rPr>
                <w:rFonts w:ascii="Times New Roman" w:hAnsi="Times New Roman" w:cs="Times New Roman"/>
                <w:color w:val="000000"/>
                <w:sz w:val="20"/>
                <w:szCs w:val="20"/>
              </w:rPr>
              <w:t>02</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754 618,20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r w:rsidRPr="00592190">
              <w:rPr>
                <w:rFonts w:ascii="Times New Roman" w:hAnsi="Times New Roman"/>
                <w:color w:val="000000"/>
                <w:sz w:val="20"/>
                <w:szCs w:val="20"/>
              </w:rPr>
              <w:t>862 117</w:t>
            </w:r>
            <w:r w:rsidRPr="00592190">
              <w:rPr>
                <w:rFonts w:ascii="Times New Roman" w:hAnsi="Times New Roman"/>
                <w:color w:val="000000"/>
                <w:sz w:val="20"/>
                <w:szCs w:val="20"/>
                <w:lang w:val="en-US"/>
              </w:rPr>
              <w:t>,</w:t>
            </w:r>
            <w:r w:rsidRPr="00592190">
              <w:rPr>
                <w:rFonts w:ascii="Times New Roman" w:hAnsi="Times New Roman"/>
                <w:color w:val="000000"/>
                <w:sz w:val="20"/>
                <w:szCs w:val="20"/>
              </w:rPr>
              <w:t>2</w:t>
            </w:r>
            <w:r w:rsidRPr="00592190">
              <w:rPr>
                <w:rFonts w:ascii="Times New Roman" w:hAnsi="Times New Roman"/>
                <w:color w:val="000000"/>
                <w:sz w:val="20"/>
                <w:szCs w:val="20"/>
                <w:lang w:val="en-US"/>
              </w:rPr>
              <w:t>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1</w:t>
            </w:r>
            <w:r w:rsidRPr="00592190">
              <w:rPr>
                <w:rFonts w:ascii="Times New Roman" w:hAnsi="Times New Roman"/>
                <w:color w:val="000000"/>
                <w:sz w:val="20"/>
                <w:szCs w:val="20"/>
                <w:lang w:val="en-US"/>
              </w:rPr>
              <w:t>,</w:t>
            </w:r>
            <w:r w:rsidRPr="00592190">
              <w:rPr>
                <w:rFonts w:ascii="Times New Roman" w:hAnsi="Times New Roman"/>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3"/>
              <w:jc w:val="right"/>
              <w:rPr>
                <w:rFonts w:ascii="Times New Roman" w:hAnsi="Times New Roman" w:cs="Times New Roman"/>
                <w:color w:val="000000"/>
                <w:sz w:val="20"/>
                <w:szCs w:val="20"/>
              </w:rPr>
            </w:pPr>
            <w:r>
              <w:rPr>
                <w:rFonts w:ascii="Times New Roman" w:hAnsi="Times New Roman" w:cs="Times New Roman"/>
                <w:color w:val="000000"/>
                <w:sz w:val="20"/>
                <w:szCs w:val="20"/>
              </w:rPr>
              <w:t>114,2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900 959</w:t>
            </w:r>
            <w:r w:rsidRPr="000000F2">
              <w:rPr>
                <w:rFonts w:ascii="Times New Roman" w:hAnsi="Times New Roman"/>
                <w:color w:val="000000"/>
                <w:sz w:val="20"/>
                <w:szCs w:val="20"/>
                <w:lang w:val="en-US"/>
              </w:rPr>
              <w:t>,</w:t>
            </w:r>
            <w:r w:rsidRPr="000000F2">
              <w:rPr>
                <w:rFonts w:ascii="Times New Roman" w:hAnsi="Times New Roman"/>
                <w:color w:val="000000"/>
                <w:sz w:val="20"/>
                <w:szCs w:val="20"/>
              </w:rPr>
              <w:t>40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932 721</w:t>
            </w:r>
            <w:r w:rsidRPr="000000F2">
              <w:rPr>
                <w:rFonts w:ascii="Times New Roman" w:hAnsi="Times New Roman"/>
                <w:color w:val="000000"/>
                <w:sz w:val="20"/>
                <w:szCs w:val="20"/>
                <w:lang w:val="en-US"/>
              </w:rPr>
              <w:t>,</w:t>
            </w:r>
            <w:r w:rsidRPr="000000F2">
              <w:rPr>
                <w:rFonts w:ascii="Times New Roman" w:hAnsi="Times New Roman"/>
                <w:color w:val="000000"/>
                <w:sz w:val="20"/>
                <w:szCs w:val="20"/>
              </w:rPr>
              <w:t>00</w:t>
            </w:r>
          </w:p>
        </w:tc>
      </w:tr>
      <w:tr w:rsidR="000000F2" w:rsidTr="00667613">
        <w:trPr>
          <w:trHeight w:hRule="exact" w:val="1101"/>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ight="58" w:firstLine="5"/>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Национальная безопасность и правоохранительная </w:t>
            </w:r>
            <w:r>
              <w:rPr>
                <w:rFonts w:ascii="Times New Roman" w:hAnsi="Times New Roman" w:cs="Times New Roman"/>
                <w:color w:val="000000"/>
                <w:spacing w:val="-1"/>
                <w:sz w:val="20"/>
                <w:szCs w:val="20"/>
              </w:rPr>
              <w:t>деятельность</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F2" w:rsidRDefault="000000F2" w:rsidP="00FF19DF">
            <w:pPr>
              <w:shd w:val="clear" w:color="auto" w:fill="FFFFFF"/>
              <w:spacing w:after="0" w:line="240" w:lineRule="auto"/>
              <w:ind w:left="48"/>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03</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77 000,00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r w:rsidRPr="00592190">
              <w:rPr>
                <w:rFonts w:ascii="Times New Roman" w:hAnsi="Times New Roman"/>
                <w:color w:val="000000"/>
                <w:sz w:val="20"/>
                <w:szCs w:val="20"/>
              </w:rPr>
              <w:t>76 730</w:t>
            </w:r>
            <w:r w:rsidRPr="00592190">
              <w:rPr>
                <w:rFonts w:ascii="Times New Roman" w:hAnsi="Times New Roman"/>
                <w:color w:val="000000"/>
                <w:sz w:val="20"/>
                <w:szCs w:val="20"/>
                <w:lang w:val="en-US"/>
              </w:rPr>
              <w:t>,0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lang w:val="en-US"/>
              </w:rPr>
              <w:t>0,</w:t>
            </w:r>
            <w:r w:rsidRPr="00592190">
              <w:rPr>
                <w:rFonts w:ascii="Times New Roman" w:hAnsi="Times New Roman"/>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99,6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lang w:val="en-US"/>
              </w:rPr>
            </w:pPr>
            <w:r w:rsidRPr="000000F2">
              <w:rPr>
                <w:rFonts w:ascii="Times New Roman" w:hAnsi="Times New Roman"/>
                <w:color w:val="000000"/>
                <w:sz w:val="20"/>
                <w:szCs w:val="20"/>
              </w:rPr>
              <w:t>77 730</w:t>
            </w:r>
            <w:r w:rsidRPr="000000F2">
              <w:rPr>
                <w:rFonts w:ascii="Times New Roman" w:hAnsi="Times New Roman"/>
                <w:color w:val="000000"/>
                <w:sz w:val="20"/>
                <w:szCs w:val="20"/>
                <w:lang w:val="en-US"/>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lang w:val="en-US"/>
              </w:rPr>
            </w:pPr>
            <w:r w:rsidRPr="000000F2">
              <w:rPr>
                <w:rFonts w:ascii="Times New Roman" w:hAnsi="Times New Roman"/>
                <w:color w:val="000000"/>
                <w:sz w:val="20"/>
                <w:szCs w:val="20"/>
              </w:rPr>
              <w:t>78 730</w:t>
            </w:r>
            <w:r w:rsidRPr="000000F2">
              <w:rPr>
                <w:rFonts w:ascii="Times New Roman" w:hAnsi="Times New Roman"/>
                <w:color w:val="000000"/>
                <w:sz w:val="20"/>
                <w:szCs w:val="20"/>
                <w:lang w:val="en-US"/>
              </w:rPr>
              <w:t>,0</w:t>
            </w:r>
          </w:p>
        </w:tc>
      </w:tr>
      <w:tr w:rsidR="000000F2" w:rsidTr="00667613">
        <w:trPr>
          <w:trHeight w:hRule="exact" w:val="437"/>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1"/>
                <w:sz w:val="20"/>
                <w:szCs w:val="20"/>
              </w:rPr>
              <w:t>Национальная экономика</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48"/>
              <w:rPr>
                <w:rFonts w:ascii="Times New Roman" w:eastAsia="Times New Roman" w:hAnsi="Times New Roman" w:cs="Times New Roman"/>
                <w:sz w:val="20"/>
                <w:szCs w:val="20"/>
              </w:rPr>
            </w:pPr>
            <w:r>
              <w:rPr>
                <w:rFonts w:ascii="Times New Roman" w:hAnsi="Times New Roman" w:cs="Times New Roman"/>
                <w:color w:val="000000"/>
                <w:sz w:val="20"/>
                <w:szCs w:val="20"/>
              </w:rPr>
              <w:t>04</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18 867 067,59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15</w:t>
            </w:r>
            <w:r w:rsidRPr="00592190">
              <w:rPr>
                <w:rFonts w:ascii="Times New Roman" w:hAnsi="Times New Roman"/>
                <w:color w:val="000000"/>
                <w:sz w:val="20"/>
                <w:szCs w:val="20"/>
                <w:lang w:val="en-US"/>
              </w:rPr>
              <w:t> </w:t>
            </w:r>
            <w:r w:rsidRPr="00592190">
              <w:rPr>
                <w:rFonts w:ascii="Times New Roman" w:hAnsi="Times New Roman"/>
                <w:color w:val="000000"/>
                <w:sz w:val="20"/>
                <w:szCs w:val="20"/>
              </w:rPr>
              <w:t>005 369</w:t>
            </w:r>
            <w:r w:rsidRPr="00592190">
              <w:rPr>
                <w:rFonts w:ascii="Times New Roman" w:hAnsi="Times New Roman"/>
                <w:color w:val="000000"/>
                <w:sz w:val="20"/>
                <w:szCs w:val="20"/>
                <w:lang w:val="en-US"/>
              </w:rPr>
              <w:t>,</w:t>
            </w:r>
            <w:r w:rsidRPr="00592190">
              <w:rPr>
                <w:rFonts w:ascii="Times New Roman" w:hAnsi="Times New Roman"/>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19</w:t>
            </w:r>
            <w:r w:rsidRPr="00592190">
              <w:rPr>
                <w:rFonts w:ascii="Times New Roman" w:hAnsi="Times New Roman"/>
                <w:color w:val="000000"/>
                <w:sz w:val="20"/>
                <w:szCs w:val="20"/>
                <w:lang w:val="en-US"/>
              </w:rPr>
              <w:t>,</w:t>
            </w:r>
            <w:r w:rsidRPr="00592190">
              <w:rPr>
                <w:rFonts w:ascii="Times New Roman" w:hAnsi="Times New Roman"/>
                <w:color w:val="000000"/>
                <w:sz w:val="20"/>
                <w:szCs w:val="20"/>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79,5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11</w:t>
            </w:r>
            <w:r w:rsidRPr="000000F2">
              <w:rPr>
                <w:rFonts w:ascii="Times New Roman" w:hAnsi="Times New Roman"/>
                <w:color w:val="000000"/>
                <w:sz w:val="20"/>
                <w:szCs w:val="20"/>
                <w:lang w:val="en-US"/>
              </w:rPr>
              <w:t> </w:t>
            </w:r>
            <w:r w:rsidRPr="000000F2">
              <w:rPr>
                <w:rFonts w:ascii="Times New Roman" w:hAnsi="Times New Roman"/>
                <w:color w:val="000000"/>
                <w:sz w:val="20"/>
                <w:szCs w:val="20"/>
              </w:rPr>
              <w:t>929 526</w:t>
            </w:r>
            <w:r w:rsidRPr="000000F2">
              <w:rPr>
                <w:rFonts w:ascii="Times New Roman" w:hAnsi="Times New Roman"/>
                <w:color w:val="000000"/>
                <w:sz w:val="20"/>
                <w:szCs w:val="20"/>
                <w:lang w:val="en-US"/>
              </w:rPr>
              <w:t>,</w:t>
            </w:r>
            <w:r w:rsidRPr="000000F2">
              <w:rPr>
                <w:rFonts w:ascii="Times New Roman" w:hAnsi="Times New Roman"/>
                <w:color w:val="000000"/>
                <w:sz w:val="20"/>
                <w:szCs w:val="20"/>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18</w:t>
            </w:r>
            <w:r w:rsidRPr="000000F2">
              <w:rPr>
                <w:rFonts w:ascii="Times New Roman" w:hAnsi="Times New Roman"/>
                <w:color w:val="000000"/>
                <w:sz w:val="20"/>
                <w:szCs w:val="20"/>
                <w:lang w:val="en-US"/>
              </w:rPr>
              <w:t> </w:t>
            </w:r>
            <w:r w:rsidRPr="000000F2">
              <w:rPr>
                <w:rFonts w:ascii="Times New Roman" w:hAnsi="Times New Roman"/>
                <w:color w:val="000000"/>
                <w:sz w:val="20"/>
                <w:szCs w:val="20"/>
              </w:rPr>
              <w:t>594 212</w:t>
            </w:r>
            <w:r w:rsidRPr="000000F2">
              <w:rPr>
                <w:rFonts w:ascii="Times New Roman" w:hAnsi="Times New Roman"/>
                <w:color w:val="000000"/>
                <w:sz w:val="20"/>
                <w:szCs w:val="20"/>
                <w:lang w:val="en-US"/>
              </w:rPr>
              <w:t>,</w:t>
            </w:r>
            <w:r w:rsidRPr="000000F2">
              <w:rPr>
                <w:rFonts w:ascii="Times New Roman" w:hAnsi="Times New Roman"/>
                <w:color w:val="000000"/>
                <w:sz w:val="20"/>
                <w:szCs w:val="20"/>
              </w:rPr>
              <w:t>0</w:t>
            </w:r>
          </w:p>
        </w:tc>
      </w:tr>
      <w:tr w:rsidR="000000F2" w:rsidTr="00667613">
        <w:trPr>
          <w:trHeight w:hRule="exact" w:val="718"/>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5" w:right="835" w:hanging="10"/>
              <w:rPr>
                <w:rFonts w:ascii="Times New Roman" w:eastAsia="Times New Roman" w:hAnsi="Times New Roman" w:cs="Times New Roman"/>
                <w:sz w:val="20"/>
                <w:szCs w:val="20"/>
              </w:rPr>
            </w:pPr>
            <w:r>
              <w:rPr>
                <w:rFonts w:ascii="Times New Roman" w:hAnsi="Times New Roman" w:cs="Times New Roman"/>
                <w:color w:val="000000"/>
                <w:spacing w:val="-2"/>
                <w:sz w:val="20"/>
                <w:szCs w:val="20"/>
              </w:rPr>
              <w:t xml:space="preserve">Жилищно-коммунальное </w:t>
            </w:r>
            <w:r>
              <w:rPr>
                <w:rFonts w:ascii="Times New Roman" w:hAnsi="Times New Roman" w:cs="Times New Roman"/>
                <w:color w:val="000000"/>
                <w:spacing w:val="-3"/>
                <w:sz w:val="20"/>
                <w:szCs w:val="20"/>
              </w:rPr>
              <w:t>хозяйство</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F2" w:rsidRDefault="000000F2" w:rsidP="00FF19DF">
            <w:pPr>
              <w:shd w:val="clear" w:color="auto" w:fill="FFFFFF"/>
              <w:spacing w:after="0" w:line="240" w:lineRule="auto"/>
              <w:ind w:left="43"/>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05</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50 115 135,19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55</w:t>
            </w:r>
            <w:r w:rsidRPr="00592190">
              <w:rPr>
                <w:rFonts w:ascii="Times New Roman" w:hAnsi="Times New Roman"/>
                <w:color w:val="000000"/>
                <w:sz w:val="20"/>
                <w:szCs w:val="20"/>
                <w:lang w:val="en-US"/>
              </w:rPr>
              <w:t> </w:t>
            </w:r>
            <w:r w:rsidRPr="00592190">
              <w:rPr>
                <w:rFonts w:ascii="Times New Roman" w:hAnsi="Times New Roman"/>
                <w:color w:val="000000"/>
                <w:sz w:val="20"/>
                <w:szCs w:val="20"/>
              </w:rPr>
              <w:t>432 894</w:t>
            </w:r>
            <w:r w:rsidRPr="00592190">
              <w:rPr>
                <w:rFonts w:ascii="Times New Roman" w:hAnsi="Times New Roman"/>
                <w:color w:val="000000"/>
                <w:sz w:val="20"/>
                <w:szCs w:val="20"/>
                <w:lang w:val="en-US"/>
              </w:rPr>
              <w:t>,</w:t>
            </w:r>
            <w:r w:rsidRPr="00592190">
              <w:rPr>
                <w:rFonts w:ascii="Times New Roman" w:hAnsi="Times New Roman"/>
                <w:color w:val="000000"/>
                <w:sz w:val="20"/>
                <w:szCs w:val="20"/>
              </w:rPr>
              <w:t>56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71</w:t>
            </w:r>
            <w:r w:rsidRPr="00592190">
              <w:rPr>
                <w:rFonts w:ascii="Times New Roman" w:hAnsi="Times New Roman"/>
                <w:color w:val="000000"/>
                <w:sz w:val="20"/>
                <w:szCs w:val="20"/>
                <w:lang w:val="en-US"/>
              </w:rPr>
              <w:t>,</w:t>
            </w:r>
            <w:r w:rsidRPr="00592190">
              <w:rPr>
                <w:rFonts w:ascii="Times New Roman" w:hAnsi="Times New Roman"/>
                <w:color w:val="000000"/>
                <w:sz w:val="20"/>
                <w:szCs w:val="20"/>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3"/>
              <w:jc w:val="right"/>
              <w:rPr>
                <w:rFonts w:ascii="Times New Roman" w:hAnsi="Times New Roman" w:cs="Times New Roman"/>
                <w:color w:val="000000"/>
                <w:sz w:val="20"/>
                <w:szCs w:val="20"/>
              </w:rPr>
            </w:pPr>
            <w:r>
              <w:rPr>
                <w:rFonts w:ascii="Times New Roman" w:hAnsi="Times New Roman" w:cs="Times New Roman"/>
                <w:color w:val="000000"/>
                <w:sz w:val="20"/>
                <w:szCs w:val="20"/>
              </w:rPr>
              <w:t>110,6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19</w:t>
            </w:r>
            <w:r w:rsidRPr="000000F2">
              <w:rPr>
                <w:rFonts w:ascii="Times New Roman" w:hAnsi="Times New Roman"/>
                <w:color w:val="000000"/>
                <w:sz w:val="20"/>
                <w:szCs w:val="20"/>
                <w:lang w:val="en-US"/>
              </w:rPr>
              <w:t> </w:t>
            </w:r>
            <w:r w:rsidRPr="000000F2">
              <w:rPr>
                <w:rFonts w:ascii="Times New Roman" w:hAnsi="Times New Roman"/>
                <w:color w:val="000000"/>
                <w:sz w:val="20"/>
                <w:szCs w:val="20"/>
              </w:rPr>
              <w:t>991 516</w:t>
            </w:r>
            <w:r w:rsidRPr="000000F2">
              <w:rPr>
                <w:rFonts w:ascii="Times New Roman" w:hAnsi="Times New Roman"/>
                <w:color w:val="000000"/>
                <w:sz w:val="20"/>
                <w:szCs w:val="20"/>
                <w:lang w:val="en-US"/>
              </w:rPr>
              <w:t>,</w:t>
            </w:r>
            <w:r w:rsidRPr="000000F2">
              <w:rPr>
                <w:rFonts w:ascii="Times New Roman" w:hAnsi="Times New Roman"/>
                <w:color w:val="000000"/>
                <w:sz w:val="20"/>
                <w:szCs w:val="20"/>
              </w:rPr>
              <w:t>20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16 334 097</w:t>
            </w:r>
            <w:r w:rsidRPr="000000F2">
              <w:rPr>
                <w:rFonts w:ascii="Times New Roman" w:hAnsi="Times New Roman"/>
                <w:color w:val="000000"/>
                <w:sz w:val="20"/>
                <w:szCs w:val="20"/>
                <w:lang w:val="en-US"/>
              </w:rPr>
              <w:t>,</w:t>
            </w:r>
            <w:r w:rsidRPr="000000F2">
              <w:rPr>
                <w:rFonts w:ascii="Times New Roman" w:hAnsi="Times New Roman"/>
                <w:color w:val="000000"/>
                <w:sz w:val="20"/>
                <w:szCs w:val="20"/>
              </w:rPr>
              <w:t>79</w:t>
            </w:r>
          </w:p>
        </w:tc>
      </w:tr>
      <w:tr w:rsidR="000000F2" w:rsidTr="00667613">
        <w:trPr>
          <w:trHeight w:hRule="exact" w:val="606"/>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Культура, кинематография</w:t>
            </w:r>
          </w:p>
          <w:p w:rsidR="000000F2" w:rsidRDefault="000000F2" w:rsidP="00FF19DF">
            <w:pPr>
              <w:shd w:val="clear" w:color="auto" w:fill="FFFFFF"/>
              <w:spacing w:after="0" w:line="240" w:lineRule="auto"/>
              <w:ind w:left="19"/>
              <w:rPr>
                <w:rFonts w:ascii="Times New Roman" w:hAnsi="Times New Roman" w:cs="Times New Roman"/>
                <w:color w:val="000000"/>
                <w:spacing w:val="-2"/>
                <w:sz w:val="20"/>
                <w:szCs w:val="20"/>
              </w:rPr>
            </w:pPr>
          </w:p>
          <w:p w:rsidR="000000F2" w:rsidRDefault="000000F2" w:rsidP="00FF19DF">
            <w:pPr>
              <w:shd w:val="clear" w:color="auto" w:fill="FFFFFF"/>
              <w:spacing w:after="0" w:line="240" w:lineRule="auto"/>
              <w:ind w:left="19"/>
              <w:rPr>
                <w:rFonts w:ascii="Times New Roman" w:hAnsi="Times New Roman" w:cs="Times New Roman"/>
                <w:color w:val="000000"/>
                <w:spacing w:val="-2"/>
                <w:sz w:val="20"/>
                <w:szCs w:val="20"/>
              </w:rPr>
            </w:pPr>
          </w:p>
          <w:p w:rsidR="000000F2" w:rsidRDefault="000000F2" w:rsidP="00FF19DF">
            <w:pPr>
              <w:shd w:val="clear" w:color="auto" w:fill="FFFFFF"/>
              <w:spacing w:after="0" w:line="240" w:lineRule="auto"/>
              <w:ind w:left="19"/>
              <w:rPr>
                <w:rFonts w:ascii="Times New Roman" w:eastAsia="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48"/>
              <w:rPr>
                <w:rFonts w:ascii="Times New Roman" w:eastAsia="Times New Roman" w:hAnsi="Times New Roman" w:cs="Times New Roman"/>
                <w:sz w:val="20"/>
                <w:szCs w:val="20"/>
              </w:rPr>
            </w:pPr>
            <w:r>
              <w:rPr>
                <w:rFonts w:ascii="Times New Roman" w:hAnsi="Times New Roman" w:cs="Times New Roman"/>
                <w:color w:val="000000"/>
                <w:sz w:val="20"/>
                <w:szCs w:val="20"/>
              </w:rPr>
              <w:t>08</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5 600 000,0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r w:rsidRPr="00592190">
              <w:rPr>
                <w:rFonts w:ascii="Times New Roman" w:hAnsi="Times New Roman"/>
                <w:color w:val="000000"/>
                <w:sz w:val="20"/>
                <w:szCs w:val="20"/>
              </w:rPr>
              <w:t>5 6</w:t>
            </w:r>
            <w:r w:rsidRPr="00592190">
              <w:rPr>
                <w:rFonts w:ascii="Times New Roman" w:hAnsi="Times New Roman"/>
                <w:color w:val="000000"/>
                <w:sz w:val="20"/>
                <w:szCs w:val="20"/>
                <w:lang w:val="en-US"/>
              </w:rPr>
              <w:t>00</w:t>
            </w:r>
            <w:r w:rsidRPr="00592190">
              <w:rPr>
                <w:rFonts w:ascii="Times New Roman" w:hAnsi="Times New Roman"/>
                <w:color w:val="000000"/>
                <w:sz w:val="20"/>
                <w:szCs w:val="20"/>
              </w:rPr>
              <w:t xml:space="preserve"> 000</w:t>
            </w:r>
            <w:r w:rsidRPr="00592190">
              <w:rPr>
                <w:rFonts w:ascii="Times New Roman" w:hAnsi="Times New Roman"/>
                <w:color w:val="000000"/>
                <w:sz w:val="20"/>
                <w:szCs w:val="20"/>
                <w:lang w:val="en-US"/>
              </w:rPr>
              <w:t>,0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7</w:t>
            </w:r>
            <w:r w:rsidRPr="00592190">
              <w:rPr>
                <w:rFonts w:ascii="Times New Roman" w:hAnsi="Times New Roman"/>
                <w:color w:val="000000"/>
                <w:sz w:val="20"/>
                <w:szCs w:val="20"/>
                <w:lang w:val="en-US"/>
              </w:rPr>
              <w:t>,</w:t>
            </w:r>
            <w:r w:rsidRPr="00592190">
              <w:rPr>
                <w:rFonts w:ascii="Times New Roman" w:hAnsi="Times New Roman"/>
                <w:color w:val="000000"/>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lang w:val="en-US"/>
              </w:rPr>
            </w:pPr>
            <w:r w:rsidRPr="000000F2">
              <w:rPr>
                <w:rFonts w:ascii="Times New Roman" w:hAnsi="Times New Roman"/>
                <w:color w:val="000000"/>
                <w:sz w:val="20"/>
                <w:szCs w:val="20"/>
                <w:lang w:val="en-US"/>
              </w:rPr>
              <w:t>5</w:t>
            </w:r>
            <w:r w:rsidRPr="000000F2">
              <w:rPr>
                <w:rFonts w:ascii="Times New Roman" w:hAnsi="Times New Roman"/>
                <w:color w:val="000000"/>
                <w:sz w:val="20"/>
                <w:szCs w:val="20"/>
              </w:rPr>
              <w:t> 6</w:t>
            </w:r>
            <w:r w:rsidRPr="000000F2">
              <w:rPr>
                <w:rFonts w:ascii="Times New Roman" w:hAnsi="Times New Roman"/>
                <w:color w:val="000000"/>
                <w:sz w:val="20"/>
                <w:szCs w:val="20"/>
                <w:lang w:val="en-US"/>
              </w:rPr>
              <w:t>00</w:t>
            </w:r>
            <w:r w:rsidRPr="000000F2">
              <w:rPr>
                <w:rFonts w:ascii="Times New Roman" w:hAnsi="Times New Roman"/>
                <w:color w:val="000000"/>
                <w:sz w:val="20"/>
                <w:szCs w:val="20"/>
              </w:rPr>
              <w:t xml:space="preserve"> 000</w:t>
            </w:r>
            <w:r w:rsidRPr="000000F2">
              <w:rPr>
                <w:rFonts w:ascii="Times New Roman" w:hAnsi="Times New Roman"/>
                <w:color w:val="000000"/>
                <w:sz w:val="20"/>
                <w:szCs w:val="20"/>
                <w:lang w:val="en-US"/>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lang w:val="en-US"/>
              </w:rPr>
            </w:pPr>
            <w:r w:rsidRPr="000000F2">
              <w:rPr>
                <w:rFonts w:ascii="Times New Roman" w:hAnsi="Times New Roman"/>
                <w:color w:val="000000"/>
                <w:sz w:val="20"/>
                <w:szCs w:val="20"/>
              </w:rPr>
              <w:t>5 6</w:t>
            </w:r>
            <w:r w:rsidRPr="000000F2">
              <w:rPr>
                <w:rFonts w:ascii="Times New Roman" w:hAnsi="Times New Roman"/>
                <w:color w:val="000000"/>
                <w:sz w:val="20"/>
                <w:szCs w:val="20"/>
                <w:lang w:val="en-US"/>
              </w:rPr>
              <w:t>00</w:t>
            </w:r>
            <w:r w:rsidRPr="000000F2">
              <w:rPr>
                <w:rFonts w:ascii="Times New Roman" w:hAnsi="Times New Roman"/>
                <w:color w:val="000000"/>
                <w:sz w:val="20"/>
                <w:szCs w:val="20"/>
              </w:rPr>
              <w:t xml:space="preserve"> 000</w:t>
            </w:r>
            <w:r w:rsidRPr="000000F2">
              <w:rPr>
                <w:rFonts w:ascii="Times New Roman" w:hAnsi="Times New Roman"/>
                <w:color w:val="000000"/>
                <w:sz w:val="20"/>
                <w:szCs w:val="20"/>
                <w:lang w:val="en-US"/>
              </w:rPr>
              <w:t>,0</w:t>
            </w:r>
          </w:p>
        </w:tc>
      </w:tr>
      <w:tr w:rsidR="000000F2" w:rsidTr="00667613">
        <w:trPr>
          <w:trHeight w:hRule="exact" w:val="349"/>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Социальная политика</w:t>
            </w:r>
          </w:p>
        </w:tc>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48"/>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100 000,0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lang w:val="en-US"/>
              </w:rPr>
              <w:t>1</w:t>
            </w:r>
            <w:r w:rsidRPr="00592190">
              <w:rPr>
                <w:rFonts w:ascii="Times New Roman" w:hAnsi="Times New Roman"/>
                <w:color w:val="000000"/>
                <w:sz w:val="20"/>
                <w:szCs w:val="20"/>
              </w:rPr>
              <w:t>00 800,0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0</w:t>
            </w:r>
            <w:r w:rsidRPr="00592190">
              <w:rPr>
                <w:rFonts w:ascii="Times New Roman" w:hAnsi="Times New Roman"/>
                <w:color w:val="000000"/>
                <w:sz w:val="20"/>
                <w:szCs w:val="20"/>
                <w:lang w:val="en-US"/>
              </w:rPr>
              <w:t>,</w:t>
            </w:r>
            <w:r w:rsidRPr="00592190">
              <w:rPr>
                <w:rFonts w:ascii="Times New Roman" w:hAnsi="Times New Roman"/>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48"/>
              <w:jc w:val="right"/>
              <w:rPr>
                <w:rFonts w:ascii="Times New Roman" w:hAnsi="Times New Roman" w:cs="Times New Roman"/>
                <w:color w:val="000000"/>
                <w:sz w:val="20"/>
                <w:szCs w:val="20"/>
              </w:rPr>
            </w:pPr>
            <w:r>
              <w:rPr>
                <w:rFonts w:ascii="Times New Roman" w:hAnsi="Times New Roman" w:cs="Times New Roman"/>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lang w:val="en-US"/>
              </w:rPr>
              <w:t>1</w:t>
            </w:r>
            <w:r w:rsidRPr="000000F2">
              <w:rPr>
                <w:rFonts w:ascii="Times New Roman" w:hAnsi="Times New Roman"/>
                <w:color w:val="000000"/>
                <w:sz w:val="20"/>
                <w:szCs w:val="20"/>
              </w:rPr>
              <w:t>00 800,0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lang w:val="en-US"/>
              </w:rPr>
              <w:t>1</w:t>
            </w:r>
            <w:r w:rsidRPr="000000F2">
              <w:rPr>
                <w:rFonts w:ascii="Times New Roman" w:hAnsi="Times New Roman"/>
                <w:color w:val="000000"/>
                <w:sz w:val="20"/>
                <w:szCs w:val="20"/>
              </w:rPr>
              <w:t>00 800</w:t>
            </w:r>
            <w:r w:rsidRPr="000000F2">
              <w:rPr>
                <w:rFonts w:ascii="Times New Roman" w:hAnsi="Times New Roman"/>
                <w:color w:val="000000"/>
                <w:sz w:val="20"/>
                <w:szCs w:val="20"/>
                <w:lang w:val="en-US"/>
              </w:rPr>
              <w:t>,</w:t>
            </w:r>
            <w:r w:rsidRPr="000000F2">
              <w:rPr>
                <w:rFonts w:ascii="Times New Roman" w:hAnsi="Times New Roman"/>
                <w:color w:val="000000"/>
                <w:sz w:val="20"/>
                <w:szCs w:val="20"/>
              </w:rPr>
              <w:t>0</w:t>
            </w:r>
          </w:p>
        </w:tc>
      </w:tr>
      <w:tr w:rsidR="000000F2" w:rsidTr="00667613">
        <w:trPr>
          <w:trHeight w:hRule="exact" w:val="556"/>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1"/>
                <w:sz w:val="20"/>
                <w:szCs w:val="20"/>
              </w:rPr>
              <w:t>Физическая культура и спорт</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F2" w:rsidRDefault="000000F2" w:rsidP="00FF19DF">
            <w:pPr>
              <w:shd w:val="clear" w:color="auto" w:fill="FFFFFF"/>
              <w:spacing w:after="0" w:line="240" w:lineRule="auto"/>
              <w:ind w:left="77"/>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11</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250 000,00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r w:rsidRPr="00592190">
              <w:rPr>
                <w:rFonts w:ascii="Times New Roman" w:hAnsi="Times New Roman"/>
                <w:color w:val="000000"/>
                <w:sz w:val="20"/>
                <w:szCs w:val="20"/>
                <w:lang w:val="en-US"/>
              </w:rPr>
              <w:t>250</w:t>
            </w:r>
            <w:r w:rsidRPr="00592190">
              <w:rPr>
                <w:rFonts w:ascii="Times New Roman" w:hAnsi="Times New Roman"/>
                <w:color w:val="000000"/>
                <w:sz w:val="20"/>
                <w:szCs w:val="20"/>
              </w:rPr>
              <w:t xml:space="preserve"> 000</w:t>
            </w:r>
            <w:r w:rsidRPr="00592190">
              <w:rPr>
                <w:rFonts w:ascii="Times New Roman" w:hAnsi="Times New Roman"/>
                <w:color w:val="000000"/>
                <w:sz w:val="20"/>
                <w:szCs w:val="20"/>
                <w:lang w:val="en-US"/>
              </w:rPr>
              <w:t>,0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r w:rsidRPr="00592190">
              <w:rPr>
                <w:rFonts w:ascii="Times New Roman" w:hAnsi="Times New Roman"/>
                <w:color w:val="000000"/>
                <w:sz w:val="20"/>
                <w:szCs w:val="20"/>
              </w:rPr>
              <w:t>0</w:t>
            </w:r>
            <w:r w:rsidRPr="00592190">
              <w:rPr>
                <w:rFonts w:ascii="Times New Roman" w:hAnsi="Times New Roman"/>
                <w:color w:val="000000"/>
                <w:sz w:val="20"/>
                <w:szCs w:val="20"/>
                <w:lang w:val="en-US"/>
              </w:rPr>
              <w:t>,</w:t>
            </w:r>
            <w:r w:rsidRPr="00592190">
              <w:rPr>
                <w:rFonts w:ascii="Times New Roman" w:hAnsi="Times New Roman"/>
                <w:color w:val="000000"/>
                <w:sz w:val="20"/>
                <w:szCs w:val="2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ind w:left="7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lang w:val="en-US"/>
              </w:rPr>
            </w:pPr>
            <w:r w:rsidRPr="000000F2">
              <w:rPr>
                <w:rFonts w:ascii="Times New Roman" w:hAnsi="Times New Roman"/>
                <w:color w:val="000000"/>
                <w:sz w:val="20"/>
                <w:szCs w:val="20"/>
                <w:lang w:val="en-US"/>
              </w:rPr>
              <w:t>250</w:t>
            </w:r>
            <w:r w:rsidRPr="000000F2">
              <w:rPr>
                <w:rFonts w:ascii="Times New Roman" w:hAnsi="Times New Roman"/>
                <w:color w:val="000000"/>
                <w:sz w:val="20"/>
                <w:szCs w:val="20"/>
              </w:rPr>
              <w:t xml:space="preserve"> 000</w:t>
            </w:r>
            <w:r w:rsidRPr="000000F2">
              <w:rPr>
                <w:rFonts w:ascii="Times New Roman" w:hAnsi="Times New Roman"/>
                <w:color w:val="000000"/>
                <w:sz w:val="20"/>
                <w:szCs w:val="20"/>
                <w:lang w:val="en-US"/>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lang w:val="en-US"/>
              </w:rPr>
            </w:pPr>
            <w:r w:rsidRPr="000000F2">
              <w:rPr>
                <w:rFonts w:ascii="Times New Roman" w:hAnsi="Times New Roman"/>
                <w:color w:val="000000"/>
                <w:sz w:val="20"/>
                <w:szCs w:val="20"/>
                <w:lang w:val="en-US"/>
              </w:rPr>
              <w:t>250</w:t>
            </w:r>
            <w:r w:rsidRPr="000000F2">
              <w:rPr>
                <w:rFonts w:ascii="Times New Roman" w:hAnsi="Times New Roman"/>
                <w:color w:val="000000"/>
                <w:sz w:val="20"/>
                <w:szCs w:val="20"/>
              </w:rPr>
              <w:t xml:space="preserve"> 000</w:t>
            </w:r>
            <w:r w:rsidRPr="000000F2">
              <w:rPr>
                <w:rFonts w:ascii="Times New Roman" w:hAnsi="Times New Roman"/>
                <w:color w:val="000000"/>
                <w:sz w:val="20"/>
                <w:szCs w:val="20"/>
                <w:lang w:val="en-US"/>
              </w:rPr>
              <w:t>,0</w:t>
            </w:r>
          </w:p>
        </w:tc>
      </w:tr>
      <w:tr w:rsidR="000000F2" w:rsidTr="00667613">
        <w:trPr>
          <w:trHeight w:hRule="exact" w:val="556"/>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9"/>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Условно утвержденные расходы</w:t>
            </w:r>
          </w:p>
        </w:tc>
        <w:tc>
          <w:tcPr>
            <w:tcW w:w="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F2" w:rsidRDefault="000000F2" w:rsidP="00FF19DF">
            <w:pPr>
              <w:shd w:val="clear" w:color="auto" w:fill="FFFFFF"/>
              <w:spacing w:after="0" w:line="240" w:lineRule="auto"/>
              <w:ind w:left="77"/>
              <w:jc w:val="center"/>
              <w:rPr>
                <w:rFonts w:ascii="Times New Roman" w:hAnsi="Times New Roman" w:cs="Times New Roman"/>
                <w:color w:val="000000"/>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after="0" w:line="240" w:lineRule="auto"/>
              <w:jc w:val="center"/>
              <w:rPr>
                <w:rFonts w:ascii="Times New Roman" w:hAnsi="Times New Roman"/>
                <w:color w:val="000000"/>
                <w:sz w:val="20"/>
                <w:szCs w:val="20"/>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0000F2" w:rsidP="0093653C">
            <w:pPr>
              <w:shd w:val="clear" w:color="auto" w:fill="FFFFFF"/>
              <w:spacing w:after="0" w:line="240" w:lineRule="auto"/>
              <w:ind w:left="77"/>
              <w:jc w:val="right"/>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740 000,0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after="0" w:line="240" w:lineRule="auto"/>
              <w:jc w:val="center"/>
              <w:rPr>
                <w:rFonts w:ascii="Times New Roman" w:hAnsi="Times New Roman"/>
                <w:color w:val="000000"/>
                <w:sz w:val="20"/>
                <w:szCs w:val="20"/>
              </w:rPr>
            </w:pPr>
            <w:r w:rsidRPr="000000F2">
              <w:rPr>
                <w:rFonts w:ascii="Times New Roman" w:hAnsi="Times New Roman"/>
                <w:color w:val="000000"/>
                <w:sz w:val="20"/>
                <w:szCs w:val="20"/>
              </w:rPr>
              <w:t>1 500 000,0</w:t>
            </w:r>
          </w:p>
        </w:tc>
      </w:tr>
      <w:tr w:rsidR="000000F2" w:rsidTr="00667613">
        <w:trPr>
          <w:trHeight w:hRule="exact" w:val="370"/>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000F2" w:rsidRDefault="000000F2" w:rsidP="00FF19DF">
            <w:pPr>
              <w:shd w:val="clear" w:color="auto" w:fill="FFFFFF"/>
              <w:spacing w:after="0" w:line="240" w:lineRule="auto"/>
              <w:ind w:left="1200"/>
              <w:rPr>
                <w:rFonts w:ascii="Times New Roman" w:eastAsia="Times New Roman" w:hAnsi="Times New Roman" w:cs="Times New Roman"/>
                <w:sz w:val="20"/>
                <w:szCs w:val="20"/>
              </w:rPr>
            </w:pPr>
            <w:r>
              <w:rPr>
                <w:rFonts w:ascii="Times New Roman" w:hAnsi="Times New Roman" w:cs="Times New Roman"/>
                <w:b/>
                <w:bCs/>
                <w:color w:val="5D5D5D"/>
                <w:spacing w:val="-5"/>
                <w:sz w:val="20"/>
                <w:szCs w:val="20"/>
              </w:rPr>
              <w:t>Итого</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0000F2" w:rsidRDefault="000000F2" w:rsidP="00FF19DF">
            <w:pPr>
              <w:shd w:val="clear" w:color="auto" w:fill="FFFFFF"/>
              <w:spacing w:after="0" w:line="240" w:lineRule="auto"/>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line="240" w:lineRule="auto"/>
              <w:rPr>
                <w:rFonts w:ascii="Times New Roman" w:hAnsi="Times New Roman"/>
                <w:b/>
                <w:bCs/>
                <w:color w:val="000000"/>
                <w:sz w:val="20"/>
                <w:szCs w:val="20"/>
              </w:rPr>
            </w:pPr>
            <w:r w:rsidRPr="00592190">
              <w:rPr>
                <w:rFonts w:ascii="Times New Roman" w:hAnsi="Times New Roman"/>
                <w:b/>
                <w:bCs/>
                <w:color w:val="000000"/>
                <w:sz w:val="20"/>
                <w:szCs w:val="20"/>
              </w:rPr>
              <w:t>75 947 399,98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line="240" w:lineRule="auto"/>
              <w:jc w:val="center"/>
              <w:rPr>
                <w:rFonts w:ascii="Times New Roman" w:hAnsi="Times New Roman"/>
                <w:b/>
                <w:bCs/>
                <w:color w:val="000000"/>
                <w:sz w:val="20"/>
                <w:szCs w:val="20"/>
              </w:rPr>
            </w:pPr>
            <w:r w:rsidRPr="00592190">
              <w:rPr>
                <w:rFonts w:ascii="Times New Roman" w:hAnsi="Times New Roman"/>
                <w:b/>
                <w:bCs/>
                <w:color w:val="000000"/>
                <w:sz w:val="20"/>
                <w:szCs w:val="20"/>
              </w:rPr>
              <w:t>77</w:t>
            </w:r>
            <w:r w:rsidRPr="00592190">
              <w:rPr>
                <w:rFonts w:ascii="Times New Roman" w:hAnsi="Times New Roman"/>
                <w:b/>
                <w:bCs/>
                <w:color w:val="000000"/>
                <w:sz w:val="20"/>
                <w:szCs w:val="20"/>
                <w:lang w:val="en-US"/>
              </w:rPr>
              <w:t> </w:t>
            </w:r>
            <w:r w:rsidRPr="00592190">
              <w:rPr>
                <w:rFonts w:ascii="Times New Roman" w:hAnsi="Times New Roman"/>
                <w:b/>
                <w:bCs/>
                <w:color w:val="000000"/>
                <w:sz w:val="20"/>
                <w:szCs w:val="20"/>
              </w:rPr>
              <w:t>534 447</w:t>
            </w:r>
            <w:r w:rsidRPr="00592190">
              <w:rPr>
                <w:rFonts w:ascii="Times New Roman" w:hAnsi="Times New Roman"/>
                <w:b/>
                <w:bCs/>
                <w:color w:val="000000"/>
                <w:sz w:val="20"/>
                <w:szCs w:val="20"/>
                <w:lang w:val="en-US"/>
              </w:rPr>
              <w:t>,</w:t>
            </w:r>
            <w:r w:rsidRPr="00592190">
              <w:rPr>
                <w:rFonts w:ascii="Times New Roman" w:hAnsi="Times New Roman"/>
                <w:b/>
                <w:bCs/>
                <w:color w:val="000000"/>
                <w:sz w:val="20"/>
                <w:szCs w:val="20"/>
              </w:rPr>
              <w:t>76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592190" w:rsidRDefault="000000F2" w:rsidP="000000F2">
            <w:pPr>
              <w:spacing w:line="240" w:lineRule="auto"/>
              <w:jc w:val="center"/>
              <w:rPr>
                <w:rFonts w:ascii="Times New Roman" w:hAnsi="Times New Roman"/>
                <w:b/>
                <w:bCs/>
                <w:color w:val="000000"/>
                <w:sz w:val="20"/>
                <w:szCs w:val="20"/>
              </w:rPr>
            </w:pPr>
            <w:r w:rsidRPr="00592190">
              <w:rPr>
                <w:rFonts w:ascii="Times New Roman" w:hAnsi="Times New Roman"/>
                <w:b/>
                <w:bCs/>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F2" w:rsidRDefault="00D8397D" w:rsidP="0093653C">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line="240" w:lineRule="auto"/>
              <w:jc w:val="center"/>
              <w:rPr>
                <w:rFonts w:ascii="Times New Roman" w:hAnsi="Times New Roman"/>
                <w:b/>
                <w:bCs/>
                <w:color w:val="000000"/>
                <w:sz w:val="20"/>
                <w:szCs w:val="20"/>
              </w:rPr>
            </w:pPr>
            <w:r w:rsidRPr="000000F2">
              <w:rPr>
                <w:rFonts w:ascii="Times New Roman" w:hAnsi="Times New Roman"/>
                <w:b/>
                <w:bCs/>
                <w:color w:val="000000"/>
                <w:sz w:val="20"/>
                <w:szCs w:val="20"/>
              </w:rPr>
              <w:t>39</w:t>
            </w:r>
            <w:r w:rsidRPr="000000F2">
              <w:rPr>
                <w:rFonts w:ascii="Times New Roman" w:hAnsi="Times New Roman"/>
                <w:b/>
                <w:bCs/>
                <w:color w:val="000000"/>
                <w:sz w:val="20"/>
                <w:szCs w:val="20"/>
                <w:lang w:val="en-US"/>
              </w:rPr>
              <w:t> </w:t>
            </w:r>
            <w:r w:rsidRPr="000000F2">
              <w:rPr>
                <w:rFonts w:ascii="Times New Roman" w:hAnsi="Times New Roman"/>
                <w:b/>
                <w:bCs/>
                <w:color w:val="000000"/>
                <w:sz w:val="20"/>
                <w:szCs w:val="20"/>
              </w:rPr>
              <w:t>799 370</w:t>
            </w:r>
            <w:r w:rsidRPr="000000F2">
              <w:rPr>
                <w:rFonts w:ascii="Times New Roman" w:hAnsi="Times New Roman"/>
                <w:b/>
                <w:bCs/>
                <w:color w:val="000000"/>
                <w:sz w:val="20"/>
                <w:szCs w:val="20"/>
                <w:lang w:val="en-US"/>
              </w:rPr>
              <w:t>,</w:t>
            </w:r>
            <w:r w:rsidRPr="000000F2">
              <w:rPr>
                <w:rFonts w:ascii="Times New Roman" w:hAnsi="Times New Roman"/>
                <w:b/>
                <w:bCs/>
                <w:color w:val="000000"/>
                <w:sz w:val="20"/>
                <w:szCs w:val="20"/>
              </w:rPr>
              <w:t>60</w:t>
            </w:r>
          </w:p>
        </w:tc>
        <w:tc>
          <w:tcPr>
            <w:tcW w:w="1273" w:type="dxa"/>
            <w:tcBorders>
              <w:top w:val="single" w:sz="6" w:space="0" w:color="auto"/>
              <w:left w:val="single" w:sz="6" w:space="0" w:color="auto"/>
              <w:bottom w:val="single" w:sz="6" w:space="0" w:color="auto"/>
              <w:right w:val="single" w:sz="6" w:space="0" w:color="auto"/>
            </w:tcBorders>
            <w:shd w:val="clear" w:color="auto" w:fill="FFFFFF"/>
            <w:vAlign w:val="center"/>
          </w:tcPr>
          <w:p w:rsidR="000000F2" w:rsidRPr="000000F2" w:rsidRDefault="000000F2" w:rsidP="000000F2">
            <w:pPr>
              <w:spacing w:line="240" w:lineRule="auto"/>
              <w:jc w:val="center"/>
              <w:rPr>
                <w:rFonts w:ascii="Times New Roman" w:hAnsi="Times New Roman"/>
                <w:b/>
                <w:bCs/>
                <w:color w:val="000000"/>
                <w:sz w:val="20"/>
                <w:szCs w:val="20"/>
              </w:rPr>
            </w:pPr>
            <w:r w:rsidRPr="000000F2">
              <w:rPr>
                <w:rFonts w:ascii="Times New Roman" w:hAnsi="Times New Roman"/>
                <w:b/>
                <w:bCs/>
                <w:color w:val="000000"/>
                <w:sz w:val="20"/>
                <w:szCs w:val="20"/>
              </w:rPr>
              <w:t>43</w:t>
            </w:r>
            <w:r w:rsidRPr="000000F2">
              <w:rPr>
                <w:rFonts w:ascii="Times New Roman" w:hAnsi="Times New Roman"/>
                <w:b/>
                <w:bCs/>
                <w:color w:val="000000"/>
                <w:sz w:val="20"/>
                <w:szCs w:val="20"/>
                <w:lang w:val="en-US"/>
              </w:rPr>
              <w:t> </w:t>
            </w:r>
            <w:r w:rsidRPr="000000F2">
              <w:rPr>
                <w:rFonts w:ascii="Times New Roman" w:hAnsi="Times New Roman"/>
                <w:b/>
                <w:bCs/>
                <w:color w:val="000000"/>
                <w:sz w:val="20"/>
                <w:szCs w:val="20"/>
              </w:rPr>
              <w:t>601 793</w:t>
            </w:r>
            <w:r w:rsidRPr="000000F2">
              <w:rPr>
                <w:rFonts w:ascii="Times New Roman" w:hAnsi="Times New Roman"/>
                <w:b/>
                <w:bCs/>
                <w:color w:val="000000"/>
                <w:sz w:val="20"/>
                <w:szCs w:val="20"/>
                <w:lang w:val="en-US"/>
              </w:rPr>
              <w:t>,</w:t>
            </w:r>
            <w:r w:rsidRPr="000000F2">
              <w:rPr>
                <w:rFonts w:ascii="Times New Roman" w:hAnsi="Times New Roman"/>
                <w:b/>
                <w:bCs/>
                <w:color w:val="000000"/>
                <w:sz w:val="20"/>
                <w:szCs w:val="20"/>
              </w:rPr>
              <w:t>00</w:t>
            </w:r>
          </w:p>
        </w:tc>
      </w:tr>
    </w:tbl>
    <w:p w:rsidR="00804287" w:rsidRPr="00804287" w:rsidRDefault="00804287" w:rsidP="00804287">
      <w:pPr>
        <w:autoSpaceDE w:val="0"/>
        <w:autoSpaceDN w:val="0"/>
        <w:adjustRightInd w:val="0"/>
        <w:spacing w:line="252" w:lineRule="auto"/>
        <w:ind w:firstLine="709"/>
        <w:jc w:val="both"/>
        <w:rPr>
          <w:rFonts w:ascii="Times New Roman" w:hAnsi="Times New Roman"/>
          <w:sz w:val="28"/>
          <w:szCs w:val="28"/>
        </w:rPr>
      </w:pPr>
      <w:r w:rsidRPr="00804287">
        <w:rPr>
          <w:rFonts w:ascii="Times New Roman" w:hAnsi="Times New Roman"/>
          <w:sz w:val="28"/>
          <w:szCs w:val="28"/>
        </w:rPr>
        <w:t xml:space="preserve">Условно утвержденные расходы бюджета городского поселения предусматриваются на плановый период в соответствии со статьей 184.1 Бюджетного кодекса Российской Федерации в объеме не </w:t>
      </w:r>
      <w:proofErr w:type="gramStart"/>
      <w:r w:rsidRPr="00804287">
        <w:rPr>
          <w:rFonts w:ascii="Times New Roman" w:hAnsi="Times New Roman"/>
          <w:sz w:val="28"/>
          <w:szCs w:val="28"/>
        </w:rPr>
        <w:t>менее соответственно</w:t>
      </w:r>
      <w:proofErr w:type="gramEnd"/>
      <w:r w:rsidRPr="00804287">
        <w:rPr>
          <w:rFonts w:ascii="Times New Roman" w:hAnsi="Times New Roman"/>
          <w:sz w:val="28"/>
          <w:szCs w:val="28"/>
        </w:rPr>
        <w:t xml:space="preserve">,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w:t>
      </w:r>
    </w:p>
    <w:p w:rsidR="00FB64A6" w:rsidRDefault="00FB64A6" w:rsidP="00FB64A6">
      <w:pPr>
        <w:widowControl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структуре общего объема расходов бюджета наибольший удельный вес занимают расходы по разде</w:t>
      </w:r>
      <w:r w:rsidR="00E77C40">
        <w:rPr>
          <w:rFonts w:ascii="Times New Roman" w:hAnsi="Times New Roman" w:cs="Times New Roman"/>
          <w:color w:val="000000"/>
          <w:sz w:val="28"/>
          <w:szCs w:val="28"/>
        </w:rPr>
        <w:t xml:space="preserve">лам </w:t>
      </w:r>
      <w:r w:rsidR="00FB23CE">
        <w:rPr>
          <w:rFonts w:ascii="Times New Roman" w:hAnsi="Times New Roman" w:cs="Times New Roman"/>
          <w:color w:val="000000"/>
          <w:sz w:val="28"/>
          <w:szCs w:val="28"/>
        </w:rPr>
        <w:t>ЖКХ – 71,5</w:t>
      </w:r>
      <w:r w:rsidR="008058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«Национальная экономика» </w:t>
      </w:r>
      <w:r w:rsidR="00FB23CE">
        <w:rPr>
          <w:rFonts w:ascii="Times New Roman" w:hAnsi="Times New Roman" w:cs="Times New Roman"/>
          <w:color w:val="000000"/>
          <w:sz w:val="28"/>
          <w:szCs w:val="28"/>
        </w:rPr>
        <w:t>- 19</w:t>
      </w:r>
      <w:r w:rsidR="00690BCC">
        <w:rPr>
          <w:rFonts w:ascii="Times New Roman" w:hAnsi="Times New Roman" w:cs="Times New Roman"/>
          <w:color w:val="000000"/>
          <w:sz w:val="28"/>
          <w:szCs w:val="28"/>
        </w:rPr>
        <w:t>,4</w:t>
      </w:r>
      <w:r>
        <w:rPr>
          <w:rFonts w:ascii="Times New Roman" w:hAnsi="Times New Roman" w:cs="Times New Roman"/>
          <w:color w:val="000000"/>
          <w:sz w:val="28"/>
          <w:szCs w:val="28"/>
        </w:rPr>
        <w:t>%</w:t>
      </w:r>
      <w:r w:rsidR="00FB23CE">
        <w:rPr>
          <w:rFonts w:ascii="Times New Roman" w:hAnsi="Times New Roman" w:cs="Times New Roman"/>
          <w:color w:val="000000"/>
          <w:sz w:val="28"/>
          <w:szCs w:val="28"/>
        </w:rPr>
        <w:t>,</w:t>
      </w:r>
      <w:r w:rsidR="00E77C40">
        <w:rPr>
          <w:rFonts w:ascii="Times New Roman" w:hAnsi="Times New Roman" w:cs="Times New Roman"/>
          <w:color w:val="000000"/>
          <w:sz w:val="28"/>
          <w:szCs w:val="28"/>
        </w:rPr>
        <w:t>«Культура, кинематография» (</w:t>
      </w:r>
      <w:r w:rsidR="00FB23CE">
        <w:rPr>
          <w:rFonts w:ascii="Times New Roman" w:hAnsi="Times New Roman" w:cs="Times New Roman"/>
          <w:color w:val="000000"/>
          <w:sz w:val="28"/>
          <w:szCs w:val="28"/>
        </w:rPr>
        <w:t>7,2</w:t>
      </w:r>
      <w:r w:rsidR="00E77C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объем кот</w:t>
      </w:r>
      <w:r w:rsidR="00CA5E0A">
        <w:rPr>
          <w:rFonts w:ascii="Times New Roman" w:hAnsi="Times New Roman" w:cs="Times New Roman"/>
          <w:color w:val="000000"/>
          <w:sz w:val="28"/>
          <w:szCs w:val="28"/>
        </w:rPr>
        <w:t>орых в совокупности составит</w:t>
      </w:r>
      <w:r>
        <w:rPr>
          <w:rFonts w:ascii="Times New Roman" w:hAnsi="Times New Roman" w:cs="Times New Roman"/>
          <w:color w:val="000000"/>
          <w:sz w:val="28"/>
          <w:szCs w:val="28"/>
        </w:rPr>
        <w:t xml:space="preserve"> в ра</w:t>
      </w:r>
      <w:r w:rsidR="00E77C40">
        <w:rPr>
          <w:rFonts w:ascii="Times New Roman" w:hAnsi="Times New Roman" w:cs="Times New Roman"/>
          <w:color w:val="000000"/>
          <w:sz w:val="28"/>
          <w:szCs w:val="28"/>
        </w:rPr>
        <w:t>сходах 20</w:t>
      </w:r>
      <w:r w:rsidR="00CA5E0A">
        <w:rPr>
          <w:rFonts w:ascii="Times New Roman" w:hAnsi="Times New Roman" w:cs="Times New Roman"/>
          <w:color w:val="000000"/>
          <w:sz w:val="28"/>
          <w:szCs w:val="28"/>
        </w:rPr>
        <w:t>2</w:t>
      </w:r>
      <w:r w:rsidR="00FB23CE">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года – </w:t>
      </w:r>
      <w:r w:rsidR="00714363">
        <w:rPr>
          <w:rFonts w:ascii="Times New Roman" w:hAnsi="Times New Roman" w:cs="Times New Roman"/>
          <w:color w:val="000000"/>
          <w:sz w:val="28"/>
          <w:szCs w:val="28"/>
        </w:rPr>
        <w:t xml:space="preserve"> 9</w:t>
      </w:r>
      <w:r w:rsidR="00CA5E0A">
        <w:rPr>
          <w:rFonts w:ascii="Times New Roman" w:hAnsi="Times New Roman" w:cs="Times New Roman"/>
          <w:color w:val="000000"/>
          <w:sz w:val="28"/>
          <w:szCs w:val="28"/>
        </w:rPr>
        <w:t>8,</w:t>
      </w:r>
      <w:r w:rsidR="00690BCC">
        <w:rPr>
          <w:rFonts w:ascii="Times New Roman" w:hAnsi="Times New Roman" w:cs="Times New Roman"/>
          <w:color w:val="000000"/>
          <w:sz w:val="28"/>
          <w:szCs w:val="28"/>
        </w:rPr>
        <w:t>1</w:t>
      </w:r>
      <w:r w:rsidR="00E77C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процента. </w:t>
      </w: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бюджета по разделу 01 «Общегосударственные вопросы»</w:t>
      </w:r>
      <w:r>
        <w:rPr>
          <w:rFonts w:ascii="Times New Roman" w:hAnsi="Times New Roman" w:cs="Times New Roman"/>
          <w:color w:val="000000"/>
          <w:sz w:val="28"/>
          <w:szCs w:val="28"/>
        </w:rPr>
        <w:t xml:space="preserve"> определены в  следующих объемах: </w:t>
      </w:r>
    </w:p>
    <w:p w:rsidR="00FB64A6" w:rsidRDefault="0013440B"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оценка 202</w:t>
      </w:r>
      <w:r w:rsidR="00FB23CE">
        <w:rPr>
          <w:rFonts w:ascii="Times New Roman" w:hAnsi="Times New Roman" w:cs="Times New Roman"/>
          <w:color w:val="000000"/>
          <w:sz w:val="28"/>
          <w:szCs w:val="28"/>
        </w:rPr>
        <w:t>2</w:t>
      </w:r>
      <w:r w:rsidR="00FB64A6">
        <w:rPr>
          <w:rFonts w:ascii="Times New Roman" w:hAnsi="Times New Roman" w:cs="Times New Roman"/>
          <w:color w:val="000000"/>
          <w:sz w:val="28"/>
          <w:szCs w:val="28"/>
        </w:rPr>
        <w:t xml:space="preserve"> года – </w:t>
      </w:r>
      <w:r w:rsidR="00FB23CE">
        <w:rPr>
          <w:rFonts w:ascii="Times New Roman" w:hAnsi="Times New Roman" w:cs="Times New Roman"/>
          <w:color w:val="000000"/>
          <w:sz w:val="28"/>
          <w:szCs w:val="28"/>
        </w:rPr>
        <w:t>183,6</w:t>
      </w:r>
      <w:r w:rsidR="00FB64A6">
        <w:rPr>
          <w:rFonts w:ascii="Times New Roman" w:hAnsi="Times New Roman" w:cs="Times New Roman"/>
          <w:color w:val="000000"/>
          <w:sz w:val="28"/>
          <w:szCs w:val="28"/>
        </w:rPr>
        <w:t xml:space="preserve"> тыс. рублей; </w:t>
      </w:r>
    </w:p>
    <w:p w:rsidR="00FB64A6" w:rsidRDefault="00714363"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202</w:t>
      </w:r>
      <w:r w:rsidR="00FB23CE">
        <w:rPr>
          <w:rFonts w:ascii="Times New Roman" w:hAnsi="Times New Roman" w:cs="Times New Roman"/>
          <w:color w:val="000000"/>
          <w:sz w:val="28"/>
          <w:szCs w:val="28"/>
        </w:rPr>
        <w:t>3</w:t>
      </w:r>
      <w:r w:rsidR="00FB64A6">
        <w:rPr>
          <w:rFonts w:ascii="Times New Roman" w:hAnsi="Times New Roman" w:cs="Times New Roman"/>
          <w:color w:val="000000"/>
          <w:sz w:val="28"/>
          <w:szCs w:val="28"/>
        </w:rPr>
        <w:t xml:space="preserve"> год – </w:t>
      </w:r>
      <w:r w:rsidR="00FB23CE">
        <w:rPr>
          <w:rFonts w:ascii="Times New Roman" w:hAnsi="Times New Roman" w:cs="Times New Roman"/>
          <w:color w:val="000000"/>
          <w:sz w:val="28"/>
          <w:szCs w:val="28"/>
        </w:rPr>
        <w:t>206,5</w:t>
      </w:r>
      <w:r w:rsidR="00FB64A6">
        <w:rPr>
          <w:rFonts w:ascii="Times New Roman" w:hAnsi="Times New Roman" w:cs="Times New Roman"/>
          <w:color w:val="000000"/>
          <w:sz w:val="28"/>
          <w:szCs w:val="28"/>
        </w:rPr>
        <w:t xml:space="preserve"> тыс. рублей; </w:t>
      </w:r>
    </w:p>
    <w:p w:rsidR="00FB64A6" w:rsidRDefault="00FB64A6"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w:t>
      </w:r>
      <w:r w:rsidR="00FB23CE">
        <w:rPr>
          <w:rFonts w:ascii="Times New Roman" w:hAnsi="Times New Roman" w:cs="Times New Roman"/>
          <w:color w:val="000000"/>
          <w:sz w:val="28"/>
          <w:szCs w:val="28"/>
        </w:rPr>
        <w:t>елу показывает, что расходы 2023</w:t>
      </w:r>
      <w:r>
        <w:rPr>
          <w:rFonts w:ascii="Times New Roman" w:hAnsi="Times New Roman" w:cs="Times New Roman"/>
          <w:color w:val="000000"/>
          <w:sz w:val="28"/>
          <w:szCs w:val="28"/>
        </w:rPr>
        <w:t xml:space="preserve"> года </w:t>
      </w:r>
      <w:r w:rsidR="00FB23CE">
        <w:rPr>
          <w:rFonts w:ascii="Times New Roman" w:hAnsi="Times New Roman" w:cs="Times New Roman"/>
          <w:color w:val="000000"/>
          <w:sz w:val="28"/>
          <w:szCs w:val="28"/>
        </w:rPr>
        <w:t>выш</w:t>
      </w:r>
      <w:r w:rsidR="009F52AC">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оценки 20</w:t>
      </w:r>
      <w:r w:rsidR="006D6ACC">
        <w:rPr>
          <w:rFonts w:ascii="Times New Roman" w:hAnsi="Times New Roman" w:cs="Times New Roman"/>
          <w:color w:val="000000"/>
          <w:sz w:val="28"/>
          <w:szCs w:val="28"/>
        </w:rPr>
        <w:t>2</w:t>
      </w:r>
      <w:r w:rsidR="00FB23CE">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w:t>
      </w:r>
      <w:r w:rsidR="00FB23CE">
        <w:rPr>
          <w:rFonts w:ascii="Times New Roman" w:hAnsi="Times New Roman" w:cs="Times New Roman"/>
          <w:color w:val="000000"/>
          <w:sz w:val="28"/>
          <w:szCs w:val="28"/>
        </w:rPr>
        <w:t>да на 22,9</w:t>
      </w:r>
      <w:r w:rsidR="0013440B">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 xml:space="preserve"> </w:t>
      </w:r>
      <w:r w:rsidR="00766171">
        <w:rPr>
          <w:rFonts w:ascii="Times New Roman" w:hAnsi="Times New Roman" w:cs="Times New Roman"/>
          <w:color w:val="000000"/>
          <w:sz w:val="28"/>
          <w:szCs w:val="28"/>
        </w:rPr>
        <w:t>или на 112,5%.</w:t>
      </w:r>
    </w:p>
    <w:p w:rsidR="00FB64A6" w:rsidRDefault="00FB64A6" w:rsidP="00FB64A6">
      <w:pPr>
        <w:pStyle w:val="ConsPlusNormal"/>
        <w:ind w:firstLine="540"/>
        <w:jc w:val="both"/>
      </w:pPr>
      <w:r>
        <w:rPr>
          <w:color w:val="000000"/>
        </w:rPr>
        <w:t xml:space="preserve">На обеспечение деятельности Контрольно-счетной палаты </w:t>
      </w:r>
      <w:r w:rsidR="000E2BAF">
        <w:rPr>
          <w:color w:val="000000"/>
        </w:rPr>
        <w:t xml:space="preserve">и внутреннего контроля </w:t>
      </w:r>
      <w:r>
        <w:rPr>
          <w:color w:val="000000"/>
        </w:rPr>
        <w:t xml:space="preserve">запланировано </w:t>
      </w:r>
      <w:r w:rsidR="00334239">
        <w:rPr>
          <w:color w:val="000000"/>
        </w:rPr>
        <w:t>5</w:t>
      </w:r>
      <w:r w:rsidR="006D6ACC">
        <w:rPr>
          <w:color w:val="000000"/>
        </w:rPr>
        <w:t>,9</w:t>
      </w:r>
      <w:r>
        <w:rPr>
          <w:color w:val="000000"/>
        </w:rPr>
        <w:t xml:space="preserve"> тыс. рублей.</w:t>
      </w:r>
      <w:r w:rsidRPr="0088303A">
        <w:t xml:space="preserve"> </w:t>
      </w:r>
    </w:p>
    <w:p w:rsidR="0064199C" w:rsidRDefault="00FB64A6" w:rsidP="0064199C">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другие общегосударственные вопросы запланировано </w:t>
      </w:r>
      <w:r w:rsidR="00714363">
        <w:rPr>
          <w:rFonts w:ascii="Times New Roman" w:hAnsi="Times New Roman" w:cs="Times New Roman"/>
          <w:color w:val="000000"/>
          <w:sz w:val="28"/>
          <w:szCs w:val="28"/>
        </w:rPr>
        <w:t>1</w:t>
      </w:r>
      <w:r w:rsidR="00FB23CE">
        <w:rPr>
          <w:rFonts w:ascii="Times New Roman" w:hAnsi="Times New Roman" w:cs="Times New Roman"/>
          <w:color w:val="000000"/>
          <w:sz w:val="28"/>
          <w:szCs w:val="28"/>
        </w:rPr>
        <w:t>74,7</w:t>
      </w:r>
      <w:r>
        <w:rPr>
          <w:rFonts w:ascii="Times New Roman" w:hAnsi="Times New Roman" w:cs="Times New Roman"/>
          <w:color w:val="000000"/>
          <w:sz w:val="28"/>
          <w:szCs w:val="28"/>
        </w:rPr>
        <w:t xml:space="preserve"> </w:t>
      </w:r>
      <w:r w:rsidR="00334239">
        <w:rPr>
          <w:rFonts w:ascii="Times New Roman" w:hAnsi="Times New Roman" w:cs="Times New Roman"/>
          <w:color w:val="000000"/>
          <w:sz w:val="28"/>
          <w:szCs w:val="28"/>
        </w:rPr>
        <w:t>тыс. рублей,</w:t>
      </w:r>
      <w:r w:rsidR="00DC6F40">
        <w:rPr>
          <w:rFonts w:ascii="Times New Roman" w:hAnsi="Times New Roman" w:cs="Times New Roman"/>
          <w:color w:val="000000"/>
          <w:sz w:val="28"/>
          <w:szCs w:val="28"/>
        </w:rPr>
        <w:t xml:space="preserve"> </w:t>
      </w:r>
      <w:r w:rsidR="00714363">
        <w:rPr>
          <w:rFonts w:ascii="Times New Roman" w:hAnsi="Times New Roman" w:cs="Times New Roman"/>
          <w:color w:val="000000"/>
          <w:sz w:val="28"/>
          <w:szCs w:val="28"/>
        </w:rPr>
        <w:t>в т.ч. на оценку имущества</w:t>
      </w:r>
      <w:r w:rsidR="0013440B">
        <w:rPr>
          <w:rFonts w:ascii="Times New Roman" w:hAnsi="Times New Roman" w:cs="Times New Roman"/>
          <w:color w:val="000000"/>
          <w:sz w:val="28"/>
          <w:szCs w:val="28"/>
        </w:rPr>
        <w:t xml:space="preserve"> 120,0</w:t>
      </w:r>
      <w:r w:rsidR="00334239">
        <w:rPr>
          <w:rFonts w:ascii="Times New Roman" w:hAnsi="Times New Roman" w:cs="Times New Roman"/>
          <w:color w:val="000000"/>
          <w:sz w:val="28"/>
          <w:szCs w:val="28"/>
        </w:rPr>
        <w:t xml:space="preserve"> тыс</w:t>
      </w:r>
      <w:proofErr w:type="gramStart"/>
      <w:r w:rsidR="00334239">
        <w:rPr>
          <w:rFonts w:ascii="Times New Roman" w:hAnsi="Times New Roman" w:cs="Times New Roman"/>
          <w:color w:val="000000"/>
          <w:sz w:val="28"/>
          <w:szCs w:val="28"/>
        </w:rPr>
        <w:t>.р</w:t>
      </w:r>
      <w:proofErr w:type="gramEnd"/>
      <w:r w:rsidR="00334239">
        <w:rPr>
          <w:rFonts w:ascii="Times New Roman" w:hAnsi="Times New Roman" w:cs="Times New Roman"/>
          <w:color w:val="000000"/>
          <w:sz w:val="28"/>
          <w:szCs w:val="28"/>
        </w:rPr>
        <w:t>ублей.</w:t>
      </w:r>
    </w:p>
    <w:p w:rsidR="0064199C" w:rsidRDefault="0064199C" w:rsidP="0064199C">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общем   объеме   бюджета   доля    расходов    по разделу составит 0,3 процента.       </w:t>
      </w:r>
    </w:p>
    <w:p w:rsidR="00FB64A6" w:rsidRDefault="00FB64A6" w:rsidP="0064199C">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по разделу 02 «Национальная оборона»</w:t>
      </w:r>
      <w:r>
        <w:rPr>
          <w:rFonts w:ascii="Times New Roman" w:hAnsi="Times New Roman" w:cs="Times New Roman"/>
          <w:color w:val="000000"/>
          <w:sz w:val="28"/>
          <w:szCs w:val="28"/>
        </w:rPr>
        <w:t xml:space="preserve"> определены в проекте бюджета за счет субвенции из областного бюджета на осуществление отдельных полномочий </w:t>
      </w:r>
      <w:r>
        <w:rPr>
          <w:rFonts w:ascii="Times New Roman" w:hAnsi="Times New Roman" w:cs="Times New Roman"/>
          <w:sz w:val="28"/>
          <w:szCs w:val="28"/>
        </w:rPr>
        <w:t xml:space="preserve"> первичного воинского учета на территориях, где отсутствуют военные комиссариаты </w:t>
      </w:r>
      <w:r>
        <w:rPr>
          <w:rFonts w:ascii="Times New Roman" w:hAnsi="Times New Roman" w:cs="Times New Roman"/>
          <w:color w:val="000000"/>
          <w:sz w:val="28"/>
          <w:szCs w:val="28"/>
        </w:rPr>
        <w:t xml:space="preserve">в следующих объемах: </w:t>
      </w: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p>
    <w:p w:rsidR="00FB64A6" w:rsidRDefault="00766171"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2022</w:t>
      </w:r>
      <w:r w:rsidR="00FB64A6">
        <w:rPr>
          <w:rFonts w:ascii="Times New Roman" w:hAnsi="Times New Roman" w:cs="Times New Roman"/>
          <w:color w:val="000000"/>
          <w:sz w:val="28"/>
          <w:szCs w:val="28"/>
        </w:rPr>
        <w:t xml:space="preserve"> год – </w:t>
      </w:r>
      <w:r>
        <w:rPr>
          <w:rFonts w:ascii="Times New Roman" w:hAnsi="Times New Roman" w:cs="Times New Roman"/>
          <w:color w:val="000000"/>
          <w:sz w:val="28"/>
          <w:szCs w:val="28"/>
        </w:rPr>
        <w:t>754,6</w:t>
      </w:r>
      <w:r w:rsidR="00FB64A6">
        <w:rPr>
          <w:rFonts w:ascii="Times New Roman" w:hAnsi="Times New Roman" w:cs="Times New Roman"/>
          <w:color w:val="000000"/>
          <w:sz w:val="28"/>
          <w:szCs w:val="28"/>
        </w:rPr>
        <w:t xml:space="preserve"> тыс. рублей;</w:t>
      </w:r>
    </w:p>
    <w:p w:rsidR="00FB64A6" w:rsidRDefault="00766171"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2023</w:t>
      </w:r>
      <w:r w:rsidR="00FB64A6">
        <w:rPr>
          <w:rFonts w:ascii="Times New Roman" w:hAnsi="Times New Roman" w:cs="Times New Roman"/>
          <w:color w:val="000000"/>
          <w:sz w:val="28"/>
          <w:szCs w:val="28"/>
        </w:rPr>
        <w:t xml:space="preserve"> год –</w:t>
      </w:r>
      <w:r w:rsidR="00DC6F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862</w:t>
      </w:r>
      <w:r w:rsidR="0013440B">
        <w:rPr>
          <w:rFonts w:ascii="Times New Roman" w:hAnsi="Times New Roman" w:cs="Times New Roman"/>
          <w:color w:val="000000"/>
          <w:sz w:val="28"/>
          <w:szCs w:val="28"/>
        </w:rPr>
        <w:t>,</w:t>
      </w:r>
      <w:r>
        <w:rPr>
          <w:rFonts w:ascii="Times New Roman" w:hAnsi="Times New Roman" w:cs="Times New Roman"/>
          <w:color w:val="000000"/>
          <w:sz w:val="28"/>
          <w:szCs w:val="28"/>
        </w:rPr>
        <w:t>1</w:t>
      </w:r>
      <w:r w:rsidR="00FB64A6">
        <w:rPr>
          <w:rFonts w:ascii="Times New Roman" w:hAnsi="Times New Roman" w:cs="Times New Roman"/>
          <w:color w:val="000000"/>
          <w:sz w:val="28"/>
          <w:szCs w:val="28"/>
        </w:rPr>
        <w:t xml:space="preserve"> </w:t>
      </w:r>
      <w:r w:rsidR="00FB64A6">
        <w:rPr>
          <w:rFonts w:ascii="Times New Roman" w:hAnsi="Times New Roman" w:cs="Times New Roman"/>
          <w:bCs/>
          <w:color w:val="000000"/>
          <w:sz w:val="28"/>
          <w:szCs w:val="28"/>
        </w:rPr>
        <w:t xml:space="preserve"> </w:t>
      </w:r>
      <w:r w:rsidR="00FB64A6">
        <w:rPr>
          <w:rFonts w:ascii="Times New Roman" w:hAnsi="Times New Roman" w:cs="Times New Roman"/>
          <w:color w:val="000000"/>
          <w:sz w:val="28"/>
          <w:szCs w:val="28"/>
        </w:rPr>
        <w:t xml:space="preserve">тыс. рублей; </w:t>
      </w: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w:t>
      </w:r>
      <w:r w:rsidR="006D6ACC">
        <w:rPr>
          <w:rFonts w:ascii="Times New Roman" w:hAnsi="Times New Roman" w:cs="Times New Roman"/>
          <w:color w:val="000000"/>
          <w:sz w:val="28"/>
          <w:szCs w:val="28"/>
        </w:rPr>
        <w:t>елу показывает, что расходы 202</w:t>
      </w:r>
      <w:r w:rsidR="00766171">
        <w:rPr>
          <w:rFonts w:ascii="Times New Roman" w:hAnsi="Times New Roman" w:cs="Times New Roman"/>
          <w:color w:val="000000"/>
          <w:sz w:val="28"/>
          <w:szCs w:val="28"/>
        </w:rPr>
        <w:t>3</w:t>
      </w:r>
      <w:r>
        <w:rPr>
          <w:rFonts w:ascii="Times New Roman" w:hAnsi="Times New Roman" w:cs="Times New Roman"/>
          <w:color w:val="000000"/>
          <w:sz w:val="28"/>
          <w:szCs w:val="28"/>
        </w:rPr>
        <w:t>г</w:t>
      </w:r>
      <w:r w:rsidR="00714363">
        <w:rPr>
          <w:rFonts w:ascii="Times New Roman" w:hAnsi="Times New Roman" w:cs="Times New Roman"/>
          <w:color w:val="000000"/>
          <w:sz w:val="28"/>
          <w:szCs w:val="28"/>
        </w:rPr>
        <w:t>ода</w:t>
      </w:r>
      <w:r w:rsidR="006D6ACC">
        <w:rPr>
          <w:rFonts w:ascii="Times New Roman" w:hAnsi="Times New Roman" w:cs="Times New Roman"/>
          <w:color w:val="000000"/>
          <w:sz w:val="28"/>
          <w:szCs w:val="28"/>
        </w:rPr>
        <w:t xml:space="preserve"> </w:t>
      </w:r>
      <w:r w:rsidR="0013440B">
        <w:rPr>
          <w:rFonts w:ascii="Times New Roman" w:hAnsi="Times New Roman" w:cs="Times New Roman"/>
          <w:color w:val="000000"/>
          <w:sz w:val="28"/>
          <w:szCs w:val="28"/>
        </w:rPr>
        <w:t>больше</w:t>
      </w:r>
      <w:r w:rsidR="006D6ACC">
        <w:rPr>
          <w:rFonts w:ascii="Times New Roman" w:hAnsi="Times New Roman" w:cs="Times New Roman"/>
          <w:color w:val="000000"/>
          <w:sz w:val="28"/>
          <w:szCs w:val="28"/>
        </w:rPr>
        <w:t xml:space="preserve"> </w:t>
      </w:r>
      <w:r w:rsidR="00714363">
        <w:rPr>
          <w:rFonts w:ascii="Times New Roman" w:hAnsi="Times New Roman" w:cs="Times New Roman"/>
          <w:color w:val="000000"/>
          <w:sz w:val="28"/>
          <w:szCs w:val="28"/>
        </w:rPr>
        <w:t xml:space="preserve"> </w:t>
      </w:r>
      <w:r w:rsidR="0013440B">
        <w:rPr>
          <w:rFonts w:ascii="Times New Roman" w:hAnsi="Times New Roman" w:cs="Times New Roman"/>
          <w:color w:val="000000"/>
          <w:sz w:val="28"/>
          <w:szCs w:val="28"/>
        </w:rPr>
        <w:t xml:space="preserve">ожидаемой </w:t>
      </w:r>
      <w:r w:rsidR="00714363">
        <w:rPr>
          <w:rFonts w:ascii="Times New Roman" w:hAnsi="Times New Roman" w:cs="Times New Roman"/>
          <w:color w:val="000000"/>
          <w:sz w:val="28"/>
          <w:szCs w:val="28"/>
        </w:rPr>
        <w:t>оценк</w:t>
      </w:r>
      <w:r w:rsidR="006D6ACC">
        <w:rPr>
          <w:rFonts w:ascii="Times New Roman" w:hAnsi="Times New Roman" w:cs="Times New Roman"/>
          <w:color w:val="000000"/>
          <w:sz w:val="28"/>
          <w:szCs w:val="28"/>
        </w:rPr>
        <w:t>и</w:t>
      </w:r>
      <w:r w:rsidR="00714363">
        <w:rPr>
          <w:rFonts w:ascii="Times New Roman" w:hAnsi="Times New Roman" w:cs="Times New Roman"/>
          <w:color w:val="000000"/>
          <w:sz w:val="28"/>
          <w:szCs w:val="28"/>
        </w:rPr>
        <w:t xml:space="preserve"> 20</w:t>
      </w:r>
      <w:r w:rsidR="006D6ACC">
        <w:rPr>
          <w:rFonts w:ascii="Times New Roman" w:hAnsi="Times New Roman" w:cs="Times New Roman"/>
          <w:color w:val="000000"/>
          <w:sz w:val="28"/>
          <w:szCs w:val="28"/>
        </w:rPr>
        <w:t>2</w:t>
      </w:r>
      <w:r w:rsidR="0076617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года</w:t>
      </w:r>
      <w:r w:rsidR="0013440B">
        <w:rPr>
          <w:rFonts w:ascii="Times New Roman" w:hAnsi="Times New Roman" w:cs="Times New Roman"/>
          <w:color w:val="000000"/>
          <w:sz w:val="28"/>
          <w:szCs w:val="28"/>
        </w:rPr>
        <w:t xml:space="preserve"> на 31,2 тыс. руб</w:t>
      </w:r>
      <w:r w:rsidR="006D6ACC">
        <w:rPr>
          <w:rFonts w:ascii="Times New Roman" w:hAnsi="Times New Roman" w:cs="Times New Roman"/>
          <w:color w:val="000000"/>
          <w:sz w:val="28"/>
          <w:szCs w:val="28"/>
        </w:rPr>
        <w:t>.</w:t>
      </w:r>
      <w:r w:rsidR="00766171">
        <w:rPr>
          <w:rFonts w:ascii="Times New Roman" w:hAnsi="Times New Roman" w:cs="Times New Roman"/>
          <w:color w:val="000000"/>
          <w:sz w:val="28"/>
          <w:szCs w:val="28"/>
        </w:rPr>
        <w:t xml:space="preserve"> или на 114,2</w:t>
      </w:r>
      <w:r w:rsidR="00676487">
        <w:rPr>
          <w:rFonts w:ascii="Times New Roman" w:hAnsi="Times New Roman" w:cs="Times New Roman"/>
          <w:color w:val="000000"/>
          <w:sz w:val="28"/>
          <w:szCs w:val="28"/>
        </w:rPr>
        <w:t>%.</w:t>
      </w:r>
    </w:p>
    <w:p w:rsidR="0064199C" w:rsidRDefault="0064199C"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общем   объеме   бюджета   доля    рас</w:t>
      </w:r>
      <w:r w:rsidR="00766171">
        <w:rPr>
          <w:rFonts w:ascii="Times New Roman" w:hAnsi="Times New Roman" w:cs="Times New Roman"/>
          <w:sz w:val="28"/>
          <w:szCs w:val="28"/>
        </w:rPr>
        <w:t>ходов    по разделу составит 1,1</w:t>
      </w:r>
      <w:r>
        <w:rPr>
          <w:rFonts w:ascii="Times New Roman" w:hAnsi="Times New Roman" w:cs="Times New Roman"/>
          <w:sz w:val="28"/>
          <w:szCs w:val="28"/>
        </w:rPr>
        <w:t xml:space="preserve"> процент.       </w:t>
      </w:r>
    </w:p>
    <w:p w:rsidR="00FB64A6" w:rsidRDefault="00FB64A6"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по разделу 03 «Национальная безопасность и правоохранительная деятельность»</w:t>
      </w:r>
      <w:r>
        <w:rPr>
          <w:rFonts w:ascii="Times New Roman" w:hAnsi="Times New Roman" w:cs="Times New Roman"/>
          <w:color w:val="000000"/>
          <w:sz w:val="28"/>
          <w:szCs w:val="28"/>
        </w:rPr>
        <w:t xml:space="preserve"> предусмотрены на обеспечение пожарной безопасности в объемах: </w:t>
      </w:r>
    </w:p>
    <w:p w:rsidR="00FB64A6" w:rsidRDefault="006D6ACC"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202</w:t>
      </w:r>
      <w:r w:rsidR="00766171">
        <w:rPr>
          <w:rFonts w:ascii="Times New Roman" w:hAnsi="Times New Roman" w:cs="Times New Roman"/>
          <w:color w:val="000000"/>
          <w:sz w:val="28"/>
          <w:szCs w:val="28"/>
        </w:rPr>
        <w:t>2 год –77,0</w:t>
      </w:r>
      <w:r w:rsidR="00FB64A6">
        <w:rPr>
          <w:rFonts w:ascii="Times New Roman" w:hAnsi="Times New Roman" w:cs="Times New Roman"/>
          <w:color w:val="000000"/>
          <w:sz w:val="28"/>
          <w:szCs w:val="28"/>
        </w:rPr>
        <w:t xml:space="preserve"> тыс. рублей;</w:t>
      </w:r>
    </w:p>
    <w:p w:rsidR="00FB64A6" w:rsidRDefault="00766171"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2023</w:t>
      </w:r>
      <w:r w:rsidR="00FB64A6">
        <w:rPr>
          <w:rFonts w:ascii="Times New Roman" w:hAnsi="Times New Roman" w:cs="Times New Roman"/>
          <w:color w:val="000000"/>
          <w:sz w:val="28"/>
          <w:szCs w:val="28"/>
        </w:rPr>
        <w:t xml:space="preserve"> год – </w:t>
      </w:r>
      <w:r w:rsidR="00676487">
        <w:rPr>
          <w:rFonts w:ascii="Times New Roman" w:hAnsi="Times New Roman" w:cs="Times New Roman"/>
          <w:color w:val="000000"/>
          <w:sz w:val="28"/>
          <w:szCs w:val="28"/>
        </w:rPr>
        <w:t>7</w:t>
      </w:r>
      <w:r>
        <w:rPr>
          <w:rFonts w:ascii="Times New Roman" w:hAnsi="Times New Roman" w:cs="Times New Roman"/>
          <w:color w:val="000000"/>
          <w:sz w:val="28"/>
          <w:szCs w:val="28"/>
        </w:rPr>
        <w:t>6,7</w:t>
      </w:r>
      <w:r w:rsidR="00FB64A6">
        <w:rPr>
          <w:rFonts w:ascii="Times New Roman" w:hAnsi="Times New Roman" w:cs="Times New Roman"/>
          <w:b/>
          <w:bCs/>
          <w:color w:val="000000"/>
          <w:sz w:val="28"/>
          <w:szCs w:val="28"/>
        </w:rPr>
        <w:t xml:space="preserve"> </w:t>
      </w:r>
      <w:r w:rsidR="00FB64A6">
        <w:rPr>
          <w:rFonts w:ascii="Times New Roman" w:hAnsi="Times New Roman" w:cs="Times New Roman"/>
          <w:color w:val="000000"/>
          <w:sz w:val="28"/>
          <w:szCs w:val="28"/>
        </w:rPr>
        <w:t xml:space="preserve">тыс. рублей. </w:t>
      </w:r>
    </w:p>
    <w:p w:rsidR="00FB64A6" w:rsidRDefault="00FB64A6"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бюджета по данному разделу показывают, что расходы 20</w:t>
      </w:r>
      <w:r w:rsidR="00714363">
        <w:rPr>
          <w:rFonts w:ascii="Times New Roman" w:hAnsi="Times New Roman" w:cs="Times New Roman"/>
          <w:color w:val="000000"/>
          <w:sz w:val="28"/>
          <w:szCs w:val="28"/>
        </w:rPr>
        <w:t>2</w:t>
      </w:r>
      <w:r w:rsidR="0076617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года </w:t>
      </w:r>
      <w:r w:rsidR="00714363">
        <w:rPr>
          <w:rFonts w:ascii="Times New Roman" w:hAnsi="Times New Roman" w:cs="Times New Roman"/>
          <w:color w:val="000000"/>
          <w:sz w:val="28"/>
          <w:szCs w:val="28"/>
        </w:rPr>
        <w:t>планирую</w:t>
      </w:r>
      <w:r w:rsidR="00DC6F40">
        <w:rPr>
          <w:rFonts w:ascii="Times New Roman" w:hAnsi="Times New Roman" w:cs="Times New Roman"/>
          <w:color w:val="000000"/>
          <w:sz w:val="28"/>
          <w:szCs w:val="28"/>
        </w:rPr>
        <w:t xml:space="preserve">тся </w:t>
      </w:r>
      <w:r w:rsidR="00766171">
        <w:rPr>
          <w:rFonts w:ascii="Times New Roman" w:hAnsi="Times New Roman" w:cs="Times New Roman"/>
          <w:color w:val="000000"/>
          <w:sz w:val="28"/>
          <w:szCs w:val="28"/>
        </w:rPr>
        <w:t>ниж</w:t>
      </w:r>
      <w:r w:rsidR="00676487">
        <w:rPr>
          <w:rFonts w:ascii="Times New Roman" w:hAnsi="Times New Roman" w:cs="Times New Roman"/>
          <w:color w:val="000000"/>
          <w:sz w:val="28"/>
          <w:szCs w:val="28"/>
        </w:rPr>
        <w:t>е ожидаемой</w:t>
      </w:r>
      <w:r w:rsidR="00DC6F40">
        <w:rPr>
          <w:rFonts w:ascii="Times New Roman" w:hAnsi="Times New Roman" w:cs="Times New Roman"/>
          <w:color w:val="000000"/>
          <w:sz w:val="28"/>
          <w:szCs w:val="28"/>
        </w:rPr>
        <w:t xml:space="preserve"> оценки 20</w:t>
      </w:r>
      <w:r w:rsidR="006D6ACC">
        <w:rPr>
          <w:rFonts w:ascii="Times New Roman" w:hAnsi="Times New Roman" w:cs="Times New Roman"/>
          <w:color w:val="000000"/>
          <w:sz w:val="28"/>
          <w:szCs w:val="28"/>
        </w:rPr>
        <w:t>2</w:t>
      </w:r>
      <w:r w:rsidR="0076617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года</w:t>
      </w:r>
      <w:r w:rsidR="00766171">
        <w:rPr>
          <w:rFonts w:ascii="Times New Roman" w:hAnsi="Times New Roman" w:cs="Times New Roman"/>
          <w:color w:val="000000"/>
          <w:sz w:val="28"/>
          <w:szCs w:val="28"/>
        </w:rPr>
        <w:t xml:space="preserve"> на </w:t>
      </w:r>
      <w:r w:rsidR="00FD032E">
        <w:rPr>
          <w:rFonts w:ascii="Times New Roman" w:hAnsi="Times New Roman" w:cs="Times New Roman"/>
          <w:color w:val="000000"/>
          <w:sz w:val="28"/>
          <w:szCs w:val="28"/>
        </w:rPr>
        <w:t>0,7 тыс. руб</w:t>
      </w:r>
      <w:proofErr w:type="gramStart"/>
      <w:r w:rsidR="00FD032E">
        <w:rPr>
          <w:rFonts w:ascii="Times New Roman" w:hAnsi="Times New Roman" w:cs="Times New Roman"/>
          <w:color w:val="000000"/>
          <w:sz w:val="28"/>
          <w:szCs w:val="28"/>
        </w:rPr>
        <w:t>.</w:t>
      </w:r>
      <w:r w:rsidR="0064199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End"/>
    </w:p>
    <w:p w:rsidR="0064199C" w:rsidRDefault="0064199C" w:rsidP="00FB64A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общем   объеме   бюджета   доля    расходов    по разделу составит </w:t>
      </w:r>
      <w:r w:rsidR="00676487">
        <w:rPr>
          <w:rFonts w:ascii="Times New Roman" w:hAnsi="Times New Roman" w:cs="Times New Roman"/>
          <w:sz w:val="28"/>
          <w:szCs w:val="28"/>
        </w:rPr>
        <w:t>0,1</w:t>
      </w:r>
      <w:r>
        <w:rPr>
          <w:rFonts w:ascii="Times New Roman" w:hAnsi="Times New Roman" w:cs="Times New Roman"/>
          <w:sz w:val="28"/>
          <w:szCs w:val="28"/>
        </w:rPr>
        <w:t xml:space="preserve"> процент.       </w:t>
      </w:r>
    </w:p>
    <w:p w:rsidR="0064199C" w:rsidRDefault="0064199C" w:rsidP="00FB64A6">
      <w:pPr>
        <w:widowControl w:val="0"/>
        <w:spacing w:after="0" w:line="240" w:lineRule="auto"/>
        <w:ind w:firstLine="708"/>
        <w:jc w:val="both"/>
        <w:rPr>
          <w:rFonts w:ascii="Times New Roman" w:hAnsi="Times New Roman" w:cs="Times New Roman"/>
          <w:color w:val="000000"/>
          <w:sz w:val="28"/>
          <w:szCs w:val="28"/>
        </w:rPr>
      </w:pPr>
    </w:p>
    <w:p w:rsidR="00FB64A6" w:rsidRDefault="00FB64A6" w:rsidP="00FB64A6">
      <w:pPr>
        <w:widowControl w:val="0"/>
        <w:spacing w:after="0" w:line="240" w:lineRule="auto"/>
        <w:ind w:firstLine="709"/>
        <w:jc w:val="both"/>
        <w:rPr>
          <w:rFonts w:ascii="Times New Roman" w:hAnsi="Times New Roman" w:cs="Times New Roman"/>
          <w:color w:val="000000"/>
          <w:sz w:val="28"/>
          <w:szCs w:val="28"/>
        </w:rPr>
      </w:pPr>
      <w:r w:rsidRPr="004732BB">
        <w:rPr>
          <w:rFonts w:ascii="Times New Roman" w:hAnsi="Times New Roman" w:cs="Times New Roman"/>
          <w:b/>
          <w:color w:val="000000"/>
          <w:sz w:val="28"/>
          <w:szCs w:val="28"/>
        </w:rPr>
        <w:t>По разделу</w:t>
      </w:r>
      <w:r>
        <w:rPr>
          <w:rFonts w:ascii="Times New Roman" w:hAnsi="Times New Roman" w:cs="Times New Roman"/>
          <w:b/>
          <w:color w:val="000000"/>
          <w:sz w:val="28"/>
          <w:szCs w:val="28"/>
        </w:rPr>
        <w:t xml:space="preserve"> 04 «Национальная экономика» расходы</w:t>
      </w:r>
      <w:r w:rsidR="00676487">
        <w:rPr>
          <w:rFonts w:ascii="Times New Roman" w:hAnsi="Times New Roman" w:cs="Times New Roman"/>
          <w:color w:val="000000"/>
          <w:sz w:val="28"/>
          <w:szCs w:val="28"/>
        </w:rPr>
        <w:t xml:space="preserve"> определены в  </w:t>
      </w:r>
      <w:r>
        <w:rPr>
          <w:rFonts w:ascii="Times New Roman" w:hAnsi="Times New Roman" w:cs="Times New Roman"/>
          <w:color w:val="000000"/>
          <w:sz w:val="28"/>
          <w:szCs w:val="28"/>
        </w:rPr>
        <w:t>объем</w:t>
      </w:r>
      <w:r w:rsidR="00FD032E">
        <w:rPr>
          <w:rFonts w:ascii="Times New Roman" w:hAnsi="Times New Roman" w:cs="Times New Roman"/>
          <w:color w:val="000000"/>
          <w:sz w:val="28"/>
          <w:szCs w:val="28"/>
        </w:rPr>
        <w:t>е 15 005,4</w:t>
      </w:r>
      <w:r w:rsidR="00676487">
        <w:rPr>
          <w:rFonts w:ascii="Times New Roman" w:hAnsi="Times New Roman" w:cs="Times New Roman"/>
          <w:color w:val="000000"/>
          <w:sz w:val="28"/>
          <w:szCs w:val="28"/>
        </w:rPr>
        <w:t xml:space="preserve"> тыс. руб.</w:t>
      </w:r>
      <w:r w:rsidR="00CF1D26">
        <w:rPr>
          <w:rFonts w:ascii="Times New Roman" w:hAnsi="Times New Roman" w:cs="Times New Roman"/>
          <w:color w:val="000000"/>
          <w:sz w:val="28"/>
          <w:szCs w:val="28"/>
        </w:rPr>
        <w:t xml:space="preserve">, что </w:t>
      </w:r>
      <w:r w:rsidR="00FD032E">
        <w:rPr>
          <w:rFonts w:ascii="Times New Roman" w:hAnsi="Times New Roman" w:cs="Times New Roman"/>
          <w:color w:val="000000"/>
          <w:sz w:val="28"/>
          <w:szCs w:val="28"/>
        </w:rPr>
        <w:t>меньше ожидаемой оценки 2022 года на 3 861,7  тыс. руб. или на 79,5</w:t>
      </w:r>
      <w:r w:rsidR="00CF1D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FB64A6" w:rsidRDefault="002C7597" w:rsidP="00FB64A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w:t>
      </w:r>
      <w:r w:rsidR="00FB740C">
        <w:rPr>
          <w:rFonts w:ascii="Times New Roman" w:hAnsi="Times New Roman" w:cs="Times New Roman"/>
          <w:color w:val="000000"/>
          <w:sz w:val="28"/>
          <w:szCs w:val="28"/>
        </w:rPr>
        <w:t>3</w:t>
      </w:r>
      <w:r w:rsidR="00FB64A6">
        <w:rPr>
          <w:rFonts w:ascii="Times New Roman" w:hAnsi="Times New Roman" w:cs="Times New Roman"/>
          <w:color w:val="000000"/>
          <w:sz w:val="28"/>
          <w:szCs w:val="28"/>
        </w:rPr>
        <w:t xml:space="preserve"> году расходы запланированы  по подразделу</w:t>
      </w:r>
      <w:r w:rsidR="00534C20">
        <w:rPr>
          <w:rFonts w:ascii="Times New Roman" w:hAnsi="Times New Roman" w:cs="Times New Roman"/>
          <w:color w:val="000000"/>
          <w:sz w:val="28"/>
          <w:szCs w:val="28"/>
        </w:rPr>
        <w:t xml:space="preserve"> 040</w:t>
      </w:r>
      <w:r w:rsidR="003E11C3">
        <w:rPr>
          <w:rFonts w:ascii="Times New Roman" w:hAnsi="Times New Roman" w:cs="Times New Roman"/>
          <w:color w:val="000000"/>
          <w:sz w:val="28"/>
          <w:szCs w:val="28"/>
        </w:rPr>
        <w:t>6</w:t>
      </w:r>
      <w:r w:rsidR="00534C20">
        <w:rPr>
          <w:rFonts w:ascii="Times New Roman" w:hAnsi="Times New Roman" w:cs="Times New Roman"/>
          <w:color w:val="000000"/>
          <w:sz w:val="28"/>
          <w:szCs w:val="28"/>
        </w:rPr>
        <w:t xml:space="preserve"> «</w:t>
      </w:r>
      <w:r w:rsidR="003E11C3">
        <w:rPr>
          <w:rFonts w:ascii="Times New Roman" w:hAnsi="Times New Roman" w:cs="Times New Roman"/>
          <w:color w:val="000000"/>
          <w:sz w:val="28"/>
          <w:szCs w:val="28"/>
        </w:rPr>
        <w:t>Водное хозяйство</w:t>
      </w:r>
      <w:r w:rsidR="00534C20">
        <w:rPr>
          <w:rFonts w:ascii="Times New Roman" w:hAnsi="Times New Roman" w:cs="Times New Roman"/>
          <w:color w:val="000000"/>
          <w:sz w:val="28"/>
          <w:szCs w:val="28"/>
        </w:rPr>
        <w:t>»</w:t>
      </w:r>
      <w:r w:rsidR="00CF1D26">
        <w:rPr>
          <w:rFonts w:ascii="Times New Roman" w:hAnsi="Times New Roman" w:cs="Times New Roman"/>
          <w:color w:val="000000"/>
          <w:sz w:val="28"/>
          <w:szCs w:val="28"/>
        </w:rPr>
        <w:t xml:space="preserve"> </w:t>
      </w:r>
      <w:r w:rsidR="00534C20">
        <w:rPr>
          <w:rFonts w:ascii="Times New Roman" w:hAnsi="Times New Roman" w:cs="Times New Roman"/>
          <w:color w:val="000000"/>
          <w:sz w:val="28"/>
          <w:szCs w:val="28"/>
        </w:rPr>
        <w:t xml:space="preserve">в объеме </w:t>
      </w:r>
      <w:r w:rsidR="00676487">
        <w:rPr>
          <w:rFonts w:ascii="Times New Roman" w:hAnsi="Times New Roman" w:cs="Times New Roman"/>
          <w:color w:val="000000"/>
          <w:sz w:val="28"/>
          <w:szCs w:val="28"/>
        </w:rPr>
        <w:t>27,8</w:t>
      </w:r>
      <w:r w:rsidR="00534C20">
        <w:rPr>
          <w:rFonts w:ascii="Times New Roman" w:hAnsi="Times New Roman" w:cs="Times New Roman"/>
          <w:color w:val="000000"/>
          <w:sz w:val="28"/>
          <w:szCs w:val="28"/>
        </w:rPr>
        <w:t xml:space="preserve"> тыс. рублей, по подразделу </w:t>
      </w:r>
      <w:r w:rsidR="00FB64A6">
        <w:rPr>
          <w:rFonts w:ascii="Times New Roman" w:hAnsi="Times New Roman" w:cs="Times New Roman"/>
          <w:color w:val="000000"/>
          <w:sz w:val="28"/>
          <w:szCs w:val="28"/>
        </w:rPr>
        <w:t xml:space="preserve"> 0409 «Дорожное хозяйство» в объеме  </w:t>
      </w:r>
      <w:r w:rsidR="006D6ACC">
        <w:rPr>
          <w:rFonts w:ascii="Times New Roman" w:hAnsi="Times New Roman" w:cs="Times New Roman"/>
          <w:color w:val="000000"/>
          <w:sz w:val="28"/>
          <w:szCs w:val="28"/>
        </w:rPr>
        <w:t>1</w:t>
      </w:r>
      <w:r w:rsidR="00FB740C">
        <w:rPr>
          <w:rFonts w:ascii="Times New Roman" w:hAnsi="Times New Roman" w:cs="Times New Roman"/>
          <w:color w:val="000000"/>
          <w:sz w:val="28"/>
          <w:szCs w:val="28"/>
        </w:rPr>
        <w:t>4 977,5</w:t>
      </w:r>
      <w:r w:rsidR="00FB64A6">
        <w:rPr>
          <w:rFonts w:ascii="Times New Roman" w:hAnsi="Times New Roman" w:cs="Times New Roman"/>
          <w:color w:val="000000"/>
          <w:sz w:val="28"/>
          <w:szCs w:val="28"/>
        </w:rPr>
        <w:t xml:space="preserve"> тыс. рублей</w:t>
      </w:r>
      <w:r w:rsidR="00CF1D26">
        <w:rPr>
          <w:rFonts w:ascii="Times New Roman" w:hAnsi="Times New Roman" w:cs="Times New Roman"/>
          <w:color w:val="000000"/>
          <w:sz w:val="28"/>
          <w:szCs w:val="28"/>
        </w:rPr>
        <w:t>.</w:t>
      </w:r>
      <w:r w:rsidR="0064199C" w:rsidRPr="0064199C">
        <w:rPr>
          <w:rFonts w:ascii="Times New Roman" w:hAnsi="Times New Roman" w:cs="Times New Roman"/>
          <w:sz w:val="28"/>
          <w:szCs w:val="28"/>
        </w:rPr>
        <w:t xml:space="preserve"> </w:t>
      </w:r>
      <w:r w:rsidR="0064199C">
        <w:rPr>
          <w:rFonts w:ascii="Times New Roman" w:hAnsi="Times New Roman" w:cs="Times New Roman"/>
          <w:sz w:val="28"/>
          <w:szCs w:val="28"/>
        </w:rPr>
        <w:t>В   общем   объеме   бюджета   доля    ра</w:t>
      </w:r>
      <w:r w:rsidR="00CF1D26">
        <w:rPr>
          <w:rFonts w:ascii="Times New Roman" w:hAnsi="Times New Roman" w:cs="Times New Roman"/>
          <w:sz w:val="28"/>
          <w:szCs w:val="28"/>
        </w:rPr>
        <w:t xml:space="preserve">сходов    по разделу составит </w:t>
      </w:r>
      <w:r w:rsidR="00FB740C">
        <w:rPr>
          <w:rFonts w:ascii="Times New Roman" w:hAnsi="Times New Roman" w:cs="Times New Roman"/>
          <w:sz w:val="28"/>
          <w:szCs w:val="28"/>
        </w:rPr>
        <w:t>19</w:t>
      </w:r>
      <w:r w:rsidR="0064199C">
        <w:rPr>
          <w:rFonts w:ascii="Times New Roman" w:hAnsi="Times New Roman" w:cs="Times New Roman"/>
          <w:sz w:val="28"/>
          <w:szCs w:val="28"/>
        </w:rPr>
        <w:t xml:space="preserve">,4 процента.       </w:t>
      </w:r>
    </w:p>
    <w:p w:rsidR="00FB64A6" w:rsidRDefault="00FB64A6" w:rsidP="00FB64A6">
      <w:pPr>
        <w:spacing w:after="0" w:line="240" w:lineRule="auto"/>
        <w:ind w:firstLine="708"/>
        <w:jc w:val="both"/>
        <w:rPr>
          <w:rFonts w:ascii="Times New Roman" w:hAnsi="Times New Roman" w:cs="Times New Roman"/>
          <w:sz w:val="28"/>
          <w:szCs w:val="28"/>
        </w:rPr>
      </w:pPr>
      <w:r w:rsidRPr="009A18B2">
        <w:rPr>
          <w:rFonts w:ascii="Times New Roman" w:hAnsi="Times New Roman" w:cs="Times New Roman"/>
          <w:b/>
          <w:sz w:val="28"/>
          <w:szCs w:val="28"/>
        </w:rPr>
        <w:t>Расходы</w:t>
      </w:r>
      <w:r>
        <w:rPr>
          <w:rFonts w:ascii="Times New Roman" w:hAnsi="Times New Roman" w:cs="Times New Roman"/>
          <w:b/>
          <w:sz w:val="28"/>
          <w:szCs w:val="28"/>
        </w:rPr>
        <w:t xml:space="preserve"> по разделу</w:t>
      </w:r>
      <w:r>
        <w:rPr>
          <w:rFonts w:ascii="Times New Roman" w:hAnsi="Times New Roman" w:cs="Times New Roman"/>
          <w:sz w:val="28"/>
          <w:szCs w:val="28"/>
        </w:rPr>
        <w:t xml:space="preserve"> </w:t>
      </w:r>
      <w:r>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определены в проекте бюджета </w:t>
      </w:r>
      <w:r w:rsidRPr="009A18B2">
        <w:rPr>
          <w:rFonts w:ascii="Times New Roman" w:hAnsi="Times New Roman" w:cs="Times New Roman"/>
          <w:sz w:val="28"/>
          <w:szCs w:val="28"/>
        </w:rPr>
        <w:t xml:space="preserve"> </w:t>
      </w:r>
      <w:r w:rsidR="002C7597">
        <w:rPr>
          <w:rFonts w:ascii="Times New Roman" w:hAnsi="Times New Roman" w:cs="Times New Roman"/>
          <w:sz w:val="28"/>
          <w:szCs w:val="28"/>
        </w:rPr>
        <w:t>на 202</w:t>
      </w:r>
      <w:r w:rsidR="00FB740C">
        <w:rPr>
          <w:rFonts w:ascii="Times New Roman" w:hAnsi="Times New Roman" w:cs="Times New Roman"/>
          <w:sz w:val="28"/>
          <w:szCs w:val="28"/>
        </w:rPr>
        <w:t>3</w:t>
      </w:r>
      <w:r>
        <w:rPr>
          <w:rFonts w:ascii="Times New Roman" w:hAnsi="Times New Roman" w:cs="Times New Roman"/>
          <w:sz w:val="28"/>
          <w:szCs w:val="28"/>
        </w:rPr>
        <w:t>год в объеме</w:t>
      </w:r>
      <w:r>
        <w:rPr>
          <w:rFonts w:ascii="Times New Roman" w:hAnsi="Times New Roman" w:cs="Times New Roman"/>
          <w:color w:val="000000"/>
          <w:sz w:val="28"/>
          <w:szCs w:val="28"/>
        </w:rPr>
        <w:t xml:space="preserve"> </w:t>
      </w:r>
      <w:r w:rsidR="00FB740C">
        <w:rPr>
          <w:rFonts w:ascii="Times New Roman" w:hAnsi="Times New Roman" w:cs="Times New Roman"/>
          <w:color w:val="000000"/>
          <w:sz w:val="28"/>
          <w:szCs w:val="28"/>
        </w:rPr>
        <w:t>55 432,9</w:t>
      </w:r>
      <w:r w:rsidR="002C7597">
        <w:rPr>
          <w:rFonts w:ascii="Times New Roman" w:hAnsi="Times New Roman" w:cs="Times New Roman"/>
          <w:sz w:val="28"/>
          <w:szCs w:val="28"/>
        </w:rPr>
        <w:t> тыс. </w:t>
      </w:r>
      <w:r w:rsidR="00FB740C">
        <w:rPr>
          <w:rFonts w:ascii="Times New Roman" w:hAnsi="Times New Roman" w:cs="Times New Roman"/>
          <w:sz w:val="28"/>
          <w:szCs w:val="28"/>
        </w:rPr>
        <w:t>рублей, что выш</w:t>
      </w:r>
      <w:r w:rsidR="003E11C3">
        <w:rPr>
          <w:rFonts w:ascii="Times New Roman" w:hAnsi="Times New Roman" w:cs="Times New Roman"/>
          <w:sz w:val="28"/>
          <w:szCs w:val="28"/>
        </w:rPr>
        <w:t xml:space="preserve">е оценки </w:t>
      </w:r>
      <w:r w:rsidR="007454D9">
        <w:rPr>
          <w:rFonts w:ascii="Times New Roman" w:hAnsi="Times New Roman" w:cs="Times New Roman"/>
          <w:sz w:val="28"/>
          <w:szCs w:val="28"/>
        </w:rPr>
        <w:t>20</w:t>
      </w:r>
      <w:r w:rsidR="0064199C">
        <w:rPr>
          <w:rFonts w:ascii="Times New Roman" w:hAnsi="Times New Roman" w:cs="Times New Roman"/>
          <w:sz w:val="28"/>
          <w:szCs w:val="28"/>
        </w:rPr>
        <w:t>2</w:t>
      </w:r>
      <w:r w:rsidR="00FB740C">
        <w:rPr>
          <w:rFonts w:ascii="Times New Roman" w:hAnsi="Times New Roman" w:cs="Times New Roman"/>
          <w:sz w:val="28"/>
          <w:szCs w:val="28"/>
        </w:rPr>
        <w:t>2</w:t>
      </w:r>
      <w:r w:rsidR="002C7597">
        <w:rPr>
          <w:rFonts w:ascii="Times New Roman" w:hAnsi="Times New Roman" w:cs="Times New Roman"/>
          <w:sz w:val="28"/>
          <w:szCs w:val="28"/>
        </w:rPr>
        <w:t>г. на</w:t>
      </w:r>
      <w:r w:rsidR="00CF1D26">
        <w:rPr>
          <w:rFonts w:ascii="Times New Roman" w:hAnsi="Times New Roman" w:cs="Times New Roman"/>
          <w:sz w:val="28"/>
          <w:szCs w:val="28"/>
        </w:rPr>
        <w:t xml:space="preserve"> </w:t>
      </w:r>
      <w:r w:rsidR="002C7597">
        <w:rPr>
          <w:rFonts w:ascii="Times New Roman" w:hAnsi="Times New Roman" w:cs="Times New Roman"/>
          <w:sz w:val="28"/>
          <w:szCs w:val="28"/>
        </w:rPr>
        <w:t xml:space="preserve"> </w:t>
      </w:r>
      <w:r w:rsidR="00FB740C">
        <w:rPr>
          <w:rFonts w:ascii="Times New Roman" w:hAnsi="Times New Roman" w:cs="Times New Roman"/>
          <w:sz w:val="28"/>
          <w:szCs w:val="28"/>
        </w:rPr>
        <w:t>5317,8</w:t>
      </w:r>
      <w:r w:rsidR="00CF1D26">
        <w:rPr>
          <w:rFonts w:ascii="Times New Roman" w:hAnsi="Times New Roman" w:cs="Times New Roman"/>
          <w:sz w:val="28"/>
          <w:szCs w:val="28"/>
        </w:rPr>
        <w:t xml:space="preserve"> тыс. руб.</w:t>
      </w:r>
      <w:r w:rsidR="00FB740C">
        <w:rPr>
          <w:rFonts w:ascii="Times New Roman" w:hAnsi="Times New Roman" w:cs="Times New Roman"/>
          <w:sz w:val="28"/>
          <w:szCs w:val="28"/>
        </w:rPr>
        <w:t xml:space="preserve"> или на 110,6%.</w:t>
      </w:r>
    </w:p>
    <w:p w:rsidR="0064199C" w:rsidRDefault="00FB64A6" w:rsidP="00D24A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FB64A6" w:rsidRDefault="0064199C"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597">
        <w:rPr>
          <w:rFonts w:ascii="Times New Roman" w:hAnsi="Times New Roman" w:cs="Times New Roman"/>
          <w:sz w:val="28"/>
          <w:szCs w:val="28"/>
        </w:rPr>
        <w:t>В 202</w:t>
      </w:r>
      <w:r w:rsidR="00FB740C">
        <w:rPr>
          <w:rFonts w:ascii="Times New Roman" w:hAnsi="Times New Roman" w:cs="Times New Roman"/>
          <w:sz w:val="28"/>
          <w:szCs w:val="28"/>
        </w:rPr>
        <w:t>3</w:t>
      </w:r>
      <w:r w:rsidR="00FB64A6">
        <w:rPr>
          <w:rFonts w:ascii="Times New Roman" w:hAnsi="Times New Roman" w:cs="Times New Roman"/>
          <w:sz w:val="28"/>
          <w:szCs w:val="28"/>
        </w:rPr>
        <w:t xml:space="preserve"> году расходы </w:t>
      </w:r>
      <w:r w:rsidR="007454D9">
        <w:rPr>
          <w:rFonts w:ascii="Times New Roman" w:hAnsi="Times New Roman" w:cs="Times New Roman"/>
          <w:sz w:val="28"/>
          <w:szCs w:val="28"/>
        </w:rPr>
        <w:t xml:space="preserve">будут </w:t>
      </w:r>
      <w:r w:rsidR="00FB64A6">
        <w:rPr>
          <w:rFonts w:ascii="Times New Roman" w:hAnsi="Times New Roman" w:cs="Times New Roman"/>
          <w:sz w:val="28"/>
          <w:szCs w:val="28"/>
        </w:rPr>
        <w:t xml:space="preserve">направлены по подразделу </w:t>
      </w:r>
      <w:r w:rsidR="00D24AA0">
        <w:rPr>
          <w:rFonts w:ascii="Times New Roman" w:hAnsi="Times New Roman" w:cs="Times New Roman"/>
          <w:sz w:val="28"/>
          <w:szCs w:val="28"/>
        </w:rPr>
        <w:t>0501 «Жил</w:t>
      </w:r>
      <w:r w:rsidR="007454D9">
        <w:rPr>
          <w:rFonts w:ascii="Times New Roman" w:hAnsi="Times New Roman" w:cs="Times New Roman"/>
          <w:sz w:val="28"/>
          <w:szCs w:val="28"/>
        </w:rPr>
        <w:t xml:space="preserve">ищное хозяйство» в объеме </w:t>
      </w:r>
      <w:r w:rsidR="00CF1D26">
        <w:rPr>
          <w:rFonts w:ascii="Times New Roman" w:hAnsi="Times New Roman" w:cs="Times New Roman"/>
          <w:sz w:val="28"/>
          <w:szCs w:val="28"/>
        </w:rPr>
        <w:t>1</w:t>
      </w:r>
      <w:r w:rsidR="00FB740C">
        <w:rPr>
          <w:rFonts w:ascii="Times New Roman" w:hAnsi="Times New Roman" w:cs="Times New Roman"/>
          <w:sz w:val="28"/>
          <w:szCs w:val="28"/>
        </w:rPr>
        <w:t>45</w:t>
      </w:r>
      <w:r w:rsidR="002C7597">
        <w:rPr>
          <w:rFonts w:ascii="Times New Roman" w:hAnsi="Times New Roman" w:cs="Times New Roman"/>
          <w:sz w:val="28"/>
          <w:szCs w:val="28"/>
        </w:rPr>
        <w:t>,0</w:t>
      </w:r>
      <w:r w:rsidR="00D24AA0">
        <w:rPr>
          <w:rFonts w:ascii="Times New Roman" w:hAnsi="Times New Roman" w:cs="Times New Roman"/>
          <w:sz w:val="28"/>
          <w:szCs w:val="28"/>
        </w:rPr>
        <w:t xml:space="preserve"> тыс. рублей, 0502 «</w:t>
      </w:r>
      <w:r w:rsidR="007454D9">
        <w:rPr>
          <w:rFonts w:ascii="Times New Roman" w:hAnsi="Times New Roman" w:cs="Times New Roman"/>
          <w:sz w:val="28"/>
          <w:szCs w:val="28"/>
        </w:rPr>
        <w:t>Коммунальное хо</w:t>
      </w:r>
      <w:r w:rsidR="00FB740C">
        <w:rPr>
          <w:rFonts w:ascii="Times New Roman" w:hAnsi="Times New Roman" w:cs="Times New Roman"/>
          <w:sz w:val="28"/>
          <w:szCs w:val="28"/>
        </w:rPr>
        <w:t>зяйство» - 6 500,0</w:t>
      </w:r>
      <w:r w:rsidR="00D24AA0">
        <w:rPr>
          <w:rFonts w:ascii="Times New Roman" w:hAnsi="Times New Roman" w:cs="Times New Roman"/>
          <w:sz w:val="28"/>
          <w:szCs w:val="28"/>
        </w:rPr>
        <w:t xml:space="preserve"> тыс. рублей, </w:t>
      </w:r>
      <w:r w:rsidR="00FB64A6">
        <w:rPr>
          <w:rFonts w:ascii="Times New Roman" w:hAnsi="Times New Roman" w:cs="Times New Roman"/>
          <w:sz w:val="28"/>
          <w:szCs w:val="28"/>
        </w:rPr>
        <w:t xml:space="preserve">0503 «Благоустройство» </w:t>
      </w:r>
      <w:r w:rsidR="00D24AA0">
        <w:rPr>
          <w:rFonts w:ascii="Times New Roman" w:hAnsi="Times New Roman" w:cs="Times New Roman"/>
          <w:sz w:val="28"/>
          <w:szCs w:val="28"/>
        </w:rPr>
        <w:t>-</w:t>
      </w:r>
      <w:r w:rsidR="002C7597">
        <w:rPr>
          <w:rFonts w:ascii="Times New Roman" w:hAnsi="Times New Roman" w:cs="Times New Roman"/>
          <w:sz w:val="28"/>
          <w:szCs w:val="28"/>
        </w:rPr>
        <w:t xml:space="preserve"> </w:t>
      </w:r>
      <w:r w:rsidR="00FB740C">
        <w:rPr>
          <w:rFonts w:ascii="Times New Roman" w:hAnsi="Times New Roman" w:cs="Times New Roman"/>
          <w:sz w:val="28"/>
          <w:szCs w:val="28"/>
        </w:rPr>
        <w:t>14 185,9</w:t>
      </w:r>
      <w:r w:rsidR="00D24AA0">
        <w:rPr>
          <w:rFonts w:ascii="Times New Roman" w:hAnsi="Times New Roman" w:cs="Times New Roman"/>
          <w:sz w:val="28"/>
          <w:szCs w:val="28"/>
        </w:rPr>
        <w:t xml:space="preserve"> тыс. руб.</w:t>
      </w:r>
      <w:r w:rsidR="00FB740C">
        <w:rPr>
          <w:rFonts w:ascii="Times New Roman" w:hAnsi="Times New Roman" w:cs="Times New Roman"/>
          <w:sz w:val="28"/>
          <w:szCs w:val="28"/>
        </w:rPr>
        <w:t xml:space="preserve">, 0505 «Другие вопросы в области </w:t>
      </w:r>
      <w:proofErr w:type="spellStart"/>
      <w:r w:rsidR="00FB740C">
        <w:rPr>
          <w:rFonts w:ascii="Times New Roman" w:hAnsi="Times New Roman" w:cs="Times New Roman"/>
          <w:sz w:val="28"/>
          <w:szCs w:val="28"/>
        </w:rPr>
        <w:t>жилищно</w:t>
      </w:r>
      <w:proofErr w:type="spellEnd"/>
      <w:r w:rsidR="00FB740C">
        <w:rPr>
          <w:rFonts w:ascii="Times New Roman" w:hAnsi="Times New Roman" w:cs="Times New Roman"/>
          <w:sz w:val="28"/>
          <w:szCs w:val="28"/>
        </w:rPr>
        <w:t xml:space="preserve"> – коммунального хозяйства</w:t>
      </w:r>
      <w:r w:rsidR="004F7A4C">
        <w:rPr>
          <w:rFonts w:ascii="Times New Roman" w:hAnsi="Times New Roman" w:cs="Times New Roman"/>
          <w:sz w:val="28"/>
          <w:szCs w:val="28"/>
        </w:rPr>
        <w:t xml:space="preserve"> – 34 601,9тыс. руб.</w:t>
      </w:r>
      <w:r w:rsidR="00D24AA0">
        <w:rPr>
          <w:rFonts w:ascii="Times New Roman" w:hAnsi="Times New Roman" w:cs="Times New Roman"/>
          <w:sz w:val="28"/>
          <w:szCs w:val="28"/>
        </w:rPr>
        <w:t xml:space="preserve"> </w:t>
      </w:r>
      <w:r w:rsidR="00FB64A6">
        <w:rPr>
          <w:rFonts w:ascii="Times New Roman" w:hAnsi="Times New Roman" w:cs="Times New Roman"/>
          <w:sz w:val="28"/>
          <w:szCs w:val="28"/>
        </w:rPr>
        <w:t>в том числе:</w:t>
      </w:r>
    </w:p>
    <w:p w:rsidR="002C7597" w:rsidRDefault="009B22EE"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199C">
        <w:rPr>
          <w:rFonts w:ascii="Times New Roman" w:hAnsi="Times New Roman" w:cs="Times New Roman"/>
          <w:sz w:val="28"/>
          <w:szCs w:val="28"/>
        </w:rPr>
        <w:t>В   общем   объеме   бюджета   доля    расх</w:t>
      </w:r>
      <w:r w:rsidR="004F7A4C">
        <w:rPr>
          <w:rFonts w:ascii="Times New Roman" w:hAnsi="Times New Roman" w:cs="Times New Roman"/>
          <w:sz w:val="28"/>
          <w:szCs w:val="28"/>
        </w:rPr>
        <w:t>одов    по разделу составит 71,5</w:t>
      </w:r>
      <w:r w:rsidR="0064199C">
        <w:rPr>
          <w:rFonts w:ascii="Times New Roman" w:hAnsi="Times New Roman" w:cs="Times New Roman"/>
          <w:sz w:val="28"/>
          <w:szCs w:val="28"/>
        </w:rPr>
        <w:t xml:space="preserve"> процента.       </w:t>
      </w:r>
    </w:p>
    <w:p w:rsidR="00FB64A6" w:rsidRDefault="00FB64A6" w:rsidP="00FB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По разделу 08 «Культура и кинематография» расходы</w:t>
      </w:r>
      <w:r w:rsidR="002F2882">
        <w:rPr>
          <w:rFonts w:ascii="Times New Roman" w:hAnsi="Times New Roman" w:cs="Times New Roman"/>
          <w:sz w:val="28"/>
          <w:szCs w:val="28"/>
        </w:rPr>
        <w:t xml:space="preserve"> на 202</w:t>
      </w:r>
      <w:r w:rsidR="004F7A4C">
        <w:rPr>
          <w:rFonts w:ascii="Times New Roman" w:hAnsi="Times New Roman" w:cs="Times New Roman"/>
          <w:sz w:val="28"/>
          <w:szCs w:val="28"/>
        </w:rPr>
        <w:t>3</w:t>
      </w:r>
      <w:r>
        <w:rPr>
          <w:rFonts w:ascii="Times New Roman" w:hAnsi="Times New Roman" w:cs="Times New Roman"/>
          <w:sz w:val="28"/>
          <w:szCs w:val="28"/>
        </w:rPr>
        <w:t xml:space="preserve"> год определены в</w:t>
      </w:r>
      <w:r w:rsidR="002F2882">
        <w:rPr>
          <w:rFonts w:ascii="Times New Roman" w:hAnsi="Times New Roman" w:cs="Times New Roman"/>
          <w:sz w:val="28"/>
          <w:szCs w:val="28"/>
        </w:rPr>
        <w:t xml:space="preserve"> проекте бюджета в объеме 5 600,0</w:t>
      </w:r>
      <w:r>
        <w:rPr>
          <w:rFonts w:ascii="Times New Roman" w:hAnsi="Times New Roman" w:cs="Times New Roman"/>
          <w:sz w:val="28"/>
          <w:szCs w:val="28"/>
        </w:rPr>
        <w:t xml:space="preserve"> тыс. рублей.</w:t>
      </w:r>
    </w:p>
    <w:p w:rsidR="00FB64A6" w:rsidRDefault="004F7A4C" w:rsidP="00FB64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проекте на 2023</w:t>
      </w:r>
      <w:r w:rsidR="00FB64A6">
        <w:rPr>
          <w:rFonts w:ascii="Times New Roman" w:hAnsi="Times New Roman" w:cs="Times New Roman"/>
          <w:sz w:val="28"/>
          <w:szCs w:val="28"/>
        </w:rPr>
        <w:t xml:space="preserve"> год расходы раздела состоят из одного подраздела 0801 «Культура», обеспечивающих деятельность государственных учреждений в области культуры. </w:t>
      </w:r>
    </w:p>
    <w:p w:rsidR="00ED6212" w:rsidRDefault="00ED6212" w:rsidP="00FB64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объеме   бюджета   доля    р</w:t>
      </w:r>
      <w:r w:rsidR="004F7A4C">
        <w:rPr>
          <w:rFonts w:ascii="Times New Roman" w:hAnsi="Times New Roman" w:cs="Times New Roman"/>
          <w:sz w:val="28"/>
          <w:szCs w:val="28"/>
        </w:rPr>
        <w:t>асходов    по разделу составит 7,2</w:t>
      </w:r>
      <w:r>
        <w:rPr>
          <w:rFonts w:ascii="Times New Roman" w:hAnsi="Times New Roman" w:cs="Times New Roman"/>
          <w:sz w:val="28"/>
          <w:szCs w:val="28"/>
        </w:rPr>
        <w:t xml:space="preserve"> процента.       </w:t>
      </w:r>
    </w:p>
    <w:p w:rsidR="00FB64A6" w:rsidRPr="003D4806" w:rsidRDefault="00FB64A6" w:rsidP="00FB64A6">
      <w:pPr>
        <w:widowControl w:val="0"/>
        <w:spacing w:after="0" w:line="240" w:lineRule="auto"/>
        <w:ind w:right="5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По разделу 10 «Социальная политика» </w:t>
      </w:r>
      <w:r w:rsidRPr="003D4806">
        <w:rPr>
          <w:rFonts w:ascii="Times New Roman" w:hAnsi="Times New Roman" w:cs="Times New Roman"/>
          <w:color w:val="000000"/>
          <w:sz w:val="28"/>
          <w:szCs w:val="28"/>
        </w:rPr>
        <w:t>расходы</w:t>
      </w:r>
      <w:r>
        <w:rPr>
          <w:rFonts w:ascii="Times New Roman" w:hAnsi="Times New Roman" w:cs="Times New Roman"/>
          <w:color w:val="000000"/>
          <w:sz w:val="28"/>
          <w:szCs w:val="28"/>
        </w:rPr>
        <w:t xml:space="preserve"> предусмотрены в объеме </w:t>
      </w:r>
      <w:r w:rsidR="004F7A4C">
        <w:rPr>
          <w:rFonts w:ascii="Times New Roman" w:hAnsi="Times New Roman" w:cs="Times New Roman"/>
          <w:color w:val="000000"/>
          <w:sz w:val="28"/>
          <w:szCs w:val="28"/>
        </w:rPr>
        <w:t>100,8</w:t>
      </w:r>
      <w:r>
        <w:rPr>
          <w:rFonts w:ascii="Times New Roman" w:hAnsi="Times New Roman" w:cs="Times New Roman"/>
          <w:color w:val="000000"/>
          <w:sz w:val="28"/>
          <w:szCs w:val="28"/>
        </w:rPr>
        <w:t xml:space="preserve"> тыс. рублей, что составляет</w:t>
      </w:r>
      <w:r w:rsidR="008C5C10">
        <w:rPr>
          <w:rFonts w:ascii="Times New Roman" w:hAnsi="Times New Roman" w:cs="Times New Roman"/>
          <w:color w:val="000000"/>
          <w:sz w:val="28"/>
          <w:szCs w:val="28"/>
        </w:rPr>
        <w:t xml:space="preserve"> </w:t>
      </w:r>
      <w:r w:rsidR="002F2882">
        <w:rPr>
          <w:rFonts w:ascii="Times New Roman" w:hAnsi="Times New Roman" w:cs="Times New Roman"/>
          <w:color w:val="000000"/>
          <w:sz w:val="28"/>
          <w:szCs w:val="28"/>
        </w:rPr>
        <w:t>0,</w:t>
      </w:r>
      <w:r w:rsidR="0064199C">
        <w:rPr>
          <w:rFonts w:ascii="Times New Roman" w:hAnsi="Times New Roman" w:cs="Times New Roman"/>
          <w:color w:val="000000"/>
          <w:sz w:val="28"/>
          <w:szCs w:val="28"/>
        </w:rPr>
        <w:t>1</w:t>
      </w:r>
      <w:r>
        <w:rPr>
          <w:rFonts w:ascii="Times New Roman" w:hAnsi="Times New Roman" w:cs="Times New Roman"/>
          <w:color w:val="000000"/>
          <w:sz w:val="28"/>
          <w:szCs w:val="28"/>
        </w:rPr>
        <w:t>%</w:t>
      </w:r>
      <w:r w:rsidR="009620B3">
        <w:rPr>
          <w:rFonts w:ascii="Times New Roman" w:hAnsi="Times New Roman" w:cs="Times New Roman"/>
          <w:color w:val="000000"/>
          <w:sz w:val="28"/>
          <w:szCs w:val="28"/>
        </w:rPr>
        <w:t xml:space="preserve"> общего объема расходов</w:t>
      </w:r>
      <w:r>
        <w:rPr>
          <w:rFonts w:ascii="Times New Roman" w:hAnsi="Times New Roman" w:cs="Times New Roman"/>
          <w:color w:val="000000"/>
          <w:sz w:val="28"/>
          <w:szCs w:val="28"/>
        </w:rPr>
        <w:t>.</w:t>
      </w:r>
    </w:p>
    <w:p w:rsidR="007D33F0" w:rsidRDefault="00FB64A6" w:rsidP="00FB64A6">
      <w:pPr>
        <w:widowControl w:val="0"/>
        <w:ind w:firstLine="709"/>
        <w:jc w:val="both"/>
        <w:rPr>
          <w:rFonts w:ascii="Times New Roman" w:hAnsi="Times New Roman" w:cs="Times New Roman"/>
          <w:sz w:val="28"/>
          <w:szCs w:val="28"/>
        </w:rPr>
      </w:pPr>
      <w:r>
        <w:rPr>
          <w:rFonts w:ascii="Times New Roman" w:hAnsi="Times New Roman" w:cs="Times New Roman"/>
          <w:b/>
          <w:sz w:val="28"/>
          <w:szCs w:val="28"/>
        </w:rPr>
        <w:t xml:space="preserve">По разделу  11 «Физическая культура и спорт» </w:t>
      </w:r>
      <w:r>
        <w:rPr>
          <w:rFonts w:ascii="Times New Roman" w:hAnsi="Times New Roman" w:cs="Times New Roman"/>
          <w:sz w:val="28"/>
          <w:szCs w:val="28"/>
        </w:rPr>
        <w:t>на 20</w:t>
      </w:r>
      <w:r w:rsidR="002F2882">
        <w:rPr>
          <w:rFonts w:ascii="Times New Roman" w:hAnsi="Times New Roman" w:cs="Times New Roman"/>
          <w:sz w:val="28"/>
          <w:szCs w:val="28"/>
        </w:rPr>
        <w:t>2</w:t>
      </w:r>
      <w:r w:rsidR="004F7A4C">
        <w:rPr>
          <w:rFonts w:ascii="Times New Roman" w:hAnsi="Times New Roman" w:cs="Times New Roman"/>
          <w:sz w:val="28"/>
          <w:szCs w:val="28"/>
        </w:rPr>
        <w:t>3</w:t>
      </w:r>
      <w:r>
        <w:rPr>
          <w:rFonts w:ascii="Times New Roman" w:hAnsi="Times New Roman" w:cs="Times New Roman"/>
          <w:sz w:val="28"/>
          <w:szCs w:val="28"/>
        </w:rPr>
        <w:t xml:space="preserve"> год расходные обязательства    проектом    бюджета     определены в объеме </w:t>
      </w:r>
      <w:r>
        <w:rPr>
          <w:rFonts w:ascii="Times New Roman" w:hAnsi="Times New Roman" w:cs="Times New Roman"/>
          <w:sz w:val="28"/>
          <w:szCs w:val="28"/>
        </w:rPr>
        <w:br/>
      </w:r>
      <w:r w:rsidR="009620B3">
        <w:rPr>
          <w:rFonts w:ascii="Times New Roman" w:hAnsi="Times New Roman" w:cs="Times New Roman"/>
          <w:sz w:val="28"/>
          <w:szCs w:val="28"/>
        </w:rPr>
        <w:t>250,0</w:t>
      </w:r>
      <w:r>
        <w:rPr>
          <w:rFonts w:ascii="Times New Roman" w:hAnsi="Times New Roman" w:cs="Times New Roman"/>
          <w:sz w:val="28"/>
          <w:szCs w:val="28"/>
        </w:rPr>
        <w:t xml:space="preserve"> тыс. рублей</w:t>
      </w:r>
      <w:r w:rsidR="004F7A4C">
        <w:rPr>
          <w:rFonts w:ascii="Times New Roman" w:hAnsi="Times New Roman" w:cs="Times New Roman"/>
          <w:sz w:val="28"/>
          <w:szCs w:val="28"/>
        </w:rPr>
        <w:t xml:space="preserve">, на </w:t>
      </w:r>
      <w:r w:rsidR="004B7986">
        <w:rPr>
          <w:rFonts w:ascii="Times New Roman" w:hAnsi="Times New Roman" w:cs="Times New Roman"/>
          <w:sz w:val="28"/>
          <w:szCs w:val="28"/>
        </w:rPr>
        <w:t xml:space="preserve"> </w:t>
      </w:r>
      <w:r w:rsidR="009620B3">
        <w:rPr>
          <w:rFonts w:ascii="Times New Roman" w:hAnsi="Times New Roman" w:cs="Times New Roman"/>
          <w:sz w:val="28"/>
          <w:szCs w:val="28"/>
        </w:rPr>
        <w:t xml:space="preserve"> уровне оценки</w:t>
      </w:r>
      <w:r w:rsidR="0064199C">
        <w:rPr>
          <w:rFonts w:ascii="Times New Roman" w:hAnsi="Times New Roman" w:cs="Times New Roman"/>
          <w:sz w:val="28"/>
          <w:szCs w:val="28"/>
        </w:rPr>
        <w:t xml:space="preserve"> 202</w:t>
      </w:r>
      <w:r w:rsidR="004F7A4C">
        <w:rPr>
          <w:rFonts w:ascii="Times New Roman" w:hAnsi="Times New Roman" w:cs="Times New Roman"/>
          <w:sz w:val="28"/>
          <w:szCs w:val="28"/>
        </w:rPr>
        <w:t>2</w:t>
      </w:r>
      <w:r>
        <w:rPr>
          <w:rFonts w:ascii="Times New Roman" w:hAnsi="Times New Roman" w:cs="Times New Roman"/>
          <w:sz w:val="28"/>
          <w:szCs w:val="28"/>
        </w:rPr>
        <w:t xml:space="preserve"> </w:t>
      </w:r>
      <w:r w:rsidR="009620B3">
        <w:rPr>
          <w:rFonts w:ascii="Times New Roman" w:hAnsi="Times New Roman" w:cs="Times New Roman"/>
          <w:sz w:val="28"/>
          <w:szCs w:val="28"/>
        </w:rPr>
        <w:t>года.</w:t>
      </w:r>
      <w:r>
        <w:rPr>
          <w:rFonts w:ascii="Times New Roman" w:hAnsi="Times New Roman" w:cs="Times New Roman"/>
          <w:sz w:val="28"/>
          <w:szCs w:val="28"/>
        </w:rPr>
        <w:t xml:space="preserve"> В   общем   объеме   бюджета   доля    расходов    по разделу составит </w:t>
      </w:r>
      <w:r w:rsidR="002F2882">
        <w:rPr>
          <w:rFonts w:ascii="Times New Roman" w:hAnsi="Times New Roman" w:cs="Times New Roman"/>
          <w:sz w:val="28"/>
          <w:szCs w:val="28"/>
        </w:rPr>
        <w:t>0</w:t>
      </w:r>
      <w:r w:rsidR="008C5C10">
        <w:rPr>
          <w:rFonts w:ascii="Times New Roman" w:hAnsi="Times New Roman" w:cs="Times New Roman"/>
          <w:sz w:val="28"/>
          <w:szCs w:val="28"/>
        </w:rPr>
        <w:t>,</w:t>
      </w:r>
      <w:r w:rsidR="004F7A4C">
        <w:rPr>
          <w:rFonts w:ascii="Times New Roman" w:hAnsi="Times New Roman" w:cs="Times New Roman"/>
          <w:sz w:val="28"/>
          <w:szCs w:val="28"/>
        </w:rPr>
        <w:t>3</w:t>
      </w:r>
      <w:r>
        <w:rPr>
          <w:rFonts w:ascii="Times New Roman" w:hAnsi="Times New Roman" w:cs="Times New Roman"/>
          <w:sz w:val="28"/>
          <w:szCs w:val="28"/>
        </w:rPr>
        <w:t xml:space="preserve"> процента.       </w:t>
      </w:r>
    </w:p>
    <w:p w:rsidR="007D33F0" w:rsidRPr="007D33F0" w:rsidRDefault="007D33F0" w:rsidP="007D33F0">
      <w:pPr>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Pr="007D33F0">
        <w:rPr>
          <w:rFonts w:ascii="Times New Roman" w:hAnsi="Times New Roman" w:cs="Times New Roman"/>
          <w:b/>
          <w:sz w:val="28"/>
          <w:szCs w:val="28"/>
        </w:rPr>
        <w:t>ОБЕСПЕЧЕНИЕ РЕАЛИЗАЦИИ МУНИЦИПАЛЬНЫХ ПРОГРАММ КЛЕТНЯНСКОГО ГОРОДСКОГО ПОСЕЛЕНИЯ</w:t>
      </w:r>
    </w:p>
    <w:p w:rsidR="007D33F0" w:rsidRPr="007D33F0" w:rsidRDefault="007D33F0" w:rsidP="007D33F0">
      <w:pPr>
        <w:spacing w:line="240" w:lineRule="auto"/>
        <w:ind w:firstLine="720"/>
        <w:jc w:val="both"/>
        <w:rPr>
          <w:rFonts w:ascii="Times New Roman" w:hAnsi="Times New Roman" w:cs="Times New Roman"/>
          <w:sz w:val="28"/>
          <w:szCs w:val="28"/>
        </w:rPr>
      </w:pPr>
      <w:r w:rsidRPr="007D33F0">
        <w:rPr>
          <w:rFonts w:ascii="Times New Roman" w:hAnsi="Times New Roman" w:cs="Times New Roman"/>
          <w:sz w:val="28"/>
          <w:szCs w:val="28"/>
        </w:rPr>
        <w:t xml:space="preserve">Формирование   местного бюджета  осуществляется в «программном» формате.  В настоящее  время в </w:t>
      </w:r>
      <w:proofErr w:type="spellStart"/>
      <w:r w:rsidRPr="007D33F0">
        <w:rPr>
          <w:rFonts w:ascii="Times New Roman" w:hAnsi="Times New Roman" w:cs="Times New Roman"/>
          <w:sz w:val="28"/>
          <w:szCs w:val="28"/>
        </w:rPr>
        <w:t>Клетнянском</w:t>
      </w:r>
      <w:proofErr w:type="spellEnd"/>
      <w:r w:rsidRPr="007D33F0">
        <w:rPr>
          <w:rFonts w:ascii="Times New Roman" w:hAnsi="Times New Roman" w:cs="Times New Roman"/>
          <w:sz w:val="28"/>
          <w:szCs w:val="28"/>
        </w:rPr>
        <w:t xml:space="preserve"> городском поселение утверждена программа  «Реализация полномочий Клетнянского городского поселения</w:t>
      </w:r>
      <w:r w:rsidR="004B7986" w:rsidRPr="004B7986">
        <w:rPr>
          <w:rFonts w:ascii="Times New Roman" w:hAnsi="Times New Roman" w:cs="Times New Roman"/>
          <w:sz w:val="28"/>
          <w:szCs w:val="28"/>
        </w:rPr>
        <w:t xml:space="preserve"> </w:t>
      </w:r>
      <w:r w:rsidR="004B7986">
        <w:rPr>
          <w:rFonts w:ascii="Times New Roman" w:hAnsi="Times New Roman" w:cs="Times New Roman"/>
          <w:sz w:val="28"/>
          <w:szCs w:val="28"/>
        </w:rPr>
        <w:t>Клетнянского муниципального района Брянской области</w:t>
      </w:r>
      <w:r w:rsidR="004B7986" w:rsidRPr="007D33F0">
        <w:rPr>
          <w:rFonts w:ascii="Times New Roman" w:hAnsi="Times New Roman" w:cs="Times New Roman"/>
          <w:sz w:val="28"/>
          <w:szCs w:val="28"/>
        </w:rPr>
        <w:t xml:space="preserve"> </w:t>
      </w:r>
      <w:r w:rsidR="004B7986">
        <w:rPr>
          <w:rFonts w:ascii="Times New Roman" w:hAnsi="Times New Roman" w:cs="Times New Roman"/>
          <w:sz w:val="28"/>
          <w:szCs w:val="28"/>
        </w:rPr>
        <w:t>»</w:t>
      </w:r>
      <w:r w:rsidRPr="007D33F0">
        <w:rPr>
          <w:rFonts w:ascii="Times New Roman" w:hAnsi="Times New Roman" w:cs="Times New Roman"/>
          <w:sz w:val="28"/>
          <w:szCs w:val="28"/>
        </w:rPr>
        <w:t xml:space="preserve"> на </w:t>
      </w:r>
      <w:proofErr w:type="gramStart"/>
      <w:r w:rsidRPr="007D33F0">
        <w:rPr>
          <w:rFonts w:ascii="Times New Roman" w:hAnsi="Times New Roman" w:cs="Times New Roman"/>
          <w:sz w:val="28"/>
          <w:szCs w:val="28"/>
        </w:rPr>
        <w:t>реализацию</w:t>
      </w:r>
      <w:proofErr w:type="gramEnd"/>
      <w:r w:rsidRPr="007D33F0">
        <w:rPr>
          <w:rFonts w:ascii="Times New Roman" w:hAnsi="Times New Roman" w:cs="Times New Roman"/>
          <w:sz w:val="28"/>
          <w:szCs w:val="28"/>
        </w:rPr>
        <w:t xml:space="preserve"> которой планируется  направить:</w:t>
      </w:r>
    </w:p>
    <w:p w:rsidR="007D33F0" w:rsidRPr="007D33F0" w:rsidRDefault="00EE556C" w:rsidP="007D33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202</w:t>
      </w:r>
      <w:r w:rsidR="004F7A4C">
        <w:rPr>
          <w:rFonts w:ascii="Times New Roman" w:hAnsi="Times New Roman" w:cs="Times New Roman"/>
          <w:sz w:val="28"/>
          <w:szCs w:val="28"/>
        </w:rPr>
        <w:t>3</w:t>
      </w:r>
      <w:r w:rsidR="007D33F0" w:rsidRPr="007D33F0">
        <w:rPr>
          <w:rFonts w:ascii="Times New Roman" w:hAnsi="Times New Roman" w:cs="Times New Roman"/>
          <w:sz w:val="28"/>
          <w:szCs w:val="28"/>
        </w:rPr>
        <w:t xml:space="preserve"> году </w:t>
      </w:r>
      <w:r>
        <w:rPr>
          <w:rFonts w:ascii="Times New Roman" w:hAnsi="Times New Roman" w:cs="Times New Roman"/>
          <w:sz w:val="28"/>
          <w:szCs w:val="28"/>
        </w:rPr>
        <w:t>–</w:t>
      </w:r>
      <w:r w:rsidR="007D33F0" w:rsidRPr="007D33F0">
        <w:rPr>
          <w:rFonts w:ascii="Times New Roman" w:hAnsi="Times New Roman" w:cs="Times New Roman"/>
          <w:sz w:val="28"/>
          <w:szCs w:val="28"/>
        </w:rPr>
        <w:t xml:space="preserve"> </w:t>
      </w:r>
      <w:r w:rsidR="004F7A4C">
        <w:rPr>
          <w:rFonts w:ascii="Times New Roman" w:hAnsi="Times New Roman" w:cs="Times New Roman"/>
          <w:sz w:val="28"/>
          <w:szCs w:val="28"/>
        </w:rPr>
        <w:t>77 534,4</w:t>
      </w:r>
      <w:r w:rsidR="007D33F0" w:rsidRPr="007D33F0">
        <w:rPr>
          <w:rFonts w:ascii="Times New Roman" w:hAnsi="Times New Roman" w:cs="Times New Roman"/>
          <w:sz w:val="28"/>
          <w:szCs w:val="28"/>
        </w:rPr>
        <w:t xml:space="preserve"> тыс</w:t>
      </w:r>
      <w:r w:rsidR="002F2882">
        <w:rPr>
          <w:rFonts w:ascii="Times New Roman" w:hAnsi="Times New Roman" w:cs="Times New Roman"/>
          <w:sz w:val="28"/>
          <w:szCs w:val="28"/>
        </w:rPr>
        <w:t>.</w:t>
      </w:r>
      <w:r w:rsidR="007D33F0" w:rsidRPr="007D33F0">
        <w:rPr>
          <w:rFonts w:ascii="Times New Roman" w:hAnsi="Times New Roman" w:cs="Times New Roman"/>
          <w:sz w:val="28"/>
          <w:szCs w:val="28"/>
        </w:rPr>
        <w:t xml:space="preserve"> рублей</w:t>
      </w:r>
      <w:proofErr w:type="gramStart"/>
      <w:r w:rsidR="007D33F0" w:rsidRPr="007D33F0">
        <w:rPr>
          <w:rFonts w:ascii="Times New Roman" w:hAnsi="Times New Roman" w:cs="Times New Roman"/>
          <w:sz w:val="28"/>
          <w:szCs w:val="28"/>
        </w:rPr>
        <w:t xml:space="preserve"> ,</w:t>
      </w:r>
      <w:proofErr w:type="gramEnd"/>
    </w:p>
    <w:p w:rsidR="007D33F0" w:rsidRPr="007D33F0" w:rsidRDefault="00EE556C" w:rsidP="007D33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202</w:t>
      </w:r>
      <w:r w:rsidR="004F7A4C">
        <w:rPr>
          <w:rFonts w:ascii="Times New Roman" w:hAnsi="Times New Roman" w:cs="Times New Roman"/>
          <w:sz w:val="28"/>
          <w:szCs w:val="28"/>
        </w:rPr>
        <w:t>4</w:t>
      </w:r>
      <w:r w:rsidR="007D33F0" w:rsidRPr="007D33F0">
        <w:rPr>
          <w:rFonts w:ascii="Times New Roman" w:hAnsi="Times New Roman" w:cs="Times New Roman"/>
          <w:sz w:val="28"/>
          <w:szCs w:val="28"/>
        </w:rPr>
        <w:t xml:space="preserve"> году – </w:t>
      </w:r>
      <w:r w:rsidR="004F7A4C">
        <w:rPr>
          <w:rFonts w:ascii="Times New Roman" w:hAnsi="Times New Roman" w:cs="Times New Roman"/>
          <w:sz w:val="28"/>
          <w:szCs w:val="28"/>
        </w:rPr>
        <w:t>39 799,4</w:t>
      </w:r>
      <w:r>
        <w:rPr>
          <w:rFonts w:ascii="Times New Roman" w:hAnsi="Times New Roman" w:cs="Times New Roman"/>
          <w:sz w:val="28"/>
          <w:szCs w:val="28"/>
        </w:rPr>
        <w:t xml:space="preserve"> </w:t>
      </w:r>
      <w:r w:rsidR="007D33F0" w:rsidRPr="007D33F0">
        <w:rPr>
          <w:rFonts w:ascii="Times New Roman" w:hAnsi="Times New Roman" w:cs="Times New Roman"/>
          <w:sz w:val="28"/>
          <w:szCs w:val="28"/>
        </w:rPr>
        <w:t>тыс</w:t>
      </w:r>
      <w:proofErr w:type="gramStart"/>
      <w:r w:rsidR="007D33F0" w:rsidRPr="007D33F0">
        <w:rPr>
          <w:rFonts w:ascii="Times New Roman" w:hAnsi="Times New Roman" w:cs="Times New Roman"/>
          <w:sz w:val="28"/>
          <w:szCs w:val="28"/>
        </w:rPr>
        <w:t>.р</w:t>
      </w:r>
      <w:proofErr w:type="gramEnd"/>
      <w:r w:rsidR="007D33F0" w:rsidRPr="007D33F0">
        <w:rPr>
          <w:rFonts w:ascii="Times New Roman" w:hAnsi="Times New Roman" w:cs="Times New Roman"/>
          <w:sz w:val="28"/>
          <w:szCs w:val="28"/>
        </w:rPr>
        <w:t>ублей,</w:t>
      </w:r>
    </w:p>
    <w:p w:rsidR="007D33F0" w:rsidRPr="007D33F0" w:rsidRDefault="007D33F0" w:rsidP="007D33F0">
      <w:pPr>
        <w:spacing w:after="0" w:line="240" w:lineRule="auto"/>
        <w:ind w:firstLine="720"/>
        <w:jc w:val="both"/>
        <w:rPr>
          <w:rFonts w:ascii="Times New Roman" w:hAnsi="Times New Roman" w:cs="Times New Roman"/>
          <w:sz w:val="28"/>
          <w:szCs w:val="28"/>
        </w:rPr>
      </w:pPr>
      <w:r w:rsidRPr="007D33F0">
        <w:rPr>
          <w:rFonts w:ascii="Times New Roman" w:hAnsi="Times New Roman" w:cs="Times New Roman"/>
          <w:sz w:val="28"/>
          <w:szCs w:val="28"/>
        </w:rPr>
        <w:t xml:space="preserve"> в 202</w:t>
      </w:r>
      <w:r w:rsidR="004F7A4C">
        <w:rPr>
          <w:rFonts w:ascii="Times New Roman" w:hAnsi="Times New Roman" w:cs="Times New Roman"/>
          <w:sz w:val="28"/>
          <w:szCs w:val="28"/>
        </w:rPr>
        <w:t>5</w:t>
      </w:r>
      <w:r w:rsidRPr="007D33F0">
        <w:rPr>
          <w:rFonts w:ascii="Times New Roman" w:hAnsi="Times New Roman" w:cs="Times New Roman"/>
          <w:sz w:val="28"/>
          <w:szCs w:val="28"/>
        </w:rPr>
        <w:t xml:space="preserve"> году – </w:t>
      </w:r>
      <w:r w:rsidR="004F7A4C">
        <w:rPr>
          <w:rFonts w:ascii="Times New Roman" w:hAnsi="Times New Roman" w:cs="Times New Roman"/>
          <w:sz w:val="28"/>
          <w:szCs w:val="28"/>
        </w:rPr>
        <w:t>43 601,8</w:t>
      </w:r>
      <w:r w:rsidRPr="007D33F0">
        <w:rPr>
          <w:rFonts w:ascii="Times New Roman" w:hAnsi="Times New Roman" w:cs="Times New Roman"/>
          <w:sz w:val="28"/>
          <w:szCs w:val="28"/>
        </w:rPr>
        <w:t xml:space="preserve"> тыс</w:t>
      </w:r>
      <w:proofErr w:type="gramStart"/>
      <w:r w:rsidRPr="007D33F0">
        <w:rPr>
          <w:rFonts w:ascii="Times New Roman" w:hAnsi="Times New Roman" w:cs="Times New Roman"/>
          <w:sz w:val="28"/>
          <w:szCs w:val="28"/>
        </w:rPr>
        <w:t>.р</w:t>
      </w:r>
      <w:proofErr w:type="gramEnd"/>
      <w:r w:rsidRPr="007D33F0">
        <w:rPr>
          <w:rFonts w:ascii="Times New Roman" w:hAnsi="Times New Roman" w:cs="Times New Roman"/>
          <w:sz w:val="28"/>
          <w:szCs w:val="28"/>
        </w:rPr>
        <w:t xml:space="preserve">ублей. </w:t>
      </w:r>
    </w:p>
    <w:p w:rsidR="007D33F0" w:rsidRPr="007D33F0" w:rsidRDefault="007D33F0" w:rsidP="007D33F0">
      <w:pPr>
        <w:spacing w:after="0" w:line="240" w:lineRule="auto"/>
        <w:ind w:firstLine="720"/>
        <w:jc w:val="both"/>
        <w:rPr>
          <w:rFonts w:ascii="Times New Roman" w:hAnsi="Times New Roman" w:cs="Times New Roman"/>
          <w:sz w:val="28"/>
          <w:szCs w:val="28"/>
        </w:rPr>
      </w:pPr>
    </w:p>
    <w:p w:rsidR="007D33F0" w:rsidRPr="007D33F0" w:rsidRDefault="007D33F0" w:rsidP="007D33F0">
      <w:pPr>
        <w:spacing w:line="240" w:lineRule="auto"/>
        <w:ind w:firstLine="720"/>
        <w:jc w:val="both"/>
        <w:rPr>
          <w:rFonts w:ascii="Times New Roman" w:hAnsi="Times New Roman" w:cs="Times New Roman"/>
          <w:sz w:val="28"/>
          <w:szCs w:val="28"/>
        </w:rPr>
      </w:pPr>
      <w:r w:rsidRPr="007D33F0">
        <w:rPr>
          <w:rFonts w:ascii="Times New Roman" w:hAnsi="Times New Roman" w:cs="Times New Roman"/>
          <w:sz w:val="28"/>
          <w:szCs w:val="28"/>
        </w:rPr>
        <w:t>Программная  часть местного бюджета составляет 100 процентов  расходов бюджета.</w:t>
      </w:r>
    </w:p>
    <w:p w:rsidR="007D33F0" w:rsidRPr="007D33F0" w:rsidRDefault="007D33F0" w:rsidP="007D33F0">
      <w:pPr>
        <w:spacing w:line="240" w:lineRule="auto"/>
        <w:ind w:firstLine="720"/>
        <w:jc w:val="center"/>
        <w:rPr>
          <w:rFonts w:ascii="Times New Roman" w:hAnsi="Times New Roman" w:cs="Times New Roman"/>
          <w:sz w:val="28"/>
          <w:szCs w:val="28"/>
        </w:rPr>
      </w:pPr>
      <w:r w:rsidRPr="007D33F0">
        <w:rPr>
          <w:rFonts w:ascii="Times New Roman" w:hAnsi="Times New Roman" w:cs="Times New Roman"/>
          <w:sz w:val="28"/>
          <w:szCs w:val="28"/>
        </w:rPr>
        <w:t>Муниципальная  программа «Реализация полномочий Клетнянского городского поселения</w:t>
      </w:r>
      <w:r w:rsidR="004B7986">
        <w:rPr>
          <w:rFonts w:ascii="Times New Roman" w:hAnsi="Times New Roman" w:cs="Times New Roman"/>
          <w:sz w:val="28"/>
          <w:szCs w:val="28"/>
        </w:rPr>
        <w:t xml:space="preserve"> Клетнянского муниципального района Брянской области</w:t>
      </w:r>
      <w:r w:rsidRPr="007D33F0">
        <w:rPr>
          <w:rFonts w:ascii="Times New Roman" w:hAnsi="Times New Roman" w:cs="Times New Roman"/>
          <w:sz w:val="28"/>
          <w:szCs w:val="28"/>
        </w:rPr>
        <w:t>»</w:t>
      </w:r>
    </w:p>
    <w:p w:rsidR="007D33F0" w:rsidRPr="007D33F0" w:rsidRDefault="007D33F0" w:rsidP="002F2882">
      <w:pPr>
        <w:spacing w:line="240" w:lineRule="auto"/>
        <w:ind w:left="720"/>
        <w:jc w:val="both"/>
        <w:rPr>
          <w:rFonts w:ascii="Times New Roman" w:hAnsi="Times New Roman" w:cs="Times New Roman"/>
          <w:sz w:val="28"/>
          <w:szCs w:val="28"/>
        </w:rPr>
      </w:pPr>
      <w:r w:rsidRPr="007D33F0">
        <w:rPr>
          <w:rFonts w:ascii="Times New Roman" w:hAnsi="Times New Roman" w:cs="Times New Roman"/>
          <w:sz w:val="28"/>
          <w:szCs w:val="28"/>
        </w:rPr>
        <w:t>В составе  данной программы сформированы  подпрограммы:</w:t>
      </w:r>
    </w:p>
    <w:p w:rsidR="007D33F0" w:rsidRPr="007D33F0" w:rsidRDefault="007D33F0" w:rsidP="002F2882">
      <w:pPr>
        <w:pStyle w:val="ac"/>
        <w:jc w:val="both"/>
        <w:rPr>
          <w:rFonts w:ascii="Times New Roman" w:hAnsi="Times New Roman"/>
          <w:sz w:val="28"/>
          <w:szCs w:val="28"/>
        </w:rPr>
      </w:pPr>
      <w:r w:rsidRPr="007D33F0">
        <w:rPr>
          <w:rFonts w:ascii="Times New Roman" w:hAnsi="Times New Roman"/>
          <w:sz w:val="32"/>
          <w:szCs w:val="32"/>
        </w:rPr>
        <w:t xml:space="preserve">        </w:t>
      </w:r>
      <w:r w:rsidRPr="007D33F0">
        <w:rPr>
          <w:rFonts w:ascii="Times New Roman" w:hAnsi="Times New Roman"/>
          <w:sz w:val="28"/>
          <w:szCs w:val="28"/>
        </w:rPr>
        <w:t xml:space="preserve">- </w:t>
      </w:r>
      <w:r w:rsidR="004B7986">
        <w:rPr>
          <w:rFonts w:ascii="Times New Roman" w:hAnsi="Times New Roman"/>
          <w:sz w:val="28"/>
          <w:szCs w:val="28"/>
        </w:rPr>
        <w:t>«</w:t>
      </w:r>
      <w:r w:rsidRPr="007D33F0">
        <w:rPr>
          <w:rFonts w:ascii="Times New Roman" w:hAnsi="Times New Roman"/>
          <w:sz w:val="28"/>
          <w:szCs w:val="28"/>
        </w:rPr>
        <w:t>Раз</w:t>
      </w:r>
      <w:r w:rsidR="002F2882">
        <w:rPr>
          <w:rFonts w:ascii="Times New Roman" w:hAnsi="Times New Roman"/>
          <w:sz w:val="28"/>
          <w:szCs w:val="28"/>
        </w:rPr>
        <w:t xml:space="preserve">витие дорожного хозяйства в </w:t>
      </w:r>
      <w:proofErr w:type="spellStart"/>
      <w:r w:rsidR="002F2882">
        <w:rPr>
          <w:rFonts w:ascii="Times New Roman" w:hAnsi="Times New Roman"/>
          <w:sz w:val="28"/>
          <w:szCs w:val="28"/>
        </w:rPr>
        <w:t>Клетнянском</w:t>
      </w:r>
      <w:proofErr w:type="spellEnd"/>
      <w:r w:rsidR="002F2882">
        <w:rPr>
          <w:rFonts w:ascii="Times New Roman" w:hAnsi="Times New Roman"/>
          <w:sz w:val="28"/>
          <w:szCs w:val="28"/>
        </w:rPr>
        <w:t xml:space="preserve"> городском поселении Клетнянского муниципального района Брянской области</w:t>
      </w:r>
      <w:r w:rsidR="004B7986">
        <w:rPr>
          <w:rFonts w:ascii="Times New Roman" w:hAnsi="Times New Roman"/>
          <w:sz w:val="28"/>
          <w:szCs w:val="28"/>
        </w:rPr>
        <w:t>»</w:t>
      </w:r>
      <w:proofErr w:type="gramStart"/>
      <w:r w:rsidR="002F2882">
        <w:rPr>
          <w:rFonts w:ascii="Times New Roman" w:hAnsi="Times New Roman"/>
          <w:sz w:val="28"/>
          <w:szCs w:val="28"/>
        </w:rPr>
        <w:t xml:space="preserve"> </w:t>
      </w:r>
      <w:r w:rsidRPr="007D33F0">
        <w:rPr>
          <w:rFonts w:ascii="Times New Roman" w:hAnsi="Times New Roman"/>
          <w:sz w:val="28"/>
          <w:szCs w:val="28"/>
        </w:rPr>
        <w:t>;</w:t>
      </w:r>
      <w:proofErr w:type="gramEnd"/>
    </w:p>
    <w:p w:rsidR="007D33F0" w:rsidRPr="007D33F0" w:rsidRDefault="007D33F0" w:rsidP="002F2882">
      <w:pPr>
        <w:pStyle w:val="ConsPlusTitle"/>
        <w:jc w:val="both"/>
        <w:rPr>
          <w:rFonts w:ascii="Times New Roman" w:hAnsi="Times New Roman"/>
          <w:b w:val="0"/>
          <w:sz w:val="28"/>
          <w:szCs w:val="28"/>
        </w:rPr>
      </w:pPr>
      <w:r w:rsidRPr="007D33F0">
        <w:rPr>
          <w:rFonts w:ascii="Times New Roman" w:hAnsi="Times New Roman"/>
          <w:sz w:val="28"/>
          <w:szCs w:val="28"/>
        </w:rPr>
        <w:lastRenderedPageBreak/>
        <w:t xml:space="preserve">         - </w:t>
      </w:r>
      <w:r w:rsidR="004B7986">
        <w:rPr>
          <w:rFonts w:ascii="Times New Roman" w:hAnsi="Times New Roman"/>
          <w:sz w:val="28"/>
          <w:szCs w:val="28"/>
        </w:rPr>
        <w:t>«</w:t>
      </w:r>
      <w:r w:rsidRPr="007D33F0">
        <w:rPr>
          <w:rFonts w:ascii="Times New Roman" w:hAnsi="Times New Roman"/>
          <w:b w:val="0"/>
          <w:sz w:val="28"/>
          <w:szCs w:val="28"/>
        </w:rPr>
        <w:t>Развитие жилищно-коммуна</w:t>
      </w:r>
      <w:r w:rsidR="002F2882">
        <w:rPr>
          <w:rFonts w:ascii="Times New Roman" w:hAnsi="Times New Roman"/>
          <w:b w:val="0"/>
          <w:sz w:val="28"/>
          <w:szCs w:val="28"/>
        </w:rPr>
        <w:t>льного комплекса Клетнянского городское поселения</w:t>
      </w:r>
      <w:r w:rsidR="002F2882" w:rsidRPr="002F2882">
        <w:rPr>
          <w:rFonts w:ascii="Times New Roman" w:hAnsi="Times New Roman"/>
          <w:sz w:val="28"/>
          <w:szCs w:val="28"/>
        </w:rPr>
        <w:t xml:space="preserve"> </w:t>
      </w:r>
      <w:r w:rsidR="002F2882" w:rsidRPr="002F2882">
        <w:rPr>
          <w:rFonts w:ascii="Times New Roman" w:hAnsi="Times New Roman"/>
          <w:b w:val="0"/>
          <w:sz w:val="28"/>
          <w:szCs w:val="28"/>
        </w:rPr>
        <w:t>Клетнянского муниципального района Брянской области</w:t>
      </w:r>
      <w:r w:rsidR="004B7986">
        <w:rPr>
          <w:rFonts w:ascii="Times New Roman" w:hAnsi="Times New Roman"/>
          <w:b w:val="0"/>
          <w:sz w:val="28"/>
          <w:szCs w:val="28"/>
        </w:rPr>
        <w:t>».</w:t>
      </w:r>
      <w:r w:rsidR="002F2882">
        <w:rPr>
          <w:rFonts w:ascii="Times New Roman" w:hAnsi="Times New Roman"/>
          <w:b w:val="0"/>
          <w:sz w:val="28"/>
          <w:szCs w:val="28"/>
        </w:rPr>
        <w:t xml:space="preserve"> </w:t>
      </w:r>
      <w:r w:rsidRPr="007D33F0">
        <w:rPr>
          <w:rFonts w:ascii="Times New Roman" w:hAnsi="Times New Roman"/>
          <w:b w:val="0"/>
          <w:sz w:val="28"/>
          <w:szCs w:val="28"/>
        </w:rPr>
        <w:t xml:space="preserve"> </w:t>
      </w:r>
    </w:p>
    <w:p w:rsidR="007D33F0" w:rsidRPr="007D33F0" w:rsidRDefault="007D33F0" w:rsidP="007D33F0">
      <w:pPr>
        <w:pStyle w:val="ac"/>
        <w:tabs>
          <w:tab w:val="left" w:pos="2410"/>
        </w:tabs>
        <w:jc w:val="both"/>
        <w:rPr>
          <w:rFonts w:ascii="Times New Roman" w:hAnsi="Times New Roman"/>
          <w:sz w:val="28"/>
          <w:szCs w:val="28"/>
        </w:rPr>
      </w:pPr>
      <w:r w:rsidRPr="007D33F0">
        <w:rPr>
          <w:rFonts w:ascii="Times New Roman" w:hAnsi="Times New Roman"/>
          <w:sz w:val="28"/>
          <w:szCs w:val="28"/>
        </w:rPr>
        <w:t xml:space="preserve">           Цели программы:</w:t>
      </w:r>
    </w:p>
    <w:p w:rsidR="007D33F0" w:rsidRPr="007D33F0" w:rsidRDefault="007D33F0" w:rsidP="007D33F0">
      <w:pPr>
        <w:pStyle w:val="ac"/>
        <w:tabs>
          <w:tab w:val="left" w:pos="2410"/>
        </w:tabs>
        <w:jc w:val="both"/>
        <w:rPr>
          <w:rFonts w:ascii="Times New Roman" w:hAnsi="Times New Roman"/>
          <w:sz w:val="28"/>
          <w:szCs w:val="28"/>
        </w:rPr>
      </w:pPr>
      <w:r w:rsidRPr="007D33F0">
        <w:rPr>
          <w:rFonts w:ascii="Times New Roman" w:hAnsi="Times New Roman"/>
          <w:sz w:val="28"/>
          <w:szCs w:val="28"/>
        </w:rPr>
        <w:t xml:space="preserve">         - разработка и осуществление мер по обеспечению комплексного социально-экономического развития  Клетнянского городского поселения</w:t>
      </w:r>
      <w:r w:rsidR="002F2882" w:rsidRPr="002F2882">
        <w:rPr>
          <w:rFonts w:ascii="Times New Roman" w:hAnsi="Times New Roman"/>
          <w:sz w:val="28"/>
          <w:szCs w:val="28"/>
        </w:rPr>
        <w:t xml:space="preserve"> </w:t>
      </w:r>
      <w:r w:rsidR="002F2882">
        <w:rPr>
          <w:rFonts w:ascii="Times New Roman" w:hAnsi="Times New Roman"/>
          <w:sz w:val="28"/>
          <w:szCs w:val="28"/>
        </w:rPr>
        <w:t>Клетнянского муниципального района Брянской области</w:t>
      </w:r>
      <w:proofErr w:type="gramStart"/>
      <w:r w:rsidR="002F2882">
        <w:rPr>
          <w:rFonts w:ascii="Times New Roman" w:hAnsi="Times New Roman"/>
          <w:sz w:val="28"/>
          <w:szCs w:val="28"/>
        </w:rPr>
        <w:t xml:space="preserve"> </w:t>
      </w:r>
      <w:r w:rsidR="002F2882" w:rsidRPr="007D33F0">
        <w:rPr>
          <w:rFonts w:ascii="Times New Roman" w:hAnsi="Times New Roman"/>
          <w:sz w:val="28"/>
          <w:szCs w:val="28"/>
        </w:rPr>
        <w:t xml:space="preserve"> </w:t>
      </w:r>
      <w:r w:rsidRPr="007D33F0">
        <w:rPr>
          <w:rFonts w:ascii="Times New Roman" w:hAnsi="Times New Roman"/>
          <w:sz w:val="28"/>
          <w:szCs w:val="28"/>
        </w:rPr>
        <w:t>;</w:t>
      </w:r>
      <w:proofErr w:type="gramEnd"/>
      <w:r w:rsidRPr="007D33F0">
        <w:rPr>
          <w:rFonts w:ascii="Times New Roman" w:hAnsi="Times New Roman"/>
          <w:sz w:val="28"/>
          <w:szCs w:val="28"/>
        </w:rPr>
        <w:t xml:space="preserve"> </w:t>
      </w:r>
    </w:p>
    <w:p w:rsidR="007D33F0" w:rsidRPr="007D33F0" w:rsidRDefault="007D33F0" w:rsidP="007D33F0">
      <w:pPr>
        <w:pStyle w:val="ac"/>
        <w:tabs>
          <w:tab w:val="left" w:pos="2410"/>
        </w:tabs>
        <w:jc w:val="both"/>
        <w:rPr>
          <w:rFonts w:ascii="Times New Roman" w:hAnsi="Times New Roman"/>
          <w:sz w:val="28"/>
          <w:szCs w:val="28"/>
        </w:rPr>
      </w:pPr>
      <w:r w:rsidRPr="007D33F0">
        <w:rPr>
          <w:rFonts w:ascii="Times New Roman" w:hAnsi="Times New Roman"/>
          <w:sz w:val="28"/>
          <w:szCs w:val="28"/>
        </w:rPr>
        <w:t xml:space="preserve">        - реа</w:t>
      </w:r>
      <w:r w:rsidR="002F2882">
        <w:rPr>
          <w:rFonts w:ascii="Times New Roman" w:hAnsi="Times New Roman"/>
          <w:sz w:val="28"/>
          <w:szCs w:val="28"/>
        </w:rPr>
        <w:t xml:space="preserve">лизация полномочий </w:t>
      </w:r>
      <w:r w:rsidRPr="007D33F0">
        <w:rPr>
          <w:rFonts w:ascii="Times New Roman" w:hAnsi="Times New Roman"/>
          <w:sz w:val="28"/>
          <w:szCs w:val="28"/>
        </w:rPr>
        <w:t xml:space="preserve">  Клетнянского городского поселения </w:t>
      </w:r>
      <w:r w:rsidR="002F2882">
        <w:rPr>
          <w:rFonts w:ascii="Times New Roman" w:hAnsi="Times New Roman"/>
          <w:sz w:val="28"/>
          <w:szCs w:val="28"/>
        </w:rPr>
        <w:t xml:space="preserve">Клетнянского муниципального района Брянской области </w:t>
      </w:r>
      <w:r w:rsidR="002F2882" w:rsidRPr="007D33F0">
        <w:rPr>
          <w:rFonts w:ascii="Times New Roman" w:hAnsi="Times New Roman"/>
          <w:sz w:val="28"/>
          <w:szCs w:val="28"/>
        </w:rPr>
        <w:t xml:space="preserve"> </w:t>
      </w:r>
      <w:r w:rsidRPr="007D33F0">
        <w:rPr>
          <w:rFonts w:ascii="Times New Roman" w:hAnsi="Times New Roman"/>
          <w:sz w:val="28"/>
          <w:szCs w:val="28"/>
        </w:rPr>
        <w:t xml:space="preserve">по решению вопросов местного значения </w:t>
      </w:r>
      <w:r w:rsidR="002F2882">
        <w:rPr>
          <w:rFonts w:ascii="Times New Roman" w:hAnsi="Times New Roman"/>
          <w:sz w:val="28"/>
          <w:szCs w:val="28"/>
        </w:rPr>
        <w:t>Клетнянского</w:t>
      </w:r>
      <w:r w:rsidRPr="007D33F0">
        <w:rPr>
          <w:rFonts w:ascii="Times New Roman" w:hAnsi="Times New Roman"/>
          <w:sz w:val="28"/>
          <w:szCs w:val="28"/>
        </w:rPr>
        <w:t xml:space="preserve"> городско</w:t>
      </w:r>
      <w:r w:rsidR="002F2882">
        <w:rPr>
          <w:rFonts w:ascii="Times New Roman" w:hAnsi="Times New Roman"/>
          <w:sz w:val="28"/>
          <w:szCs w:val="28"/>
        </w:rPr>
        <w:t>го поселения Клетнянского муниципального района Брянской области</w:t>
      </w:r>
      <w:proofErr w:type="gramStart"/>
      <w:r w:rsidR="002F2882">
        <w:rPr>
          <w:rFonts w:ascii="Times New Roman" w:hAnsi="Times New Roman"/>
          <w:sz w:val="28"/>
          <w:szCs w:val="28"/>
        </w:rPr>
        <w:t xml:space="preserve"> </w:t>
      </w:r>
      <w:r w:rsidR="002F2882" w:rsidRPr="007D33F0">
        <w:rPr>
          <w:rFonts w:ascii="Times New Roman" w:hAnsi="Times New Roman"/>
          <w:sz w:val="28"/>
          <w:szCs w:val="28"/>
        </w:rPr>
        <w:t xml:space="preserve"> </w:t>
      </w:r>
      <w:r w:rsidRPr="007D33F0">
        <w:rPr>
          <w:rFonts w:ascii="Times New Roman" w:hAnsi="Times New Roman"/>
          <w:sz w:val="28"/>
          <w:szCs w:val="28"/>
        </w:rPr>
        <w:t>,</w:t>
      </w:r>
      <w:proofErr w:type="gramEnd"/>
      <w:r w:rsidRPr="007D33F0">
        <w:rPr>
          <w:rFonts w:ascii="Times New Roman" w:hAnsi="Times New Roman"/>
          <w:sz w:val="28"/>
          <w:szCs w:val="28"/>
        </w:rPr>
        <w:t xml:space="preserve"> а также отдельных государственных полномочий Брянской области, переданных в соответствии с законами Брянской области. </w:t>
      </w:r>
    </w:p>
    <w:p w:rsidR="007D33F0" w:rsidRPr="007D33F0" w:rsidRDefault="007D33F0" w:rsidP="007D33F0">
      <w:pPr>
        <w:pStyle w:val="ac"/>
        <w:tabs>
          <w:tab w:val="left" w:pos="2410"/>
        </w:tabs>
        <w:rPr>
          <w:rFonts w:ascii="Times New Roman" w:hAnsi="Times New Roman"/>
          <w:sz w:val="28"/>
          <w:szCs w:val="28"/>
        </w:rPr>
      </w:pPr>
    </w:p>
    <w:p w:rsidR="007D33F0" w:rsidRPr="007D33F0" w:rsidRDefault="007D33F0" w:rsidP="007D33F0">
      <w:pPr>
        <w:pStyle w:val="ac"/>
        <w:tabs>
          <w:tab w:val="left" w:pos="2410"/>
        </w:tabs>
        <w:jc w:val="center"/>
        <w:rPr>
          <w:rFonts w:ascii="Times New Roman" w:hAnsi="Times New Roman"/>
          <w:b/>
          <w:sz w:val="28"/>
          <w:szCs w:val="28"/>
          <w:highlight w:val="yellow"/>
        </w:rPr>
      </w:pPr>
      <w:r w:rsidRPr="007D33F0">
        <w:rPr>
          <w:rFonts w:ascii="Times New Roman" w:hAnsi="Times New Roman"/>
          <w:b/>
          <w:sz w:val="28"/>
          <w:szCs w:val="28"/>
        </w:rPr>
        <w:t>План реализации муниципальной программы «Реализация полномочий   Клетнянского городского поселения</w:t>
      </w:r>
      <w:r w:rsidR="002F2882">
        <w:rPr>
          <w:rFonts w:ascii="Times New Roman" w:hAnsi="Times New Roman"/>
          <w:b/>
          <w:sz w:val="28"/>
          <w:szCs w:val="28"/>
        </w:rPr>
        <w:t xml:space="preserve"> </w:t>
      </w:r>
      <w:r w:rsidRPr="007D33F0">
        <w:rPr>
          <w:rFonts w:ascii="Times New Roman" w:hAnsi="Times New Roman"/>
          <w:b/>
          <w:sz w:val="28"/>
          <w:szCs w:val="28"/>
        </w:rPr>
        <w:t xml:space="preserve"> </w:t>
      </w:r>
      <w:r w:rsidR="002F2882" w:rsidRPr="002F2882">
        <w:rPr>
          <w:rFonts w:ascii="Times New Roman" w:hAnsi="Times New Roman"/>
          <w:b/>
          <w:sz w:val="28"/>
          <w:szCs w:val="28"/>
        </w:rPr>
        <w:t>Клетнянского муниципа</w:t>
      </w:r>
      <w:r w:rsidR="00F40D11">
        <w:rPr>
          <w:rFonts w:ascii="Times New Roman" w:hAnsi="Times New Roman"/>
          <w:b/>
          <w:sz w:val="28"/>
          <w:szCs w:val="28"/>
        </w:rPr>
        <w:t xml:space="preserve">льного района Брянской области </w:t>
      </w:r>
      <w:r w:rsidRPr="007D33F0">
        <w:rPr>
          <w:rFonts w:ascii="Times New Roman" w:hAnsi="Times New Roman"/>
          <w:b/>
          <w:sz w:val="28"/>
          <w:szCs w:val="28"/>
        </w:rPr>
        <w:t>»</w:t>
      </w:r>
    </w:p>
    <w:p w:rsidR="00545F84" w:rsidRPr="00EF1101" w:rsidRDefault="00545F84" w:rsidP="00545F84">
      <w:pPr>
        <w:pStyle w:val="ac"/>
        <w:tabs>
          <w:tab w:val="left" w:pos="2410"/>
        </w:tabs>
        <w:jc w:val="center"/>
        <w:rPr>
          <w:rFonts w:ascii="Times New Roman" w:hAnsi="Times New Roman"/>
          <w:b/>
          <w:sz w:val="24"/>
          <w:szCs w:val="24"/>
          <w:highlight w:val="yellow"/>
        </w:rPr>
      </w:pPr>
    </w:p>
    <w:tbl>
      <w:tblPr>
        <w:tblW w:w="10348" w:type="dxa"/>
        <w:tblInd w:w="-34" w:type="dxa"/>
        <w:tblLayout w:type="fixed"/>
        <w:tblLook w:val="04A0"/>
      </w:tblPr>
      <w:tblGrid>
        <w:gridCol w:w="284"/>
        <w:gridCol w:w="99"/>
        <w:gridCol w:w="137"/>
        <w:gridCol w:w="1264"/>
        <w:gridCol w:w="2186"/>
        <w:gridCol w:w="1701"/>
        <w:gridCol w:w="1701"/>
        <w:gridCol w:w="276"/>
        <w:gridCol w:w="276"/>
        <w:gridCol w:w="1045"/>
        <w:gridCol w:w="1379"/>
      </w:tblGrid>
      <w:tr w:rsidR="004B7986" w:rsidRPr="004B7986" w:rsidTr="00411E98">
        <w:trPr>
          <w:trHeight w:val="323"/>
          <w:tblHeader/>
        </w:trPr>
        <w:tc>
          <w:tcPr>
            <w:tcW w:w="383" w:type="dxa"/>
            <w:gridSpan w:val="2"/>
            <w:vMerge w:val="restart"/>
            <w:tcBorders>
              <w:top w:val="single" w:sz="4" w:space="0" w:color="auto"/>
              <w:left w:val="single" w:sz="4" w:space="0" w:color="auto"/>
              <w:right w:val="single" w:sz="4" w:space="0" w:color="000000"/>
            </w:tcBorders>
          </w:tcPr>
          <w:p w:rsidR="004B7986" w:rsidRPr="004B7986" w:rsidRDefault="004B7986" w:rsidP="004B7986">
            <w:pPr>
              <w:spacing w:after="0" w:line="240" w:lineRule="auto"/>
              <w:jc w:val="center"/>
              <w:rPr>
                <w:rFonts w:ascii="Times New Roman" w:hAnsi="Times New Roman" w:cs="Times New Roman"/>
                <w:color w:val="000000"/>
                <w:sz w:val="20"/>
                <w:szCs w:val="20"/>
              </w:rPr>
            </w:pPr>
          </w:p>
        </w:tc>
        <w:tc>
          <w:tcPr>
            <w:tcW w:w="35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986" w:rsidRPr="004B7986" w:rsidRDefault="004B7986" w:rsidP="004B7986">
            <w:pPr>
              <w:spacing w:after="0" w:line="240" w:lineRule="auto"/>
              <w:jc w:val="center"/>
              <w:rPr>
                <w:rFonts w:ascii="Times New Roman" w:hAnsi="Times New Roman" w:cs="Times New Roman"/>
                <w:color w:val="000000"/>
                <w:sz w:val="20"/>
                <w:szCs w:val="20"/>
              </w:rPr>
            </w:pPr>
            <w:r w:rsidRPr="004B7986">
              <w:rPr>
                <w:rFonts w:ascii="Times New Roman" w:hAnsi="Times New Roman" w:cs="Times New Roman"/>
                <w:color w:val="000000"/>
                <w:sz w:val="20"/>
                <w:szCs w:val="20"/>
              </w:rPr>
              <w:t>Основное мероприятие</w:t>
            </w:r>
          </w:p>
        </w:tc>
        <w:tc>
          <w:tcPr>
            <w:tcW w:w="1701" w:type="dxa"/>
            <w:tcBorders>
              <w:top w:val="single" w:sz="4" w:space="0" w:color="auto"/>
              <w:left w:val="nil"/>
              <w:bottom w:val="single" w:sz="4" w:space="0" w:color="auto"/>
              <w:right w:val="nil"/>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4677" w:type="dxa"/>
            <w:gridSpan w:val="5"/>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            объем средств на реализацию, рублей </w:t>
            </w:r>
          </w:p>
        </w:tc>
      </w:tr>
      <w:tr w:rsidR="004B7986" w:rsidRPr="004B7986" w:rsidTr="00411E98">
        <w:trPr>
          <w:trHeight w:val="300"/>
          <w:tblHeader/>
        </w:trPr>
        <w:tc>
          <w:tcPr>
            <w:tcW w:w="383" w:type="dxa"/>
            <w:gridSpan w:val="2"/>
            <w:vMerge/>
            <w:tcBorders>
              <w:left w:val="single" w:sz="4" w:space="0" w:color="auto"/>
              <w:bottom w:val="single" w:sz="4" w:space="0" w:color="000000"/>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vMerge/>
            <w:tcBorders>
              <w:top w:val="single" w:sz="4" w:space="0" w:color="auto"/>
              <w:left w:val="single" w:sz="4" w:space="0" w:color="auto"/>
              <w:bottom w:val="single" w:sz="4" w:space="0" w:color="000000"/>
              <w:right w:val="single" w:sz="4" w:space="0" w:color="auto"/>
            </w:tcBorders>
            <w:vAlign w:val="center"/>
            <w:hideMark/>
          </w:tcPr>
          <w:p w:rsidR="004B7986" w:rsidRPr="004B7986" w:rsidRDefault="004B7986" w:rsidP="004B7986">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7A4C" w:rsidP="004B79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2022</w:t>
            </w:r>
            <w:r w:rsidR="004B7986" w:rsidRPr="004B7986">
              <w:rPr>
                <w:rFonts w:ascii="Times New Roman" w:hAnsi="Times New Roman" w:cs="Times New Roman"/>
                <w:color w:val="000000"/>
                <w:sz w:val="20"/>
                <w:szCs w:val="20"/>
              </w:rPr>
              <w:t xml:space="preserve"> год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B7986" w:rsidRPr="004B7986" w:rsidRDefault="004F7A4C" w:rsidP="004B79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w:t>
            </w:r>
            <w:r w:rsidR="004B7986" w:rsidRPr="004B7986">
              <w:rPr>
                <w:rFonts w:ascii="Times New Roman" w:hAnsi="Times New Roman" w:cs="Times New Roman"/>
                <w:color w:val="000000"/>
                <w:sz w:val="20"/>
                <w:szCs w:val="20"/>
              </w:rPr>
              <w:t xml:space="preserve"> год</w:t>
            </w:r>
          </w:p>
        </w:tc>
        <w:tc>
          <w:tcPr>
            <w:tcW w:w="1597" w:type="dxa"/>
            <w:gridSpan w:val="3"/>
            <w:tcBorders>
              <w:top w:val="single" w:sz="4" w:space="0" w:color="auto"/>
              <w:left w:val="nil"/>
              <w:bottom w:val="single" w:sz="4" w:space="0" w:color="auto"/>
              <w:right w:val="single" w:sz="4" w:space="0" w:color="000000"/>
            </w:tcBorders>
            <w:shd w:val="clear" w:color="auto" w:fill="auto"/>
            <w:vAlign w:val="bottom"/>
            <w:hideMark/>
          </w:tcPr>
          <w:p w:rsidR="004B7986" w:rsidRPr="004B7986" w:rsidRDefault="004F7A4C" w:rsidP="004B79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r w:rsidR="004B7986" w:rsidRPr="004B7986">
              <w:rPr>
                <w:rFonts w:ascii="Times New Roman" w:hAnsi="Times New Roman" w:cs="Times New Roman"/>
                <w:color w:val="000000"/>
                <w:sz w:val="20"/>
                <w:szCs w:val="20"/>
              </w:rPr>
              <w:t xml:space="preserve"> год</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F7A4C" w:rsidP="004B79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r w:rsidR="004B7986" w:rsidRPr="004B7986">
              <w:rPr>
                <w:rFonts w:ascii="Times New Roman" w:hAnsi="Times New Roman" w:cs="Times New Roman"/>
                <w:color w:val="000000"/>
                <w:sz w:val="20"/>
                <w:szCs w:val="20"/>
              </w:rPr>
              <w:t xml:space="preserve"> год</w:t>
            </w:r>
          </w:p>
        </w:tc>
      </w:tr>
      <w:tr w:rsidR="004B7986" w:rsidRPr="004B7986" w:rsidTr="00411E98">
        <w:trPr>
          <w:trHeight w:val="4703"/>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proofErr w:type="gramStart"/>
            <w:r w:rsidRPr="004B7986">
              <w:rPr>
                <w:rFonts w:ascii="Times New Roman" w:hAnsi="Times New Roman" w:cs="Times New Roman"/>
                <w:color w:val="000000"/>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200,00</w:t>
            </w:r>
          </w:p>
        </w:tc>
      </w:tr>
      <w:tr w:rsidR="004B7986" w:rsidRPr="004B7986" w:rsidTr="00411E98">
        <w:trPr>
          <w:trHeight w:val="76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7A4C"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120 000,00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120 000,00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120 000,00</w:t>
            </w:r>
          </w:p>
        </w:tc>
      </w:tr>
      <w:tr w:rsidR="004B7986" w:rsidRPr="004B7986" w:rsidTr="00411E98">
        <w:trPr>
          <w:trHeight w:val="76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Эксплуатация и содержание имущества находящегося в муниципальной собственности, арендованного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4</w:t>
            </w:r>
            <w:r w:rsidR="00DD5C04">
              <w:rPr>
                <w:rFonts w:ascii="Times New Roman" w:hAnsi="Times New Roman" w:cs="Times New Roman"/>
                <w:color w:val="000000"/>
                <w:sz w:val="20"/>
                <w:szCs w:val="20"/>
              </w:rPr>
              <w:t>6 479,0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69 437</w:t>
            </w:r>
            <w:r w:rsidR="004B7986" w:rsidRPr="004B7986">
              <w:rPr>
                <w:rFonts w:ascii="Times New Roman" w:hAnsi="Times New Roman" w:cs="Times New Roman"/>
                <w:color w:val="000000"/>
                <w:sz w:val="20"/>
                <w:szCs w:val="20"/>
              </w:rPr>
              <w:t>,00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71 739</w:t>
            </w:r>
            <w:r w:rsidR="004B7986" w:rsidRPr="004B7986">
              <w:rPr>
                <w:rFonts w:ascii="Times New Roman" w:hAnsi="Times New Roman" w:cs="Times New Roman"/>
                <w:color w:val="000000"/>
                <w:sz w:val="20"/>
                <w:szCs w:val="20"/>
              </w:rPr>
              <w:t>,00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74 132</w:t>
            </w:r>
            <w:r w:rsidR="004B7986" w:rsidRPr="004B7986">
              <w:rPr>
                <w:rFonts w:ascii="Times New Roman" w:hAnsi="Times New Roman" w:cs="Times New Roman"/>
                <w:color w:val="000000"/>
                <w:sz w:val="20"/>
                <w:szCs w:val="20"/>
              </w:rPr>
              <w:t>,00</w:t>
            </w:r>
          </w:p>
        </w:tc>
      </w:tr>
      <w:tr w:rsidR="004B7986" w:rsidRPr="004B7986" w:rsidTr="00411E98">
        <w:trPr>
          <w:trHeight w:val="309"/>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Уплата членских взносов в ассоциацию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r w:rsidR="004B7986" w:rsidRPr="004B7986">
              <w:rPr>
                <w:rFonts w:ascii="Times New Roman" w:hAnsi="Times New Roman" w:cs="Times New Roman"/>
                <w:color w:val="000000"/>
                <w:sz w:val="20"/>
                <w:szCs w:val="20"/>
              </w:rPr>
              <w:t>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r w:rsidR="004B7986" w:rsidRPr="004B7986">
              <w:rPr>
                <w:rFonts w:ascii="Times New Roman" w:hAnsi="Times New Roman" w:cs="Times New Roman"/>
                <w:color w:val="000000"/>
                <w:sz w:val="20"/>
                <w:szCs w:val="20"/>
              </w:rPr>
              <w:t xml:space="preserve">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r w:rsidR="004B7986" w:rsidRPr="004B7986">
              <w:rPr>
                <w:rFonts w:ascii="Times New Roman" w:hAnsi="Times New Roman" w:cs="Times New Roman"/>
                <w:color w:val="000000"/>
                <w:sz w:val="20"/>
                <w:szCs w:val="20"/>
              </w:rPr>
              <w:t xml:space="preserve">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r w:rsidR="004B7986" w:rsidRPr="004B7986">
              <w:rPr>
                <w:rFonts w:ascii="Times New Roman" w:hAnsi="Times New Roman" w:cs="Times New Roman"/>
                <w:color w:val="000000"/>
                <w:sz w:val="20"/>
                <w:szCs w:val="20"/>
              </w:rPr>
              <w:t xml:space="preserve"> 000,00</w:t>
            </w:r>
          </w:p>
        </w:tc>
      </w:tr>
      <w:tr w:rsidR="004B7986" w:rsidRPr="004B7986" w:rsidTr="00411E98">
        <w:trPr>
          <w:trHeight w:val="926"/>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5 000,00</w:t>
            </w:r>
          </w:p>
        </w:tc>
      </w:tr>
      <w:tr w:rsidR="004B7986" w:rsidRPr="004B7986" w:rsidTr="00411E98">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900,00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900,00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900,00</w:t>
            </w:r>
          </w:p>
        </w:tc>
      </w:tr>
      <w:tr w:rsidR="004B7986" w:rsidRPr="004B7986" w:rsidTr="00411E98">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DD5C04"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754 618</w:t>
            </w:r>
            <w:r w:rsidR="004B7986"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862 117,20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900 959,4</w:t>
            </w:r>
            <w:r w:rsidR="004B7986" w:rsidRPr="004B7986">
              <w:rPr>
                <w:rFonts w:ascii="Times New Roman" w:hAnsi="Times New Roman" w:cs="Times New Roman"/>
                <w:color w:val="000000"/>
                <w:sz w:val="20"/>
                <w:szCs w:val="20"/>
              </w:rPr>
              <w:t>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932 721,00</w:t>
            </w:r>
          </w:p>
        </w:tc>
      </w:tr>
      <w:tr w:rsidR="004B7986" w:rsidRPr="004B7986" w:rsidTr="00411E98">
        <w:trPr>
          <w:trHeight w:val="50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Мероприятия в сфере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w:t>
            </w:r>
            <w:r w:rsidR="004B7986" w:rsidRPr="004B7986">
              <w:rPr>
                <w:rFonts w:ascii="Times New Roman" w:hAnsi="Times New Roman" w:cs="Times New Roman"/>
                <w:color w:val="000000"/>
                <w:sz w:val="20"/>
                <w:szCs w:val="20"/>
              </w:rPr>
              <w:t>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F45B8" w:rsidP="004F4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r w:rsidR="004B7986" w:rsidRPr="004B7986">
              <w:rPr>
                <w:rFonts w:ascii="Times New Roman" w:hAnsi="Times New Roman" w:cs="Times New Roman"/>
                <w:color w:val="000000"/>
                <w:sz w:val="20"/>
                <w:szCs w:val="20"/>
              </w:rPr>
              <w:t xml:space="preserve"> </w:t>
            </w:r>
            <w:r>
              <w:rPr>
                <w:rFonts w:ascii="Times New Roman" w:hAnsi="Times New Roman" w:cs="Times New Roman"/>
                <w:color w:val="000000"/>
                <w:sz w:val="20"/>
                <w:szCs w:val="20"/>
              </w:rPr>
              <w:t>73</w:t>
            </w:r>
            <w:r w:rsidR="004B7986"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F45B8">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77 </w:t>
            </w:r>
            <w:r w:rsidR="004F45B8">
              <w:rPr>
                <w:rFonts w:ascii="Times New Roman" w:hAnsi="Times New Roman" w:cs="Times New Roman"/>
                <w:color w:val="000000"/>
                <w:sz w:val="20"/>
                <w:szCs w:val="20"/>
              </w:rPr>
              <w:t>73</w:t>
            </w: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F45B8">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7</w:t>
            </w:r>
            <w:r w:rsidR="004F45B8">
              <w:rPr>
                <w:rFonts w:ascii="Times New Roman" w:hAnsi="Times New Roman" w:cs="Times New Roman"/>
                <w:color w:val="000000"/>
                <w:sz w:val="20"/>
                <w:szCs w:val="20"/>
              </w:rPr>
              <w:t>8 730</w:t>
            </w:r>
            <w:r w:rsidRPr="004B7986">
              <w:rPr>
                <w:rFonts w:ascii="Times New Roman" w:hAnsi="Times New Roman" w:cs="Times New Roman"/>
                <w:color w:val="000000"/>
                <w:sz w:val="20"/>
                <w:szCs w:val="20"/>
              </w:rPr>
              <w:t>,00</w:t>
            </w:r>
          </w:p>
        </w:tc>
      </w:tr>
      <w:tr w:rsidR="004B7986" w:rsidRPr="004B7986" w:rsidTr="00411E98">
        <w:trPr>
          <w:trHeight w:val="840"/>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Содержание, текущий и капитальный ремонт и обеспечение безопасности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F4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27 84</w:t>
            </w:r>
            <w:r w:rsidR="004B7986" w:rsidRPr="004B7986">
              <w:rPr>
                <w:rFonts w:ascii="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27 840,00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27 840,00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27 840,00</w:t>
            </w:r>
          </w:p>
        </w:tc>
      </w:tr>
      <w:tr w:rsidR="004B7986" w:rsidRPr="004B7986" w:rsidTr="00411E98">
        <w:trPr>
          <w:trHeight w:val="1264"/>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 xml:space="preserve">Реализация переданных полномочий </w:t>
            </w:r>
            <w:proofErr w:type="gramStart"/>
            <w:r w:rsidRPr="004B7986">
              <w:rPr>
                <w:rFonts w:ascii="Times New Roman" w:hAnsi="Times New Roman" w:cs="Times New Roman"/>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4B7986">
              <w:rPr>
                <w:rFonts w:ascii="Times New Roman" w:hAnsi="Times New Roman" w:cs="Times New Roman"/>
                <w:sz w:val="20"/>
                <w:szCs w:val="20"/>
              </w:rPr>
              <w:t xml:space="preserve"> досуга и обеспечения жителей поселений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5 600 000,00</w:t>
            </w:r>
          </w:p>
        </w:tc>
      </w:tr>
      <w:tr w:rsidR="004B7986" w:rsidRPr="004B7986" w:rsidTr="00411E98">
        <w:trPr>
          <w:trHeight w:val="589"/>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Выплата муниципальных пенсий (доплат к государственным пенсиям)</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F45B8">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100 </w:t>
            </w:r>
            <w:r w:rsidR="004F45B8">
              <w:rPr>
                <w:rFonts w:ascii="Times New Roman" w:hAnsi="Times New Roman" w:cs="Times New Roman"/>
                <w:color w:val="000000"/>
                <w:sz w:val="20"/>
                <w:szCs w:val="20"/>
              </w:rPr>
              <w:t>8</w:t>
            </w:r>
            <w:r w:rsidRPr="004B7986">
              <w:rPr>
                <w:rFonts w:ascii="Times New Roman" w:hAnsi="Times New Roman" w:cs="Times New Roman"/>
                <w:color w:val="000000"/>
                <w:sz w:val="20"/>
                <w:szCs w:val="20"/>
              </w:rPr>
              <w:t>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F45B8">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100 </w:t>
            </w:r>
            <w:r w:rsidR="004F45B8">
              <w:rPr>
                <w:rFonts w:ascii="Times New Roman" w:hAnsi="Times New Roman" w:cs="Times New Roman"/>
                <w:color w:val="000000"/>
                <w:sz w:val="20"/>
                <w:szCs w:val="20"/>
              </w:rPr>
              <w:t>8</w:t>
            </w:r>
            <w:r w:rsidRPr="004B7986">
              <w:rPr>
                <w:rFonts w:ascii="Times New Roman" w:hAnsi="Times New Roman" w:cs="Times New Roman"/>
                <w:color w:val="000000"/>
                <w:sz w:val="20"/>
                <w:szCs w:val="20"/>
              </w:rPr>
              <w:t>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F45B8">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100 </w:t>
            </w:r>
            <w:r w:rsidR="004F45B8">
              <w:rPr>
                <w:rFonts w:ascii="Times New Roman" w:hAnsi="Times New Roman" w:cs="Times New Roman"/>
                <w:color w:val="000000"/>
                <w:sz w:val="20"/>
                <w:szCs w:val="20"/>
              </w:rPr>
              <w:t>8</w:t>
            </w:r>
            <w:r w:rsidRPr="004B7986">
              <w:rPr>
                <w:rFonts w:ascii="Times New Roman" w:hAnsi="Times New Roman" w:cs="Times New Roman"/>
                <w:color w:val="000000"/>
                <w:sz w:val="20"/>
                <w:szCs w:val="20"/>
              </w:rPr>
              <w:t>00,00</w:t>
            </w:r>
          </w:p>
        </w:tc>
      </w:tr>
      <w:tr w:rsidR="004B7986" w:rsidRPr="004B7986" w:rsidTr="00411E98">
        <w:trPr>
          <w:trHeight w:val="974"/>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 xml:space="preserve">Реализация переданных полномочий </w:t>
            </w:r>
            <w:proofErr w:type="gramStart"/>
            <w:r w:rsidRPr="004B7986">
              <w:rPr>
                <w:rFonts w:ascii="Times New Roman" w:hAnsi="Times New Roman" w:cs="Times New Roman"/>
                <w:sz w:val="20"/>
                <w:szCs w:val="20"/>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4B7986">
              <w:rPr>
                <w:rFonts w:ascii="Times New Roman" w:hAnsi="Times New Roman" w:cs="Times New Roman"/>
                <w:sz w:val="20"/>
                <w:szCs w:val="20"/>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250 000,00</w:t>
            </w:r>
          </w:p>
        </w:tc>
      </w:tr>
      <w:tr w:rsidR="004B7986" w:rsidRPr="004B7986" w:rsidTr="00411E98">
        <w:trPr>
          <w:trHeight w:val="690"/>
        </w:trPr>
        <w:tc>
          <w:tcPr>
            <w:tcW w:w="284" w:type="dxa"/>
            <w:tcBorders>
              <w:top w:val="nil"/>
              <w:left w:val="single" w:sz="4" w:space="0" w:color="auto"/>
              <w:bottom w:val="single" w:sz="4" w:space="0" w:color="auto"/>
              <w:right w:val="nil"/>
            </w:tcBorders>
            <w:shd w:val="clear" w:color="auto" w:fill="auto"/>
            <w:noWrap/>
            <w:vAlign w:val="bottom"/>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w:t>
            </w:r>
          </w:p>
        </w:tc>
        <w:tc>
          <w:tcPr>
            <w:tcW w:w="236" w:type="dxa"/>
            <w:gridSpan w:val="2"/>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Подпрограмма  "Развитие дорожного хозяйства в "</w:t>
            </w:r>
            <w:proofErr w:type="spellStart"/>
            <w:r w:rsidRPr="004B7986">
              <w:rPr>
                <w:rFonts w:ascii="Times New Roman" w:hAnsi="Times New Roman" w:cs="Times New Roman"/>
                <w:b/>
                <w:bCs/>
                <w:color w:val="000000"/>
                <w:sz w:val="20"/>
                <w:szCs w:val="20"/>
              </w:rPr>
              <w:t>Клетнянском</w:t>
            </w:r>
            <w:proofErr w:type="spellEnd"/>
            <w:r w:rsidRPr="004B7986">
              <w:rPr>
                <w:rFonts w:ascii="Times New Roman" w:hAnsi="Times New Roman" w:cs="Times New Roman"/>
                <w:b/>
                <w:bCs/>
                <w:color w:val="000000"/>
                <w:sz w:val="20"/>
                <w:szCs w:val="20"/>
              </w:rPr>
              <w:t xml:space="preserve"> </w:t>
            </w:r>
            <w:proofErr w:type="gramStart"/>
            <w:r w:rsidRPr="004B7986">
              <w:rPr>
                <w:rFonts w:ascii="Times New Roman" w:hAnsi="Times New Roman" w:cs="Times New Roman"/>
                <w:b/>
                <w:bCs/>
                <w:color w:val="000000"/>
                <w:sz w:val="20"/>
                <w:szCs w:val="20"/>
              </w:rPr>
              <w:t>городском</w:t>
            </w:r>
            <w:proofErr w:type="gramEnd"/>
            <w:r w:rsidRPr="004B7986">
              <w:rPr>
                <w:rFonts w:ascii="Times New Roman" w:hAnsi="Times New Roman" w:cs="Times New Roman"/>
                <w:b/>
                <w:bCs/>
                <w:color w:val="000000"/>
                <w:sz w:val="20"/>
                <w:szCs w:val="20"/>
              </w:rPr>
              <w:t xml:space="preserve"> поселение </w:t>
            </w:r>
            <w:r w:rsidRPr="004B7986">
              <w:rPr>
                <w:rFonts w:ascii="Times New Roman" w:hAnsi="Times New Roman" w:cs="Times New Roman"/>
                <w:b/>
                <w:sz w:val="20"/>
                <w:szCs w:val="20"/>
              </w:rPr>
              <w:t>Клетнянского муниципального района Брянской области</w:t>
            </w:r>
            <w:r w:rsidRPr="004B7986">
              <w:rPr>
                <w:rFonts w:ascii="Times New Roman" w:hAnsi="Times New Roman" w:cs="Times New Roman"/>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18 839 227,59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F45B8">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w:t>
            </w:r>
            <w:r w:rsidR="004F45B8">
              <w:rPr>
                <w:rFonts w:ascii="Times New Roman" w:hAnsi="Times New Roman" w:cs="Times New Roman"/>
                <w:b/>
                <w:bCs/>
                <w:color w:val="000000"/>
                <w:sz w:val="20"/>
                <w:szCs w:val="20"/>
              </w:rPr>
              <w:t>4 977 529</w:t>
            </w:r>
            <w:r w:rsidRPr="004B7986">
              <w:rPr>
                <w:rFonts w:ascii="Times New Roman" w:hAnsi="Times New Roman" w:cs="Times New Roman"/>
                <w:b/>
                <w:bCs/>
                <w:color w:val="000000"/>
                <w:sz w:val="20"/>
                <w:szCs w:val="20"/>
              </w:rPr>
              <w:t>,00</w:t>
            </w:r>
          </w:p>
        </w:tc>
        <w:tc>
          <w:tcPr>
            <w:tcW w:w="1597" w:type="dxa"/>
            <w:gridSpan w:val="3"/>
            <w:tcBorders>
              <w:top w:val="single" w:sz="4" w:space="0" w:color="auto"/>
              <w:left w:val="nil"/>
              <w:bottom w:val="single" w:sz="4" w:space="0" w:color="auto"/>
              <w:right w:val="single" w:sz="4" w:space="0" w:color="auto"/>
            </w:tcBorders>
            <w:shd w:val="clear" w:color="auto" w:fill="auto"/>
          </w:tcPr>
          <w:p w:rsidR="004B7986" w:rsidRPr="004B7986" w:rsidRDefault="004F45B8"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11 901 686</w:t>
            </w:r>
            <w:r w:rsidR="004B7986" w:rsidRPr="004B7986">
              <w:rPr>
                <w:rFonts w:ascii="Times New Roman" w:hAnsi="Times New Roman" w:cs="Times New Roman"/>
                <w:b/>
                <w:bCs/>
                <w:color w:val="000000"/>
                <w:sz w:val="20"/>
                <w:szCs w:val="20"/>
              </w:rPr>
              <w:t>,00</w:t>
            </w:r>
          </w:p>
        </w:tc>
        <w:tc>
          <w:tcPr>
            <w:tcW w:w="1379" w:type="dxa"/>
            <w:tcBorders>
              <w:top w:val="nil"/>
              <w:left w:val="single" w:sz="4" w:space="0" w:color="auto"/>
              <w:bottom w:val="single" w:sz="4" w:space="0" w:color="auto"/>
              <w:right w:val="single" w:sz="4" w:space="0" w:color="auto"/>
            </w:tcBorders>
            <w:shd w:val="clear" w:color="auto" w:fill="auto"/>
            <w:noWrap/>
            <w:hideMark/>
          </w:tcPr>
          <w:p w:rsidR="004B7986" w:rsidRPr="004B7986" w:rsidRDefault="004F45B8" w:rsidP="004F45B8">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18 566 372</w:t>
            </w:r>
            <w:r w:rsidR="004B7986" w:rsidRPr="004B7986">
              <w:rPr>
                <w:rFonts w:ascii="Times New Roman" w:hAnsi="Times New Roman" w:cs="Times New Roman"/>
                <w:b/>
                <w:color w:val="000000"/>
                <w:sz w:val="20"/>
                <w:szCs w:val="20"/>
              </w:rPr>
              <w:t>,0 </w:t>
            </w:r>
          </w:p>
        </w:tc>
      </w:tr>
      <w:tr w:rsidR="004B7986" w:rsidRPr="004B7986" w:rsidTr="00411E98">
        <w:trPr>
          <w:trHeight w:val="451"/>
        </w:trPr>
        <w:tc>
          <w:tcPr>
            <w:tcW w:w="284" w:type="dxa"/>
            <w:tcBorders>
              <w:top w:val="nil"/>
              <w:left w:val="single" w:sz="4" w:space="0" w:color="auto"/>
              <w:bottom w:val="single" w:sz="4" w:space="0" w:color="auto"/>
              <w:right w:val="nil"/>
            </w:tcBorders>
            <w:shd w:val="clear" w:color="auto" w:fill="auto"/>
            <w:noWrap/>
            <w:vAlign w:val="bottom"/>
          </w:tcPr>
          <w:p w:rsidR="004B7986" w:rsidRPr="004B7986" w:rsidRDefault="004B7986" w:rsidP="004B7986">
            <w:pPr>
              <w:spacing w:after="0" w:line="240" w:lineRule="auto"/>
              <w:rPr>
                <w:rFonts w:ascii="Times New Roman" w:hAnsi="Times New Roman" w:cs="Times New Roman"/>
                <w:color w:val="000000"/>
                <w:sz w:val="20"/>
                <w:szCs w:val="20"/>
              </w:rPr>
            </w:pPr>
          </w:p>
        </w:tc>
        <w:tc>
          <w:tcPr>
            <w:tcW w:w="236" w:type="dxa"/>
            <w:gridSpan w:val="2"/>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4B7986" w:rsidRPr="004B7986" w:rsidRDefault="004B7986" w:rsidP="004F45B8">
            <w:pPr>
              <w:spacing w:after="0" w:line="240" w:lineRule="auto"/>
              <w:ind w:hanging="60"/>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 xml:space="preserve">Ремонт автомобильных дорог в </w:t>
            </w:r>
            <w:r w:rsidR="004F45B8">
              <w:rPr>
                <w:rFonts w:ascii="Times New Roman" w:hAnsi="Times New Roman" w:cs="Times New Roman"/>
                <w:bCs/>
                <w:color w:val="000000"/>
                <w:sz w:val="20"/>
                <w:szCs w:val="20"/>
              </w:rPr>
              <w:t>2023г. ул. Луначарского</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12 404 280,00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13 498 286,32</w:t>
            </w:r>
          </w:p>
        </w:tc>
        <w:tc>
          <w:tcPr>
            <w:tcW w:w="1597" w:type="dxa"/>
            <w:gridSpan w:val="3"/>
            <w:tcBorders>
              <w:top w:val="single" w:sz="4" w:space="0" w:color="auto"/>
              <w:left w:val="nil"/>
              <w:bottom w:val="single" w:sz="4" w:space="0" w:color="auto"/>
              <w:right w:val="single" w:sz="4" w:space="0" w:color="auto"/>
            </w:tcBorders>
            <w:shd w:val="clear" w:color="auto" w:fill="auto"/>
          </w:tcPr>
          <w:p w:rsidR="004B7986" w:rsidRPr="004B7986" w:rsidRDefault="004B7986"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13 498 286,32</w:t>
            </w:r>
          </w:p>
        </w:tc>
        <w:tc>
          <w:tcPr>
            <w:tcW w:w="1379" w:type="dxa"/>
            <w:tcBorders>
              <w:top w:val="nil"/>
              <w:left w:val="single" w:sz="4" w:space="0" w:color="auto"/>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6 749 143,16</w:t>
            </w:r>
          </w:p>
        </w:tc>
      </w:tr>
      <w:tr w:rsidR="004B7986" w:rsidRPr="004B7986" w:rsidTr="00411E98">
        <w:trPr>
          <w:trHeight w:val="47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Ремонт отдельных участков дорог грунтового покрытия (подсыпка щебнем)</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26 893,76</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362 659,26</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802 542,84</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518 085,68</w:t>
            </w:r>
          </w:p>
        </w:tc>
      </w:tr>
      <w:tr w:rsidR="004B7986" w:rsidRPr="004B7986" w:rsidTr="00411E98">
        <w:trPr>
          <w:trHeight w:val="609"/>
        </w:trPr>
        <w:tc>
          <w:tcPr>
            <w:tcW w:w="383" w:type="dxa"/>
            <w:gridSpan w:val="2"/>
            <w:tcBorders>
              <w:top w:val="single" w:sz="4" w:space="0" w:color="auto"/>
              <w:left w:val="single" w:sz="4" w:space="0" w:color="auto"/>
              <w:bottom w:val="single" w:sz="4" w:space="0" w:color="000000"/>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000000"/>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Капитальный ремонт (ямочный ремонт асфальтобетонных покрытий)</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1 034 371</w:t>
            </w:r>
            <w:r w:rsidR="004B7986"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589 165</w:t>
            </w:r>
            <w:r w:rsidR="004B7986" w:rsidRPr="004B7986">
              <w:rPr>
                <w:rFonts w:ascii="Times New Roman" w:hAnsi="Times New Roman" w:cs="Times New Roman"/>
                <w:color w:val="000000"/>
                <w:sz w:val="20"/>
                <w:szCs w:val="20"/>
              </w:rPr>
              <w:t>,00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w:t>
            </w:r>
            <w:r w:rsidR="004B7986" w:rsidRPr="004B7986">
              <w:rPr>
                <w:rFonts w:ascii="Times New Roman" w:hAnsi="Times New Roman" w:cs="Times New Roman"/>
                <w:color w:val="000000"/>
                <w:sz w:val="20"/>
                <w:szCs w:val="20"/>
              </w:rPr>
              <w:t>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F45B8">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w:t>
            </w:r>
            <w:r w:rsidR="004F45B8">
              <w:rPr>
                <w:rFonts w:ascii="Times New Roman" w:hAnsi="Times New Roman" w:cs="Times New Roman"/>
                <w:color w:val="000000"/>
                <w:sz w:val="20"/>
                <w:szCs w:val="20"/>
              </w:rPr>
              <w:t>2</w:t>
            </w:r>
            <w:r w:rsidRPr="004B7986">
              <w:rPr>
                <w:rFonts w:ascii="Times New Roman" w:hAnsi="Times New Roman" w:cs="Times New Roman"/>
                <w:color w:val="000000"/>
                <w:sz w:val="20"/>
                <w:szCs w:val="20"/>
              </w:rPr>
              <w:t>00 000,00</w:t>
            </w:r>
          </w:p>
        </w:tc>
      </w:tr>
      <w:tr w:rsidR="004B7986" w:rsidRPr="004B7986" w:rsidTr="00411E98">
        <w:trPr>
          <w:trHeight w:val="506"/>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Нанесение горизонтальной дорожной разметки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347</w:t>
            </w:r>
            <w:r w:rsidR="004B7986" w:rsidRPr="004B7986">
              <w:rPr>
                <w:rFonts w:ascii="Times New Roman" w:hAnsi="Times New Roman" w:cs="Times New Roman"/>
                <w:color w:val="000000"/>
                <w:sz w:val="20"/>
                <w:szCs w:val="20"/>
              </w:rPr>
              <w:t xml:space="preserve">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r w:rsidR="004B7986" w:rsidRPr="004B7986">
              <w:rPr>
                <w:rFonts w:ascii="Times New Roman" w:hAnsi="Times New Roman" w:cs="Times New Roman"/>
                <w:color w:val="000000"/>
                <w:sz w:val="20"/>
                <w:szCs w:val="20"/>
              </w:rPr>
              <w:t>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r w:rsidR="004B7986" w:rsidRPr="004B7986">
              <w:rPr>
                <w:rFonts w:ascii="Times New Roman" w:hAnsi="Times New Roman" w:cs="Times New Roman"/>
                <w:color w:val="000000"/>
                <w:sz w:val="20"/>
                <w:szCs w:val="20"/>
              </w:rPr>
              <w:t>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r w:rsidR="004B7986" w:rsidRPr="004B7986">
              <w:rPr>
                <w:rFonts w:ascii="Times New Roman" w:hAnsi="Times New Roman" w:cs="Times New Roman"/>
                <w:color w:val="000000"/>
                <w:sz w:val="20"/>
                <w:szCs w:val="20"/>
              </w:rPr>
              <w:t>00 000,00</w:t>
            </w:r>
          </w:p>
        </w:tc>
      </w:tr>
      <w:tr w:rsidR="004B7986" w:rsidRPr="004B7986" w:rsidTr="00411E98">
        <w:trPr>
          <w:trHeight w:val="366"/>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Закупка и установка дорожных знаков</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213</w:t>
            </w:r>
            <w:r w:rsidR="004B7986" w:rsidRPr="004B7986">
              <w:rPr>
                <w:rFonts w:ascii="Times New Roman" w:hAnsi="Times New Roman" w:cs="Times New Roman"/>
                <w:color w:val="000000"/>
                <w:sz w:val="20"/>
                <w:szCs w:val="20"/>
              </w:rPr>
              <w:t> 000,00</w:t>
            </w:r>
          </w:p>
        </w:tc>
        <w:tc>
          <w:tcPr>
            <w:tcW w:w="1701" w:type="dxa"/>
            <w:tcBorders>
              <w:top w:val="single" w:sz="4" w:space="0" w:color="auto"/>
              <w:left w:val="single" w:sz="4" w:space="0" w:color="auto"/>
              <w:bottom w:val="single" w:sz="4" w:space="0" w:color="auto"/>
              <w:right w:val="single" w:sz="4" w:space="0" w:color="000000"/>
            </w:tcBorders>
            <w:shd w:val="clear" w:color="000000" w:fill="FFFFFF"/>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200 000,00</w:t>
            </w:r>
          </w:p>
        </w:tc>
      </w:tr>
      <w:tr w:rsidR="004B7986" w:rsidRPr="004B7986" w:rsidTr="00411E98">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Сезонное содержание автомобильных дорог (зимнее и летнее </w:t>
            </w:r>
            <w:proofErr w:type="spellStart"/>
            <w:r w:rsidRPr="004B7986">
              <w:rPr>
                <w:rFonts w:ascii="Times New Roman" w:hAnsi="Times New Roman" w:cs="Times New Roman"/>
                <w:color w:val="000000"/>
                <w:sz w:val="20"/>
                <w:szCs w:val="20"/>
              </w:rPr>
              <w:t>грейдирование</w:t>
            </w:r>
            <w:proofErr w:type="spellEnd"/>
            <w:r w:rsidRPr="004B7986">
              <w:rPr>
                <w:rFonts w:ascii="Times New Roman" w:hAnsi="Times New Roman" w:cs="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2 449 368</w:t>
            </w:r>
            <w:r w:rsidR="004B7986"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2 480 000</w:t>
            </w:r>
            <w:r w:rsidR="004B7986" w:rsidRPr="004B7986">
              <w:rPr>
                <w:rFonts w:ascii="Times New Roman" w:hAnsi="Times New Roman" w:cs="Times New Roman"/>
                <w:color w:val="000000"/>
                <w:sz w:val="20"/>
                <w:szCs w:val="20"/>
              </w:rPr>
              <w:t>,00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w:t>
            </w:r>
            <w:r w:rsidR="004B7986" w:rsidRPr="004B7986">
              <w:rPr>
                <w:rFonts w:ascii="Times New Roman" w:hAnsi="Times New Roman" w:cs="Times New Roman"/>
                <w:color w:val="000000"/>
                <w:sz w:val="20"/>
                <w:szCs w:val="20"/>
              </w:rPr>
              <w:t>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w:t>
            </w:r>
            <w:r w:rsidR="004B7986" w:rsidRPr="004B7986">
              <w:rPr>
                <w:rFonts w:ascii="Times New Roman" w:hAnsi="Times New Roman" w:cs="Times New Roman"/>
                <w:color w:val="000000"/>
                <w:sz w:val="20"/>
                <w:szCs w:val="20"/>
              </w:rPr>
              <w:t>00 000,00</w:t>
            </w:r>
          </w:p>
        </w:tc>
      </w:tr>
      <w:tr w:rsidR="004F45B8" w:rsidRPr="004B7986" w:rsidTr="00411E98">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4F45B8" w:rsidRPr="004B7986" w:rsidRDefault="004F45B8"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F45B8" w:rsidRPr="004B7986" w:rsidRDefault="004F45B8" w:rsidP="004B798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Ремонт тротуара по ул. </w:t>
            </w:r>
            <w:proofErr w:type="gramStart"/>
            <w:r>
              <w:rPr>
                <w:rFonts w:ascii="Times New Roman" w:hAnsi="Times New Roman" w:cs="Times New Roman"/>
                <w:color w:val="000000"/>
                <w:sz w:val="20"/>
                <w:szCs w:val="20"/>
              </w:rPr>
              <w:t>Заозерная</w:t>
            </w:r>
            <w:proofErr w:type="gramEnd"/>
          </w:p>
        </w:tc>
        <w:tc>
          <w:tcPr>
            <w:tcW w:w="1701" w:type="dxa"/>
            <w:tcBorders>
              <w:top w:val="single" w:sz="4" w:space="0" w:color="auto"/>
              <w:left w:val="single" w:sz="4" w:space="0" w:color="auto"/>
              <w:bottom w:val="single" w:sz="4" w:space="0" w:color="auto"/>
              <w:right w:val="single" w:sz="4" w:space="0" w:color="auto"/>
            </w:tcBorders>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792 250,05</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771 990,00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hideMark/>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4F45B8" w:rsidRPr="004B7986" w:rsidTr="00411E98">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4F45B8" w:rsidRPr="004B7986" w:rsidRDefault="004F45B8" w:rsidP="004B7986">
            <w:pPr>
              <w:spacing w:after="0" w:line="240" w:lineRule="auto"/>
              <w:rPr>
                <w:rFonts w:ascii="Times New Roman" w:hAnsi="Times New Roman" w:cs="Times New Roman"/>
                <w:color w:val="000000"/>
                <w:sz w:val="20"/>
                <w:szCs w:val="20"/>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4F45B8" w:rsidRPr="004B7986" w:rsidRDefault="004F45B8" w:rsidP="004B798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Схемы </w:t>
            </w:r>
            <w:proofErr w:type="spellStart"/>
            <w:r>
              <w:rPr>
                <w:rFonts w:ascii="Times New Roman" w:hAnsi="Times New Roman" w:cs="Times New Roman"/>
                <w:color w:val="000000"/>
                <w:sz w:val="20"/>
                <w:szCs w:val="20"/>
              </w:rPr>
              <w:t>дорож</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движ</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техпланы</w:t>
            </w:r>
            <w:proofErr w:type="spellEnd"/>
            <w:r>
              <w:rPr>
                <w:rFonts w:ascii="Times New Roman" w:hAnsi="Times New Roman" w:cs="Times New Roman"/>
                <w:color w:val="000000"/>
                <w:sz w:val="20"/>
                <w:szCs w:val="20"/>
              </w:rPr>
              <w:t xml:space="preserve"> дорог, </w:t>
            </w:r>
            <w:proofErr w:type="spellStart"/>
            <w:r>
              <w:rPr>
                <w:rFonts w:ascii="Times New Roman" w:hAnsi="Times New Roman" w:cs="Times New Roman"/>
                <w:color w:val="000000"/>
                <w:sz w:val="20"/>
                <w:szCs w:val="20"/>
              </w:rPr>
              <w:t>технодзор</w:t>
            </w:r>
            <w:proofErr w:type="spellEnd"/>
          </w:p>
        </w:tc>
        <w:tc>
          <w:tcPr>
            <w:tcW w:w="1701" w:type="dxa"/>
            <w:tcBorders>
              <w:top w:val="single" w:sz="4" w:space="0" w:color="auto"/>
              <w:left w:val="single" w:sz="4" w:space="0" w:color="auto"/>
              <w:bottom w:val="single" w:sz="4" w:space="0" w:color="auto"/>
              <w:right w:val="single" w:sz="4" w:space="0" w:color="auto"/>
            </w:tcBorders>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590 000,00</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50 000,00</w:t>
            </w:r>
          </w:p>
        </w:tc>
        <w:tc>
          <w:tcPr>
            <w:tcW w:w="1379" w:type="dxa"/>
            <w:tcBorders>
              <w:top w:val="nil"/>
              <w:left w:val="nil"/>
              <w:bottom w:val="single" w:sz="4" w:space="0" w:color="auto"/>
              <w:right w:val="single" w:sz="4" w:space="0" w:color="auto"/>
            </w:tcBorders>
            <w:shd w:val="clear" w:color="auto" w:fill="auto"/>
            <w:noWrap/>
            <w:hideMark/>
          </w:tcPr>
          <w:p w:rsidR="004F45B8" w:rsidRDefault="004F45B8"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50 000,00</w:t>
            </w:r>
          </w:p>
        </w:tc>
      </w:tr>
      <w:tr w:rsidR="004B7986" w:rsidRPr="004B7986" w:rsidTr="00411E98">
        <w:trPr>
          <w:trHeight w:val="570"/>
        </w:trPr>
        <w:tc>
          <w:tcPr>
            <w:tcW w:w="284" w:type="dxa"/>
            <w:tcBorders>
              <w:top w:val="nil"/>
              <w:left w:val="single" w:sz="4" w:space="0" w:color="auto"/>
              <w:bottom w:val="single" w:sz="4" w:space="0" w:color="auto"/>
              <w:right w:val="nil"/>
            </w:tcBorders>
            <w:shd w:val="clear" w:color="auto" w:fill="auto"/>
            <w:noWrap/>
            <w:vAlign w:val="bottom"/>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w:t>
            </w:r>
          </w:p>
        </w:tc>
        <w:tc>
          <w:tcPr>
            <w:tcW w:w="236" w:type="dxa"/>
            <w:gridSpan w:val="2"/>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 xml:space="preserve">Подпрограмма  "Развитие жилищно-коммунального комплекса Клетнянского городского поселения </w:t>
            </w:r>
            <w:r w:rsidRPr="004B7986">
              <w:rPr>
                <w:rFonts w:ascii="Times New Roman" w:hAnsi="Times New Roman" w:cs="Times New Roman"/>
                <w:b/>
                <w:sz w:val="20"/>
                <w:szCs w:val="20"/>
              </w:rPr>
              <w:t>Клетнянского муниципального района Брянской области</w:t>
            </w:r>
            <w:r w:rsidRPr="004B7986">
              <w:rPr>
                <w:rFonts w:ascii="Times New Roman" w:hAnsi="Times New Roman" w:cs="Times New Roman"/>
                <w:b/>
                <w:bCs/>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F45B8" w:rsidP="004B798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46 121 296,19</w:t>
            </w:r>
          </w:p>
        </w:tc>
        <w:tc>
          <w:tcPr>
            <w:tcW w:w="1701" w:type="dxa"/>
            <w:tcBorders>
              <w:top w:val="single" w:sz="4" w:space="0" w:color="auto"/>
              <w:left w:val="single" w:sz="4" w:space="0" w:color="auto"/>
              <w:bottom w:val="single" w:sz="4" w:space="0" w:color="auto"/>
              <w:right w:val="nil"/>
            </w:tcBorders>
            <w:shd w:val="clear" w:color="auto" w:fill="auto"/>
          </w:tcPr>
          <w:p w:rsidR="004B7986" w:rsidRPr="004B7986" w:rsidRDefault="004F45B8" w:rsidP="004B798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08715D">
              <w:rPr>
                <w:rFonts w:ascii="Times New Roman" w:hAnsi="Times New Roman" w:cs="Times New Roman"/>
                <w:b/>
                <w:bCs/>
                <w:color w:val="000000"/>
                <w:sz w:val="20"/>
                <w:szCs w:val="20"/>
              </w:rPr>
              <w:t>5 432 894,56</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F45B8" w:rsidP="004B798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16 478 359,43</w:t>
            </w:r>
          </w:p>
        </w:tc>
        <w:tc>
          <w:tcPr>
            <w:tcW w:w="1379" w:type="dxa"/>
            <w:tcBorders>
              <w:top w:val="nil"/>
              <w:left w:val="single" w:sz="4" w:space="0" w:color="auto"/>
              <w:bottom w:val="single" w:sz="4" w:space="0" w:color="auto"/>
              <w:right w:val="single" w:sz="4" w:space="0" w:color="auto"/>
            </w:tcBorders>
            <w:shd w:val="clear" w:color="auto" w:fill="auto"/>
            <w:noWrap/>
            <w:hideMark/>
          </w:tcPr>
          <w:p w:rsidR="004B7986" w:rsidRPr="004B7986" w:rsidRDefault="0008715D" w:rsidP="004B7986">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16 334 097,79</w:t>
            </w:r>
          </w:p>
        </w:tc>
      </w:tr>
      <w:tr w:rsidR="004B7986" w:rsidRPr="004B7986" w:rsidTr="00411E98">
        <w:trPr>
          <w:trHeight w:val="300"/>
        </w:trPr>
        <w:tc>
          <w:tcPr>
            <w:tcW w:w="284" w:type="dxa"/>
            <w:tcBorders>
              <w:top w:val="single" w:sz="4" w:space="0" w:color="auto"/>
              <w:left w:val="single" w:sz="4" w:space="0" w:color="auto"/>
              <w:bottom w:val="single" w:sz="4" w:space="0" w:color="auto"/>
              <w:right w:val="single" w:sz="4" w:space="0" w:color="000000"/>
            </w:tcBorders>
            <w:shd w:val="clear" w:color="000000" w:fill="E6B8B7"/>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E6B8B7"/>
            <w:hideMark/>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08715D" w:rsidP="004B7986">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117 486</w:t>
            </w:r>
            <w:r w:rsidR="004B7986" w:rsidRPr="004B7986">
              <w:rPr>
                <w:rFonts w:ascii="Times New Roman" w:hAnsi="Times New Roman" w:cs="Times New Roman"/>
                <w:b/>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08715D">
            <w:pPr>
              <w:spacing w:after="0" w:line="240" w:lineRule="auto"/>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 1</w:t>
            </w:r>
            <w:r w:rsidR="0008715D">
              <w:rPr>
                <w:rFonts w:ascii="Times New Roman" w:hAnsi="Times New Roman" w:cs="Times New Roman"/>
                <w:b/>
                <w:color w:val="000000"/>
                <w:sz w:val="20"/>
                <w:szCs w:val="20"/>
              </w:rPr>
              <w:t>45</w:t>
            </w:r>
            <w:r w:rsidRPr="004B7986">
              <w:rPr>
                <w:rFonts w:ascii="Times New Roman" w:hAnsi="Times New Roman" w:cs="Times New Roman"/>
                <w:b/>
                <w:color w:val="000000"/>
                <w:sz w:val="20"/>
                <w:szCs w:val="20"/>
              </w:rPr>
              <w:t> 000,00</w:t>
            </w:r>
          </w:p>
        </w:tc>
        <w:tc>
          <w:tcPr>
            <w:tcW w:w="276" w:type="dxa"/>
            <w:tcBorders>
              <w:top w:val="nil"/>
              <w:left w:val="nil"/>
              <w:bottom w:val="single" w:sz="4" w:space="0" w:color="auto"/>
              <w:right w:val="nil"/>
            </w:tcBorders>
            <w:shd w:val="clear" w:color="auto" w:fill="auto"/>
            <w:noWrap/>
            <w:hideMark/>
          </w:tcPr>
          <w:p w:rsidR="004B7986" w:rsidRPr="004B7986" w:rsidRDefault="004B7986" w:rsidP="004B7986">
            <w:pPr>
              <w:spacing w:after="0" w:line="240" w:lineRule="auto"/>
              <w:rPr>
                <w:rFonts w:ascii="Times New Roman" w:hAnsi="Times New Roman" w:cs="Times New Roman"/>
                <w:b/>
                <w:color w:val="000000"/>
                <w:sz w:val="20"/>
                <w:szCs w:val="20"/>
              </w:rPr>
            </w:pPr>
          </w:p>
        </w:tc>
        <w:tc>
          <w:tcPr>
            <w:tcW w:w="276" w:type="dxa"/>
            <w:tcBorders>
              <w:top w:val="nil"/>
              <w:left w:val="nil"/>
              <w:bottom w:val="single" w:sz="4" w:space="0" w:color="auto"/>
              <w:right w:val="nil"/>
            </w:tcBorders>
            <w:shd w:val="clear" w:color="auto" w:fill="auto"/>
            <w:noWrap/>
          </w:tcPr>
          <w:p w:rsidR="004B7986" w:rsidRPr="004B7986" w:rsidRDefault="004B7986" w:rsidP="004B7986">
            <w:pPr>
              <w:spacing w:after="0" w:line="240" w:lineRule="auto"/>
              <w:rPr>
                <w:rFonts w:ascii="Times New Roman" w:hAnsi="Times New Roman" w:cs="Times New Roman"/>
                <w:b/>
                <w:color w:val="000000"/>
                <w:sz w:val="20"/>
                <w:szCs w:val="20"/>
              </w:rPr>
            </w:pPr>
          </w:p>
        </w:tc>
        <w:tc>
          <w:tcPr>
            <w:tcW w:w="1045" w:type="dxa"/>
            <w:tcBorders>
              <w:top w:val="nil"/>
              <w:left w:val="nil"/>
              <w:bottom w:val="single" w:sz="4" w:space="0" w:color="auto"/>
              <w:right w:val="single" w:sz="4" w:space="0" w:color="auto"/>
            </w:tcBorders>
            <w:shd w:val="clear" w:color="auto" w:fill="auto"/>
            <w:noWrap/>
          </w:tcPr>
          <w:p w:rsidR="004B7986" w:rsidRPr="004B7986" w:rsidRDefault="004B7986" w:rsidP="0008715D">
            <w:pPr>
              <w:spacing w:after="0" w:line="240" w:lineRule="auto"/>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1</w:t>
            </w:r>
            <w:r w:rsidR="0008715D">
              <w:rPr>
                <w:rFonts w:ascii="Times New Roman" w:hAnsi="Times New Roman" w:cs="Times New Roman"/>
                <w:b/>
                <w:color w:val="000000"/>
                <w:sz w:val="20"/>
                <w:szCs w:val="20"/>
              </w:rPr>
              <w:t>45</w:t>
            </w:r>
            <w:r w:rsidRPr="004B7986">
              <w:rPr>
                <w:rFonts w:ascii="Times New Roman" w:hAnsi="Times New Roman" w:cs="Times New Roman"/>
                <w:b/>
                <w:color w:val="000000"/>
                <w:sz w:val="20"/>
                <w:szCs w:val="20"/>
              </w:rPr>
              <w:t>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08715D">
            <w:pPr>
              <w:spacing w:after="0" w:line="240" w:lineRule="auto"/>
              <w:rPr>
                <w:rFonts w:ascii="Times New Roman" w:hAnsi="Times New Roman" w:cs="Times New Roman"/>
                <w:b/>
                <w:color w:val="000000"/>
                <w:sz w:val="20"/>
                <w:szCs w:val="20"/>
              </w:rPr>
            </w:pPr>
            <w:r w:rsidRPr="004B7986">
              <w:rPr>
                <w:rFonts w:ascii="Times New Roman" w:hAnsi="Times New Roman" w:cs="Times New Roman"/>
                <w:b/>
                <w:color w:val="000000"/>
                <w:sz w:val="20"/>
                <w:szCs w:val="20"/>
              </w:rPr>
              <w:t> 1</w:t>
            </w:r>
            <w:r w:rsidR="0008715D">
              <w:rPr>
                <w:rFonts w:ascii="Times New Roman" w:hAnsi="Times New Roman" w:cs="Times New Roman"/>
                <w:b/>
                <w:color w:val="000000"/>
                <w:sz w:val="20"/>
                <w:szCs w:val="20"/>
              </w:rPr>
              <w:t>45</w:t>
            </w:r>
            <w:r w:rsidRPr="004B7986">
              <w:rPr>
                <w:rFonts w:ascii="Times New Roman" w:hAnsi="Times New Roman" w:cs="Times New Roman"/>
                <w:b/>
                <w:color w:val="000000"/>
                <w:sz w:val="20"/>
                <w:szCs w:val="20"/>
              </w:rPr>
              <w:t> 000,00</w:t>
            </w:r>
          </w:p>
        </w:tc>
      </w:tr>
      <w:tr w:rsidR="004B7986" w:rsidRPr="004B7986" w:rsidTr="00411E98">
        <w:trPr>
          <w:trHeight w:val="900"/>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08715D">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w:t>
            </w:r>
            <w:r w:rsidR="0008715D">
              <w:rPr>
                <w:rFonts w:ascii="Times New Roman" w:hAnsi="Times New Roman" w:cs="Times New Roman"/>
                <w:color w:val="000000"/>
                <w:sz w:val="20"/>
                <w:szCs w:val="20"/>
              </w:rPr>
              <w:t>17 486</w:t>
            </w:r>
            <w:r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08715D">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w:t>
            </w:r>
            <w:r w:rsidR="0008715D">
              <w:rPr>
                <w:rFonts w:ascii="Times New Roman" w:hAnsi="Times New Roman" w:cs="Times New Roman"/>
                <w:color w:val="000000"/>
                <w:sz w:val="20"/>
                <w:szCs w:val="20"/>
              </w:rPr>
              <w:t>45</w:t>
            </w:r>
            <w:r w:rsidRPr="004B7986">
              <w:rPr>
                <w:rFonts w:ascii="Times New Roman" w:hAnsi="Times New Roman" w:cs="Times New Roman"/>
                <w:color w:val="000000"/>
                <w:sz w:val="20"/>
                <w:szCs w:val="20"/>
              </w:rPr>
              <w:t xml:space="preserve">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08715D">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w:t>
            </w:r>
            <w:r w:rsidR="0008715D">
              <w:rPr>
                <w:rFonts w:ascii="Times New Roman" w:hAnsi="Times New Roman" w:cs="Times New Roman"/>
                <w:color w:val="000000"/>
                <w:sz w:val="20"/>
                <w:szCs w:val="20"/>
              </w:rPr>
              <w:t>45</w:t>
            </w:r>
            <w:r w:rsidRPr="004B7986">
              <w:rPr>
                <w:rFonts w:ascii="Times New Roman" w:hAnsi="Times New Roman" w:cs="Times New Roman"/>
                <w:color w:val="000000"/>
                <w:sz w:val="20"/>
                <w:szCs w:val="20"/>
              </w:rPr>
              <w:t xml:space="preserve">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08715D">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w:t>
            </w:r>
            <w:r w:rsidR="0008715D">
              <w:rPr>
                <w:rFonts w:ascii="Times New Roman" w:hAnsi="Times New Roman" w:cs="Times New Roman"/>
                <w:color w:val="000000"/>
                <w:sz w:val="20"/>
                <w:szCs w:val="20"/>
              </w:rPr>
              <w:t>45</w:t>
            </w:r>
            <w:r w:rsidRPr="004B7986">
              <w:rPr>
                <w:rFonts w:ascii="Times New Roman" w:hAnsi="Times New Roman" w:cs="Times New Roman"/>
                <w:color w:val="000000"/>
                <w:sz w:val="20"/>
                <w:szCs w:val="20"/>
              </w:rPr>
              <w:t xml:space="preserve"> 000,00</w:t>
            </w:r>
          </w:p>
        </w:tc>
      </w:tr>
      <w:tr w:rsidR="004B7986" w:rsidRPr="004B7986" w:rsidTr="00411E98">
        <w:trPr>
          <w:trHeight w:val="533"/>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Капитальный и текущий ремонт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49"/>
        </w:trPr>
        <w:tc>
          <w:tcPr>
            <w:tcW w:w="284" w:type="dxa"/>
            <w:tcBorders>
              <w:top w:val="single" w:sz="4" w:space="0" w:color="auto"/>
              <w:left w:val="single" w:sz="4" w:space="0" w:color="auto"/>
              <w:bottom w:val="single" w:sz="4" w:space="0" w:color="auto"/>
              <w:right w:val="single" w:sz="4" w:space="0" w:color="000000"/>
            </w:tcBorders>
            <w:shd w:val="clear" w:color="000000" w:fill="8DB4E2"/>
          </w:tcPr>
          <w:p w:rsidR="004B7986" w:rsidRPr="004B7986" w:rsidRDefault="004B7986" w:rsidP="004B7986">
            <w:pPr>
              <w:spacing w:after="0" w:line="240" w:lineRule="auto"/>
              <w:jc w:val="center"/>
              <w:rPr>
                <w:rFonts w:ascii="Times New Roman" w:hAnsi="Times New Roman" w:cs="Times New Roman"/>
                <w:b/>
                <w:bCs/>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8DB4E2"/>
            <w:hideMark/>
          </w:tcPr>
          <w:p w:rsidR="004B7986" w:rsidRPr="004B7986" w:rsidRDefault="004B7986"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000000" w:fill="E6B8B7"/>
          </w:tcPr>
          <w:p w:rsidR="004B7986" w:rsidRPr="004B7986" w:rsidRDefault="0008715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14 053 199,10</w:t>
            </w:r>
          </w:p>
        </w:tc>
        <w:tc>
          <w:tcPr>
            <w:tcW w:w="1701" w:type="dxa"/>
            <w:tcBorders>
              <w:top w:val="single" w:sz="4" w:space="0" w:color="auto"/>
              <w:left w:val="single" w:sz="4" w:space="0" w:color="auto"/>
              <w:bottom w:val="single" w:sz="4" w:space="0" w:color="auto"/>
              <w:right w:val="single" w:sz="4" w:space="0" w:color="000000"/>
            </w:tcBorders>
            <w:shd w:val="clear" w:color="000000" w:fill="E6B8B7"/>
          </w:tcPr>
          <w:p w:rsidR="004B7986" w:rsidRPr="004B7986" w:rsidRDefault="0008715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6 500 </w:t>
            </w:r>
            <w:r w:rsidR="004B7986" w:rsidRPr="004B7986">
              <w:rPr>
                <w:rFonts w:ascii="Times New Roman" w:hAnsi="Times New Roman" w:cs="Times New Roman"/>
                <w:b/>
                <w:bCs/>
                <w:color w:val="000000"/>
                <w:sz w:val="20"/>
                <w:szCs w:val="20"/>
              </w:rPr>
              <w:t>0</w:t>
            </w:r>
            <w:r>
              <w:rPr>
                <w:rFonts w:ascii="Times New Roman" w:hAnsi="Times New Roman" w:cs="Times New Roman"/>
                <w:b/>
                <w:bCs/>
                <w:color w:val="000000"/>
                <w:sz w:val="20"/>
                <w:szCs w:val="20"/>
              </w:rPr>
              <w:t>00,00</w:t>
            </w:r>
          </w:p>
        </w:tc>
        <w:tc>
          <w:tcPr>
            <w:tcW w:w="1597" w:type="dxa"/>
            <w:gridSpan w:val="3"/>
            <w:tcBorders>
              <w:top w:val="single" w:sz="4" w:space="0" w:color="auto"/>
              <w:left w:val="nil"/>
              <w:bottom w:val="single" w:sz="4" w:space="0" w:color="auto"/>
              <w:right w:val="single" w:sz="4" w:space="0" w:color="000000"/>
            </w:tcBorders>
            <w:shd w:val="clear" w:color="000000" w:fill="E6B8B7"/>
            <w:noWrap/>
          </w:tcPr>
          <w:p w:rsidR="004B7986" w:rsidRPr="004B7986" w:rsidRDefault="0008715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6 1</w:t>
            </w:r>
            <w:r w:rsidR="004B7986" w:rsidRPr="004B7986">
              <w:rPr>
                <w:rFonts w:ascii="Times New Roman" w:hAnsi="Times New Roman" w:cs="Times New Roman"/>
                <w:b/>
                <w:bCs/>
                <w:color w:val="000000"/>
                <w:sz w:val="20"/>
                <w:szCs w:val="20"/>
              </w:rPr>
              <w:t>00 000,00</w:t>
            </w:r>
          </w:p>
        </w:tc>
        <w:tc>
          <w:tcPr>
            <w:tcW w:w="1379" w:type="dxa"/>
            <w:tcBorders>
              <w:top w:val="nil"/>
              <w:left w:val="nil"/>
              <w:bottom w:val="single" w:sz="4" w:space="0" w:color="auto"/>
              <w:right w:val="single" w:sz="4" w:space="0" w:color="auto"/>
            </w:tcBorders>
            <w:shd w:val="clear" w:color="000000" w:fill="E6B8B7"/>
            <w:noWrap/>
          </w:tcPr>
          <w:p w:rsidR="004B7986" w:rsidRPr="004B7986" w:rsidRDefault="0008715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7 1</w:t>
            </w:r>
            <w:r w:rsidR="004B7986" w:rsidRPr="004B7986">
              <w:rPr>
                <w:rFonts w:ascii="Times New Roman" w:hAnsi="Times New Roman" w:cs="Times New Roman"/>
                <w:b/>
                <w:bCs/>
                <w:color w:val="000000"/>
                <w:sz w:val="20"/>
                <w:szCs w:val="20"/>
              </w:rPr>
              <w:t>00 000,00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Бюджетные инвестиции в объекты капитального строительства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w:t>
            </w:r>
            <w:r w:rsidR="004B7986" w:rsidRPr="004B7986">
              <w:rPr>
                <w:rFonts w:ascii="Times New Roman" w:hAnsi="Times New Roman" w:cs="Times New Roman"/>
                <w:color w:val="000000"/>
                <w:sz w:val="20"/>
                <w:szCs w:val="20"/>
              </w:rPr>
              <w:t>0</w:t>
            </w:r>
            <w:r>
              <w:rPr>
                <w:rFonts w:ascii="Times New Roman" w:hAnsi="Times New Roman" w:cs="Times New Roman"/>
                <w:color w:val="000000"/>
                <w:sz w:val="20"/>
                <w:szCs w:val="20"/>
              </w:rPr>
              <w:t xml:space="preserve"> 000</w:t>
            </w:r>
            <w:r w:rsidR="004B7986" w:rsidRPr="004B7986">
              <w:rPr>
                <w:rFonts w:ascii="Times New Roman" w:hAnsi="Times New Roman" w:cs="Times New Roman"/>
                <w:color w:val="000000"/>
                <w:sz w:val="20"/>
                <w:szCs w:val="20"/>
              </w:rPr>
              <w:t>,00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Мероприятия в сфере 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1 876 724</w:t>
            </w:r>
            <w:r w:rsidR="004B7986"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1 800 000</w:t>
            </w:r>
            <w:r w:rsidR="004B7986" w:rsidRPr="004B7986">
              <w:rPr>
                <w:rFonts w:ascii="Times New Roman" w:hAnsi="Times New Roman" w:cs="Times New Roman"/>
                <w:color w:val="000000"/>
                <w:sz w:val="20"/>
                <w:szCs w:val="20"/>
              </w:rPr>
              <w:t>,00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Мероприятия по обеспечению населения бытовыми услугами</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1 100 000,00</w:t>
            </w:r>
          </w:p>
        </w:tc>
      </w:tr>
      <w:tr w:rsidR="004B7986" w:rsidRPr="004B7986" w:rsidTr="00411E98">
        <w:trPr>
          <w:trHeight w:val="345"/>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294"/>
        </w:trPr>
        <w:tc>
          <w:tcPr>
            <w:tcW w:w="284" w:type="dxa"/>
            <w:tcBorders>
              <w:top w:val="single" w:sz="4" w:space="0" w:color="auto"/>
              <w:left w:val="single" w:sz="4" w:space="0" w:color="auto"/>
              <w:bottom w:val="single" w:sz="4" w:space="0" w:color="auto"/>
              <w:right w:val="single" w:sz="4" w:space="0" w:color="000000"/>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Подготовка объектов ЖКХ к зиме</w:t>
            </w:r>
          </w:p>
        </w:tc>
        <w:tc>
          <w:tcPr>
            <w:tcW w:w="1701" w:type="dxa"/>
            <w:tcBorders>
              <w:top w:val="single" w:sz="4" w:space="0" w:color="auto"/>
              <w:left w:val="single" w:sz="4" w:space="0" w:color="auto"/>
              <w:bottom w:val="single" w:sz="4" w:space="0" w:color="auto"/>
              <w:right w:val="single" w:sz="4" w:space="0" w:color="auto"/>
            </w:tcBorders>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2 313 394</w:t>
            </w:r>
            <w:r w:rsidR="004B7986"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004B7986" w:rsidRPr="004B7986">
              <w:rPr>
                <w:rFonts w:ascii="Times New Roman" w:hAnsi="Times New Roman" w:cs="Times New Roman"/>
                <w:color w:val="000000"/>
                <w:sz w:val="20"/>
                <w:szCs w:val="20"/>
              </w:rPr>
              <w:t> 000 000,00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08715D" w:rsidP="000871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5 0</w:t>
            </w:r>
            <w:r w:rsidR="004B7986" w:rsidRPr="004B7986">
              <w:rPr>
                <w:rFonts w:ascii="Times New Roman" w:hAnsi="Times New Roman" w:cs="Times New Roman"/>
                <w:color w:val="000000"/>
                <w:sz w:val="20"/>
                <w:szCs w:val="20"/>
              </w:rPr>
              <w:t>00 000,00</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w:t>
            </w:r>
            <w:r w:rsidR="004B7986" w:rsidRPr="004B7986">
              <w:rPr>
                <w:rFonts w:ascii="Times New Roman" w:hAnsi="Times New Roman" w:cs="Times New Roman"/>
                <w:color w:val="000000"/>
                <w:sz w:val="20"/>
                <w:szCs w:val="20"/>
              </w:rPr>
              <w:t>00 000,00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Капитальный ремонт бани </w:t>
            </w:r>
          </w:p>
        </w:tc>
        <w:tc>
          <w:tcPr>
            <w:tcW w:w="1701" w:type="dxa"/>
            <w:tcBorders>
              <w:top w:val="single" w:sz="4" w:space="0" w:color="auto"/>
              <w:left w:val="nil"/>
              <w:bottom w:val="single" w:sz="4" w:space="0" w:color="auto"/>
              <w:right w:val="single" w:sz="4" w:space="0" w:color="auto"/>
            </w:tcBorders>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3 983 081,10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0,00 </w:t>
            </w:r>
          </w:p>
        </w:tc>
        <w:tc>
          <w:tcPr>
            <w:tcW w:w="1379" w:type="dxa"/>
            <w:tcBorders>
              <w:top w:val="nil"/>
              <w:left w:val="nil"/>
              <w:bottom w:val="single" w:sz="4" w:space="0" w:color="auto"/>
              <w:right w:val="single" w:sz="4" w:space="0" w:color="auto"/>
            </w:tcBorders>
            <w:shd w:val="clear" w:color="auto" w:fill="auto"/>
            <w:noWrap/>
            <w:hideMark/>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 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proofErr w:type="spellStart"/>
            <w:r w:rsidRPr="004B7986">
              <w:rPr>
                <w:rFonts w:ascii="Times New Roman" w:hAnsi="Times New Roman" w:cs="Times New Roman"/>
                <w:color w:val="000000"/>
                <w:sz w:val="20"/>
                <w:szCs w:val="20"/>
              </w:rPr>
              <w:t>Софинансирование</w:t>
            </w:r>
            <w:proofErr w:type="spellEnd"/>
            <w:r w:rsidRPr="004B7986">
              <w:rPr>
                <w:rFonts w:ascii="Times New Roman" w:hAnsi="Times New Roman" w:cs="Times New Roman"/>
                <w:color w:val="000000"/>
                <w:sz w:val="20"/>
                <w:szCs w:val="20"/>
              </w:rPr>
              <w:t xml:space="preserve"> объектов капитальных вложений муниципальной собственности (реконструкция очистных сооружений)</w:t>
            </w:r>
          </w:p>
        </w:tc>
        <w:tc>
          <w:tcPr>
            <w:tcW w:w="1701" w:type="dxa"/>
            <w:tcBorders>
              <w:top w:val="single" w:sz="4" w:space="0" w:color="auto"/>
              <w:left w:val="nil"/>
              <w:bottom w:val="single" w:sz="4" w:space="0" w:color="auto"/>
              <w:right w:val="single" w:sz="4" w:space="0" w:color="auto"/>
            </w:tcBorders>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36 422 470,00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4B7986" w:rsidRPr="004B7986" w:rsidTr="00411E98">
        <w:trPr>
          <w:trHeight w:val="263"/>
        </w:trPr>
        <w:tc>
          <w:tcPr>
            <w:tcW w:w="284" w:type="dxa"/>
            <w:tcBorders>
              <w:top w:val="single" w:sz="4" w:space="0" w:color="auto"/>
              <w:left w:val="single" w:sz="4" w:space="0" w:color="auto"/>
              <w:bottom w:val="single" w:sz="4" w:space="0" w:color="auto"/>
              <w:right w:val="single" w:sz="4" w:space="0" w:color="auto"/>
            </w:tcBorders>
          </w:tcPr>
          <w:p w:rsidR="004B7986" w:rsidRPr="004B7986" w:rsidRDefault="004B7986"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4B7986" w:rsidRPr="004B7986" w:rsidRDefault="004B7986"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Подготовка жилищно-коммунального комплекса к зиме в рамках государственной программы "Развитие топливно-энергетического комплекса и жилищно-коммунального хозяйства Брянской области"</w:t>
            </w:r>
          </w:p>
        </w:tc>
        <w:tc>
          <w:tcPr>
            <w:tcW w:w="1701" w:type="dxa"/>
            <w:tcBorders>
              <w:top w:val="single" w:sz="4" w:space="0" w:color="auto"/>
              <w:left w:val="nil"/>
              <w:bottom w:val="single" w:sz="4" w:space="0" w:color="auto"/>
              <w:right w:val="single" w:sz="4" w:space="0" w:color="auto"/>
            </w:tcBorders>
          </w:tcPr>
          <w:p w:rsidR="004B7986" w:rsidRPr="004B7986" w:rsidRDefault="0008715D" w:rsidP="004B798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4 200 000</w:t>
            </w:r>
            <w:r w:rsidR="004B7986" w:rsidRPr="004B7986">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4B7986" w:rsidRPr="004B7986" w:rsidRDefault="004B7986" w:rsidP="004B7986">
            <w:pPr>
              <w:spacing w:after="0" w:line="240" w:lineRule="auto"/>
              <w:jc w:val="right"/>
              <w:rPr>
                <w:rFonts w:ascii="Times New Roman" w:hAnsi="Times New Roman" w:cs="Times New Roman"/>
                <w:color w:val="000000"/>
                <w:sz w:val="20"/>
                <w:szCs w:val="20"/>
              </w:rPr>
            </w:pPr>
            <w:r w:rsidRPr="004B7986">
              <w:rPr>
                <w:rFonts w:ascii="Times New Roman" w:hAnsi="Times New Roman" w:cs="Times New Roman"/>
                <w:color w:val="000000"/>
                <w:sz w:val="20"/>
                <w:szCs w:val="20"/>
              </w:rPr>
              <w:t>0,00</w:t>
            </w:r>
          </w:p>
        </w:tc>
      </w:tr>
      <w:tr w:rsidR="00A27D74" w:rsidRPr="004B7986" w:rsidTr="00411E98">
        <w:trPr>
          <w:trHeight w:val="300"/>
        </w:trPr>
        <w:tc>
          <w:tcPr>
            <w:tcW w:w="284" w:type="dxa"/>
            <w:tcBorders>
              <w:top w:val="single" w:sz="4" w:space="0" w:color="auto"/>
              <w:left w:val="single" w:sz="4" w:space="0" w:color="auto"/>
              <w:bottom w:val="single" w:sz="4" w:space="0" w:color="auto"/>
              <w:right w:val="single" w:sz="4" w:space="0" w:color="000000"/>
            </w:tcBorders>
            <w:shd w:val="clear" w:color="000000" w:fill="B1A0C7"/>
          </w:tcPr>
          <w:p w:rsidR="00A27D74" w:rsidRPr="004B7986" w:rsidRDefault="00A27D74" w:rsidP="004B7986">
            <w:pPr>
              <w:spacing w:after="0" w:line="240" w:lineRule="auto"/>
              <w:jc w:val="center"/>
              <w:rPr>
                <w:rFonts w:ascii="Times New Roman" w:hAnsi="Times New Roman" w:cs="Times New Roman"/>
                <w:b/>
                <w:bCs/>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B1A0C7"/>
            <w:noWrap/>
            <w:hideMark/>
          </w:tcPr>
          <w:p w:rsidR="00A27D74" w:rsidRPr="004B7986" w:rsidRDefault="00A27D74" w:rsidP="004B7986">
            <w:pPr>
              <w:spacing w:after="0" w:line="240" w:lineRule="auto"/>
              <w:jc w:val="center"/>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000000" w:fill="8DB4E2"/>
          </w:tcPr>
          <w:p w:rsidR="00A27D74" w:rsidRPr="00A27D74" w:rsidRDefault="00A27D74" w:rsidP="005E023F">
            <w:pPr>
              <w:spacing w:after="0" w:line="240" w:lineRule="auto"/>
              <w:jc w:val="right"/>
              <w:rPr>
                <w:rFonts w:ascii="Times New Roman" w:eastAsia="Calibri" w:hAnsi="Times New Roman" w:cs="Times New Roman"/>
                <w:b/>
                <w:bCs/>
                <w:color w:val="000000"/>
                <w:sz w:val="20"/>
                <w:szCs w:val="20"/>
              </w:rPr>
            </w:pPr>
            <w:r w:rsidRPr="00A27D74">
              <w:rPr>
                <w:rFonts w:ascii="Times New Roman" w:eastAsia="Calibri" w:hAnsi="Times New Roman" w:cs="Times New Roman"/>
                <w:b/>
                <w:bCs/>
                <w:color w:val="000000"/>
                <w:sz w:val="20"/>
                <w:szCs w:val="20"/>
              </w:rPr>
              <w:t>9 339 153,50</w:t>
            </w:r>
          </w:p>
        </w:tc>
        <w:tc>
          <w:tcPr>
            <w:tcW w:w="1701" w:type="dxa"/>
            <w:tcBorders>
              <w:top w:val="single" w:sz="4" w:space="0" w:color="auto"/>
              <w:left w:val="single" w:sz="4" w:space="0" w:color="auto"/>
              <w:bottom w:val="single" w:sz="4" w:space="0" w:color="auto"/>
              <w:right w:val="single" w:sz="4" w:space="0" w:color="000000"/>
            </w:tcBorders>
            <w:shd w:val="clear" w:color="000000" w:fill="8DB4E2"/>
            <w:noWrap/>
          </w:tcPr>
          <w:p w:rsidR="00A27D74" w:rsidRPr="00A27D74" w:rsidRDefault="00A27D74" w:rsidP="005E023F">
            <w:pPr>
              <w:spacing w:after="0" w:line="240" w:lineRule="auto"/>
              <w:jc w:val="right"/>
              <w:rPr>
                <w:rFonts w:ascii="Times New Roman" w:eastAsia="Calibri" w:hAnsi="Times New Roman" w:cs="Times New Roman"/>
                <w:b/>
                <w:bCs/>
                <w:color w:val="000000"/>
                <w:sz w:val="20"/>
                <w:szCs w:val="20"/>
              </w:rPr>
            </w:pPr>
            <w:r>
              <w:rPr>
                <w:rFonts w:ascii="Times New Roman" w:hAnsi="Times New Roman"/>
                <w:b/>
                <w:bCs/>
                <w:color w:val="000000"/>
                <w:sz w:val="20"/>
                <w:szCs w:val="20"/>
              </w:rPr>
              <w:t>14 185 940,00</w:t>
            </w:r>
          </w:p>
        </w:tc>
        <w:tc>
          <w:tcPr>
            <w:tcW w:w="1597" w:type="dxa"/>
            <w:gridSpan w:val="3"/>
            <w:tcBorders>
              <w:top w:val="single" w:sz="4" w:space="0" w:color="auto"/>
              <w:left w:val="nil"/>
              <w:bottom w:val="single" w:sz="4" w:space="0" w:color="auto"/>
              <w:right w:val="single" w:sz="4" w:space="0" w:color="000000"/>
            </w:tcBorders>
            <w:shd w:val="clear" w:color="000000" w:fill="8DB4E2"/>
            <w:noWrap/>
          </w:tcPr>
          <w:p w:rsidR="00A27D74" w:rsidRPr="00A27D74" w:rsidRDefault="00A27D74" w:rsidP="005E023F">
            <w:pPr>
              <w:spacing w:after="0" w:line="240" w:lineRule="auto"/>
              <w:jc w:val="right"/>
              <w:rPr>
                <w:rFonts w:ascii="Times New Roman" w:eastAsia="Calibri" w:hAnsi="Times New Roman" w:cs="Times New Roman"/>
                <w:b/>
                <w:bCs/>
                <w:color w:val="000000"/>
                <w:sz w:val="20"/>
                <w:szCs w:val="20"/>
              </w:rPr>
            </w:pPr>
            <w:r w:rsidRPr="00A27D74">
              <w:rPr>
                <w:rFonts w:ascii="Times New Roman" w:eastAsia="Calibri" w:hAnsi="Times New Roman" w:cs="Times New Roman"/>
                <w:b/>
                <w:bCs/>
                <w:color w:val="000000"/>
                <w:sz w:val="20"/>
                <w:szCs w:val="20"/>
              </w:rPr>
              <w:t>10 233 359,43</w:t>
            </w:r>
          </w:p>
        </w:tc>
        <w:tc>
          <w:tcPr>
            <w:tcW w:w="1379" w:type="dxa"/>
            <w:tcBorders>
              <w:top w:val="nil"/>
              <w:left w:val="nil"/>
              <w:bottom w:val="single" w:sz="4" w:space="0" w:color="auto"/>
              <w:right w:val="single" w:sz="4" w:space="0" w:color="auto"/>
            </w:tcBorders>
            <w:shd w:val="clear" w:color="000000" w:fill="8DB4E2"/>
            <w:noWrap/>
          </w:tcPr>
          <w:p w:rsidR="00A27D74" w:rsidRPr="00A27D74" w:rsidRDefault="00A27D74" w:rsidP="005E023F">
            <w:pPr>
              <w:spacing w:after="0" w:line="240" w:lineRule="auto"/>
              <w:jc w:val="right"/>
              <w:rPr>
                <w:rFonts w:ascii="Times New Roman" w:eastAsia="Calibri" w:hAnsi="Times New Roman" w:cs="Times New Roman"/>
                <w:b/>
                <w:bCs/>
                <w:color w:val="000000"/>
                <w:sz w:val="20"/>
                <w:szCs w:val="20"/>
              </w:rPr>
            </w:pPr>
            <w:r w:rsidRPr="00A27D74">
              <w:rPr>
                <w:rFonts w:ascii="Times New Roman" w:eastAsia="Calibri" w:hAnsi="Times New Roman" w:cs="Times New Roman"/>
                <w:b/>
                <w:bCs/>
                <w:color w:val="000000"/>
                <w:sz w:val="20"/>
                <w:szCs w:val="20"/>
              </w:rPr>
              <w:t>9 089 098,00</w:t>
            </w:r>
          </w:p>
        </w:tc>
      </w:tr>
      <w:tr w:rsidR="00A27D74" w:rsidRPr="004B7986" w:rsidTr="00411E98">
        <w:trPr>
          <w:trHeight w:val="376"/>
        </w:trPr>
        <w:tc>
          <w:tcPr>
            <w:tcW w:w="284" w:type="dxa"/>
            <w:tcBorders>
              <w:top w:val="single" w:sz="4" w:space="0" w:color="auto"/>
              <w:left w:val="single" w:sz="4" w:space="0" w:color="auto"/>
              <w:bottom w:val="single" w:sz="4" w:space="0" w:color="auto"/>
              <w:right w:val="single" w:sz="4" w:space="0" w:color="000000"/>
            </w:tcBorders>
          </w:tcPr>
          <w:p w:rsidR="00A27D74" w:rsidRPr="004B7986" w:rsidRDefault="00A27D74" w:rsidP="004B7986">
            <w:pPr>
              <w:spacing w:after="0" w:line="240" w:lineRule="auto"/>
              <w:jc w:val="right"/>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tcPr>
          <w:p w:rsidR="00A27D74" w:rsidRPr="004B7986" w:rsidRDefault="00A27D74"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 xml:space="preserve">Уличное освещение </w:t>
            </w:r>
          </w:p>
        </w:tc>
        <w:tc>
          <w:tcPr>
            <w:tcW w:w="1701" w:type="dxa"/>
            <w:tcBorders>
              <w:top w:val="single" w:sz="4" w:space="0" w:color="auto"/>
              <w:left w:val="single" w:sz="4" w:space="0" w:color="auto"/>
              <w:bottom w:val="single" w:sz="4" w:space="0" w:color="auto"/>
              <w:right w:val="single" w:sz="4" w:space="0" w:color="auto"/>
            </w:tcBorders>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4 994 000,00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5 030 000,00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5 194 000,00</w:t>
            </w:r>
          </w:p>
        </w:tc>
        <w:tc>
          <w:tcPr>
            <w:tcW w:w="1379" w:type="dxa"/>
            <w:tcBorders>
              <w:top w:val="nil"/>
              <w:left w:val="nil"/>
              <w:bottom w:val="single" w:sz="4" w:space="0" w:color="auto"/>
              <w:right w:val="single" w:sz="4" w:space="0" w:color="auto"/>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5 364 560,00</w:t>
            </w:r>
          </w:p>
        </w:tc>
      </w:tr>
      <w:tr w:rsidR="00A27D74" w:rsidRPr="004B7986" w:rsidTr="00411E98">
        <w:trPr>
          <w:trHeight w:val="356"/>
        </w:trPr>
        <w:tc>
          <w:tcPr>
            <w:tcW w:w="284" w:type="dxa"/>
            <w:tcBorders>
              <w:top w:val="single" w:sz="4" w:space="0" w:color="auto"/>
              <w:left w:val="single" w:sz="4" w:space="0" w:color="auto"/>
              <w:bottom w:val="single" w:sz="4" w:space="0" w:color="auto"/>
              <w:right w:val="single" w:sz="4" w:space="0" w:color="000000"/>
            </w:tcBorders>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7D74" w:rsidRPr="004B7986" w:rsidRDefault="00A27D74"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Озеленение территории</w:t>
            </w:r>
          </w:p>
        </w:tc>
        <w:tc>
          <w:tcPr>
            <w:tcW w:w="1701" w:type="dxa"/>
            <w:tcBorders>
              <w:top w:val="single" w:sz="4" w:space="0" w:color="auto"/>
              <w:left w:val="single" w:sz="4" w:space="0" w:color="auto"/>
              <w:bottom w:val="single" w:sz="4" w:space="0" w:color="auto"/>
              <w:right w:val="single" w:sz="4" w:space="0" w:color="auto"/>
            </w:tcBorders>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738 000,00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780 000,00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780 000,00</w:t>
            </w:r>
          </w:p>
        </w:tc>
        <w:tc>
          <w:tcPr>
            <w:tcW w:w="1379" w:type="dxa"/>
            <w:tcBorders>
              <w:top w:val="nil"/>
              <w:left w:val="nil"/>
              <w:bottom w:val="single" w:sz="4" w:space="0" w:color="auto"/>
              <w:right w:val="single" w:sz="4" w:space="0" w:color="auto"/>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780 000,00</w:t>
            </w:r>
          </w:p>
        </w:tc>
      </w:tr>
      <w:tr w:rsidR="00A27D74" w:rsidRPr="004B7986" w:rsidTr="00411E98">
        <w:trPr>
          <w:trHeight w:val="404"/>
        </w:trPr>
        <w:tc>
          <w:tcPr>
            <w:tcW w:w="284" w:type="dxa"/>
            <w:tcBorders>
              <w:top w:val="single" w:sz="4" w:space="0" w:color="auto"/>
              <w:left w:val="single" w:sz="4" w:space="0" w:color="auto"/>
              <w:bottom w:val="single" w:sz="4" w:space="0" w:color="auto"/>
              <w:right w:val="single" w:sz="4" w:space="0" w:color="000000"/>
            </w:tcBorders>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27D74" w:rsidRPr="004B7986" w:rsidRDefault="00A27D74"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720 000,00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720 000,00</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720 000,00</w:t>
            </w:r>
          </w:p>
        </w:tc>
        <w:tc>
          <w:tcPr>
            <w:tcW w:w="1379" w:type="dxa"/>
            <w:tcBorders>
              <w:top w:val="nil"/>
              <w:left w:val="nil"/>
              <w:bottom w:val="single" w:sz="4" w:space="0" w:color="auto"/>
              <w:right w:val="single" w:sz="4" w:space="0" w:color="auto"/>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720 000,00</w:t>
            </w:r>
          </w:p>
        </w:tc>
      </w:tr>
      <w:tr w:rsidR="00A27D74" w:rsidRPr="004B7986" w:rsidTr="00411E98">
        <w:trPr>
          <w:trHeight w:val="353"/>
        </w:trPr>
        <w:tc>
          <w:tcPr>
            <w:tcW w:w="284" w:type="dxa"/>
            <w:tcBorders>
              <w:top w:val="single" w:sz="4" w:space="0" w:color="auto"/>
              <w:left w:val="single" w:sz="4" w:space="0" w:color="auto"/>
              <w:bottom w:val="single" w:sz="4" w:space="0" w:color="auto"/>
              <w:right w:val="single" w:sz="4" w:space="0" w:color="000000"/>
            </w:tcBorders>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27D74" w:rsidRPr="004B7986" w:rsidRDefault="00A27D74" w:rsidP="004B7986">
            <w:pPr>
              <w:spacing w:after="0" w:line="240" w:lineRule="auto"/>
              <w:rPr>
                <w:rFonts w:ascii="Times New Roman" w:hAnsi="Times New Roman" w:cs="Times New Roman"/>
                <w:color w:val="000000"/>
                <w:sz w:val="20"/>
                <w:szCs w:val="20"/>
              </w:rPr>
            </w:pPr>
            <w:r w:rsidRPr="004B7986">
              <w:rPr>
                <w:rFonts w:ascii="Times New Roman" w:hAnsi="Times New Roman" w:cs="Times New Roman"/>
                <w:color w:val="000000"/>
                <w:sz w:val="20"/>
                <w:szCs w:val="20"/>
              </w:rPr>
              <w:t>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2 762 153,50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2 265 189,81</w:t>
            </w:r>
          </w:p>
        </w:tc>
        <w:tc>
          <w:tcPr>
            <w:tcW w:w="1597" w:type="dxa"/>
            <w:gridSpan w:val="3"/>
            <w:tcBorders>
              <w:top w:val="single" w:sz="4" w:space="0" w:color="auto"/>
              <w:left w:val="nil"/>
              <w:bottom w:val="single" w:sz="4" w:space="0" w:color="auto"/>
              <w:right w:val="single" w:sz="4" w:space="0" w:color="000000"/>
            </w:tcBorders>
            <w:shd w:val="clear" w:color="000000" w:fill="FFFFFF"/>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3 539 359,43</w:t>
            </w:r>
          </w:p>
        </w:tc>
        <w:tc>
          <w:tcPr>
            <w:tcW w:w="1379" w:type="dxa"/>
            <w:tcBorders>
              <w:top w:val="nil"/>
              <w:left w:val="nil"/>
              <w:bottom w:val="single" w:sz="4" w:space="0" w:color="auto"/>
              <w:right w:val="single" w:sz="4" w:space="0" w:color="auto"/>
            </w:tcBorders>
            <w:shd w:val="clear" w:color="auto" w:fill="auto"/>
            <w:noWrap/>
            <w:hideMark/>
          </w:tcPr>
          <w:p w:rsidR="00A27D74" w:rsidRPr="00A27D74" w:rsidRDefault="00A27D74" w:rsidP="005E023F">
            <w:pPr>
              <w:spacing w:after="0" w:line="240" w:lineRule="auto"/>
              <w:jc w:val="right"/>
              <w:rPr>
                <w:rFonts w:ascii="Times New Roman" w:eastAsia="Calibri" w:hAnsi="Times New Roman" w:cs="Times New Roman"/>
                <w:color w:val="000000"/>
                <w:sz w:val="20"/>
                <w:szCs w:val="20"/>
              </w:rPr>
            </w:pPr>
            <w:r w:rsidRPr="00A27D74">
              <w:rPr>
                <w:rFonts w:ascii="Times New Roman" w:eastAsia="Calibri" w:hAnsi="Times New Roman" w:cs="Times New Roman"/>
                <w:color w:val="000000"/>
                <w:sz w:val="20"/>
                <w:szCs w:val="20"/>
              </w:rPr>
              <w:t>2 224 538,00</w:t>
            </w:r>
          </w:p>
        </w:tc>
      </w:tr>
      <w:tr w:rsidR="00A27D74"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A27D74" w:rsidRPr="00A27D74" w:rsidRDefault="00A27D74" w:rsidP="004B7986">
            <w:pPr>
              <w:spacing w:after="0" w:line="240" w:lineRule="auto"/>
              <w:rPr>
                <w:rFonts w:ascii="Times New Roman" w:hAnsi="Times New Roman" w:cs="Times New Roman"/>
                <w:sz w:val="20"/>
                <w:szCs w:val="20"/>
              </w:rPr>
            </w:pPr>
            <w:r w:rsidRPr="00A27D74">
              <w:rPr>
                <w:rFonts w:ascii="Times New Roman" w:eastAsia="Calibri" w:hAnsi="Times New Roman" w:cs="Times New Roman"/>
                <w:sz w:val="20"/>
                <w:szCs w:val="20"/>
              </w:rPr>
              <w:t>Реализация федеральной целевой программы "Увековечение памяти погибших при защите Отечества на 2019 - 2024 годы"</w:t>
            </w:r>
          </w:p>
        </w:tc>
        <w:tc>
          <w:tcPr>
            <w:tcW w:w="1701" w:type="dxa"/>
            <w:tcBorders>
              <w:top w:val="single" w:sz="4" w:space="0" w:color="auto"/>
              <w:left w:val="nil"/>
              <w:bottom w:val="single" w:sz="4" w:space="0" w:color="auto"/>
              <w:right w:val="single" w:sz="4" w:space="0" w:color="auto"/>
            </w:tcBorders>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1 767 217,21</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0,00</w:t>
            </w:r>
          </w:p>
        </w:tc>
      </w:tr>
      <w:tr w:rsidR="00A27D74"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A27D74" w:rsidRDefault="00A27D74"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Реализация инициативных проектов</w:t>
            </w:r>
          </w:p>
          <w:p w:rsidR="007929DE" w:rsidRPr="007929DE" w:rsidRDefault="007929DE" w:rsidP="004B7986">
            <w:pPr>
              <w:spacing w:after="0" w:line="240" w:lineRule="auto"/>
              <w:rPr>
                <w:rFonts w:ascii="Times New Roman" w:hAnsi="Times New Roman" w:cs="Times New Roman"/>
                <w:sz w:val="20"/>
                <w:szCs w:val="20"/>
              </w:rPr>
            </w:pPr>
            <w:r w:rsidRPr="007929DE">
              <w:rPr>
                <w:rFonts w:ascii="Times New Roman" w:eastAsia="Calibri" w:hAnsi="Times New Roman" w:cs="Times New Roman"/>
                <w:sz w:val="20"/>
                <w:szCs w:val="20"/>
              </w:rPr>
              <w:t>"Формирование комфортной городской среды (Брянская область)" государственной программы "Формирование современной городской среды Брянской области"</w:t>
            </w:r>
          </w:p>
        </w:tc>
        <w:tc>
          <w:tcPr>
            <w:tcW w:w="1701" w:type="dxa"/>
            <w:tcBorders>
              <w:top w:val="single" w:sz="4" w:space="0" w:color="auto"/>
              <w:left w:val="nil"/>
              <w:bottom w:val="single" w:sz="4" w:space="0" w:color="auto"/>
              <w:right w:val="single" w:sz="4" w:space="0" w:color="auto"/>
            </w:tcBorders>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125 000,00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8A22CD" w:rsidRPr="00A27D74" w:rsidRDefault="008A22CD" w:rsidP="005E023F">
            <w:pPr>
              <w:spacing w:after="0" w:line="240" w:lineRule="auto"/>
              <w:jc w:val="right"/>
              <w:rPr>
                <w:rFonts w:ascii="Times New Roman" w:eastAsia="Calibri" w:hAnsi="Times New Roman" w:cs="Times New Roman"/>
                <w:bCs/>
                <w:color w:val="000000"/>
                <w:sz w:val="20"/>
                <w:szCs w:val="20"/>
              </w:rPr>
            </w:pPr>
            <w:r>
              <w:rPr>
                <w:rFonts w:ascii="Times New Roman" w:hAnsi="Times New Roman"/>
                <w:bCs/>
                <w:color w:val="000000"/>
                <w:sz w:val="20"/>
                <w:szCs w:val="20"/>
              </w:rPr>
              <w:t>3 498 500,00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A27D74" w:rsidRPr="00A27D74" w:rsidRDefault="00A27D74" w:rsidP="005E023F">
            <w:pPr>
              <w:spacing w:after="0" w:line="240" w:lineRule="auto"/>
              <w:jc w:val="right"/>
              <w:rPr>
                <w:rFonts w:ascii="Times New Roman" w:eastAsia="Calibri" w:hAnsi="Times New Roman" w:cs="Times New Roman"/>
                <w:bCs/>
                <w:color w:val="000000"/>
                <w:sz w:val="20"/>
                <w:szCs w:val="20"/>
              </w:rPr>
            </w:pPr>
            <w:r w:rsidRPr="00A27D74">
              <w:rPr>
                <w:rFonts w:ascii="Times New Roman" w:eastAsia="Calibri" w:hAnsi="Times New Roman" w:cs="Times New Roman"/>
                <w:bCs/>
                <w:color w:val="000000"/>
                <w:sz w:val="20"/>
                <w:szCs w:val="20"/>
              </w:rPr>
              <w:t>0,00</w:t>
            </w:r>
          </w:p>
        </w:tc>
      </w:tr>
      <w:tr w:rsidR="00A27D74"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EAAAA"/>
            <w:noWrap/>
            <w:vAlign w:val="bottom"/>
          </w:tcPr>
          <w:p w:rsidR="00A27D74" w:rsidRPr="004B7986" w:rsidRDefault="00A27D74" w:rsidP="004B7986">
            <w:pPr>
              <w:spacing w:after="0" w:line="240" w:lineRule="auto"/>
              <w:rPr>
                <w:rFonts w:ascii="Times New Roman" w:hAnsi="Times New Roman" w:cs="Times New Roman"/>
                <w:color w:val="000000"/>
                <w:sz w:val="20"/>
                <w:szCs w:val="20"/>
                <w:highlight w:val="lightGray"/>
              </w:rPr>
            </w:pPr>
          </w:p>
        </w:tc>
        <w:tc>
          <w:tcPr>
            <w:tcW w:w="3686" w:type="dxa"/>
            <w:gridSpan w:val="4"/>
            <w:tcBorders>
              <w:top w:val="nil"/>
              <w:left w:val="nil"/>
              <w:bottom w:val="single" w:sz="4" w:space="0" w:color="auto"/>
              <w:right w:val="single" w:sz="4" w:space="0" w:color="auto"/>
            </w:tcBorders>
            <w:shd w:val="clear" w:color="auto" w:fill="AEAAAA"/>
          </w:tcPr>
          <w:p w:rsidR="00A27D74" w:rsidRPr="004B7986" w:rsidRDefault="00A27D74"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Другие вопросы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9CC2E5"/>
          </w:tcPr>
          <w:p w:rsidR="00A27D74" w:rsidRPr="004B7986"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22 611 457,59</w:t>
            </w:r>
          </w:p>
        </w:tc>
        <w:tc>
          <w:tcPr>
            <w:tcW w:w="1701" w:type="dxa"/>
            <w:tcBorders>
              <w:top w:val="single" w:sz="4" w:space="0" w:color="auto"/>
              <w:left w:val="single" w:sz="4" w:space="0" w:color="auto"/>
              <w:bottom w:val="single" w:sz="4" w:space="0" w:color="auto"/>
              <w:right w:val="single" w:sz="4" w:space="0" w:color="000000"/>
            </w:tcBorders>
            <w:shd w:val="clear" w:color="auto" w:fill="9CC2E5"/>
            <w:noWrap/>
          </w:tcPr>
          <w:p w:rsidR="00A27D74" w:rsidRPr="004B7986" w:rsidRDefault="008A22C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34 601 954,54</w:t>
            </w:r>
          </w:p>
        </w:tc>
        <w:tc>
          <w:tcPr>
            <w:tcW w:w="1597" w:type="dxa"/>
            <w:gridSpan w:val="3"/>
            <w:tcBorders>
              <w:top w:val="single" w:sz="4" w:space="0" w:color="auto"/>
              <w:left w:val="nil"/>
              <w:bottom w:val="single" w:sz="4" w:space="0" w:color="auto"/>
              <w:right w:val="single" w:sz="4" w:space="0" w:color="000000"/>
            </w:tcBorders>
            <w:shd w:val="clear" w:color="auto" w:fill="9CC2E5"/>
            <w:noWrap/>
          </w:tcPr>
          <w:p w:rsidR="00A27D74" w:rsidRPr="004B7986" w:rsidRDefault="00A27D74"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0,00</w:t>
            </w:r>
          </w:p>
        </w:tc>
        <w:tc>
          <w:tcPr>
            <w:tcW w:w="1379" w:type="dxa"/>
            <w:tcBorders>
              <w:top w:val="nil"/>
              <w:left w:val="nil"/>
              <w:bottom w:val="single" w:sz="4" w:space="0" w:color="auto"/>
              <w:right w:val="single" w:sz="4" w:space="0" w:color="auto"/>
            </w:tcBorders>
            <w:shd w:val="clear" w:color="auto" w:fill="9CC2E5"/>
            <w:noWrap/>
          </w:tcPr>
          <w:p w:rsidR="00A27D74" w:rsidRPr="004B7986" w:rsidRDefault="00A27D74"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0,00</w:t>
            </w:r>
          </w:p>
        </w:tc>
      </w:tr>
      <w:tr w:rsidR="00A27D74"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A27D74" w:rsidRPr="004B7986" w:rsidRDefault="00A27D74"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Капитальные вложения в объекты государственной (муниципальной) собственности (строительство и реконструкцию (модернизацию) объектов питьевого водоснабжения в рамках регионального проекта "Чистая вода (Брянская область)" государственной программы "Развитие топливно-энергетического комплекса и жилищно-коммунального хозяйства Брянской области")</w:t>
            </w:r>
          </w:p>
        </w:tc>
        <w:tc>
          <w:tcPr>
            <w:tcW w:w="1701" w:type="dxa"/>
            <w:tcBorders>
              <w:top w:val="single" w:sz="4" w:space="0" w:color="auto"/>
              <w:left w:val="nil"/>
              <w:bottom w:val="single" w:sz="4" w:space="0" w:color="auto"/>
              <w:right w:val="single" w:sz="4" w:space="0" w:color="auto"/>
            </w:tcBorders>
          </w:tcPr>
          <w:p w:rsidR="00A27D74" w:rsidRPr="004B7986"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19 887 457,59</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A27D74" w:rsidRPr="004B7986"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34 601 954,54</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A27D74" w:rsidRPr="004B7986" w:rsidRDefault="00A27D74"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A27D74" w:rsidRPr="004B7986" w:rsidRDefault="00A27D74"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0,00</w:t>
            </w:r>
          </w:p>
        </w:tc>
      </w:tr>
      <w:tr w:rsidR="008A22CD"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22CD" w:rsidRPr="004B7986" w:rsidRDefault="008A22CD"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8A22CD" w:rsidRPr="004B7986" w:rsidRDefault="008A22CD" w:rsidP="004B79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Приобретение специализированной техники для предприятий </w:t>
            </w:r>
            <w:proofErr w:type="spellStart"/>
            <w:r>
              <w:rPr>
                <w:rFonts w:ascii="Times New Roman" w:hAnsi="Times New Roman" w:cs="Times New Roman"/>
                <w:sz w:val="20"/>
                <w:szCs w:val="20"/>
              </w:rPr>
              <w:t>жилищно</w:t>
            </w:r>
            <w:proofErr w:type="spellEnd"/>
            <w:r>
              <w:rPr>
                <w:rFonts w:ascii="Times New Roman" w:hAnsi="Times New Roman" w:cs="Times New Roman"/>
                <w:sz w:val="20"/>
                <w:szCs w:val="20"/>
              </w:rPr>
              <w:t xml:space="preserve"> – коммунального хозяйства</w:t>
            </w:r>
          </w:p>
        </w:tc>
        <w:tc>
          <w:tcPr>
            <w:tcW w:w="1701" w:type="dxa"/>
            <w:tcBorders>
              <w:top w:val="single" w:sz="4" w:space="0" w:color="auto"/>
              <w:left w:val="nil"/>
              <w:bottom w:val="single" w:sz="4" w:space="0" w:color="auto"/>
              <w:right w:val="single" w:sz="4" w:space="0" w:color="auto"/>
            </w:tcBorders>
          </w:tcPr>
          <w:p w:rsidR="008A22CD"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2 724 000,00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8A22CD"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8A22CD" w:rsidRPr="004B7986"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w:t>
            </w:r>
          </w:p>
        </w:tc>
        <w:tc>
          <w:tcPr>
            <w:tcW w:w="1379" w:type="dxa"/>
            <w:tcBorders>
              <w:top w:val="nil"/>
              <w:left w:val="nil"/>
              <w:bottom w:val="single" w:sz="4" w:space="0" w:color="auto"/>
              <w:right w:val="single" w:sz="4" w:space="0" w:color="auto"/>
            </w:tcBorders>
            <w:shd w:val="clear" w:color="auto" w:fill="auto"/>
            <w:noWrap/>
          </w:tcPr>
          <w:p w:rsidR="008A22CD" w:rsidRPr="004B7986" w:rsidRDefault="008A22CD" w:rsidP="004B798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0,00</w:t>
            </w:r>
          </w:p>
        </w:tc>
      </w:tr>
      <w:tr w:rsidR="00A27D74"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A27D74" w:rsidRPr="004B7986" w:rsidRDefault="00A27D74"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A27D74" w:rsidRPr="004B7986" w:rsidRDefault="00A27D74"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Муниципальная программа Клетнянского городского поселения Клетнянского района Брянской области "Формирование современной  городской среды "</w:t>
            </w:r>
          </w:p>
        </w:tc>
        <w:tc>
          <w:tcPr>
            <w:tcW w:w="1701" w:type="dxa"/>
            <w:tcBorders>
              <w:top w:val="single" w:sz="4" w:space="0" w:color="auto"/>
              <w:left w:val="nil"/>
              <w:bottom w:val="single" w:sz="4" w:space="0" w:color="auto"/>
              <w:right w:val="single" w:sz="4" w:space="0" w:color="auto"/>
            </w:tcBorders>
          </w:tcPr>
          <w:p w:rsidR="00A27D74" w:rsidRPr="004B7986" w:rsidRDefault="008A22C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3 993 839,00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A27D74" w:rsidRPr="004B7986" w:rsidRDefault="00A27D74" w:rsidP="008A22CD">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3</w:t>
            </w:r>
            <w:r w:rsidR="008A22CD">
              <w:rPr>
                <w:rFonts w:ascii="Times New Roman" w:hAnsi="Times New Roman" w:cs="Times New Roman"/>
                <w:b/>
                <w:bCs/>
                <w:color w:val="000000"/>
                <w:sz w:val="20"/>
                <w:szCs w:val="20"/>
              </w:rPr>
              <w:t> 498 533,00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A27D74" w:rsidRPr="004B7986" w:rsidRDefault="00A27D74" w:rsidP="008A22CD">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3</w:t>
            </w:r>
            <w:r w:rsidR="008A22CD">
              <w:rPr>
                <w:rFonts w:ascii="Times New Roman" w:hAnsi="Times New Roman" w:cs="Times New Roman"/>
                <w:b/>
                <w:bCs/>
                <w:color w:val="000000"/>
                <w:sz w:val="20"/>
                <w:szCs w:val="20"/>
              </w:rPr>
              <w:t> 513 156,77</w:t>
            </w:r>
          </w:p>
        </w:tc>
        <w:tc>
          <w:tcPr>
            <w:tcW w:w="1379" w:type="dxa"/>
            <w:tcBorders>
              <w:top w:val="nil"/>
              <w:left w:val="nil"/>
              <w:bottom w:val="single" w:sz="4" w:space="0" w:color="auto"/>
              <w:right w:val="single" w:sz="4" w:space="0" w:color="auto"/>
            </w:tcBorders>
            <w:shd w:val="clear" w:color="auto" w:fill="auto"/>
            <w:noWrap/>
          </w:tcPr>
          <w:p w:rsidR="00A27D74" w:rsidRPr="004B7986" w:rsidRDefault="008A22C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8A22CD"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22CD" w:rsidRPr="004B7986" w:rsidRDefault="008A22CD"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8A22CD" w:rsidRPr="004B7986" w:rsidRDefault="008A22CD" w:rsidP="004B7986">
            <w:pPr>
              <w:spacing w:after="0" w:line="240" w:lineRule="auto"/>
              <w:rPr>
                <w:rFonts w:ascii="Times New Roman" w:hAnsi="Times New Roman" w:cs="Times New Roman"/>
                <w:b/>
                <w:sz w:val="20"/>
                <w:szCs w:val="20"/>
              </w:rPr>
            </w:pPr>
            <w:r w:rsidRPr="004B7986">
              <w:rPr>
                <w:rFonts w:ascii="Times New Roman" w:hAnsi="Times New Roman" w:cs="Times New Roman"/>
                <w:b/>
                <w:sz w:val="20"/>
                <w:szCs w:val="20"/>
              </w:rPr>
              <w:t xml:space="preserve">Формирование современной  городской среды </w:t>
            </w:r>
          </w:p>
        </w:tc>
        <w:tc>
          <w:tcPr>
            <w:tcW w:w="1701" w:type="dxa"/>
            <w:tcBorders>
              <w:top w:val="single" w:sz="4" w:space="0" w:color="auto"/>
              <w:left w:val="nil"/>
              <w:bottom w:val="single" w:sz="4" w:space="0" w:color="auto"/>
              <w:right w:val="single" w:sz="4" w:space="0" w:color="auto"/>
            </w:tcBorders>
          </w:tcPr>
          <w:p w:rsidR="008A22CD" w:rsidRPr="008A22CD" w:rsidRDefault="008A22CD" w:rsidP="005E023F">
            <w:pPr>
              <w:spacing w:after="0" w:line="240" w:lineRule="auto"/>
              <w:jc w:val="right"/>
              <w:rPr>
                <w:rFonts w:ascii="Times New Roman" w:hAnsi="Times New Roman" w:cs="Times New Roman"/>
                <w:bCs/>
                <w:color w:val="000000"/>
                <w:sz w:val="20"/>
                <w:szCs w:val="20"/>
              </w:rPr>
            </w:pPr>
            <w:r w:rsidRPr="008A22CD">
              <w:rPr>
                <w:rFonts w:ascii="Times New Roman" w:hAnsi="Times New Roman" w:cs="Times New Roman"/>
                <w:bCs/>
                <w:color w:val="000000"/>
                <w:sz w:val="20"/>
                <w:szCs w:val="20"/>
              </w:rPr>
              <w:t>3 993 839,00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8A22CD" w:rsidRPr="008A22CD" w:rsidRDefault="008A22CD" w:rsidP="005E023F">
            <w:pPr>
              <w:spacing w:after="0" w:line="240" w:lineRule="auto"/>
              <w:jc w:val="right"/>
              <w:rPr>
                <w:rFonts w:ascii="Times New Roman" w:hAnsi="Times New Roman" w:cs="Times New Roman"/>
                <w:bCs/>
                <w:color w:val="000000"/>
                <w:sz w:val="20"/>
                <w:szCs w:val="20"/>
              </w:rPr>
            </w:pPr>
            <w:r w:rsidRPr="008A22CD">
              <w:rPr>
                <w:rFonts w:ascii="Times New Roman" w:hAnsi="Times New Roman" w:cs="Times New Roman"/>
                <w:bCs/>
                <w:color w:val="000000"/>
                <w:sz w:val="20"/>
                <w:szCs w:val="20"/>
              </w:rPr>
              <w:t>3 498 533,00</w:t>
            </w: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8A22CD" w:rsidRPr="008A22CD" w:rsidRDefault="008A22CD" w:rsidP="005E023F">
            <w:pPr>
              <w:spacing w:after="0" w:line="240" w:lineRule="auto"/>
              <w:jc w:val="right"/>
              <w:rPr>
                <w:rFonts w:ascii="Times New Roman" w:hAnsi="Times New Roman" w:cs="Times New Roman"/>
                <w:bCs/>
                <w:color w:val="000000"/>
                <w:sz w:val="20"/>
                <w:szCs w:val="20"/>
              </w:rPr>
            </w:pPr>
            <w:r w:rsidRPr="008A22CD">
              <w:rPr>
                <w:rFonts w:ascii="Times New Roman" w:hAnsi="Times New Roman" w:cs="Times New Roman"/>
                <w:bCs/>
                <w:color w:val="000000"/>
                <w:sz w:val="20"/>
                <w:szCs w:val="20"/>
              </w:rPr>
              <w:t>3 513 156,77</w:t>
            </w:r>
          </w:p>
        </w:tc>
        <w:tc>
          <w:tcPr>
            <w:tcW w:w="1379" w:type="dxa"/>
            <w:tcBorders>
              <w:top w:val="nil"/>
              <w:left w:val="nil"/>
              <w:bottom w:val="single" w:sz="4" w:space="0" w:color="auto"/>
              <w:right w:val="single" w:sz="4" w:space="0" w:color="auto"/>
            </w:tcBorders>
            <w:shd w:val="clear" w:color="auto" w:fill="auto"/>
            <w:noWrap/>
          </w:tcPr>
          <w:p w:rsidR="008A22CD" w:rsidRPr="008A22CD" w:rsidRDefault="008A22CD" w:rsidP="005E023F">
            <w:pPr>
              <w:spacing w:after="0" w:line="240" w:lineRule="auto"/>
              <w:jc w:val="right"/>
              <w:rPr>
                <w:rFonts w:ascii="Times New Roman" w:hAnsi="Times New Roman" w:cs="Times New Roman"/>
                <w:bCs/>
                <w:color w:val="000000"/>
                <w:sz w:val="20"/>
                <w:szCs w:val="20"/>
              </w:rPr>
            </w:pPr>
            <w:r w:rsidRPr="008A22CD">
              <w:rPr>
                <w:rFonts w:ascii="Times New Roman" w:hAnsi="Times New Roman" w:cs="Times New Roman"/>
                <w:bCs/>
                <w:color w:val="000000"/>
                <w:sz w:val="20"/>
                <w:szCs w:val="20"/>
              </w:rPr>
              <w:t>0,00</w:t>
            </w:r>
          </w:p>
        </w:tc>
      </w:tr>
      <w:tr w:rsidR="008A22CD" w:rsidRPr="004B7986" w:rsidTr="00411E98">
        <w:trPr>
          <w:trHeight w:val="332"/>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22CD" w:rsidRPr="004B7986" w:rsidRDefault="008A22CD"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8A22CD" w:rsidRPr="004B7986" w:rsidRDefault="008A22CD" w:rsidP="004B7986">
            <w:pPr>
              <w:spacing w:after="0" w:line="240" w:lineRule="auto"/>
              <w:rPr>
                <w:rFonts w:ascii="Times New Roman" w:hAnsi="Times New Roman" w:cs="Times New Roman"/>
                <w:b/>
                <w:sz w:val="20"/>
                <w:szCs w:val="20"/>
              </w:rPr>
            </w:pPr>
            <w:proofErr w:type="spellStart"/>
            <w:r w:rsidRPr="004B7986">
              <w:rPr>
                <w:rFonts w:ascii="Times New Roman" w:hAnsi="Times New Roman" w:cs="Times New Roman"/>
                <w:b/>
                <w:sz w:val="20"/>
                <w:szCs w:val="20"/>
              </w:rPr>
              <w:t>Непрограммная</w:t>
            </w:r>
            <w:proofErr w:type="spellEnd"/>
            <w:r w:rsidRPr="004B7986">
              <w:rPr>
                <w:rFonts w:ascii="Times New Roman" w:hAnsi="Times New Roman" w:cs="Times New Roman"/>
                <w:b/>
                <w:sz w:val="20"/>
                <w:szCs w:val="20"/>
              </w:rPr>
              <w:t xml:space="preserve"> деятельность</w:t>
            </w:r>
          </w:p>
        </w:tc>
        <w:tc>
          <w:tcPr>
            <w:tcW w:w="1701" w:type="dxa"/>
            <w:tcBorders>
              <w:top w:val="single" w:sz="4" w:space="0" w:color="auto"/>
              <w:left w:val="nil"/>
              <w:bottom w:val="single" w:sz="4" w:space="0" w:color="auto"/>
              <w:right w:val="single" w:sz="4" w:space="0" w:color="auto"/>
            </w:tcBorders>
          </w:tcPr>
          <w:p w:rsidR="008A22CD" w:rsidRPr="004B7986" w:rsidRDefault="008A22CD" w:rsidP="004B7986">
            <w:pPr>
              <w:spacing w:after="0" w:line="240" w:lineRule="auto"/>
              <w:jc w:val="right"/>
              <w:rPr>
                <w:rFonts w:ascii="Times New Roman" w:hAnsi="Times New Roman" w:cs="Times New Roman"/>
                <w:bCs/>
                <w:color w:val="000000"/>
                <w:sz w:val="20"/>
                <w:szCs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8A22CD" w:rsidRPr="004B7986" w:rsidRDefault="008A22CD" w:rsidP="004B7986">
            <w:pPr>
              <w:spacing w:after="0" w:line="240" w:lineRule="auto"/>
              <w:jc w:val="right"/>
              <w:rPr>
                <w:rFonts w:ascii="Times New Roman" w:hAnsi="Times New Roman" w:cs="Times New Roman"/>
                <w:bCs/>
                <w:color w:val="000000"/>
                <w:sz w:val="20"/>
                <w:szCs w:val="20"/>
              </w:rPr>
            </w:pP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8A22CD" w:rsidRPr="004B7986" w:rsidRDefault="008A22CD"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740 000,00</w:t>
            </w:r>
          </w:p>
        </w:tc>
        <w:tc>
          <w:tcPr>
            <w:tcW w:w="1379" w:type="dxa"/>
            <w:tcBorders>
              <w:top w:val="nil"/>
              <w:left w:val="nil"/>
              <w:bottom w:val="single" w:sz="4" w:space="0" w:color="auto"/>
              <w:right w:val="single" w:sz="4" w:space="0" w:color="auto"/>
            </w:tcBorders>
            <w:shd w:val="clear" w:color="auto" w:fill="auto"/>
            <w:noWrap/>
          </w:tcPr>
          <w:p w:rsidR="008A22CD" w:rsidRPr="004B7986" w:rsidRDefault="008A22CD"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1 510 000,00</w:t>
            </w:r>
          </w:p>
        </w:tc>
      </w:tr>
      <w:tr w:rsidR="008A22CD" w:rsidRPr="004B7986" w:rsidTr="00411E98">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8A22CD" w:rsidRPr="004B7986" w:rsidRDefault="008A22CD" w:rsidP="004B7986">
            <w:pPr>
              <w:spacing w:after="0" w:line="240" w:lineRule="auto"/>
              <w:rPr>
                <w:rFonts w:ascii="Times New Roman" w:hAnsi="Times New Roman" w:cs="Times New Roman"/>
                <w:color w:val="000000"/>
                <w:sz w:val="20"/>
                <w:szCs w:val="20"/>
              </w:rPr>
            </w:pPr>
          </w:p>
        </w:tc>
        <w:tc>
          <w:tcPr>
            <w:tcW w:w="3686" w:type="dxa"/>
            <w:gridSpan w:val="4"/>
            <w:tcBorders>
              <w:top w:val="nil"/>
              <w:left w:val="nil"/>
              <w:bottom w:val="single" w:sz="4" w:space="0" w:color="auto"/>
              <w:right w:val="single" w:sz="4" w:space="0" w:color="auto"/>
            </w:tcBorders>
          </w:tcPr>
          <w:p w:rsidR="008A22CD" w:rsidRPr="004B7986" w:rsidRDefault="008A22CD" w:rsidP="004B7986">
            <w:pPr>
              <w:spacing w:after="0" w:line="240" w:lineRule="auto"/>
              <w:rPr>
                <w:rFonts w:ascii="Times New Roman" w:hAnsi="Times New Roman" w:cs="Times New Roman"/>
                <w:sz w:val="20"/>
                <w:szCs w:val="20"/>
              </w:rPr>
            </w:pPr>
            <w:r w:rsidRPr="004B7986">
              <w:rPr>
                <w:rFonts w:ascii="Times New Roman" w:hAnsi="Times New Roman" w:cs="Times New Roman"/>
                <w:sz w:val="20"/>
                <w:szCs w:val="20"/>
              </w:rPr>
              <w:t>Условно утвержденные расходы</w:t>
            </w:r>
          </w:p>
        </w:tc>
        <w:tc>
          <w:tcPr>
            <w:tcW w:w="1701" w:type="dxa"/>
            <w:tcBorders>
              <w:top w:val="single" w:sz="4" w:space="0" w:color="auto"/>
              <w:left w:val="nil"/>
              <w:bottom w:val="single" w:sz="4" w:space="0" w:color="auto"/>
              <w:right w:val="single" w:sz="4" w:space="0" w:color="auto"/>
            </w:tcBorders>
          </w:tcPr>
          <w:p w:rsidR="008A22CD" w:rsidRPr="004B7986" w:rsidRDefault="008A22CD" w:rsidP="004B7986">
            <w:pPr>
              <w:spacing w:after="0" w:line="240" w:lineRule="auto"/>
              <w:jc w:val="right"/>
              <w:rPr>
                <w:rFonts w:ascii="Times New Roman" w:hAnsi="Times New Roman" w:cs="Times New Roman"/>
                <w:bCs/>
                <w:color w:val="000000"/>
                <w:sz w:val="20"/>
                <w:szCs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8A22CD" w:rsidRPr="004B7986" w:rsidRDefault="008A22CD" w:rsidP="004B7986">
            <w:pPr>
              <w:spacing w:after="0" w:line="240" w:lineRule="auto"/>
              <w:jc w:val="right"/>
              <w:rPr>
                <w:rFonts w:ascii="Times New Roman" w:hAnsi="Times New Roman" w:cs="Times New Roman"/>
                <w:bCs/>
                <w:color w:val="000000"/>
                <w:sz w:val="20"/>
                <w:szCs w:val="20"/>
              </w:rPr>
            </w:pPr>
          </w:p>
        </w:tc>
        <w:tc>
          <w:tcPr>
            <w:tcW w:w="1597" w:type="dxa"/>
            <w:gridSpan w:val="3"/>
            <w:tcBorders>
              <w:top w:val="single" w:sz="4" w:space="0" w:color="auto"/>
              <w:left w:val="nil"/>
              <w:bottom w:val="single" w:sz="4" w:space="0" w:color="auto"/>
              <w:right w:val="single" w:sz="4" w:space="0" w:color="000000"/>
            </w:tcBorders>
            <w:shd w:val="clear" w:color="auto" w:fill="auto"/>
            <w:noWrap/>
          </w:tcPr>
          <w:p w:rsidR="008A22CD" w:rsidRPr="004B7986" w:rsidRDefault="008A22CD"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740 000,00</w:t>
            </w:r>
          </w:p>
        </w:tc>
        <w:tc>
          <w:tcPr>
            <w:tcW w:w="1379" w:type="dxa"/>
            <w:tcBorders>
              <w:top w:val="nil"/>
              <w:left w:val="nil"/>
              <w:bottom w:val="single" w:sz="4" w:space="0" w:color="auto"/>
              <w:right w:val="single" w:sz="4" w:space="0" w:color="auto"/>
            </w:tcBorders>
            <w:shd w:val="clear" w:color="auto" w:fill="auto"/>
            <w:noWrap/>
          </w:tcPr>
          <w:p w:rsidR="008A22CD" w:rsidRPr="004B7986" w:rsidRDefault="008A22CD" w:rsidP="004B7986">
            <w:pPr>
              <w:spacing w:after="0" w:line="240" w:lineRule="auto"/>
              <w:jc w:val="right"/>
              <w:rPr>
                <w:rFonts w:ascii="Times New Roman" w:hAnsi="Times New Roman" w:cs="Times New Roman"/>
                <w:bCs/>
                <w:color w:val="000000"/>
                <w:sz w:val="20"/>
                <w:szCs w:val="20"/>
              </w:rPr>
            </w:pPr>
            <w:r w:rsidRPr="004B7986">
              <w:rPr>
                <w:rFonts w:ascii="Times New Roman" w:hAnsi="Times New Roman" w:cs="Times New Roman"/>
                <w:bCs/>
                <w:color w:val="000000"/>
                <w:sz w:val="20"/>
                <w:szCs w:val="20"/>
              </w:rPr>
              <w:t xml:space="preserve"> 1 510 000,00</w:t>
            </w:r>
          </w:p>
        </w:tc>
      </w:tr>
      <w:tr w:rsidR="008A22CD" w:rsidRPr="004B7986" w:rsidTr="00411E98">
        <w:trPr>
          <w:trHeight w:val="43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8A22CD" w:rsidRPr="004B7986" w:rsidRDefault="008A22CD" w:rsidP="004B7986">
            <w:pPr>
              <w:spacing w:after="0" w:line="240" w:lineRule="auto"/>
              <w:rPr>
                <w:rFonts w:ascii="Times New Roman" w:hAnsi="Times New Roman" w:cs="Times New Roman"/>
                <w:color w:val="000000"/>
                <w:sz w:val="20"/>
                <w:szCs w:val="20"/>
              </w:rPr>
            </w:pPr>
          </w:p>
        </w:tc>
        <w:tc>
          <w:tcPr>
            <w:tcW w:w="1500" w:type="dxa"/>
            <w:gridSpan w:val="3"/>
            <w:tcBorders>
              <w:top w:val="nil"/>
              <w:left w:val="nil"/>
              <w:bottom w:val="single" w:sz="4" w:space="0" w:color="auto"/>
              <w:right w:val="nil"/>
            </w:tcBorders>
          </w:tcPr>
          <w:p w:rsidR="008A22CD" w:rsidRPr="004B7986" w:rsidRDefault="008A22CD" w:rsidP="004B7986">
            <w:pPr>
              <w:spacing w:after="0" w:line="240" w:lineRule="auto"/>
              <w:jc w:val="right"/>
              <w:rPr>
                <w:rFonts w:ascii="Times New Roman" w:hAnsi="Times New Roman" w:cs="Times New Roman"/>
                <w:b/>
                <w:bCs/>
                <w:color w:val="000000"/>
                <w:sz w:val="20"/>
                <w:szCs w:val="20"/>
              </w:rPr>
            </w:pPr>
          </w:p>
        </w:tc>
        <w:tc>
          <w:tcPr>
            <w:tcW w:w="2186" w:type="dxa"/>
            <w:tcBorders>
              <w:top w:val="nil"/>
              <w:left w:val="nil"/>
              <w:bottom w:val="single" w:sz="4" w:space="0" w:color="auto"/>
              <w:right w:val="single" w:sz="4" w:space="0" w:color="auto"/>
            </w:tcBorders>
            <w:shd w:val="clear" w:color="auto" w:fill="auto"/>
            <w:noWrap/>
            <w:hideMark/>
          </w:tcPr>
          <w:p w:rsidR="008A22CD" w:rsidRPr="004B7986" w:rsidRDefault="008A22CD" w:rsidP="004B7986">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 xml:space="preserve">ВСЕГО </w:t>
            </w:r>
          </w:p>
        </w:tc>
        <w:tc>
          <w:tcPr>
            <w:tcW w:w="1701" w:type="dxa"/>
            <w:tcBorders>
              <w:top w:val="single" w:sz="4" w:space="0" w:color="auto"/>
              <w:left w:val="nil"/>
              <w:bottom w:val="single" w:sz="4" w:space="0" w:color="auto"/>
              <w:right w:val="single" w:sz="4" w:space="0" w:color="auto"/>
            </w:tcBorders>
          </w:tcPr>
          <w:p w:rsidR="008A22CD" w:rsidRPr="004B7986" w:rsidRDefault="008A22C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75 947 399,98</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8A22CD" w:rsidRPr="004B7986" w:rsidRDefault="008A22C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77 534 447,76</w:t>
            </w:r>
          </w:p>
        </w:tc>
        <w:tc>
          <w:tcPr>
            <w:tcW w:w="1597" w:type="dxa"/>
            <w:gridSpan w:val="3"/>
            <w:tcBorders>
              <w:top w:val="single" w:sz="4" w:space="0" w:color="auto"/>
              <w:left w:val="nil"/>
              <w:bottom w:val="single" w:sz="4" w:space="0" w:color="auto"/>
              <w:right w:val="single" w:sz="4" w:space="0" w:color="000000"/>
            </w:tcBorders>
            <w:shd w:val="clear" w:color="auto" w:fill="auto"/>
            <w:noWrap/>
            <w:hideMark/>
          </w:tcPr>
          <w:p w:rsidR="008A22CD" w:rsidRPr="004B7986" w:rsidRDefault="008A22CD" w:rsidP="004B7986">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39 799 370,60</w:t>
            </w:r>
          </w:p>
        </w:tc>
        <w:tc>
          <w:tcPr>
            <w:tcW w:w="1379" w:type="dxa"/>
            <w:tcBorders>
              <w:top w:val="nil"/>
              <w:left w:val="nil"/>
              <w:bottom w:val="single" w:sz="4" w:space="0" w:color="auto"/>
              <w:right w:val="single" w:sz="4" w:space="0" w:color="auto"/>
            </w:tcBorders>
            <w:shd w:val="clear" w:color="auto" w:fill="auto"/>
            <w:noWrap/>
            <w:hideMark/>
          </w:tcPr>
          <w:p w:rsidR="008A22CD" w:rsidRPr="004B7986" w:rsidRDefault="008A22CD" w:rsidP="008A22CD">
            <w:pPr>
              <w:spacing w:after="0" w:line="240" w:lineRule="auto"/>
              <w:jc w:val="right"/>
              <w:rPr>
                <w:rFonts w:ascii="Times New Roman" w:hAnsi="Times New Roman" w:cs="Times New Roman"/>
                <w:b/>
                <w:bCs/>
                <w:color w:val="000000"/>
                <w:sz w:val="20"/>
                <w:szCs w:val="20"/>
              </w:rPr>
            </w:pPr>
            <w:r w:rsidRPr="004B7986">
              <w:rPr>
                <w:rFonts w:ascii="Times New Roman" w:hAnsi="Times New Roman" w:cs="Times New Roman"/>
                <w:b/>
                <w:bCs/>
                <w:color w:val="000000"/>
                <w:sz w:val="20"/>
                <w:szCs w:val="20"/>
              </w:rPr>
              <w:t>4</w:t>
            </w:r>
            <w:r>
              <w:rPr>
                <w:rFonts w:ascii="Times New Roman" w:hAnsi="Times New Roman" w:cs="Times New Roman"/>
                <w:b/>
                <w:bCs/>
                <w:color w:val="000000"/>
                <w:sz w:val="20"/>
                <w:szCs w:val="20"/>
              </w:rPr>
              <w:t>3 601 793,00</w:t>
            </w:r>
          </w:p>
        </w:tc>
      </w:tr>
    </w:tbl>
    <w:p w:rsidR="00FE0155" w:rsidRDefault="00FE0155" w:rsidP="00FE0155">
      <w:pPr>
        <w:pStyle w:val="22"/>
        <w:shd w:val="clear" w:color="auto" w:fill="auto"/>
        <w:spacing w:before="0" w:line="240" w:lineRule="auto"/>
        <w:ind w:right="30" w:firstLine="0"/>
        <w:rPr>
          <w:color w:val="000000"/>
          <w:sz w:val="24"/>
          <w:szCs w:val="24"/>
        </w:rPr>
      </w:pPr>
    </w:p>
    <w:p w:rsidR="00FE0155" w:rsidRPr="00FE0155" w:rsidRDefault="00FE0155" w:rsidP="00FE0155">
      <w:pPr>
        <w:pStyle w:val="22"/>
        <w:shd w:val="clear" w:color="auto" w:fill="auto"/>
        <w:spacing w:before="0" w:line="240" w:lineRule="auto"/>
        <w:ind w:right="30" w:firstLine="0"/>
        <w:rPr>
          <w:rStyle w:val="12"/>
          <w:b/>
          <w:sz w:val="28"/>
          <w:szCs w:val="28"/>
        </w:rPr>
      </w:pPr>
      <w:r w:rsidRPr="00FE0155">
        <w:rPr>
          <w:color w:val="000000"/>
          <w:sz w:val="28"/>
          <w:szCs w:val="28"/>
        </w:rPr>
        <w:t xml:space="preserve">     </w:t>
      </w:r>
      <w:proofErr w:type="spellStart"/>
      <w:proofErr w:type="gramStart"/>
      <w:r w:rsidRPr="00FE0155">
        <w:rPr>
          <w:color w:val="000000"/>
          <w:sz w:val="28"/>
          <w:szCs w:val="28"/>
        </w:rPr>
        <w:t>Непрограммная</w:t>
      </w:r>
      <w:proofErr w:type="spellEnd"/>
      <w:r w:rsidRPr="00FE0155">
        <w:rPr>
          <w:color w:val="000000"/>
          <w:sz w:val="28"/>
          <w:szCs w:val="28"/>
        </w:rPr>
        <w:t xml:space="preserve"> часть бюджета это у</w:t>
      </w:r>
      <w:r w:rsidRPr="00FE0155">
        <w:rPr>
          <w:sz w:val="28"/>
          <w:szCs w:val="28"/>
        </w:rPr>
        <w:t>словно утвержденные расходы бюджета городского поселения предусматриваются на плановый период в объеме не менее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на плановый период</w:t>
      </w:r>
      <w:r w:rsidRPr="00FE0155">
        <w:rPr>
          <w:color w:val="000000"/>
          <w:sz w:val="28"/>
          <w:szCs w:val="28"/>
        </w:rPr>
        <w:t xml:space="preserve"> они составят на 202</w:t>
      </w:r>
      <w:r w:rsidR="003630FC">
        <w:rPr>
          <w:color w:val="000000"/>
          <w:sz w:val="28"/>
          <w:szCs w:val="28"/>
        </w:rPr>
        <w:t>4</w:t>
      </w:r>
      <w:r w:rsidRPr="00FE0155">
        <w:rPr>
          <w:color w:val="000000"/>
          <w:sz w:val="28"/>
          <w:szCs w:val="28"/>
        </w:rPr>
        <w:t xml:space="preserve"> год  в сумме  740</w:t>
      </w:r>
      <w:r>
        <w:rPr>
          <w:color w:val="000000"/>
          <w:sz w:val="28"/>
          <w:szCs w:val="28"/>
        </w:rPr>
        <w:t>,0</w:t>
      </w:r>
      <w:r w:rsidRPr="00FE0155">
        <w:rPr>
          <w:color w:val="000000"/>
          <w:sz w:val="28"/>
          <w:szCs w:val="28"/>
        </w:rPr>
        <w:t xml:space="preserve"> </w:t>
      </w:r>
      <w:r>
        <w:rPr>
          <w:color w:val="000000"/>
          <w:sz w:val="28"/>
          <w:szCs w:val="28"/>
        </w:rPr>
        <w:t xml:space="preserve">тыс. </w:t>
      </w:r>
      <w:r w:rsidRPr="00FE0155">
        <w:rPr>
          <w:color w:val="000000"/>
          <w:sz w:val="28"/>
          <w:szCs w:val="28"/>
        </w:rPr>
        <w:t>руб</w:t>
      </w:r>
      <w:r>
        <w:rPr>
          <w:color w:val="000000"/>
          <w:sz w:val="28"/>
          <w:szCs w:val="28"/>
        </w:rPr>
        <w:t>.</w:t>
      </w:r>
      <w:r w:rsidR="003630FC">
        <w:rPr>
          <w:color w:val="000000"/>
          <w:sz w:val="28"/>
          <w:szCs w:val="28"/>
        </w:rPr>
        <w:t>,  на 2025</w:t>
      </w:r>
      <w:r w:rsidRPr="00FE0155">
        <w:rPr>
          <w:color w:val="000000"/>
          <w:sz w:val="28"/>
          <w:szCs w:val="28"/>
        </w:rPr>
        <w:t xml:space="preserve"> год в</w:t>
      </w:r>
      <w:proofErr w:type="gramEnd"/>
      <w:r w:rsidRPr="00FE0155">
        <w:rPr>
          <w:color w:val="000000"/>
          <w:sz w:val="28"/>
          <w:szCs w:val="28"/>
        </w:rPr>
        <w:t xml:space="preserve"> сумме 1</w:t>
      </w:r>
      <w:r>
        <w:rPr>
          <w:color w:val="000000"/>
          <w:sz w:val="28"/>
          <w:szCs w:val="28"/>
        </w:rPr>
        <w:t> </w:t>
      </w:r>
      <w:r w:rsidRPr="00FE0155">
        <w:rPr>
          <w:color w:val="000000"/>
          <w:sz w:val="28"/>
          <w:szCs w:val="28"/>
        </w:rPr>
        <w:t>510</w:t>
      </w:r>
      <w:r>
        <w:rPr>
          <w:color w:val="000000"/>
          <w:sz w:val="28"/>
          <w:szCs w:val="28"/>
        </w:rPr>
        <w:t>,</w:t>
      </w:r>
      <w:r w:rsidRPr="00FE0155">
        <w:rPr>
          <w:color w:val="000000"/>
          <w:sz w:val="28"/>
          <w:szCs w:val="28"/>
        </w:rPr>
        <w:t>0</w:t>
      </w:r>
      <w:r>
        <w:rPr>
          <w:color w:val="000000"/>
          <w:sz w:val="28"/>
          <w:szCs w:val="28"/>
        </w:rPr>
        <w:t xml:space="preserve"> тыс.</w:t>
      </w:r>
      <w:r w:rsidRPr="00FE0155">
        <w:rPr>
          <w:color w:val="000000"/>
          <w:sz w:val="28"/>
          <w:szCs w:val="28"/>
        </w:rPr>
        <w:t xml:space="preserve"> рублей.</w:t>
      </w:r>
    </w:p>
    <w:p w:rsidR="001270BB" w:rsidRDefault="001270BB" w:rsidP="001270BB">
      <w:pPr>
        <w:pStyle w:val="22"/>
        <w:shd w:val="clear" w:color="auto" w:fill="auto"/>
        <w:spacing w:before="0" w:line="240" w:lineRule="auto"/>
        <w:ind w:right="30" w:firstLine="0"/>
        <w:jc w:val="center"/>
        <w:rPr>
          <w:rStyle w:val="12"/>
          <w:rFonts w:cs="Times New Roman"/>
          <w:b/>
          <w:sz w:val="20"/>
          <w:szCs w:val="20"/>
        </w:rPr>
      </w:pPr>
    </w:p>
    <w:p w:rsidR="002B32CD" w:rsidRDefault="002B32CD" w:rsidP="001270BB">
      <w:pPr>
        <w:pStyle w:val="22"/>
        <w:shd w:val="clear" w:color="auto" w:fill="auto"/>
        <w:spacing w:before="0" w:line="240" w:lineRule="auto"/>
        <w:ind w:right="30" w:firstLine="0"/>
        <w:jc w:val="center"/>
        <w:rPr>
          <w:rStyle w:val="12"/>
          <w:rFonts w:cs="Times New Roman"/>
          <w:b/>
          <w:sz w:val="20"/>
          <w:szCs w:val="20"/>
        </w:rPr>
      </w:pPr>
    </w:p>
    <w:p w:rsidR="002B32CD" w:rsidRDefault="002B32CD" w:rsidP="001270BB">
      <w:pPr>
        <w:pStyle w:val="22"/>
        <w:shd w:val="clear" w:color="auto" w:fill="auto"/>
        <w:spacing w:before="0" w:line="240" w:lineRule="auto"/>
        <w:ind w:right="30" w:firstLine="0"/>
        <w:jc w:val="center"/>
        <w:rPr>
          <w:rStyle w:val="12"/>
          <w:rFonts w:cs="Times New Roman"/>
          <w:b/>
          <w:sz w:val="20"/>
          <w:szCs w:val="20"/>
        </w:rPr>
      </w:pPr>
    </w:p>
    <w:p w:rsidR="002B32CD" w:rsidRDefault="002B32CD" w:rsidP="001270BB">
      <w:pPr>
        <w:pStyle w:val="22"/>
        <w:shd w:val="clear" w:color="auto" w:fill="auto"/>
        <w:spacing w:before="0" w:line="240" w:lineRule="auto"/>
        <w:ind w:right="30" w:firstLine="0"/>
        <w:jc w:val="center"/>
        <w:rPr>
          <w:rStyle w:val="12"/>
          <w:rFonts w:cs="Times New Roman"/>
          <w:b/>
          <w:sz w:val="20"/>
          <w:szCs w:val="20"/>
        </w:rPr>
      </w:pPr>
    </w:p>
    <w:p w:rsidR="00FE0155" w:rsidRPr="004B7986" w:rsidRDefault="00FE0155" w:rsidP="001270BB">
      <w:pPr>
        <w:pStyle w:val="22"/>
        <w:shd w:val="clear" w:color="auto" w:fill="auto"/>
        <w:spacing w:before="0" w:line="240" w:lineRule="auto"/>
        <w:ind w:right="30" w:firstLine="0"/>
        <w:jc w:val="center"/>
        <w:rPr>
          <w:rStyle w:val="12"/>
          <w:rFonts w:cs="Times New Roman"/>
          <w:b/>
          <w:sz w:val="20"/>
          <w:szCs w:val="20"/>
        </w:rPr>
      </w:pPr>
    </w:p>
    <w:p w:rsidR="001270BB" w:rsidRPr="00EF1101" w:rsidRDefault="001270BB" w:rsidP="001270BB">
      <w:pPr>
        <w:pStyle w:val="22"/>
        <w:shd w:val="clear" w:color="auto" w:fill="auto"/>
        <w:spacing w:before="0" w:line="240" w:lineRule="auto"/>
        <w:ind w:right="30" w:firstLine="0"/>
        <w:jc w:val="center"/>
        <w:rPr>
          <w:rStyle w:val="12"/>
          <w:b/>
        </w:rPr>
      </w:pPr>
      <w:r w:rsidRPr="00EF1101">
        <w:rPr>
          <w:rStyle w:val="12"/>
          <w:b/>
        </w:rPr>
        <w:lastRenderedPageBreak/>
        <w:t>ИСТОЧНИКИ ВНУТРЕННЕГО ФИНАНСИРОВАНИЯ ДЕФИЦИТА БЮДЖЕТА КЛЕТНЯНСКОГО ГОРОДСКОГО ПОСЕЛЕНИЯ</w:t>
      </w:r>
      <w:r>
        <w:rPr>
          <w:rStyle w:val="12"/>
          <w:b/>
        </w:rPr>
        <w:t xml:space="preserve"> КЛЕТНЯНСКОГО МУНИЦИПАЛЬНОГО РАЙОНА БРЯНСКОЙ ОБЛАСТИ</w:t>
      </w:r>
    </w:p>
    <w:p w:rsidR="001270BB" w:rsidRPr="00EF1101" w:rsidRDefault="001270BB" w:rsidP="001270BB">
      <w:pPr>
        <w:pStyle w:val="22"/>
        <w:shd w:val="clear" w:color="auto" w:fill="auto"/>
        <w:spacing w:before="0" w:line="240" w:lineRule="auto"/>
        <w:ind w:right="30" w:firstLine="851"/>
        <w:jc w:val="center"/>
        <w:rPr>
          <w:sz w:val="24"/>
          <w:szCs w:val="24"/>
        </w:rPr>
      </w:pPr>
    </w:p>
    <w:p w:rsidR="001270BB" w:rsidRPr="00FE0155" w:rsidRDefault="00B51E95" w:rsidP="002B32CD">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На 2023</w:t>
      </w:r>
      <w:r w:rsidR="001270BB" w:rsidRPr="00FE0155">
        <w:rPr>
          <w:rFonts w:ascii="Times New Roman" w:hAnsi="Times New Roman"/>
          <w:color w:val="000000"/>
          <w:sz w:val="28"/>
          <w:szCs w:val="28"/>
        </w:rPr>
        <w:t>-202</w:t>
      </w:r>
      <w:r>
        <w:rPr>
          <w:rFonts w:ascii="Times New Roman" w:hAnsi="Times New Roman"/>
          <w:color w:val="000000"/>
          <w:sz w:val="28"/>
          <w:szCs w:val="28"/>
        </w:rPr>
        <w:t>5</w:t>
      </w:r>
      <w:r w:rsidR="001270BB" w:rsidRPr="00FE0155">
        <w:rPr>
          <w:rFonts w:ascii="Times New Roman" w:hAnsi="Times New Roman"/>
          <w:color w:val="000000"/>
          <w:sz w:val="28"/>
          <w:szCs w:val="28"/>
        </w:rPr>
        <w:t xml:space="preserve"> годы прогнозируется сбалансированный бюджет, </w:t>
      </w:r>
      <w:r w:rsidR="001270BB" w:rsidRPr="00FE0155">
        <w:rPr>
          <w:rFonts w:ascii="Times New Roman" w:eastAsia="Calibri" w:hAnsi="Times New Roman"/>
          <w:color w:val="000000"/>
          <w:sz w:val="28"/>
          <w:szCs w:val="28"/>
        </w:rPr>
        <w:t xml:space="preserve">привлечение муниципальных внутренних заимствований </w:t>
      </w:r>
      <w:proofErr w:type="spellStart"/>
      <w:r w:rsidR="001270BB" w:rsidRPr="00FE0155">
        <w:rPr>
          <w:rFonts w:ascii="Times New Roman" w:eastAsia="Calibri" w:hAnsi="Times New Roman"/>
          <w:color w:val="000000"/>
          <w:sz w:val="28"/>
          <w:szCs w:val="28"/>
        </w:rPr>
        <w:t>Клетнянским</w:t>
      </w:r>
      <w:proofErr w:type="spellEnd"/>
      <w:r w:rsidR="001270BB" w:rsidRPr="00FE0155">
        <w:rPr>
          <w:rFonts w:ascii="Times New Roman" w:eastAsia="Calibri" w:hAnsi="Times New Roman"/>
          <w:color w:val="000000"/>
          <w:sz w:val="28"/>
          <w:szCs w:val="28"/>
        </w:rPr>
        <w:t xml:space="preserve"> городским поселением не планируется.  Муниципальный долг отсутствует.</w:t>
      </w:r>
    </w:p>
    <w:p w:rsidR="00FB64A6" w:rsidRDefault="007D33F0" w:rsidP="007D33F0">
      <w:pPr>
        <w:pStyle w:val="0020"/>
        <w:jc w:val="center"/>
        <w:rPr>
          <w:rFonts w:ascii="Times New Roman" w:hAnsi="Times New Roman" w:cs="Times New Roman"/>
          <w:b/>
        </w:rPr>
      </w:pPr>
      <w:r>
        <w:rPr>
          <w:rFonts w:ascii="Times New Roman" w:hAnsi="Times New Roman" w:cs="Times New Roman"/>
          <w:b/>
        </w:rPr>
        <w:t>8</w:t>
      </w:r>
      <w:r w:rsidR="00FB64A6">
        <w:rPr>
          <w:rFonts w:ascii="Times New Roman" w:hAnsi="Times New Roman" w:cs="Times New Roman"/>
          <w:b/>
        </w:rPr>
        <w:t>. Выводы</w:t>
      </w:r>
    </w:p>
    <w:p w:rsidR="00FB64A6" w:rsidRDefault="00FB64A6" w:rsidP="00FB64A6">
      <w:pPr>
        <w:pStyle w:val="0020"/>
        <w:jc w:val="center"/>
        <w:rPr>
          <w:rFonts w:ascii="Times New Roman" w:hAnsi="Times New Roman" w:cs="Times New Roman"/>
          <w:b/>
        </w:rPr>
      </w:pPr>
    </w:p>
    <w:p w:rsidR="00FB64A6" w:rsidRDefault="00FB64A6" w:rsidP="00FB64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Клетнянского поселкового Совета народных депутатов «О бюджете Клетнянского </w:t>
      </w:r>
      <w:r w:rsidR="00DE16E2">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r w:rsidR="006354DD">
        <w:rPr>
          <w:rFonts w:ascii="Times New Roman" w:hAnsi="Times New Roman" w:cs="Times New Roman"/>
          <w:sz w:val="28"/>
          <w:szCs w:val="28"/>
        </w:rPr>
        <w:t xml:space="preserve"> Клетнянского муниципального района Брянской области</w:t>
      </w:r>
      <w:r>
        <w:rPr>
          <w:rFonts w:ascii="Times New Roman" w:hAnsi="Times New Roman" w:cs="Times New Roman"/>
          <w:sz w:val="28"/>
          <w:szCs w:val="28"/>
        </w:rPr>
        <w:t xml:space="preserve"> на 20</w:t>
      </w:r>
      <w:r w:rsidR="006354DD">
        <w:rPr>
          <w:rFonts w:ascii="Times New Roman" w:hAnsi="Times New Roman" w:cs="Times New Roman"/>
          <w:sz w:val="28"/>
          <w:szCs w:val="28"/>
        </w:rPr>
        <w:t>2</w:t>
      </w:r>
      <w:r w:rsidR="0030127E">
        <w:rPr>
          <w:rFonts w:ascii="Times New Roman" w:hAnsi="Times New Roman" w:cs="Times New Roman"/>
          <w:sz w:val="28"/>
          <w:szCs w:val="28"/>
        </w:rPr>
        <w:t>3</w:t>
      </w:r>
      <w:r>
        <w:rPr>
          <w:rFonts w:ascii="Times New Roman" w:hAnsi="Times New Roman" w:cs="Times New Roman"/>
          <w:sz w:val="28"/>
          <w:szCs w:val="28"/>
        </w:rPr>
        <w:t xml:space="preserve"> год</w:t>
      </w:r>
      <w:r w:rsidR="008C5C10">
        <w:rPr>
          <w:rFonts w:ascii="Times New Roman" w:hAnsi="Times New Roman" w:cs="Times New Roman"/>
          <w:sz w:val="28"/>
          <w:szCs w:val="28"/>
        </w:rPr>
        <w:t xml:space="preserve"> и плановый период 20</w:t>
      </w:r>
      <w:r w:rsidR="006354DD">
        <w:rPr>
          <w:rFonts w:ascii="Times New Roman" w:hAnsi="Times New Roman" w:cs="Times New Roman"/>
          <w:sz w:val="28"/>
          <w:szCs w:val="28"/>
        </w:rPr>
        <w:t>2</w:t>
      </w:r>
      <w:r w:rsidR="0030127E">
        <w:rPr>
          <w:rFonts w:ascii="Times New Roman" w:hAnsi="Times New Roman" w:cs="Times New Roman"/>
          <w:sz w:val="28"/>
          <w:szCs w:val="28"/>
        </w:rPr>
        <w:t>4</w:t>
      </w:r>
      <w:r w:rsidR="008C5C10">
        <w:rPr>
          <w:rFonts w:ascii="Times New Roman" w:hAnsi="Times New Roman" w:cs="Times New Roman"/>
          <w:sz w:val="28"/>
          <w:szCs w:val="28"/>
        </w:rPr>
        <w:t xml:space="preserve"> и 202</w:t>
      </w:r>
      <w:r w:rsidR="0030127E">
        <w:rPr>
          <w:rFonts w:ascii="Times New Roman" w:hAnsi="Times New Roman" w:cs="Times New Roman"/>
          <w:sz w:val="28"/>
          <w:szCs w:val="28"/>
        </w:rPr>
        <w:t>5</w:t>
      </w:r>
      <w:r w:rsidR="008C5C10">
        <w:rPr>
          <w:rFonts w:ascii="Times New Roman" w:hAnsi="Times New Roman" w:cs="Times New Roman"/>
          <w:sz w:val="28"/>
          <w:szCs w:val="28"/>
        </w:rPr>
        <w:t xml:space="preserve"> годов</w:t>
      </w:r>
      <w:r>
        <w:rPr>
          <w:rFonts w:ascii="Times New Roman" w:hAnsi="Times New Roman" w:cs="Times New Roman"/>
          <w:sz w:val="28"/>
          <w:szCs w:val="28"/>
        </w:rPr>
        <w:t xml:space="preserve">» внесен </w:t>
      </w:r>
      <w:r w:rsidR="00691AFD">
        <w:rPr>
          <w:rFonts w:ascii="Times New Roman" w:hAnsi="Times New Roman" w:cs="Times New Roman"/>
          <w:sz w:val="28"/>
          <w:szCs w:val="28"/>
        </w:rPr>
        <w:t>администрацией Клетнянского района</w:t>
      </w:r>
      <w:r>
        <w:rPr>
          <w:rFonts w:ascii="Times New Roman" w:hAnsi="Times New Roman" w:cs="Times New Roman"/>
          <w:sz w:val="28"/>
          <w:szCs w:val="28"/>
        </w:rPr>
        <w:t xml:space="preserve"> на рассмотрение в </w:t>
      </w:r>
      <w:proofErr w:type="spellStart"/>
      <w:r>
        <w:rPr>
          <w:rFonts w:ascii="Times New Roman" w:hAnsi="Times New Roman" w:cs="Times New Roman"/>
          <w:sz w:val="28"/>
          <w:szCs w:val="28"/>
        </w:rPr>
        <w:t>Клетнянский</w:t>
      </w:r>
      <w:proofErr w:type="spellEnd"/>
      <w:r>
        <w:rPr>
          <w:rFonts w:ascii="Times New Roman" w:hAnsi="Times New Roman" w:cs="Times New Roman"/>
          <w:sz w:val="28"/>
          <w:szCs w:val="28"/>
        </w:rPr>
        <w:t xml:space="preserve"> поселковый Совет народных депутатов  до 1</w:t>
      </w:r>
      <w:r w:rsidR="008C5C10">
        <w:rPr>
          <w:rFonts w:ascii="Times New Roman" w:hAnsi="Times New Roman" w:cs="Times New Roman"/>
          <w:sz w:val="28"/>
          <w:szCs w:val="28"/>
        </w:rPr>
        <w:t>5</w:t>
      </w:r>
      <w:r>
        <w:rPr>
          <w:rFonts w:ascii="Times New Roman" w:hAnsi="Times New Roman" w:cs="Times New Roman"/>
          <w:sz w:val="28"/>
          <w:szCs w:val="28"/>
        </w:rPr>
        <w:t xml:space="preserve"> </w:t>
      </w:r>
      <w:r w:rsidR="008C5C10">
        <w:rPr>
          <w:rFonts w:ascii="Times New Roman" w:hAnsi="Times New Roman" w:cs="Times New Roman"/>
          <w:sz w:val="28"/>
          <w:szCs w:val="28"/>
        </w:rPr>
        <w:t>нояб</w:t>
      </w:r>
      <w:r w:rsidR="0030127E">
        <w:rPr>
          <w:rFonts w:ascii="Times New Roman" w:hAnsi="Times New Roman" w:cs="Times New Roman"/>
          <w:sz w:val="28"/>
          <w:szCs w:val="28"/>
        </w:rPr>
        <w:t>ря 2022</w:t>
      </w:r>
      <w:r>
        <w:rPr>
          <w:rFonts w:ascii="Times New Roman" w:hAnsi="Times New Roman" w:cs="Times New Roman"/>
          <w:sz w:val="28"/>
          <w:szCs w:val="28"/>
        </w:rPr>
        <w:t xml:space="preserve"> года.</w:t>
      </w:r>
    </w:p>
    <w:p w:rsidR="00C26106" w:rsidRDefault="003711E3" w:rsidP="00C26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106">
        <w:rPr>
          <w:rFonts w:ascii="Times New Roman" w:hAnsi="Times New Roman" w:cs="Times New Roman"/>
          <w:sz w:val="28"/>
          <w:szCs w:val="28"/>
        </w:rPr>
        <w:t>Базой для разработки прогноза  социально-экономического развития Клетнянского городского поселения на 20</w:t>
      </w:r>
      <w:r w:rsidR="006354DD">
        <w:rPr>
          <w:rFonts w:ascii="Times New Roman" w:hAnsi="Times New Roman" w:cs="Times New Roman"/>
          <w:sz w:val="28"/>
          <w:szCs w:val="28"/>
        </w:rPr>
        <w:t>2</w:t>
      </w:r>
      <w:r w:rsidR="0030127E">
        <w:rPr>
          <w:rFonts w:ascii="Times New Roman" w:hAnsi="Times New Roman" w:cs="Times New Roman"/>
          <w:sz w:val="28"/>
          <w:szCs w:val="28"/>
        </w:rPr>
        <w:t>3</w:t>
      </w:r>
      <w:r w:rsidR="00C26106">
        <w:rPr>
          <w:rFonts w:ascii="Times New Roman" w:hAnsi="Times New Roman" w:cs="Times New Roman"/>
          <w:sz w:val="28"/>
          <w:szCs w:val="28"/>
        </w:rPr>
        <w:t xml:space="preserve">  и на период до 20</w:t>
      </w:r>
      <w:r w:rsidR="008C5C10">
        <w:rPr>
          <w:rFonts w:ascii="Times New Roman" w:hAnsi="Times New Roman" w:cs="Times New Roman"/>
          <w:sz w:val="28"/>
          <w:szCs w:val="28"/>
        </w:rPr>
        <w:t>2</w:t>
      </w:r>
      <w:r w:rsidR="0030127E">
        <w:rPr>
          <w:rFonts w:ascii="Times New Roman" w:hAnsi="Times New Roman" w:cs="Times New Roman"/>
          <w:sz w:val="28"/>
          <w:szCs w:val="28"/>
        </w:rPr>
        <w:t>5</w:t>
      </w:r>
      <w:r w:rsidR="00C26106">
        <w:rPr>
          <w:rFonts w:ascii="Times New Roman" w:hAnsi="Times New Roman" w:cs="Times New Roman"/>
          <w:sz w:val="28"/>
          <w:szCs w:val="28"/>
        </w:rPr>
        <w:t xml:space="preserve"> года являются основные макроэкономические показатели социально-экономического развития Клетнянского городского поселения за два предыдущ</w:t>
      </w:r>
      <w:r w:rsidR="006354DD">
        <w:rPr>
          <w:rFonts w:ascii="Times New Roman" w:hAnsi="Times New Roman" w:cs="Times New Roman"/>
          <w:sz w:val="28"/>
          <w:szCs w:val="28"/>
        </w:rPr>
        <w:t>их года, ожидаемые итоги за 20</w:t>
      </w:r>
      <w:r w:rsidR="0030127E">
        <w:rPr>
          <w:rFonts w:ascii="Times New Roman" w:hAnsi="Times New Roman" w:cs="Times New Roman"/>
          <w:sz w:val="28"/>
          <w:szCs w:val="28"/>
        </w:rPr>
        <w:t>22</w:t>
      </w:r>
      <w:r w:rsidR="00C26106">
        <w:rPr>
          <w:rFonts w:ascii="Times New Roman" w:hAnsi="Times New Roman" w:cs="Times New Roman"/>
          <w:sz w:val="28"/>
          <w:szCs w:val="28"/>
        </w:rPr>
        <w:t xml:space="preserve"> год, сценарные условия социально-экономического развития РФ</w:t>
      </w:r>
      <w:proofErr w:type="gramStart"/>
      <w:r w:rsidR="00C26106">
        <w:rPr>
          <w:rFonts w:ascii="Times New Roman" w:hAnsi="Times New Roman" w:cs="Times New Roman"/>
          <w:sz w:val="28"/>
          <w:szCs w:val="28"/>
        </w:rPr>
        <w:t xml:space="preserve"> ,</w:t>
      </w:r>
      <w:proofErr w:type="gramEnd"/>
      <w:r w:rsidR="00C26106">
        <w:rPr>
          <w:rFonts w:ascii="Times New Roman" w:hAnsi="Times New Roman" w:cs="Times New Roman"/>
          <w:sz w:val="28"/>
          <w:szCs w:val="28"/>
        </w:rPr>
        <w:t xml:space="preserve"> Брянской области, Клетнянского района. </w:t>
      </w:r>
    </w:p>
    <w:p w:rsidR="00A3003E" w:rsidRPr="009E7734" w:rsidRDefault="00A3003E" w:rsidP="0030127E">
      <w:pPr>
        <w:autoSpaceDE w:val="0"/>
        <w:autoSpaceDN w:val="0"/>
        <w:adjustRightInd w:val="0"/>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711E3">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6354DD">
        <w:rPr>
          <w:rFonts w:ascii="Times New Roman" w:hAnsi="Times New Roman" w:cs="Times New Roman"/>
          <w:sz w:val="28"/>
          <w:szCs w:val="28"/>
        </w:rPr>
        <w:t xml:space="preserve">роект решения о бюджете </w:t>
      </w:r>
      <w:r w:rsidRPr="009E7734">
        <w:rPr>
          <w:rFonts w:ascii="Times New Roman" w:hAnsi="Times New Roman" w:cs="Times New Roman"/>
          <w:sz w:val="28"/>
          <w:szCs w:val="28"/>
        </w:rPr>
        <w:t>Клетнянск</w:t>
      </w:r>
      <w:r w:rsidR="006354DD">
        <w:rPr>
          <w:rFonts w:ascii="Times New Roman" w:hAnsi="Times New Roman" w:cs="Times New Roman"/>
          <w:sz w:val="28"/>
          <w:szCs w:val="28"/>
        </w:rPr>
        <w:t>ого городского поселения Клетнянского муниципального района Брянской области</w:t>
      </w:r>
      <w:r w:rsidRPr="009E7734">
        <w:rPr>
          <w:rFonts w:ascii="Times New Roman" w:hAnsi="Times New Roman" w:cs="Times New Roman"/>
          <w:sz w:val="28"/>
          <w:szCs w:val="28"/>
        </w:rPr>
        <w:t xml:space="preserve"> на 20</w:t>
      </w:r>
      <w:r w:rsidR="006354DD">
        <w:rPr>
          <w:rFonts w:ascii="Times New Roman" w:hAnsi="Times New Roman" w:cs="Times New Roman"/>
          <w:sz w:val="28"/>
          <w:szCs w:val="28"/>
        </w:rPr>
        <w:t>2</w:t>
      </w:r>
      <w:r w:rsidR="0030127E">
        <w:rPr>
          <w:rFonts w:ascii="Times New Roman" w:hAnsi="Times New Roman" w:cs="Times New Roman"/>
          <w:sz w:val="28"/>
          <w:szCs w:val="28"/>
        </w:rPr>
        <w:t>3</w:t>
      </w:r>
      <w:r w:rsidRPr="009E7734">
        <w:rPr>
          <w:rFonts w:ascii="Times New Roman" w:hAnsi="Times New Roman" w:cs="Times New Roman"/>
          <w:sz w:val="28"/>
          <w:szCs w:val="28"/>
        </w:rPr>
        <w:t xml:space="preserve"> год и плановый период 20</w:t>
      </w:r>
      <w:r w:rsidR="0030127E">
        <w:rPr>
          <w:rFonts w:ascii="Times New Roman" w:hAnsi="Times New Roman" w:cs="Times New Roman"/>
          <w:sz w:val="28"/>
          <w:szCs w:val="28"/>
        </w:rPr>
        <w:t>24</w:t>
      </w:r>
      <w:r w:rsidR="001270BB">
        <w:rPr>
          <w:rFonts w:ascii="Times New Roman" w:hAnsi="Times New Roman" w:cs="Times New Roman"/>
          <w:sz w:val="28"/>
          <w:szCs w:val="28"/>
        </w:rPr>
        <w:t xml:space="preserve"> </w:t>
      </w:r>
      <w:r w:rsidRPr="009E7734">
        <w:rPr>
          <w:rFonts w:ascii="Times New Roman" w:hAnsi="Times New Roman" w:cs="Times New Roman"/>
          <w:sz w:val="28"/>
          <w:szCs w:val="28"/>
        </w:rPr>
        <w:t>и 202</w:t>
      </w:r>
      <w:r w:rsidR="0030127E">
        <w:rPr>
          <w:rFonts w:ascii="Times New Roman" w:hAnsi="Times New Roman" w:cs="Times New Roman"/>
          <w:sz w:val="28"/>
          <w:szCs w:val="28"/>
        </w:rPr>
        <w:t>5</w:t>
      </w:r>
      <w:r w:rsidRPr="009E7734">
        <w:rPr>
          <w:rFonts w:ascii="Times New Roman" w:hAnsi="Times New Roman" w:cs="Times New Roman"/>
          <w:sz w:val="28"/>
          <w:szCs w:val="28"/>
        </w:rPr>
        <w:t xml:space="preserve"> годов в целом соответствует Бюджетному кодексу РФ и иным актам законодательства Российской Федерации и Брянской области,  а также  муниципального образования в области бюджетных правоотношений.</w:t>
      </w:r>
    </w:p>
    <w:p w:rsidR="00A3003E" w:rsidRDefault="00A3003E" w:rsidP="00A3003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1E3">
        <w:rPr>
          <w:rFonts w:ascii="Times New Roman" w:hAnsi="Times New Roman" w:cs="Times New Roman"/>
          <w:sz w:val="28"/>
          <w:szCs w:val="28"/>
        </w:rPr>
        <w:t xml:space="preserve"> </w:t>
      </w:r>
      <w:r>
        <w:rPr>
          <w:rFonts w:ascii="Times New Roman" w:hAnsi="Times New Roman" w:cs="Times New Roman"/>
          <w:sz w:val="28"/>
          <w:szCs w:val="28"/>
        </w:rPr>
        <w:t xml:space="preserve">   Бюджет прогнозируется бездефицитный  с о</w:t>
      </w:r>
      <w:r w:rsidR="0079452C">
        <w:rPr>
          <w:rFonts w:ascii="Times New Roman" w:hAnsi="Times New Roman" w:cs="Times New Roman"/>
          <w:sz w:val="28"/>
          <w:szCs w:val="28"/>
        </w:rPr>
        <w:t>бъемом доходов и расходов в 2023</w:t>
      </w:r>
      <w:r>
        <w:rPr>
          <w:rFonts w:ascii="Times New Roman" w:hAnsi="Times New Roman" w:cs="Times New Roman"/>
          <w:sz w:val="28"/>
          <w:szCs w:val="28"/>
        </w:rPr>
        <w:t xml:space="preserve"> году в сумме </w:t>
      </w:r>
      <w:r w:rsidR="0079452C">
        <w:rPr>
          <w:rFonts w:ascii="Times New Roman" w:hAnsi="Times New Roman" w:cs="Times New Roman"/>
          <w:sz w:val="28"/>
          <w:szCs w:val="28"/>
        </w:rPr>
        <w:t>77 534,4</w:t>
      </w:r>
      <w:r>
        <w:rPr>
          <w:rFonts w:ascii="Times New Roman" w:hAnsi="Times New Roman" w:cs="Times New Roman"/>
          <w:sz w:val="28"/>
          <w:szCs w:val="28"/>
        </w:rPr>
        <w:t xml:space="preserve"> тыс. рублей. </w:t>
      </w:r>
    </w:p>
    <w:p w:rsidR="00F3436E" w:rsidRDefault="00A3003E" w:rsidP="00F34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436E">
        <w:rPr>
          <w:rFonts w:ascii="Times New Roman" w:hAnsi="Times New Roman" w:cs="Times New Roman"/>
          <w:sz w:val="28"/>
          <w:szCs w:val="28"/>
        </w:rPr>
        <w:t>Общие д</w:t>
      </w:r>
      <w:r w:rsidR="00F3436E" w:rsidRPr="00FC1762">
        <w:rPr>
          <w:rFonts w:ascii="Times New Roman" w:hAnsi="Times New Roman" w:cs="Times New Roman"/>
          <w:sz w:val="28"/>
          <w:szCs w:val="28"/>
        </w:rPr>
        <w:t>оходы</w:t>
      </w:r>
      <w:r w:rsidR="00F3436E">
        <w:rPr>
          <w:rFonts w:ascii="Times New Roman" w:hAnsi="Times New Roman" w:cs="Times New Roman"/>
          <w:sz w:val="28"/>
          <w:szCs w:val="28"/>
        </w:rPr>
        <w:t xml:space="preserve"> Клетнянско</w:t>
      </w:r>
      <w:r w:rsidR="00B677AD">
        <w:rPr>
          <w:rFonts w:ascii="Times New Roman" w:hAnsi="Times New Roman" w:cs="Times New Roman"/>
          <w:sz w:val="28"/>
          <w:szCs w:val="28"/>
        </w:rPr>
        <w:t>го</w:t>
      </w:r>
      <w:r w:rsidR="00F3436E">
        <w:rPr>
          <w:rFonts w:ascii="Times New Roman" w:hAnsi="Times New Roman" w:cs="Times New Roman"/>
          <w:sz w:val="28"/>
          <w:szCs w:val="28"/>
        </w:rPr>
        <w:t xml:space="preserve"> городско</w:t>
      </w:r>
      <w:r w:rsidR="00B677AD">
        <w:rPr>
          <w:rFonts w:ascii="Times New Roman" w:hAnsi="Times New Roman" w:cs="Times New Roman"/>
          <w:sz w:val="28"/>
          <w:szCs w:val="28"/>
        </w:rPr>
        <w:t>го</w:t>
      </w:r>
      <w:r w:rsidR="00F3436E">
        <w:rPr>
          <w:rFonts w:ascii="Times New Roman" w:hAnsi="Times New Roman" w:cs="Times New Roman"/>
          <w:sz w:val="28"/>
          <w:szCs w:val="28"/>
        </w:rPr>
        <w:t xml:space="preserve">  посе</w:t>
      </w:r>
      <w:r w:rsidR="004D3F73">
        <w:rPr>
          <w:rFonts w:ascii="Times New Roman" w:hAnsi="Times New Roman" w:cs="Times New Roman"/>
          <w:sz w:val="28"/>
          <w:szCs w:val="28"/>
        </w:rPr>
        <w:t>лени</w:t>
      </w:r>
      <w:r w:rsidR="00B677AD">
        <w:rPr>
          <w:rFonts w:ascii="Times New Roman" w:hAnsi="Times New Roman" w:cs="Times New Roman"/>
          <w:sz w:val="28"/>
          <w:szCs w:val="28"/>
        </w:rPr>
        <w:t>я</w:t>
      </w:r>
      <w:r w:rsidR="004D3F73">
        <w:rPr>
          <w:rFonts w:ascii="Times New Roman" w:hAnsi="Times New Roman" w:cs="Times New Roman"/>
          <w:sz w:val="28"/>
          <w:szCs w:val="28"/>
        </w:rPr>
        <w:t xml:space="preserve"> </w:t>
      </w:r>
      <w:r w:rsidR="008D56B1">
        <w:rPr>
          <w:rFonts w:ascii="Times New Roman" w:hAnsi="Times New Roman" w:cs="Times New Roman"/>
          <w:sz w:val="28"/>
          <w:szCs w:val="28"/>
        </w:rPr>
        <w:t>выш</w:t>
      </w:r>
      <w:r w:rsidR="00883393">
        <w:rPr>
          <w:rFonts w:ascii="Times New Roman" w:hAnsi="Times New Roman" w:cs="Times New Roman"/>
          <w:sz w:val="28"/>
          <w:szCs w:val="28"/>
        </w:rPr>
        <w:t>е ожидаемой</w:t>
      </w:r>
      <w:r w:rsidR="004D3F73">
        <w:rPr>
          <w:rFonts w:ascii="Times New Roman" w:hAnsi="Times New Roman" w:cs="Times New Roman"/>
          <w:sz w:val="28"/>
          <w:szCs w:val="28"/>
        </w:rPr>
        <w:t xml:space="preserve">  оценк</w:t>
      </w:r>
      <w:r w:rsidR="00883393">
        <w:rPr>
          <w:rFonts w:ascii="Times New Roman" w:hAnsi="Times New Roman" w:cs="Times New Roman"/>
          <w:sz w:val="28"/>
          <w:szCs w:val="28"/>
        </w:rPr>
        <w:t>и</w:t>
      </w:r>
      <w:r w:rsidR="004D3F73">
        <w:rPr>
          <w:rFonts w:ascii="Times New Roman" w:hAnsi="Times New Roman" w:cs="Times New Roman"/>
          <w:sz w:val="28"/>
          <w:szCs w:val="28"/>
        </w:rPr>
        <w:t xml:space="preserve"> 202</w:t>
      </w:r>
      <w:r w:rsidR="008D56B1">
        <w:rPr>
          <w:rFonts w:ascii="Times New Roman" w:hAnsi="Times New Roman" w:cs="Times New Roman"/>
          <w:sz w:val="28"/>
          <w:szCs w:val="28"/>
        </w:rPr>
        <w:t>2</w:t>
      </w:r>
      <w:r w:rsidR="00883393">
        <w:rPr>
          <w:rFonts w:ascii="Times New Roman" w:hAnsi="Times New Roman" w:cs="Times New Roman"/>
          <w:sz w:val="28"/>
          <w:szCs w:val="28"/>
        </w:rPr>
        <w:t xml:space="preserve"> года на </w:t>
      </w:r>
      <w:r w:rsidR="008D56B1">
        <w:rPr>
          <w:rFonts w:ascii="Times New Roman" w:hAnsi="Times New Roman" w:cs="Times New Roman"/>
          <w:sz w:val="28"/>
          <w:szCs w:val="28"/>
        </w:rPr>
        <w:t>4 403,7</w:t>
      </w:r>
      <w:r w:rsidR="00F3436E">
        <w:rPr>
          <w:rFonts w:ascii="Times New Roman" w:hAnsi="Times New Roman" w:cs="Times New Roman"/>
          <w:sz w:val="28"/>
          <w:szCs w:val="28"/>
        </w:rPr>
        <w:t xml:space="preserve"> тыс. рублей</w:t>
      </w:r>
      <w:r w:rsidR="008D56B1">
        <w:rPr>
          <w:rFonts w:ascii="Times New Roman" w:hAnsi="Times New Roman" w:cs="Times New Roman"/>
          <w:sz w:val="28"/>
          <w:szCs w:val="28"/>
        </w:rPr>
        <w:t xml:space="preserve"> или 106,0%</w:t>
      </w:r>
      <w:r w:rsidR="00F3436E">
        <w:rPr>
          <w:rFonts w:ascii="Times New Roman" w:hAnsi="Times New Roman" w:cs="Times New Roman"/>
          <w:sz w:val="28"/>
          <w:szCs w:val="28"/>
        </w:rPr>
        <w:t xml:space="preserve"> (оценка 202</w:t>
      </w:r>
      <w:r w:rsidR="008D56B1">
        <w:rPr>
          <w:rFonts w:ascii="Times New Roman" w:hAnsi="Times New Roman" w:cs="Times New Roman"/>
          <w:sz w:val="28"/>
          <w:szCs w:val="28"/>
        </w:rPr>
        <w:t>2</w:t>
      </w:r>
      <w:r w:rsidR="00F3436E">
        <w:rPr>
          <w:rFonts w:ascii="Times New Roman" w:hAnsi="Times New Roman" w:cs="Times New Roman"/>
          <w:sz w:val="28"/>
          <w:szCs w:val="28"/>
        </w:rPr>
        <w:t xml:space="preserve">г.- </w:t>
      </w:r>
      <w:r w:rsidR="00883393">
        <w:rPr>
          <w:rFonts w:ascii="Times New Roman" w:hAnsi="Times New Roman" w:cs="Times New Roman"/>
          <w:sz w:val="28"/>
          <w:szCs w:val="28"/>
        </w:rPr>
        <w:t>7</w:t>
      </w:r>
      <w:r w:rsidR="008D56B1">
        <w:rPr>
          <w:rFonts w:ascii="Times New Roman" w:hAnsi="Times New Roman" w:cs="Times New Roman"/>
          <w:sz w:val="28"/>
          <w:szCs w:val="28"/>
        </w:rPr>
        <w:t>3 130,7</w:t>
      </w:r>
      <w:r w:rsidR="00F3436E">
        <w:rPr>
          <w:rFonts w:ascii="Times New Roman" w:hAnsi="Times New Roman" w:cs="Times New Roman"/>
          <w:sz w:val="28"/>
          <w:szCs w:val="28"/>
        </w:rPr>
        <w:t xml:space="preserve"> тыс. руб.).                                     </w:t>
      </w:r>
    </w:p>
    <w:p w:rsidR="00F3436E" w:rsidRDefault="00F3436E" w:rsidP="00F34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w:t>
      </w:r>
      <w:r w:rsidRPr="00590889">
        <w:rPr>
          <w:rFonts w:ascii="Times New Roman" w:hAnsi="Times New Roman" w:cs="Times New Roman"/>
          <w:sz w:val="28"/>
          <w:szCs w:val="28"/>
        </w:rPr>
        <w:t>алого</w:t>
      </w:r>
      <w:r>
        <w:rPr>
          <w:rFonts w:ascii="Times New Roman" w:hAnsi="Times New Roman" w:cs="Times New Roman"/>
          <w:sz w:val="28"/>
          <w:szCs w:val="28"/>
        </w:rPr>
        <w:t>вые и неналоговые доходы на 202</w:t>
      </w:r>
      <w:r w:rsidR="008D56B1">
        <w:rPr>
          <w:rFonts w:ascii="Times New Roman" w:hAnsi="Times New Roman" w:cs="Times New Roman"/>
          <w:sz w:val="28"/>
          <w:szCs w:val="28"/>
        </w:rPr>
        <w:t>3</w:t>
      </w:r>
      <w:r>
        <w:rPr>
          <w:rFonts w:ascii="Times New Roman" w:hAnsi="Times New Roman" w:cs="Times New Roman"/>
          <w:sz w:val="28"/>
          <w:szCs w:val="28"/>
        </w:rPr>
        <w:t xml:space="preserve"> г</w:t>
      </w:r>
      <w:r w:rsidRPr="00590889">
        <w:rPr>
          <w:rFonts w:ascii="Times New Roman" w:hAnsi="Times New Roman" w:cs="Times New Roman"/>
          <w:sz w:val="28"/>
          <w:szCs w:val="28"/>
        </w:rPr>
        <w:t xml:space="preserve">од прогнозируются в сумме </w:t>
      </w:r>
      <w:r>
        <w:rPr>
          <w:rFonts w:ascii="Times New Roman" w:hAnsi="Times New Roman" w:cs="Times New Roman"/>
          <w:sz w:val="28"/>
          <w:szCs w:val="28"/>
        </w:rPr>
        <w:t>2</w:t>
      </w:r>
      <w:r w:rsidR="008D56B1">
        <w:rPr>
          <w:rFonts w:ascii="Times New Roman" w:hAnsi="Times New Roman" w:cs="Times New Roman"/>
          <w:sz w:val="28"/>
          <w:szCs w:val="28"/>
        </w:rPr>
        <w:t>8 366,3</w:t>
      </w:r>
      <w:r w:rsidRPr="0059088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590889">
        <w:rPr>
          <w:rFonts w:ascii="Times New Roman" w:hAnsi="Times New Roman" w:cs="Times New Roman"/>
          <w:sz w:val="28"/>
          <w:szCs w:val="28"/>
        </w:rPr>
        <w:t xml:space="preserve">рублей. </w:t>
      </w:r>
      <w:r w:rsidR="008D56B1">
        <w:rPr>
          <w:rFonts w:ascii="Times New Roman" w:hAnsi="Times New Roman" w:cs="Times New Roman"/>
          <w:sz w:val="28"/>
          <w:szCs w:val="28"/>
        </w:rPr>
        <w:t>Снижение</w:t>
      </w:r>
      <w:r w:rsidRPr="00590889">
        <w:rPr>
          <w:rFonts w:ascii="Times New Roman" w:hAnsi="Times New Roman" w:cs="Times New Roman"/>
          <w:sz w:val="28"/>
          <w:szCs w:val="28"/>
        </w:rPr>
        <w:t xml:space="preserve"> объема налоговых и неналоговых доходов бюджета к о</w:t>
      </w:r>
      <w:r w:rsidR="008D56B1">
        <w:rPr>
          <w:rFonts w:ascii="Times New Roman" w:hAnsi="Times New Roman" w:cs="Times New Roman"/>
          <w:sz w:val="28"/>
          <w:szCs w:val="28"/>
        </w:rPr>
        <w:t>жидаемой оценке поступлений 2022</w:t>
      </w:r>
      <w:r w:rsidRPr="00590889">
        <w:rPr>
          <w:rFonts w:ascii="Times New Roman" w:hAnsi="Times New Roman" w:cs="Times New Roman"/>
          <w:sz w:val="28"/>
          <w:szCs w:val="28"/>
        </w:rPr>
        <w:t xml:space="preserve"> года составляет </w:t>
      </w:r>
      <w:r w:rsidR="008D56B1">
        <w:rPr>
          <w:rFonts w:ascii="Times New Roman" w:hAnsi="Times New Roman" w:cs="Times New Roman"/>
          <w:sz w:val="28"/>
          <w:szCs w:val="28"/>
        </w:rPr>
        <w:t>7,0</w:t>
      </w:r>
      <w:r>
        <w:rPr>
          <w:rFonts w:ascii="Times New Roman" w:hAnsi="Times New Roman" w:cs="Times New Roman"/>
          <w:sz w:val="28"/>
          <w:szCs w:val="28"/>
        </w:rPr>
        <w:t>%</w:t>
      </w:r>
      <w:r w:rsidRPr="00590889">
        <w:rPr>
          <w:rFonts w:ascii="Times New Roman" w:hAnsi="Times New Roman" w:cs="Times New Roman"/>
          <w:sz w:val="28"/>
          <w:szCs w:val="28"/>
        </w:rPr>
        <w:t xml:space="preserve"> или </w:t>
      </w:r>
      <w:r w:rsidR="008D56B1">
        <w:rPr>
          <w:rFonts w:ascii="Times New Roman" w:hAnsi="Times New Roman" w:cs="Times New Roman"/>
          <w:sz w:val="28"/>
          <w:szCs w:val="28"/>
        </w:rPr>
        <w:t xml:space="preserve"> (- 2 149,5)</w:t>
      </w:r>
      <w:r>
        <w:rPr>
          <w:rFonts w:ascii="Times New Roman" w:hAnsi="Times New Roman" w:cs="Times New Roman"/>
          <w:sz w:val="28"/>
          <w:szCs w:val="28"/>
        </w:rPr>
        <w:t xml:space="preserve"> тыс. </w:t>
      </w:r>
      <w:r w:rsidRPr="00590889">
        <w:rPr>
          <w:rFonts w:ascii="Times New Roman" w:hAnsi="Times New Roman" w:cs="Times New Roman"/>
          <w:sz w:val="28"/>
          <w:szCs w:val="28"/>
        </w:rPr>
        <w:t>рублей</w:t>
      </w:r>
      <w:proofErr w:type="gramStart"/>
      <w:r w:rsidRPr="00590889">
        <w:rPr>
          <w:rFonts w:ascii="Times New Roman" w:hAnsi="Times New Roman" w:cs="Times New Roman"/>
          <w:sz w:val="28"/>
          <w:szCs w:val="28"/>
        </w:rPr>
        <w:t>.</w:t>
      </w:r>
      <w:r w:rsidR="00883393">
        <w:rPr>
          <w:rFonts w:ascii="Times New Roman" w:hAnsi="Times New Roman" w:cs="Times New Roman"/>
          <w:sz w:val="28"/>
          <w:szCs w:val="28"/>
        </w:rPr>
        <w:t>(</w:t>
      </w:r>
      <w:proofErr w:type="gramEnd"/>
      <w:r w:rsidR="00883393">
        <w:rPr>
          <w:rFonts w:ascii="Times New Roman" w:hAnsi="Times New Roman" w:cs="Times New Roman"/>
          <w:sz w:val="28"/>
          <w:szCs w:val="28"/>
        </w:rPr>
        <w:t xml:space="preserve"> оценка 202</w:t>
      </w:r>
      <w:r w:rsidR="008D56B1">
        <w:rPr>
          <w:rFonts w:ascii="Times New Roman" w:hAnsi="Times New Roman" w:cs="Times New Roman"/>
          <w:sz w:val="28"/>
          <w:szCs w:val="28"/>
        </w:rPr>
        <w:t>2</w:t>
      </w:r>
      <w:r w:rsidR="00883393">
        <w:rPr>
          <w:rFonts w:ascii="Times New Roman" w:hAnsi="Times New Roman" w:cs="Times New Roman"/>
          <w:sz w:val="28"/>
          <w:szCs w:val="28"/>
        </w:rPr>
        <w:t xml:space="preserve">г. – </w:t>
      </w:r>
      <w:r w:rsidR="008D56B1">
        <w:rPr>
          <w:rFonts w:ascii="Times New Roman" w:hAnsi="Times New Roman" w:cs="Times New Roman"/>
          <w:sz w:val="28"/>
          <w:szCs w:val="28"/>
        </w:rPr>
        <w:t>30 515,8</w:t>
      </w:r>
      <w:r>
        <w:rPr>
          <w:rFonts w:ascii="Times New Roman" w:hAnsi="Times New Roman" w:cs="Times New Roman"/>
          <w:sz w:val="28"/>
          <w:szCs w:val="28"/>
        </w:rPr>
        <w:t xml:space="preserve"> тыс. руб.)</w:t>
      </w:r>
    </w:p>
    <w:p w:rsidR="00F3436E" w:rsidRDefault="00F3436E" w:rsidP="00F3436E">
      <w:pPr>
        <w:pStyle w:val="a4"/>
        <w:widowControl w:val="0"/>
        <w:ind w:left="0" w:firstLine="720"/>
        <w:jc w:val="both"/>
        <w:rPr>
          <w:rFonts w:ascii="Times New Roman" w:hAnsi="Times New Roman" w:cs="Times New Roman"/>
          <w:szCs w:val="28"/>
        </w:rPr>
      </w:pPr>
      <w:r>
        <w:rPr>
          <w:rFonts w:ascii="Times New Roman" w:hAnsi="Times New Roman" w:cs="Times New Roman"/>
          <w:szCs w:val="28"/>
        </w:rPr>
        <w:t>Удельный вес собственных доходов в общем объеме в 202</w:t>
      </w:r>
      <w:r w:rsidR="007929DE">
        <w:rPr>
          <w:rFonts w:ascii="Times New Roman" w:hAnsi="Times New Roman" w:cs="Times New Roman"/>
          <w:szCs w:val="28"/>
        </w:rPr>
        <w:t>3 году составит 36,6</w:t>
      </w:r>
      <w:r>
        <w:rPr>
          <w:rFonts w:ascii="Times New Roman" w:hAnsi="Times New Roman" w:cs="Times New Roman"/>
          <w:szCs w:val="28"/>
        </w:rPr>
        <w:t>%.</w:t>
      </w:r>
    </w:p>
    <w:p w:rsidR="00F3436E" w:rsidRDefault="00F3436E" w:rsidP="00F343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структуре налоговых и неналоговых доходов бюджета на долю налоговых доходов приходится 2</w:t>
      </w:r>
      <w:r w:rsidR="007929DE">
        <w:rPr>
          <w:rFonts w:ascii="Times New Roman" w:hAnsi="Times New Roman" w:cs="Times New Roman"/>
          <w:sz w:val="28"/>
          <w:szCs w:val="28"/>
        </w:rPr>
        <w:t>7 318,0</w:t>
      </w:r>
      <w:r>
        <w:rPr>
          <w:rFonts w:ascii="Times New Roman" w:hAnsi="Times New Roman" w:cs="Times New Roman"/>
          <w:sz w:val="28"/>
          <w:szCs w:val="28"/>
        </w:rPr>
        <w:t xml:space="preserve"> тыс. рублей или 9</w:t>
      </w:r>
      <w:r w:rsidR="007929DE">
        <w:rPr>
          <w:rFonts w:ascii="Times New Roman" w:hAnsi="Times New Roman" w:cs="Times New Roman"/>
          <w:sz w:val="28"/>
          <w:szCs w:val="28"/>
        </w:rPr>
        <w:t>6,3,</w:t>
      </w:r>
      <w:r>
        <w:rPr>
          <w:rFonts w:ascii="Times New Roman" w:hAnsi="Times New Roman" w:cs="Times New Roman"/>
          <w:sz w:val="28"/>
          <w:szCs w:val="28"/>
        </w:rPr>
        <w:t xml:space="preserve"> процента</w:t>
      </w:r>
      <w:r w:rsidR="007929DE">
        <w:rPr>
          <w:rFonts w:ascii="Times New Roman" w:hAnsi="Times New Roman" w:cs="Times New Roman"/>
          <w:sz w:val="28"/>
          <w:szCs w:val="28"/>
        </w:rPr>
        <w:t>, неналоговых доходов – 1 048,3</w:t>
      </w:r>
      <w:r>
        <w:rPr>
          <w:rFonts w:ascii="Times New Roman" w:hAnsi="Times New Roman" w:cs="Times New Roman"/>
          <w:sz w:val="28"/>
          <w:szCs w:val="28"/>
        </w:rPr>
        <w:t xml:space="preserve">тыс. рублей или </w:t>
      </w:r>
      <w:r w:rsidR="007929DE">
        <w:rPr>
          <w:rFonts w:ascii="Times New Roman" w:hAnsi="Times New Roman" w:cs="Times New Roman"/>
          <w:sz w:val="28"/>
          <w:szCs w:val="28"/>
        </w:rPr>
        <w:t>3,7</w:t>
      </w:r>
      <w:r>
        <w:rPr>
          <w:rFonts w:ascii="Times New Roman" w:hAnsi="Times New Roman" w:cs="Times New Roman"/>
          <w:sz w:val="28"/>
          <w:szCs w:val="28"/>
        </w:rPr>
        <w:t xml:space="preserve"> процента. </w:t>
      </w:r>
    </w:p>
    <w:p w:rsidR="00F3436E" w:rsidRDefault="00F3436E" w:rsidP="00F343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Основную долю собственных доходов бюджета </w:t>
      </w:r>
      <w:r>
        <w:rPr>
          <w:rFonts w:ascii="Times New Roman" w:hAnsi="Times New Roman" w:cs="Times New Roman"/>
          <w:sz w:val="28"/>
          <w:szCs w:val="28"/>
        </w:rPr>
        <w:br/>
        <w:t>в 202</w:t>
      </w:r>
      <w:r w:rsidR="007929DE">
        <w:rPr>
          <w:rFonts w:ascii="Times New Roman" w:hAnsi="Times New Roman" w:cs="Times New Roman"/>
          <w:sz w:val="28"/>
          <w:szCs w:val="28"/>
        </w:rPr>
        <w:t>3</w:t>
      </w:r>
      <w:r>
        <w:rPr>
          <w:rFonts w:ascii="Times New Roman" w:hAnsi="Times New Roman" w:cs="Times New Roman"/>
          <w:sz w:val="28"/>
          <w:szCs w:val="28"/>
        </w:rPr>
        <w:t xml:space="preserve"> году будет составлять земельный налог – 3</w:t>
      </w:r>
      <w:r w:rsidR="007929DE">
        <w:rPr>
          <w:rFonts w:ascii="Times New Roman" w:hAnsi="Times New Roman" w:cs="Times New Roman"/>
          <w:sz w:val="28"/>
          <w:szCs w:val="28"/>
        </w:rPr>
        <w:t>3,1</w:t>
      </w:r>
      <w:r>
        <w:rPr>
          <w:rFonts w:ascii="Times New Roman" w:hAnsi="Times New Roman" w:cs="Times New Roman"/>
          <w:sz w:val="28"/>
          <w:szCs w:val="28"/>
        </w:rPr>
        <w:t>% ,НДФЛ – 2</w:t>
      </w:r>
      <w:r w:rsidR="007929DE">
        <w:rPr>
          <w:rFonts w:ascii="Times New Roman" w:hAnsi="Times New Roman" w:cs="Times New Roman"/>
          <w:sz w:val="28"/>
          <w:szCs w:val="28"/>
        </w:rPr>
        <w:t>6</w:t>
      </w:r>
      <w:r>
        <w:rPr>
          <w:rFonts w:ascii="Times New Roman" w:hAnsi="Times New Roman" w:cs="Times New Roman"/>
          <w:sz w:val="28"/>
          <w:szCs w:val="28"/>
        </w:rPr>
        <w:t>,</w:t>
      </w:r>
      <w:r w:rsidR="0049132A">
        <w:rPr>
          <w:rFonts w:ascii="Times New Roman" w:hAnsi="Times New Roman" w:cs="Times New Roman"/>
          <w:sz w:val="28"/>
          <w:szCs w:val="28"/>
        </w:rPr>
        <w:t>5</w:t>
      </w:r>
      <w:r>
        <w:rPr>
          <w:rFonts w:ascii="Times New Roman" w:hAnsi="Times New Roman" w:cs="Times New Roman"/>
          <w:sz w:val="28"/>
          <w:szCs w:val="28"/>
        </w:rPr>
        <w:t>% , и акцизы – 1</w:t>
      </w:r>
      <w:r w:rsidR="007929DE">
        <w:rPr>
          <w:rFonts w:ascii="Times New Roman" w:hAnsi="Times New Roman" w:cs="Times New Roman"/>
          <w:sz w:val="28"/>
          <w:szCs w:val="28"/>
        </w:rPr>
        <w:t>8,9</w:t>
      </w:r>
      <w:r>
        <w:rPr>
          <w:rFonts w:ascii="Times New Roman" w:hAnsi="Times New Roman" w:cs="Times New Roman"/>
          <w:sz w:val="28"/>
          <w:szCs w:val="28"/>
        </w:rPr>
        <w:t xml:space="preserve">%.   </w:t>
      </w:r>
    </w:p>
    <w:p w:rsidR="00F3436E" w:rsidRDefault="0012367F" w:rsidP="0012367F">
      <w:pPr>
        <w:shd w:val="clear" w:color="auto" w:fill="FFFFFF"/>
        <w:spacing w:after="0"/>
        <w:jc w:val="both"/>
        <w:rPr>
          <w:rFonts w:ascii="Times New Roman" w:hAnsi="Times New Roman" w:cs="Times New Roman"/>
          <w:sz w:val="28"/>
          <w:szCs w:val="28"/>
        </w:rPr>
      </w:pPr>
      <w:r>
        <w:rPr>
          <w:rFonts w:ascii="Times New Roman" w:hAnsi="Times New Roman"/>
          <w:sz w:val="28"/>
          <w:szCs w:val="28"/>
        </w:rPr>
        <w:t xml:space="preserve">          </w:t>
      </w:r>
      <w:r w:rsidR="00F3436E" w:rsidRPr="00793546">
        <w:rPr>
          <w:rFonts w:ascii="Times New Roman" w:hAnsi="Times New Roman"/>
          <w:sz w:val="28"/>
          <w:szCs w:val="28"/>
        </w:rPr>
        <w:t>Налоговые и неналоговые доходы районного бюджета на 202</w:t>
      </w:r>
      <w:r w:rsidR="007929DE">
        <w:rPr>
          <w:rFonts w:ascii="Times New Roman" w:hAnsi="Times New Roman"/>
          <w:sz w:val="28"/>
          <w:szCs w:val="28"/>
        </w:rPr>
        <w:t>4</w:t>
      </w:r>
      <w:r w:rsidR="00F3436E" w:rsidRPr="00793546">
        <w:rPr>
          <w:rFonts w:ascii="Times New Roman" w:hAnsi="Times New Roman"/>
          <w:sz w:val="28"/>
          <w:szCs w:val="28"/>
        </w:rPr>
        <w:t xml:space="preserve"> год планируются в сумме </w:t>
      </w:r>
      <w:r w:rsidR="007929DE">
        <w:rPr>
          <w:rFonts w:ascii="Times New Roman" w:hAnsi="Times New Roman"/>
          <w:sz w:val="28"/>
          <w:szCs w:val="28"/>
        </w:rPr>
        <w:t>29 008,5</w:t>
      </w:r>
      <w:r w:rsidR="00F3436E" w:rsidRPr="00793546">
        <w:rPr>
          <w:rFonts w:ascii="Times New Roman" w:hAnsi="Times New Roman"/>
          <w:sz w:val="28"/>
          <w:szCs w:val="28"/>
        </w:rPr>
        <w:t xml:space="preserve"> тыс. рублей, на 202</w:t>
      </w:r>
      <w:r w:rsidR="007929DE">
        <w:rPr>
          <w:rFonts w:ascii="Times New Roman" w:hAnsi="Times New Roman"/>
          <w:sz w:val="28"/>
          <w:szCs w:val="28"/>
        </w:rPr>
        <w:t>5</w:t>
      </w:r>
      <w:r w:rsidR="00F3436E" w:rsidRPr="00793546">
        <w:rPr>
          <w:rFonts w:ascii="Times New Roman" w:hAnsi="Times New Roman"/>
          <w:sz w:val="28"/>
          <w:szCs w:val="28"/>
        </w:rPr>
        <w:t xml:space="preserve"> год - в сумме </w:t>
      </w:r>
      <w:r w:rsidR="007929DE">
        <w:rPr>
          <w:rFonts w:ascii="Times New Roman" w:hAnsi="Times New Roman"/>
          <w:sz w:val="28"/>
          <w:szCs w:val="28"/>
        </w:rPr>
        <w:t>29 845,5</w:t>
      </w:r>
      <w:r w:rsidR="00F3436E" w:rsidRPr="00793546">
        <w:rPr>
          <w:rFonts w:ascii="Times New Roman" w:hAnsi="Times New Roman"/>
          <w:sz w:val="28"/>
          <w:szCs w:val="28"/>
        </w:rPr>
        <w:t xml:space="preserve"> тыс. рублей.</w:t>
      </w:r>
      <w:r w:rsidR="00F3436E">
        <w:rPr>
          <w:rFonts w:ascii="Times New Roman" w:hAnsi="Times New Roman" w:cs="Times New Roman"/>
          <w:sz w:val="28"/>
          <w:szCs w:val="28"/>
        </w:rPr>
        <w:t xml:space="preserve">                                                   </w:t>
      </w:r>
    </w:p>
    <w:p w:rsidR="006D0DE2" w:rsidRDefault="00A3003E" w:rsidP="0012367F">
      <w:pPr>
        <w:spacing w:after="0" w:line="240" w:lineRule="auto"/>
        <w:jc w:val="both"/>
        <w:rPr>
          <w:spacing w:val="-2"/>
          <w:sz w:val="28"/>
          <w:szCs w:val="28"/>
        </w:rPr>
      </w:pPr>
      <w:r>
        <w:rPr>
          <w:rFonts w:ascii="Times New Roman" w:hAnsi="Times New Roman" w:cs="Times New Roman"/>
          <w:sz w:val="28"/>
          <w:szCs w:val="28"/>
        </w:rPr>
        <w:t xml:space="preserve"> </w:t>
      </w:r>
      <w:r w:rsidR="00F3436E">
        <w:rPr>
          <w:rFonts w:ascii="Times New Roman" w:hAnsi="Times New Roman" w:cs="Times New Roman"/>
          <w:sz w:val="28"/>
          <w:szCs w:val="28"/>
        </w:rPr>
        <w:t xml:space="preserve">         </w:t>
      </w:r>
      <w:r w:rsidR="006D0DE2" w:rsidRPr="00B73CAC">
        <w:rPr>
          <w:rFonts w:ascii="Times New Roman" w:hAnsi="Times New Roman" w:cs="Times New Roman"/>
          <w:sz w:val="28"/>
          <w:szCs w:val="28"/>
        </w:rPr>
        <w:t xml:space="preserve">Объем расходов </w:t>
      </w:r>
      <w:r w:rsidR="006D0DE2">
        <w:rPr>
          <w:rFonts w:ascii="Times New Roman" w:hAnsi="Times New Roman" w:cs="Times New Roman"/>
          <w:sz w:val="28"/>
          <w:szCs w:val="28"/>
        </w:rPr>
        <w:t>местного</w:t>
      </w:r>
      <w:r w:rsidR="006D0DE2" w:rsidRPr="00B73CAC">
        <w:rPr>
          <w:rFonts w:ascii="Times New Roman" w:hAnsi="Times New Roman" w:cs="Times New Roman"/>
          <w:sz w:val="28"/>
          <w:szCs w:val="28"/>
        </w:rPr>
        <w:t xml:space="preserve"> бюджета</w:t>
      </w:r>
      <w:r w:rsidR="006D0DE2">
        <w:rPr>
          <w:rFonts w:ascii="Times New Roman" w:hAnsi="Times New Roman" w:cs="Times New Roman"/>
          <w:bCs/>
          <w:color w:val="000000"/>
          <w:sz w:val="28"/>
          <w:szCs w:val="28"/>
        </w:rPr>
        <w:t>, определенный в проекте решения Клетнянского поселкового Совета народных депутатов «О бюджете Клетнянского городского поселения</w:t>
      </w:r>
      <w:r w:rsidR="006354DD" w:rsidRPr="006354DD">
        <w:rPr>
          <w:rFonts w:ascii="Times New Roman" w:hAnsi="Times New Roman" w:cs="Times New Roman"/>
          <w:sz w:val="28"/>
          <w:szCs w:val="28"/>
        </w:rPr>
        <w:t xml:space="preserve"> </w:t>
      </w:r>
      <w:r w:rsidR="006354DD">
        <w:rPr>
          <w:rFonts w:ascii="Times New Roman" w:hAnsi="Times New Roman" w:cs="Times New Roman"/>
          <w:sz w:val="28"/>
          <w:szCs w:val="28"/>
        </w:rPr>
        <w:t>Клетнянского муниципального района Брянской области</w:t>
      </w:r>
      <w:r w:rsidR="006D0DE2">
        <w:rPr>
          <w:rFonts w:ascii="Times New Roman" w:hAnsi="Times New Roman" w:cs="Times New Roman"/>
          <w:bCs/>
          <w:color w:val="000000"/>
          <w:sz w:val="28"/>
          <w:szCs w:val="28"/>
        </w:rPr>
        <w:t xml:space="preserve"> на </w:t>
      </w:r>
      <w:r w:rsidR="006D0DE2">
        <w:rPr>
          <w:rFonts w:ascii="Times New Roman" w:hAnsi="Times New Roman" w:cs="Times New Roman"/>
          <w:color w:val="000000"/>
          <w:sz w:val="28"/>
          <w:szCs w:val="28"/>
        </w:rPr>
        <w:t>20</w:t>
      </w:r>
      <w:r w:rsidR="00177A1A">
        <w:rPr>
          <w:rFonts w:ascii="Times New Roman" w:hAnsi="Times New Roman" w:cs="Times New Roman"/>
          <w:color w:val="000000"/>
          <w:sz w:val="28"/>
          <w:szCs w:val="28"/>
        </w:rPr>
        <w:t>2</w:t>
      </w:r>
      <w:r w:rsidR="007929DE">
        <w:rPr>
          <w:rFonts w:ascii="Times New Roman" w:hAnsi="Times New Roman" w:cs="Times New Roman"/>
          <w:color w:val="000000"/>
          <w:sz w:val="28"/>
          <w:szCs w:val="28"/>
        </w:rPr>
        <w:t>3</w:t>
      </w:r>
      <w:r w:rsidR="006D0DE2">
        <w:rPr>
          <w:rFonts w:ascii="Times New Roman" w:hAnsi="Times New Roman" w:cs="Times New Roman"/>
          <w:color w:val="000000"/>
          <w:sz w:val="28"/>
          <w:szCs w:val="28"/>
        </w:rPr>
        <w:t xml:space="preserve"> год</w:t>
      </w:r>
      <w:r w:rsidR="006D0DE2" w:rsidRPr="00B73CAC">
        <w:rPr>
          <w:rFonts w:ascii="Times New Roman" w:hAnsi="Times New Roman" w:cs="Times New Roman"/>
          <w:sz w:val="28"/>
          <w:szCs w:val="28"/>
        </w:rPr>
        <w:t xml:space="preserve"> </w:t>
      </w:r>
      <w:r w:rsidR="006D0DE2">
        <w:rPr>
          <w:rFonts w:ascii="Times New Roman" w:hAnsi="Times New Roman" w:cs="Times New Roman"/>
          <w:sz w:val="28"/>
          <w:szCs w:val="28"/>
        </w:rPr>
        <w:t>и плановый период 2</w:t>
      </w:r>
      <w:r w:rsidR="00177A1A">
        <w:rPr>
          <w:rFonts w:ascii="Times New Roman" w:hAnsi="Times New Roman" w:cs="Times New Roman"/>
          <w:sz w:val="28"/>
          <w:szCs w:val="28"/>
        </w:rPr>
        <w:t>02</w:t>
      </w:r>
      <w:r w:rsidR="007929DE">
        <w:rPr>
          <w:rFonts w:ascii="Times New Roman" w:hAnsi="Times New Roman" w:cs="Times New Roman"/>
          <w:sz w:val="28"/>
          <w:szCs w:val="28"/>
        </w:rPr>
        <w:t>4</w:t>
      </w:r>
      <w:r w:rsidR="00177A1A">
        <w:rPr>
          <w:rFonts w:ascii="Times New Roman" w:hAnsi="Times New Roman" w:cs="Times New Roman"/>
          <w:sz w:val="28"/>
          <w:szCs w:val="28"/>
        </w:rPr>
        <w:t xml:space="preserve"> и</w:t>
      </w:r>
      <w:r w:rsidR="006D0DE2">
        <w:rPr>
          <w:rFonts w:ascii="Times New Roman" w:hAnsi="Times New Roman" w:cs="Times New Roman"/>
          <w:sz w:val="28"/>
          <w:szCs w:val="28"/>
        </w:rPr>
        <w:t xml:space="preserve"> 202</w:t>
      </w:r>
      <w:r w:rsidR="007929DE">
        <w:rPr>
          <w:rFonts w:ascii="Times New Roman" w:hAnsi="Times New Roman" w:cs="Times New Roman"/>
          <w:sz w:val="28"/>
          <w:szCs w:val="28"/>
        </w:rPr>
        <w:t>5</w:t>
      </w:r>
      <w:r w:rsidR="006D0DE2">
        <w:rPr>
          <w:rFonts w:ascii="Times New Roman" w:hAnsi="Times New Roman" w:cs="Times New Roman"/>
          <w:sz w:val="28"/>
          <w:szCs w:val="28"/>
        </w:rPr>
        <w:t xml:space="preserve"> годов</w:t>
      </w:r>
      <w:r w:rsidR="00177A1A">
        <w:rPr>
          <w:rFonts w:ascii="Times New Roman" w:hAnsi="Times New Roman" w:cs="Times New Roman"/>
          <w:sz w:val="28"/>
          <w:szCs w:val="28"/>
        </w:rPr>
        <w:t>"</w:t>
      </w:r>
      <w:r w:rsidR="006D0DE2" w:rsidRPr="00B73CAC">
        <w:rPr>
          <w:rFonts w:ascii="Times New Roman" w:hAnsi="Times New Roman" w:cs="Times New Roman"/>
          <w:sz w:val="28"/>
          <w:szCs w:val="28"/>
        </w:rPr>
        <w:t xml:space="preserve"> составит </w:t>
      </w:r>
      <w:r w:rsidR="00F3436E">
        <w:rPr>
          <w:rFonts w:ascii="Times New Roman" w:hAnsi="Times New Roman" w:cs="Times New Roman"/>
          <w:sz w:val="28"/>
          <w:szCs w:val="28"/>
        </w:rPr>
        <w:t>в 202</w:t>
      </w:r>
      <w:r w:rsidR="0049132A">
        <w:rPr>
          <w:rFonts w:ascii="Times New Roman" w:hAnsi="Times New Roman" w:cs="Times New Roman"/>
          <w:sz w:val="28"/>
          <w:szCs w:val="28"/>
        </w:rPr>
        <w:t>2</w:t>
      </w:r>
      <w:r w:rsidR="00177A1A">
        <w:rPr>
          <w:rFonts w:ascii="Times New Roman" w:hAnsi="Times New Roman" w:cs="Times New Roman"/>
          <w:sz w:val="28"/>
          <w:szCs w:val="28"/>
        </w:rPr>
        <w:t xml:space="preserve"> году -  </w:t>
      </w:r>
      <w:r w:rsidR="007929DE">
        <w:rPr>
          <w:rFonts w:ascii="Times New Roman" w:hAnsi="Times New Roman" w:cs="Times New Roman"/>
          <w:sz w:val="28"/>
          <w:szCs w:val="28"/>
        </w:rPr>
        <w:t>77 534,4</w:t>
      </w:r>
      <w:r w:rsidR="00177A1A">
        <w:rPr>
          <w:rFonts w:ascii="Times New Roman" w:hAnsi="Times New Roman" w:cs="Times New Roman"/>
          <w:sz w:val="28"/>
          <w:szCs w:val="28"/>
        </w:rPr>
        <w:t xml:space="preserve"> ты</w:t>
      </w:r>
      <w:r w:rsidR="006D0DE2">
        <w:rPr>
          <w:rFonts w:ascii="Times New Roman" w:hAnsi="Times New Roman" w:cs="Times New Roman"/>
          <w:sz w:val="28"/>
          <w:szCs w:val="28"/>
        </w:rPr>
        <w:t xml:space="preserve">с. руб.,  </w:t>
      </w:r>
      <w:r w:rsidR="006D0DE2" w:rsidRPr="007B2294">
        <w:rPr>
          <w:rFonts w:ascii="Times New Roman" w:hAnsi="Times New Roman" w:cs="Times New Roman"/>
          <w:sz w:val="28"/>
          <w:szCs w:val="28"/>
        </w:rPr>
        <w:t>20</w:t>
      </w:r>
      <w:r w:rsidR="00177A1A">
        <w:rPr>
          <w:rFonts w:ascii="Times New Roman" w:hAnsi="Times New Roman" w:cs="Times New Roman"/>
          <w:sz w:val="28"/>
          <w:szCs w:val="28"/>
        </w:rPr>
        <w:t>2</w:t>
      </w:r>
      <w:r w:rsidR="007929DE">
        <w:rPr>
          <w:rFonts w:ascii="Times New Roman" w:hAnsi="Times New Roman" w:cs="Times New Roman"/>
          <w:sz w:val="28"/>
          <w:szCs w:val="28"/>
        </w:rPr>
        <w:t>4 год</w:t>
      </w:r>
      <w:r w:rsidR="006D0DE2" w:rsidRPr="007B2294">
        <w:rPr>
          <w:rFonts w:ascii="Times New Roman" w:hAnsi="Times New Roman" w:cs="Times New Roman"/>
          <w:sz w:val="28"/>
          <w:szCs w:val="28"/>
        </w:rPr>
        <w:t>-</w:t>
      </w:r>
      <w:r w:rsidR="00177A1A">
        <w:rPr>
          <w:rFonts w:ascii="Times New Roman" w:hAnsi="Times New Roman" w:cs="Times New Roman"/>
          <w:sz w:val="28"/>
          <w:szCs w:val="28"/>
        </w:rPr>
        <w:t xml:space="preserve"> </w:t>
      </w:r>
      <w:r w:rsidR="007929DE">
        <w:rPr>
          <w:rFonts w:ascii="Times New Roman" w:hAnsi="Times New Roman" w:cs="Times New Roman"/>
          <w:sz w:val="28"/>
          <w:szCs w:val="28"/>
        </w:rPr>
        <w:t xml:space="preserve"> 39 799,4</w:t>
      </w:r>
      <w:r w:rsidR="00F3436E">
        <w:rPr>
          <w:rFonts w:ascii="Times New Roman" w:hAnsi="Times New Roman" w:cs="Times New Roman"/>
          <w:sz w:val="28"/>
          <w:szCs w:val="28"/>
        </w:rPr>
        <w:t xml:space="preserve"> тыс. руб., в 202</w:t>
      </w:r>
      <w:r w:rsidR="007929DE">
        <w:rPr>
          <w:rFonts w:ascii="Times New Roman" w:hAnsi="Times New Roman" w:cs="Times New Roman"/>
          <w:sz w:val="28"/>
          <w:szCs w:val="28"/>
        </w:rPr>
        <w:t>5</w:t>
      </w:r>
      <w:r w:rsidR="006D0DE2">
        <w:rPr>
          <w:rFonts w:ascii="Times New Roman" w:hAnsi="Times New Roman" w:cs="Times New Roman"/>
          <w:sz w:val="28"/>
          <w:szCs w:val="28"/>
        </w:rPr>
        <w:t xml:space="preserve"> году </w:t>
      </w:r>
      <w:r w:rsidR="00F3436E">
        <w:rPr>
          <w:rFonts w:ascii="Times New Roman" w:hAnsi="Times New Roman" w:cs="Times New Roman"/>
          <w:sz w:val="28"/>
          <w:szCs w:val="28"/>
        </w:rPr>
        <w:t>–</w:t>
      </w:r>
      <w:r w:rsidR="00177A1A">
        <w:rPr>
          <w:rFonts w:ascii="Times New Roman" w:hAnsi="Times New Roman" w:cs="Times New Roman"/>
          <w:sz w:val="28"/>
          <w:szCs w:val="28"/>
        </w:rPr>
        <w:t xml:space="preserve"> </w:t>
      </w:r>
      <w:r w:rsidR="007929DE">
        <w:rPr>
          <w:rFonts w:ascii="Times New Roman" w:hAnsi="Times New Roman" w:cs="Times New Roman"/>
          <w:sz w:val="28"/>
          <w:szCs w:val="28"/>
        </w:rPr>
        <w:t>43 601,8</w:t>
      </w:r>
      <w:r w:rsidR="006D0DE2">
        <w:rPr>
          <w:rFonts w:ascii="Times New Roman" w:hAnsi="Times New Roman" w:cs="Times New Roman"/>
          <w:sz w:val="28"/>
          <w:szCs w:val="28"/>
        </w:rPr>
        <w:t xml:space="preserve"> тыс</w:t>
      </w:r>
      <w:proofErr w:type="gramStart"/>
      <w:r w:rsidR="006D0DE2">
        <w:rPr>
          <w:rFonts w:ascii="Times New Roman" w:hAnsi="Times New Roman" w:cs="Times New Roman"/>
          <w:sz w:val="28"/>
          <w:szCs w:val="28"/>
        </w:rPr>
        <w:t>.р</w:t>
      </w:r>
      <w:proofErr w:type="gramEnd"/>
      <w:r w:rsidR="006D0DE2">
        <w:rPr>
          <w:rFonts w:ascii="Times New Roman" w:hAnsi="Times New Roman" w:cs="Times New Roman"/>
          <w:sz w:val="28"/>
          <w:szCs w:val="28"/>
        </w:rPr>
        <w:t>уб.</w:t>
      </w:r>
      <w:r w:rsidR="006D0DE2">
        <w:rPr>
          <w:spacing w:val="-2"/>
          <w:sz w:val="28"/>
          <w:szCs w:val="28"/>
        </w:rPr>
        <w:t xml:space="preserve">                                                                         </w:t>
      </w:r>
    </w:p>
    <w:p w:rsidR="00F3436E" w:rsidRDefault="006D0DE2" w:rsidP="006D0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Клетнянско</w:t>
      </w:r>
      <w:r w:rsidR="00177A1A">
        <w:rPr>
          <w:rFonts w:ascii="Times New Roman" w:hAnsi="Times New Roman" w:cs="Times New Roman"/>
          <w:sz w:val="28"/>
          <w:szCs w:val="28"/>
        </w:rPr>
        <w:t>го</w:t>
      </w:r>
      <w:r w:rsidR="00A557D2">
        <w:rPr>
          <w:rFonts w:ascii="Times New Roman" w:hAnsi="Times New Roman" w:cs="Times New Roman"/>
          <w:sz w:val="28"/>
          <w:szCs w:val="28"/>
        </w:rPr>
        <w:t xml:space="preserve"> городского поселения</w:t>
      </w:r>
      <w:r w:rsidR="006354DD" w:rsidRPr="006354DD">
        <w:rPr>
          <w:rFonts w:ascii="Times New Roman" w:hAnsi="Times New Roman" w:cs="Times New Roman"/>
          <w:sz w:val="28"/>
          <w:szCs w:val="28"/>
        </w:rPr>
        <w:t xml:space="preserve"> </w:t>
      </w:r>
      <w:r w:rsidR="006354DD">
        <w:rPr>
          <w:rFonts w:ascii="Times New Roman" w:hAnsi="Times New Roman" w:cs="Times New Roman"/>
          <w:sz w:val="28"/>
          <w:szCs w:val="28"/>
        </w:rPr>
        <w:t>Клетнянского муниципального района Брянской области</w:t>
      </w:r>
      <w:r w:rsidR="00A557D2">
        <w:rPr>
          <w:rFonts w:ascii="Times New Roman" w:hAnsi="Times New Roman" w:cs="Times New Roman"/>
          <w:sz w:val="28"/>
          <w:szCs w:val="28"/>
        </w:rPr>
        <w:t>» в 202</w:t>
      </w:r>
      <w:r w:rsidR="007929DE">
        <w:rPr>
          <w:rFonts w:ascii="Times New Roman" w:hAnsi="Times New Roman" w:cs="Times New Roman"/>
          <w:sz w:val="28"/>
          <w:szCs w:val="28"/>
        </w:rPr>
        <w:t>3</w:t>
      </w:r>
      <w:r>
        <w:rPr>
          <w:rFonts w:ascii="Times New Roman" w:hAnsi="Times New Roman" w:cs="Times New Roman"/>
          <w:sz w:val="28"/>
          <w:szCs w:val="28"/>
        </w:rPr>
        <w:t xml:space="preserve"> году по сравнению с предшествующ</w:t>
      </w:r>
      <w:r w:rsidR="00A557D2">
        <w:rPr>
          <w:rFonts w:ascii="Times New Roman" w:hAnsi="Times New Roman" w:cs="Times New Roman"/>
          <w:sz w:val="28"/>
          <w:szCs w:val="28"/>
        </w:rPr>
        <w:t>им годом прогнозируются с у</w:t>
      </w:r>
      <w:r w:rsidR="007929DE">
        <w:rPr>
          <w:rFonts w:ascii="Times New Roman" w:hAnsi="Times New Roman" w:cs="Times New Roman"/>
          <w:sz w:val="28"/>
          <w:szCs w:val="28"/>
        </w:rPr>
        <w:t>велич</w:t>
      </w:r>
      <w:r w:rsidR="00A557D2">
        <w:rPr>
          <w:rFonts w:ascii="Times New Roman" w:hAnsi="Times New Roman" w:cs="Times New Roman"/>
          <w:sz w:val="28"/>
          <w:szCs w:val="28"/>
        </w:rPr>
        <w:t>е</w:t>
      </w:r>
      <w:r>
        <w:rPr>
          <w:rFonts w:ascii="Times New Roman" w:hAnsi="Times New Roman" w:cs="Times New Roman"/>
          <w:sz w:val="28"/>
          <w:szCs w:val="28"/>
        </w:rPr>
        <w:t xml:space="preserve">нием на </w:t>
      </w:r>
      <w:r w:rsidR="007929DE">
        <w:rPr>
          <w:rFonts w:ascii="Times New Roman" w:hAnsi="Times New Roman" w:cs="Times New Roman"/>
          <w:sz w:val="28"/>
          <w:szCs w:val="28"/>
        </w:rPr>
        <w:t>1 587,0</w:t>
      </w:r>
      <w:r w:rsidR="00021437">
        <w:rPr>
          <w:rFonts w:ascii="Times New Roman" w:hAnsi="Times New Roman" w:cs="Times New Roman"/>
          <w:sz w:val="28"/>
          <w:szCs w:val="28"/>
        </w:rPr>
        <w:t xml:space="preserve"> тыс. рублей, или на </w:t>
      </w:r>
      <w:r w:rsidR="0049132A">
        <w:rPr>
          <w:rFonts w:ascii="Times New Roman" w:hAnsi="Times New Roman" w:cs="Times New Roman"/>
          <w:sz w:val="28"/>
          <w:szCs w:val="28"/>
        </w:rPr>
        <w:t xml:space="preserve"> </w:t>
      </w:r>
      <w:r w:rsidR="007929DE">
        <w:rPr>
          <w:rFonts w:ascii="Times New Roman" w:hAnsi="Times New Roman" w:cs="Times New Roman"/>
          <w:sz w:val="28"/>
          <w:szCs w:val="28"/>
        </w:rPr>
        <w:t>102,1</w:t>
      </w:r>
      <w:r w:rsidR="00021437">
        <w:rPr>
          <w:rFonts w:ascii="Times New Roman" w:hAnsi="Times New Roman" w:cs="Times New Roman"/>
          <w:sz w:val="28"/>
          <w:szCs w:val="28"/>
        </w:rPr>
        <w:t>%</w:t>
      </w:r>
      <w:r>
        <w:rPr>
          <w:rFonts w:ascii="Times New Roman" w:hAnsi="Times New Roman" w:cs="Times New Roman"/>
          <w:sz w:val="28"/>
          <w:szCs w:val="28"/>
        </w:rPr>
        <w:t xml:space="preserve">. </w:t>
      </w:r>
    </w:p>
    <w:p w:rsidR="006D0DE2" w:rsidRDefault="006D0DE2" w:rsidP="006D0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w:t>
      </w:r>
      <w:r w:rsidR="00021437">
        <w:rPr>
          <w:rFonts w:ascii="Times New Roman" w:hAnsi="Times New Roman" w:cs="Times New Roman"/>
          <w:sz w:val="28"/>
          <w:szCs w:val="28"/>
        </w:rPr>
        <w:t xml:space="preserve"> </w:t>
      </w:r>
      <w:r>
        <w:rPr>
          <w:rFonts w:ascii="Times New Roman" w:hAnsi="Times New Roman" w:cs="Times New Roman"/>
          <w:sz w:val="28"/>
          <w:szCs w:val="28"/>
        </w:rPr>
        <w:t>Клетнянско</w:t>
      </w:r>
      <w:r w:rsidR="00021437">
        <w:rPr>
          <w:rFonts w:ascii="Times New Roman" w:hAnsi="Times New Roman" w:cs="Times New Roman"/>
          <w:sz w:val="28"/>
          <w:szCs w:val="28"/>
        </w:rPr>
        <w:t>го</w:t>
      </w:r>
      <w:r>
        <w:rPr>
          <w:rFonts w:ascii="Times New Roman" w:hAnsi="Times New Roman" w:cs="Times New Roman"/>
          <w:sz w:val="28"/>
          <w:szCs w:val="28"/>
        </w:rPr>
        <w:t xml:space="preserve"> городско</w:t>
      </w:r>
      <w:r w:rsidR="00021437">
        <w:rPr>
          <w:rFonts w:ascii="Times New Roman" w:hAnsi="Times New Roman" w:cs="Times New Roman"/>
          <w:sz w:val="28"/>
          <w:szCs w:val="28"/>
        </w:rPr>
        <w:t>го поселения</w:t>
      </w:r>
      <w:r w:rsidR="006354DD" w:rsidRPr="006354DD">
        <w:rPr>
          <w:rFonts w:ascii="Times New Roman" w:hAnsi="Times New Roman" w:cs="Times New Roman"/>
          <w:sz w:val="28"/>
          <w:szCs w:val="28"/>
        </w:rPr>
        <w:t xml:space="preserve"> </w:t>
      </w:r>
      <w:r w:rsidR="006354DD">
        <w:rPr>
          <w:rFonts w:ascii="Times New Roman" w:hAnsi="Times New Roman" w:cs="Times New Roman"/>
          <w:sz w:val="28"/>
          <w:szCs w:val="28"/>
        </w:rPr>
        <w:t>Клетнянского муниципального района Брянской области</w:t>
      </w:r>
      <w:r w:rsidR="000214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0"/>
          <w:sz w:val="28"/>
          <w:szCs w:val="28"/>
        </w:rPr>
        <w:t>в 20</w:t>
      </w:r>
      <w:r w:rsidR="00021437">
        <w:rPr>
          <w:rFonts w:ascii="Times New Roman" w:hAnsi="Times New Roman" w:cs="Times New Roman"/>
          <w:spacing w:val="-10"/>
          <w:sz w:val="28"/>
          <w:szCs w:val="28"/>
        </w:rPr>
        <w:t>2</w:t>
      </w:r>
      <w:r w:rsidR="007929DE">
        <w:rPr>
          <w:rFonts w:ascii="Times New Roman" w:hAnsi="Times New Roman" w:cs="Times New Roman"/>
          <w:spacing w:val="-10"/>
          <w:sz w:val="28"/>
          <w:szCs w:val="28"/>
        </w:rPr>
        <w:t>3</w:t>
      </w:r>
      <w:r>
        <w:rPr>
          <w:rFonts w:ascii="Times New Roman" w:hAnsi="Times New Roman" w:cs="Times New Roman"/>
          <w:spacing w:val="-10"/>
          <w:sz w:val="28"/>
          <w:szCs w:val="28"/>
        </w:rPr>
        <w:t xml:space="preserve"> году </w:t>
      </w:r>
      <w:r w:rsidR="007929DE">
        <w:rPr>
          <w:rFonts w:ascii="Times New Roman" w:hAnsi="Times New Roman" w:cs="Times New Roman"/>
          <w:spacing w:val="-10"/>
          <w:sz w:val="28"/>
          <w:szCs w:val="28"/>
        </w:rPr>
        <w:t xml:space="preserve"> и на плановый период 2024</w:t>
      </w:r>
      <w:r w:rsidR="00E13727">
        <w:rPr>
          <w:rFonts w:ascii="Times New Roman" w:hAnsi="Times New Roman" w:cs="Times New Roman"/>
          <w:spacing w:val="-10"/>
          <w:sz w:val="28"/>
          <w:szCs w:val="28"/>
        </w:rPr>
        <w:t xml:space="preserve"> и 202</w:t>
      </w:r>
      <w:r w:rsidR="007929DE">
        <w:rPr>
          <w:rFonts w:ascii="Times New Roman" w:hAnsi="Times New Roman" w:cs="Times New Roman"/>
          <w:spacing w:val="-10"/>
          <w:sz w:val="28"/>
          <w:szCs w:val="28"/>
        </w:rPr>
        <w:t>5</w:t>
      </w:r>
      <w:r w:rsidR="00E13727">
        <w:rPr>
          <w:rFonts w:ascii="Times New Roman" w:hAnsi="Times New Roman" w:cs="Times New Roman"/>
          <w:spacing w:val="-10"/>
          <w:sz w:val="28"/>
          <w:szCs w:val="28"/>
        </w:rPr>
        <w:t xml:space="preserve"> года </w:t>
      </w:r>
      <w:r>
        <w:rPr>
          <w:rFonts w:ascii="Times New Roman" w:hAnsi="Times New Roman" w:cs="Times New Roman"/>
          <w:spacing w:val="-10"/>
          <w:sz w:val="28"/>
          <w:szCs w:val="28"/>
        </w:rPr>
        <w:t xml:space="preserve">прогнозируется </w:t>
      </w:r>
      <w:proofErr w:type="gramStart"/>
      <w:r>
        <w:rPr>
          <w:rFonts w:ascii="Times New Roman" w:hAnsi="Times New Roman" w:cs="Times New Roman"/>
          <w:spacing w:val="-10"/>
          <w:sz w:val="28"/>
          <w:szCs w:val="28"/>
        </w:rPr>
        <w:t>сбалансированным</w:t>
      </w:r>
      <w:proofErr w:type="gramEnd"/>
      <w:r>
        <w:rPr>
          <w:rFonts w:ascii="Times New Roman" w:hAnsi="Times New Roman" w:cs="Times New Roman"/>
          <w:spacing w:val="-10"/>
          <w:sz w:val="28"/>
          <w:szCs w:val="28"/>
        </w:rPr>
        <w:t>.</w:t>
      </w:r>
      <w:r>
        <w:rPr>
          <w:rFonts w:ascii="Times New Roman" w:hAnsi="Times New Roman" w:cs="Times New Roman"/>
          <w:sz w:val="28"/>
          <w:szCs w:val="28"/>
        </w:rPr>
        <w:t xml:space="preserve"> </w:t>
      </w:r>
    </w:p>
    <w:p w:rsidR="00F13741" w:rsidRPr="00F13741" w:rsidRDefault="00F13741" w:rsidP="00825965">
      <w:pPr>
        <w:widowControl w:val="0"/>
        <w:spacing w:line="240" w:lineRule="auto"/>
        <w:ind w:firstLine="709"/>
        <w:jc w:val="both"/>
        <w:rPr>
          <w:rFonts w:ascii="Times New Roman" w:eastAsia="Calibri" w:hAnsi="Times New Roman" w:cs="Times New Roman"/>
          <w:sz w:val="28"/>
          <w:szCs w:val="28"/>
        </w:rPr>
      </w:pPr>
      <w:r w:rsidRPr="00F13741">
        <w:rPr>
          <w:rFonts w:ascii="Times New Roman" w:eastAsia="Calibri" w:hAnsi="Times New Roman" w:cs="Times New Roman"/>
          <w:sz w:val="28"/>
          <w:szCs w:val="28"/>
        </w:rPr>
        <w:t xml:space="preserve">Условно утвержденные расходы </w:t>
      </w:r>
      <w:r>
        <w:rPr>
          <w:rFonts w:ascii="Times New Roman" w:eastAsia="Calibri" w:hAnsi="Times New Roman" w:cs="Times New Roman"/>
          <w:sz w:val="28"/>
          <w:szCs w:val="28"/>
        </w:rPr>
        <w:t>городско</w:t>
      </w:r>
      <w:r w:rsidRPr="00F13741">
        <w:rPr>
          <w:rFonts w:ascii="Times New Roman" w:eastAsia="Calibri" w:hAnsi="Times New Roman" w:cs="Times New Roman"/>
          <w:sz w:val="28"/>
          <w:szCs w:val="28"/>
        </w:rPr>
        <w:t xml:space="preserve">го бюджета предусмотрены на плановый </w:t>
      </w:r>
      <w:r w:rsidRPr="00F13741">
        <w:rPr>
          <w:rFonts w:ascii="Times New Roman" w:eastAsia="Calibri" w:hAnsi="Times New Roman" w:cs="Times New Roman"/>
          <w:b/>
          <w:sz w:val="28"/>
          <w:szCs w:val="28"/>
        </w:rPr>
        <w:t>период в соответствии со статьей 184.1</w:t>
      </w:r>
      <w:r w:rsidRPr="00F13741">
        <w:rPr>
          <w:rFonts w:ascii="Times New Roman" w:eastAsia="Calibri" w:hAnsi="Times New Roman" w:cs="Times New Roman"/>
          <w:sz w:val="28"/>
          <w:szCs w:val="28"/>
        </w:rPr>
        <w:t xml:space="preserve"> Бюджетного кодекса Российской Федерации в объеме не менее соответственно 2,5 и 5 процентов общего объема расходов бюджета </w:t>
      </w:r>
      <w:proofErr w:type="gramStart"/>
      <w:r w:rsidRPr="00F13741">
        <w:rPr>
          <w:rFonts w:ascii="Times New Roman" w:eastAsia="Calibri" w:hAnsi="Times New Roman" w:cs="Times New Roman"/>
          <w:sz w:val="28"/>
          <w:szCs w:val="28"/>
        </w:rPr>
        <w:t xml:space="preserve">( </w:t>
      </w:r>
      <w:proofErr w:type="gramEnd"/>
      <w:r w:rsidRPr="00F13741">
        <w:rPr>
          <w:rFonts w:ascii="Times New Roman" w:eastAsia="Calibri" w:hAnsi="Times New Roman" w:cs="Times New Roman"/>
          <w:sz w:val="28"/>
          <w:szCs w:val="28"/>
        </w:rPr>
        <w:t>без учета расходов бюджета, предусмотренных за счет межбюджетных трансфертов из других бюджетов бюджетной системы, имеющих целевое назначение).</w:t>
      </w:r>
    </w:p>
    <w:p w:rsidR="00F13741" w:rsidRDefault="00F13741" w:rsidP="00FB64A6">
      <w:pPr>
        <w:spacing w:after="0" w:line="240" w:lineRule="auto"/>
        <w:ind w:firstLine="540"/>
        <w:jc w:val="both"/>
        <w:rPr>
          <w:rFonts w:ascii="Times New Roman" w:hAnsi="Times New Roman" w:cs="Times New Roman"/>
          <w:sz w:val="28"/>
          <w:szCs w:val="28"/>
        </w:rPr>
      </w:pPr>
      <w:r w:rsidRPr="00F13741">
        <w:rPr>
          <w:rFonts w:ascii="Times New Roman" w:hAnsi="Times New Roman" w:cs="Times New Roman"/>
          <w:sz w:val="28"/>
          <w:szCs w:val="28"/>
        </w:rPr>
        <w:t xml:space="preserve">В соответствии с Бюджетным кодексом РФ проект решения о бюджете Клетнянского </w:t>
      </w:r>
      <w:r>
        <w:rPr>
          <w:rFonts w:ascii="Times New Roman" w:hAnsi="Times New Roman" w:cs="Times New Roman"/>
          <w:sz w:val="28"/>
          <w:szCs w:val="28"/>
        </w:rPr>
        <w:t>городского поселения</w:t>
      </w:r>
      <w:r w:rsidRPr="00F13741">
        <w:rPr>
          <w:rFonts w:ascii="Times New Roman" w:hAnsi="Times New Roman" w:cs="Times New Roman"/>
          <w:sz w:val="28"/>
          <w:szCs w:val="28"/>
        </w:rPr>
        <w:t xml:space="preserve"> на 202</w:t>
      </w:r>
      <w:r w:rsidR="007929DE">
        <w:rPr>
          <w:rFonts w:ascii="Times New Roman" w:hAnsi="Times New Roman" w:cs="Times New Roman"/>
          <w:sz w:val="28"/>
          <w:szCs w:val="28"/>
        </w:rPr>
        <w:t>3</w:t>
      </w:r>
      <w:r w:rsidRPr="00F13741">
        <w:rPr>
          <w:rFonts w:ascii="Times New Roman" w:hAnsi="Times New Roman" w:cs="Times New Roman"/>
          <w:sz w:val="28"/>
          <w:szCs w:val="28"/>
        </w:rPr>
        <w:t xml:space="preserve"> год и на плановый период 202</w:t>
      </w:r>
      <w:r w:rsidR="007929DE">
        <w:rPr>
          <w:rFonts w:ascii="Times New Roman" w:hAnsi="Times New Roman" w:cs="Times New Roman"/>
          <w:sz w:val="28"/>
          <w:szCs w:val="28"/>
        </w:rPr>
        <w:t>4</w:t>
      </w:r>
      <w:r w:rsidRPr="00F13741">
        <w:rPr>
          <w:rFonts w:ascii="Times New Roman" w:hAnsi="Times New Roman" w:cs="Times New Roman"/>
          <w:sz w:val="28"/>
          <w:szCs w:val="28"/>
        </w:rPr>
        <w:t xml:space="preserve"> и 202</w:t>
      </w:r>
      <w:r w:rsidR="007929DE">
        <w:rPr>
          <w:rFonts w:ascii="Times New Roman" w:hAnsi="Times New Roman" w:cs="Times New Roman"/>
          <w:sz w:val="28"/>
          <w:szCs w:val="28"/>
        </w:rPr>
        <w:t>5</w:t>
      </w:r>
      <w:r w:rsidRPr="00F13741">
        <w:rPr>
          <w:rFonts w:ascii="Times New Roman" w:hAnsi="Times New Roman" w:cs="Times New Roman"/>
          <w:sz w:val="28"/>
          <w:szCs w:val="28"/>
        </w:rPr>
        <w:t xml:space="preserve"> годов сформирован в программной структуре расходов</w:t>
      </w:r>
      <w:r>
        <w:rPr>
          <w:rFonts w:ascii="Times New Roman" w:hAnsi="Times New Roman" w:cs="Times New Roman"/>
          <w:sz w:val="28"/>
          <w:szCs w:val="28"/>
        </w:rPr>
        <w:t>.</w:t>
      </w:r>
    </w:p>
    <w:p w:rsidR="00F13741" w:rsidRDefault="00F13741" w:rsidP="00F13741">
      <w:pPr>
        <w:spacing w:after="0" w:line="240" w:lineRule="auto"/>
        <w:ind w:firstLine="540"/>
        <w:jc w:val="both"/>
        <w:rPr>
          <w:rFonts w:ascii="Times New Roman" w:hAnsi="Times New Roman" w:cs="Times New Roman"/>
          <w:sz w:val="28"/>
          <w:szCs w:val="28"/>
        </w:rPr>
      </w:pPr>
      <w:r w:rsidRPr="00F13741">
        <w:rPr>
          <w:rFonts w:ascii="Times New Roman" w:hAnsi="Times New Roman" w:cs="Times New Roman"/>
          <w:sz w:val="28"/>
          <w:szCs w:val="28"/>
        </w:rPr>
        <w:t xml:space="preserve">  </w:t>
      </w:r>
      <w:r w:rsidR="00A62655" w:rsidRPr="00A62655">
        <w:rPr>
          <w:rFonts w:ascii="Times New Roman" w:hAnsi="Times New Roman" w:cs="Times New Roman"/>
          <w:sz w:val="28"/>
          <w:szCs w:val="28"/>
        </w:rPr>
        <w:t>Программная часть расходов районного бюджета согласно аналитическому ра</w:t>
      </w:r>
      <w:r w:rsidR="00A45030">
        <w:rPr>
          <w:rFonts w:ascii="Times New Roman" w:hAnsi="Times New Roman" w:cs="Times New Roman"/>
          <w:sz w:val="28"/>
          <w:szCs w:val="28"/>
        </w:rPr>
        <w:t>спределению  планируется на 202</w:t>
      </w:r>
      <w:r w:rsidR="007929DE">
        <w:rPr>
          <w:rFonts w:ascii="Times New Roman" w:hAnsi="Times New Roman" w:cs="Times New Roman"/>
          <w:sz w:val="28"/>
          <w:szCs w:val="28"/>
        </w:rPr>
        <w:t>3</w:t>
      </w:r>
      <w:r w:rsidR="00A62655" w:rsidRPr="00A62655">
        <w:rPr>
          <w:rFonts w:ascii="Times New Roman" w:hAnsi="Times New Roman" w:cs="Times New Roman"/>
          <w:sz w:val="28"/>
          <w:szCs w:val="28"/>
        </w:rPr>
        <w:t xml:space="preserve"> год – </w:t>
      </w:r>
      <w:r w:rsidR="00A62655">
        <w:rPr>
          <w:rFonts w:ascii="Times New Roman" w:hAnsi="Times New Roman" w:cs="Times New Roman"/>
          <w:sz w:val="28"/>
          <w:szCs w:val="28"/>
        </w:rPr>
        <w:t>100,0</w:t>
      </w:r>
      <w:r w:rsidR="00A62655" w:rsidRPr="00A62655">
        <w:rPr>
          <w:rFonts w:ascii="Times New Roman" w:hAnsi="Times New Roman" w:cs="Times New Roman"/>
          <w:sz w:val="28"/>
          <w:szCs w:val="28"/>
        </w:rPr>
        <w:t xml:space="preserve">% </w:t>
      </w:r>
      <w:r w:rsidR="00A62655">
        <w:rPr>
          <w:rFonts w:ascii="Times New Roman" w:hAnsi="Times New Roman" w:cs="Times New Roman"/>
          <w:sz w:val="28"/>
          <w:szCs w:val="28"/>
        </w:rPr>
        <w:t xml:space="preserve">общего объема расходов </w:t>
      </w:r>
      <w:r w:rsidR="00A62655" w:rsidRPr="00A62655">
        <w:rPr>
          <w:rFonts w:ascii="Times New Roman" w:hAnsi="Times New Roman" w:cs="Times New Roman"/>
          <w:sz w:val="28"/>
          <w:szCs w:val="28"/>
        </w:rPr>
        <w:t xml:space="preserve"> бюджета</w:t>
      </w:r>
      <w:r w:rsidR="00A62655">
        <w:rPr>
          <w:rFonts w:ascii="Times New Roman" w:hAnsi="Times New Roman" w:cs="Times New Roman"/>
          <w:sz w:val="28"/>
          <w:szCs w:val="28"/>
        </w:rPr>
        <w:t xml:space="preserve"> городского поселения.</w:t>
      </w:r>
    </w:p>
    <w:p w:rsidR="00F13741" w:rsidRPr="00F13741" w:rsidRDefault="00F13741" w:rsidP="00C920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муниципальной</w:t>
      </w:r>
      <w:r w:rsidRPr="00F1374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13741">
        <w:rPr>
          <w:rFonts w:ascii="Times New Roman" w:hAnsi="Times New Roman" w:cs="Times New Roman"/>
          <w:sz w:val="28"/>
          <w:szCs w:val="28"/>
        </w:rPr>
        <w:t xml:space="preserve">  установлено, что объемы финансир</w:t>
      </w:r>
      <w:r>
        <w:rPr>
          <w:rFonts w:ascii="Times New Roman" w:hAnsi="Times New Roman" w:cs="Times New Roman"/>
          <w:sz w:val="28"/>
          <w:szCs w:val="28"/>
        </w:rPr>
        <w:t>ования предусмотренных проектом</w:t>
      </w:r>
      <w:r w:rsidRPr="00F1374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13741">
        <w:rPr>
          <w:rFonts w:ascii="Times New Roman" w:hAnsi="Times New Roman" w:cs="Times New Roman"/>
          <w:sz w:val="28"/>
          <w:szCs w:val="28"/>
        </w:rPr>
        <w:t xml:space="preserve"> соответству</w:t>
      </w:r>
      <w:r>
        <w:rPr>
          <w:rFonts w:ascii="Times New Roman" w:hAnsi="Times New Roman" w:cs="Times New Roman"/>
          <w:sz w:val="28"/>
          <w:szCs w:val="28"/>
        </w:rPr>
        <w:t>е</w:t>
      </w:r>
      <w:r w:rsidRPr="00F13741">
        <w:rPr>
          <w:rFonts w:ascii="Times New Roman" w:hAnsi="Times New Roman" w:cs="Times New Roman"/>
          <w:sz w:val="28"/>
          <w:szCs w:val="28"/>
        </w:rPr>
        <w:t>т  объем</w:t>
      </w:r>
      <w:r>
        <w:rPr>
          <w:rFonts w:ascii="Times New Roman" w:hAnsi="Times New Roman" w:cs="Times New Roman"/>
          <w:sz w:val="28"/>
          <w:szCs w:val="28"/>
        </w:rPr>
        <w:t>у</w:t>
      </w:r>
      <w:r w:rsidRPr="00F13741">
        <w:rPr>
          <w:rFonts w:ascii="Times New Roman" w:hAnsi="Times New Roman" w:cs="Times New Roman"/>
          <w:sz w:val="28"/>
          <w:szCs w:val="28"/>
        </w:rPr>
        <w:t>, предлагаем</w:t>
      </w:r>
      <w:r>
        <w:rPr>
          <w:rFonts w:ascii="Times New Roman" w:hAnsi="Times New Roman" w:cs="Times New Roman"/>
          <w:sz w:val="28"/>
          <w:szCs w:val="28"/>
        </w:rPr>
        <w:t>ому</w:t>
      </w:r>
      <w:r w:rsidRPr="00F13741">
        <w:rPr>
          <w:rFonts w:ascii="Times New Roman" w:hAnsi="Times New Roman" w:cs="Times New Roman"/>
          <w:sz w:val="28"/>
          <w:szCs w:val="28"/>
        </w:rPr>
        <w:t xml:space="preserve"> к утверждению проектом решения</w:t>
      </w:r>
      <w:r>
        <w:rPr>
          <w:rFonts w:ascii="Times New Roman" w:hAnsi="Times New Roman" w:cs="Times New Roman"/>
          <w:sz w:val="28"/>
          <w:szCs w:val="28"/>
        </w:rPr>
        <w:t xml:space="preserve"> Клетнянского</w:t>
      </w:r>
      <w:r w:rsidRPr="00F13741">
        <w:rPr>
          <w:rFonts w:ascii="Times New Roman" w:hAnsi="Times New Roman" w:cs="Times New Roman"/>
          <w:sz w:val="28"/>
          <w:szCs w:val="28"/>
        </w:rPr>
        <w:t xml:space="preserve"> </w:t>
      </w:r>
      <w:r>
        <w:rPr>
          <w:rFonts w:ascii="Times New Roman" w:hAnsi="Times New Roman" w:cs="Times New Roman"/>
          <w:sz w:val="28"/>
          <w:szCs w:val="28"/>
        </w:rPr>
        <w:t>поселкового</w:t>
      </w:r>
      <w:r w:rsidRPr="00F13741">
        <w:rPr>
          <w:rFonts w:ascii="Times New Roman" w:hAnsi="Times New Roman" w:cs="Times New Roman"/>
          <w:sz w:val="28"/>
          <w:szCs w:val="28"/>
        </w:rPr>
        <w:t xml:space="preserve"> Совета народных депутатов «О бюджете Клетнянского </w:t>
      </w:r>
      <w:r>
        <w:rPr>
          <w:rFonts w:ascii="Times New Roman" w:hAnsi="Times New Roman" w:cs="Times New Roman"/>
          <w:sz w:val="28"/>
          <w:szCs w:val="28"/>
        </w:rPr>
        <w:t xml:space="preserve">городского поселения Клетнянского </w:t>
      </w:r>
      <w:r w:rsidRPr="00F13741">
        <w:rPr>
          <w:rFonts w:ascii="Times New Roman" w:hAnsi="Times New Roman" w:cs="Times New Roman"/>
          <w:sz w:val="28"/>
          <w:szCs w:val="28"/>
        </w:rPr>
        <w:t>муниципального района Брянской области  на 20</w:t>
      </w:r>
      <w:r w:rsidR="007929DE">
        <w:rPr>
          <w:rFonts w:ascii="Times New Roman" w:hAnsi="Times New Roman" w:cs="Times New Roman"/>
          <w:sz w:val="28"/>
          <w:szCs w:val="28"/>
        </w:rPr>
        <w:t>23</w:t>
      </w:r>
      <w:r w:rsidRPr="00F13741">
        <w:rPr>
          <w:rFonts w:ascii="Times New Roman" w:hAnsi="Times New Roman" w:cs="Times New Roman"/>
          <w:sz w:val="28"/>
          <w:szCs w:val="28"/>
        </w:rPr>
        <w:t xml:space="preserve"> год и на плановый период 202</w:t>
      </w:r>
      <w:r w:rsidR="007929DE">
        <w:rPr>
          <w:rFonts w:ascii="Times New Roman" w:hAnsi="Times New Roman" w:cs="Times New Roman"/>
          <w:sz w:val="28"/>
          <w:szCs w:val="28"/>
        </w:rPr>
        <w:t>4</w:t>
      </w:r>
      <w:r w:rsidRPr="00F13741">
        <w:rPr>
          <w:rFonts w:ascii="Times New Roman" w:hAnsi="Times New Roman" w:cs="Times New Roman"/>
          <w:sz w:val="28"/>
          <w:szCs w:val="28"/>
        </w:rPr>
        <w:t xml:space="preserve"> и 202</w:t>
      </w:r>
      <w:r w:rsidR="007929DE">
        <w:rPr>
          <w:rFonts w:ascii="Times New Roman" w:hAnsi="Times New Roman" w:cs="Times New Roman"/>
          <w:sz w:val="28"/>
          <w:szCs w:val="28"/>
        </w:rPr>
        <w:t>5</w:t>
      </w:r>
      <w:r w:rsidRPr="00F13741">
        <w:rPr>
          <w:rFonts w:ascii="Times New Roman" w:hAnsi="Times New Roman" w:cs="Times New Roman"/>
          <w:sz w:val="28"/>
          <w:szCs w:val="28"/>
        </w:rPr>
        <w:t xml:space="preserve"> годов».</w:t>
      </w:r>
    </w:p>
    <w:p w:rsidR="004A0EFF" w:rsidRPr="004A0EFF" w:rsidRDefault="004A0EFF" w:rsidP="009C0D43">
      <w:pPr>
        <w:spacing w:after="0" w:line="240" w:lineRule="auto"/>
        <w:ind w:firstLine="540"/>
        <w:jc w:val="both"/>
        <w:rPr>
          <w:rFonts w:ascii="Times New Roman" w:hAnsi="Times New Roman" w:cs="Times New Roman"/>
          <w:sz w:val="28"/>
          <w:szCs w:val="28"/>
        </w:rPr>
      </w:pPr>
      <w:r w:rsidRPr="004A0EFF">
        <w:rPr>
          <w:rFonts w:ascii="Times New Roman" w:hAnsi="Times New Roman" w:cs="Times New Roman"/>
          <w:color w:val="000000" w:themeColor="text1"/>
          <w:sz w:val="28"/>
          <w:szCs w:val="28"/>
        </w:rPr>
        <w:t xml:space="preserve"> </w:t>
      </w:r>
      <w:r>
        <w:rPr>
          <w:rFonts w:ascii="Times New Roman" w:hAnsi="Times New Roman" w:cs="Times New Roman"/>
          <w:bCs/>
          <w:sz w:val="28"/>
          <w:szCs w:val="28"/>
        </w:rPr>
        <w:t xml:space="preserve"> В целом муниципальная</w:t>
      </w:r>
      <w:r w:rsidRPr="004A0EFF">
        <w:rPr>
          <w:rFonts w:ascii="Times New Roman" w:hAnsi="Times New Roman" w:cs="Times New Roman"/>
          <w:bCs/>
          <w:sz w:val="28"/>
          <w:szCs w:val="28"/>
        </w:rPr>
        <w:t xml:space="preserve"> программ</w:t>
      </w:r>
      <w:r>
        <w:rPr>
          <w:rFonts w:ascii="Times New Roman" w:hAnsi="Times New Roman" w:cs="Times New Roman"/>
          <w:bCs/>
          <w:sz w:val="28"/>
          <w:szCs w:val="28"/>
        </w:rPr>
        <w:t>а</w:t>
      </w:r>
      <w:r w:rsidRPr="004A0EFF">
        <w:rPr>
          <w:rFonts w:ascii="Times New Roman" w:hAnsi="Times New Roman" w:cs="Times New Roman"/>
          <w:bCs/>
          <w:sz w:val="28"/>
          <w:szCs w:val="28"/>
        </w:rPr>
        <w:t xml:space="preserve"> соответству</w:t>
      </w:r>
      <w:r>
        <w:rPr>
          <w:rFonts w:ascii="Times New Roman" w:hAnsi="Times New Roman" w:cs="Times New Roman"/>
          <w:bCs/>
          <w:sz w:val="28"/>
          <w:szCs w:val="28"/>
        </w:rPr>
        <w:t>е</w:t>
      </w:r>
      <w:r w:rsidRPr="004A0EFF">
        <w:rPr>
          <w:rFonts w:ascii="Times New Roman" w:hAnsi="Times New Roman" w:cs="Times New Roman"/>
          <w:bCs/>
          <w:sz w:val="28"/>
          <w:szCs w:val="28"/>
        </w:rPr>
        <w:t>т основным положениям нормативных правовых документов, регламентирующих процесс их разработки и реализации.</w:t>
      </w:r>
    </w:p>
    <w:p w:rsidR="00F13741" w:rsidRDefault="00F13741" w:rsidP="009C0D43">
      <w:pPr>
        <w:pStyle w:val="ae"/>
        <w:spacing w:before="0" w:beforeAutospacing="0" w:after="0" w:afterAutospacing="0"/>
        <w:ind w:firstLine="709"/>
        <w:jc w:val="both"/>
        <w:textAlignment w:val="baseline"/>
        <w:rPr>
          <w:sz w:val="28"/>
          <w:szCs w:val="28"/>
        </w:rPr>
      </w:pPr>
      <w:r>
        <w:rPr>
          <w:sz w:val="28"/>
          <w:szCs w:val="28"/>
        </w:rPr>
        <w:t>Контрольно-счетная палата Клетнянского муниципального района отметила, что особенностью проекта районного бюджета на 202</w:t>
      </w:r>
      <w:r w:rsidR="007929DE">
        <w:rPr>
          <w:sz w:val="28"/>
          <w:szCs w:val="28"/>
        </w:rPr>
        <w:t>3</w:t>
      </w:r>
      <w:r>
        <w:rPr>
          <w:sz w:val="28"/>
          <w:szCs w:val="28"/>
        </w:rPr>
        <w:t>-202</w:t>
      </w:r>
      <w:r w:rsidR="007929DE">
        <w:rPr>
          <w:sz w:val="28"/>
          <w:szCs w:val="28"/>
        </w:rPr>
        <w:t>5</w:t>
      </w:r>
      <w:r>
        <w:rPr>
          <w:sz w:val="28"/>
          <w:szCs w:val="28"/>
        </w:rPr>
        <w:t xml:space="preserve"> годы является </w:t>
      </w:r>
      <w:r w:rsidR="00CE7EE2">
        <w:rPr>
          <w:sz w:val="28"/>
          <w:szCs w:val="28"/>
        </w:rPr>
        <w:t>необходимость</w:t>
      </w:r>
      <w:r>
        <w:rPr>
          <w:sz w:val="28"/>
          <w:szCs w:val="28"/>
        </w:rPr>
        <w:t xml:space="preserve"> реализации мер, направленных на восстановление </w:t>
      </w:r>
      <w:r>
        <w:rPr>
          <w:sz w:val="28"/>
          <w:szCs w:val="28"/>
        </w:rPr>
        <w:lastRenderedPageBreak/>
        <w:t>экономики и достижения национальных целей развития, определенных Указами Президента Российской Федерации о национальных целях развития Российской Федерации.</w:t>
      </w:r>
    </w:p>
    <w:p w:rsidR="00382DCC" w:rsidRDefault="00382DCC" w:rsidP="00F13741">
      <w:pPr>
        <w:pStyle w:val="ae"/>
        <w:spacing w:before="0" w:beforeAutospacing="0" w:after="0" w:afterAutospacing="0"/>
        <w:ind w:firstLine="709"/>
        <w:jc w:val="both"/>
        <w:textAlignment w:val="baseline"/>
        <w:rPr>
          <w:sz w:val="28"/>
          <w:szCs w:val="28"/>
        </w:rPr>
      </w:pPr>
      <w:r>
        <w:rPr>
          <w:sz w:val="28"/>
          <w:szCs w:val="28"/>
        </w:rPr>
        <w:t>Вместе с тем основные характеристики районного бюджета на 202</w:t>
      </w:r>
      <w:r w:rsidR="007929DE">
        <w:rPr>
          <w:sz w:val="28"/>
          <w:szCs w:val="28"/>
        </w:rPr>
        <w:t>3</w:t>
      </w:r>
      <w:r>
        <w:rPr>
          <w:sz w:val="28"/>
          <w:szCs w:val="28"/>
        </w:rPr>
        <w:t>-202</w:t>
      </w:r>
      <w:r w:rsidR="007929DE">
        <w:rPr>
          <w:sz w:val="28"/>
          <w:szCs w:val="28"/>
        </w:rPr>
        <w:t>5</w:t>
      </w:r>
      <w:r>
        <w:rPr>
          <w:sz w:val="28"/>
          <w:szCs w:val="28"/>
        </w:rPr>
        <w:t xml:space="preserve"> годы сформированы с учетом обязательств по обеспечению сбалансированности бюджета</w:t>
      </w:r>
      <w:r w:rsidR="00CE7EE2">
        <w:rPr>
          <w:sz w:val="28"/>
          <w:szCs w:val="28"/>
        </w:rPr>
        <w:t>.</w:t>
      </w:r>
    </w:p>
    <w:p w:rsidR="00FB64A6" w:rsidRDefault="00FB64A6" w:rsidP="00FB64A6">
      <w:pPr>
        <w:spacing w:after="0" w:line="240" w:lineRule="auto"/>
        <w:ind w:firstLine="708"/>
        <w:jc w:val="both"/>
        <w:rPr>
          <w:rFonts w:ascii="Times New Roman" w:hAnsi="Times New Roman" w:cs="Times New Roman"/>
          <w:sz w:val="28"/>
          <w:szCs w:val="28"/>
        </w:rPr>
      </w:pPr>
    </w:p>
    <w:p w:rsidR="00FB64A6" w:rsidRDefault="00FB64A6" w:rsidP="00FB64A6">
      <w:pPr>
        <w:pStyle w:val="0020"/>
        <w:jc w:val="center"/>
        <w:rPr>
          <w:rFonts w:ascii="Times New Roman" w:hAnsi="Times New Roman" w:cs="Times New Roman"/>
          <w:b/>
          <w:color w:val="000000"/>
        </w:rPr>
      </w:pPr>
      <w:r>
        <w:rPr>
          <w:rFonts w:ascii="Times New Roman" w:hAnsi="Times New Roman" w:cs="Times New Roman"/>
          <w:b/>
          <w:color w:val="000000"/>
        </w:rPr>
        <w:t>8. Предложения</w:t>
      </w:r>
    </w:p>
    <w:p w:rsidR="00FB64A6" w:rsidRPr="00090FD2" w:rsidRDefault="00FB64A6" w:rsidP="00FB64A6">
      <w:pPr>
        <w:pStyle w:val="0020"/>
        <w:rPr>
          <w:rFonts w:ascii="Times New Roman" w:hAnsi="Times New Roman" w:cs="Times New Roman"/>
          <w:color w:val="000000"/>
        </w:rPr>
      </w:pPr>
    </w:p>
    <w:p w:rsidR="00FB64A6" w:rsidRDefault="00FB64A6" w:rsidP="0037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проект рекомендован к рассмотрению на сессии Клетнянского поселкового Совета народных депутатов.</w:t>
      </w:r>
    </w:p>
    <w:p w:rsidR="00382DCC" w:rsidRPr="00382DCC" w:rsidRDefault="00382DCC" w:rsidP="003711E3">
      <w:pPr>
        <w:spacing w:line="240" w:lineRule="auto"/>
        <w:ind w:firstLine="708"/>
        <w:jc w:val="both"/>
        <w:rPr>
          <w:rFonts w:ascii="Times New Roman" w:hAnsi="Times New Roman" w:cs="Times New Roman"/>
          <w:sz w:val="28"/>
          <w:szCs w:val="28"/>
        </w:rPr>
      </w:pPr>
      <w:r w:rsidRPr="00382DCC">
        <w:rPr>
          <w:rFonts w:ascii="Times New Roman" w:hAnsi="Times New Roman" w:cs="Times New Roman"/>
          <w:sz w:val="28"/>
          <w:szCs w:val="28"/>
        </w:rPr>
        <w:t>1. Направить заключение Контрольн</w:t>
      </w:r>
      <w:proofErr w:type="gramStart"/>
      <w:r w:rsidRPr="00382DCC">
        <w:rPr>
          <w:rFonts w:ascii="Times New Roman" w:hAnsi="Times New Roman" w:cs="Times New Roman"/>
          <w:sz w:val="28"/>
          <w:szCs w:val="28"/>
        </w:rPr>
        <w:t>о-</w:t>
      </w:r>
      <w:proofErr w:type="gramEnd"/>
      <w:r w:rsidRPr="00382DCC">
        <w:rPr>
          <w:rFonts w:ascii="Times New Roman" w:hAnsi="Times New Roman" w:cs="Times New Roman"/>
          <w:sz w:val="28"/>
          <w:szCs w:val="28"/>
        </w:rPr>
        <w:t xml:space="preserve"> счетной палаты Клетнянского муниципального района на проект  решения «О бюджете</w:t>
      </w:r>
      <w:r w:rsidR="00E13727">
        <w:rPr>
          <w:rFonts w:ascii="Times New Roman" w:hAnsi="Times New Roman" w:cs="Times New Roman"/>
          <w:sz w:val="28"/>
          <w:szCs w:val="28"/>
        </w:rPr>
        <w:t xml:space="preserve"> </w:t>
      </w:r>
      <w:r w:rsidR="005D707B">
        <w:rPr>
          <w:rFonts w:ascii="Times New Roman" w:hAnsi="Times New Roman" w:cs="Times New Roman"/>
          <w:sz w:val="28"/>
          <w:szCs w:val="28"/>
        </w:rPr>
        <w:t>К</w:t>
      </w:r>
      <w:r w:rsidR="00E13727">
        <w:rPr>
          <w:rFonts w:ascii="Times New Roman" w:hAnsi="Times New Roman" w:cs="Times New Roman"/>
          <w:sz w:val="28"/>
          <w:szCs w:val="28"/>
        </w:rPr>
        <w:t>летнянского городского поселения</w:t>
      </w:r>
      <w:r w:rsidRPr="00382DCC">
        <w:rPr>
          <w:rFonts w:ascii="Times New Roman" w:hAnsi="Times New Roman" w:cs="Times New Roman"/>
          <w:sz w:val="28"/>
          <w:szCs w:val="28"/>
        </w:rPr>
        <w:t xml:space="preserve"> Клетнянского муниципального района Брянской области на 202</w:t>
      </w:r>
      <w:r w:rsidR="00CE7EE2">
        <w:rPr>
          <w:rFonts w:ascii="Times New Roman" w:hAnsi="Times New Roman" w:cs="Times New Roman"/>
          <w:sz w:val="28"/>
          <w:szCs w:val="28"/>
        </w:rPr>
        <w:t>3</w:t>
      </w:r>
      <w:r w:rsidRPr="00382DCC">
        <w:rPr>
          <w:rFonts w:ascii="Times New Roman" w:hAnsi="Times New Roman" w:cs="Times New Roman"/>
          <w:sz w:val="28"/>
          <w:szCs w:val="28"/>
        </w:rPr>
        <w:t xml:space="preserve"> год и на плановый период 202</w:t>
      </w:r>
      <w:r w:rsidR="00CE7EE2">
        <w:rPr>
          <w:rFonts w:ascii="Times New Roman" w:hAnsi="Times New Roman" w:cs="Times New Roman"/>
          <w:sz w:val="28"/>
          <w:szCs w:val="28"/>
        </w:rPr>
        <w:t>4</w:t>
      </w:r>
      <w:r w:rsidRPr="00382DCC">
        <w:rPr>
          <w:rFonts w:ascii="Times New Roman" w:hAnsi="Times New Roman" w:cs="Times New Roman"/>
          <w:sz w:val="28"/>
          <w:szCs w:val="28"/>
        </w:rPr>
        <w:t xml:space="preserve"> и 202</w:t>
      </w:r>
      <w:r w:rsidR="00CE7EE2">
        <w:rPr>
          <w:rFonts w:ascii="Times New Roman" w:hAnsi="Times New Roman" w:cs="Times New Roman"/>
          <w:sz w:val="28"/>
          <w:szCs w:val="28"/>
        </w:rPr>
        <w:t>5</w:t>
      </w:r>
      <w:r w:rsidRPr="00382DCC">
        <w:rPr>
          <w:rFonts w:ascii="Times New Roman" w:hAnsi="Times New Roman" w:cs="Times New Roman"/>
          <w:sz w:val="28"/>
          <w:szCs w:val="28"/>
        </w:rPr>
        <w:t xml:space="preserve"> годов» в Совет народных депутатов с предложением принять решение  «О бюджете </w:t>
      </w:r>
      <w:r w:rsidR="00E13727">
        <w:rPr>
          <w:rFonts w:ascii="Times New Roman" w:hAnsi="Times New Roman" w:cs="Times New Roman"/>
          <w:sz w:val="28"/>
          <w:szCs w:val="28"/>
        </w:rPr>
        <w:t xml:space="preserve">Клетнянского городского поселения </w:t>
      </w:r>
      <w:r w:rsidRPr="00382DCC">
        <w:rPr>
          <w:rFonts w:ascii="Times New Roman" w:hAnsi="Times New Roman" w:cs="Times New Roman"/>
          <w:sz w:val="28"/>
          <w:szCs w:val="28"/>
        </w:rPr>
        <w:t>Клетнянского муниципального района на</w:t>
      </w:r>
      <w:r w:rsidR="00CE7EE2">
        <w:rPr>
          <w:rFonts w:ascii="Times New Roman" w:hAnsi="Times New Roman" w:cs="Times New Roman"/>
          <w:sz w:val="28"/>
          <w:szCs w:val="28"/>
        </w:rPr>
        <w:t xml:space="preserve"> 2023</w:t>
      </w:r>
      <w:r w:rsidRPr="00382DCC">
        <w:rPr>
          <w:rFonts w:ascii="Times New Roman" w:hAnsi="Times New Roman" w:cs="Times New Roman"/>
          <w:sz w:val="28"/>
          <w:szCs w:val="28"/>
        </w:rPr>
        <w:t xml:space="preserve"> год и на плановый период 202</w:t>
      </w:r>
      <w:r w:rsidR="00CE7EE2">
        <w:rPr>
          <w:rFonts w:ascii="Times New Roman" w:hAnsi="Times New Roman" w:cs="Times New Roman"/>
          <w:sz w:val="28"/>
          <w:szCs w:val="28"/>
        </w:rPr>
        <w:t>4</w:t>
      </w:r>
      <w:r w:rsidRPr="00382DCC">
        <w:rPr>
          <w:rFonts w:ascii="Times New Roman" w:hAnsi="Times New Roman" w:cs="Times New Roman"/>
          <w:sz w:val="28"/>
          <w:szCs w:val="28"/>
        </w:rPr>
        <w:t xml:space="preserve"> и 202</w:t>
      </w:r>
      <w:r w:rsidR="00CE7EE2">
        <w:rPr>
          <w:rFonts w:ascii="Times New Roman" w:hAnsi="Times New Roman" w:cs="Times New Roman"/>
          <w:sz w:val="28"/>
          <w:szCs w:val="28"/>
        </w:rPr>
        <w:t>5</w:t>
      </w:r>
      <w:r w:rsidRPr="00382DCC">
        <w:rPr>
          <w:rFonts w:ascii="Times New Roman" w:hAnsi="Times New Roman" w:cs="Times New Roman"/>
          <w:sz w:val="28"/>
          <w:szCs w:val="28"/>
        </w:rPr>
        <w:t xml:space="preserve"> годов».</w:t>
      </w:r>
    </w:p>
    <w:p w:rsidR="00382DCC" w:rsidRDefault="00382DCC" w:rsidP="003711E3">
      <w:pPr>
        <w:spacing w:line="240" w:lineRule="auto"/>
        <w:ind w:firstLine="708"/>
        <w:jc w:val="both"/>
        <w:rPr>
          <w:rFonts w:ascii="Times New Roman" w:hAnsi="Times New Roman" w:cs="Times New Roman"/>
          <w:sz w:val="28"/>
          <w:szCs w:val="28"/>
        </w:rPr>
      </w:pPr>
      <w:r w:rsidRPr="00382DCC">
        <w:rPr>
          <w:rFonts w:ascii="Times New Roman" w:hAnsi="Times New Roman" w:cs="Times New Roman"/>
          <w:sz w:val="28"/>
          <w:szCs w:val="28"/>
        </w:rPr>
        <w:t>2. Направить заключение Контрольн</w:t>
      </w:r>
      <w:proofErr w:type="gramStart"/>
      <w:r w:rsidRPr="00382DCC">
        <w:rPr>
          <w:rFonts w:ascii="Times New Roman" w:hAnsi="Times New Roman" w:cs="Times New Roman"/>
          <w:sz w:val="28"/>
          <w:szCs w:val="28"/>
        </w:rPr>
        <w:t>о-</w:t>
      </w:r>
      <w:proofErr w:type="gramEnd"/>
      <w:r w:rsidRPr="00382DCC">
        <w:rPr>
          <w:rFonts w:ascii="Times New Roman" w:hAnsi="Times New Roman" w:cs="Times New Roman"/>
          <w:sz w:val="28"/>
          <w:szCs w:val="28"/>
        </w:rPr>
        <w:t xml:space="preserve"> счетной палаты Клетнянского муниципального района на проект  решения «О бюджете </w:t>
      </w:r>
      <w:r w:rsidR="00E13727">
        <w:rPr>
          <w:rFonts w:ascii="Times New Roman" w:hAnsi="Times New Roman" w:cs="Times New Roman"/>
          <w:sz w:val="28"/>
          <w:szCs w:val="28"/>
        </w:rPr>
        <w:t xml:space="preserve">Клетнянского городского поселения </w:t>
      </w:r>
      <w:r w:rsidRPr="00382DCC">
        <w:rPr>
          <w:rFonts w:ascii="Times New Roman" w:hAnsi="Times New Roman" w:cs="Times New Roman"/>
          <w:sz w:val="28"/>
          <w:szCs w:val="28"/>
        </w:rPr>
        <w:t>Клетнянского муниципального района Брянской области на 202</w:t>
      </w:r>
      <w:r w:rsidR="00CE7EE2">
        <w:rPr>
          <w:rFonts w:ascii="Times New Roman" w:hAnsi="Times New Roman" w:cs="Times New Roman"/>
          <w:sz w:val="28"/>
          <w:szCs w:val="28"/>
        </w:rPr>
        <w:t>3</w:t>
      </w:r>
      <w:r w:rsidRPr="00382DCC">
        <w:rPr>
          <w:rFonts w:ascii="Times New Roman" w:hAnsi="Times New Roman" w:cs="Times New Roman"/>
          <w:sz w:val="28"/>
          <w:szCs w:val="28"/>
        </w:rPr>
        <w:t xml:space="preserve"> год и на плановый период 202</w:t>
      </w:r>
      <w:r w:rsidR="00CE7EE2">
        <w:rPr>
          <w:rFonts w:ascii="Times New Roman" w:hAnsi="Times New Roman" w:cs="Times New Roman"/>
          <w:sz w:val="28"/>
          <w:szCs w:val="28"/>
        </w:rPr>
        <w:t>4</w:t>
      </w:r>
      <w:r w:rsidRPr="00382DCC">
        <w:rPr>
          <w:rFonts w:ascii="Times New Roman" w:hAnsi="Times New Roman" w:cs="Times New Roman"/>
          <w:sz w:val="28"/>
          <w:szCs w:val="28"/>
        </w:rPr>
        <w:t xml:space="preserve"> и 202</w:t>
      </w:r>
      <w:r w:rsidR="00CE7EE2">
        <w:rPr>
          <w:rFonts w:ascii="Times New Roman" w:hAnsi="Times New Roman" w:cs="Times New Roman"/>
          <w:sz w:val="28"/>
          <w:szCs w:val="28"/>
        </w:rPr>
        <w:t>5</w:t>
      </w:r>
      <w:r w:rsidRPr="00382DCC">
        <w:rPr>
          <w:rFonts w:ascii="Times New Roman" w:hAnsi="Times New Roman" w:cs="Times New Roman"/>
          <w:sz w:val="28"/>
          <w:szCs w:val="28"/>
        </w:rPr>
        <w:t xml:space="preserve"> годов» в администрацию Клетнянского района.</w:t>
      </w:r>
    </w:p>
    <w:p w:rsidR="00421638" w:rsidRDefault="00421638" w:rsidP="00421638">
      <w:pPr>
        <w:pStyle w:val="Default"/>
        <w:jc w:val="both"/>
        <w:rPr>
          <w:sz w:val="28"/>
          <w:szCs w:val="28"/>
        </w:rPr>
      </w:pPr>
      <w:r>
        <w:rPr>
          <w:b/>
          <w:bCs/>
          <w:sz w:val="28"/>
          <w:szCs w:val="28"/>
        </w:rPr>
        <w:t xml:space="preserve">         3. </w:t>
      </w:r>
      <w:r>
        <w:rPr>
          <w:sz w:val="28"/>
          <w:szCs w:val="28"/>
        </w:rPr>
        <w:t xml:space="preserve">Главному администратору бюджетных средств: </w:t>
      </w:r>
    </w:p>
    <w:p w:rsidR="00421638" w:rsidRDefault="00421638" w:rsidP="00421638">
      <w:pPr>
        <w:pStyle w:val="Default"/>
        <w:jc w:val="both"/>
        <w:rPr>
          <w:sz w:val="28"/>
          <w:szCs w:val="28"/>
        </w:rPr>
      </w:pPr>
      <w:r>
        <w:rPr>
          <w:sz w:val="28"/>
          <w:szCs w:val="28"/>
        </w:rPr>
        <w:t xml:space="preserve">3.1.принимать меры по обеспечению исполнения утвержденного прогноза налоговых и неналоговых доходов, безвозмездных поступлений, сокращению задолженности по </w:t>
      </w:r>
      <w:proofErr w:type="spellStart"/>
      <w:r>
        <w:rPr>
          <w:sz w:val="28"/>
          <w:szCs w:val="28"/>
        </w:rPr>
        <w:t>администрируемым</w:t>
      </w:r>
      <w:proofErr w:type="spellEnd"/>
      <w:r>
        <w:rPr>
          <w:sz w:val="28"/>
          <w:szCs w:val="28"/>
        </w:rPr>
        <w:t xml:space="preserve"> налоговым и неналоговым доходам; </w:t>
      </w:r>
    </w:p>
    <w:p w:rsidR="00421638" w:rsidRDefault="00421638" w:rsidP="003711E3">
      <w:pPr>
        <w:spacing w:after="0" w:line="240" w:lineRule="auto"/>
        <w:ind w:firstLine="720"/>
        <w:jc w:val="both"/>
        <w:rPr>
          <w:sz w:val="28"/>
          <w:szCs w:val="28"/>
        </w:rPr>
      </w:pPr>
      <w:r w:rsidRPr="00813B44">
        <w:rPr>
          <w:rFonts w:ascii="Times New Roman" w:hAnsi="Times New Roman" w:cs="Times New Roman"/>
          <w:sz w:val="28"/>
          <w:szCs w:val="28"/>
        </w:rPr>
        <w:t xml:space="preserve">3.2. принимать меры по эффективному использованию бюджетных ассигнований, достижению целевых значений показателей  </w:t>
      </w:r>
      <w:r w:rsidR="003711E3">
        <w:rPr>
          <w:rFonts w:ascii="Times New Roman" w:hAnsi="Times New Roman" w:cs="Times New Roman"/>
          <w:sz w:val="28"/>
          <w:szCs w:val="28"/>
        </w:rPr>
        <w:t xml:space="preserve">основных мероприятий </w:t>
      </w:r>
      <w:r w:rsidRPr="00813B44">
        <w:rPr>
          <w:rFonts w:ascii="Times New Roman" w:hAnsi="Times New Roman" w:cs="Times New Roman"/>
          <w:sz w:val="28"/>
          <w:szCs w:val="28"/>
        </w:rPr>
        <w:t>муниципальной программы</w:t>
      </w:r>
      <w:proofErr w:type="gramStart"/>
      <w:r w:rsidR="00813B44" w:rsidRPr="00813B44">
        <w:rPr>
          <w:rFonts w:ascii="Times New Roman" w:hAnsi="Times New Roman" w:cs="Times New Roman"/>
          <w:sz w:val="28"/>
          <w:szCs w:val="28"/>
        </w:rPr>
        <w:t>«Р</w:t>
      </w:r>
      <w:proofErr w:type="gramEnd"/>
      <w:r w:rsidR="00813B44" w:rsidRPr="00813B44">
        <w:rPr>
          <w:rFonts w:ascii="Times New Roman" w:hAnsi="Times New Roman" w:cs="Times New Roman"/>
          <w:sz w:val="28"/>
          <w:szCs w:val="28"/>
        </w:rPr>
        <w:t>еализация полномочий Клетнянского городского поселения Клетнянского муниципального района Брянской области»</w:t>
      </w:r>
      <w:r w:rsidR="003711E3">
        <w:rPr>
          <w:rFonts w:ascii="Times New Roman" w:hAnsi="Times New Roman" w:cs="Times New Roman"/>
          <w:sz w:val="28"/>
          <w:szCs w:val="28"/>
        </w:rPr>
        <w:t>.</w:t>
      </w:r>
    </w:p>
    <w:tbl>
      <w:tblPr>
        <w:tblStyle w:val="a9"/>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27"/>
        <w:gridCol w:w="2186"/>
      </w:tblGrid>
      <w:tr w:rsidR="00421638" w:rsidRPr="00446E6D" w:rsidTr="005E023F">
        <w:tc>
          <w:tcPr>
            <w:tcW w:w="4503" w:type="dxa"/>
            <w:vAlign w:val="center"/>
          </w:tcPr>
          <w:p w:rsidR="00421638" w:rsidRDefault="00421638" w:rsidP="005E023F">
            <w:pPr>
              <w:rPr>
                <w:rFonts w:ascii="Times New Roman" w:hAnsi="Times New Roman" w:cs="Times New Roman"/>
                <w:sz w:val="28"/>
                <w:szCs w:val="28"/>
              </w:rPr>
            </w:pPr>
          </w:p>
          <w:p w:rsidR="00421638" w:rsidRDefault="00421638" w:rsidP="005E023F">
            <w:pPr>
              <w:rPr>
                <w:rFonts w:ascii="Times New Roman" w:hAnsi="Times New Roman" w:cs="Times New Roman"/>
                <w:sz w:val="28"/>
                <w:szCs w:val="28"/>
              </w:rPr>
            </w:pPr>
          </w:p>
          <w:p w:rsidR="0041586D" w:rsidRDefault="0041586D" w:rsidP="005E023F">
            <w:pPr>
              <w:rPr>
                <w:rFonts w:ascii="Times New Roman" w:hAnsi="Times New Roman" w:cs="Times New Roman"/>
                <w:sz w:val="28"/>
                <w:szCs w:val="28"/>
              </w:rPr>
            </w:pPr>
          </w:p>
          <w:p w:rsidR="00421638" w:rsidRPr="00446E6D" w:rsidRDefault="00421638" w:rsidP="005E023F">
            <w:pPr>
              <w:rPr>
                <w:rFonts w:ascii="Times New Roman" w:hAnsi="Times New Roman" w:cs="Times New Roman"/>
                <w:sz w:val="28"/>
                <w:szCs w:val="28"/>
              </w:rPr>
            </w:pPr>
            <w:r w:rsidRPr="00446E6D">
              <w:rPr>
                <w:rFonts w:ascii="Times New Roman" w:hAnsi="Times New Roman" w:cs="Times New Roman"/>
                <w:sz w:val="28"/>
                <w:szCs w:val="28"/>
              </w:rPr>
              <w:t>Председатель КСП Клетнянского района</w:t>
            </w:r>
          </w:p>
        </w:tc>
        <w:tc>
          <w:tcPr>
            <w:tcW w:w="3427" w:type="dxa"/>
            <w:vAlign w:val="center"/>
          </w:tcPr>
          <w:p w:rsidR="00421638" w:rsidRPr="00446E6D" w:rsidRDefault="00421638" w:rsidP="005E023F">
            <w:pPr>
              <w:rPr>
                <w:rFonts w:ascii="Times New Roman" w:hAnsi="Times New Roman" w:cs="Times New Roman"/>
                <w:sz w:val="28"/>
                <w:szCs w:val="28"/>
              </w:rPr>
            </w:pPr>
            <w:r w:rsidRPr="00446E6D">
              <w:rPr>
                <w:rFonts w:ascii="Times New Roman" w:hAnsi="Times New Roman" w:cs="Times New Roman"/>
                <w:noProof/>
                <w:sz w:val="28"/>
                <w:szCs w:val="28"/>
                <w:lang w:eastAsia="ru-RU"/>
              </w:rPr>
              <w:drawing>
                <wp:inline distT="0" distB="0" distL="0" distR="0">
                  <wp:extent cx="1200150" cy="5810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40000"/>
                          </a:blip>
                          <a:srcRect l="3817" t="9302" b="19768"/>
                          <a:stretch>
                            <a:fillRect/>
                          </a:stretch>
                        </pic:blipFill>
                        <pic:spPr bwMode="auto">
                          <a:xfrm>
                            <a:off x="0" y="0"/>
                            <a:ext cx="1200150" cy="581025"/>
                          </a:xfrm>
                          <a:prstGeom prst="rect">
                            <a:avLst/>
                          </a:prstGeom>
                          <a:noFill/>
                          <a:ln w="9525">
                            <a:noFill/>
                            <a:miter lim="800000"/>
                            <a:headEnd/>
                            <a:tailEnd/>
                          </a:ln>
                        </pic:spPr>
                      </pic:pic>
                    </a:graphicData>
                  </a:graphic>
                </wp:inline>
              </w:drawing>
            </w:r>
          </w:p>
        </w:tc>
        <w:tc>
          <w:tcPr>
            <w:tcW w:w="2186" w:type="dxa"/>
            <w:vAlign w:val="center"/>
          </w:tcPr>
          <w:p w:rsidR="00421638" w:rsidRPr="00446E6D" w:rsidRDefault="00421638" w:rsidP="005E023F">
            <w:pPr>
              <w:rPr>
                <w:rFonts w:ascii="Times New Roman" w:hAnsi="Times New Roman" w:cs="Times New Roman"/>
                <w:sz w:val="28"/>
                <w:szCs w:val="28"/>
              </w:rPr>
            </w:pPr>
            <w:proofErr w:type="spellStart"/>
            <w:r w:rsidRPr="00446E6D">
              <w:rPr>
                <w:rFonts w:ascii="Times New Roman" w:hAnsi="Times New Roman" w:cs="Times New Roman"/>
                <w:sz w:val="28"/>
                <w:szCs w:val="28"/>
              </w:rPr>
              <w:t>М.Г.Дьячкова</w:t>
            </w:r>
            <w:proofErr w:type="spellEnd"/>
          </w:p>
        </w:tc>
      </w:tr>
    </w:tbl>
    <w:p w:rsidR="003711E3" w:rsidRDefault="003711E3" w:rsidP="00382DCC">
      <w:pPr>
        <w:jc w:val="both"/>
        <w:rPr>
          <w:rFonts w:ascii="Times New Roman" w:hAnsi="Times New Roman" w:cs="Times New Roman"/>
          <w:b/>
          <w:sz w:val="28"/>
          <w:szCs w:val="28"/>
        </w:rPr>
      </w:pPr>
    </w:p>
    <w:p w:rsidR="003711E3" w:rsidRDefault="003711E3" w:rsidP="00382DCC">
      <w:pPr>
        <w:jc w:val="both"/>
        <w:rPr>
          <w:rFonts w:ascii="Times New Roman" w:hAnsi="Times New Roman" w:cs="Times New Roman"/>
          <w:b/>
          <w:sz w:val="28"/>
          <w:szCs w:val="28"/>
        </w:rPr>
      </w:pPr>
    </w:p>
    <w:p w:rsidR="00382DCC" w:rsidRPr="003711E3" w:rsidRDefault="00CE7EE2" w:rsidP="00382DCC">
      <w:pPr>
        <w:jc w:val="both"/>
        <w:rPr>
          <w:rFonts w:ascii="Times New Roman" w:hAnsi="Times New Roman" w:cs="Times New Roman"/>
          <w:sz w:val="28"/>
          <w:szCs w:val="28"/>
        </w:rPr>
      </w:pPr>
      <w:r w:rsidRPr="003711E3">
        <w:rPr>
          <w:rFonts w:ascii="Times New Roman" w:hAnsi="Times New Roman" w:cs="Times New Roman"/>
          <w:sz w:val="28"/>
          <w:szCs w:val="28"/>
        </w:rPr>
        <w:t>28.11.2022</w:t>
      </w:r>
      <w:r w:rsidR="00382DCC" w:rsidRPr="003711E3">
        <w:rPr>
          <w:rFonts w:ascii="Times New Roman" w:hAnsi="Times New Roman" w:cs="Times New Roman"/>
          <w:sz w:val="28"/>
          <w:szCs w:val="28"/>
        </w:rPr>
        <w:t>г.</w:t>
      </w:r>
    </w:p>
    <w:sectPr w:rsidR="00382DCC" w:rsidRPr="003711E3" w:rsidSect="00411E98">
      <w:headerReference w:type="default" r:id="rId10"/>
      <w:footerReference w:type="default" r:id="rId11"/>
      <w:pgSz w:w="11906" w:h="16838" w:code="9"/>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D5" w:rsidRDefault="000377D5" w:rsidP="000011BB">
      <w:pPr>
        <w:spacing w:after="0" w:line="240" w:lineRule="auto"/>
      </w:pPr>
      <w:r>
        <w:separator/>
      </w:r>
    </w:p>
  </w:endnote>
  <w:endnote w:type="continuationSeparator" w:id="0">
    <w:p w:rsidR="000377D5" w:rsidRDefault="000377D5" w:rsidP="00001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5120"/>
      <w:docPartObj>
        <w:docPartGallery w:val="Page Numbers (Bottom of Page)"/>
        <w:docPartUnique/>
      </w:docPartObj>
    </w:sdtPr>
    <w:sdtContent>
      <w:p w:rsidR="004F45B8" w:rsidRDefault="002D21A1">
        <w:pPr>
          <w:pStyle w:val="a7"/>
          <w:jc w:val="right"/>
        </w:pPr>
        <w:fldSimple w:instr=" PAGE   \* MERGEFORMAT ">
          <w:r w:rsidR="0041586D">
            <w:rPr>
              <w:noProof/>
            </w:rPr>
            <w:t>33</w:t>
          </w:r>
        </w:fldSimple>
      </w:p>
    </w:sdtContent>
  </w:sdt>
  <w:p w:rsidR="004F45B8" w:rsidRDefault="004F45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D5" w:rsidRDefault="000377D5" w:rsidP="000011BB">
      <w:pPr>
        <w:spacing w:after="0" w:line="240" w:lineRule="auto"/>
      </w:pPr>
      <w:r>
        <w:separator/>
      </w:r>
    </w:p>
  </w:footnote>
  <w:footnote w:type="continuationSeparator" w:id="0">
    <w:p w:rsidR="000377D5" w:rsidRDefault="000377D5" w:rsidP="00001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840"/>
      <w:docPartObj>
        <w:docPartGallery w:val="Page Numbers (Top of Page)"/>
        <w:docPartUnique/>
      </w:docPartObj>
    </w:sdtPr>
    <w:sdtContent>
      <w:p w:rsidR="004F45B8" w:rsidRDefault="002D21A1">
        <w:pPr>
          <w:pStyle w:val="a5"/>
          <w:jc w:val="center"/>
        </w:pPr>
        <w:fldSimple w:instr=" PAGE   \* MERGEFORMAT ">
          <w:r w:rsidR="0041586D">
            <w:rPr>
              <w:noProof/>
            </w:rPr>
            <w:t>33</w:t>
          </w:r>
        </w:fldSimple>
      </w:p>
    </w:sdtContent>
  </w:sdt>
  <w:p w:rsidR="004F45B8" w:rsidRDefault="004F45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B0DC1"/>
    <w:multiLevelType w:val="hybridMultilevel"/>
    <w:tmpl w:val="5EF2F410"/>
    <w:lvl w:ilvl="0" w:tplc="87A65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40105F"/>
    <w:multiLevelType w:val="hybridMultilevel"/>
    <w:tmpl w:val="49104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64A6"/>
    <w:rsid w:val="000000F2"/>
    <w:rsid w:val="00000137"/>
    <w:rsid w:val="000011BB"/>
    <w:rsid w:val="00004A21"/>
    <w:rsid w:val="00004A5F"/>
    <w:rsid w:val="00015748"/>
    <w:rsid w:val="00021437"/>
    <w:rsid w:val="00021639"/>
    <w:rsid w:val="00034D54"/>
    <w:rsid w:val="00035557"/>
    <w:rsid w:val="000377D5"/>
    <w:rsid w:val="00040735"/>
    <w:rsid w:val="00056B03"/>
    <w:rsid w:val="00081EC6"/>
    <w:rsid w:val="00083DBE"/>
    <w:rsid w:val="00083E92"/>
    <w:rsid w:val="0008715D"/>
    <w:rsid w:val="00090AB3"/>
    <w:rsid w:val="00090C99"/>
    <w:rsid w:val="00091D9C"/>
    <w:rsid w:val="0009635A"/>
    <w:rsid w:val="000A0090"/>
    <w:rsid w:val="000A618E"/>
    <w:rsid w:val="000B112B"/>
    <w:rsid w:val="000C3710"/>
    <w:rsid w:val="000E2BAF"/>
    <w:rsid w:val="000E4484"/>
    <w:rsid w:val="000E487F"/>
    <w:rsid w:val="000E7403"/>
    <w:rsid w:val="000F19E6"/>
    <w:rsid w:val="000F1E60"/>
    <w:rsid w:val="0012367F"/>
    <w:rsid w:val="001270BB"/>
    <w:rsid w:val="0013275A"/>
    <w:rsid w:val="0013440B"/>
    <w:rsid w:val="001467C9"/>
    <w:rsid w:val="00163BA6"/>
    <w:rsid w:val="00165C56"/>
    <w:rsid w:val="00171CA2"/>
    <w:rsid w:val="00174DD4"/>
    <w:rsid w:val="00177A1A"/>
    <w:rsid w:val="00180342"/>
    <w:rsid w:val="0019633B"/>
    <w:rsid w:val="001A0613"/>
    <w:rsid w:val="001A10C8"/>
    <w:rsid w:val="001A18AD"/>
    <w:rsid w:val="001B0124"/>
    <w:rsid w:val="001B0135"/>
    <w:rsid w:val="001C1AFB"/>
    <w:rsid w:val="001C46B6"/>
    <w:rsid w:val="001C7160"/>
    <w:rsid w:val="001E027E"/>
    <w:rsid w:val="001E14CB"/>
    <w:rsid w:val="001E17A4"/>
    <w:rsid w:val="001E6009"/>
    <w:rsid w:val="001F2E63"/>
    <w:rsid w:val="001F5305"/>
    <w:rsid w:val="001F7024"/>
    <w:rsid w:val="002046DF"/>
    <w:rsid w:val="00213F2C"/>
    <w:rsid w:val="002178ED"/>
    <w:rsid w:val="002303F1"/>
    <w:rsid w:val="002308D1"/>
    <w:rsid w:val="0023525A"/>
    <w:rsid w:val="00235EE8"/>
    <w:rsid w:val="0023653B"/>
    <w:rsid w:val="0024278D"/>
    <w:rsid w:val="002455AB"/>
    <w:rsid w:val="002473A0"/>
    <w:rsid w:val="00252E51"/>
    <w:rsid w:val="0025701B"/>
    <w:rsid w:val="00262D8B"/>
    <w:rsid w:val="00272924"/>
    <w:rsid w:val="00273E52"/>
    <w:rsid w:val="00281A47"/>
    <w:rsid w:val="00286822"/>
    <w:rsid w:val="00295618"/>
    <w:rsid w:val="00297C79"/>
    <w:rsid w:val="002A1F7D"/>
    <w:rsid w:val="002A3683"/>
    <w:rsid w:val="002B2AFE"/>
    <w:rsid w:val="002B32CD"/>
    <w:rsid w:val="002B64A6"/>
    <w:rsid w:val="002C7597"/>
    <w:rsid w:val="002D21A1"/>
    <w:rsid w:val="002E0AE3"/>
    <w:rsid w:val="002E1841"/>
    <w:rsid w:val="002F1A86"/>
    <w:rsid w:val="002F24DF"/>
    <w:rsid w:val="002F2882"/>
    <w:rsid w:val="002F2C9B"/>
    <w:rsid w:val="00300526"/>
    <w:rsid w:val="0030093F"/>
    <w:rsid w:val="0030127E"/>
    <w:rsid w:val="00325C52"/>
    <w:rsid w:val="0033142D"/>
    <w:rsid w:val="0033159D"/>
    <w:rsid w:val="00334239"/>
    <w:rsid w:val="003458FD"/>
    <w:rsid w:val="00345C1E"/>
    <w:rsid w:val="00347430"/>
    <w:rsid w:val="003556B4"/>
    <w:rsid w:val="003630FC"/>
    <w:rsid w:val="00366059"/>
    <w:rsid w:val="003711E3"/>
    <w:rsid w:val="00372310"/>
    <w:rsid w:val="0037433F"/>
    <w:rsid w:val="00377AD1"/>
    <w:rsid w:val="00382DCC"/>
    <w:rsid w:val="003914A1"/>
    <w:rsid w:val="00396056"/>
    <w:rsid w:val="003B46F4"/>
    <w:rsid w:val="003C3C14"/>
    <w:rsid w:val="003C50CA"/>
    <w:rsid w:val="003C75A1"/>
    <w:rsid w:val="003D5711"/>
    <w:rsid w:val="003E11C3"/>
    <w:rsid w:val="003E45BD"/>
    <w:rsid w:val="003F5093"/>
    <w:rsid w:val="0040024D"/>
    <w:rsid w:val="004010DB"/>
    <w:rsid w:val="00404659"/>
    <w:rsid w:val="00411E98"/>
    <w:rsid w:val="0041586D"/>
    <w:rsid w:val="00421638"/>
    <w:rsid w:val="00424BC1"/>
    <w:rsid w:val="00433150"/>
    <w:rsid w:val="00441C95"/>
    <w:rsid w:val="0044757F"/>
    <w:rsid w:val="004537DA"/>
    <w:rsid w:val="00464165"/>
    <w:rsid w:val="00466953"/>
    <w:rsid w:val="00466AD6"/>
    <w:rsid w:val="004721D0"/>
    <w:rsid w:val="004809FB"/>
    <w:rsid w:val="0049132A"/>
    <w:rsid w:val="00492B9C"/>
    <w:rsid w:val="00493862"/>
    <w:rsid w:val="00494AE9"/>
    <w:rsid w:val="00496085"/>
    <w:rsid w:val="004A0EFF"/>
    <w:rsid w:val="004A14FB"/>
    <w:rsid w:val="004A338E"/>
    <w:rsid w:val="004B2C33"/>
    <w:rsid w:val="004B4A3E"/>
    <w:rsid w:val="004B7986"/>
    <w:rsid w:val="004C6E60"/>
    <w:rsid w:val="004D2E27"/>
    <w:rsid w:val="004D3F73"/>
    <w:rsid w:val="004D639E"/>
    <w:rsid w:val="004D6574"/>
    <w:rsid w:val="004D70BC"/>
    <w:rsid w:val="004E0BFB"/>
    <w:rsid w:val="004E1B8E"/>
    <w:rsid w:val="004E2B19"/>
    <w:rsid w:val="004E2CF1"/>
    <w:rsid w:val="004F45B8"/>
    <w:rsid w:val="004F60F1"/>
    <w:rsid w:val="004F7A4C"/>
    <w:rsid w:val="005109E1"/>
    <w:rsid w:val="00513968"/>
    <w:rsid w:val="00517DBF"/>
    <w:rsid w:val="0052036C"/>
    <w:rsid w:val="00532C99"/>
    <w:rsid w:val="00534C20"/>
    <w:rsid w:val="00535772"/>
    <w:rsid w:val="00545F84"/>
    <w:rsid w:val="00547A5F"/>
    <w:rsid w:val="00555EF3"/>
    <w:rsid w:val="00570A24"/>
    <w:rsid w:val="00571A8A"/>
    <w:rsid w:val="00574C4A"/>
    <w:rsid w:val="00582F3D"/>
    <w:rsid w:val="0058495B"/>
    <w:rsid w:val="00584C05"/>
    <w:rsid w:val="0058702D"/>
    <w:rsid w:val="00587DE8"/>
    <w:rsid w:val="00592190"/>
    <w:rsid w:val="00596960"/>
    <w:rsid w:val="005A080A"/>
    <w:rsid w:val="005B1768"/>
    <w:rsid w:val="005C0EE3"/>
    <w:rsid w:val="005C5782"/>
    <w:rsid w:val="005D0275"/>
    <w:rsid w:val="005D707B"/>
    <w:rsid w:val="005F0E23"/>
    <w:rsid w:val="0060067E"/>
    <w:rsid w:val="00615596"/>
    <w:rsid w:val="006354DD"/>
    <w:rsid w:val="00636DF6"/>
    <w:rsid w:val="0064199C"/>
    <w:rsid w:val="00643114"/>
    <w:rsid w:val="00646D06"/>
    <w:rsid w:val="006504F7"/>
    <w:rsid w:val="006578E4"/>
    <w:rsid w:val="00660F8F"/>
    <w:rsid w:val="00667613"/>
    <w:rsid w:val="00674C9E"/>
    <w:rsid w:val="00676161"/>
    <w:rsid w:val="006763D2"/>
    <w:rsid w:val="00676487"/>
    <w:rsid w:val="00682143"/>
    <w:rsid w:val="0068551A"/>
    <w:rsid w:val="00687EC5"/>
    <w:rsid w:val="00690BCC"/>
    <w:rsid w:val="00691AFD"/>
    <w:rsid w:val="00691B8C"/>
    <w:rsid w:val="00693D8D"/>
    <w:rsid w:val="00697221"/>
    <w:rsid w:val="006A1510"/>
    <w:rsid w:val="006B1DA1"/>
    <w:rsid w:val="006C44B1"/>
    <w:rsid w:val="006C7157"/>
    <w:rsid w:val="006D0DE2"/>
    <w:rsid w:val="006D10BC"/>
    <w:rsid w:val="006D6ACC"/>
    <w:rsid w:val="006F3DE8"/>
    <w:rsid w:val="00700358"/>
    <w:rsid w:val="00702588"/>
    <w:rsid w:val="00705FA6"/>
    <w:rsid w:val="00714363"/>
    <w:rsid w:val="007160F7"/>
    <w:rsid w:val="00717A88"/>
    <w:rsid w:val="00717F50"/>
    <w:rsid w:val="00721813"/>
    <w:rsid w:val="00733F20"/>
    <w:rsid w:val="0073585F"/>
    <w:rsid w:val="00741E21"/>
    <w:rsid w:val="007444C7"/>
    <w:rsid w:val="007454D9"/>
    <w:rsid w:val="00761BEA"/>
    <w:rsid w:val="00766171"/>
    <w:rsid w:val="00767477"/>
    <w:rsid w:val="0077405D"/>
    <w:rsid w:val="0077666C"/>
    <w:rsid w:val="00784DCA"/>
    <w:rsid w:val="007874BF"/>
    <w:rsid w:val="00787A96"/>
    <w:rsid w:val="007929DE"/>
    <w:rsid w:val="00793546"/>
    <w:rsid w:val="007936E2"/>
    <w:rsid w:val="0079452C"/>
    <w:rsid w:val="007952EB"/>
    <w:rsid w:val="007A06E2"/>
    <w:rsid w:val="007A6FF0"/>
    <w:rsid w:val="007B36AF"/>
    <w:rsid w:val="007C390B"/>
    <w:rsid w:val="007D1A68"/>
    <w:rsid w:val="007D2210"/>
    <w:rsid w:val="007D33F0"/>
    <w:rsid w:val="007D3ADE"/>
    <w:rsid w:val="007D701A"/>
    <w:rsid w:val="007D794E"/>
    <w:rsid w:val="007E122F"/>
    <w:rsid w:val="007E25AD"/>
    <w:rsid w:val="007E7805"/>
    <w:rsid w:val="00804287"/>
    <w:rsid w:val="008058D7"/>
    <w:rsid w:val="00805CBC"/>
    <w:rsid w:val="00812CE0"/>
    <w:rsid w:val="00813B44"/>
    <w:rsid w:val="0081429E"/>
    <w:rsid w:val="00820D67"/>
    <w:rsid w:val="008225D1"/>
    <w:rsid w:val="00825965"/>
    <w:rsid w:val="00837D2E"/>
    <w:rsid w:val="00841E94"/>
    <w:rsid w:val="008427C3"/>
    <w:rsid w:val="00854868"/>
    <w:rsid w:val="00863604"/>
    <w:rsid w:val="0086784A"/>
    <w:rsid w:val="00871353"/>
    <w:rsid w:val="00872A35"/>
    <w:rsid w:val="00873936"/>
    <w:rsid w:val="00877ED8"/>
    <w:rsid w:val="00883393"/>
    <w:rsid w:val="00885FB9"/>
    <w:rsid w:val="00893805"/>
    <w:rsid w:val="008A22CD"/>
    <w:rsid w:val="008A361B"/>
    <w:rsid w:val="008A47FB"/>
    <w:rsid w:val="008A4F5B"/>
    <w:rsid w:val="008B3BB5"/>
    <w:rsid w:val="008B767F"/>
    <w:rsid w:val="008C5C10"/>
    <w:rsid w:val="008D2B23"/>
    <w:rsid w:val="008D5004"/>
    <w:rsid w:val="008D56B1"/>
    <w:rsid w:val="008E552F"/>
    <w:rsid w:val="008F2F2F"/>
    <w:rsid w:val="008F6B32"/>
    <w:rsid w:val="00910775"/>
    <w:rsid w:val="0091474E"/>
    <w:rsid w:val="0091567B"/>
    <w:rsid w:val="009165CC"/>
    <w:rsid w:val="009279A4"/>
    <w:rsid w:val="0093653C"/>
    <w:rsid w:val="00954509"/>
    <w:rsid w:val="00955284"/>
    <w:rsid w:val="009620B3"/>
    <w:rsid w:val="0096402F"/>
    <w:rsid w:val="009741B2"/>
    <w:rsid w:val="0098110D"/>
    <w:rsid w:val="00983CCE"/>
    <w:rsid w:val="00985E2F"/>
    <w:rsid w:val="00987D3D"/>
    <w:rsid w:val="009950D9"/>
    <w:rsid w:val="00996653"/>
    <w:rsid w:val="009B22EE"/>
    <w:rsid w:val="009B23AD"/>
    <w:rsid w:val="009B5EAA"/>
    <w:rsid w:val="009B74FE"/>
    <w:rsid w:val="009C0D43"/>
    <w:rsid w:val="009C778A"/>
    <w:rsid w:val="009E71C0"/>
    <w:rsid w:val="009E7575"/>
    <w:rsid w:val="009E7734"/>
    <w:rsid w:val="009F1A64"/>
    <w:rsid w:val="009F3E18"/>
    <w:rsid w:val="009F52AC"/>
    <w:rsid w:val="009F5A6E"/>
    <w:rsid w:val="00A0207A"/>
    <w:rsid w:val="00A27D74"/>
    <w:rsid w:val="00A3003E"/>
    <w:rsid w:val="00A321C9"/>
    <w:rsid w:val="00A35434"/>
    <w:rsid w:val="00A420F8"/>
    <w:rsid w:val="00A43AE6"/>
    <w:rsid w:val="00A45030"/>
    <w:rsid w:val="00A478B0"/>
    <w:rsid w:val="00A557D2"/>
    <w:rsid w:val="00A62006"/>
    <w:rsid w:val="00A62655"/>
    <w:rsid w:val="00A62843"/>
    <w:rsid w:val="00A659FC"/>
    <w:rsid w:val="00A66778"/>
    <w:rsid w:val="00A6700B"/>
    <w:rsid w:val="00A81E37"/>
    <w:rsid w:val="00A8694C"/>
    <w:rsid w:val="00A90851"/>
    <w:rsid w:val="00AA7525"/>
    <w:rsid w:val="00AB3319"/>
    <w:rsid w:val="00AB75C6"/>
    <w:rsid w:val="00AC47C4"/>
    <w:rsid w:val="00AC47F5"/>
    <w:rsid w:val="00AD4ECC"/>
    <w:rsid w:val="00AE4226"/>
    <w:rsid w:val="00AE71C6"/>
    <w:rsid w:val="00AF1FEB"/>
    <w:rsid w:val="00AF2ADD"/>
    <w:rsid w:val="00AF690A"/>
    <w:rsid w:val="00B017CC"/>
    <w:rsid w:val="00B11D22"/>
    <w:rsid w:val="00B163F2"/>
    <w:rsid w:val="00B41B80"/>
    <w:rsid w:val="00B42767"/>
    <w:rsid w:val="00B45AC6"/>
    <w:rsid w:val="00B51E95"/>
    <w:rsid w:val="00B52771"/>
    <w:rsid w:val="00B57021"/>
    <w:rsid w:val="00B63725"/>
    <w:rsid w:val="00B677AD"/>
    <w:rsid w:val="00B702F9"/>
    <w:rsid w:val="00B72475"/>
    <w:rsid w:val="00B90291"/>
    <w:rsid w:val="00B945B3"/>
    <w:rsid w:val="00B97767"/>
    <w:rsid w:val="00BA0534"/>
    <w:rsid w:val="00BA2E14"/>
    <w:rsid w:val="00BB2034"/>
    <w:rsid w:val="00BC0B63"/>
    <w:rsid w:val="00BC16F6"/>
    <w:rsid w:val="00BC20EC"/>
    <w:rsid w:val="00BD1E90"/>
    <w:rsid w:val="00BD2B00"/>
    <w:rsid w:val="00BD3D29"/>
    <w:rsid w:val="00BE1544"/>
    <w:rsid w:val="00BE3CEF"/>
    <w:rsid w:val="00BE64D4"/>
    <w:rsid w:val="00BF07B8"/>
    <w:rsid w:val="00BF4657"/>
    <w:rsid w:val="00C1236B"/>
    <w:rsid w:val="00C12376"/>
    <w:rsid w:val="00C15C43"/>
    <w:rsid w:val="00C167DA"/>
    <w:rsid w:val="00C201A4"/>
    <w:rsid w:val="00C2154C"/>
    <w:rsid w:val="00C22948"/>
    <w:rsid w:val="00C26106"/>
    <w:rsid w:val="00C36E93"/>
    <w:rsid w:val="00C474C3"/>
    <w:rsid w:val="00C617BC"/>
    <w:rsid w:val="00C651E6"/>
    <w:rsid w:val="00C6674F"/>
    <w:rsid w:val="00C761D6"/>
    <w:rsid w:val="00C76AD9"/>
    <w:rsid w:val="00C76B1C"/>
    <w:rsid w:val="00C920D2"/>
    <w:rsid w:val="00C94696"/>
    <w:rsid w:val="00CA5E0A"/>
    <w:rsid w:val="00CB632C"/>
    <w:rsid w:val="00CC0E90"/>
    <w:rsid w:val="00CC152C"/>
    <w:rsid w:val="00CC51C1"/>
    <w:rsid w:val="00CD00B7"/>
    <w:rsid w:val="00CD07AC"/>
    <w:rsid w:val="00CD413D"/>
    <w:rsid w:val="00CE2841"/>
    <w:rsid w:val="00CE7EE2"/>
    <w:rsid w:val="00CF122D"/>
    <w:rsid w:val="00CF1D26"/>
    <w:rsid w:val="00CF1D2E"/>
    <w:rsid w:val="00CF67EB"/>
    <w:rsid w:val="00CF7422"/>
    <w:rsid w:val="00D041D1"/>
    <w:rsid w:val="00D0652D"/>
    <w:rsid w:val="00D1053E"/>
    <w:rsid w:val="00D12FF7"/>
    <w:rsid w:val="00D210D4"/>
    <w:rsid w:val="00D24AA0"/>
    <w:rsid w:val="00D26C8A"/>
    <w:rsid w:val="00D275B9"/>
    <w:rsid w:val="00D323FC"/>
    <w:rsid w:val="00D33547"/>
    <w:rsid w:val="00D35FED"/>
    <w:rsid w:val="00D37698"/>
    <w:rsid w:val="00D6143A"/>
    <w:rsid w:val="00D716E2"/>
    <w:rsid w:val="00D7713C"/>
    <w:rsid w:val="00D801E5"/>
    <w:rsid w:val="00D8397D"/>
    <w:rsid w:val="00D873CD"/>
    <w:rsid w:val="00D874F6"/>
    <w:rsid w:val="00D8779D"/>
    <w:rsid w:val="00D91695"/>
    <w:rsid w:val="00D94A2C"/>
    <w:rsid w:val="00D96023"/>
    <w:rsid w:val="00DA1134"/>
    <w:rsid w:val="00DB3D23"/>
    <w:rsid w:val="00DB51D7"/>
    <w:rsid w:val="00DB577E"/>
    <w:rsid w:val="00DC4877"/>
    <w:rsid w:val="00DC6F40"/>
    <w:rsid w:val="00DD13A0"/>
    <w:rsid w:val="00DD1B63"/>
    <w:rsid w:val="00DD23EC"/>
    <w:rsid w:val="00DD4642"/>
    <w:rsid w:val="00DD46F3"/>
    <w:rsid w:val="00DD5C04"/>
    <w:rsid w:val="00DE16E2"/>
    <w:rsid w:val="00E05776"/>
    <w:rsid w:val="00E13727"/>
    <w:rsid w:val="00E13CDB"/>
    <w:rsid w:val="00E16E13"/>
    <w:rsid w:val="00E32128"/>
    <w:rsid w:val="00E326C3"/>
    <w:rsid w:val="00E63266"/>
    <w:rsid w:val="00E64A00"/>
    <w:rsid w:val="00E65116"/>
    <w:rsid w:val="00E718B3"/>
    <w:rsid w:val="00E72692"/>
    <w:rsid w:val="00E77C40"/>
    <w:rsid w:val="00E80ADE"/>
    <w:rsid w:val="00E8472A"/>
    <w:rsid w:val="00E94A08"/>
    <w:rsid w:val="00E9589C"/>
    <w:rsid w:val="00EA1060"/>
    <w:rsid w:val="00EA1387"/>
    <w:rsid w:val="00EC67AB"/>
    <w:rsid w:val="00EC7E6F"/>
    <w:rsid w:val="00ED0DAF"/>
    <w:rsid w:val="00ED56CE"/>
    <w:rsid w:val="00ED6212"/>
    <w:rsid w:val="00EE556C"/>
    <w:rsid w:val="00EE6C45"/>
    <w:rsid w:val="00EF2F56"/>
    <w:rsid w:val="00EF6DA2"/>
    <w:rsid w:val="00EF7A02"/>
    <w:rsid w:val="00F00E83"/>
    <w:rsid w:val="00F12C26"/>
    <w:rsid w:val="00F13741"/>
    <w:rsid w:val="00F20401"/>
    <w:rsid w:val="00F25651"/>
    <w:rsid w:val="00F2646C"/>
    <w:rsid w:val="00F3436E"/>
    <w:rsid w:val="00F40D11"/>
    <w:rsid w:val="00F460A5"/>
    <w:rsid w:val="00F57245"/>
    <w:rsid w:val="00F57AC2"/>
    <w:rsid w:val="00F600A0"/>
    <w:rsid w:val="00F61388"/>
    <w:rsid w:val="00F61A85"/>
    <w:rsid w:val="00F654D7"/>
    <w:rsid w:val="00F661B6"/>
    <w:rsid w:val="00F7196D"/>
    <w:rsid w:val="00F752BA"/>
    <w:rsid w:val="00F75BFA"/>
    <w:rsid w:val="00F821E4"/>
    <w:rsid w:val="00F9124F"/>
    <w:rsid w:val="00F9268C"/>
    <w:rsid w:val="00F9271E"/>
    <w:rsid w:val="00F95416"/>
    <w:rsid w:val="00FA7FFC"/>
    <w:rsid w:val="00FB0648"/>
    <w:rsid w:val="00FB160E"/>
    <w:rsid w:val="00FB23CE"/>
    <w:rsid w:val="00FB2902"/>
    <w:rsid w:val="00FB5024"/>
    <w:rsid w:val="00FB64A6"/>
    <w:rsid w:val="00FB740C"/>
    <w:rsid w:val="00FD032E"/>
    <w:rsid w:val="00FD692A"/>
    <w:rsid w:val="00FE0155"/>
    <w:rsid w:val="00FE3822"/>
    <w:rsid w:val="00FF15D8"/>
    <w:rsid w:val="00FF19DF"/>
    <w:rsid w:val="00FF52D2"/>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6"/>
  </w:style>
  <w:style w:type="paragraph" w:styleId="1">
    <w:name w:val="heading 1"/>
    <w:basedOn w:val="a"/>
    <w:next w:val="a"/>
    <w:link w:val="10"/>
    <w:qFormat/>
    <w:rsid w:val="00345C1E"/>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FB64A6"/>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FB64A6"/>
    <w:pPr>
      <w:spacing w:after="0" w:line="240" w:lineRule="auto"/>
      <w:ind w:left="4500"/>
    </w:pPr>
    <w:rPr>
      <w:sz w:val="28"/>
      <w:szCs w:val="24"/>
    </w:rPr>
  </w:style>
  <w:style w:type="character" w:customStyle="1" w:styleId="11">
    <w:name w:val="Основной текст с отступом Знак1"/>
    <w:basedOn w:val="a0"/>
    <w:uiPriority w:val="99"/>
    <w:semiHidden/>
    <w:rsid w:val="00FB64A6"/>
  </w:style>
  <w:style w:type="character" w:customStyle="1" w:styleId="2">
    <w:name w:val="Основной текст с отступом 2 Знак"/>
    <w:aliases w:val="Знак Знак Знак Знак Знак,Знак Знак Знак Знак1"/>
    <w:basedOn w:val="a0"/>
    <w:link w:val="20"/>
    <w:locked/>
    <w:rsid w:val="00FB64A6"/>
    <w:rPr>
      <w:sz w:val="24"/>
      <w:szCs w:val="24"/>
    </w:rPr>
  </w:style>
  <w:style w:type="paragraph" w:styleId="20">
    <w:name w:val="Body Text Indent 2"/>
    <w:aliases w:val="Знак Знак Знак Знак,Знак Знак Знак"/>
    <w:basedOn w:val="a"/>
    <w:link w:val="2"/>
    <w:unhideWhenUsed/>
    <w:rsid w:val="00FB64A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FB64A6"/>
  </w:style>
  <w:style w:type="paragraph" w:customStyle="1" w:styleId="rvps698610">
    <w:name w:val="rvps698610"/>
    <w:basedOn w:val="a"/>
    <w:rsid w:val="00FB64A6"/>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rsid w:val="00FB6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B64A6"/>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FB64A6"/>
    <w:rPr>
      <w:sz w:val="28"/>
      <w:szCs w:val="28"/>
    </w:rPr>
  </w:style>
  <w:style w:type="paragraph" w:customStyle="1" w:styleId="0020">
    <w:name w:val="002_Текст"/>
    <w:basedOn w:val="a4"/>
    <w:link w:val="002"/>
    <w:rsid w:val="00FB64A6"/>
    <w:pPr>
      <w:ind w:left="0" w:firstLine="709"/>
      <w:jc w:val="both"/>
    </w:pPr>
    <w:rPr>
      <w:szCs w:val="28"/>
    </w:rPr>
  </w:style>
  <w:style w:type="paragraph" w:styleId="a5">
    <w:name w:val="header"/>
    <w:basedOn w:val="a"/>
    <w:link w:val="a6"/>
    <w:uiPriority w:val="99"/>
    <w:unhideWhenUsed/>
    <w:rsid w:val="00FB64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A6"/>
  </w:style>
  <w:style w:type="paragraph" w:styleId="a7">
    <w:name w:val="footer"/>
    <w:basedOn w:val="a"/>
    <w:link w:val="a8"/>
    <w:uiPriority w:val="99"/>
    <w:unhideWhenUsed/>
    <w:rsid w:val="00FB6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A6"/>
  </w:style>
  <w:style w:type="paragraph" w:customStyle="1" w:styleId="ConsPlusNormal">
    <w:name w:val="ConsPlusNormal"/>
    <w:rsid w:val="00FB64A6"/>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rsid w:val="00FB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C1E"/>
    <w:rPr>
      <w:rFonts w:ascii="Times New Roman" w:eastAsia="Times New Roman" w:hAnsi="Times New Roman" w:cs="Times New Roman"/>
      <w:b/>
      <w:sz w:val="28"/>
      <w:szCs w:val="20"/>
    </w:rPr>
  </w:style>
  <w:style w:type="paragraph" w:styleId="aa">
    <w:name w:val="caption"/>
    <w:basedOn w:val="a"/>
    <w:next w:val="a"/>
    <w:link w:val="ab"/>
    <w:qFormat/>
    <w:rsid w:val="007D33F0"/>
    <w:pPr>
      <w:spacing w:before="120" w:after="120" w:line="240" w:lineRule="auto"/>
    </w:pPr>
    <w:rPr>
      <w:rFonts w:ascii="Times New Roman" w:eastAsia="Times New Roman" w:hAnsi="Times New Roman" w:cs="Times New Roman"/>
      <w:b/>
      <w:sz w:val="20"/>
      <w:szCs w:val="20"/>
    </w:rPr>
  </w:style>
  <w:style w:type="character" w:customStyle="1" w:styleId="ab">
    <w:name w:val="Название объекта Знак"/>
    <w:link w:val="aa"/>
    <w:rsid w:val="007D33F0"/>
    <w:rPr>
      <w:rFonts w:ascii="Times New Roman" w:eastAsia="Times New Roman" w:hAnsi="Times New Roman" w:cs="Times New Roman"/>
      <w:b/>
      <w:sz w:val="20"/>
      <w:szCs w:val="20"/>
    </w:rPr>
  </w:style>
  <w:style w:type="paragraph" w:customStyle="1" w:styleId="ConsPlusTitle">
    <w:name w:val="ConsPlusTitle"/>
    <w:rsid w:val="007D33F0"/>
    <w:pPr>
      <w:spacing w:after="0" w:line="240" w:lineRule="auto"/>
    </w:pPr>
    <w:rPr>
      <w:rFonts w:ascii="Arial" w:eastAsia="Times New Roman" w:hAnsi="Arial" w:cs="Times New Roman"/>
      <w:b/>
      <w:snapToGrid w:val="0"/>
      <w:sz w:val="20"/>
      <w:szCs w:val="20"/>
      <w:lang w:eastAsia="ru-RU"/>
    </w:rPr>
  </w:style>
  <w:style w:type="paragraph" w:styleId="ac">
    <w:name w:val="No Spacing"/>
    <w:uiPriority w:val="1"/>
    <w:qFormat/>
    <w:rsid w:val="007D33F0"/>
    <w:pPr>
      <w:spacing w:after="0" w:line="240" w:lineRule="auto"/>
    </w:pPr>
    <w:rPr>
      <w:rFonts w:ascii="Calibri" w:eastAsia="Calibri" w:hAnsi="Calibri" w:cs="Times New Roman"/>
    </w:rPr>
  </w:style>
  <w:style w:type="character" w:customStyle="1" w:styleId="ad">
    <w:name w:val="Основной текст_"/>
    <w:link w:val="22"/>
    <w:rsid w:val="001270BB"/>
    <w:rPr>
      <w:rFonts w:ascii="Times New Roman" w:hAnsi="Times New Roman"/>
      <w:shd w:val="clear" w:color="auto" w:fill="FFFFFF"/>
    </w:rPr>
  </w:style>
  <w:style w:type="character" w:customStyle="1" w:styleId="12">
    <w:name w:val="Основной текст1"/>
    <w:rsid w:val="001270BB"/>
    <w:rPr>
      <w:rFonts w:ascii="Times New Roman" w:hAnsi="Times New Roman"/>
      <w:color w:val="000000"/>
      <w:spacing w:val="0"/>
      <w:w w:val="100"/>
      <w:position w:val="0"/>
      <w:sz w:val="24"/>
      <w:szCs w:val="24"/>
      <w:shd w:val="clear" w:color="auto" w:fill="FFFFFF"/>
      <w:lang w:val="ru-RU"/>
    </w:rPr>
  </w:style>
  <w:style w:type="paragraph" w:customStyle="1" w:styleId="22">
    <w:name w:val="Основной текст2"/>
    <w:basedOn w:val="a"/>
    <w:link w:val="ad"/>
    <w:rsid w:val="001270BB"/>
    <w:pPr>
      <w:widowControl w:val="0"/>
      <w:shd w:val="clear" w:color="auto" w:fill="FFFFFF"/>
      <w:spacing w:before="300" w:after="0" w:line="276" w:lineRule="exact"/>
      <w:ind w:hanging="460"/>
      <w:jc w:val="both"/>
    </w:pPr>
    <w:rPr>
      <w:rFonts w:ascii="Times New Roman" w:hAnsi="Times New Roman"/>
    </w:rPr>
  </w:style>
  <w:style w:type="paragraph" w:styleId="ae">
    <w:name w:val="Normal (Web)"/>
    <w:basedOn w:val="a"/>
    <w:qFormat/>
    <w:rsid w:val="00F1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юджет"/>
    <w:basedOn w:val="a"/>
    <w:link w:val="af0"/>
    <w:qFormat/>
    <w:rsid w:val="003914A1"/>
    <w:pPr>
      <w:spacing w:after="120" w:line="25" w:lineRule="atLeast"/>
      <w:ind w:firstLine="709"/>
      <w:jc w:val="both"/>
    </w:pPr>
    <w:rPr>
      <w:rFonts w:ascii="Garamond" w:eastAsia="Times New Roman" w:hAnsi="Garamond" w:cs="Times New Roman"/>
      <w:sz w:val="28"/>
      <w:szCs w:val="28"/>
      <w:lang w:eastAsia="ru-RU"/>
    </w:rPr>
  </w:style>
  <w:style w:type="character" w:customStyle="1" w:styleId="af0">
    <w:name w:val="Бюджет Знак"/>
    <w:basedOn w:val="a0"/>
    <w:link w:val="af"/>
    <w:rsid w:val="003914A1"/>
    <w:rPr>
      <w:rFonts w:ascii="Garamond" w:eastAsia="Times New Roman" w:hAnsi="Garamond" w:cs="Times New Roman"/>
      <w:sz w:val="28"/>
      <w:szCs w:val="28"/>
      <w:lang w:eastAsia="ru-RU"/>
    </w:rPr>
  </w:style>
  <w:style w:type="character" w:styleId="af1">
    <w:name w:val="Hyperlink"/>
    <w:uiPriority w:val="99"/>
    <w:rsid w:val="003914A1"/>
    <w:rPr>
      <w:color w:val="0000FF"/>
      <w:u w:val="single"/>
    </w:rPr>
  </w:style>
  <w:style w:type="paragraph" w:customStyle="1" w:styleId="13">
    <w:name w:val="Обычный1"/>
    <w:rsid w:val="00CC51C1"/>
    <w:pPr>
      <w:suppressAutoHyphens/>
      <w:spacing w:before="100" w:after="100" w:line="240" w:lineRule="auto"/>
    </w:pPr>
    <w:rPr>
      <w:rFonts w:ascii="Times New Roman" w:eastAsia="Times New Roman" w:hAnsi="Times New Roman" w:cs="Times New Roman"/>
      <w:kern w:val="1"/>
      <w:sz w:val="24"/>
      <w:szCs w:val="20"/>
      <w:lang w:eastAsia="ar-SA"/>
    </w:rPr>
  </w:style>
  <w:style w:type="character" w:styleId="af2">
    <w:name w:val="Strong"/>
    <w:qFormat/>
    <w:rsid w:val="00535772"/>
    <w:rPr>
      <w:b/>
      <w:bCs/>
    </w:rPr>
  </w:style>
  <w:style w:type="paragraph" w:styleId="af3">
    <w:name w:val="List Paragraph"/>
    <w:basedOn w:val="a"/>
    <w:uiPriority w:val="34"/>
    <w:qFormat/>
    <w:rsid w:val="0028682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42163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alloon Text"/>
    <w:basedOn w:val="a"/>
    <w:link w:val="af5"/>
    <w:uiPriority w:val="99"/>
    <w:semiHidden/>
    <w:unhideWhenUsed/>
    <w:rsid w:val="004216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21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letny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2992E-F52B-44E4-9C40-2E4796BC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33</Pages>
  <Words>10873</Words>
  <Characters>61981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15</cp:revision>
  <cp:lastPrinted>2023-01-16T06:49:00Z</cp:lastPrinted>
  <dcterms:created xsi:type="dcterms:W3CDTF">2023-01-16T09:11:00Z</dcterms:created>
  <dcterms:modified xsi:type="dcterms:W3CDTF">2022-12-16T12:11:00Z</dcterms:modified>
</cp:coreProperties>
</file>