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C19" w:rsidRDefault="002C023B">
      <w:pPr>
        <w:ind w:firstLine="851"/>
        <w:jc w:val="center"/>
        <w:rPr>
          <w:b/>
          <w:sz w:val="26"/>
        </w:rPr>
      </w:pPr>
      <w:r>
        <w:rPr>
          <w:b/>
          <w:sz w:val="26"/>
        </w:rPr>
        <w:t xml:space="preserve">ТЕРРИТОРИАЛЬНАЯ ИЗБИРАТЕЛЬНАЯ КОМИССИЯ </w:t>
      </w:r>
    </w:p>
    <w:p w:rsidR="005E5C19" w:rsidRDefault="002C023B">
      <w:pPr>
        <w:pStyle w:val="14-15"/>
        <w:spacing w:line="240" w:lineRule="auto"/>
        <w:ind w:firstLine="0"/>
        <w:jc w:val="center"/>
        <w:rPr>
          <w:b/>
          <w:spacing w:val="20"/>
          <w:vertAlign w:val="superscript"/>
        </w:rPr>
      </w:pPr>
      <w:r>
        <w:rPr>
          <w:b/>
          <w:spacing w:val="20"/>
        </w:rPr>
        <w:t>КЛЕТНЯНСКОГО</w:t>
      </w:r>
      <w:r>
        <w:rPr>
          <w:b/>
          <w:spacing w:val="20"/>
          <w:vertAlign w:val="superscript"/>
        </w:rPr>
        <w:t xml:space="preserve"> </w:t>
      </w:r>
      <w:r>
        <w:rPr>
          <w:b/>
          <w:spacing w:val="20"/>
        </w:rPr>
        <w:t>РАЙОНА</w:t>
      </w:r>
    </w:p>
    <w:p w:rsidR="005E5C19" w:rsidRDefault="005E5C19">
      <w:pPr>
        <w:pStyle w:val="14-15"/>
        <w:spacing w:line="240" w:lineRule="auto"/>
        <w:ind w:firstLine="0"/>
        <w:jc w:val="center"/>
        <w:rPr>
          <w:b/>
          <w:spacing w:val="20"/>
          <w:sz w:val="16"/>
          <w:szCs w:val="16"/>
        </w:rPr>
      </w:pPr>
    </w:p>
    <w:p w:rsidR="005E5C19" w:rsidRDefault="002C023B">
      <w:pPr>
        <w:pStyle w:val="14-15"/>
        <w:spacing w:line="240" w:lineRule="auto"/>
        <w:ind w:firstLine="0"/>
        <w:jc w:val="center"/>
        <w:rPr>
          <w:b/>
          <w:spacing w:val="20"/>
          <w:sz w:val="32"/>
        </w:rPr>
      </w:pPr>
      <w:r>
        <w:rPr>
          <w:b/>
          <w:spacing w:val="20"/>
          <w:sz w:val="32"/>
        </w:rPr>
        <w:t>РЕШЕНИЕ</w:t>
      </w:r>
    </w:p>
    <w:p w:rsidR="005E5C19" w:rsidRDefault="005E5C19">
      <w:pPr>
        <w:pStyle w:val="14-15"/>
        <w:spacing w:line="240" w:lineRule="auto"/>
        <w:ind w:firstLine="0"/>
        <w:jc w:val="center"/>
        <w:rPr>
          <w:spacing w:val="20"/>
          <w:sz w:val="22"/>
          <w:szCs w:val="22"/>
        </w:rPr>
      </w:pPr>
    </w:p>
    <w:tbl>
      <w:tblPr>
        <w:tblW w:w="92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79"/>
      </w:tblGrid>
      <w:tr w:rsidR="005E5C19">
        <w:tc>
          <w:tcPr>
            <w:tcW w:w="4605" w:type="dxa"/>
          </w:tcPr>
          <w:p w:rsidR="005E5C19" w:rsidRDefault="002C02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10 апреля 2023 г.</w:t>
            </w:r>
          </w:p>
        </w:tc>
        <w:tc>
          <w:tcPr>
            <w:tcW w:w="4678" w:type="dxa"/>
          </w:tcPr>
          <w:p w:rsidR="005E5C19" w:rsidRDefault="002C023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  <w:lang w:val="en-US"/>
              </w:rPr>
              <w:t xml:space="preserve">35/101 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5E5C19" w:rsidRDefault="005E5C19">
      <w:pPr>
        <w:jc w:val="center"/>
        <w:rPr>
          <w:sz w:val="22"/>
          <w:szCs w:val="22"/>
        </w:rPr>
      </w:pPr>
    </w:p>
    <w:p w:rsidR="005E5C19" w:rsidRDefault="005E5C19">
      <w:pPr>
        <w:jc w:val="center"/>
        <w:rPr>
          <w:sz w:val="22"/>
          <w:szCs w:val="22"/>
        </w:rPr>
      </w:pPr>
    </w:p>
    <w:p w:rsidR="005E5C19" w:rsidRDefault="005E5C19">
      <w:pPr>
        <w:jc w:val="center"/>
        <w:rPr>
          <w:sz w:val="22"/>
          <w:szCs w:val="22"/>
        </w:rPr>
      </w:pPr>
    </w:p>
    <w:p w:rsidR="005E5C19" w:rsidRDefault="002C023B">
      <w:pPr>
        <w:ind w:right="-1"/>
        <w:jc w:val="center"/>
        <w:rPr>
          <w:b/>
          <w:sz w:val="28"/>
        </w:rPr>
      </w:pPr>
      <w:bookmarkStart w:id="0" w:name="_GoBack"/>
      <w:r>
        <w:rPr>
          <w:b/>
          <w:sz w:val="28"/>
        </w:rPr>
        <w:t xml:space="preserve">Об участковых избирательных комиссиях нового состава, </w:t>
      </w:r>
    </w:p>
    <w:p w:rsidR="005E5C19" w:rsidRDefault="002C023B">
      <w:pPr>
        <w:ind w:right="-1"/>
        <w:jc w:val="center"/>
        <w:rPr>
          <w:b/>
          <w:sz w:val="28"/>
        </w:rPr>
      </w:pPr>
      <w:r>
        <w:rPr>
          <w:b/>
          <w:sz w:val="28"/>
        </w:rPr>
        <w:t xml:space="preserve">подлежащих формированию на территории </w:t>
      </w:r>
    </w:p>
    <w:p w:rsidR="005E5C19" w:rsidRDefault="002C023B">
      <w:pPr>
        <w:ind w:right="-1"/>
        <w:jc w:val="center"/>
        <w:rPr>
          <w:b/>
          <w:vertAlign w:val="superscript"/>
        </w:rPr>
      </w:pPr>
      <w:r>
        <w:rPr>
          <w:b/>
          <w:sz w:val="28"/>
        </w:rPr>
        <w:t>Клетнянского муниципального района</w:t>
      </w:r>
    </w:p>
    <w:p w:rsidR="005E5C19" w:rsidRDefault="002C023B">
      <w:pPr>
        <w:ind w:right="-1"/>
        <w:jc w:val="center"/>
        <w:rPr>
          <w:b/>
          <w:color w:val="FF0000"/>
          <w:sz w:val="28"/>
        </w:rPr>
      </w:pPr>
      <w:r>
        <w:rPr>
          <w:b/>
          <w:sz w:val="28"/>
        </w:rPr>
        <w:t xml:space="preserve">Брянской области </w:t>
      </w:r>
      <w:r>
        <w:rPr>
          <w:b/>
          <w:color w:val="000000"/>
          <w:sz w:val="28"/>
        </w:rPr>
        <w:t>в 2023 году</w:t>
      </w:r>
    </w:p>
    <w:bookmarkEnd w:id="0"/>
    <w:p w:rsidR="005E5C19" w:rsidRDefault="005E5C19">
      <w:pPr>
        <w:ind w:right="-1"/>
        <w:jc w:val="center"/>
        <w:rPr>
          <w:b/>
          <w:sz w:val="22"/>
          <w:szCs w:val="22"/>
        </w:rPr>
      </w:pPr>
    </w:p>
    <w:p w:rsidR="005E5C19" w:rsidRDefault="002C023B">
      <w:pPr>
        <w:ind w:right="-1" w:firstLine="709"/>
        <w:jc w:val="both"/>
        <w:rPr>
          <w:sz w:val="28"/>
          <w:szCs w:val="28"/>
        </w:rPr>
      </w:pPr>
      <w:r>
        <w:rPr>
          <w:sz w:val="28"/>
        </w:rPr>
        <w:t>В соответствии с пунктом 9 статьи 26, статьей 27 Федерального закона от 12 июня 2002 г. № 67-ФЗ «Об основных гарантиях избирательных прав и права на участие в референдуме граждан Российской Федерации»,</w:t>
      </w:r>
      <w:r>
        <w:rPr>
          <w:sz w:val="28"/>
          <w:szCs w:val="28"/>
        </w:rPr>
        <w:t xml:space="preserve"> </w:t>
      </w:r>
      <w:r>
        <w:rPr>
          <w:sz w:val="28"/>
        </w:rPr>
        <w:t>постановлением Центральн</w:t>
      </w:r>
      <w:r>
        <w:rPr>
          <w:sz w:val="28"/>
        </w:rPr>
        <w:t xml:space="preserve">ой избирательной комиссии Российской Федерации </w:t>
      </w:r>
      <w:r>
        <w:rPr>
          <w:bCs/>
          <w:sz w:val="28"/>
          <w:szCs w:val="28"/>
        </w:rPr>
        <w:t xml:space="preserve">от 15 марта 2023 г. № 111/863-8 «О методических </w:t>
      </w:r>
      <w:proofErr w:type="gramStart"/>
      <w:r>
        <w:rPr>
          <w:bCs/>
          <w:sz w:val="28"/>
          <w:szCs w:val="28"/>
        </w:rPr>
        <w:t>рекомендациях</w:t>
      </w:r>
      <w:proofErr w:type="gramEnd"/>
      <w:r>
        <w:rPr>
          <w:bCs/>
          <w:sz w:val="28"/>
          <w:szCs w:val="28"/>
        </w:rPr>
        <w:t xml:space="preserve"> о порядке формирования территориальных, окружных и </w:t>
      </w:r>
      <w:r>
        <w:rPr>
          <w:bCs/>
          <w:color w:val="000000"/>
          <w:sz w:val="28"/>
          <w:szCs w:val="28"/>
        </w:rPr>
        <w:t xml:space="preserve">участковых избирательных комиссий» </w:t>
      </w:r>
      <w:r>
        <w:rPr>
          <w:sz w:val="28"/>
        </w:rPr>
        <w:t xml:space="preserve">территориальная избирательная комиссия Клетнянского района </w:t>
      </w:r>
      <w:proofErr w:type="gramStart"/>
      <w:r>
        <w:rPr>
          <w:sz w:val="28"/>
        </w:rPr>
        <w:t>р</w:t>
      </w:r>
      <w:proofErr w:type="gramEnd"/>
      <w:r>
        <w:rPr>
          <w:sz w:val="28"/>
        </w:rPr>
        <w:t xml:space="preserve"> </w:t>
      </w:r>
      <w:r>
        <w:rPr>
          <w:sz w:val="28"/>
        </w:rPr>
        <w:t>е ш и л а:</w:t>
      </w:r>
    </w:p>
    <w:p w:rsidR="005E5C19" w:rsidRDefault="002C023B">
      <w:pPr>
        <w:pStyle w:val="21"/>
        <w:ind w:right="-1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 Утвердить Перечень участковых избирательных комиссий, подлежащих    формированию    на    территории Клетнянского муниципального района Брянской </w:t>
      </w:r>
      <w:r>
        <w:rPr>
          <w:b w:val="0"/>
          <w:color w:val="000000"/>
          <w:sz w:val="28"/>
          <w:szCs w:val="28"/>
        </w:rPr>
        <w:t>области в 2023 году, и определить</w:t>
      </w:r>
      <w:r>
        <w:rPr>
          <w:b w:val="0"/>
          <w:sz w:val="28"/>
          <w:szCs w:val="28"/>
        </w:rPr>
        <w:t xml:space="preserve"> их </w:t>
      </w:r>
      <w:r>
        <w:rPr>
          <w:b w:val="0"/>
          <w:sz w:val="28"/>
        </w:rPr>
        <w:t xml:space="preserve">количественный состав </w:t>
      </w:r>
      <w:r>
        <w:rPr>
          <w:b w:val="0"/>
          <w:sz w:val="28"/>
          <w:szCs w:val="28"/>
        </w:rPr>
        <w:t>согласно приложению.</w:t>
      </w:r>
    </w:p>
    <w:p w:rsidR="005E5C19" w:rsidRDefault="002C023B">
      <w:pPr>
        <w:pStyle w:val="21"/>
        <w:ind w:right="-1" w:firstLine="709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>2</w:t>
      </w:r>
      <w:r>
        <w:rPr>
          <w:b w:val="0"/>
          <w:sz w:val="28"/>
          <w:szCs w:val="28"/>
        </w:rPr>
        <w:t>. Опубликовать в</w:t>
      </w:r>
      <w:r>
        <w:rPr>
          <w:b w:val="0"/>
          <w:sz w:val="28"/>
          <w:szCs w:val="28"/>
        </w:rPr>
        <w:t xml:space="preserve"> газете «Новая жизнь» и разместить </w:t>
      </w:r>
      <w:proofErr w:type="gramStart"/>
      <w:r>
        <w:rPr>
          <w:rFonts w:eastAsia="SimSun"/>
          <w:b w:val="0"/>
          <w:sz w:val="28"/>
          <w:szCs w:val="28"/>
          <w:lang w:eastAsia="zh-CN"/>
        </w:rPr>
        <w:t>на</w:t>
      </w:r>
      <w:proofErr w:type="gramEnd"/>
      <w:r>
        <w:rPr>
          <w:rFonts w:eastAsia="SimSun"/>
          <w:b w:val="0"/>
          <w:sz w:val="28"/>
          <w:szCs w:val="28"/>
          <w:lang w:eastAsia="zh-CN"/>
        </w:rPr>
        <w:t xml:space="preserve"> информационной странице территориальной избирательной комиссии  в информационно-телекоммуникационной сети «Интернет» </w:t>
      </w:r>
      <w:r>
        <w:rPr>
          <w:b w:val="0"/>
          <w:sz w:val="28"/>
          <w:szCs w:val="28"/>
        </w:rPr>
        <w:t>информационное сообщение о приеме предложений по кандидатурам членов участковых избирательных комисси</w:t>
      </w:r>
      <w:r>
        <w:rPr>
          <w:b w:val="0"/>
          <w:sz w:val="28"/>
          <w:szCs w:val="28"/>
        </w:rPr>
        <w:t>й</w:t>
      </w:r>
      <w:r>
        <w:rPr>
          <w:b w:val="0"/>
          <w:sz w:val="28"/>
        </w:rPr>
        <w:t xml:space="preserve"> с правом решающего голоса в составы участковых избирательных комиссий</w:t>
      </w:r>
      <w:r>
        <w:rPr>
          <w:b w:val="0"/>
          <w:sz w:val="28"/>
          <w:szCs w:val="28"/>
        </w:rPr>
        <w:t>,</w:t>
      </w:r>
      <w:r>
        <w:rPr>
          <w:rFonts w:eastAsia="SimSun"/>
          <w:b w:val="0"/>
          <w:sz w:val="28"/>
          <w:szCs w:val="28"/>
          <w:lang w:eastAsia="zh-CN"/>
        </w:rPr>
        <w:t xml:space="preserve"> </w:t>
      </w:r>
      <w:r>
        <w:rPr>
          <w:b w:val="0"/>
          <w:sz w:val="28"/>
          <w:szCs w:val="28"/>
        </w:rPr>
        <w:t>подлежащих формированию на территории Клетнянского муниципального района Брянской области.</w:t>
      </w:r>
    </w:p>
    <w:p w:rsidR="005E5C19" w:rsidRDefault="002C023B">
      <w:pPr>
        <w:pStyle w:val="aa"/>
        <w:tabs>
          <w:tab w:val="left" w:pos="1134"/>
        </w:tabs>
        <w:ind w:firstLine="709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</w:t>
      </w:r>
      <w:r>
        <w:t>решения</w:t>
      </w:r>
      <w:r>
        <w:t xml:space="preserve"> возложить на председателя территориальной изби</w:t>
      </w:r>
      <w:r>
        <w:t xml:space="preserve">рательной комиссии </w:t>
      </w:r>
      <w:r>
        <w:t>Петухова Ю.А..</w:t>
      </w:r>
    </w:p>
    <w:p w:rsidR="005E5C19" w:rsidRDefault="005E5C19">
      <w:pPr>
        <w:pStyle w:val="aa"/>
        <w:tabs>
          <w:tab w:val="left" w:pos="1134"/>
        </w:tabs>
        <w:ind w:firstLine="709"/>
        <w:jc w:val="both"/>
      </w:pPr>
    </w:p>
    <w:p w:rsidR="005E5C19" w:rsidRDefault="005E5C19">
      <w:pPr>
        <w:pStyle w:val="aa"/>
        <w:tabs>
          <w:tab w:val="left" w:pos="1134"/>
        </w:tabs>
        <w:ind w:firstLine="709"/>
        <w:jc w:val="both"/>
      </w:pPr>
    </w:p>
    <w:tbl>
      <w:tblPr>
        <w:tblW w:w="9286" w:type="dxa"/>
        <w:tblLook w:val="04A0" w:firstRow="1" w:lastRow="0" w:firstColumn="1" w:lastColumn="0" w:noHBand="0" w:noVBand="1"/>
      </w:tblPr>
      <w:tblGrid>
        <w:gridCol w:w="4218"/>
        <w:gridCol w:w="5068"/>
      </w:tblGrid>
      <w:tr w:rsidR="005E5C19">
        <w:tc>
          <w:tcPr>
            <w:tcW w:w="4218" w:type="dxa"/>
          </w:tcPr>
          <w:p w:rsidR="005E5C19" w:rsidRDefault="002C023B">
            <w:pPr>
              <w:pStyle w:val="4"/>
              <w:numPr>
                <w:ilvl w:val="3"/>
                <w:numId w:val="1"/>
              </w:numPr>
              <w:tabs>
                <w:tab w:val="left" w:pos="0"/>
              </w:tabs>
              <w:spacing w:before="0" w:after="0"/>
              <w:ind w:left="0" w:firstLine="0"/>
              <w:jc w:val="center"/>
              <w:rPr>
                <w:rFonts w:ascii="Times New Roman" w:hAnsi="Times New Roman"/>
                <w:b w:val="0"/>
                <w:lang w:eastAsia="ar-SA"/>
              </w:rPr>
            </w:pPr>
            <w:r>
              <w:rPr>
                <w:rFonts w:ascii="Times New Roman" w:hAnsi="Times New Roman"/>
                <w:b w:val="0"/>
              </w:rPr>
              <w:t xml:space="preserve">Председатель </w:t>
            </w:r>
            <w:proofErr w:type="gramStart"/>
            <w:r>
              <w:rPr>
                <w:rFonts w:ascii="Times New Roman" w:hAnsi="Times New Roman"/>
                <w:b w:val="0"/>
              </w:rPr>
              <w:t>территориальной</w:t>
            </w:r>
            <w:proofErr w:type="gramEnd"/>
          </w:p>
          <w:p w:rsidR="005E5C19" w:rsidRDefault="002C023B">
            <w:pPr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избирательной комиссии</w:t>
            </w:r>
          </w:p>
        </w:tc>
        <w:tc>
          <w:tcPr>
            <w:tcW w:w="5067" w:type="dxa"/>
          </w:tcPr>
          <w:p w:rsidR="005E5C19" w:rsidRDefault="005E5C19">
            <w:pPr>
              <w:jc w:val="right"/>
              <w:rPr>
                <w:sz w:val="28"/>
                <w:szCs w:val="28"/>
                <w:lang w:eastAsia="ar-SA"/>
              </w:rPr>
            </w:pPr>
          </w:p>
          <w:p w:rsidR="005E5C19" w:rsidRDefault="002C023B">
            <w:pPr>
              <w:jc w:val="right"/>
              <w:rPr>
                <w:rFonts w:eastAsia="SimSun"/>
                <w:sz w:val="28"/>
                <w:szCs w:val="28"/>
                <w:lang w:eastAsia="zh-CN"/>
              </w:rPr>
            </w:pPr>
            <w:proofErr w:type="spellStart"/>
            <w:r>
              <w:rPr>
                <w:sz w:val="28"/>
                <w:szCs w:val="28"/>
              </w:rPr>
              <w:t>Ю.А.Петухов</w:t>
            </w:r>
            <w:proofErr w:type="spellEnd"/>
          </w:p>
        </w:tc>
      </w:tr>
      <w:tr w:rsidR="005E5C19">
        <w:tc>
          <w:tcPr>
            <w:tcW w:w="4218" w:type="dxa"/>
          </w:tcPr>
          <w:p w:rsidR="005E5C19" w:rsidRDefault="005E5C19">
            <w:pPr>
              <w:rPr>
                <w:rFonts w:eastAsia="SimSun"/>
                <w:sz w:val="28"/>
                <w:szCs w:val="28"/>
                <w:lang w:eastAsia="zh-CN"/>
              </w:rPr>
            </w:pPr>
          </w:p>
        </w:tc>
        <w:tc>
          <w:tcPr>
            <w:tcW w:w="5067" w:type="dxa"/>
          </w:tcPr>
          <w:p w:rsidR="005E5C19" w:rsidRDefault="005E5C19">
            <w:pPr>
              <w:jc w:val="right"/>
              <w:rPr>
                <w:rFonts w:eastAsia="SimSun"/>
                <w:sz w:val="28"/>
                <w:szCs w:val="28"/>
                <w:lang w:eastAsia="zh-CN"/>
              </w:rPr>
            </w:pPr>
          </w:p>
        </w:tc>
      </w:tr>
      <w:tr w:rsidR="005E5C19">
        <w:tc>
          <w:tcPr>
            <w:tcW w:w="4218" w:type="dxa"/>
          </w:tcPr>
          <w:p w:rsidR="005E5C19" w:rsidRDefault="002C023B">
            <w:pPr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  <w:r>
              <w:rPr>
                <w:sz w:val="28"/>
              </w:rPr>
              <w:t>Секретарь территориальной избирательной комиссии</w:t>
            </w:r>
          </w:p>
        </w:tc>
        <w:tc>
          <w:tcPr>
            <w:tcW w:w="5067" w:type="dxa"/>
          </w:tcPr>
          <w:p w:rsidR="005E5C19" w:rsidRDefault="005E5C19">
            <w:pPr>
              <w:jc w:val="right"/>
              <w:rPr>
                <w:sz w:val="28"/>
                <w:szCs w:val="28"/>
                <w:lang w:eastAsia="ar-SA"/>
              </w:rPr>
            </w:pPr>
          </w:p>
          <w:p w:rsidR="005E5C19" w:rsidRDefault="002C023B">
            <w:pPr>
              <w:jc w:val="right"/>
              <w:rPr>
                <w:rFonts w:eastAsia="SimSun"/>
                <w:sz w:val="28"/>
                <w:szCs w:val="28"/>
                <w:lang w:eastAsia="zh-CN"/>
              </w:rPr>
            </w:pPr>
            <w:proofErr w:type="spellStart"/>
            <w:r>
              <w:rPr>
                <w:sz w:val="28"/>
                <w:szCs w:val="28"/>
              </w:rPr>
              <w:t>Л.А.Дмитриченкова</w:t>
            </w:r>
            <w:proofErr w:type="spellEnd"/>
          </w:p>
        </w:tc>
      </w:tr>
    </w:tbl>
    <w:p w:rsidR="005E5C19" w:rsidRDefault="002C023B">
      <w:pPr>
        <w:pStyle w:val="6"/>
        <w:ind w:left="4536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5E5C19" w:rsidRDefault="002C023B">
      <w:pPr>
        <w:pStyle w:val="6"/>
        <w:ind w:left="4536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5E5C19" w:rsidRDefault="002C023B">
      <w:pPr>
        <w:keepNext/>
        <w:ind w:left="4678"/>
        <w:jc w:val="center"/>
        <w:outlineLvl w:val="0"/>
        <w:rPr>
          <w:sz w:val="28"/>
          <w:szCs w:val="28"/>
        </w:rPr>
      </w:pPr>
      <w:r>
        <w:lastRenderedPageBreak/>
        <w:t xml:space="preserve">                  </w:t>
      </w:r>
      <w:r>
        <w:rPr>
          <w:sz w:val="28"/>
          <w:szCs w:val="28"/>
        </w:rPr>
        <w:t xml:space="preserve">Приложение </w:t>
      </w:r>
    </w:p>
    <w:p w:rsidR="005E5C19" w:rsidRDefault="002C023B">
      <w:pPr>
        <w:ind w:left="4678" w:right="7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решению </w:t>
      </w:r>
      <w:proofErr w:type="gramStart"/>
      <w:r>
        <w:rPr>
          <w:sz w:val="28"/>
          <w:szCs w:val="28"/>
        </w:rPr>
        <w:t>территориальной</w:t>
      </w:r>
      <w:proofErr w:type="gramEnd"/>
    </w:p>
    <w:p w:rsidR="005E5C19" w:rsidRDefault="002C023B">
      <w:pPr>
        <w:ind w:left="4678" w:right="72"/>
        <w:jc w:val="center"/>
        <w:rPr>
          <w:sz w:val="28"/>
          <w:szCs w:val="28"/>
        </w:rPr>
      </w:pPr>
      <w:r>
        <w:rPr>
          <w:sz w:val="28"/>
          <w:szCs w:val="28"/>
        </w:rPr>
        <w:t>избирательной комиссией</w:t>
      </w:r>
    </w:p>
    <w:p w:rsidR="005E5C19" w:rsidRDefault="002C023B">
      <w:pPr>
        <w:ind w:left="4678" w:right="72"/>
        <w:jc w:val="center"/>
        <w:rPr>
          <w:vertAlign w:val="superscript"/>
        </w:rPr>
      </w:pPr>
      <w:r>
        <w:rPr>
          <w:sz w:val="28"/>
          <w:szCs w:val="28"/>
        </w:rPr>
        <w:t>Клетнянского района</w:t>
      </w:r>
    </w:p>
    <w:p w:rsidR="005E5C19" w:rsidRDefault="002C023B">
      <w:pPr>
        <w:ind w:left="4678"/>
        <w:jc w:val="center"/>
        <w:rPr>
          <w:sz w:val="28"/>
          <w:szCs w:val="28"/>
        </w:rPr>
      </w:pPr>
      <w:r>
        <w:rPr>
          <w:sz w:val="28"/>
          <w:szCs w:val="28"/>
        </w:rPr>
        <w:t>от «10» апреля № 35/101</w:t>
      </w:r>
    </w:p>
    <w:p w:rsidR="005E5C19" w:rsidRDefault="005E5C19">
      <w:pPr>
        <w:pStyle w:val="6"/>
        <w:ind w:left="4536"/>
      </w:pPr>
    </w:p>
    <w:p w:rsidR="005E5C19" w:rsidRDefault="005E5C19">
      <w:pPr>
        <w:ind w:right="-1"/>
        <w:jc w:val="center"/>
      </w:pPr>
    </w:p>
    <w:p w:rsidR="005E5C19" w:rsidRDefault="002C023B">
      <w:pPr>
        <w:ind w:right="-1"/>
        <w:jc w:val="center"/>
        <w:rPr>
          <w:b/>
          <w:sz w:val="28"/>
        </w:rPr>
      </w:pPr>
      <w:r>
        <w:rPr>
          <w:b/>
          <w:sz w:val="28"/>
        </w:rPr>
        <w:t>ПЕРЕЧЕНЬ</w:t>
      </w:r>
    </w:p>
    <w:p w:rsidR="005E5C19" w:rsidRDefault="002C023B">
      <w:pPr>
        <w:ind w:right="-1"/>
        <w:jc w:val="center"/>
        <w:rPr>
          <w:sz w:val="28"/>
        </w:rPr>
      </w:pPr>
      <w:r>
        <w:rPr>
          <w:sz w:val="28"/>
        </w:rPr>
        <w:t xml:space="preserve">участковых избирательных комиссий, подлежащих формированию </w:t>
      </w:r>
    </w:p>
    <w:p w:rsidR="005E5C19" w:rsidRDefault="002C023B">
      <w:pPr>
        <w:ind w:right="-1"/>
        <w:jc w:val="center"/>
        <w:rPr>
          <w:vertAlign w:val="superscript"/>
        </w:rPr>
      </w:pPr>
      <w:r>
        <w:rPr>
          <w:sz w:val="28"/>
        </w:rPr>
        <w:t>на территории Клетнянского муниципального района</w:t>
      </w:r>
    </w:p>
    <w:p w:rsidR="005E5C19" w:rsidRDefault="002C023B">
      <w:pPr>
        <w:jc w:val="center"/>
        <w:rPr>
          <w:color w:val="000000"/>
          <w:sz w:val="28"/>
        </w:rPr>
      </w:pPr>
      <w:r>
        <w:rPr>
          <w:sz w:val="28"/>
        </w:rPr>
        <w:t xml:space="preserve">Брянской </w:t>
      </w:r>
      <w:r>
        <w:rPr>
          <w:color w:val="000000"/>
          <w:sz w:val="28"/>
        </w:rPr>
        <w:t>области в 2023 году</w:t>
      </w:r>
    </w:p>
    <w:p w:rsidR="005E5C19" w:rsidRDefault="005E5C19">
      <w:pPr>
        <w:jc w:val="center"/>
        <w:rPr>
          <w:sz w:val="28"/>
        </w:rPr>
      </w:pPr>
    </w:p>
    <w:tbl>
      <w:tblPr>
        <w:tblW w:w="9606" w:type="dxa"/>
        <w:tblLook w:val="0000" w:firstRow="0" w:lastRow="0" w:firstColumn="0" w:lastColumn="0" w:noHBand="0" w:noVBand="0"/>
      </w:tblPr>
      <w:tblGrid>
        <w:gridCol w:w="709"/>
        <w:gridCol w:w="4927"/>
        <w:gridCol w:w="3970"/>
      </w:tblGrid>
      <w:tr w:rsidR="005E5C19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C19" w:rsidRDefault="002C023B">
            <w:pPr>
              <w:jc w:val="center"/>
            </w:pPr>
            <w:r>
              <w:t>№</w:t>
            </w:r>
          </w:p>
          <w:p w:rsidR="005E5C19" w:rsidRDefault="002C023B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C19" w:rsidRDefault="002C023B">
            <w:pPr>
              <w:pStyle w:val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участковой </w:t>
            </w:r>
            <w:r>
              <w:rPr>
                <w:sz w:val="24"/>
                <w:szCs w:val="24"/>
              </w:rPr>
              <w:t>избирательной комиссии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C19" w:rsidRDefault="002C023B">
            <w:pPr>
              <w:pStyle w:val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членов комиссии с правом решающего голоса</w:t>
            </w:r>
            <w:r>
              <w:rPr>
                <w:rStyle w:val="a5"/>
                <w:sz w:val="24"/>
                <w:szCs w:val="24"/>
              </w:rPr>
              <w:footnoteReference w:id="1"/>
            </w:r>
          </w:p>
        </w:tc>
      </w:tr>
      <w:tr w:rsidR="005E5C19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C19" w:rsidRDefault="002C023B">
            <w:pPr>
              <w:jc w:val="center"/>
            </w:pPr>
            <w:r>
              <w:t>1.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C19" w:rsidRDefault="002C023B">
            <w:r>
              <w:t>Участковая избирательная комиссия избирательного участка №468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C19" w:rsidRDefault="002C02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</w:tr>
      <w:tr w:rsidR="005E5C19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C19" w:rsidRDefault="002C023B">
            <w:pPr>
              <w:jc w:val="center"/>
            </w:pPr>
            <w:r>
              <w:t>2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C19" w:rsidRDefault="002C023B">
            <w:r>
              <w:t>Участковая избирательная комиссия избирательного участка №469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C19" w:rsidRDefault="002C02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</w:tr>
      <w:tr w:rsidR="005E5C19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C19" w:rsidRDefault="002C023B">
            <w:pPr>
              <w:jc w:val="center"/>
            </w:pPr>
            <w:r>
              <w:t>3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C19" w:rsidRDefault="002C023B">
            <w:r>
              <w:t xml:space="preserve">Участковая избирательная комиссия </w:t>
            </w:r>
            <w:r>
              <w:t>избирательного участка №470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C19" w:rsidRDefault="002C02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</w:tr>
      <w:tr w:rsidR="005E5C19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C19" w:rsidRDefault="002C023B">
            <w:pPr>
              <w:jc w:val="center"/>
            </w:pPr>
            <w:r>
              <w:t>4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C19" w:rsidRDefault="002C023B">
            <w:r>
              <w:t>Участковая избирательная комиссия избирательного участка №471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C19" w:rsidRDefault="002C02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</w:tr>
      <w:tr w:rsidR="005E5C19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C19" w:rsidRDefault="002C023B">
            <w:pPr>
              <w:jc w:val="center"/>
            </w:pPr>
            <w:r>
              <w:t>5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C19" w:rsidRDefault="002C023B">
            <w:r>
              <w:t>Участковая избирательная комиссия избирательного участка №472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C19" w:rsidRDefault="002C02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</w:tr>
      <w:tr w:rsidR="005E5C19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C19" w:rsidRDefault="002C023B">
            <w:pPr>
              <w:jc w:val="center"/>
            </w:pPr>
            <w:r>
              <w:t>6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C19" w:rsidRDefault="002C023B">
            <w:r>
              <w:t>Участковая избирательная комиссия избирательного участка №473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C19" w:rsidRDefault="002C02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</w:tr>
      <w:tr w:rsidR="005E5C19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C19" w:rsidRDefault="002C023B">
            <w:pPr>
              <w:jc w:val="center"/>
            </w:pPr>
            <w:r>
              <w:t>7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C19" w:rsidRDefault="002C023B">
            <w:r>
              <w:t>Участковая избирател</w:t>
            </w:r>
            <w:r>
              <w:t>ьная комиссия избирательного участка №474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C19" w:rsidRDefault="002C02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</w:tr>
      <w:tr w:rsidR="005E5C19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C19" w:rsidRDefault="002C023B">
            <w:pPr>
              <w:jc w:val="center"/>
            </w:pPr>
            <w:r>
              <w:t>8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C19" w:rsidRDefault="002C023B">
            <w:r>
              <w:t>Участковая избирательная комиссия избирательного участка №475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C19" w:rsidRDefault="002C02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</w:tr>
      <w:tr w:rsidR="005E5C19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C19" w:rsidRDefault="002C023B">
            <w:pPr>
              <w:jc w:val="center"/>
            </w:pPr>
            <w:r>
              <w:t>9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C19" w:rsidRDefault="002C023B">
            <w:r>
              <w:t>Участковая избирательная комиссия избирательного участка №476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C19" w:rsidRDefault="002C02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</w:tr>
      <w:tr w:rsidR="005E5C19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C19" w:rsidRDefault="002C023B">
            <w:pPr>
              <w:jc w:val="center"/>
            </w:pPr>
            <w:r>
              <w:t>10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C19" w:rsidRDefault="002C023B">
            <w:r>
              <w:t>Участковая избирательная комиссия избирательного участка №477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C19" w:rsidRDefault="002C02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</w:tr>
      <w:tr w:rsidR="005E5C19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C19" w:rsidRDefault="002C023B">
            <w:pPr>
              <w:jc w:val="center"/>
            </w:pPr>
            <w:r>
              <w:t>11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C19" w:rsidRDefault="002C023B">
            <w:r>
              <w:t>Участковая избирательная комиссия избирательного участка №478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C19" w:rsidRDefault="002C02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</w:tr>
      <w:tr w:rsidR="005E5C19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C19" w:rsidRDefault="002C023B">
            <w:pPr>
              <w:jc w:val="center"/>
            </w:pPr>
            <w:r>
              <w:t>12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C19" w:rsidRDefault="002C023B">
            <w:r>
              <w:t>Участковая избирательная комиссия избирательного участка №479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C19" w:rsidRDefault="002C02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</w:tr>
      <w:tr w:rsidR="005E5C19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C19" w:rsidRDefault="002C023B">
            <w:pPr>
              <w:jc w:val="center"/>
            </w:pPr>
            <w:r>
              <w:t>13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C19" w:rsidRDefault="002C023B">
            <w:r>
              <w:t>Участковая избирательная комиссия избирательного участка №480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C19" w:rsidRDefault="002C02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</w:tr>
      <w:tr w:rsidR="005E5C19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C19" w:rsidRDefault="002C023B">
            <w:pPr>
              <w:jc w:val="center"/>
            </w:pPr>
            <w:r>
              <w:t>14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C19" w:rsidRDefault="002C023B">
            <w:r>
              <w:t xml:space="preserve">Участковая избирательная комиссия избирательного </w:t>
            </w:r>
            <w:r>
              <w:t>участка №481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C19" w:rsidRDefault="002C02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</w:tr>
      <w:tr w:rsidR="005E5C19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C19" w:rsidRDefault="002C023B">
            <w:pPr>
              <w:jc w:val="center"/>
            </w:pPr>
            <w:r>
              <w:t>15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C19" w:rsidRDefault="002C023B">
            <w:r>
              <w:t>Участковая избирательная комиссия избирательного участка №482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C19" w:rsidRDefault="002C02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</w:tr>
      <w:tr w:rsidR="005E5C19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C19" w:rsidRDefault="002C023B">
            <w:pPr>
              <w:jc w:val="center"/>
            </w:pPr>
            <w:r>
              <w:t>16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C19" w:rsidRDefault="002C023B">
            <w:r>
              <w:t>Участковая избирательная комиссия избирательного участка №483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C19" w:rsidRDefault="002C02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</w:tr>
      <w:tr w:rsidR="005E5C19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C19" w:rsidRDefault="002C023B">
            <w:pPr>
              <w:jc w:val="center"/>
            </w:pPr>
            <w:r>
              <w:t>17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C19" w:rsidRDefault="002C023B">
            <w:r>
              <w:t>Участковая избирательная комиссия избирательного участка №484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C19" w:rsidRDefault="002C02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</w:tr>
      <w:tr w:rsidR="005E5C19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C19" w:rsidRDefault="002C023B">
            <w:pPr>
              <w:jc w:val="center"/>
            </w:pPr>
            <w:r>
              <w:t>18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C19" w:rsidRDefault="002C023B">
            <w:r>
              <w:t>Участковая избирательная комиссия</w:t>
            </w:r>
            <w:r>
              <w:t xml:space="preserve"> избирательного участка №485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C19" w:rsidRDefault="002C02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</w:tr>
      <w:tr w:rsidR="005E5C19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C19" w:rsidRDefault="002C023B">
            <w:pPr>
              <w:jc w:val="center"/>
            </w:pPr>
            <w:r>
              <w:t>19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C19" w:rsidRDefault="002C023B">
            <w:r>
              <w:t>Участковая избирательная комиссия избирательного участка №487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C19" w:rsidRDefault="002C02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</w:tr>
      <w:tr w:rsidR="005E5C19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C19" w:rsidRDefault="002C023B">
            <w:pPr>
              <w:jc w:val="center"/>
            </w:pPr>
            <w:r>
              <w:t>20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C19" w:rsidRDefault="002C023B">
            <w:r>
              <w:t>Участковая избирательная комиссия избирательного участка №488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C19" w:rsidRDefault="002C02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</w:tr>
      <w:tr w:rsidR="005E5C19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C19" w:rsidRDefault="002C023B">
            <w:pPr>
              <w:jc w:val="center"/>
            </w:pPr>
            <w:r>
              <w:t>21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C19" w:rsidRDefault="002C023B">
            <w:r>
              <w:t>Участковая избирательная комиссия избирательного участка №491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C19" w:rsidRDefault="002C02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</w:tr>
      <w:tr w:rsidR="005E5C19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C19" w:rsidRDefault="002C023B">
            <w:pPr>
              <w:jc w:val="center"/>
            </w:pPr>
            <w:r>
              <w:t>22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C19" w:rsidRDefault="002C023B">
            <w:r>
              <w:t>Участковая избира</w:t>
            </w:r>
            <w:r>
              <w:t>тельная комиссия избирательного участка №492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C19" w:rsidRDefault="002C02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</w:tr>
      <w:tr w:rsidR="005E5C19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C19" w:rsidRDefault="002C023B">
            <w:pPr>
              <w:jc w:val="center"/>
            </w:pPr>
            <w:r>
              <w:t>23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C19" w:rsidRDefault="002C023B">
            <w:r>
              <w:t>Участковая избирательная комиссия избирательного участка №493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C19" w:rsidRDefault="002C02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5E5C19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C19" w:rsidRDefault="002C023B">
            <w:pPr>
              <w:jc w:val="center"/>
            </w:pPr>
            <w:r>
              <w:t>24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C19" w:rsidRDefault="002C023B">
            <w:r>
              <w:t>Участковая избирательная комиссия избирательного участка №494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C19" w:rsidRDefault="002C02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</w:tr>
      <w:tr w:rsidR="005E5C19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C19" w:rsidRDefault="002C023B">
            <w:pPr>
              <w:jc w:val="center"/>
            </w:pPr>
            <w:r>
              <w:t>25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C19" w:rsidRDefault="002C023B">
            <w:r>
              <w:t>Участковая избирательная комиссия избирательного участка №496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C19" w:rsidRDefault="002C02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</w:tr>
      <w:tr w:rsidR="005E5C19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C19" w:rsidRDefault="002C023B">
            <w:pPr>
              <w:jc w:val="center"/>
            </w:pPr>
            <w:r>
              <w:t>26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C19" w:rsidRDefault="002C023B">
            <w:r>
              <w:t>Участковая избирательная комиссия избирательного участка №498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C19" w:rsidRDefault="002C02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</w:tr>
      <w:tr w:rsidR="005E5C19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C19" w:rsidRDefault="002C023B">
            <w:pPr>
              <w:jc w:val="center"/>
            </w:pPr>
            <w:r>
              <w:t>27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C19" w:rsidRDefault="002C023B">
            <w:r>
              <w:t>Участковая избирательная комиссия избирательного участка №499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C19" w:rsidRDefault="002C02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</w:tr>
    </w:tbl>
    <w:p w:rsidR="005E5C19" w:rsidRDefault="005E5C19">
      <w:pPr>
        <w:rPr>
          <w:sz w:val="28"/>
        </w:rPr>
      </w:pPr>
    </w:p>
    <w:p w:rsidR="005E5C19" w:rsidRDefault="005E5C19">
      <w:pPr>
        <w:rPr>
          <w:sz w:val="28"/>
        </w:rPr>
      </w:pPr>
    </w:p>
    <w:p w:rsidR="005E5C19" w:rsidRDefault="005E5C19">
      <w:pPr>
        <w:rPr>
          <w:sz w:val="28"/>
        </w:rPr>
      </w:pPr>
    </w:p>
    <w:tbl>
      <w:tblPr>
        <w:tblW w:w="14353" w:type="dxa"/>
        <w:tblLook w:val="04A0" w:firstRow="1" w:lastRow="0" w:firstColumn="1" w:lastColumn="0" w:noHBand="0" w:noVBand="1"/>
      </w:tblPr>
      <w:tblGrid>
        <w:gridCol w:w="4218"/>
        <w:gridCol w:w="5068"/>
        <w:gridCol w:w="5067"/>
      </w:tblGrid>
      <w:tr w:rsidR="005E5C19">
        <w:tc>
          <w:tcPr>
            <w:tcW w:w="4218" w:type="dxa"/>
          </w:tcPr>
          <w:p w:rsidR="005E5C19" w:rsidRDefault="002C023B">
            <w:pPr>
              <w:pStyle w:val="4"/>
              <w:numPr>
                <w:ilvl w:val="3"/>
                <w:numId w:val="1"/>
              </w:numPr>
              <w:tabs>
                <w:tab w:val="left" w:pos="0"/>
              </w:tabs>
              <w:spacing w:before="0" w:after="0"/>
              <w:ind w:left="0" w:firstLine="0"/>
              <w:jc w:val="center"/>
              <w:rPr>
                <w:rFonts w:ascii="Times New Roman" w:hAnsi="Times New Roman"/>
                <w:b w:val="0"/>
                <w:lang w:eastAsia="ar-SA"/>
              </w:rPr>
            </w:pPr>
            <w:r>
              <w:rPr>
                <w:rFonts w:ascii="Times New Roman" w:hAnsi="Times New Roman"/>
                <w:b w:val="0"/>
              </w:rPr>
              <w:t xml:space="preserve">Председатель </w:t>
            </w:r>
            <w:proofErr w:type="gramStart"/>
            <w:r>
              <w:rPr>
                <w:rFonts w:ascii="Times New Roman" w:hAnsi="Times New Roman"/>
                <w:b w:val="0"/>
              </w:rPr>
              <w:t>территориальной</w:t>
            </w:r>
            <w:proofErr w:type="gramEnd"/>
          </w:p>
          <w:p w:rsidR="005E5C19" w:rsidRDefault="002C023B">
            <w:pPr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избирательной комиссии</w:t>
            </w:r>
          </w:p>
        </w:tc>
        <w:tc>
          <w:tcPr>
            <w:tcW w:w="5068" w:type="dxa"/>
          </w:tcPr>
          <w:p w:rsidR="005E5C19" w:rsidRDefault="005E5C19">
            <w:pPr>
              <w:jc w:val="right"/>
              <w:rPr>
                <w:sz w:val="28"/>
                <w:szCs w:val="28"/>
                <w:lang w:eastAsia="ar-SA"/>
              </w:rPr>
            </w:pPr>
          </w:p>
          <w:p w:rsidR="005E5C19" w:rsidRDefault="002C023B">
            <w:pPr>
              <w:jc w:val="right"/>
              <w:rPr>
                <w:rFonts w:eastAsia="SimSun"/>
                <w:sz w:val="28"/>
                <w:szCs w:val="28"/>
                <w:lang w:eastAsia="zh-CN"/>
              </w:rPr>
            </w:pPr>
            <w:proofErr w:type="spellStart"/>
            <w:r>
              <w:rPr>
                <w:sz w:val="28"/>
                <w:szCs w:val="28"/>
              </w:rPr>
              <w:t>Ю.А.Петухов</w:t>
            </w:r>
            <w:proofErr w:type="spellEnd"/>
          </w:p>
        </w:tc>
        <w:tc>
          <w:tcPr>
            <w:tcW w:w="5067" w:type="dxa"/>
          </w:tcPr>
          <w:p w:rsidR="005E5C19" w:rsidRDefault="005E5C19">
            <w:pPr>
              <w:jc w:val="right"/>
              <w:rPr>
                <w:sz w:val="28"/>
                <w:szCs w:val="28"/>
                <w:lang w:eastAsia="ar-SA"/>
              </w:rPr>
            </w:pPr>
          </w:p>
          <w:p w:rsidR="005E5C19" w:rsidRDefault="002C023B">
            <w:pPr>
              <w:jc w:val="right"/>
              <w:rPr>
                <w:rFonts w:eastAsia="SimSun"/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Инициалы, фамилия</w:t>
            </w:r>
          </w:p>
        </w:tc>
      </w:tr>
      <w:tr w:rsidR="005E5C19">
        <w:tc>
          <w:tcPr>
            <w:tcW w:w="4218" w:type="dxa"/>
          </w:tcPr>
          <w:p w:rsidR="005E5C19" w:rsidRDefault="005E5C19">
            <w:pPr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</w:p>
        </w:tc>
        <w:tc>
          <w:tcPr>
            <w:tcW w:w="5068" w:type="dxa"/>
          </w:tcPr>
          <w:p w:rsidR="005E5C19" w:rsidRDefault="005E5C19">
            <w:pPr>
              <w:jc w:val="right"/>
              <w:rPr>
                <w:rFonts w:eastAsia="SimSun"/>
                <w:sz w:val="28"/>
                <w:szCs w:val="28"/>
                <w:lang w:eastAsia="zh-CN"/>
              </w:rPr>
            </w:pPr>
          </w:p>
        </w:tc>
        <w:tc>
          <w:tcPr>
            <w:tcW w:w="5067" w:type="dxa"/>
          </w:tcPr>
          <w:p w:rsidR="005E5C19" w:rsidRDefault="005E5C19">
            <w:pPr>
              <w:jc w:val="right"/>
              <w:rPr>
                <w:rFonts w:eastAsia="SimSun"/>
                <w:sz w:val="28"/>
                <w:szCs w:val="28"/>
                <w:lang w:eastAsia="zh-CN"/>
              </w:rPr>
            </w:pPr>
          </w:p>
        </w:tc>
      </w:tr>
      <w:tr w:rsidR="005E5C19">
        <w:tc>
          <w:tcPr>
            <w:tcW w:w="4218" w:type="dxa"/>
          </w:tcPr>
          <w:p w:rsidR="005E5C19" w:rsidRDefault="002C023B">
            <w:pPr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  <w:r>
              <w:rPr>
                <w:sz w:val="28"/>
              </w:rPr>
              <w:t xml:space="preserve">Секретарь территориальной </w:t>
            </w:r>
            <w:r>
              <w:rPr>
                <w:sz w:val="28"/>
              </w:rPr>
              <w:t>избирательной комиссии</w:t>
            </w:r>
          </w:p>
        </w:tc>
        <w:tc>
          <w:tcPr>
            <w:tcW w:w="5068" w:type="dxa"/>
          </w:tcPr>
          <w:p w:rsidR="005E5C19" w:rsidRDefault="005E5C19">
            <w:pPr>
              <w:jc w:val="right"/>
              <w:rPr>
                <w:sz w:val="28"/>
                <w:szCs w:val="28"/>
                <w:lang w:eastAsia="ar-SA"/>
              </w:rPr>
            </w:pPr>
          </w:p>
          <w:p w:rsidR="005E5C19" w:rsidRDefault="002C023B">
            <w:pPr>
              <w:jc w:val="right"/>
              <w:rPr>
                <w:rFonts w:eastAsia="SimSun"/>
                <w:sz w:val="28"/>
                <w:szCs w:val="28"/>
                <w:lang w:eastAsia="zh-CN"/>
              </w:rPr>
            </w:pPr>
            <w:proofErr w:type="spellStart"/>
            <w:r>
              <w:rPr>
                <w:sz w:val="28"/>
                <w:szCs w:val="28"/>
              </w:rPr>
              <w:t>Л.А.Дмитриченкова</w:t>
            </w:r>
            <w:proofErr w:type="spellEnd"/>
          </w:p>
        </w:tc>
        <w:tc>
          <w:tcPr>
            <w:tcW w:w="5067" w:type="dxa"/>
          </w:tcPr>
          <w:p w:rsidR="005E5C19" w:rsidRDefault="005E5C19">
            <w:pPr>
              <w:jc w:val="right"/>
              <w:rPr>
                <w:sz w:val="28"/>
                <w:szCs w:val="28"/>
                <w:lang w:eastAsia="ar-SA"/>
              </w:rPr>
            </w:pPr>
          </w:p>
          <w:p w:rsidR="005E5C19" w:rsidRDefault="002C023B">
            <w:pPr>
              <w:jc w:val="right"/>
              <w:rPr>
                <w:rFonts w:eastAsia="SimSun"/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Инициалы, фамилия</w:t>
            </w:r>
          </w:p>
        </w:tc>
      </w:tr>
    </w:tbl>
    <w:p w:rsidR="005E5C19" w:rsidRDefault="005E5C19"/>
    <w:sectPr w:rsidR="005E5C19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23B" w:rsidRDefault="002C023B">
      <w:r>
        <w:separator/>
      </w:r>
    </w:p>
  </w:endnote>
  <w:endnote w:type="continuationSeparator" w:id="0">
    <w:p w:rsidR="002C023B" w:rsidRDefault="002C0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23B" w:rsidRDefault="002C023B">
      <w:pPr>
        <w:rPr>
          <w:sz w:val="12"/>
        </w:rPr>
      </w:pPr>
      <w:r>
        <w:separator/>
      </w:r>
    </w:p>
  </w:footnote>
  <w:footnote w:type="continuationSeparator" w:id="0">
    <w:p w:rsidR="002C023B" w:rsidRDefault="002C023B">
      <w:pPr>
        <w:rPr>
          <w:sz w:val="12"/>
        </w:rPr>
      </w:pPr>
      <w:r>
        <w:continuationSeparator/>
      </w:r>
    </w:p>
  </w:footnote>
  <w:footnote w:id="1">
    <w:p w:rsidR="005E5C19" w:rsidRDefault="002C023B">
      <w:pPr>
        <w:pStyle w:val="ae"/>
      </w:pPr>
      <w:r>
        <w:rPr>
          <w:rStyle w:val="a6"/>
        </w:rPr>
        <w:footnoteRef/>
      </w:r>
      <w:r>
        <w:t xml:space="preserve"> Может не включаться в таблицу, если решение о количественном составе принимается одновременно с решением о </w:t>
      </w:r>
      <w:r>
        <w:t>персональном составе.</w:t>
      </w:r>
    </w:p>
    <w:p w:rsidR="005E5C19" w:rsidRDefault="005E5C19">
      <w:pPr>
        <w:pStyle w:val="ae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0355AD"/>
    <w:multiLevelType w:val="multilevel"/>
    <w:tmpl w:val="42F89B5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AB1047B"/>
    <w:multiLevelType w:val="multilevel"/>
    <w:tmpl w:val="340E7FA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5C19"/>
    <w:rsid w:val="002C023B"/>
    <w:rsid w:val="005E5C19"/>
    <w:rsid w:val="00A70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E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BA6E1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A6E1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BA6E1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qFormat/>
    <w:rsid w:val="00BA6E17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qFormat/>
    <w:rsid w:val="00BA6E17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qFormat/>
    <w:rsid w:val="00BA6E17"/>
    <w:rPr>
      <w:rFonts w:ascii="Calibri" w:eastAsia="Times New Roman" w:hAnsi="Calibri" w:cs="Times New Roman"/>
      <w:b/>
      <w:bCs/>
      <w:lang w:eastAsia="ru-RU"/>
    </w:rPr>
  </w:style>
  <w:style w:type="character" w:customStyle="1" w:styleId="a3">
    <w:name w:val="Основной текст Знак"/>
    <w:basedOn w:val="a0"/>
    <w:semiHidden/>
    <w:qFormat/>
    <w:rsid w:val="00BA6E17"/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Текст сноски Знак"/>
    <w:basedOn w:val="a0"/>
    <w:uiPriority w:val="99"/>
    <w:qFormat/>
    <w:rsid w:val="00BA6E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Привязка сноски"/>
    <w:rPr>
      <w:vertAlign w:val="superscript"/>
    </w:rPr>
  </w:style>
  <w:style w:type="character" w:customStyle="1" w:styleId="FootnoteCharacters">
    <w:name w:val="Footnote Characters"/>
    <w:uiPriority w:val="99"/>
    <w:qFormat/>
    <w:rsid w:val="00BA6E17"/>
    <w:rPr>
      <w:vertAlign w:val="superscript"/>
    </w:rPr>
  </w:style>
  <w:style w:type="character" w:customStyle="1" w:styleId="a6">
    <w:name w:val="Символ сноски"/>
    <w:qFormat/>
  </w:style>
  <w:style w:type="character" w:customStyle="1" w:styleId="a7">
    <w:name w:val="Привязка концевой сноски"/>
    <w:rPr>
      <w:vertAlign w:val="superscript"/>
    </w:rPr>
  </w:style>
  <w:style w:type="character" w:customStyle="1" w:styleId="a8">
    <w:name w:val="Символ концевой сноски"/>
    <w:qFormat/>
  </w:style>
  <w:style w:type="paragraph" w:customStyle="1" w:styleId="a9">
    <w:name w:val="Заголовок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a">
    <w:name w:val="Body Text"/>
    <w:basedOn w:val="a"/>
    <w:semiHidden/>
    <w:rsid w:val="00BA6E17"/>
    <w:rPr>
      <w:sz w:val="28"/>
    </w:rPr>
  </w:style>
  <w:style w:type="paragraph" w:styleId="ab">
    <w:name w:val="List"/>
    <w:basedOn w:val="aa"/>
    <w:rPr>
      <w:rFonts w:cs="Ari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d">
    <w:name w:val="index heading"/>
    <w:basedOn w:val="a"/>
    <w:qFormat/>
    <w:pPr>
      <w:suppressLineNumbers/>
    </w:pPr>
    <w:rPr>
      <w:rFonts w:cs="Arial"/>
    </w:rPr>
  </w:style>
  <w:style w:type="paragraph" w:customStyle="1" w:styleId="21">
    <w:name w:val="Основной текст 21"/>
    <w:basedOn w:val="a"/>
    <w:qFormat/>
    <w:rsid w:val="00BA6E17"/>
    <w:pPr>
      <w:jc w:val="center"/>
    </w:pPr>
    <w:rPr>
      <w:b/>
      <w:sz w:val="32"/>
      <w:szCs w:val="20"/>
    </w:rPr>
  </w:style>
  <w:style w:type="paragraph" w:customStyle="1" w:styleId="14-15">
    <w:name w:val="текст14-15"/>
    <w:basedOn w:val="a"/>
    <w:qFormat/>
    <w:rsid w:val="00BA6E17"/>
    <w:pPr>
      <w:spacing w:line="360" w:lineRule="auto"/>
      <w:ind w:firstLine="720"/>
      <w:jc w:val="both"/>
    </w:pPr>
    <w:rPr>
      <w:sz w:val="28"/>
      <w:szCs w:val="28"/>
    </w:rPr>
  </w:style>
  <w:style w:type="paragraph" w:styleId="ae">
    <w:name w:val="footnote text"/>
    <w:basedOn w:val="a"/>
    <w:uiPriority w:val="99"/>
    <w:rsid w:val="00BA6E17"/>
    <w:rPr>
      <w:sz w:val="20"/>
      <w:szCs w:val="20"/>
    </w:rPr>
  </w:style>
  <w:style w:type="paragraph" w:customStyle="1" w:styleId="af">
    <w:name w:val="Содержимое врезки"/>
    <w:basedOn w:val="a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613</Words>
  <Characters>3495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Ирина</cp:lastModifiedBy>
  <cp:revision>2</cp:revision>
  <dcterms:created xsi:type="dcterms:W3CDTF">2023-04-05T07:38:00Z</dcterms:created>
  <dcterms:modified xsi:type="dcterms:W3CDTF">2023-04-12T07:00:00Z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