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6E" w:rsidRDefault="00637F6E" w:rsidP="00637F6E">
      <w:pPr>
        <w:pStyle w:val="af3"/>
        <w:tabs>
          <w:tab w:val="left" w:pos="525"/>
          <w:tab w:val="right" w:pos="9355"/>
        </w:tabs>
        <w:jc w:val="center"/>
        <w:rPr>
          <w:sz w:val="32"/>
          <w:szCs w:val="20"/>
        </w:rPr>
      </w:pPr>
      <w:r>
        <w:rPr>
          <w:b/>
          <w:noProof/>
          <w:sz w:val="56"/>
        </w:rPr>
        <w:drawing>
          <wp:inline distT="0" distB="0" distL="0" distR="0">
            <wp:extent cx="54292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6E" w:rsidRPr="00727777" w:rsidRDefault="00637F6E" w:rsidP="00637F6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</w:rPr>
      </w:pPr>
      <w:r w:rsidRPr="00727777">
        <w:rPr>
          <w:rFonts w:ascii="Times New Roman" w:hAnsi="Times New Roman" w:cs="Times New Roman"/>
          <w:b w:val="0"/>
          <w:bCs w:val="0"/>
          <w:i w:val="0"/>
          <w:color w:val="000000" w:themeColor="text1"/>
          <w:sz w:val="36"/>
          <w:szCs w:val="36"/>
        </w:rPr>
        <w:t>Российская Федерация</w:t>
      </w:r>
    </w:p>
    <w:p w:rsidR="00637F6E" w:rsidRPr="00727777" w:rsidRDefault="00637F6E" w:rsidP="00637F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proofErr w:type="spellStart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Клетнянский</w:t>
      </w:r>
      <w:proofErr w:type="spellEnd"/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 xml:space="preserve"> муниципальный район</w:t>
      </w:r>
    </w:p>
    <w:p w:rsidR="00637F6E" w:rsidRPr="00727777" w:rsidRDefault="00637F6E" w:rsidP="00637F6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36"/>
          <w:szCs w:val="36"/>
        </w:rPr>
        <w:t>Брянской области</w:t>
      </w:r>
    </w:p>
    <w:p w:rsidR="00637F6E" w:rsidRPr="00727777" w:rsidRDefault="00637F6E" w:rsidP="00637F6E">
      <w:pPr>
        <w:rPr>
          <w:color w:val="000000" w:themeColor="text1"/>
          <w:sz w:val="32"/>
        </w:rPr>
      </w:pPr>
    </w:p>
    <w:p w:rsidR="00637F6E" w:rsidRPr="00727777" w:rsidRDefault="00637F6E" w:rsidP="00637F6E">
      <w:pPr>
        <w:rPr>
          <w:color w:val="000000" w:themeColor="text1"/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rPr>
          <w:sz w:val="40"/>
        </w:rPr>
      </w:pPr>
    </w:p>
    <w:p w:rsidR="00637F6E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color w:val="000000" w:themeColor="text1"/>
          <w:sz w:val="48"/>
        </w:rPr>
        <w:t>СБОРНИК</w:t>
      </w:r>
    </w:p>
    <w:p w:rsidR="00637F6E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48"/>
        </w:rPr>
      </w:pPr>
    </w:p>
    <w:p w:rsidR="00637F6E" w:rsidRPr="00727777" w:rsidRDefault="00637F6E" w:rsidP="00637F6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</w:pPr>
      <w:r w:rsidRPr="00727777">
        <w:rPr>
          <w:rFonts w:ascii="Times New Roman" w:hAnsi="Times New Roman" w:cs="Times New Roman"/>
          <w:b w:val="0"/>
          <w:bCs w:val="0"/>
          <w:color w:val="000000" w:themeColor="text1"/>
          <w:sz w:val="48"/>
        </w:rPr>
        <w:t>муниципальных правовых актов</w:t>
      </w:r>
    </w:p>
    <w:p w:rsidR="00637F6E" w:rsidRPr="00727777" w:rsidRDefault="00637F6E" w:rsidP="00637F6E">
      <w:pPr>
        <w:jc w:val="center"/>
        <w:rPr>
          <w:b/>
          <w:bCs/>
          <w:sz w:val="40"/>
        </w:rPr>
      </w:pPr>
      <w:proofErr w:type="spellStart"/>
      <w:r w:rsidRPr="00727777">
        <w:rPr>
          <w:b/>
          <w:bCs/>
          <w:sz w:val="48"/>
        </w:rPr>
        <w:t>Клетнянского</w:t>
      </w:r>
      <w:proofErr w:type="spellEnd"/>
      <w:r w:rsidRPr="00727777">
        <w:rPr>
          <w:b/>
          <w:bCs/>
          <w:sz w:val="48"/>
        </w:rPr>
        <w:t xml:space="preserve"> муниципального района</w:t>
      </w:r>
    </w:p>
    <w:p w:rsidR="00637F6E" w:rsidRPr="00727777" w:rsidRDefault="00637F6E" w:rsidP="00637F6E">
      <w:pPr>
        <w:jc w:val="center"/>
        <w:rPr>
          <w:sz w:val="36"/>
          <w:szCs w:val="20"/>
        </w:rPr>
      </w:pPr>
      <w:r w:rsidRPr="00727777">
        <w:rPr>
          <w:sz w:val="36"/>
          <w:szCs w:val="20"/>
        </w:rPr>
        <w:t>(данное опубликование является официальным)</w:t>
      </w:r>
    </w:p>
    <w:p w:rsidR="00637F6E" w:rsidRPr="00727777" w:rsidRDefault="00637F6E" w:rsidP="00637F6E">
      <w:pPr>
        <w:jc w:val="center"/>
        <w:rPr>
          <w:sz w:val="36"/>
        </w:rPr>
      </w:pPr>
    </w:p>
    <w:p w:rsidR="00637F6E" w:rsidRDefault="00E007A3" w:rsidP="00637F6E">
      <w:pPr>
        <w:pStyle w:val="af1"/>
        <w:jc w:val="center"/>
      </w:pPr>
      <w:r>
        <w:rPr>
          <w:b/>
          <w:bCs/>
          <w:sz w:val="32"/>
        </w:rPr>
        <w:t>№ 37</w:t>
      </w:r>
    </w:p>
    <w:p w:rsidR="00637F6E" w:rsidRDefault="00637F6E" w:rsidP="00637F6E">
      <w:pPr>
        <w:jc w:val="center"/>
        <w:rPr>
          <w:sz w:val="36"/>
        </w:rPr>
      </w:pPr>
      <w:r>
        <w:rPr>
          <w:sz w:val="36"/>
        </w:rPr>
        <w:t>(ма</w:t>
      </w:r>
      <w:r w:rsidR="00E007A3">
        <w:rPr>
          <w:sz w:val="36"/>
        </w:rPr>
        <w:t>й</w:t>
      </w:r>
      <w:r>
        <w:rPr>
          <w:sz w:val="36"/>
        </w:rPr>
        <w:t xml:space="preserve"> 2023г.)</w:t>
      </w: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     </w:t>
      </w: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/>
        <w:jc w:val="both"/>
        <w:rPr>
          <w:rFonts w:ascii="Times New Roman" w:hAnsi="Times New Roman" w:cs="Times New Roman"/>
          <w:sz w:val="36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47700" cy="876300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637F6E" w:rsidRDefault="00637F6E" w:rsidP="00637F6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</w:p>
    <w:p w:rsidR="00F92E92" w:rsidRDefault="00F92E92" w:rsidP="00637F6E">
      <w:pPr>
        <w:pStyle w:val="ad"/>
        <w:rPr>
          <w:szCs w:val="28"/>
        </w:rPr>
      </w:pPr>
    </w:p>
    <w:p w:rsidR="00637F6E" w:rsidRPr="001A6AF4" w:rsidRDefault="00637F6E" w:rsidP="00637F6E">
      <w:pPr>
        <w:pStyle w:val="ad"/>
        <w:rPr>
          <w:b w:val="0"/>
          <w:szCs w:val="28"/>
        </w:rPr>
      </w:pPr>
      <w:r w:rsidRPr="001A6AF4">
        <w:rPr>
          <w:szCs w:val="28"/>
        </w:rPr>
        <w:lastRenderedPageBreak/>
        <w:t>СОДЕРЖАНИЕ</w:t>
      </w:r>
    </w:p>
    <w:p w:rsidR="00637F6E" w:rsidRPr="001A6AF4" w:rsidRDefault="00637F6E" w:rsidP="00637F6E">
      <w:pPr>
        <w:pStyle w:val="ad"/>
        <w:rPr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9"/>
        <w:gridCol w:w="6946"/>
        <w:gridCol w:w="867"/>
      </w:tblGrid>
      <w:tr w:rsidR="00637F6E" w:rsidRPr="001A6AF4" w:rsidTr="00B017BF">
        <w:trPr>
          <w:trHeight w:val="180"/>
        </w:trPr>
        <w:tc>
          <w:tcPr>
            <w:tcW w:w="1962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Номер и дата</w:t>
            </w:r>
          </w:p>
        </w:tc>
        <w:tc>
          <w:tcPr>
            <w:tcW w:w="7398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Заголовок</w:t>
            </w:r>
          </w:p>
        </w:tc>
        <w:tc>
          <w:tcPr>
            <w:tcW w:w="900" w:type="dxa"/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Стр.</w:t>
            </w:r>
          </w:p>
        </w:tc>
      </w:tr>
      <w:tr w:rsidR="00637F6E" w:rsidRPr="001A6AF4" w:rsidTr="00B017BF">
        <w:trPr>
          <w:trHeight w:val="180"/>
        </w:trPr>
        <w:tc>
          <w:tcPr>
            <w:tcW w:w="1962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1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37F6E" w:rsidRPr="001A6AF4" w:rsidRDefault="00637F6E" w:rsidP="00B017BF">
            <w:pPr>
              <w:jc w:val="center"/>
              <w:rPr>
                <w:sz w:val="16"/>
              </w:rPr>
            </w:pPr>
            <w:r w:rsidRPr="001A6AF4">
              <w:rPr>
                <w:sz w:val="16"/>
              </w:rPr>
              <w:t>3</w:t>
            </w:r>
          </w:p>
        </w:tc>
      </w:tr>
      <w:tr w:rsidR="00637F6E" w:rsidRPr="001A6AF4" w:rsidTr="00B017BF">
        <w:trPr>
          <w:cantSplit/>
          <w:trHeight w:val="24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A6AF4" w:rsidRDefault="00637F6E" w:rsidP="00B017BF">
            <w:pPr>
              <w:ind w:left="720"/>
              <w:jc w:val="center"/>
              <w:rPr>
                <w:b/>
                <w:bCs/>
                <w:u w:val="single"/>
              </w:rPr>
            </w:pPr>
          </w:p>
        </w:tc>
      </w:tr>
      <w:tr w:rsidR="00637F6E" w:rsidRPr="001161E3" w:rsidTr="00B017B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637F6E">
            <w:pPr>
              <w:jc w:val="center"/>
            </w:pPr>
            <w:r w:rsidRPr="001161E3">
              <w:t>№ 3</w:t>
            </w:r>
            <w:r w:rsidR="00E007A3" w:rsidRPr="001161E3">
              <w:t>5</w:t>
            </w:r>
            <w:r w:rsidRPr="001161E3">
              <w:t>-</w:t>
            </w:r>
            <w:r w:rsidR="00E007A3" w:rsidRPr="001161E3">
              <w:t>1</w:t>
            </w:r>
          </w:p>
          <w:p w:rsidR="00637F6E" w:rsidRPr="001161E3" w:rsidRDefault="00637F6E" w:rsidP="00E007A3">
            <w:pPr>
              <w:jc w:val="center"/>
            </w:pPr>
            <w:r w:rsidRPr="001161E3">
              <w:t>2</w:t>
            </w:r>
            <w:r w:rsidR="00E007A3" w:rsidRPr="001161E3">
              <w:t>6</w:t>
            </w:r>
            <w:r w:rsidRPr="001161E3">
              <w:t>.0</w:t>
            </w:r>
            <w:r w:rsidR="00E007A3" w:rsidRPr="001161E3">
              <w:t>5</w:t>
            </w:r>
            <w:r w:rsidRPr="001161E3"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E007A3" w:rsidP="00E007A3">
            <w:pPr>
              <w:tabs>
                <w:tab w:val="left" w:pos="8505"/>
              </w:tabs>
              <w:ind w:right="52"/>
              <w:jc w:val="both"/>
              <w:rPr>
                <w:rFonts w:eastAsia="Calibri"/>
              </w:rPr>
            </w:pPr>
            <w:r w:rsidRPr="001161E3">
              <w:t>Об исполнении бюджета</w:t>
            </w:r>
            <w:r w:rsidR="00637F6E" w:rsidRPr="001161E3">
              <w:t xml:space="preserve"> </w:t>
            </w:r>
            <w:proofErr w:type="spellStart"/>
            <w:r w:rsidR="00637F6E" w:rsidRPr="001161E3">
              <w:t>Клетнянского</w:t>
            </w:r>
            <w:proofErr w:type="spellEnd"/>
            <w:r w:rsidR="00637F6E" w:rsidRPr="001161E3">
              <w:t xml:space="preserve"> муниципального района Брянской области </w:t>
            </w:r>
            <w:r w:rsidRPr="001161E3">
              <w:t>з</w:t>
            </w:r>
            <w:r w:rsidR="00637F6E" w:rsidRPr="001161E3">
              <w:t>а 202</w:t>
            </w:r>
            <w:r w:rsidRPr="001161E3">
              <w:t>2</w:t>
            </w:r>
            <w:r w:rsidR="00637F6E" w:rsidRPr="001161E3">
              <w:t xml:space="preserve"> год </w:t>
            </w:r>
            <w:r w:rsidR="003025D0" w:rsidRPr="001161E3">
              <w:rPr>
                <w:rFonts w:eastAsia="Calibri"/>
              </w:rPr>
              <w:t>(</w:t>
            </w:r>
            <w:r w:rsidR="003025D0" w:rsidRPr="001161E3">
              <w:rPr>
                <w:rFonts w:eastAsia="Calibri"/>
                <w:b/>
              </w:rPr>
              <w:t xml:space="preserve">Приложения к настоящему решению размещены на официальном сайте администрации </w:t>
            </w:r>
            <w:proofErr w:type="spellStart"/>
            <w:r w:rsidR="003025D0" w:rsidRPr="001161E3">
              <w:rPr>
                <w:rFonts w:eastAsia="Calibri"/>
                <w:b/>
              </w:rPr>
              <w:t>Клетнянского</w:t>
            </w:r>
            <w:proofErr w:type="spellEnd"/>
            <w:r w:rsidR="003025D0" w:rsidRPr="001161E3">
              <w:rPr>
                <w:rFonts w:eastAsia="Calibri"/>
                <w:b/>
              </w:rPr>
              <w:t xml:space="preserve"> района в сети Интернет</w:t>
            </w:r>
            <w:r w:rsidR="003025D0" w:rsidRPr="001161E3">
              <w:rPr>
                <w:rFonts w:eastAsia="Calibri"/>
              </w:rPr>
              <w:t xml:space="preserve"> </w:t>
            </w:r>
            <w:hyperlink r:id="rId9" w:history="1">
              <w:r w:rsidR="003025D0" w:rsidRPr="001161E3">
                <w:rPr>
                  <w:rStyle w:val="a5"/>
                  <w:rFonts w:eastAsia="Calibri"/>
                </w:rPr>
                <w:t>http://www.adm-kletnya.ru</w:t>
              </w:r>
            </w:hyperlink>
            <w:r w:rsidR="003025D0" w:rsidRPr="001161E3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B017BF"/>
        </w:tc>
      </w:tr>
      <w:tr w:rsidR="00637F6E" w:rsidRPr="001161E3" w:rsidTr="00B017B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637F6E">
            <w:pPr>
              <w:jc w:val="center"/>
            </w:pPr>
            <w:r w:rsidRPr="001161E3">
              <w:t>№ 3</w:t>
            </w:r>
            <w:r w:rsidR="00E007A3" w:rsidRPr="001161E3">
              <w:t>5</w:t>
            </w:r>
            <w:r w:rsidRPr="001161E3">
              <w:t>-</w:t>
            </w:r>
            <w:r w:rsidR="00E007A3" w:rsidRPr="001161E3">
              <w:t>2</w:t>
            </w:r>
          </w:p>
          <w:p w:rsidR="00637F6E" w:rsidRPr="001161E3" w:rsidRDefault="00637F6E" w:rsidP="00E007A3">
            <w:pPr>
              <w:jc w:val="center"/>
            </w:pPr>
            <w:r w:rsidRPr="001161E3">
              <w:t>2</w:t>
            </w:r>
            <w:r w:rsidR="00E007A3" w:rsidRPr="001161E3">
              <w:t>6</w:t>
            </w:r>
            <w:r w:rsidRPr="001161E3">
              <w:t>.0</w:t>
            </w:r>
            <w:r w:rsidR="00E007A3" w:rsidRPr="001161E3">
              <w:t>5</w:t>
            </w:r>
            <w:r w:rsidRPr="001161E3"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A3" w:rsidRPr="001161E3" w:rsidRDefault="00E007A3" w:rsidP="00E007A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О   принятии    из   государственной   собственности Брянской области  в собственность муниципального     образования  «</w:t>
            </w:r>
            <w:proofErr w:type="spellStart"/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район» </w:t>
            </w:r>
          </w:p>
          <w:p w:rsidR="00E007A3" w:rsidRPr="001161E3" w:rsidRDefault="00E007A3" w:rsidP="00E007A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объектов движимого имущества</w:t>
            </w:r>
          </w:p>
          <w:p w:rsidR="00637F6E" w:rsidRPr="001161E3" w:rsidRDefault="00637F6E" w:rsidP="00B017BF">
            <w:pPr>
              <w:tabs>
                <w:tab w:val="left" w:pos="8505"/>
              </w:tabs>
              <w:ind w:right="5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B017BF"/>
        </w:tc>
      </w:tr>
      <w:tr w:rsidR="00637F6E" w:rsidRPr="001161E3" w:rsidTr="00B017BF">
        <w:trPr>
          <w:trHeight w:val="411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637F6E">
            <w:pPr>
              <w:jc w:val="center"/>
            </w:pPr>
            <w:r w:rsidRPr="001161E3">
              <w:t>№ 3</w:t>
            </w:r>
            <w:r w:rsidR="00E007A3" w:rsidRPr="001161E3">
              <w:t>5-3</w:t>
            </w:r>
          </w:p>
          <w:p w:rsidR="00637F6E" w:rsidRPr="001161E3" w:rsidRDefault="00637F6E" w:rsidP="00E007A3">
            <w:pPr>
              <w:jc w:val="center"/>
            </w:pPr>
            <w:r w:rsidRPr="001161E3">
              <w:t>2</w:t>
            </w:r>
            <w:r w:rsidR="00E007A3" w:rsidRPr="001161E3">
              <w:t>6.05</w:t>
            </w:r>
            <w:r w:rsidRPr="001161E3">
              <w:t>.2023г.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E3" w:rsidRPr="001161E3" w:rsidRDefault="001161E3" w:rsidP="001161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О    согласии   на   принятие   из  государственной   собственности Брянской области в собственность муниципального     образования     «</w:t>
            </w:r>
            <w:proofErr w:type="spellStart"/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Клетнянский</w:t>
            </w:r>
            <w:proofErr w:type="spellEnd"/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  район»    объектов   движимого</w:t>
            </w:r>
            <w:r w:rsidR="00F92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1E3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</w:p>
          <w:p w:rsidR="00637F6E" w:rsidRPr="001161E3" w:rsidRDefault="00637F6E" w:rsidP="003025D0">
            <w:pPr>
              <w:tabs>
                <w:tab w:val="left" w:pos="8505"/>
              </w:tabs>
              <w:ind w:right="52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F6E" w:rsidRPr="001161E3" w:rsidRDefault="00637F6E" w:rsidP="00B017BF"/>
        </w:tc>
      </w:tr>
    </w:tbl>
    <w:p w:rsidR="00637F6E" w:rsidRDefault="00637F6E" w:rsidP="00EA3059">
      <w:pPr>
        <w:jc w:val="center"/>
        <w:outlineLvl w:val="0"/>
        <w:rPr>
          <w:b/>
          <w:bCs/>
          <w:sz w:val="22"/>
          <w:szCs w:val="22"/>
        </w:rPr>
      </w:pPr>
    </w:p>
    <w:p w:rsidR="003025D0" w:rsidRDefault="003025D0" w:rsidP="00EA3059">
      <w:pPr>
        <w:jc w:val="center"/>
        <w:outlineLvl w:val="0"/>
        <w:rPr>
          <w:b/>
          <w:bCs/>
          <w:sz w:val="22"/>
          <w:szCs w:val="22"/>
        </w:rPr>
      </w:pPr>
    </w:p>
    <w:p w:rsidR="00E007A3" w:rsidRPr="00E007A3" w:rsidRDefault="00E007A3" w:rsidP="00E007A3">
      <w:pPr>
        <w:pStyle w:val="af1"/>
        <w:spacing w:after="0"/>
        <w:jc w:val="center"/>
        <w:outlineLvl w:val="0"/>
        <w:rPr>
          <w:b/>
          <w:i/>
          <w:sz w:val="22"/>
          <w:szCs w:val="22"/>
        </w:rPr>
      </w:pPr>
      <w:r w:rsidRPr="00E007A3">
        <w:rPr>
          <w:b/>
          <w:sz w:val="22"/>
          <w:szCs w:val="22"/>
        </w:rPr>
        <w:t>Российская  Федерация</w:t>
      </w:r>
    </w:p>
    <w:p w:rsidR="00E007A3" w:rsidRPr="00E007A3" w:rsidRDefault="00E007A3" w:rsidP="00E007A3">
      <w:pPr>
        <w:pStyle w:val="af1"/>
        <w:spacing w:after="0"/>
        <w:jc w:val="center"/>
        <w:rPr>
          <w:b/>
          <w:i/>
          <w:sz w:val="22"/>
          <w:szCs w:val="22"/>
        </w:rPr>
      </w:pPr>
      <w:proofErr w:type="spellStart"/>
      <w:r w:rsidRPr="00E007A3">
        <w:rPr>
          <w:b/>
          <w:sz w:val="22"/>
          <w:szCs w:val="22"/>
        </w:rPr>
        <w:t>Клетнянский</w:t>
      </w:r>
      <w:proofErr w:type="spellEnd"/>
      <w:r w:rsidRPr="00E007A3">
        <w:rPr>
          <w:b/>
          <w:sz w:val="22"/>
          <w:szCs w:val="22"/>
        </w:rPr>
        <w:t xml:space="preserve"> районный Совет народных депутатов</w:t>
      </w:r>
    </w:p>
    <w:p w:rsidR="00E007A3" w:rsidRPr="00E007A3" w:rsidRDefault="00E007A3" w:rsidP="00E007A3">
      <w:pPr>
        <w:jc w:val="center"/>
        <w:outlineLvl w:val="0"/>
        <w:rPr>
          <w:b/>
          <w:sz w:val="22"/>
          <w:szCs w:val="22"/>
        </w:rPr>
      </w:pPr>
    </w:p>
    <w:p w:rsidR="00E007A3" w:rsidRPr="00E007A3" w:rsidRDefault="00E007A3" w:rsidP="00E007A3">
      <w:pPr>
        <w:jc w:val="center"/>
        <w:outlineLvl w:val="0"/>
        <w:rPr>
          <w:b/>
          <w:sz w:val="22"/>
          <w:szCs w:val="22"/>
        </w:rPr>
      </w:pPr>
      <w:r w:rsidRPr="00E007A3">
        <w:rPr>
          <w:b/>
          <w:sz w:val="22"/>
          <w:szCs w:val="22"/>
        </w:rPr>
        <w:t>РЕШЕНИЕ</w:t>
      </w:r>
    </w:p>
    <w:p w:rsidR="00E007A3" w:rsidRPr="00E007A3" w:rsidRDefault="00E007A3" w:rsidP="00E007A3">
      <w:pPr>
        <w:jc w:val="center"/>
        <w:outlineLvl w:val="0"/>
        <w:rPr>
          <w:b/>
          <w:sz w:val="22"/>
          <w:szCs w:val="22"/>
        </w:rPr>
      </w:pPr>
    </w:p>
    <w:p w:rsidR="00E007A3" w:rsidRPr="00E007A3" w:rsidRDefault="00E007A3" w:rsidP="00E007A3">
      <w:pPr>
        <w:rPr>
          <w:b/>
          <w:sz w:val="22"/>
          <w:szCs w:val="22"/>
        </w:rPr>
      </w:pPr>
    </w:p>
    <w:p w:rsidR="00E007A3" w:rsidRPr="0041272F" w:rsidRDefault="00E007A3" w:rsidP="00E007A3">
      <w:pPr>
        <w:rPr>
          <w:sz w:val="22"/>
          <w:szCs w:val="22"/>
        </w:rPr>
      </w:pPr>
      <w:r w:rsidRPr="0041272F">
        <w:rPr>
          <w:sz w:val="22"/>
          <w:szCs w:val="22"/>
        </w:rPr>
        <w:t xml:space="preserve">от  26  мая 2023 года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  <w:r w:rsidRPr="0041272F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 35-1</w:t>
      </w:r>
    </w:p>
    <w:p w:rsidR="00E007A3" w:rsidRPr="0041272F" w:rsidRDefault="00E007A3" w:rsidP="00E007A3">
      <w:pPr>
        <w:rPr>
          <w:sz w:val="22"/>
          <w:szCs w:val="22"/>
        </w:rPr>
      </w:pPr>
      <w:proofErr w:type="spellStart"/>
      <w:r w:rsidRPr="0041272F">
        <w:rPr>
          <w:sz w:val="22"/>
          <w:szCs w:val="22"/>
        </w:rPr>
        <w:t>п</w:t>
      </w:r>
      <w:proofErr w:type="gramStart"/>
      <w:r w:rsidRPr="0041272F">
        <w:rPr>
          <w:sz w:val="22"/>
          <w:szCs w:val="22"/>
        </w:rPr>
        <w:t>.К</w:t>
      </w:r>
      <w:proofErr w:type="gramEnd"/>
      <w:r w:rsidRPr="0041272F">
        <w:rPr>
          <w:sz w:val="22"/>
          <w:szCs w:val="22"/>
        </w:rPr>
        <w:t>летня</w:t>
      </w:r>
      <w:proofErr w:type="spellEnd"/>
    </w:p>
    <w:p w:rsidR="00E007A3" w:rsidRPr="0041272F" w:rsidRDefault="00E007A3" w:rsidP="00E007A3">
      <w:pPr>
        <w:outlineLvl w:val="0"/>
        <w:rPr>
          <w:b/>
          <w:sz w:val="22"/>
          <w:szCs w:val="22"/>
        </w:rPr>
      </w:pPr>
    </w:p>
    <w:p w:rsidR="00E007A3" w:rsidRPr="0041272F" w:rsidRDefault="00E007A3" w:rsidP="00E007A3">
      <w:pPr>
        <w:outlineLvl w:val="0"/>
        <w:rPr>
          <w:b/>
          <w:sz w:val="22"/>
          <w:szCs w:val="22"/>
        </w:rPr>
      </w:pPr>
    </w:p>
    <w:p w:rsidR="00E007A3" w:rsidRDefault="00E007A3" w:rsidP="00E007A3">
      <w:pPr>
        <w:outlineLvl w:val="0"/>
        <w:rPr>
          <w:b/>
          <w:sz w:val="22"/>
          <w:szCs w:val="22"/>
        </w:rPr>
      </w:pPr>
      <w:r w:rsidRPr="0041272F">
        <w:rPr>
          <w:b/>
          <w:sz w:val="22"/>
          <w:szCs w:val="22"/>
        </w:rPr>
        <w:t xml:space="preserve">Об исполнении бюджета </w:t>
      </w:r>
      <w:proofErr w:type="spellStart"/>
      <w:r w:rsidRPr="0041272F">
        <w:rPr>
          <w:b/>
          <w:sz w:val="22"/>
          <w:szCs w:val="22"/>
        </w:rPr>
        <w:t>Клетнянского</w:t>
      </w:r>
      <w:proofErr w:type="spellEnd"/>
      <w:r>
        <w:rPr>
          <w:b/>
          <w:sz w:val="22"/>
          <w:szCs w:val="22"/>
        </w:rPr>
        <w:t xml:space="preserve"> </w:t>
      </w:r>
      <w:r w:rsidRPr="0041272F">
        <w:rPr>
          <w:b/>
          <w:sz w:val="22"/>
          <w:szCs w:val="22"/>
        </w:rPr>
        <w:t xml:space="preserve">муниципального района </w:t>
      </w:r>
    </w:p>
    <w:p w:rsidR="00E007A3" w:rsidRPr="0041272F" w:rsidRDefault="00E007A3" w:rsidP="00E007A3">
      <w:pPr>
        <w:outlineLvl w:val="0"/>
        <w:rPr>
          <w:b/>
          <w:sz w:val="22"/>
          <w:szCs w:val="22"/>
        </w:rPr>
      </w:pPr>
      <w:r w:rsidRPr="0041272F">
        <w:rPr>
          <w:b/>
          <w:sz w:val="22"/>
          <w:szCs w:val="22"/>
        </w:rPr>
        <w:t>Брянской области</w:t>
      </w:r>
      <w:r>
        <w:rPr>
          <w:b/>
          <w:sz w:val="22"/>
          <w:szCs w:val="22"/>
        </w:rPr>
        <w:t xml:space="preserve"> </w:t>
      </w:r>
      <w:r w:rsidRPr="0041272F">
        <w:rPr>
          <w:b/>
          <w:sz w:val="22"/>
          <w:szCs w:val="22"/>
        </w:rPr>
        <w:t>за 2022 год</w:t>
      </w:r>
    </w:p>
    <w:p w:rsidR="00E007A3" w:rsidRPr="0041272F" w:rsidRDefault="00E007A3" w:rsidP="00E007A3">
      <w:pPr>
        <w:rPr>
          <w:b/>
          <w:bCs/>
          <w:sz w:val="22"/>
          <w:szCs w:val="22"/>
        </w:rPr>
      </w:pPr>
    </w:p>
    <w:p w:rsidR="00E007A3" w:rsidRPr="00E007A3" w:rsidRDefault="00E007A3" w:rsidP="00E007A3">
      <w:pPr>
        <w:pStyle w:val="2"/>
        <w:rPr>
          <w:i w:val="0"/>
          <w:sz w:val="22"/>
          <w:szCs w:val="22"/>
        </w:rPr>
      </w:pPr>
      <w:r w:rsidRPr="00E007A3">
        <w:rPr>
          <w:i w:val="0"/>
          <w:sz w:val="22"/>
          <w:szCs w:val="22"/>
        </w:rPr>
        <w:t xml:space="preserve">        </w:t>
      </w:r>
      <w:proofErr w:type="spellStart"/>
      <w:r w:rsidRPr="00E007A3">
        <w:rPr>
          <w:i w:val="0"/>
          <w:sz w:val="22"/>
          <w:szCs w:val="22"/>
        </w:rPr>
        <w:t>Клетнянский</w:t>
      </w:r>
      <w:proofErr w:type="spellEnd"/>
      <w:r w:rsidRPr="00E007A3">
        <w:rPr>
          <w:i w:val="0"/>
          <w:sz w:val="22"/>
          <w:szCs w:val="22"/>
        </w:rPr>
        <w:t xml:space="preserve"> районный Совет народных депутатов</w:t>
      </w:r>
    </w:p>
    <w:p w:rsidR="00E007A3" w:rsidRPr="0041272F" w:rsidRDefault="00E007A3" w:rsidP="00E007A3">
      <w:pPr>
        <w:tabs>
          <w:tab w:val="left" w:pos="4545"/>
        </w:tabs>
        <w:rPr>
          <w:bCs/>
          <w:sz w:val="22"/>
          <w:szCs w:val="22"/>
        </w:rPr>
      </w:pPr>
      <w:r w:rsidRPr="0041272F">
        <w:rPr>
          <w:b/>
          <w:bCs/>
          <w:sz w:val="22"/>
          <w:szCs w:val="22"/>
        </w:rPr>
        <w:t xml:space="preserve">        РЕШИЛ:</w:t>
      </w:r>
      <w:r w:rsidRPr="0041272F">
        <w:rPr>
          <w:bCs/>
          <w:sz w:val="22"/>
          <w:szCs w:val="22"/>
        </w:rPr>
        <w:tab/>
      </w:r>
    </w:p>
    <w:p w:rsidR="00E007A3" w:rsidRPr="0041272F" w:rsidRDefault="00E007A3" w:rsidP="00E007A3">
      <w:pPr>
        <w:pStyle w:val="ConsNormal"/>
        <w:tabs>
          <w:tab w:val="left" w:pos="540"/>
          <w:tab w:val="left" w:pos="936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 xml:space="preserve">1.  </w:t>
      </w:r>
      <w:proofErr w:type="gramStart"/>
      <w:r w:rsidRPr="0041272F">
        <w:rPr>
          <w:rFonts w:ascii="Times New Roman" w:hAnsi="Times New Roman" w:cs="Times New Roman"/>
          <w:sz w:val="22"/>
          <w:szCs w:val="22"/>
        </w:rPr>
        <w:t xml:space="preserve">Утвердить отчет об исполнении 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за 2022 год по доходам в сумме 381 556 205,66 рублей, по расходам в сумме 378 952 071,86 рублей, с превышением доходов над расходами (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профицит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области) в сумме 2 604 133,80 рублей и со следующими показателями:</w:t>
      </w:r>
      <w:proofErr w:type="gramEnd"/>
    </w:p>
    <w:p w:rsidR="00E007A3" w:rsidRPr="0041272F" w:rsidRDefault="00E007A3" w:rsidP="00E007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 xml:space="preserve">1) доходов 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за 2022 год по кодам классификации доходов бюджетов согласно приложению 1 к настоящему Решению;</w:t>
      </w:r>
    </w:p>
    <w:p w:rsidR="00E007A3" w:rsidRPr="0041272F" w:rsidRDefault="00E007A3" w:rsidP="00E007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>2) расходов</w:t>
      </w:r>
      <w:r w:rsidRPr="0041272F">
        <w:rPr>
          <w:rFonts w:ascii="Times New Roman" w:hAnsi="Times New Roman" w:cs="Times New Roman"/>
          <w:bCs/>
          <w:sz w:val="22"/>
          <w:szCs w:val="22"/>
        </w:rPr>
        <w:t xml:space="preserve">  </w:t>
      </w:r>
      <w:r w:rsidRPr="0041272F">
        <w:rPr>
          <w:rFonts w:ascii="Times New Roman" w:hAnsi="Times New Roman" w:cs="Times New Roman"/>
          <w:sz w:val="22"/>
          <w:szCs w:val="22"/>
        </w:rPr>
        <w:t xml:space="preserve">бюджета 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за 2022 год по ведомственной  структуре расходов 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согласно приложению 2 к настоящему Решению;</w:t>
      </w:r>
    </w:p>
    <w:p w:rsidR="00E007A3" w:rsidRPr="0041272F" w:rsidRDefault="00E007A3" w:rsidP="00E007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>3) расходов</w:t>
      </w:r>
      <w:r w:rsidRPr="004127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272F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за 2022 год по разделам и подразделам классификации расходов бюджетов согласно приложению 3 к настоящему Решению;</w:t>
      </w:r>
    </w:p>
    <w:p w:rsidR="00E007A3" w:rsidRPr="0041272F" w:rsidRDefault="00E007A3" w:rsidP="00E007A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>4) источников финансирования дефицита</w:t>
      </w:r>
      <w:r w:rsidRPr="004127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1272F">
        <w:rPr>
          <w:rFonts w:ascii="Times New Roman" w:hAnsi="Times New Roman" w:cs="Times New Roman"/>
          <w:sz w:val="22"/>
          <w:szCs w:val="22"/>
        </w:rPr>
        <w:t xml:space="preserve">бюджета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sz w:val="22"/>
          <w:szCs w:val="22"/>
        </w:rPr>
        <w:t xml:space="preserve"> муниципального района Брянской области за 2022 год по кодам </w:t>
      </w:r>
      <w:proofErr w:type="gramStart"/>
      <w:r w:rsidRPr="0041272F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41272F">
        <w:rPr>
          <w:rFonts w:ascii="Times New Roman" w:hAnsi="Times New Roman" w:cs="Times New Roman"/>
          <w:sz w:val="22"/>
          <w:szCs w:val="22"/>
        </w:rPr>
        <w:t xml:space="preserve"> согласно приложению 4 к настоящему Решению;</w:t>
      </w:r>
    </w:p>
    <w:p w:rsidR="00E007A3" w:rsidRPr="0041272F" w:rsidRDefault="00E007A3" w:rsidP="00E007A3">
      <w:pPr>
        <w:pStyle w:val="ConsNormal"/>
        <w:widowControl/>
        <w:numPr>
          <w:ilvl w:val="0"/>
          <w:numId w:val="8"/>
        </w:numPr>
        <w:tabs>
          <w:tab w:val="clear" w:pos="720"/>
          <w:tab w:val="num" w:pos="54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 xml:space="preserve">Настоящее Решение вступает в силу после его официального опубликования.  </w:t>
      </w:r>
    </w:p>
    <w:p w:rsidR="00E007A3" w:rsidRPr="0041272F" w:rsidRDefault="00E007A3" w:rsidP="00E007A3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007A3" w:rsidRPr="0041272F" w:rsidRDefault="00E007A3" w:rsidP="00E007A3">
      <w:pPr>
        <w:pStyle w:val="ConsNormal"/>
        <w:ind w:left="54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007A3" w:rsidRPr="0041272F" w:rsidRDefault="00E007A3" w:rsidP="00E007A3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72F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proofErr w:type="spellStart"/>
      <w:r w:rsidRPr="0041272F">
        <w:rPr>
          <w:rFonts w:ascii="Times New Roman" w:hAnsi="Times New Roman" w:cs="Times New Roman"/>
          <w:b/>
          <w:sz w:val="22"/>
          <w:szCs w:val="22"/>
        </w:rPr>
        <w:t>Клетнянского</w:t>
      </w:r>
      <w:proofErr w:type="spellEnd"/>
      <w:r w:rsidRPr="0041272F">
        <w:rPr>
          <w:rFonts w:ascii="Times New Roman" w:hAnsi="Times New Roman" w:cs="Times New Roman"/>
          <w:b/>
          <w:sz w:val="22"/>
          <w:szCs w:val="22"/>
        </w:rPr>
        <w:t xml:space="preserve"> района                                                  Е.В.Карлова</w:t>
      </w:r>
    </w:p>
    <w:p w:rsidR="00E007A3" w:rsidRPr="0041272F" w:rsidRDefault="00E007A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007A3" w:rsidRPr="0041272F" w:rsidRDefault="00E007A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 xml:space="preserve">Исп. </w:t>
      </w:r>
      <w:proofErr w:type="spellStart"/>
      <w:r w:rsidRPr="0041272F">
        <w:rPr>
          <w:rFonts w:ascii="Times New Roman" w:hAnsi="Times New Roman" w:cs="Times New Roman"/>
          <w:sz w:val="22"/>
          <w:szCs w:val="22"/>
        </w:rPr>
        <w:t>В.Н.Кортелева</w:t>
      </w:r>
      <w:proofErr w:type="spellEnd"/>
    </w:p>
    <w:p w:rsidR="00E007A3" w:rsidRDefault="00E007A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1272F">
        <w:rPr>
          <w:rFonts w:ascii="Times New Roman" w:hAnsi="Times New Roman" w:cs="Times New Roman"/>
          <w:sz w:val="22"/>
          <w:szCs w:val="22"/>
        </w:rPr>
        <w:t>Тел. 9 14 52</w:t>
      </w:r>
    </w:p>
    <w:p w:rsidR="001161E3" w:rsidRDefault="001161E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1E3" w:rsidRDefault="001161E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7A3" w:rsidRPr="00420551" w:rsidRDefault="00E007A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007A3" w:rsidRPr="00420551" w:rsidRDefault="00E007A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КЛЕТНЯНСКИЙ РАЙОННЫЙ СОВЕТ НАРОДНЫХ ДЕПУТАТОВ</w:t>
      </w:r>
    </w:p>
    <w:p w:rsidR="00E007A3" w:rsidRPr="00420551" w:rsidRDefault="00E007A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7A3" w:rsidRPr="00420551" w:rsidRDefault="00E007A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E007A3" w:rsidRPr="00420551" w:rsidRDefault="00E007A3" w:rsidP="00E007A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  26.05.</w:t>
      </w:r>
      <w:r w:rsidRPr="0042055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20551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35-2</w:t>
      </w: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 xml:space="preserve">         п. </w:t>
      </w:r>
      <w:proofErr w:type="spellStart"/>
      <w:r w:rsidRPr="00420551">
        <w:rPr>
          <w:rFonts w:ascii="Times New Roman" w:hAnsi="Times New Roman" w:cs="Times New Roman"/>
          <w:sz w:val="26"/>
          <w:szCs w:val="26"/>
        </w:rPr>
        <w:t>Клетня</w:t>
      </w:r>
      <w:proofErr w:type="spellEnd"/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7A3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  принятии    из   государственной</w:t>
      </w:r>
      <w:r w:rsidRPr="004205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собственности </w:t>
      </w:r>
    </w:p>
    <w:p w:rsidR="00E007A3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Брянской области  </w:t>
      </w:r>
      <w:r w:rsidRPr="00420551">
        <w:rPr>
          <w:rFonts w:ascii="Times New Roman" w:hAnsi="Times New Roman" w:cs="Times New Roman"/>
          <w:b/>
          <w:sz w:val="26"/>
          <w:szCs w:val="26"/>
        </w:rPr>
        <w:t xml:space="preserve">в собственность </w:t>
      </w:r>
      <w:proofErr w:type="gramStart"/>
      <w:r w:rsidRPr="00420551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420551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007A3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образования  «</w:t>
      </w:r>
      <w:proofErr w:type="spellStart"/>
      <w:r w:rsidRPr="00420551">
        <w:rPr>
          <w:rFonts w:ascii="Times New Roman" w:hAnsi="Times New Roman" w:cs="Times New Roman"/>
          <w:b/>
          <w:sz w:val="26"/>
          <w:szCs w:val="26"/>
        </w:rPr>
        <w:t>Клетнянский</w:t>
      </w:r>
      <w:proofErr w:type="spellEnd"/>
      <w:r w:rsidRPr="0042055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муниципальный </w:t>
      </w:r>
      <w:r w:rsidRPr="00420551">
        <w:rPr>
          <w:rFonts w:ascii="Times New Roman" w:hAnsi="Times New Roman" w:cs="Times New Roman"/>
          <w:b/>
          <w:sz w:val="26"/>
          <w:szCs w:val="26"/>
        </w:rPr>
        <w:t xml:space="preserve">район»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объектов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551">
        <w:rPr>
          <w:rFonts w:ascii="Times New Roman" w:hAnsi="Times New Roman" w:cs="Times New Roman"/>
          <w:b/>
          <w:sz w:val="26"/>
          <w:szCs w:val="26"/>
        </w:rPr>
        <w:t>движимого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0551">
        <w:rPr>
          <w:rFonts w:ascii="Times New Roman" w:hAnsi="Times New Roman" w:cs="Times New Roman"/>
          <w:b/>
          <w:sz w:val="26"/>
          <w:szCs w:val="26"/>
        </w:rPr>
        <w:t>имущества</w:t>
      </w: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Pr="00933457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933457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933457">
        <w:rPr>
          <w:rFonts w:ascii="Times New Roman" w:hAnsi="Times New Roman" w:cs="Times New Roman"/>
          <w:sz w:val="26"/>
          <w:szCs w:val="26"/>
        </w:rPr>
        <w:t xml:space="preserve"> муниципальный район», утвержденным решением </w:t>
      </w:r>
      <w:proofErr w:type="spellStart"/>
      <w:r w:rsidRPr="0093345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33457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17.07.2014г.                         № 44-5, Договором передачи в безвозмездное пользование движимого иму</w:t>
      </w:r>
      <w:r>
        <w:rPr>
          <w:rFonts w:ascii="Times New Roman" w:hAnsi="Times New Roman" w:cs="Times New Roman"/>
          <w:sz w:val="26"/>
          <w:szCs w:val="26"/>
        </w:rPr>
        <w:t>щества от                     09.12.2022 г. № 18</w:t>
      </w:r>
      <w:bookmarkStart w:id="0" w:name="_GoBack"/>
      <w:bookmarkEnd w:id="0"/>
      <w:r w:rsidRPr="00933457">
        <w:rPr>
          <w:rFonts w:ascii="Times New Roman" w:hAnsi="Times New Roman" w:cs="Times New Roman"/>
          <w:sz w:val="26"/>
          <w:szCs w:val="26"/>
        </w:rPr>
        <w:t xml:space="preserve"> между Департаментом природных ресурсов и экологии Брянской области и</w:t>
      </w:r>
      <w:proofErr w:type="gramEnd"/>
      <w:r w:rsidRPr="00933457">
        <w:rPr>
          <w:rFonts w:ascii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Pr="00933457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Pr="0093345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 xml:space="preserve">КЛЕТНЯНСКИЙ РАЙОННЫЙ СОВЕТ НАРОДНЫХ ДЕПУТАТОВ </w:t>
      </w: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07A3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Принять из государственной собственности Брянской области</w:t>
      </w:r>
      <w:r w:rsidRPr="00420551">
        <w:rPr>
          <w:rFonts w:ascii="Times New Roman" w:hAnsi="Times New Roman" w:cs="Times New Roman"/>
          <w:sz w:val="26"/>
          <w:szCs w:val="26"/>
        </w:rPr>
        <w:t xml:space="preserve"> в собственность муниципального образования «</w:t>
      </w:r>
      <w:proofErr w:type="spellStart"/>
      <w:r w:rsidRPr="00420551">
        <w:rPr>
          <w:rFonts w:ascii="Times New Roman" w:hAnsi="Times New Roman" w:cs="Times New Roman"/>
          <w:sz w:val="26"/>
          <w:szCs w:val="26"/>
        </w:rPr>
        <w:t>Клетнянский</w:t>
      </w:r>
      <w:proofErr w:type="spellEnd"/>
      <w:r w:rsidRPr="00420551">
        <w:rPr>
          <w:rFonts w:ascii="Times New Roman" w:hAnsi="Times New Roman" w:cs="Times New Roman"/>
          <w:sz w:val="26"/>
          <w:szCs w:val="26"/>
        </w:rPr>
        <w:t xml:space="preserve"> муниципальный район» объект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420551">
        <w:rPr>
          <w:rFonts w:ascii="Times New Roman" w:hAnsi="Times New Roman" w:cs="Times New Roman"/>
          <w:sz w:val="26"/>
          <w:szCs w:val="26"/>
        </w:rPr>
        <w:t xml:space="preserve">движимого имущества: </w:t>
      </w:r>
    </w:p>
    <w:p w:rsidR="00E007A3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639" w:type="dxa"/>
        <w:tblInd w:w="-147" w:type="dxa"/>
        <w:tblLayout w:type="fixed"/>
        <w:tblLook w:val="04A0"/>
      </w:tblPr>
      <w:tblGrid>
        <w:gridCol w:w="567"/>
        <w:gridCol w:w="3970"/>
        <w:gridCol w:w="1275"/>
        <w:gridCol w:w="851"/>
        <w:gridCol w:w="1417"/>
        <w:gridCol w:w="1559"/>
      </w:tblGrid>
      <w:tr w:rsidR="00E007A3" w:rsidRPr="002A4907" w:rsidTr="00CA1D3E">
        <w:tc>
          <w:tcPr>
            <w:tcW w:w="567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 xml:space="preserve">№ </w:t>
            </w:r>
            <w:proofErr w:type="spellStart"/>
            <w:r w:rsidRPr="002A4907">
              <w:rPr>
                <w:rFonts w:eastAsiaTheme="minorHAnsi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3970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275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 w:rsidRPr="002A4907">
              <w:rPr>
                <w:rFonts w:eastAsiaTheme="minorHAnsi"/>
                <w:szCs w:val="24"/>
                <w:lang w:eastAsia="en-US"/>
              </w:rPr>
              <w:t>изме-рения</w:t>
            </w:r>
            <w:proofErr w:type="spellEnd"/>
            <w:proofErr w:type="gramEnd"/>
          </w:p>
        </w:tc>
        <w:tc>
          <w:tcPr>
            <w:tcW w:w="851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Количество</w:t>
            </w:r>
          </w:p>
        </w:tc>
        <w:tc>
          <w:tcPr>
            <w:tcW w:w="1417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Стоимость за единицу, рублей</w:t>
            </w:r>
          </w:p>
        </w:tc>
        <w:tc>
          <w:tcPr>
            <w:tcW w:w="1559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Сумма, рублей</w:t>
            </w:r>
          </w:p>
        </w:tc>
      </w:tr>
      <w:tr w:rsidR="00E007A3" w:rsidRPr="002A4907" w:rsidTr="00CA1D3E">
        <w:tc>
          <w:tcPr>
            <w:tcW w:w="567" w:type="dxa"/>
          </w:tcPr>
          <w:p w:rsidR="00E007A3" w:rsidRPr="002A4907" w:rsidRDefault="00E007A3" w:rsidP="00CA1D3E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:rsidR="00E007A3" w:rsidRPr="002A4907" w:rsidRDefault="00E007A3" w:rsidP="00CA1D3E">
            <w:pPr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275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2A4907">
              <w:rPr>
                <w:rFonts w:eastAsiaTheme="minorHAnsi"/>
                <w:szCs w:val="24"/>
                <w:lang w:eastAsia="en-US"/>
              </w:rPr>
              <w:t>шт.</w:t>
            </w:r>
          </w:p>
        </w:tc>
        <w:tc>
          <w:tcPr>
            <w:tcW w:w="851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20 361,76</w:t>
            </w:r>
          </w:p>
        </w:tc>
        <w:tc>
          <w:tcPr>
            <w:tcW w:w="1559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1 628 940,80</w:t>
            </w:r>
          </w:p>
        </w:tc>
      </w:tr>
      <w:tr w:rsidR="00E007A3" w:rsidRPr="002A4907" w:rsidTr="00CA1D3E">
        <w:tc>
          <w:tcPr>
            <w:tcW w:w="5812" w:type="dxa"/>
            <w:gridSpan w:val="3"/>
          </w:tcPr>
          <w:p w:rsidR="00E007A3" w:rsidRPr="002A4907" w:rsidRDefault="00E007A3" w:rsidP="00CA1D3E">
            <w:pPr>
              <w:rPr>
                <w:rFonts w:eastAsiaTheme="minorHAnsi"/>
                <w:b/>
                <w:szCs w:val="24"/>
                <w:lang w:eastAsia="en-US"/>
              </w:rPr>
            </w:pPr>
            <w:r w:rsidRPr="002A4907">
              <w:rPr>
                <w:rFonts w:eastAsiaTheme="minorHAnsi"/>
                <w:b/>
                <w:szCs w:val="24"/>
                <w:lang w:eastAsia="en-US"/>
              </w:rPr>
              <w:t>Итого</w:t>
            </w:r>
          </w:p>
        </w:tc>
        <w:tc>
          <w:tcPr>
            <w:tcW w:w="851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80</w:t>
            </w:r>
          </w:p>
        </w:tc>
        <w:tc>
          <w:tcPr>
            <w:tcW w:w="1417" w:type="dxa"/>
          </w:tcPr>
          <w:p w:rsidR="00E007A3" w:rsidRPr="002A4907" w:rsidRDefault="00E007A3" w:rsidP="00CA1D3E">
            <w:pPr>
              <w:jc w:val="right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E007A3" w:rsidRPr="002A4907" w:rsidRDefault="00E007A3" w:rsidP="00CA1D3E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1 628 940,80</w:t>
            </w:r>
          </w:p>
        </w:tc>
      </w:tr>
    </w:tbl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</w:t>
      </w:r>
      <w:r w:rsidRPr="004205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551">
        <w:rPr>
          <w:rFonts w:ascii="Times New Roman" w:hAnsi="Times New Roman" w:cs="Times New Roman"/>
          <w:sz w:val="26"/>
          <w:szCs w:val="26"/>
        </w:rPr>
        <w:t>3. Настоящее решение вступает в законную силу с момента подписания.</w:t>
      </w: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7A3" w:rsidRPr="00420551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7A3" w:rsidRPr="00420551" w:rsidRDefault="00E007A3" w:rsidP="00E007A3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0551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420551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Pr="00420551">
        <w:rPr>
          <w:rFonts w:ascii="Times New Roman" w:hAnsi="Times New Roman" w:cs="Times New Roman"/>
          <w:b/>
          <w:sz w:val="26"/>
          <w:szCs w:val="26"/>
        </w:rPr>
        <w:t xml:space="preserve"> района                                                                 Е.В. Карлова</w:t>
      </w:r>
    </w:p>
    <w:p w:rsidR="00E007A3" w:rsidRDefault="00E007A3" w:rsidP="00E007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07A3" w:rsidRPr="00420551" w:rsidRDefault="00E007A3" w:rsidP="00E007A3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007A3" w:rsidRPr="001C2D68" w:rsidRDefault="00E007A3" w:rsidP="00E007A3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D68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1C2D68">
        <w:rPr>
          <w:rFonts w:ascii="Times New Roman" w:hAnsi="Times New Roman" w:cs="Times New Roman"/>
          <w:sz w:val="24"/>
          <w:szCs w:val="24"/>
        </w:rPr>
        <w:t>Фещенко</w:t>
      </w:r>
      <w:proofErr w:type="spellEnd"/>
      <w:r w:rsidRPr="001C2D68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E007A3" w:rsidRPr="00647547" w:rsidRDefault="00E007A3" w:rsidP="00E007A3">
      <w:pPr>
        <w:pStyle w:val="a3"/>
      </w:pPr>
      <w:r w:rsidRPr="001C2D68">
        <w:rPr>
          <w:rFonts w:ascii="Times New Roman" w:hAnsi="Times New Roman" w:cs="Times New Roman"/>
          <w:sz w:val="24"/>
          <w:szCs w:val="24"/>
        </w:rPr>
        <w:t>Тел. 9-10-60</w:t>
      </w:r>
    </w:p>
    <w:p w:rsidR="00E007A3" w:rsidRDefault="00E007A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161E3" w:rsidRDefault="001161E3" w:rsidP="00E007A3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007A3" w:rsidRPr="00256CD0" w:rsidRDefault="00E007A3" w:rsidP="00E00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007A3" w:rsidRPr="00256CD0" w:rsidRDefault="00E007A3" w:rsidP="00E00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КЛЕТНЯНСКИЙ РАЙОННЫЙ СОВЕТ НАРОДНЫХ ДЕПУТАТОВ</w:t>
      </w:r>
    </w:p>
    <w:p w:rsidR="00E007A3" w:rsidRPr="00256CD0" w:rsidRDefault="00E007A3" w:rsidP="00E00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007A3" w:rsidRPr="00256CD0" w:rsidRDefault="00E007A3" w:rsidP="00E007A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26.05.</w:t>
      </w:r>
      <w:r w:rsidRPr="00256CD0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56CD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№ 35-3</w:t>
      </w: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</w:t>
      </w:r>
      <w:proofErr w:type="spellEnd"/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О    согласии   на   принятие   из  </w:t>
      </w:r>
      <w:proofErr w:type="gramStart"/>
      <w:r w:rsidRPr="00256CD0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proofErr w:type="gram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собственности Брянской области в собственность </w:t>
      </w: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муниципального     образования     «</w:t>
      </w:r>
      <w:proofErr w:type="spellStart"/>
      <w:r w:rsidRPr="00256CD0">
        <w:rPr>
          <w:rFonts w:ascii="Times New Roman" w:hAnsi="Times New Roman" w:cs="Times New Roman"/>
          <w:b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муниципальный   район»    объектов   </w:t>
      </w:r>
      <w:proofErr w:type="gramStart"/>
      <w:r w:rsidRPr="00256CD0">
        <w:rPr>
          <w:rFonts w:ascii="Times New Roman" w:hAnsi="Times New Roman" w:cs="Times New Roman"/>
          <w:b/>
          <w:sz w:val="24"/>
          <w:szCs w:val="24"/>
        </w:rPr>
        <w:t>движимого</w:t>
      </w:r>
      <w:proofErr w:type="gramEnd"/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имущества</w:t>
      </w: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56CD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Положением об управлении муниципальной собственностью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район», утвержденным решением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</w:t>
      </w:r>
      <w:r>
        <w:rPr>
          <w:rFonts w:ascii="Times New Roman" w:hAnsi="Times New Roman" w:cs="Times New Roman"/>
          <w:sz w:val="24"/>
          <w:szCs w:val="24"/>
        </w:rPr>
        <w:t>путатов от 17.07.2014г.</w:t>
      </w:r>
      <w:r w:rsidRPr="00256CD0">
        <w:rPr>
          <w:rFonts w:ascii="Times New Roman" w:hAnsi="Times New Roman" w:cs="Times New Roman"/>
          <w:sz w:val="24"/>
          <w:szCs w:val="24"/>
        </w:rPr>
        <w:t xml:space="preserve"> № 44-5, Договором</w:t>
      </w:r>
      <w:r>
        <w:rPr>
          <w:rFonts w:ascii="Times New Roman" w:hAnsi="Times New Roman" w:cs="Times New Roman"/>
          <w:sz w:val="24"/>
          <w:szCs w:val="24"/>
        </w:rPr>
        <w:t xml:space="preserve"> передачи в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безвозмездное пользование движимого имущества</w:t>
      </w:r>
      <w:r w:rsidRPr="00256CD0">
        <w:rPr>
          <w:rFonts w:ascii="Times New Roman" w:hAnsi="Times New Roman" w:cs="Times New Roman"/>
          <w:sz w:val="24"/>
          <w:szCs w:val="24"/>
        </w:rPr>
        <w:t xml:space="preserve"> между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256CD0">
        <w:rPr>
          <w:rFonts w:ascii="Times New Roman" w:hAnsi="Times New Roman" w:cs="Times New Roman"/>
          <w:sz w:val="24"/>
          <w:szCs w:val="24"/>
        </w:rPr>
        <w:t xml:space="preserve">Брянской области и </w:t>
      </w:r>
      <w:r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библиотека»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Брянской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КЛЕТНЯНСКИЙ РАЙОННЫЙ СОВЕТ НАРОДНЫХ ДЕПУТАТОВ </w:t>
      </w: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>1. Дать согласие на принятие из государственной собственности Брянской области в собственность муниципального образования «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Клетнянский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муниципальный район»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56CD0">
        <w:rPr>
          <w:rFonts w:ascii="Times New Roman" w:hAnsi="Times New Roman" w:cs="Times New Roman"/>
          <w:sz w:val="24"/>
          <w:szCs w:val="24"/>
        </w:rPr>
        <w:t xml:space="preserve"> движимого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№1 к настоящему решению.</w:t>
      </w:r>
      <w:r w:rsidRPr="0025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256CD0">
        <w:rPr>
          <w:rFonts w:ascii="Times New Roman" w:hAnsi="Times New Roman" w:cs="Times New Roman"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sz w:val="24"/>
          <w:szCs w:val="24"/>
        </w:rPr>
        <w:t xml:space="preserve"> района обеспечить проведение мероприятий по организации приема из государственной собственности Брянской области в муниципальную собственность имущества, указанного в п. 1 настоящего решения. </w:t>
      </w: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CD0">
        <w:rPr>
          <w:rFonts w:ascii="Times New Roman" w:hAnsi="Times New Roman" w:cs="Times New Roman"/>
          <w:sz w:val="24"/>
          <w:szCs w:val="24"/>
        </w:rPr>
        <w:t>3. Настоящее решение вступает в законную силу с момента подписания.</w:t>
      </w:r>
    </w:p>
    <w:p w:rsidR="00E007A3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7A3" w:rsidRPr="00256CD0" w:rsidRDefault="00E007A3" w:rsidP="00E007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7A3" w:rsidRPr="00256CD0" w:rsidRDefault="00E007A3" w:rsidP="00E007A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D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56CD0">
        <w:rPr>
          <w:rFonts w:ascii="Times New Roman" w:hAnsi="Times New Roman" w:cs="Times New Roman"/>
          <w:b/>
          <w:sz w:val="24"/>
          <w:szCs w:val="24"/>
        </w:rPr>
        <w:t>Клетнянского</w:t>
      </w:r>
      <w:proofErr w:type="spellEnd"/>
      <w:r w:rsidRPr="00256CD0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56CD0">
        <w:rPr>
          <w:rFonts w:ascii="Times New Roman" w:hAnsi="Times New Roman" w:cs="Times New Roman"/>
          <w:b/>
          <w:sz w:val="24"/>
          <w:szCs w:val="24"/>
        </w:rPr>
        <w:t xml:space="preserve">                    Е.В. Карлова</w:t>
      </w: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Pr="00256CD0" w:rsidRDefault="00E007A3" w:rsidP="00E007A3">
      <w:pPr>
        <w:pStyle w:val="a3"/>
        <w:rPr>
          <w:rFonts w:ascii="Times New Roman" w:hAnsi="Times New Roman" w:cs="Times New Roman"/>
        </w:rPr>
      </w:pPr>
      <w:r w:rsidRPr="00256CD0">
        <w:rPr>
          <w:rFonts w:ascii="Times New Roman" w:hAnsi="Times New Roman" w:cs="Times New Roman"/>
        </w:rPr>
        <w:t xml:space="preserve">Исп. </w:t>
      </w:r>
      <w:proofErr w:type="spellStart"/>
      <w:r w:rsidRPr="00256CD0">
        <w:rPr>
          <w:rFonts w:ascii="Times New Roman" w:hAnsi="Times New Roman" w:cs="Times New Roman"/>
        </w:rPr>
        <w:t>Фещенко</w:t>
      </w:r>
      <w:proofErr w:type="spellEnd"/>
      <w:r w:rsidRPr="00256CD0">
        <w:rPr>
          <w:rFonts w:ascii="Times New Roman" w:hAnsi="Times New Roman" w:cs="Times New Roman"/>
        </w:rPr>
        <w:t xml:space="preserve"> Е.В.</w:t>
      </w:r>
    </w:p>
    <w:p w:rsidR="00E007A3" w:rsidRDefault="00E007A3" w:rsidP="00E007A3">
      <w:pPr>
        <w:pStyle w:val="a3"/>
        <w:rPr>
          <w:rFonts w:ascii="Times New Roman" w:hAnsi="Times New Roman" w:cs="Times New Roman"/>
        </w:rPr>
        <w:sectPr w:rsidR="00E007A3" w:rsidSect="00256CD0">
          <w:pgSz w:w="11906" w:h="16838"/>
          <w:pgMar w:top="567" w:right="850" w:bottom="568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Тел. 9-10-6</w:t>
      </w:r>
    </w:p>
    <w:p w:rsidR="00E007A3" w:rsidRDefault="00E007A3" w:rsidP="00E007A3">
      <w:pPr>
        <w:rPr>
          <w:sz w:val="20"/>
        </w:rPr>
      </w:pPr>
    </w:p>
    <w:p w:rsidR="00E007A3" w:rsidRDefault="00E007A3" w:rsidP="00E007A3">
      <w:pPr>
        <w:rPr>
          <w:sz w:val="20"/>
        </w:rPr>
      </w:pPr>
    </w:p>
    <w:p w:rsidR="00E007A3" w:rsidRPr="00737719" w:rsidRDefault="00E007A3" w:rsidP="00E007A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61E3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  <w:r w:rsidRPr="00737719">
        <w:rPr>
          <w:sz w:val="20"/>
        </w:rPr>
        <w:t>Приложение</w:t>
      </w:r>
      <w:r>
        <w:rPr>
          <w:sz w:val="20"/>
        </w:rPr>
        <w:t xml:space="preserve"> №1</w:t>
      </w:r>
      <w:r w:rsidRPr="00737719">
        <w:rPr>
          <w:sz w:val="20"/>
        </w:rPr>
        <w:t xml:space="preserve"> к решению </w:t>
      </w:r>
      <w:proofErr w:type="spellStart"/>
      <w:r w:rsidRPr="00737719">
        <w:rPr>
          <w:sz w:val="20"/>
        </w:rPr>
        <w:t>Клетнянского</w:t>
      </w:r>
      <w:proofErr w:type="spellEnd"/>
      <w:r w:rsidRPr="00737719">
        <w:rPr>
          <w:sz w:val="20"/>
        </w:rPr>
        <w:t xml:space="preserve"> </w:t>
      </w:r>
      <w:proofErr w:type="gramStart"/>
      <w:r w:rsidRPr="00737719">
        <w:rPr>
          <w:sz w:val="20"/>
        </w:rPr>
        <w:t>районного</w:t>
      </w:r>
      <w:proofErr w:type="gramEnd"/>
    </w:p>
    <w:p w:rsidR="00E007A3" w:rsidRPr="00737719" w:rsidRDefault="00E007A3" w:rsidP="00E007A3">
      <w:pPr>
        <w:jc w:val="right"/>
        <w:rPr>
          <w:sz w:val="20"/>
        </w:rPr>
      </w:pPr>
      <w:r w:rsidRPr="00737719">
        <w:rPr>
          <w:sz w:val="20"/>
        </w:rPr>
        <w:t xml:space="preserve">                                                                 Совета народных депутатов №_</w:t>
      </w:r>
      <w:r>
        <w:rPr>
          <w:sz w:val="20"/>
        </w:rPr>
        <w:t>35-3</w:t>
      </w:r>
      <w:r w:rsidRPr="00737719">
        <w:rPr>
          <w:sz w:val="20"/>
        </w:rPr>
        <w:t>_от_</w:t>
      </w:r>
      <w:r>
        <w:rPr>
          <w:sz w:val="20"/>
        </w:rPr>
        <w:t>26.05.2023</w:t>
      </w:r>
      <w:r w:rsidRPr="00737719">
        <w:rPr>
          <w:sz w:val="20"/>
        </w:rPr>
        <w:t xml:space="preserve"> г. </w:t>
      </w: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Pr="00EF4C98" w:rsidRDefault="00E007A3" w:rsidP="00E007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F4C98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E007A3" w:rsidRDefault="00E007A3" w:rsidP="00E007A3">
      <w:pPr>
        <w:pStyle w:val="a3"/>
        <w:rPr>
          <w:rFonts w:ascii="Times New Roman" w:hAnsi="Times New Roman" w:cs="Times New Roman"/>
        </w:rPr>
      </w:pPr>
    </w:p>
    <w:p w:rsidR="00E007A3" w:rsidRDefault="00E007A3" w:rsidP="00E007A3">
      <w:pPr>
        <w:pStyle w:val="a3"/>
      </w:pPr>
    </w:p>
    <w:tbl>
      <w:tblPr>
        <w:tblW w:w="1441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0"/>
        <w:gridCol w:w="867"/>
        <w:gridCol w:w="1001"/>
        <w:gridCol w:w="1116"/>
        <w:gridCol w:w="912"/>
        <w:gridCol w:w="996"/>
        <w:gridCol w:w="1116"/>
        <w:gridCol w:w="912"/>
        <w:gridCol w:w="996"/>
        <w:gridCol w:w="1116"/>
        <w:gridCol w:w="911"/>
        <w:gridCol w:w="996"/>
        <w:gridCol w:w="1116"/>
      </w:tblGrid>
      <w:tr w:rsidR="00E007A3" w:rsidRPr="001E0009" w:rsidTr="00CA1D3E">
        <w:trPr>
          <w:trHeight w:val="208"/>
        </w:trPr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  <w:r w:rsidRPr="00784DE9">
              <w:t>Православная энциклопедия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56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57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58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59</w:t>
            </w:r>
          </w:p>
        </w:tc>
      </w:tr>
      <w:tr w:rsidR="00E007A3" w:rsidRPr="00C83C9B" w:rsidTr="00CA1D3E">
        <w:trPr>
          <w:trHeight w:val="34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</w:tr>
      <w:tr w:rsidR="00E007A3" w:rsidRPr="001424DD" w:rsidTr="00CA1D3E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1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</w:tr>
      <w:tr w:rsidR="00E007A3" w:rsidRPr="001E0009" w:rsidTr="00CA1D3E">
        <w:trPr>
          <w:trHeight w:val="208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60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61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62</w:t>
            </w:r>
          </w:p>
        </w:tc>
        <w:tc>
          <w:tcPr>
            <w:tcW w:w="3023" w:type="dxa"/>
            <w:gridSpan w:val="3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63</w:t>
            </w:r>
          </w:p>
        </w:tc>
      </w:tr>
      <w:tr w:rsidR="00E007A3" w:rsidRPr="001E0009" w:rsidTr="00CA1D3E">
        <w:trPr>
          <w:trHeight w:val="34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</w:tr>
      <w:tr w:rsidR="00E007A3" w:rsidRPr="001E0009" w:rsidTr="00CA1D3E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</w:tr>
      <w:tr w:rsidR="00E007A3" w:rsidRPr="00C360D9" w:rsidTr="00CA1D3E">
        <w:trPr>
          <w:trHeight w:val="208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298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64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65</w:t>
            </w:r>
          </w:p>
        </w:tc>
        <w:tc>
          <w:tcPr>
            <w:tcW w:w="302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  <w:r w:rsidRPr="00784DE9">
              <w:rPr>
                <w:b/>
              </w:rPr>
              <w:t>Том 66</w:t>
            </w:r>
          </w:p>
        </w:tc>
        <w:tc>
          <w:tcPr>
            <w:tcW w:w="3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  <w:rPr>
                <w:b/>
              </w:rPr>
            </w:pPr>
          </w:p>
        </w:tc>
      </w:tr>
      <w:tr w:rsidR="00E007A3" w:rsidRPr="00C360D9" w:rsidTr="00CA1D3E">
        <w:trPr>
          <w:trHeight w:val="340"/>
        </w:trPr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кол-во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цена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  <w:r w:rsidRPr="00784DE9">
              <w:t>сумма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07A3" w:rsidRPr="00784DE9" w:rsidRDefault="00E007A3" w:rsidP="00CA1D3E">
            <w:pPr>
              <w:ind w:left="-57" w:right="-57"/>
              <w:jc w:val="center"/>
            </w:pPr>
          </w:p>
        </w:tc>
      </w:tr>
      <w:tr w:rsidR="00E007A3" w:rsidRPr="00C360D9" w:rsidTr="00CA1D3E"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7A3" w:rsidRPr="00784DE9" w:rsidRDefault="00E007A3" w:rsidP="00CA1D3E">
            <w:pPr>
              <w:jc w:val="both"/>
            </w:pP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1001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1000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9000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1500</w:t>
            </w:r>
          </w:p>
        </w:tc>
        <w:tc>
          <w:tcPr>
            <w:tcW w:w="111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13500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9</w:t>
            </w:r>
          </w:p>
        </w:tc>
        <w:tc>
          <w:tcPr>
            <w:tcW w:w="996" w:type="dxa"/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1500</w:t>
            </w:r>
          </w:p>
        </w:tc>
        <w:tc>
          <w:tcPr>
            <w:tcW w:w="111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  <w:r w:rsidRPr="00784DE9">
              <w:t>13500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07A3" w:rsidRPr="00784DE9" w:rsidRDefault="00E007A3" w:rsidP="00CA1D3E">
            <w:pPr>
              <w:jc w:val="center"/>
            </w:pPr>
          </w:p>
        </w:tc>
      </w:tr>
    </w:tbl>
    <w:p w:rsidR="00E007A3" w:rsidRDefault="00E007A3" w:rsidP="001161E3">
      <w:pPr>
        <w:pStyle w:val="a3"/>
      </w:pPr>
    </w:p>
    <w:sectPr w:rsidR="00E007A3" w:rsidSect="001161E3">
      <w:footerReference w:type="default" r:id="rId10"/>
      <w:pgSz w:w="16838" w:h="11906" w:orient="landscape"/>
      <w:pgMar w:top="851" w:right="851" w:bottom="4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3D" w:rsidRDefault="00184E3D" w:rsidP="009A5371">
      <w:r>
        <w:separator/>
      </w:r>
    </w:p>
  </w:endnote>
  <w:endnote w:type="continuationSeparator" w:id="0">
    <w:p w:rsidR="00184E3D" w:rsidRDefault="00184E3D" w:rsidP="009A5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BF" w:rsidRDefault="00B017BF">
    <w:pPr>
      <w:pStyle w:val="a6"/>
      <w:jc w:val="right"/>
    </w:pPr>
  </w:p>
  <w:p w:rsidR="00B017BF" w:rsidRDefault="00B017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3D" w:rsidRDefault="00184E3D" w:rsidP="009A5371">
      <w:r>
        <w:separator/>
      </w:r>
    </w:p>
  </w:footnote>
  <w:footnote w:type="continuationSeparator" w:id="0">
    <w:p w:rsidR="00184E3D" w:rsidRDefault="00184E3D" w:rsidP="009A5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F21"/>
    <w:multiLevelType w:val="hybridMultilevel"/>
    <w:tmpl w:val="476A2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0D11"/>
    <w:multiLevelType w:val="hybridMultilevel"/>
    <w:tmpl w:val="BFB88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5F90037"/>
    <w:multiLevelType w:val="hybridMultilevel"/>
    <w:tmpl w:val="7F1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559D8"/>
    <w:multiLevelType w:val="hybridMultilevel"/>
    <w:tmpl w:val="64EE7432"/>
    <w:lvl w:ilvl="0" w:tplc="D76E28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D093A"/>
    <w:multiLevelType w:val="hybridMultilevel"/>
    <w:tmpl w:val="4E3CDD3A"/>
    <w:lvl w:ilvl="0" w:tplc="CE1EC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74A2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123" w:hanging="5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371"/>
    <w:rsid w:val="001107BE"/>
    <w:rsid w:val="001161E3"/>
    <w:rsid w:val="00184E3D"/>
    <w:rsid w:val="003025D0"/>
    <w:rsid w:val="003C234A"/>
    <w:rsid w:val="00566BC5"/>
    <w:rsid w:val="00637F6E"/>
    <w:rsid w:val="008E1258"/>
    <w:rsid w:val="009A5371"/>
    <w:rsid w:val="00A63D82"/>
    <w:rsid w:val="00A94DC5"/>
    <w:rsid w:val="00B017BF"/>
    <w:rsid w:val="00C647E0"/>
    <w:rsid w:val="00CE53F5"/>
    <w:rsid w:val="00CF1A0A"/>
    <w:rsid w:val="00E007A3"/>
    <w:rsid w:val="00EA3059"/>
    <w:rsid w:val="00EC7806"/>
    <w:rsid w:val="00F9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7F6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37F6E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7F6E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A5371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rsid w:val="009A5371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9A53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5371"/>
    <w:pPr>
      <w:ind w:left="720"/>
      <w:contextualSpacing/>
    </w:pPr>
  </w:style>
  <w:style w:type="character" w:styleId="a5">
    <w:name w:val="Hyperlink"/>
    <w:uiPriority w:val="99"/>
    <w:unhideWhenUsed/>
    <w:rsid w:val="009A5371"/>
    <w:rPr>
      <w:color w:val="0000FF"/>
      <w:u w:val="single"/>
    </w:rPr>
  </w:style>
  <w:style w:type="character" w:customStyle="1" w:styleId="11">
    <w:name w:val="Основной текст1"/>
    <w:basedOn w:val="a0"/>
    <w:rsid w:val="009A5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styleId="a6">
    <w:name w:val="footer"/>
    <w:basedOn w:val="a"/>
    <w:link w:val="a7"/>
    <w:uiPriority w:val="99"/>
    <w:unhideWhenUsed/>
    <w:rsid w:val="009A5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A53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5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A305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Прижатый влево"/>
    <w:basedOn w:val="a"/>
    <w:next w:val="a"/>
    <w:uiPriority w:val="99"/>
    <w:rsid w:val="00EA3059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link w:val="ConsPlusTitle1"/>
    <w:rsid w:val="00EA305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A3059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Normal">
    <w:name w:val="ConsPlusNormal"/>
    <w:link w:val="ConsPlusNormal1"/>
    <w:qFormat/>
    <w:rsid w:val="00EA305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EA3059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EA30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1">
    <w:name w:val="Body Text 2"/>
    <w:basedOn w:val="a"/>
    <w:link w:val="22"/>
    <w:uiPriority w:val="99"/>
    <w:unhideWhenUsed/>
    <w:rsid w:val="00EA305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A3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EA3059"/>
    <w:rPr>
      <w:rFonts w:ascii="Arial" w:eastAsia="Times New Roman" w:hAnsi="Arial" w:cs="Arial"/>
      <w:sz w:val="20"/>
      <w:szCs w:val="20"/>
      <w:lang w:eastAsia="zh-CN"/>
    </w:rPr>
  </w:style>
  <w:style w:type="table" w:styleId="ac">
    <w:name w:val="Table Grid"/>
    <w:basedOn w:val="a1"/>
    <w:uiPriority w:val="59"/>
    <w:rsid w:val="00EA3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637F6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637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 Indent"/>
    <w:basedOn w:val="a"/>
    <w:link w:val="af0"/>
    <w:rsid w:val="00637F6E"/>
    <w:pPr>
      <w:spacing w:after="120"/>
      <w:ind w:left="283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37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637F6E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37F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7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37F6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F6E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af3">
    <w:name w:val="Normal (Web)"/>
    <w:basedOn w:val="a"/>
    <w:unhideWhenUsed/>
    <w:rsid w:val="00637F6E"/>
    <w:pPr>
      <w:spacing w:before="100" w:beforeAutospacing="1" w:after="100" w:afterAutospacing="1"/>
    </w:pPr>
  </w:style>
  <w:style w:type="paragraph" w:customStyle="1" w:styleId="ConsNormal">
    <w:name w:val="ConsNormal"/>
    <w:rsid w:val="00637F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37F6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37F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2023-04-04T09:29:00Z</cp:lastPrinted>
  <dcterms:created xsi:type="dcterms:W3CDTF">2023-04-04T06:59:00Z</dcterms:created>
  <dcterms:modified xsi:type="dcterms:W3CDTF">2023-06-07T06:24:00Z</dcterms:modified>
</cp:coreProperties>
</file>