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D67" w:rsidRDefault="00687D67" w:rsidP="00687D67">
      <w:pPr>
        <w:jc w:val="right"/>
        <w:outlineLvl w:val="0"/>
        <w:rPr>
          <w:b/>
          <w:bCs/>
          <w:sz w:val="28"/>
        </w:rPr>
      </w:pPr>
    </w:p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РОССИЙСКАЯ ФЕДЕРАЦИЯ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  <w:r w:rsidRPr="00513708">
        <w:rPr>
          <w:b/>
          <w:bCs/>
          <w:sz w:val="28"/>
        </w:rPr>
        <w:t>КЛЕТНЯНСКИЙ РАЙОННЫЙ СОВЕТ НАРОДНЫХ ДЕПУТАТОВ</w:t>
      </w:r>
    </w:p>
    <w:p w:rsidR="006534C6" w:rsidRPr="00513708" w:rsidRDefault="006534C6" w:rsidP="006534C6">
      <w:pPr>
        <w:jc w:val="center"/>
        <w:rPr>
          <w:b/>
          <w:bCs/>
          <w:sz w:val="28"/>
        </w:rPr>
      </w:pPr>
    </w:p>
    <w:p w:rsidR="006534C6" w:rsidRPr="00513708" w:rsidRDefault="006534C6" w:rsidP="006534C6">
      <w:pPr>
        <w:jc w:val="center"/>
        <w:outlineLvl w:val="0"/>
        <w:rPr>
          <w:b/>
          <w:bCs/>
          <w:sz w:val="28"/>
        </w:rPr>
      </w:pPr>
      <w:r w:rsidRPr="00513708">
        <w:rPr>
          <w:b/>
          <w:bCs/>
          <w:sz w:val="28"/>
        </w:rPr>
        <w:t>РЕШЕНИЕ</w:t>
      </w:r>
    </w:p>
    <w:p w:rsidR="006534C6" w:rsidRPr="001913EB" w:rsidRDefault="006534C6" w:rsidP="006534C6">
      <w:pPr>
        <w:outlineLvl w:val="0"/>
        <w:rPr>
          <w:bCs/>
          <w:sz w:val="28"/>
          <w:szCs w:val="28"/>
        </w:rPr>
      </w:pPr>
      <w:r w:rsidRPr="001913EB">
        <w:rPr>
          <w:bCs/>
          <w:sz w:val="28"/>
          <w:szCs w:val="28"/>
        </w:rPr>
        <w:t xml:space="preserve">От </w:t>
      </w:r>
      <w:r w:rsidR="001913EB" w:rsidRPr="001913EB">
        <w:rPr>
          <w:bCs/>
          <w:sz w:val="28"/>
          <w:szCs w:val="28"/>
        </w:rPr>
        <w:t xml:space="preserve"> 20. 10. 2023г.</w:t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</w:r>
      <w:r w:rsidRPr="001913EB">
        <w:rPr>
          <w:bCs/>
          <w:sz w:val="28"/>
          <w:szCs w:val="28"/>
        </w:rPr>
        <w:tab/>
        <w:t xml:space="preserve">№ </w:t>
      </w:r>
      <w:r w:rsidR="001913EB" w:rsidRPr="001913EB">
        <w:rPr>
          <w:bCs/>
          <w:sz w:val="28"/>
          <w:szCs w:val="28"/>
        </w:rPr>
        <w:t>38- 12</w:t>
      </w:r>
    </w:p>
    <w:p w:rsidR="006534C6" w:rsidRPr="001913EB" w:rsidRDefault="006534C6" w:rsidP="006534C6">
      <w:pPr>
        <w:outlineLvl w:val="0"/>
        <w:rPr>
          <w:bCs/>
          <w:sz w:val="28"/>
          <w:szCs w:val="28"/>
        </w:rPr>
      </w:pPr>
      <w:r w:rsidRPr="001913EB">
        <w:rPr>
          <w:bCs/>
          <w:sz w:val="28"/>
          <w:szCs w:val="28"/>
        </w:rPr>
        <w:t>п. Клетня</w:t>
      </w:r>
    </w:p>
    <w:p w:rsidR="006534C6" w:rsidRPr="001913EB" w:rsidRDefault="006534C6" w:rsidP="006534C6">
      <w:pPr>
        <w:outlineLvl w:val="0"/>
        <w:rPr>
          <w:bCs/>
          <w:sz w:val="28"/>
          <w:szCs w:val="28"/>
        </w:rPr>
      </w:pPr>
    </w:p>
    <w:p w:rsidR="006534C6" w:rsidRPr="001913EB" w:rsidRDefault="00D16C1F" w:rsidP="0094743D">
      <w:pPr>
        <w:tabs>
          <w:tab w:val="left" w:pos="4962"/>
        </w:tabs>
        <w:ind w:right="4393"/>
        <w:rPr>
          <w:b/>
          <w:sz w:val="28"/>
          <w:szCs w:val="28"/>
        </w:rPr>
      </w:pPr>
      <w:r w:rsidRPr="001913EB">
        <w:rPr>
          <w:b/>
          <w:sz w:val="28"/>
          <w:szCs w:val="28"/>
        </w:rPr>
        <w:t xml:space="preserve">О внесении изменений </w:t>
      </w:r>
      <w:r w:rsidR="00BD0248" w:rsidRPr="001913EB">
        <w:rPr>
          <w:b/>
          <w:sz w:val="28"/>
          <w:szCs w:val="28"/>
        </w:rPr>
        <w:t xml:space="preserve">в </w:t>
      </w:r>
      <w:r w:rsidR="000D6342" w:rsidRPr="001913EB">
        <w:rPr>
          <w:b/>
          <w:sz w:val="28"/>
          <w:szCs w:val="28"/>
        </w:rPr>
        <w:t>Положени</w:t>
      </w:r>
      <w:r w:rsidR="00BD0248" w:rsidRPr="001913EB">
        <w:rPr>
          <w:b/>
          <w:sz w:val="28"/>
          <w:szCs w:val="28"/>
        </w:rPr>
        <w:t>е</w:t>
      </w:r>
      <w:r w:rsidR="000D6342" w:rsidRPr="001913EB">
        <w:rPr>
          <w:b/>
          <w:sz w:val="28"/>
          <w:szCs w:val="28"/>
        </w:rPr>
        <w:t xml:space="preserve"> о муниципальном жилищном контроле в муниципальном образовании «Клетнянский муниципальный район Брянской области» и муниципальном образовании «Клетнянское городское поселение</w:t>
      </w:r>
      <w:r w:rsidR="0066716A" w:rsidRPr="001913EB">
        <w:rPr>
          <w:b/>
          <w:sz w:val="28"/>
          <w:szCs w:val="28"/>
        </w:rPr>
        <w:t>»</w:t>
      </w:r>
    </w:p>
    <w:p w:rsidR="006534C6" w:rsidRPr="001913EB" w:rsidRDefault="006534C6" w:rsidP="006534C6">
      <w:pPr>
        <w:rPr>
          <w:sz w:val="28"/>
          <w:szCs w:val="28"/>
        </w:rPr>
      </w:pPr>
    </w:p>
    <w:p w:rsidR="000D6342" w:rsidRPr="001913EB" w:rsidRDefault="000D6342" w:rsidP="000D6342">
      <w:pPr>
        <w:ind w:firstLine="547"/>
        <w:jc w:val="both"/>
        <w:rPr>
          <w:sz w:val="28"/>
          <w:szCs w:val="28"/>
        </w:rPr>
      </w:pPr>
      <w:proofErr w:type="gramStart"/>
      <w:r w:rsidRPr="001913EB">
        <w:rPr>
          <w:sz w:val="28"/>
          <w:szCs w:val="28"/>
        </w:rPr>
        <w:t>В соответствии со статьей 20 Жилищного кодекса Российской Федерации, Федеральным законом от 6 октября 2003 года № 131 - ФЗ «Об общих принципах организации местного самоуправления в Российской Федерации», Федеральным законом от 31 июля 2020 года № 248 - ФЗ «О государственном контроле (надзоре) и муниципальном контроле в Российской Федерации», Уставом Клетнянского района</w:t>
      </w:r>
      <w:r w:rsidR="002559BC" w:rsidRPr="001913EB">
        <w:rPr>
          <w:sz w:val="28"/>
          <w:szCs w:val="28"/>
        </w:rPr>
        <w:t xml:space="preserve">, протестом прокуратуры Клетнянского района от 23.06.2023 </w:t>
      </w:r>
      <w:r w:rsidR="00BD0248" w:rsidRPr="001913EB">
        <w:rPr>
          <w:sz w:val="28"/>
          <w:szCs w:val="28"/>
        </w:rPr>
        <w:t xml:space="preserve">года </w:t>
      </w:r>
      <w:r w:rsidR="002559BC" w:rsidRPr="001913EB">
        <w:rPr>
          <w:sz w:val="28"/>
          <w:szCs w:val="28"/>
        </w:rPr>
        <w:t>№ 33/2023</w:t>
      </w:r>
      <w:proofErr w:type="gramEnd"/>
    </w:p>
    <w:p w:rsidR="006534C6" w:rsidRPr="001913EB" w:rsidRDefault="006534C6" w:rsidP="006534C6">
      <w:pPr>
        <w:rPr>
          <w:sz w:val="28"/>
          <w:szCs w:val="28"/>
        </w:rPr>
      </w:pPr>
    </w:p>
    <w:p w:rsidR="006534C6" w:rsidRPr="001913EB" w:rsidRDefault="006534C6" w:rsidP="006534C6">
      <w:pPr>
        <w:tabs>
          <w:tab w:val="right" w:pos="9355"/>
        </w:tabs>
        <w:outlineLvl w:val="0"/>
        <w:rPr>
          <w:b/>
          <w:bCs/>
          <w:sz w:val="28"/>
          <w:szCs w:val="28"/>
        </w:rPr>
      </w:pPr>
      <w:r w:rsidRPr="001913EB">
        <w:rPr>
          <w:b/>
          <w:bCs/>
          <w:sz w:val="28"/>
          <w:szCs w:val="28"/>
        </w:rPr>
        <w:t xml:space="preserve">КЛЕТНЯНСКИЙ РАЙОННЫЙ СОВЕТ НАРОДНЫХ ДЕПУТАТОВ </w:t>
      </w:r>
    </w:p>
    <w:p w:rsidR="006534C6" w:rsidRPr="001913EB" w:rsidRDefault="006534C6" w:rsidP="006534C6">
      <w:pPr>
        <w:outlineLvl w:val="0"/>
        <w:rPr>
          <w:b/>
          <w:bCs/>
          <w:sz w:val="28"/>
          <w:szCs w:val="28"/>
        </w:rPr>
      </w:pPr>
      <w:r w:rsidRPr="001913EB">
        <w:rPr>
          <w:b/>
          <w:bCs/>
          <w:sz w:val="28"/>
          <w:szCs w:val="28"/>
        </w:rPr>
        <w:t>РЕШИЛ:</w:t>
      </w:r>
    </w:p>
    <w:p w:rsidR="006534C6" w:rsidRPr="001913EB" w:rsidRDefault="006534C6" w:rsidP="006534C6">
      <w:pPr>
        <w:rPr>
          <w:sz w:val="28"/>
          <w:szCs w:val="28"/>
        </w:rPr>
      </w:pPr>
    </w:p>
    <w:p w:rsidR="0094743D" w:rsidRPr="001913EB" w:rsidRDefault="00681A46" w:rsidP="00681A46">
      <w:pPr>
        <w:ind w:firstLine="709"/>
        <w:jc w:val="both"/>
        <w:rPr>
          <w:sz w:val="28"/>
          <w:szCs w:val="28"/>
        </w:rPr>
      </w:pPr>
      <w:r w:rsidRPr="001913EB">
        <w:rPr>
          <w:b/>
          <w:sz w:val="28"/>
          <w:szCs w:val="28"/>
        </w:rPr>
        <w:t>1</w:t>
      </w:r>
      <w:r w:rsidRPr="001913EB">
        <w:rPr>
          <w:sz w:val="28"/>
          <w:szCs w:val="28"/>
        </w:rPr>
        <w:t>. В</w:t>
      </w:r>
      <w:r w:rsidR="0094743D" w:rsidRPr="001913EB">
        <w:rPr>
          <w:sz w:val="28"/>
          <w:szCs w:val="28"/>
        </w:rPr>
        <w:t xml:space="preserve">нести </w:t>
      </w:r>
      <w:r w:rsidR="00BD0248" w:rsidRPr="001913EB">
        <w:rPr>
          <w:sz w:val="28"/>
          <w:szCs w:val="28"/>
        </w:rPr>
        <w:t xml:space="preserve">изменения в Положение о муниципальном жилищном контроле в муниципальном образовании «Клетнянский муниципальный район Брянской области» и муниципальном образовании «Клетнянское городское поселение» (далее – Положение), утвержденное </w:t>
      </w:r>
      <w:r w:rsidR="00A5499B" w:rsidRPr="001913EB">
        <w:rPr>
          <w:sz w:val="28"/>
          <w:szCs w:val="28"/>
        </w:rPr>
        <w:t>решение</w:t>
      </w:r>
      <w:r w:rsidR="00BD0248" w:rsidRPr="001913EB">
        <w:rPr>
          <w:sz w:val="28"/>
          <w:szCs w:val="28"/>
        </w:rPr>
        <w:t>м</w:t>
      </w:r>
      <w:r w:rsidR="00A5499B" w:rsidRPr="001913EB">
        <w:rPr>
          <w:sz w:val="28"/>
          <w:szCs w:val="28"/>
        </w:rPr>
        <w:t xml:space="preserve"> Клетнянского Районного Совета народных депутатов от 29.03.2023 года №33-</w:t>
      </w:r>
      <w:r w:rsidR="000D6342" w:rsidRPr="001913EB">
        <w:rPr>
          <w:sz w:val="28"/>
          <w:szCs w:val="28"/>
        </w:rPr>
        <w:t>4</w:t>
      </w:r>
      <w:r w:rsidR="00A5499B" w:rsidRPr="001913EB">
        <w:rPr>
          <w:sz w:val="28"/>
          <w:szCs w:val="28"/>
        </w:rPr>
        <w:t xml:space="preserve"> </w:t>
      </w:r>
      <w:r w:rsidR="00BD0248" w:rsidRPr="001913EB">
        <w:rPr>
          <w:sz w:val="28"/>
          <w:szCs w:val="28"/>
        </w:rPr>
        <w:t xml:space="preserve">(с учетом изменений </w:t>
      </w:r>
      <w:r w:rsidR="00082ABD" w:rsidRPr="001913EB">
        <w:rPr>
          <w:sz w:val="28"/>
          <w:szCs w:val="28"/>
        </w:rPr>
        <w:t xml:space="preserve">в редакции решения </w:t>
      </w:r>
      <w:bookmarkStart w:id="0" w:name="_GoBack"/>
      <w:bookmarkEnd w:id="0"/>
      <w:r w:rsidR="00BD0248" w:rsidRPr="001913EB">
        <w:rPr>
          <w:sz w:val="28"/>
          <w:szCs w:val="28"/>
        </w:rPr>
        <w:t>от 25.08.2023 года №</w:t>
      </w:r>
      <w:proofErr w:type="gramStart"/>
      <w:r w:rsidR="00BD0248" w:rsidRPr="001913EB">
        <w:rPr>
          <w:sz w:val="28"/>
          <w:szCs w:val="28"/>
        </w:rPr>
        <w:t xml:space="preserve"> )</w:t>
      </w:r>
      <w:proofErr w:type="gramEnd"/>
      <w:r w:rsidR="002559BC" w:rsidRPr="001913EB">
        <w:rPr>
          <w:sz w:val="28"/>
          <w:szCs w:val="28"/>
        </w:rPr>
        <w:t xml:space="preserve">: </w:t>
      </w:r>
    </w:p>
    <w:p w:rsidR="001D23E6" w:rsidRPr="001913EB" w:rsidRDefault="001D23E6" w:rsidP="006534C6">
      <w:pPr>
        <w:autoSpaceDE w:val="0"/>
        <w:ind w:firstLine="709"/>
        <w:jc w:val="both"/>
        <w:rPr>
          <w:sz w:val="28"/>
          <w:szCs w:val="28"/>
        </w:rPr>
      </w:pPr>
    </w:p>
    <w:p w:rsidR="002559BC" w:rsidRPr="001913EB" w:rsidRDefault="002559BC" w:rsidP="006534C6">
      <w:pPr>
        <w:autoSpaceDE w:val="0"/>
        <w:ind w:firstLine="709"/>
        <w:jc w:val="both"/>
        <w:rPr>
          <w:sz w:val="28"/>
          <w:szCs w:val="28"/>
        </w:rPr>
      </w:pPr>
      <w:r w:rsidRPr="001913EB">
        <w:rPr>
          <w:b/>
          <w:sz w:val="28"/>
          <w:szCs w:val="28"/>
        </w:rPr>
        <w:t>1.1</w:t>
      </w:r>
      <w:r w:rsidRPr="001913EB">
        <w:rPr>
          <w:sz w:val="28"/>
          <w:szCs w:val="28"/>
        </w:rPr>
        <w:t>. Пункт 2.8 Положения изложить в следующей редакции:</w:t>
      </w:r>
    </w:p>
    <w:p w:rsidR="002559BC" w:rsidRPr="001913EB" w:rsidRDefault="002559BC" w:rsidP="002559BC">
      <w:pPr>
        <w:ind w:firstLine="709"/>
        <w:jc w:val="both"/>
        <w:rPr>
          <w:rFonts w:eastAsia="Calibri"/>
          <w:color w:val="000000"/>
          <w:sz w:val="28"/>
          <w:szCs w:val="28"/>
        </w:rPr>
      </w:pPr>
      <w:proofErr w:type="gramStart"/>
      <w:r w:rsidRPr="001913EB">
        <w:rPr>
          <w:rFonts w:eastAsia="Calibri"/>
          <w:color w:val="000000"/>
          <w:sz w:val="28"/>
          <w:szCs w:val="28"/>
        </w:rPr>
        <w:t>Предостережение о недопустимости нарушения обязательных требований и предложение</w:t>
      </w:r>
      <w:r w:rsidRPr="001913EB">
        <w:rPr>
          <w:rFonts w:eastAsia="Calibri"/>
          <w:color w:val="000000"/>
          <w:sz w:val="28"/>
          <w:szCs w:val="28"/>
          <w:shd w:val="clear" w:color="auto" w:fill="FFFFFF"/>
        </w:rPr>
        <w:t xml:space="preserve"> принять меры по обеспечению соблюдения обязательных требований</w:t>
      </w:r>
      <w:r w:rsidRPr="001913EB">
        <w:rPr>
          <w:rFonts w:eastAsia="Calibri"/>
          <w:color w:val="000000"/>
          <w:sz w:val="28"/>
          <w:szCs w:val="28"/>
        </w:rPr>
        <w:t xml:space="preserve"> объявляются контролируемому лицу в случае наличия у администрации сведений о готовящихся нарушениях обязательных требований </w:t>
      </w:r>
      <w:r w:rsidRPr="001913EB">
        <w:rPr>
          <w:rFonts w:eastAsia="Calibri"/>
          <w:color w:val="000000"/>
          <w:sz w:val="28"/>
          <w:szCs w:val="28"/>
          <w:shd w:val="clear" w:color="auto" w:fill="FFFFFF"/>
        </w:rPr>
        <w:t>или признаках нарушений обязательных требований </w:t>
      </w:r>
      <w:r w:rsidRPr="001913EB">
        <w:rPr>
          <w:rFonts w:eastAsia="Calibri"/>
          <w:color w:val="000000"/>
          <w:sz w:val="28"/>
          <w:szCs w:val="28"/>
        </w:rPr>
        <w:t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</w:t>
      </w:r>
      <w:proofErr w:type="gramEnd"/>
      <w:r w:rsidRPr="001913EB">
        <w:rPr>
          <w:rFonts w:eastAsia="Calibri"/>
          <w:color w:val="000000"/>
          <w:sz w:val="28"/>
          <w:szCs w:val="28"/>
        </w:rPr>
        <w:t xml:space="preserve"> законом ценностям. Предостережения объявляются (подписываются) главой (заместителем главы) администрации Клетнянского районане позднее 30 дней со дня получения указанных сведений. Предостережение оформляется в </w:t>
      </w:r>
      <w:r w:rsidRPr="001913EB">
        <w:rPr>
          <w:rFonts w:eastAsia="Calibri"/>
          <w:color w:val="000000"/>
          <w:sz w:val="28"/>
          <w:szCs w:val="28"/>
        </w:rPr>
        <w:lastRenderedPageBreak/>
        <w:t>письменной форме или в форме электронного документа и направляется в адрес контролируемого лица.</w:t>
      </w:r>
    </w:p>
    <w:p w:rsidR="002559BC" w:rsidRPr="001913EB" w:rsidRDefault="002559BC" w:rsidP="002559BC">
      <w:pPr>
        <w:ind w:firstLine="709"/>
        <w:jc w:val="both"/>
        <w:rPr>
          <w:rFonts w:eastAsia="Calibri"/>
          <w:color w:val="000000"/>
          <w:sz w:val="28"/>
          <w:szCs w:val="28"/>
        </w:rPr>
      </w:pPr>
      <w:r w:rsidRPr="001913EB">
        <w:rPr>
          <w:rFonts w:eastAsia="Calibri"/>
          <w:color w:val="000000"/>
          <w:sz w:val="28"/>
          <w:szCs w:val="28"/>
        </w:rPr>
        <w:t xml:space="preserve">Предостережение о недопустимости нарушения обязательных требований оформляется в соответствии с формой, утвержденной </w:t>
      </w:r>
      <w:r w:rsidRPr="001913EB">
        <w:rPr>
          <w:rFonts w:eastAsia="Calibri"/>
          <w:color w:val="000000"/>
          <w:sz w:val="28"/>
          <w:szCs w:val="28"/>
          <w:shd w:val="clear" w:color="auto" w:fill="FFFFFF"/>
        </w:rPr>
        <w:t>приказом Министерства экономического развития Российской Федерации от 31.03.2021 № 151 «О типовых формах документов, используемых контрольным (надзорным) органом»</w:t>
      </w:r>
      <w:r w:rsidRPr="001913EB">
        <w:rPr>
          <w:rFonts w:eastAsia="Calibri"/>
          <w:color w:val="000000"/>
          <w:sz w:val="28"/>
          <w:szCs w:val="28"/>
        </w:rPr>
        <w:t xml:space="preserve">. </w:t>
      </w:r>
    </w:p>
    <w:p w:rsidR="002559BC" w:rsidRPr="001913EB" w:rsidRDefault="002559BC" w:rsidP="002559BC">
      <w:pPr>
        <w:suppressAutoHyphens/>
        <w:autoSpaceDE w:val="0"/>
        <w:ind w:firstLine="709"/>
        <w:jc w:val="both"/>
        <w:rPr>
          <w:rFonts w:eastAsia="Calibri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>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номера.</w:t>
      </w:r>
    </w:p>
    <w:p w:rsidR="002559BC" w:rsidRPr="001913EB" w:rsidRDefault="002559BC" w:rsidP="002559BC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предостережения. </w:t>
      </w:r>
    </w:p>
    <w:p w:rsidR="002559BC" w:rsidRPr="001913EB" w:rsidRDefault="002559BC" w:rsidP="002559BC">
      <w:pPr>
        <w:widowControl w:val="0"/>
        <w:ind w:firstLine="709"/>
        <w:jc w:val="both"/>
        <w:rPr>
          <w:sz w:val="28"/>
          <w:szCs w:val="28"/>
        </w:rPr>
      </w:pPr>
      <w:r w:rsidRPr="001913EB">
        <w:rPr>
          <w:sz w:val="28"/>
          <w:szCs w:val="28"/>
        </w:rPr>
        <w:t>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предостережения.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Возражение должно содержать: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1) наименование Контрольного органа, в который направляется возражение;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1913EB">
        <w:rPr>
          <w:rFonts w:eastAsia="Calibri"/>
          <w:sz w:val="28"/>
          <w:szCs w:val="28"/>
          <w:lang w:eastAsia="en-US"/>
        </w:rPr>
        <w:t>2) наименование юридического лица, фамилию, имя и отчество (последнее – при наличии) индивидуального предпринимателя или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3) дату и номер предостережения;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 xml:space="preserve">4) доводы, на основании которых контролируемое лицо </w:t>
      </w:r>
      <w:proofErr w:type="gramStart"/>
      <w:r w:rsidRPr="001913EB">
        <w:rPr>
          <w:rFonts w:eastAsia="Calibri"/>
          <w:sz w:val="28"/>
          <w:szCs w:val="28"/>
          <w:lang w:eastAsia="en-US"/>
        </w:rPr>
        <w:t>не согласно</w:t>
      </w:r>
      <w:proofErr w:type="gramEnd"/>
      <w:r w:rsidRPr="001913EB">
        <w:rPr>
          <w:rFonts w:eastAsia="Calibri"/>
          <w:sz w:val="28"/>
          <w:szCs w:val="28"/>
          <w:lang w:eastAsia="en-US"/>
        </w:rPr>
        <w:t xml:space="preserve"> с объявленным предостережением;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5) дату получения предостережения контролируемым лицом;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6) личную подпись и дату.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В случае необходимости в подтверждение своих доводов контролируемое лицо прилагает к возражению соответствующие документы либо их заверенные копии.</w:t>
      </w:r>
    </w:p>
    <w:p w:rsidR="002559BC" w:rsidRPr="001913EB" w:rsidRDefault="002559BC" w:rsidP="002559BC">
      <w:pPr>
        <w:widowControl w:val="0"/>
        <w:ind w:firstLine="709"/>
        <w:jc w:val="both"/>
        <w:rPr>
          <w:sz w:val="28"/>
          <w:szCs w:val="28"/>
        </w:rPr>
      </w:pPr>
      <w:r w:rsidRPr="001913EB">
        <w:rPr>
          <w:sz w:val="28"/>
          <w:szCs w:val="28"/>
        </w:rPr>
        <w:t>Контрольный орган рассматривает возражение в отношении предостережения в течение пятнадцати рабочих дней со дня его получения.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По результатам рассмотрения возражения Контрольный орган принимает одно из следующих решений: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1) удовлетворяет возражение в форме отмены предостережения;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2) отказывает в удовлетворении возражения с указанием причины отказа.</w:t>
      </w:r>
    </w:p>
    <w:p w:rsidR="002559BC" w:rsidRPr="001913EB" w:rsidRDefault="002559BC" w:rsidP="002559BC">
      <w:pPr>
        <w:widowControl w:val="0"/>
        <w:ind w:firstLine="709"/>
        <w:jc w:val="both"/>
        <w:rPr>
          <w:sz w:val="28"/>
          <w:szCs w:val="28"/>
        </w:rPr>
      </w:pPr>
      <w:r w:rsidRPr="001913EB">
        <w:rPr>
          <w:sz w:val="28"/>
          <w:szCs w:val="28"/>
        </w:rPr>
        <w:t>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предостережения.</w:t>
      </w:r>
    </w:p>
    <w:p w:rsidR="002559BC" w:rsidRPr="001913EB" w:rsidRDefault="002559BC" w:rsidP="002559B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913EB">
        <w:rPr>
          <w:rFonts w:eastAsia="Calibri"/>
          <w:sz w:val="28"/>
          <w:szCs w:val="28"/>
          <w:lang w:eastAsia="en-US"/>
        </w:rPr>
        <w:t>Повторное направление возражения по тем же основаниям не допускается.</w:t>
      </w:r>
    </w:p>
    <w:p w:rsidR="001D23E6" w:rsidRPr="001913EB" w:rsidRDefault="001D23E6" w:rsidP="001962F1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</w:p>
    <w:p w:rsidR="001B717C" w:rsidRPr="001913EB" w:rsidRDefault="001962F1" w:rsidP="001962F1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1913EB">
        <w:rPr>
          <w:rFonts w:eastAsia="Calibri"/>
          <w:b/>
          <w:color w:val="000000"/>
          <w:sz w:val="28"/>
          <w:szCs w:val="28"/>
          <w:lang w:eastAsia="zh-CN"/>
        </w:rPr>
        <w:t>1.2.</w:t>
      </w:r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 </w:t>
      </w:r>
      <w:r w:rsidR="001B717C" w:rsidRPr="001913EB">
        <w:rPr>
          <w:rFonts w:eastAsia="Calibri"/>
          <w:color w:val="000000"/>
          <w:sz w:val="28"/>
          <w:szCs w:val="28"/>
          <w:lang w:eastAsia="zh-CN"/>
        </w:rPr>
        <w:t xml:space="preserve">Приложение №1 Положения изложить в следующей редакции: </w:t>
      </w:r>
    </w:p>
    <w:p w:rsidR="001B717C" w:rsidRPr="001913EB" w:rsidRDefault="001B717C" w:rsidP="001962F1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</w:p>
    <w:p w:rsidR="001B717C" w:rsidRPr="001913EB" w:rsidRDefault="001B717C" w:rsidP="001B717C">
      <w:pPr>
        <w:suppressAutoHyphens/>
        <w:autoSpaceDE w:val="0"/>
        <w:ind w:left="5103"/>
        <w:rPr>
          <w:rFonts w:eastAsia="Calibri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>Приложение № 1</w:t>
      </w:r>
    </w:p>
    <w:p w:rsidR="001B717C" w:rsidRPr="001913EB" w:rsidRDefault="001B717C" w:rsidP="001B717C">
      <w:pPr>
        <w:suppressAutoHyphens/>
        <w:autoSpaceDE w:val="0"/>
        <w:ind w:left="5103"/>
        <w:rPr>
          <w:rFonts w:eastAsia="Calibri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к Положению о муниципальном жилищном контроле </w:t>
      </w:r>
      <w:r w:rsidRPr="001913EB">
        <w:rPr>
          <w:sz w:val="28"/>
          <w:szCs w:val="28"/>
        </w:rPr>
        <w:t>в муниципальном образовании «Клетнянский муниципальный район Брянской области» и муниципальном образовании «Клетнянское городское поселение»</w:t>
      </w:r>
    </w:p>
    <w:p w:rsidR="001B717C" w:rsidRPr="001913EB" w:rsidRDefault="001B717C" w:rsidP="001B717C">
      <w:pPr>
        <w:jc w:val="center"/>
        <w:rPr>
          <w:sz w:val="28"/>
          <w:szCs w:val="28"/>
        </w:rPr>
      </w:pPr>
    </w:p>
    <w:p w:rsidR="001B717C" w:rsidRPr="001913EB" w:rsidRDefault="001B717C" w:rsidP="001B717C">
      <w:pPr>
        <w:widowControl w:val="0"/>
        <w:suppressAutoHyphens/>
        <w:autoSpaceDE w:val="0"/>
        <w:jc w:val="center"/>
        <w:rPr>
          <w:bCs/>
          <w:color w:val="000000"/>
          <w:sz w:val="28"/>
          <w:szCs w:val="28"/>
          <w:lang w:eastAsia="zh-CN"/>
        </w:rPr>
      </w:pPr>
      <w:r w:rsidRPr="001913EB">
        <w:rPr>
          <w:bCs/>
          <w:color w:val="000000"/>
          <w:sz w:val="28"/>
          <w:szCs w:val="28"/>
          <w:lang w:eastAsia="zh-CN"/>
        </w:rPr>
        <w:t xml:space="preserve">Индикаторы </w:t>
      </w:r>
    </w:p>
    <w:p w:rsidR="001B717C" w:rsidRPr="001913EB" w:rsidRDefault="001B717C" w:rsidP="001B717C">
      <w:pPr>
        <w:widowControl w:val="0"/>
        <w:suppressAutoHyphens/>
        <w:autoSpaceDE w:val="0"/>
        <w:jc w:val="center"/>
        <w:rPr>
          <w:bCs/>
          <w:color w:val="000000"/>
          <w:sz w:val="28"/>
          <w:szCs w:val="28"/>
          <w:lang w:eastAsia="zh-CN"/>
        </w:rPr>
      </w:pPr>
      <w:r w:rsidRPr="001913EB">
        <w:rPr>
          <w:bCs/>
          <w:color w:val="000000"/>
          <w:sz w:val="28"/>
          <w:szCs w:val="28"/>
          <w:lang w:eastAsia="zh-CN"/>
        </w:rPr>
        <w:t xml:space="preserve">риска нарушения обязательных требований, используемые для определения необходимости проведения </w:t>
      </w:r>
      <w:proofErr w:type="spellStart"/>
      <w:r w:rsidRPr="001913EB">
        <w:rPr>
          <w:bCs/>
          <w:color w:val="000000"/>
          <w:sz w:val="28"/>
          <w:szCs w:val="28"/>
          <w:lang w:eastAsia="zh-CN"/>
        </w:rPr>
        <w:t>внеплановыхпроверок</w:t>
      </w:r>
      <w:proofErr w:type="spellEnd"/>
      <w:r w:rsidRPr="001913EB">
        <w:rPr>
          <w:bCs/>
          <w:color w:val="000000"/>
          <w:sz w:val="28"/>
          <w:szCs w:val="28"/>
          <w:lang w:eastAsia="zh-CN"/>
        </w:rPr>
        <w:t xml:space="preserve"> при осуществлении администрацией </w:t>
      </w:r>
      <w:proofErr w:type="spellStart"/>
      <w:r w:rsidRPr="001913EB">
        <w:rPr>
          <w:bCs/>
          <w:color w:val="000000"/>
          <w:sz w:val="28"/>
          <w:szCs w:val="28"/>
          <w:lang w:eastAsia="zh-CN"/>
        </w:rPr>
        <w:t>Клетнянского</w:t>
      </w:r>
      <w:proofErr w:type="spellEnd"/>
      <w:r w:rsidRPr="001913EB">
        <w:rPr>
          <w:bCs/>
          <w:color w:val="000000"/>
          <w:sz w:val="28"/>
          <w:szCs w:val="28"/>
          <w:lang w:eastAsia="zh-CN"/>
        </w:rPr>
        <w:t xml:space="preserve"> </w:t>
      </w:r>
      <w:proofErr w:type="spellStart"/>
      <w:r w:rsidRPr="001913EB">
        <w:rPr>
          <w:bCs/>
          <w:color w:val="000000"/>
          <w:sz w:val="28"/>
          <w:szCs w:val="28"/>
          <w:lang w:eastAsia="zh-CN"/>
        </w:rPr>
        <w:t>районамуниципального</w:t>
      </w:r>
      <w:proofErr w:type="spellEnd"/>
      <w:r w:rsidRPr="001913EB">
        <w:rPr>
          <w:bCs/>
          <w:color w:val="000000"/>
          <w:sz w:val="28"/>
          <w:szCs w:val="28"/>
          <w:lang w:eastAsia="zh-CN"/>
        </w:rPr>
        <w:t xml:space="preserve"> жилищного контроля </w:t>
      </w:r>
      <w:r w:rsidRPr="001913EB">
        <w:rPr>
          <w:sz w:val="28"/>
          <w:szCs w:val="28"/>
        </w:rPr>
        <w:t>в муниципальном образовании «Клетнянский муниципальный район Брянской области» и муниципальном образовании «Клетнянское городское поселение»</w:t>
      </w:r>
    </w:p>
    <w:p w:rsidR="001B717C" w:rsidRPr="001913EB" w:rsidRDefault="001B717C" w:rsidP="001B717C">
      <w:pPr>
        <w:jc w:val="center"/>
        <w:rPr>
          <w:b/>
          <w:sz w:val="28"/>
          <w:szCs w:val="28"/>
        </w:rPr>
      </w:pPr>
    </w:p>
    <w:p w:rsidR="001B717C" w:rsidRPr="001913EB" w:rsidRDefault="001B717C" w:rsidP="001B717C">
      <w:pPr>
        <w:ind w:firstLine="709"/>
        <w:jc w:val="both"/>
        <w:rPr>
          <w:sz w:val="28"/>
          <w:szCs w:val="28"/>
        </w:rPr>
      </w:pPr>
      <w:r w:rsidRPr="001913EB">
        <w:rPr>
          <w:sz w:val="28"/>
          <w:szCs w:val="28"/>
        </w:rPr>
        <w:t xml:space="preserve">Индикаторами риска нарушения обязательных требований, используемых в качестве основания для проведения внеплановых контрольных мероприятий при осуществлении муниципального </w:t>
      </w:r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жилищного контроля </w:t>
      </w:r>
      <w:r w:rsidRPr="001913EB">
        <w:rPr>
          <w:sz w:val="28"/>
          <w:szCs w:val="28"/>
        </w:rPr>
        <w:t xml:space="preserve">в муниципальном образовании «Клетнянский муниципальный район Брянской области» и муниципальном образовании «Клетнянское городское поселение», являются: </w:t>
      </w:r>
    </w:p>
    <w:p w:rsidR="001B717C" w:rsidRPr="001913EB" w:rsidRDefault="001B717C" w:rsidP="001B717C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1. </w:t>
      </w:r>
      <w:proofErr w:type="gramStart"/>
      <w:r w:rsidRPr="001913EB">
        <w:rPr>
          <w:rFonts w:eastAsia="Calibri"/>
          <w:color w:val="000000"/>
          <w:sz w:val="28"/>
          <w:szCs w:val="28"/>
          <w:lang w:eastAsia="zh-CN"/>
        </w:rPr>
        <w:t>Трехкратный и более рост количества обращений за единицу времени (месяц, квартал) в сравнении с предшествующим аналогичным периодом и (или) с аналогичным периодом предшествующего календарного года, поступивших в адрес органа муниципального жилищного контроля от граждан (поступивших способом, позволяющим установить личность обратившегося гражданина) или организаций, являющихся собственниками помещений в многоквартирном доме, в котором есть жилые помещения муниципального жилищного фонда, граждан, являющихся пользователями</w:t>
      </w:r>
      <w:proofErr w:type="gramEnd"/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 жилых помещений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о фактах нарушений в отношении муниципального жилищного фонда обязательных требований, установленных частью 1 статьи 20 Жилищного кодекса Российской Федерации.</w:t>
      </w:r>
    </w:p>
    <w:p w:rsidR="001B717C" w:rsidRPr="001913EB" w:rsidRDefault="001B717C" w:rsidP="001B717C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>2. Поступление в орган муниципального жилищного контроля в течение трёх месяцев подряд двух и более протоколов общего собрания собственников помещений в многоквартирном доме, в котором есть жилые помещения муниципального жилищного фонда, содержащих решения по аналогичным вопросам повестки дня.</w:t>
      </w:r>
    </w:p>
    <w:p w:rsidR="001B717C" w:rsidRPr="001913EB" w:rsidRDefault="001B717C" w:rsidP="001B717C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3. </w:t>
      </w:r>
      <w:proofErr w:type="gramStart"/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Выявление в течение трех месяцев более пяти фактов несоответствия сведений (информации), полученных от гражданина или организации, </w:t>
      </w:r>
      <w:r w:rsidRPr="001913EB">
        <w:rPr>
          <w:rFonts w:eastAsia="Calibri"/>
          <w:color w:val="000000"/>
          <w:sz w:val="28"/>
          <w:szCs w:val="28"/>
          <w:lang w:eastAsia="zh-CN"/>
        </w:rPr>
        <w:lastRenderedPageBreak/>
        <w:t>являющихся собственниками помещений в многоквартирном доме</w:t>
      </w:r>
      <w:bookmarkStart w:id="1" w:name="_Hlk79571629"/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, в котором есть жилые помещения муниципального жилищного фонда, </w:t>
      </w:r>
      <w:bookmarkEnd w:id="1"/>
      <w:r w:rsidRPr="001913EB">
        <w:rPr>
          <w:rFonts w:eastAsia="Calibri"/>
          <w:color w:val="000000"/>
          <w:sz w:val="28"/>
          <w:szCs w:val="28"/>
          <w:lang w:eastAsia="zh-CN"/>
        </w:rPr>
        <w:t>гражданина, являющегося пользователем жилого помещения муниципального жилищного фонда в многоквартирном доме, информации от органов государственной власти, органов местного самоуправления, из средств массовой информации и информации, размещённой контролируемым лицом в государственной</w:t>
      </w:r>
      <w:proofErr w:type="gramEnd"/>
      <w:r w:rsidRPr="001913EB">
        <w:rPr>
          <w:rFonts w:eastAsia="Calibri"/>
          <w:color w:val="000000"/>
          <w:sz w:val="28"/>
          <w:szCs w:val="28"/>
          <w:lang w:eastAsia="zh-CN"/>
        </w:rPr>
        <w:t xml:space="preserve"> информационной системе жилищно-коммунального хозяйства.</w:t>
      </w:r>
    </w:p>
    <w:p w:rsidR="001B717C" w:rsidRPr="001913EB" w:rsidRDefault="001D23E6" w:rsidP="001B717C">
      <w:pPr>
        <w:suppressAutoHyphens/>
        <w:autoSpaceDE w:val="0"/>
        <w:ind w:firstLine="709"/>
        <w:jc w:val="both"/>
        <w:rPr>
          <w:rFonts w:eastAsia="Calibri"/>
          <w:color w:val="000000"/>
          <w:sz w:val="28"/>
          <w:szCs w:val="28"/>
          <w:lang w:eastAsia="zh-CN"/>
        </w:rPr>
      </w:pPr>
      <w:r w:rsidRPr="001913EB">
        <w:rPr>
          <w:rFonts w:eastAsia="Calibri"/>
          <w:color w:val="000000"/>
          <w:sz w:val="28"/>
          <w:szCs w:val="28"/>
          <w:lang w:eastAsia="zh-CN"/>
        </w:rPr>
        <w:t>4</w:t>
      </w:r>
      <w:r w:rsidR="001B717C" w:rsidRPr="001913EB">
        <w:rPr>
          <w:rFonts w:eastAsia="Calibri"/>
          <w:color w:val="000000"/>
          <w:sz w:val="28"/>
          <w:szCs w:val="28"/>
          <w:lang w:eastAsia="zh-CN"/>
        </w:rPr>
        <w:t>. Неоднократные (два и более) случаи аварий, произошедшие на одном и том же объекте муниципального жилищного контроля, в течение трех месяцев подряд.</w:t>
      </w:r>
    </w:p>
    <w:p w:rsidR="001B717C" w:rsidRPr="001913EB" w:rsidRDefault="001B717C" w:rsidP="001B717C">
      <w:pPr>
        <w:ind w:firstLine="709"/>
        <w:jc w:val="both"/>
        <w:rPr>
          <w:sz w:val="28"/>
          <w:szCs w:val="28"/>
        </w:rPr>
      </w:pPr>
      <w:r w:rsidRPr="001913EB">
        <w:rPr>
          <w:sz w:val="28"/>
          <w:szCs w:val="28"/>
        </w:rPr>
        <w:t>Выявление индикаторов риска нарушения обязательных требований осуществляется органом муниципального жилищного контроля без взаимодействия с контролируемыми лицами на основе сведений о контролируемых лицах, полученных из любых достоверных источников, в том числе при проведении профилактических мероприятий, контрольных мероприятий, обращений юридических и физических лиц, а также из информационных систем.</w:t>
      </w:r>
    </w:p>
    <w:p w:rsidR="002559BC" w:rsidRPr="001913EB" w:rsidRDefault="002559BC" w:rsidP="006534C6">
      <w:pPr>
        <w:autoSpaceDE w:val="0"/>
        <w:ind w:firstLine="709"/>
        <w:jc w:val="both"/>
        <w:rPr>
          <w:sz w:val="28"/>
          <w:szCs w:val="28"/>
        </w:rPr>
      </w:pPr>
    </w:p>
    <w:p w:rsidR="001D23E6" w:rsidRPr="001913EB" w:rsidRDefault="001D23E6" w:rsidP="001D23E6">
      <w:pPr>
        <w:tabs>
          <w:tab w:val="left" w:pos="9356"/>
        </w:tabs>
        <w:ind w:right="-1" w:firstLine="709"/>
        <w:jc w:val="both"/>
        <w:rPr>
          <w:sz w:val="28"/>
          <w:szCs w:val="28"/>
        </w:rPr>
      </w:pPr>
      <w:r w:rsidRPr="001913EB">
        <w:rPr>
          <w:b/>
          <w:sz w:val="28"/>
          <w:szCs w:val="28"/>
        </w:rPr>
        <w:t>2</w:t>
      </w:r>
      <w:r w:rsidRPr="001913EB">
        <w:rPr>
          <w:sz w:val="28"/>
          <w:szCs w:val="28"/>
        </w:rPr>
        <w:t xml:space="preserve">. Признать утратившим силу Решение </w:t>
      </w:r>
      <w:r w:rsidRPr="001913EB">
        <w:rPr>
          <w:rFonts w:eastAsia="Calibri"/>
          <w:color w:val="000000"/>
          <w:sz w:val="28"/>
          <w:szCs w:val="28"/>
        </w:rPr>
        <w:t xml:space="preserve">Клетнянского районного Совета </w:t>
      </w:r>
      <w:r w:rsidRPr="001913EB">
        <w:rPr>
          <w:rFonts w:eastAsia="Calibri"/>
          <w:sz w:val="28"/>
          <w:szCs w:val="28"/>
        </w:rPr>
        <w:t>народных депутатов от 25.08.2023 г. № 37-7 «</w:t>
      </w:r>
      <w:r w:rsidRPr="001913EB">
        <w:rPr>
          <w:sz w:val="28"/>
          <w:szCs w:val="28"/>
        </w:rPr>
        <w:t>О внесении изменений в Решение Клетнянского районного Совета народных депутатов от 29.03.2023 г. № 33-4«Об утверждении Положения о муниципальном жилищном контроле в муниципальном образовании «Клетнянский муниципальный район Брянской области» и муниципальном образовании «Клетнянское городское поселение».</w:t>
      </w:r>
    </w:p>
    <w:p w:rsidR="006534C6" w:rsidRPr="001913EB" w:rsidRDefault="001D23E6" w:rsidP="006534C6">
      <w:pPr>
        <w:autoSpaceDE w:val="0"/>
        <w:ind w:firstLine="709"/>
        <w:jc w:val="both"/>
        <w:rPr>
          <w:sz w:val="28"/>
          <w:szCs w:val="28"/>
        </w:rPr>
      </w:pPr>
      <w:r w:rsidRPr="001913EB">
        <w:rPr>
          <w:b/>
          <w:sz w:val="28"/>
          <w:szCs w:val="28"/>
        </w:rPr>
        <w:t>3</w:t>
      </w:r>
      <w:r w:rsidR="006534C6" w:rsidRPr="001913EB">
        <w:rPr>
          <w:sz w:val="28"/>
          <w:szCs w:val="28"/>
        </w:rPr>
        <w:t xml:space="preserve">. </w:t>
      </w:r>
      <w:proofErr w:type="gramStart"/>
      <w:r w:rsidR="006534C6" w:rsidRPr="001913EB">
        <w:rPr>
          <w:sz w:val="28"/>
          <w:szCs w:val="28"/>
        </w:rPr>
        <w:t>Контроль за</w:t>
      </w:r>
      <w:proofErr w:type="gramEnd"/>
      <w:r w:rsidR="006534C6" w:rsidRPr="001913EB">
        <w:rPr>
          <w:sz w:val="28"/>
          <w:szCs w:val="28"/>
        </w:rPr>
        <w:t xml:space="preserve"> исполнением решения возложить на постоянную комиссию по вопросам промышленности, строительства, транспорта, ЖКХ и сферы обслуживания (Семенцов А.В.).</w:t>
      </w:r>
    </w:p>
    <w:p w:rsidR="006534C6" w:rsidRPr="001913EB" w:rsidRDefault="001D23E6" w:rsidP="006534C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1913EB">
        <w:rPr>
          <w:b/>
          <w:sz w:val="28"/>
          <w:szCs w:val="28"/>
        </w:rPr>
        <w:t>4</w:t>
      </w:r>
      <w:r w:rsidR="006534C6" w:rsidRPr="001913EB">
        <w:rPr>
          <w:sz w:val="28"/>
          <w:szCs w:val="28"/>
        </w:rPr>
        <w:t xml:space="preserve">. </w:t>
      </w:r>
      <w:r w:rsidR="006534C6" w:rsidRPr="001913EB">
        <w:rPr>
          <w:color w:val="000000"/>
          <w:sz w:val="28"/>
          <w:szCs w:val="28"/>
        </w:rPr>
        <w:t>Настоящее решение вступает в силу с</w:t>
      </w:r>
      <w:r w:rsidR="0086209C" w:rsidRPr="001913EB">
        <w:rPr>
          <w:color w:val="000000"/>
          <w:sz w:val="28"/>
          <w:szCs w:val="28"/>
        </w:rPr>
        <w:t>о дня его официального опубликования (обнародования)</w:t>
      </w:r>
      <w:r w:rsidR="006534C6" w:rsidRPr="001913EB">
        <w:rPr>
          <w:color w:val="000000"/>
          <w:sz w:val="28"/>
          <w:szCs w:val="28"/>
        </w:rPr>
        <w:t>.</w:t>
      </w:r>
    </w:p>
    <w:p w:rsidR="006534C6" w:rsidRPr="001913EB" w:rsidRDefault="001D23E6" w:rsidP="006534C6">
      <w:pPr>
        <w:tabs>
          <w:tab w:val="left" w:pos="900"/>
        </w:tabs>
        <w:ind w:firstLine="709"/>
        <w:jc w:val="both"/>
        <w:rPr>
          <w:sz w:val="28"/>
          <w:szCs w:val="28"/>
        </w:rPr>
      </w:pPr>
      <w:r w:rsidRPr="001913EB">
        <w:rPr>
          <w:b/>
          <w:sz w:val="28"/>
          <w:szCs w:val="28"/>
        </w:rPr>
        <w:t>5</w:t>
      </w:r>
      <w:r w:rsidR="006534C6" w:rsidRPr="001913EB">
        <w:rPr>
          <w:sz w:val="28"/>
          <w:szCs w:val="28"/>
        </w:rPr>
        <w:t xml:space="preserve">. </w:t>
      </w:r>
      <w:r w:rsidR="006534C6" w:rsidRPr="001913EB">
        <w:rPr>
          <w:rFonts w:eastAsia="Calibri"/>
          <w:sz w:val="28"/>
          <w:szCs w:val="28"/>
        </w:rPr>
        <w:t xml:space="preserve">Опубликовать настоящее решение в Сборнике муниципальных правовых актов </w:t>
      </w:r>
      <w:proofErr w:type="spellStart"/>
      <w:r w:rsidR="006534C6" w:rsidRPr="001913EB">
        <w:rPr>
          <w:rFonts w:eastAsia="Calibri"/>
          <w:sz w:val="28"/>
          <w:szCs w:val="28"/>
        </w:rPr>
        <w:t>Клетнянского</w:t>
      </w:r>
      <w:proofErr w:type="spellEnd"/>
      <w:r w:rsidR="006534C6" w:rsidRPr="001913EB">
        <w:rPr>
          <w:rFonts w:eastAsia="Calibri"/>
          <w:sz w:val="28"/>
          <w:szCs w:val="28"/>
        </w:rPr>
        <w:t xml:space="preserve"> района и на официальном сайте администрации </w:t>
      </w:r>
      <w:proofErr w:type="spellStart"/>
      <w:r w:rsidR="006534C6" w:rsidRPr="001913EB">
        <w:rPr>
          <w:rFonts w:eastAsia="Calibri"/>
          <w:sz w:val="28"/>
          <w:szCs w:val="28"/>
        </w:rPr>
        <w:t>Клетнянского</w:t>
      </w:r>
      <w:proofErr w:type="spellEnd"/>
      <w:r w:rsidR="006534C6" w:rsidRPr="001913EB">
        <w:rPr>
          <w:rFonts w:eastAsia="Calibri"/>
          <w:sz w:val="28"/>
          <w:szCs w:val="28"/>
        </w:rPr>
        <w:t xml:space="preserve"> района (</w:t>
      </w:r>
      <w:r w:rsidR="006534C6" w:rsidRPr="001913EB">
        <w:rPr>
          <w:rFonts w:eastAsia="Calibri"/>
          <w:sz w:val="28"/>
          <w:szCs w:val="28"/>
          <w:lang w:val="en-US"/>
        </w:rPr>
        <w:t>www</w:t>
      </w:r>
      <w:r w:rsidR="006534C6" w:rsidRPr="001913EB">
        <w:rPr>
          <w:rFonts w:eastAsia="Calibri"/>
          <w:sz w:val="28"/>
          <w:szCs w:val="28"/>
        </w:rPr>
        <w:t>.</w:t>
      </w:r>
      <w:proofErr w:type="spellStart"/>
      <w:r w:rsidR="006534C6" w:rsidRPr="001913EB">
        <w:rPr>
          <w:rFonts w:eastAsia="Calibri"/>
          <w:sz w:val="28"/>
          <w:szCs w:val="28"/>
          <w:lang w:val="en-US"/>
        </w:rPr>
        <w:t>adm</w:t>
      </w:r>
      <w:proofErr w:type="spellEnd"/>
      <w:r w:rsidR="006534C6" w:rsidRPr="001913EB">
        <w:rPr>
          <w:rFonts w:eastAsia="Calibri"/>
          <w:sz w:val="28"/>
          <w:szCs w:val="28"/>
        </w:rPr>
        <w:t>-</w:t>
      </w:r>
      <w:proofErr w:type="spellStart"/>
      <w:r w:rsidR="006534C6" w:rsidRPr="001913EB">
        <w:rPr>
          <w:rFonts w:eastAsia="Calibri"/>
          <w:sz w:val="28"/>
          <w:szCs w:val="28"/>
          <w:lang w:val="en-US"/>
        </w:rPr>
        <w:t>kletnya</w:t>
      </w:r>
      <w:proofErr w:type="spellEnd"/>
      <w:r w:rsidR="006534C6" w:rsidRPr="001913EB">
        <w:rPr>
          <w:rFonts w:eastAsia="Calibri"/>
          <w:sz w:val="28"/>
          <w:szCs w:val="28"/>
        </w:rPr>
        <w:t>.</w:t>
      </w:r>
      <w:proofErr w:type="spellStart"/>
      <w:r w:rsidR="006534C6" w:rsidRPr="001913EB">
        <w:rPr>
          <w:rFonts w:eastAsia="Calibri"/>
          <w:sz w:val="28"/>
          <w:szCs w:val="28"/>
          <w:lang w:val="en-US"/>
        </w:rPr>
        <w:t>ru</w:t>
      </w:r>
      <w:proofErr w:type="spellEnd"/>
      <w:r w:rsidR="006534C6" w:rsidRPr="001913EB">
        <w:rPr>
          <w:rFonts w:eastAsia="Calibri"/>
          <w:sz w:val="28"/>
          <w:szCs w:val="28"/>
        </w:rPr>
        <w:t>)</w:t>
      </w:r>
      <w:r w:rsidR="006534C6" w:rsidRPr="001913EB">
        <w:rPr>
          <w:sz w:val="28"/>
          <w:szCs w:val="28"/>
        </w:rPr>
        <w:t xml:space="preserve"> в сети «Интернет».</w:t>
      </w:r>
    </w:p>
    <w:p w:rsidR="008E77F9" w:rsidRPr="001913EB" w:rsidRDefault="008E77F9" w:rsidP="006534C6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AF4A60" w:rsidRPr="001913EB" w:rsidRDefault="00AF4A60" w:rsidP="006534C6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6534C6" w:rsidRPr="001913EB" w:rsidRDefault="006534C6" w:rsidP="006534C6">
      <w:pPr>
        <w:tabs>
          <w:tab w:val="left" w:pos="900"/>
        </w:tabs>
        <w:ind w:firstLine="540"/>
        <w:jc w:val="both"/>
        <w:rPr>
          <w:sz w:val="28"/>
          <w:szCs w:val="28"/>
        </w:rPr>
      </w:pPr>
    </w:p>
    <w:p w:rsidR="00256A65" w:rsidRPr="001913EB" w:rsidRDefault="006534C6" w:rsidP="00AF4A60">
      <w:pPr>
        <w:pStyle w:val="Style6"/>
        <w:widowControl/>
        <w:ind w:right="1270"/>
        <w:jc w:val="both"/>
        <w:rPr>
          <w:b/>
          <w:sz w:val="28"/>
          <w:szCs w:val="28"/>
        </w:rPr>
      </w:pPr>
      <w:r w:rsidRPr="001913EB">
        <w:rPr>
          <w:rStyle w:val="FontStyle16"/>
          <w:b/>
          <w:sz w:val="28"/>
          <w:szCs w:val="28"/>
        </w:rPr>
        <w:t xml:space="preserve">Глава </w:t>
      </w:r>
      <w:proofErr w:type="spellStart"/>
      <w:r w:rsidRPr="001913EB">
        <w:rPr>
          <w:rStyle w:val="FontStyle16"/>
          <w:b/>
          <w:sz w:val="28"/>
          <w:szCs w:val="28"/>
        </w:rPr>
        <w:t>Клетнянского</w:t>
      </w:r>
      <w:proofErr w:type="spellEnd"/>
      <w:r w:rsidRPr="001913EB">
        <w:rPr>
          <w:rStyle w:val="FontStyle16"/>
          <w:b/>
          <w:sz w:val="28"/>
          <w:szCs w:val="28"/>
        </w:rPr>
        <w:t xml:space="preserve"> района </w:t>
      </w:r>
      <w:r w:rsidRPr="001913EB">
        <w:rPr>
          <w:rStyle w:val="FontStyle16"/>
          <w:b/>
          <w:sz w:val="28"/>
          <w:szCs w:val="28"/>
        </w:rPr>
        <w:tab/>
      </w:r>
      <w:r w:rsidR="003D2268">
        <w:rPr>
          <w:rStyle w:val="FontStyle16"/>
          <w:b/>
          <w:sz w:val="28"/>
          <w:szCs w:val="28"/>
        </w:rPr>
        <w:t xml:space="preserve">            </w:t>
      </w:r>
      <w:r w:rsidR="00A249F7" w:rsidRPr="001913EB">
        <w:rPr>
          <w:rStyle w:val="FontStyle16"/>
          <w:b/>
          <w:sz w:val="28"/>
          <w:szCs w:val="28"/>
        </w:rPr>
        <w:tab/>
      </w:r>
      <w:r w:rsidRPr="001913EB">
        <w:rPr>
          <w:rStyle w:val="FontStyle16"/>
          <w:b/>
          <w:sz w:val="28"/>
          <w:szCs w:val="28"/>
        </w:rPr>
        <w:tab/>
        <w:t>Е.В. Карлова</w:t>
      </w:r>
    </w:p>
    <w:p w:rsidR="004C430E" w:rsidRPr="001913EB" w:rsidRDefault="00256A65" w:rsidP="00256A65">
      <w:pPr>
        <w:tabs>
          <w:tab w:val="left" w:pos="5640"/>
        </w:tabs>
        <w:rPr>
          <w:b/>
          <w:sz w:val="28"/>
          <w:szCs w:val="28"/>
        </w:rPr>
      </w:pPr>
      <w:r w:rsidRPr="001913EB">
        <w:rPr>
          <w:b/>
          <w:sz w:val="28"/>
          <w:szCs w:val="28"/>
        </w:rPr>
        <w:tab/>
      </w:r>
    </w:p>
    <w:sectPr w:rsidR="004C430E" w:rsidRPr="001913EB" w:rsidSect="003C2BFF">
      <w:pgSz w:w="11906" w:h="16838"/>
      <w:pgMar w:top="102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3727B"/>
    <w:multiLevelType w:val="multilevel"/>
    <w:tmpl w:val="A70288C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25F90037"/>
    <w:multiLevelType w:val="hybridMultilevel"/>
    <w:tmpl w:val="7F1E2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4F36C9"/>
    <w:multiLevelType w:val="hybridMultilevel"/>
    <w:tmpl w:val="80049E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6861A8"/>
    <w:multiLevelType w:val="hybridMultilevel"/>
    <w:tmpl w:val="66C617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34C6"/>
    <w:rsid w:val="000575B0"/>
    <w:rsid w:val="00066806"/>
    <w:rsid w:val="00082ABD"/>
    <w:rsid w:val="000D6342"/>
    <w:rsid w:val="000E79CD"/>
    <w:rsid w:val="000F7136"/>
    <w:rsid w:val="00105F1F"/>
    <w:rsid w:val="001913EB"/>
    <w:rsid w:val="001962F1"/>
    <w:rsid w:val="001B717C"/>
    <w:rsid w:val="001D23E6"/>
    <w:rsid w:val="002559BC"/>
    <w:rsid w:val="00256A65"/>
    <w:rsid w:val="00351769"/>
    <w:rsid w:val="003D2268"/>
    <w:rsid w:val="004C430E"/>
    <w:rsid w:val="005B1A01"/>
    <w:rsid w:val="005F746C"/>
    <w:rsid w:val="0062791D"/>
    <w:rsid w:val="006534C6"/>
    <w:rsid w:val="0066716A"/>
    <w:rsid w:val="00681A46"/>
    <w:rsid w:val="00687D67"/>
    <w:rsid w:val="00692CE2"/>
    <w:rsid w:val="00694201"/>
    <w:rsid w:val="00724D9F"/>
    <w:rsid w:val="007B024A"/>
    <w:rsid w:val="00806820"/>
    <w:rsid w:val="00861593"/>
    <w:rsid w:val="0086209C"/>
    <w:rsid w:val="00866F07"/>
    <w:rsid w:val="008832AF"/>
    <w:rsid w:val="008E77F9"/>
    <w:rsid w:val="009342B9"/>
    <w:rsid w:val="0094743D"/>
    <w:rsid w:val="009B6F17"/>
    <w:rsid w:val="00A249F7"/>
    <w:rsid w:val="00A5499B"/>
    <w:rsid w:val="00AA604F"/>
    <w:rsid w:val="00AF4A60"/>
    <w:rsid w:val="00BD0248"/>
    <w:rsid w:val="00D16C1F"/>
    <w:rsid w:val="00D32310"/>
    <w:rsid w:val="00D7595E"/>
    <w:rsid w:val="00E93466"/>
    <w:rsid w:val="00EC5FD5"/>
    <w:rsid w:val="00EC65E6"/>
    <w:rsid w:val="00F07B83"/>
    <w:rsid w:val="00FD4E92"/>
    <w:rsid w:val="00FE6C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517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176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4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6">
    <w:name w:val="Style6"/>
    <w:basedOn w:val="a"/>
    <w:rsid w:val="006534C6"/>
    <w:pPr>
      <w:widowControl w:val="0"/>
      <w:autoSpaceDE w:val="0"/>
      <w:autoSpaceDN w:val="0"/>
      <w:adjustRightInd w:val="0"/>
    </w:pPr>
  </w:style>
  <w:style w:type="character" w:customStyle="1" w:styleId="FontStyle16">
    <w:name w:val="Font Style16"/>
    <w:basedOn w:val="a0"/>
    <w:rsid w:val="006534C6"/>
    <w:rPr>
      <w:rFonts w:ascii="Times New Roman" w:hAnsi="Times New Roman" w:cs="Times New Roman"/>
      <w:sz w:val="26"/>
      <w:szCs w:val="26"/>
    </w:rPr>
  </w:style>
  <w:style w:type="paragraph" w:styleId="a3">
    <w:name w:val="List Paragraph"/>
    <w:basedOn w:val="a"/>
    <w:uiPriority w:val="34"/>
    <w:qFormat/>
    <w:rsid w:val="005B1A01"/>
    <w:pPr>
      <w:ind w:left="720"/>
      <w:contextualSpacing/>
    </w:pPr>
  </w:style>
  <w:style w:type="paragraph" w:customStyle="1" w:styleId="ConsPlusNormal">
    <w:name w:val="ConsPlusNormal"/>
    <w:rsid w:val="001962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4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27</cp:revision>
  <cp:lastPrinted>2023-10-18T05:49:00Z</cp:lastPrinted>
  <dcterms:created xsi:type="dcterms:W3CDTF">2023-08-07T07:21:00Z</dcterms:created>
  <dcterms:modified xsi:type="dcterms:W3CDTF">2023-10-23T08:57:00Z</dcterms:modified>
</cp:coreProperties>
</file>