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81" w:rsidRPr="001B2526" w:rsidRDefault="00C34781" w:rsidP="00C34781">
      <w:pPr>
        <w:jc w:val="center"/>
        <w:textAlignment w:val="baseline"/>
        <w:rPr>
          <w:sz w:val="28"/>
          <w:szCs w:val="24"/>
        </w:rPr>
      </w:pPr>
      <w:bookmarkStart w:id="0" w:name="_GoBack"/>
      <w:r w:rsidRPr="001B2526">
        <w:rPr>
          <w:sz w:val="28"/>
          <w:szCs w:val="24"/>
        </w:rPr>
        <w:t>РОССИЙСКАЯ ФЕДЕРАЦИЯ</w:t>
      </w:r>
    </w:p>
    <w:p w:rsidR="00C34781" w:rsidRPr="001B2526" w:rsidRDefault="00C34781" w:rsidP="00C34781">
      <w:pPr>
        <w:jc w:val="center"/>
        <w:textAlignment w:val="baseline"/>
        <w:rPr>
          <w:sz w:val="28"/>
          <w:szCs w:val="24"/>
        </w:rPr>
      </w:pPr>
      <w:r w:rsidRPr="001B2526">
        <w:rPr>
          <w:sz w:val="28"/>
          <w:szCs w:val="24"/>
        </w:rPr>
        <w:t>КЛЕТНЯНСКОЕ ГОРОДСКОЕ ПОСЕЛЕНИЕ</w:t>
      </w:r>
    </w:p>
    <w:p w:rsidR="00C34781" w:rsidRPr="001B2526" w:rsidRDefault="00C34781" w:rsidP="00C34781">
      <w:pPr>
        <w:jc w:val="center"/>
        <w:textAlignment w:val="baseline"/>
        <w:rPr>
          <w:sz w:val="28"/>
          <w:szCs w:val="24"/>
        </w:rPr>
      </w:pPr>
      <w:r w:rsidRPr="001B2526">
        <w:rPr>
          <w:sz w:val="28"/>
          <w:szCs w:val="24"/>
        </w:rPr>
        <w:t>КЛЕТНЯНСКОГО МУНИЦИПАЛЬНОГО РАЙОНА БРЯНСКОЙ ОБЛАСТИ</w:t>
      </w:r>
    </w:p>
    <w:p w:rsidR="00C34781" w:rsidRPr="001B2526" w:rsidRDefault="00C34781" w:rsidP="00C34781">
      <w:pPr>
        <w:ind w:left="-426" w:right="-426"/>
        <w:jc w:val="center"/>
        <w:textAlignment w:val="baseline"/>
        <w:rPr>
          <w:b/>
          <w:sz w:val="28"/>
          <w:szCs w:val="24"/>
        </w:rPr>
      </w:pPr>
      <w:r w:rsidRPr="001B2526">
        <w:rPr>
          <w:b/>
          <w:sz w:val="28"/>
          <w:szCs w:val="24"/>
        </w:rPr>
        <w:t>КЛЕТНЯНСКИЙ ПОСЕЛКОВЫЙ СОВЕТ</w:t>
      </w:r>
    </w:p>
    <w:p w:rsidR="00C34781" w:rsidRPr="001B2526" w:rsidRDefault="00C34781" w:rsidP="00C34781">
      <w:pPr>
        <w:jc w:val="center"/>
        <w:rPr>
          <w:b/>
          <w:sz w:val="28"/>
          <w:szCs w:val="24"/>
        </w:rPr>
      </w:pPr>
      <w:r w:rsidRPr="001B2526">
        <w:rPr>
          <w:b/>
          <w:sz w:val="28"/>
          <w:szCs w:val="24"/>
        </w:rPr>
        <w:t>НАРОДНЫХ ДЕПУТАТОВ</w:t>
      </w:r>
    </w:p>
    <w:p w:rsidR="00C34781" w:rsidRPr="001B2526" w:rsidRDefault="00C34781" w:rsidP="00C34781">
      <w:pPr>
        <w:suppressAutoHyphens/>
        <w:jc w:val="center"/>
        <w:rPr>
          <w:b/>
          <w:bCs/>
          <w:sz w:val="28"/>
          <w:szCs w:val="24"/>
          <w:lang w:eastAsia="zh-CN"/>
        </w:rPr>
      </w:pPr>
    </w:p>
    <w:p w:rsidR="00C34781" w:rsidRPr="001B2526" w:rsidRDefault="00C34781" w:rsidP="00C34781">
      <w:pPr>
        <w:suppressAutoHyphens/>
        <w:jc w:val="center"/>
        <w:rPr>
          <w:b/>
          <w:bCs/>
          <w:sz w:val="28"/>
          <w:szCs w:val="24"/>
          <w:lang w:eastAsia="zh-CN"/>
        </w:rPr>
      </w:pPr>
      <w:r w:rsidRPr="001B2526">
        <w:rPr>
          <w:b/>
          <w:bCs/>
          <w:sz w:val="28"/>
          <w:szCs w:val="24"/>
          <w:lang w:eastAsia="zh-CN"/>
        </w:rPr>
        <w:t>РЕШЕНИЕ</w:t>
      </w:r>
    </w:p>
    <w:bookmarkEnd w:id="0"/>
    <w:p w:rsidR="00C34781" w:rsidRPr="000F58B3" w:rsidRDefault="00C34781" w:rsidP="00C34781">
      <w:pPr>
        <w:overflowPunct/>
        <w:autoSpaceDE/>
        <w:autoSpaceDN/>
        <w:adjustRightInd/>
        <w:jc w:val="both"/>
        <w:rPr>
          <w:b/>
          <w:spacing w:val="2"/>
          <w:szCs w:val="24"/>
        </w:rPr>
      </w:pPr>
    </w:p>
    <w:p w:rsidR="00C34781" w:rsidRPr="000F58B3" w:rsidRDefault="00C34781" w:rsidP="00C34781">
      <w:pPr>
        <w:overflowPunct/>
        <w:autoSpaceDE/>
        <w:autoSpaceDN/>
        <w:adjustRightInd/>
        <w:jc w:val="both"/>
        <w:rPr>
          <w:spacing w:val="2"/>
          <w:szCs w:val="24"/>
        </w:rPr>
      </w:pPr>
      <w:r w:rsidRPr="000F58B3">
        <w:rPr>
          <w:b/>
          <w:spacing w:val="2"/>
          <w:szCs w:val="24"/>
        </w:rPr>
        <w:t xml:space="preserve">от </w:t>
      </w:r>
      <w:r w:rsidR="00EE55F2">
        <w:rPr>
          <w:b/>
          <w:spacing w:val="2"/>
          <w:szCs w:val="24"/>
        </w:rPr>
        <w:t>15.12.2023</w:t>
      </w:r>
      <w:r w:rsidRPr="000F58B3">
        <w:rPr>
          <w:b/>
          <w:spacing w:val="2"/>
          <w:szCs w:val="24"/>
        </w:rPr>
        <w:t xml:space="preserve">г.                                                                                        </w:t>
      </w:r>
      <w:r w:rsidR="00EE55F2">
        <w:rPr>
          <w:b/>
          <w:spacing w:val="2"/>
          <w:szCs w:val="24"/>
        </w:rPr>
        <w:t xml:space="preserve">                  </w:t>
      </w:r>
      <w:r w:rsidRPr="000F58B3">
        <w:rPr>
          <w:b/>
          <w:spacing w:val="2"/>
          <w:szCs w:val="24"/>
        </w:rPr>
        <w:t xml:space="preserve">  №</w:t>
      </w:r>
      <w:r w:rsidRPr="000F58B3">
        <w:rPr>
          <w:spacing w:val="2"/>
          <w:szCs w:val="24"/>
        </w:rPr>
        <w:t xml:space="preserve"> </w:t>
      </w:r>
      <w:r w:rsidR="00EE55F2">
        <w:rPr>
          <w:spacing w:val="2"/>
          <w:szCs w:val="24"/>
        </w:rPr>
        <w:t>19-6</w:t>
      </w:r>
      <w:r w:rsidRPr="000F58B3">
        <w:rPr>
          <w:spacing w:val="2"/>
          <w:szCs w:val="24"/>
        </w:rPr>
        <w:t xml:space="preserve">        </w:t>
      </w:r>
    </w:p>
    <w:p w:rsidR="00C34781" w:rsidRPr="000F58B3" w:rsidRDefault="00C34781" w:rsidP="00C34781">
      <w:pPr>
        <w:overflowPunct/>
        <w:autoSpaceDE/>
        <w:autoSpaceDN/>
        <w:adjustRightInd/>
        <w:jc w:val="both"/>
        <w:rPr>
          <w:spacing w:val="2"/>
          <w:szCs w:val="24"/>
        </w:rPr>
      </w:pPr>
      <w:r w:rsidRPr="000F58B3">
        <w:rPr>
          <w:spacing w:val="2"/>
          <w:szCs w:val="24"/>
        </w:rPr>
        <w:t>п. Клетня</w:t>
      </w:r>
    </w:p>
    <w:p w:rsidR="00C34781" w:rsidRPr="000F58B3" w:rsidRDefault="00C34781" w:rsidP="00C34781">
      <w:pPr>
        <w:overflowPunct/>
        <w:autoSpaceDE/>
        <w:autoSpaceDN/>
        <w:adjustRightInd/>
        <w:jc w:val="both"/>
        <w:rPr>
          <w:spacing w:val="2"/>
          <w:szCs w:val="24"/>
        </w:rPr>
      </w:pPr>
    </w:p>
    <w:p w:rsidR="00C34781" w:rsidRPr="000F58B3" w:rsidRDefault="00C34781" w:rsidP="00C34781">
      <w:pPr>
        <w:overflowPunct/>
        <w:autoSpaceDE/>
        <w:adjustRightInd/>
        <w:rPr>
          <w:b/>
          <w:szCs w:val="24"/>
        </w:rPr>
      </w:pPr>
      <w:r w:rsidRPr="000F58B3">
        <w:rPr>
          <w:b/>
          <w:spacing w:val="2"/>
          <w:szCs w:val="24"/>
        </w:rPr>
        <w:t xml:space="preserve">Об утверждении </w:t>
      </w:r>
      <w:r w:rsidRPr="000F58B3">
        <w:rPr>
          <w:b/>
          <w:szCs w:val="24"/>
        </w:rPr>
        <w:t>стоимости</w:t>
      </w:r>
    </w:p>
    <w:p w:rsidR="00C34781" w:rsidRPr="000F58B3" w:rsidRDefault="00C34781" w:rsidP="00C34781">
      <w:pPr>
        <w:overflowPunct/>
        <w:autoSpaceDE/>
        <w:adjustRightInd/>
        <w:rPr>
          <w:b/>
          <w:szCs w:val="24"/>
        </w:rPr>
      </w:pPr>
      <w:r w:rsidRPr="000F58B3">
        <w:rPr>
          <w:b/>
          <w:szCs w:val="24"/>
        </w:rPr>
        <w:t xml:space="preserve">дополнительных платных услуг, </w:t>
      </w:r>
    </w:p>
    <w:p w:rsidR="00C34781" w:rsidRPr="000F58B3" w:rsidRDefault="00C34781" w:rsidP="00C34781">
      <w:pPr>
        <w:overflowPunct/>
        <w:autoSpaceDE/>
        <w:adjustRightInd/>
        <w:rPr>
          <w:b/>
          <w:szCs w:val="24"/>
        </w:rPr>
      </w:pPr>
      <w:r w:rsidRPr="000F58B3">
        <w:rPr>
          <w:b/>
          <w:szCs w:val="24"/>
        </w:rPr>
        <w:t>оказываемых МУП «Клетня – Сервис»</w:t>
      </w:r>
    </w:p>
    <w:p w:rsidR="00C34781" w:rsidRPr="000F58B3" w:rsidRDefault="00C34781" w:rsidP="00C34781">
      <w:pPr>
        <w:overflowPunct/>
        <w:autoSpaceDE/>
        <w:adjustRightInd/>
        <w:jc w:val="both"/>
        <w:rPr>
          <w:b/>
          <w:spacing w:val="2"/>
          <w:szCs w:val="24"/>
        </w:rPr>
      </w:pPr>
    </w:p>
    <w:p w:rsidR="00C34781" w:rsidRPr="000F58B3" w:rsidRDefault="00C34781" w:rsidP="00706BCD">
      <w:pPr>
        <w:shd w:val="clear" w:color="auto" w:fill="FFFFFF"/>
        <w:ind w:firstLine="709"/>
        <w:jc w:val="both"/>
        <w:rPr>
          <w:szCs w:val="24"/>
        </w:rPr>
      </w:pPr>
      <w:r w:rsidRPr="000F58B3">
        <w:rPr>
          <w:szCs w:val="24"/>
        </w:rPr>
        <w:t xml:space="preserve">В связи с ростом цен на материалы, ГСМ, коммунальные услуги, на основании представленных расчетов МУП «Клетня-Сервис» </w:t>
      </w:r>
    </w:p>
    <w:p w:rsidR="00C34781" w:rsidRPr="000F58B3" w:rsidRDefault="00C34781" w:rsidP="00C34781">
      <w:pPr>
        <w:jc w:val="both"/>
        <w:rPr>
          <w:b/>
          <w:szCs w:val="24"/>
        </w:rPr>
      </w:pPr>
    </w:p>
    <w:p w:rsidR="00C34781" w:rsidRPr="000F58B3" w:rsidRDefault="00C34781" w:rsidP="00C34781">
      <w:pPr>
        <w:overflowPunct/>
        <w:autoSpaceDE/>
        <w:adjustRightInd/>
        <w:jc w:val="both"/>
        <w:rPr>
          <w:spacing w:val="2"/>
          <w:szCs w:val="24"/>
        </w:rPr>
      </w:pPr>
      <w:r w:rsidRPr="000F58B3">
        <w:rPr>
          <w:b/>
          <w:spacing w:val="2"/>
          <w:szCs w:val="24"/>
        </w:rPr>
        <w:t>КЛЕТНЯНСКИЙ ПОСЕЛКОВЫЙ СОВЕТ НАРОДНЫХ ДЕПУТАТОВ РЕШИЛ</w:t>
      </w:r>
      <w:r w:rsidRPr="000F58B3">
        <w:rPr>
          <w:spacing w:val="2"/>
          <w:szCs w:val="24"/>
        </w:rPr>
        <w:t xml:space="preserve">:   </w:t>
      </w:r>
    </w:p>
    <w:p w:rsidR="00C34781" w:rsidRPr="000F58B3" w:rsidRDefault="00C34781" w:rsidP="00C34781">
      <w:pPr>
        <w:overflowPunct/>
        <w:autoSpaceDE/>
        <w:adjustRightInd/>
        <w:rPr>
          <w:spacing w:val="2"/>
          <w:szCs w:val="24"/>
        </w:rPr>
      </w:pPr>
    </w:p>
    <w:p w:rsidR="00C34781" w:rsidRPr="000F58B3" w:rsidRDefault="00C34781" w:rsidP="00C34781">
      <w:pPr>
        <w:ind w:right="-5" w:firstLine="720"/>
        <w:jc w:val="both"/>
        <w:rPr>
          <w:szCs w:val="24"/>
        </w:rPr>
      </w:pPr>
      <w:r w:rsidRPr="000F58B3">
        <w:rPr>
          <w:spacing w:val="2"/>
          <w:szCs w:val="24"/>
        </w:rPr>
        <w:t>1.</w:t>
      </w:r>
      <w:r w:rsidR="00706BCD" w:rsidRPr="000F58B3">
        <w:rPr>
          <w:spacing w:val="2"/>
          <w:szCs w:val="24"/>
        </w:rPr>
        <w:t xml:space="preserve"> </w:t>
      </w:r>
      <w:r w:rsidRPr="000F58B3">
        <w:rPr>
          <w:spacing w:val="2"/>
          <w:szCs w:val="24"/>
        </w:rPr>
        <w:t xml:space="preserve">Утвердить с 01.01.2024 года </w:t>
      </w:r>
      <w:r w:rsidRPr="000F58B3">
        <w:rPr>
          <w:szCs w:val="24"/>
        </w:rPr>
        <w:t>стоимость дополнительных платных услуг, оказываемых МУП «Клетня – Сервис» организациям, учреждениям, населению, согласно приложению к Решению.</w:t>
      </w:r>
    </w:p>
    <w:p w:rsidR="00C34781" w:rsidRPr="000F58B3" w:rsidRDefault="00C34781" w:rsidP="00C34781">
      <w:pPr>
        <w:overflowPunct/>
        <w:autoSpaceDE/>
        <w:adjustRightInd/>
        <w:ind w:firstLine="709"/>
        <w:jc w:val="both"/>
        <w:rPr>
          <w:szCs w:val="24"/>
        </w:rPr>
      </w:pPr>
      <w:r w:rsidRPr="000F58B3">
        <w:rPr>
          <w:szCs w:val="24"/>
        </w:rPr>
        <w:t>2.</w:t>
      </w:r>
      <w:r w:rsidR="00706BCD" w:rsidRPr="000F58B3">
        <w:rPr>
          <w:szCs w:val="24"/>
        </w:rPr>
        <w:t xml:space="preserve"> </w:t>
      </w:r>
      <w:r w:rsidRPr="000F58B3">
        <w:rPr>
          <w:szCs w:val="24"/>
        </w:rPr>
        <w:t xml:space="preserve">Считать утратившим силу Решение Клетнянского поселкового Совета народных депутатов от 14.12.2022г.№ 10-10 «Об утверждении стоимости дополнительных платных услуг, оказываемых МУП «Клетня – Сервис». </w:t>
      </w:r>
    </w:p>
    <w:p w:rsidR="00C34781" w:rsidRPr="000F58B3" w:rsidRDefault="00C34781" w:rsidP="00C34781">
      <w:pPr>
        <w:overflowPunct/>
        <w:autoSpaceDE/>
        <w:adjustRightInd/>
        <w:ind w:firstLine="720"/>
        <w:jc w:val="both"/>
        <w:rPr>
          <w:szCs w:val="24"/>
        </w:rPr>
      </w:pPr>
      <w:r w:rsidRPr="000F58B3">
        <w:rPr>
          <w:szCs w:val="24"/>
        </w:rPr>
        <w:t>3. Настоящее Решение опубликовать в Сборнике муниципальных правовых актах Клетнянского городского поселения, районной газете «Новая жизнь» и на официальном сайте администрации Клетнянского района в сети Интернет.</w:t>
      </w:r>
    </w:p>
    <w:p w:rsidR="00C34781" w:rsidRPr="000F58B3" w:rsidRDefault="00C34781" w:rsidP="00C34781">
      <w:pPr>
        <w:overflowPunct/>
        <w:autoSpaceDE/>
        <w:adjustRightInd/>
        <w:ind w:firstLine="720"/>
        <w:jc w:val="both"/>
        <w:rPr>
          <w:szCs w:val="24"/>
        </w:rPr>
      </w:pPr>
      <w:r w:rsidRPr="000F58B3">
        <w:rPr>
          <w:szCs w:val="24"/>
        </w:rPr>
        <w:t xml:space="preserve">4. Контроль за исполнением данного Решения возложить на председателя постоянной комиссии по вопросам промышленности и служб жизнеобеспечения и ЖКХ. </w:t>
      </w:r>
    </w:p>
    <w:p w:rsidR="00C34781" w:rsidRPr="000F58B3" w:rsidRDefault="00C34781" w:rsidP="00C34781">
      <w:pPr>
        <w:overflowPunct/>
        <w:autoSpaceDE/>
        <w:adjustRightInd/>
        <w:ind w:firstLine="720"/>
        <w:jc w:val="both"/>
        <w:rPr>
          <w:szCs w:val="24"/>
        </w:rPr>
      </w:pPr>
    </w:p>
    <w:p w:rsidR="00C34781" w:rsidRPr="000F58B3" w:rsidRDefault="00C34781" w:rsidP="00C34781">
      <w:pPr>
        <w:overflowPunct/>
        <w:autoSpaceDE/>
        <w:adjustRightInd/>
        <w:ind w:firstLine="720"/>
        <w:jc w:val="both"/>
        <w:rPr>
          <w:szCs w:val="24"/>
        </w:rPr>
      </w:pPr>
    </w:p>
    <w:p w:rsidR="00C34781" w:rsidRPr="000F58B3" w:rsidRDefault="00C34781" w:rsidP="00C34781">
      <w:pPr>
        <w:overflowPunct/>
        <w:autoSpaceDE/>
        <w:adjustRightInd/>
        <w:rPr>
          <w:b/>
          <w:spacing w:val="2"/>
          <w:szCs w:val="24"/>
        </w:rPr>
      </w:pPr>
      <w:r w:rsidRPr="000F58B3">
        <w:rPr>
          <w:b/>
          <w:spacing w:val="2"/>
          <w:szCs w:val="24"/>
        </w:rPr>
        <w:t xml:space="preserve">Глава поселка Клетня                                                 </w:t>
      </w:r>
      <w:r w:rsidR="00830268" w:rsidRPr="000F58B3">
        <w:rPr>
          <w:b/>
          <w:spacing w:val="2"/>
          <w:szCs w:val="24"/>
        </w:rPr>
        <w:t xml:space="preserve">    </w:t>
      </w:r>
      <w:r w:rsidRPr="000F58B3">
        <w:rPr>
          <w:b/>
          <w:spacing w:val="2"/>
          <w:szCs w:val="24"/>
        </w:rPr>
        <w:t xml:space="preserve">  </w:t>
      </w:r>
      <w:r w:rsidR="00EE55F2">
        <w:rPr>
          <w:b/>
          <w:spacing w:val="2"/>
          <w:szCs w:val="24"/>
        </w:rPr>
        <w:t xml:space="preserve">                  </w:t>
      </w:r>
      <w:r w:rsidRPr="000F58B3">
        <w:rPr>
          <w:b/>
          <w:spacing w:val="2"/>
          <w:szCs w:val="24"/>
        </w:rPr>
        <w:t xml:space="preserve">  О.В. Кулаженков</w:t>
      </w:r>
    </w:p>
    <w:p w:rsidR="00C34781" w:rsidRPr="000F58B3" w:rsidRDefault="00C34781" w:rsidP="00C34781">
      <w:pPr>
        <w:jc w:val="right"/>
        <w:rPr>
          <w:szCs w:val="24"/>
        </w:rPr>
      </w:pPr>
    </w:p>
    <w:p w:rsidR="00830268" w:rsidRPr="000F58B3" w:rsidRDefault="00830268" w:rsidP="00830268">
      <w:pPr>
        <w:overflowPunct/>
        <w:autoSpaceDE/>
        <w:adjustRightInd/>
        <w:rPr>
          <w:szCs w:val="24"/>
        </w:rPr>
      </w:pPr>
      <w:proofErr w:type="spellStart"/>
      <w:r w:rsidRPr="000F58B3">
        <w:rPr>
          <w:szCs w:val="24"/>
        </w:rPr>
        <w:t>Исп.Ляпина</w:t>
      </w:r>
      <w:proofErr w:type="spellEnd"/>
      <w:r w:rsidRPr="000F58B3">
        <w:rPr>
          <w:szCs w:val="24"/>
        </w:rPr>
        <w:t xml:space="preserve"> Е.А.Тел.9-19-06</w:t>
      </w:r>
    </w:p>
    <w:p w:rsidR="00C34781" w:rsidRPr="000F58B3" w:rsidRDefault="00C34781" w:rsidP="00C34781">
      <w:pPr>
        <w:tabs>
          <w:tab w:val="left" w:pos="2520"/>
        </w:tabs>
        <w:rPr>
          <w:b/>
          <w:szCs w:val="24"/>
        </w:rPr>
      </w:pPr>
    </w:p>
    <w:p w:rsidR="00BD7C18" w:rsidRPr="000F58B3" w:rsidRDefault="00BD7C18" w:rsidP="00BD7C18">
      <w:pPr>
        <w:tabs>
          <w:tab w:val="left" w:pos="2520"/>
        </w:tabs>
        <w:rPr>
          <w:b/>
          <w:szCs w:val="24"/>
        </w:rPr>
        <w:sectPr w:rsidR="00BD7C18" w:rsidRPr="000F5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781" w:rsidRPr="000F58B3" w:rsidRDefault="00C34781" w:rsidP="00BD7C18">
      <w:pPr>
        <w:tabs>
          <w:tab w:val="left" w:pos="2520"/>
        </w:tabs>
        <w:ind w:left="5529"/>
        <w:rPr>
          <w:szCs w:val="24"/>
        </w:rPr>
      </w:pPr>
      <w:r w:rsidRPr="000F58B3">
        <w:rPr>
          <w:szCs w:val="24"/>
        </w:rPr>
        <w:lastRenderedPageBreak/>
        <w:t>Приложение</w:t>
      </w:r>
    </w:p>
    <w:p w:rsidR="00C34781" w:rsidRPr="000F58B3" w:rsidRDefault="00C34781" w:rsidP="00BD7C18">
      <w:pPr>
        <w:tabs>
          <w:tab w:val="left" w:pos="2520"/>
        </w:tabs>
        <w:ind w:left="5529"/>
        <w:rPr>
          <w:szCs w:val="24"/>
        </w:rPr>
      </w:pPr>
      <w:r w:rsidRPr="000F58B3">
        <w:rPr>
          <w:szCs w:val="24"/>
        </w:rPr>
        <w:t xml:space="preserve">к Решению Клетнянского </w:t>
      </w:r>
    </w:p>
    <w:p w:rsidR="00C34781" w:rsidRPr="000F58B3" w:rsidRDefault="00C34781" w:rsidP="00BD7C18">
      <w:pPr>
        <w:tabs>
          <w:tab w:val="left" w:pos="2520"/>
        </w:tabs>
        <w:ind w:left="5529"/>
        <w:rPr>
          <w:szCs w:val="24"/>
        </w:rPr>
      </w:pPr>
      <w:r w:rsidRPr="000F58B3">
        <w:rPr>
          <w:szCs w:val="24"/>
        </w:rPr>
        <w:t>поселкового Совета</w:t>
      </w:r>
    </w:p>
    <w:p w:rsidR="00C34781" w:rsidRPr="000F58B3" w:rsidRDefault="00C34781" w:rsidP="00BD7C18">
      <w:pPr>
        <w:tabs>
          <w:tab w:val="left" w:pos="2520"/>
        </w:tabs>
        <w:ind w:left="5529"/>
        <w:rPr>
          <w:szCs w:val="24"/>
        </w:rPr>
      </w:pPr>
      <w:r w:rsidRPr="000F58B3">
        <w:rPr>
          <w:szCs w:val="24"/>
        </w:rPr>
        <w:t>народных депутатов</w:t>
      </w:r>
    </w:p>
    <w:p w:rsidR="00C34781" w:rsidRPr="000F58B3" w:rsidRDefault="00C34781" w:rsidP="00BD7C18">
      <w:pPr>
        <w:tabs>
          <w:tab w:val="left" w:pos="2520"/>
        </w:tabs>
        <w:ind w:left="5529"/>
        <w:rPr>
          <w:szCs w:val="24"/>
        </w:rPr>
      </w:pPr>
      <w:r w:rsidRPr="000F58B3">
        <w:rPr>
          <w:szCs w:val="24"/>
        </w:rPr>
        <w:t>от</w:t>
      </w:r>
      <w:r w:rsidR="00EE55F2">
        <w:rPr>
          <w:szCs w:val="24"/>
        </w:rPr>
        <w:t>15.12.2023г.</w:t>
      </w:r>
      <w:r w:rsidRPr="000F58B3">
        <w:rPr>
          <w:szCs w:val="24"/>
        </w:rPr>
        <w:t xml:space="preserve"> № </w:t>
      </w:r>
      <w:r w:rsidR="00EE55F2">
        <w:rPr>
          <w:szCs w:val="24"/>
        </w:rPr>
        <w:t>19-6</w:t>
      </w:r>
      <w:r w:rsidRPr="000F58B3">
        <w:rPr>
          <w:szCs w:val="24"/>
        </w:rPr>
        <w:t xml:space="preserve">         </w:t>
      </w:r>
    </w:p>
    <w:p w:rsidR="00C34781" w:rsidRPr="000F58B3" w:rsidRDefault="00C34781" w:rsidP="00C34781">
      <w:pPr>
        <w:tabs>
          <w:tab w:val="left" w:pos="2520"/>
        </w:tabs>
        <w:jc w:val="right"/>
        <w:rPr>
          <w:b/>
          <w:szCs w:val="24"/>
        </w:rPr>
      </w:pPr>
    </w:p>
    <w:p w:rsidR="00C34781" w:rsidRPr="000F58B3" w:rsidRDefault="00C34781" w:rsidP="00C34781">
      <w:pPr>
        <w:tabs>
          <w:tab w:val="left" w:pos="2520"/>
        </w:tabs>
        <w:jc w:val="center"/>
        <w:rPr>
          <w:szCs w:val="24"/>
        </w:rPr>
      </w:pPr>
      <w:r w:rsidRPr="000F58B3">
        <w:rPr>
          <w:szCs w:val="24"/>
        </w:rPr>
        <w:t>Стоимость</w:t>
      </w:r>
    </w:p>
    <w:p w:rsidR="00C34781" w:rsidRPr="000F58B3" w:rsidRDefault="00C34781" w:rsidP="00C34781">
      <w:pPr>
        <w:tabs>
          <w:tab w:val="left" w:pos="2520"/>
        </w:tabs>
        <w:jc w:val="center"/>
        <w:rPr>
          <w:b/>
          <w:szCs w:val="24"/>
        </w:rPr>
      </w:pPr>
      <w:r w:rsidRPr="000F58B3">
        <w:rPr>
          <w:szCs w:val="24"/>
        </w:rPr>
        <w:t>дополнительных платных услуг, оказываемых МУП «Клетня-Сервис» для организаций, учреждений, населения</w:t>
      </w:r>
    </w:p>
    <w:p w:rsidR="00C34781" w:rsidRPr="000F58B3" w:rsidRDefault="00C34781" w:rsidP="00C34781">
      <w:pPr>
        <w:tabs>
          <w:tab w:val="left" w:pos="2520"/>
        </w:tabs>
        <w:rPr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6117"/>
        <w:gridCol w:w="2835"/>
      </w:tblGrid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№</w:t>
            </w:r>
          </w:p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п/п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наименование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стоимость услуг на 2024г., руб.</w:t>
            </w:r>
          </w:p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b/>
                <w:szCs w:val="24"/>
                <w:lang w:eastAsia="en-US"/>
              </w:rPr>
            </w:pPr>
            <w:r w:rsidRPr="000F58B3">
              <w:rPr>
                <w:b/>
                <w:szCs w:val="24"/>
                <w:lang w:eastAsia="en-US"/>
              </w:rPr>
              <w:t>Стоимость 1 часа работы: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экскаватор ЕК-12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2123,41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автогрейдер ГС-1402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2947,76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трактор Беларус-320.М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926,45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экскаватор УДМ-82.1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1937,81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 xml:space="preserve">экскаватор </w:t>
            </w:r>
            <w:r w:rsidRPr="000F58B3">
              <w:rPr>
                <w:szCs w:val="24"/>
                <w:lang w:val="en-US" w:eastAsia="en-US"/>
              </w:rPr>
              <w:t xml:space="preserve">JOHN DEERE 325 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3076,19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 xml:space="preserve">экскаватор ЭО-2628 </w:t>
            </w:r>
            <w:proofErr w:type="spellStart"/>
            <w:r w:rsidRPr="000F58B3">
              <w:rPr>
                <w:szCs w:val="24"/>
                <w:lang w:eastAsia="en-US"/>
              </w:rPr>
              <w:t>Борекс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1596,04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экскаватор ЭО-2621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1596,04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автомашина ЗИЛ-4502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2237,26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 xml:space="preserve">автовышка ЗИЛ 431412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2717,54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10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автомашина МДК ЭД-244КС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3047,29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11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автокран КС-35719-1-02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2857,69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12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автомашина ГАЗ -430100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2054,63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13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автомашина КО-503 В-2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2090,00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14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автомашина УАЗ-390945(АВР)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1338,88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15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автомашина КАМАЗ-6520-63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3965,43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16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аварийной бригады ВКХ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5082,89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17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 xml:space="preserve">аварийной бригады ВКХ (в </w:t>
            </w:r>
            <w:proofErr w:type="spellStart"/>
            <w:r w:rsidRPr="000F58B3">
              <w:rPr>
                <w:szCs w:val="24"/>
                <w:lang w:eastAsia="en-US"/>
              </w:rPr>
              <w:t>т.ч</w:t>
            </w:r>
            <w:proofErr w:type="spellEnd"/>
            <w:r w:rsidRPr="000F58B3">
              <w:rPr>
                <w:szCs w:val="24"/>
                <w:lang w:eastAsia="en-US"/>
              </w:rPr>
              <w:t>. бочка вод.)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7137,51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18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рабочего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343,36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19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слесарь-сантехник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408,48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20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маляр, плотник, электрик,  столяр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343,41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21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 xml:space="preserve">рабочий по </w:t>
            </w:r>
            <w:proofErr w:type="spellStart"/>
            <w:r w:rsidRPr="000F58B3">
              <w:rPr>
                <w:szCs w:val="24"/>
                <w:lang w:eastAsia="en-US"/>
              </w:rPr>
              <w:t>комп.обслуж.и</w:t>
            </w:r>
            <w:proofErr w:type="spellEnd"/>
            <w:r w:rsidRPr="000F58B3">
              <w:rPr>
                <w:szCs w:val="24"/>
                <w:lang w:eastAsia="en-US"/>
              </w:rPr>
              <w:t xml:space="preserve"> </w:t>
            </w:r>
            <w:proofErr w:type="spellStart"/>
            <w:r w:rsidRPr="000F58B3">
              <w:rPr>
                <w:szCs w:val="24"/>
                <w:lang w:eastAsia="en-US"/>
              </w:rPr>
              <w:t>рем.зданий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334,85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22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электромонтер ВКХ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363,58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23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proofErr w:type="spellStart"/>
            <w:r w:rsidRPr="000F58B3">
              <w:rPr>
                <w:szCs w:val="24"/>
                <w:lang w:eastAsia="en-US"/>
              </w:rPr>
              <w:t>электрогазосварщик</w:t>
            </w:r>
            <w:proofErr w:type="spellEnd"/>
            <w:r w:rsidRPr="000F58B3">
              <w:rPr>
                <w:szCs w:val="24"/>
                <w:lang w:eastAsia="en-US"/>
              </w:rPr>
              <w:t xml:space="preserve"> ВКХ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442,93</w:t>
            </w: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b/>
                <w:szCs w:val="24"/>
                <w:lang w:eastAsia="en-US"/>
              </w:rPr>
            </w:pPr>
            <w:r w:rsidRPr="000F58B3">
              <w:rPr>
                <w:b/>
                <w:szCs w:val="24"/>
                <w:lang w:eastAsia="en-US"/>
              </w:rPr>
              <w:t>Стоимость услуг: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</w:p>
        </w:tc>
      </w:tr>
      <w:tr w:rsidR="00C34781" w:rsidRPr="000F58B3" w:rsidTr="00706B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24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регистрация прибора учета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1" w:rsidRPr="000F58B3" w:rsidRDefault="00C34781" w:rsidP="00A635CD">
            <w:pPr>
              <w:rPr>
                <w:szCs w:val="24"/>
                <w:lang w:eastAsia="en-US"/>
              </w:rPr>
            </w:pPr>
            <w:r w:rsidRPr="000F58B3">
              <w:rPr>
                <w:szCs w:val="24"/>
                <w:lang w:eastAsia="en-US"/>
              </w:rPr>
              <w:t>971,44</w:t>
            </w:r>
          </w:p>
        </w:tc>
      </w:tr>
    </w:tbl>
    <w:p w:rsidR="00117DF8" w:rsidRPr="000F58B3" w:rsidRDefault="00117DF8" w:rsidP="00C34781">
      <w:pPr>
        <w:tabs>
          <w:tab w:val="right" w:pos="9180"/>
        </w:tabs>
        <w:ind w:right="5215"/>
        <w:rPr>
          <w:szCs w:val="24"/>
          <w:u w:val="single"/>
        </w:rPr>
      </w:pPr>
    </w:p>
    <w:p w:rsidR="00E61ADA" w:rsidRPr="000F58B3" w:rsidRDefault="00E61ADA" w:rsidP="00117DF8">
      <w:pPr>
        <w:rPr>
          <w:szCs w:val="24"/>
        </w:rPr>
      </w:pPr>
    </w:p>
    <w:sectPr w:rsidR="00E61ADA" w:rsidRPr="000F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7293C"/>
    <w:multiLevelType w:val="hybridMultilevel"/>
    <w:tmpl w:val="5E7E9722"/>
    <w:lvl w:ilvl="0" w:tplc="E206BC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B5"/>
    <w:rsid w:val="000F58B3"/>
    <w:rsid w:val="00117DF8"/>
    <w:rsid w:val="001B2526"/>
    <w:rsid w:val="002B3849"/>
    <w:rsid w:val="002F0723"/>
    <w:rsid w:val="0033427E"/>
    <w:rsid w:val="00445D2C"/>
    <w:rsid w:val="00706BCD"/>
    <w:rsid w:val="007702F6"/>
    <w:rsid w:val="00830268"/>
    <w:rsid w:val="009149B5"/>
    <w:rsid w:val="00A4628A"/>
    <w:rsid w:val="00AA4681"/>
    <w:rsid w:val="00AE0586"/>
    <w:rsid w:val="00BD7C18"/>
    <w:rsid w:val="00C34781"/>
    <w:rsid w:val="00E61ADA"/>
    <w:rsid w:val="00EB5FC7"/>
    <w:rsid w:val="00ED2F58"/>
    <w:rsid w:val="00EE55F2"/>
    <w:rsid w:val="00F47EC5"/>
    <w:rsid w:val="00F7765A"/>
    <w:rsid w:val="00F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8D216-A750-43B5-B42C-BE2F72D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F072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3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347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6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2023-12-13T06:10:00Z</cp:lastPrinted>
  <dcterms:created xsi:type="dcterms:W3CDTF">2023-12-11T13:52:00Z</dcterms:created>
  <dcterms:modified xsi:type="dcterms:W3CDTF">2023-12-22T11:42:00Z</dcterms:modified>
</cp:coreProperties>
</file>