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AA" w:rsidRPr="00B55CAA" w:rsidRDefault="00B55CAA" w:rsidP="0094641C">
      <w:pPr>
        <w:pStyle w:val="a3"/>
        <w:spacing w:before="0" w:beforeAutospacing="0"/>
        <w:jc w:val="center"/>
        <w:rPr>
          <w:color w:val="828282"/>
          <w:sz w:val="28"/>
          <w:szCs w:val="28"/>
        </w:rPr>
      </w:pPr>
      <w:r w:rsidRPr="00B55CAA">
        <w:rPr>
          <w:b/>
          <w:bCs/>
          <w:i/>
          <w:iCs/>
          <w:color w:val="000000"/>
          <w:sz w:val="28"/>
          <w:szCs w:val="28"/>
          <w:u w:val="single"/>
        </w:rPr>
        <w:t xml:space="preserve">Дополнительные гарантии </w:t>
      </w:r>
      <w:r w:rsidR="0094641C">
        <w:rPr>
          <w:b/>
          <w:bCs/>
          <w:i/>
          <w:iCs/>
          <w:color w:val="000000"/>
          <w:sz w:val="28"/>
          <w:szCs w:val="28"/>
          <w:u w:val="single"/>
        </w:rPr>
        <w:t>по социальной поддержке детей – сирот и детей, оставшихся без попечения родителей (</w:t>
      </w:r>
      <w:r w:rsidRPr="00B55CAA">
        <w:rPr>
          <w:b/>
          <w:bCs/>
          <w:i/>
          <w:iCs/>
          <w:color w:val="000000"/>
          <w:sz w:val="28"/>
          <w:szCs w:val="28"/>
          <w:u w:val="single"/>
        </w:rPr>
        <w:t>прав</w:t>
      </w:r>
      <w:r w:rsidR="0094641C">
        <w:rPr>
          <w:b/>
          <w:bCs/>
          <w:i/>
          <w:iCs/>
          <w:color w:val="000000"/>
          <w:sz w:val="28"/>
          <w:szCs w:val="28"/>
          <w:u w:val="single"/>
        </w:rPr>
        <w:t>о</w:t>
      </w:r>
      <w:r w:rsidRPr="00B55CAA">
        <w:rPr>
          <w:b/>
          <w:bCs/>
          <w:i/>
          <w:iCs/>
          <w:color w:val="000000"/>
          <w:sz w:val="28"/>
          <w:szCs w:val="28"/>
          <w:u w:val="single"/>
        </w:rPr>
        <w:t xml:space="preserve"> на имущество и жилое помещение</w:t>
      </w:r>
      <w:r w:rsidR="0094641C">
        <w:rPr>
          <w:b/>
          <w:bCs/>
          <w:i/>
          <w:iCs/>
          <w:color w:val="000000"/>
          <w:sz w:val="28"/>
          <w:szCs w:val="28"/>
          <w:u w:val="single"/>
        </w:rPr>
        <w:t>)</w:t>
      </w:r>
    </w:p>
    <w:p w:rsidR="00B55CAA" w:rsidRPr="00B55CAA" w:rsidRDefault="00B55CAA" w:rsidP="00B55CAA">
      <w:pPr>
        <w:pStyle w:val="a3"/>
        <w:jc w:val="both"/>
        <w:rPr>
          <w:color w:val="828282"/>
          <w:sz w:val="28"/>
          <w:szCs w:val="28"/>
        </w:rPr>
      </w:pPr>
      <w:r w:rsidRPr="00B55CAA">
        <w:rPr>
          <w:b/>
          <w:bCs/>
          <w:color w:val="828282"/>
          <w:sz w:val="28"/>
          <w:szCs w:val="28"/>
        </w:rPr>
        <w:t>Статья 8. Дополнительные гарантии прав на имущество и жилое помещение</w:t>
      </w:r>
    </w:p>
    <w:p w:rsidR="00B55CAA" w:rsidRPr="00B55CAA" w:rsidRDefault="00B55CAA" w:rsidP="00B55CAA">
      <w:pPr>
        <w:pStyle w:val="a3"/>
        <w:jc w:val="both"/>
        <w:rPr>
          <w:color w:val="828282"/>
          <w:sz w:val="28"/>
          <w:szCs w:val="28"/>
        </w:rPr>
      </w:pPr>
      <w:r w:rsidRPr="00B55CAA">
        <w:rPr>
          <w:color w:val="828282"/>
          <w:sz w:val="28"/>
          <w:szCs w:val="28"/>
        </w:rPr>
        <w:t>(в ред. Федерального </w:t>
      </w:r>
      <w:hyperlink r:id="rId5" w:history="1">
        <w:r w:rsidRPr="00B55CAA">
          <w:rPr>
            <w:rStyle w:val="a4"/>
            <w:sz w:val="28"/>
            <w:szCs w:val="28"/>
            <w:u w:val="none"/>
          </w:rPr>
          <w:t>закона</w:t>
        </w:r>
      </w:hyperlink>
      <w:r w:rsidRPr="00B55CAA">
        <w:rPr>
          <w:color w:val="828282"/>
          <w:sz w:val="28"/>
          <w:szCs w:val="28"/>
        </w:rPr>
        <w:t> от 29.02.2012 N 15</w:t>
      </w:r>
      <w:bookmarkStart w:id="0" w:name="_GoBack"/>
      <w:bookmarkEnd w:id="0"/>
      <w:r w:rsidRPr="00B55CAA">
        <w:rPr>
          <w:color w:val="828282"/>
          <w:sz w:val="28"/>
          <w:szCs w:val="28"/>
        </w:rPr>
        <w:t>-ФЗ)</w:t>
      </w:r>
    </w:p>
    <w:p w:rsidR="00B55CAA" w:rsidRPr="00B55CAA" w:rsidRDefault="00B55CAA" w:rsidP="00B55CAA">
      <w:pPr>
        <w:pStyle w:val="a3"/>
        <w:jc w:val="both"/>
        <w:rPr>
          <w:color w:val="828282"/>
          <w:sz w:val="28"/>
          <w:szCs w:val="28"/>
        </w:rPr>
      </w:pPr>
      <w:r w:rsidRPr="00B55CAA">
        <w:rPr>
          <w:color w:val="828282"/>
          <w:sz w:val="28"/>
          <w:szCs w:val="28"/>
        </w:rPr>
        <w:t xml:space="preserve"> 1. </w:t>
      </w:r>
      <w:proofErr w:type="gramStart"/>
      <w:r w:rsidRPr="00B55CAA">
        <w:rPr>
          <w:color w:val="828282"/>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B55CAA">
        <w:rPr>
          <w:color w:val="828282"/>
          <w:sz w:val="28"/>
          <w:szCs w:val="28"/>
        </w:rPr>
        <w:t xml:space="preserve">, </w:t>
      </w:r>
      <w:proofErr w:type="gramStart"/>
      <w:r w:rsidRPr="00B55CAA">
        <w:rPr>
          <w:color w:val="828282"/>
          <w:sz w:val="28"/>
          <w:szCs w:val="28"/>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B55CAA">
        <w:rPr>
          <w:color w:val="828282"/>
          <w:sz w:val="28"/>
          <w:szCs w:val="28"/>
        </w:rPr>
        <w:t xml:space="preserve"> жилые помещения специализированного жилищного фонда по договорам найма специализированных жилых помещений.</w:t>
      </w:r>
    </w:p>
    <w:p w:rsidR="00B55CAA" w:rsidRPr="00B55CAA" w:rsidRDefault="00B55CAA" w:rsidP="00B55CAA">
      <w:pPr>
        <w:pStyle w:val="a3"/>
        <w:jc w:val="both"/>
        <w:rPr>
          <w:color w:val="828282"/>
          <w:sz w:val="28"/>
          <w:szCs w:val="28"/>
        </w:rPr>
      </w:pPr>
      <w:r w:rsidRPr="00B55CAA">
        <w:rPr>
          <w:color w:val="828282"/>
          <w:sz w:val="28"/>
          <w:szCs w:val="28"/>
        </w:rPr>
        <w:t>Жилые помещения предоставляются лицам, указанным в </w:t>
      </w:r>
      <w:hyperlink r:id="rId6" w:anchor="p3" w:history="1">
        <w:r w:rsidRPr="00B55CAA">
          <w:rPr>
            <w:rStyle w:val="a4"/>
            <w:sz w:val="28"/>
            <w:szCs w:val="28"/>
            <w:u w:val="none"/>
          </w:rPr>
          <w:t>абзаце первом</w:t>
        </w:r>
      </w:hyperlink>
      <w:r w:rsidRPr="00B55CAA">
        <w:rPr>
          <w:color w:val="828282"/>
          <w:sz w:val="28"/>
          <w:szCs w:val="28"/>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7" w:anchor="p3" w:history="1">
        <w:r w:rsidRPr="00B55CAA">
          <w:rPr>
            <w:rStyle w:val="a4"/>
            <w:sz w:val="28"/>
            <w:szCs w:val="28"/>
            <w:u w:val="none"/>
          </w:rPr>
          <w:t>абзаце первом</w:t>
        </w:r>
      </w:hyperlink>
      <w:r w:rsidRPr="00B55CAA">
        <w:rPr>
          <w:color w:val="828282"/>
          <w:sz w:val="28"/>
          <w:szCs w:val="28"/>
        </w:rPr>
        <w:t xml:space="preserve"> настоящего пункта, по их заявлению в письменной форме </w:t>
      </w:r>
      <w:proofErr w:type="gramStart"/>
      <w:r w:rsidRPr="00B55CAA">
        <w:rPr>
          <w:color w:val="828282"/>
          <w:sz w:val="28"/>
          <w:szCs w:val="28"/>
        </w:rPr>
        <w:t>ранее</w:t>
      </w:r>
      <w:proofErr w:type="gramEnd"/>
      <w:r w:rsidRPr="00B55CAA">
        <w:rPr>
          <w:color w:val="828282"/>
          <w:sz w:val="28"/>
          <w:szCs w:val="28"/>
        </w:rPr>
        <w:t xml:space="preserve"> чем по достижении ими возраста 18 лет.</w:t>
      </w:r>
    </w:p>
    <w:p w:rsidR="00B55CAA" w:rsidRPr="00B55CAA" w:rsidRDefault="00B55CAA" w:rsidP="00B55CAA">
      <w:pPr>
        <w:pStyle w:val="a3"/>
        <w:jc w:val="both"/>
        <w:rPr>
          <w:color w:val="828282"/>
          <w:sz w:val="28"/>
          <w:szCs w:val="28"/>
        </w:rPr>
      </w:pPr>
      <w:r w:rsidRPr="00B55CAA">
        <w:rPr>
          <w:color w:val="828282"/>
          <w:sz w:val="28"/>
          <w:szCs w:val="28"/>
        </w:rPr>
        <w:t>(в ред. Федерального </w:t>
      </w:r>
      <w:hyperlink r:id="rId8" w:history="1">
        <w:r w:rsidRPr="00B55CAA">
          <w:rPr>
            <w:rStyle w:val="a4"/>
            <w:sz w:val="28"/>
            <w:szCs w:val="28"/>
            <w:u w:val="none"/>
          </w:rPr>
          <w:t>закона</w:t>
        </w:r>
      </w:hyperlink>
      <w:r w:rsidRPr="00B55CAA">
        <w:rPr>
          <w:color w:val="828282"/>
          <w:sz w:val="28"/>
          <w:szCs w:val="28"/>
        </w:rPr>
        <w:t> от 29.07.2018 N 267-ФЗ)</w:t>
      </w:r>
    </w:p>
    <w:p w:rsidR="00B55CAA" w:rsidRPr="00B55CAA" w:rsidRDefault="00B55CAA" w:rsidP="00B55CAA">
      <w:pPr>
        <w:pStyle w:val="a3"/>
        <w:jc w:val="both"/>
        <w:rPr>
          <w:color w:val="828282"/>
          <w:sz w:val="28"/>
          <w:szCs w:val="28"/>
        </w:rPr>
      </w:pPr>
      <w:proofErr w:type="gramStart"/>
      <w:r w:rsidRPr="00B55CAA">
        <w:rPr>
          <w:color w:val="828282"/>
          <w:sz w:val="28"/>
          <w:szCs w:val="28"/>
        </w:rPr>
        <w:t>По заявлению в письменной форме лиц, указанных в </w:t>
      </w:r>
      <w:hyperlink r:id="rId9" w:anchor="p3" w:history="1">
        <w:r w:rsidRPr="00B55CAA">
          <w:rPr>
            <w:rStyle w:val="a4"/>
            <w:sz w:val="28"/>
            <w:szCs w:val="28"/>
            <w:u w:val="none"/>
          </w:rPr>
          <w:t>абзаце первом</w:t>
        </w:r>
      </w:hyperlink>
      <w:r w:rsidRPr="00B55CAA">
        <w:rPr>
          <w:color w:val="828282"/>
          <w:sz w:val="28"/>
          <w:szCs w:val="28"/>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B55CAA">
        <w:rPr>
          <w:color w:val="828282"/>
          <w:sz w:val="28"/>
          <w:szCs w:val="28"/>
        </w:rPr>
        <w:t xml:space="preserve"> прохождения военной службы </w:t>
      </w:r>
      <w:r w:rsidRPr="00B55CAA">
        <w:rPr>
          <w:color w:val="828282"/>
          <w:sz w:val="28"/>
          <w:szCs w:val="28"/>
        </w:rPr>
        <w:lastRenderedPageBreak/>
        <w:t xml:space="preserve">по призыву, либо </w:t>
      </w:r>
      <w:proofErr w:type="gramStart"/>
      <w:r w:rsidRPr="00B55CAA">
        <w:rPr>
          <w:color w:val="828282"/>
          <w:sz w:val="28"/>
          <w:szCs w:val="28"/>
        </w:rPr>
        <w:t>окончании</w:t>
      </w:r>
      <w:proofErr w:type="gramEnd"/>
      <w:r w:rsidRPr="00B55CAA">
        <w:rPr>
          <w:color w:val="828282"/>
          <w:sz w:val="28"/>
          <w:szCs w:val="28"/>
        </w:rPr>
        <w:t xml:space="preserve"> отбывания наказания в исправительных учреждениях.</w:t>
      </w:r>
    </w:p>
    <w:p w:rsidR="00B55CAA" w:rsidRPr="00B55CAA" w:rsidRDefault="00B55CAA" w:rsidP="00B55CAA">
      <w:pPr>
        <w:pStyle w:val="a3"/>
        <w:jc w:val="both"/>
        <w:rPr>
          <w:color w:val="828282"/>
          <w:sz w:val="28"/>
          <w:szCs w:val="28"/>
        </w:rPr>
      </w:pPr>
      <w:r w:rsidRPr="00B55CAA">
        <w:rPr>
          <w:color w:val="828282"/>
          <w:sz w:val="28"/>
          <w:szCs w:val="28"/>
        </w:rPr>
        <w:t>(в ред. Федеральных законов от 02.07.2013 </w:t>
      </w:r>
      <w:hyperlink r:id="rId10" w:history="1">
        <w:r w:rsidRPr="00B55CAA">
          <w:rPr>
            <w:rStyle w:val="a4"/>
            <w:sz w:val="28"/>
            <w:szCs w:val="28"/>
            <w:u w:val="none"/>
          </w:rPr>
          <w:t>N 185-ФЗ</w:t>
        </w:r>
      </w:hyperlink>
      <w:r w:rsidRPr="00B55CAA">
        <w:rPr>
          <w:color w:val="828282"/>
          <w:sz w:val="28"/>
          <w:szCs w:val="28"/>
        </w:rPr>
        <w:t>, от 28.11.2015 </w:t>
      </w:r>
      <w:hyperlink r:id="rId11" w:history="1">
        <w:r w:rsidRPr="00B55CAA">
          <w:rPr>
            <w:rStyle w:val="a4"/>
            <w:sz w:val="28"/>
            <w:szCs w:val="28"/>
            <w:u w:val="none"/>
          </w:rPr>
          <w:t>N 358-ФЗ</w:t>
        </w:r>
      </w:hyperlink>
      <w:r w:rsidRPr="00B55CAA">
        <w:rPr>
          <w:color w:val="828282"/>
          <w:sz w:val="28"/>
          <w:szCs w:val="28"/>
        </w:rPr>
        <w:t>, от 29.07.2018 </w:t>
      </w:r>
      <w:hyperlink r:id="rId12" w:history="1">
        <w:r w:rsidRPr="00B55CAA">
          <w:rPr>
            <w:rStyle w:val="a4"/>
            <w:sz w:val="28"/>
            <w:szCs w:val="28"/>
            <w:u w:val="none"/>
          </w:rPr>
          <w:t>N 267-ФЗ</w:t>
        </w:r>
      </w:hyperlink>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 xml:space="preserve">2. </w:t>
      </w:r>
      <w:proofErr w:type="gramStart"/>
      <w:r w:rsidRPr="00B55CAA">
        <w:rPr>
          <w:color w:val="828282"/>
          <w:sz w:val="28"/>
          <w:szCs w:val="28"/>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p>
    <w:p w:rsidR="00B55CAA" w:rsidRPr="00B55CAA" w:rsidRDefault="00B55CAA" w:rsidP="00B55CAA">
      <w:pPr>
        <w:pStyle w:val="a3"/>
        <w:jc w:val="both"/>
        <w:rPr>
          <w:color w:val="828282"/>
          <w:sz w:val="28"/>
          <w:szCs w:val="28"/>
        </w:rPr>
      </w:pPr>
      <w:r w:rsidRPr="00B55CAA">
        <w:rPr>
          <w:color w:val="828282"/>
          <w:sz w:val="28"/>
          <w:szCs w:val="28"/>
        </w:rPr>
        <w:t>(п. 2 в ред. Федерального </w:t>
      </w:r>
      <w:hyperlink r:id="rId13" w:history="1">
        <w:r w:rsidRPr="00B55CAA">
          <w:rPr>
            <w:rStyle w:val="a4"/>
            <w:sz w:val="28"/>
            <w:szCs w:val="28"/>
            <w:u w:val="none"/>
          </w:rPr>
          <w:t>закона</w:t>
        </w:r>
      </w:hyperlink>
      <w:r w:rsidRPr="00B55CAA">
        <w:rPr>
          <w:color w:val="828282"/>
          <w:sz w:val="28"/>
          <w:szCs w:val="28"/>
        </w:rPr>
        <w:t> от 29.07.2018 N 267-ФЗ)</w:t>
      </w:r>
    </w:p>
    <w:p w:rsidR="00B55CAA" w:rsidRPr="00B55CAA" w:rsidRDefault="00B55CAA" w:rsidP="00B55CAA">
      <w:pPr>
        <w:pStyle w:val="a3"/>
        <w:jc w:val="both"/>
        <w:rPr>
          <w:color w:val="828282"/>
          <w:sz w:val="28"/>
          <w:szCs w:val="28"/>
        </w:rPr>
      </w:pPr>
      <w:r w:rsidRPr="00B55CAA">
        <w:rPr>
          <w:color w:val="828282"/>
          <w:sz w:val="28"/>
          <w:szCs w:val="28"/>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14" w:anchor="p60" w:history="1">
        <w:r w:rsidRPr="00B55CAA">
          <w:rPr>
            <w:rStyle w:val="a4"/>
            <w:sz w:val="28"/>
            <w:szCs w:val="28"/>
            <w:u w:val="none"/>
          </w:rPr>
          <w:t>пункте 9</w:t>
        </w:r>
      </w:hyperlink>
      <w:r w:rsidRPr="00B55CAA">
        <w:rPr>
          <w:color w:val="828282"/>
          <w:sz w:val="28"/>
          <w:szCs w:val="28"/>
        </w:rPr>
        <w:t> настоящей статьи, которые подлежат обеспечению жилыми помещениями (далее - список) в соответствии с </w:t>
      </w:r>
      <w:hyperlink r:id="rId15" w:anchor="p3" w:history="1">
        <w:r w:rsidRPr="00B55CAA">
          <w:rPr>
            <w:rStyle w:val="a4"/>
            <w:sz w:val="28"/>
            <w:szCs w:val="28"/>
            <w:u w:val="none"/>
          </w:rPr>
          <w:t>пунктом 1</w:t>
        </w:r>
      </w:hyperlink>
      <w:r w:rsidRPr="00B55CAA">
        <w:rPr>
          <w:color w:val="828282"/>
          <w:sz w:val="28"/>
          <w:szCs w:val="28"/>
        </w:rPr>
        <w:t> настоящей статьи. Лица, указанные в </w:t>
      </w:r>
      <w:hyperlink r:id="rId16" w:anchor="p3" w:history="1">
        <w:r w:rsidRPr="00B55CAA">
          <w:rPr>
            <w:rStyle w:val="a4"/>
            <w:sz w:val="28"/>
            <w:szCs w:val="28"/>
            <w:u w:val="none"/>
          </w:rPr>
          <w:t>абзаце первом пункта 1</w:t>
        </w:r>
      </w:hyperlink>
      <w:r w:rsidRPr="00B55CAA">
        <w:rPr>
          <w:color w:val="828282"/>
          <w:sz w:val="28"/>
          <w:szCs w:val="28"/>
        </w:rPr>
        <w:t> настоящей статьи, включаются в список по достижении возраста 14 лет.</w:t>
      </w:r>
    </w:p>
    <w:p w:rsidR="00B55CAA" w:rsidRPr="00B55CAA" w:rsidRDefault="0094641C" w:rsidP="00B55CAA">
      <w:pPr>
        <w:pStyle w:val="a3"/>
        <w:jc w:val="both"/>
        <w:rPr>
          <w:color w:val="828282"/>
          <w:sz w:val="28"/>
          <w:szCs w:val="28"/>
        </w:rPr>
      </w:pPr>
      <w:hyperlink r:id="rId17" w:history="1">
        <w:r w:rsidR="00B55CAA" w:rsidRPr="00B55CAA">
          <w:rPr>
            <w:rStyle w:val="a4"/>
            <w:sz w:val="28"/>
            <w:szCs w:val="28"/>
            <w:u w:val="none"/>
          </w:rPr>
          <w:t>Порядок</w:t>
        </w:r>
      </w:hyperlink>
      <w:r w:rsidR="00B55CAA" w:rsidRPr="00B55CAA">
        <w:rPr>
          <w:color w:val="828282"/>
          <w:sz w:val="28"/>
          <w:szCs w:val="28"/>
        </w:rPr>
        <w:t> формирования списка, </w:t>
      </w:r>
      <w:hyperlink r:id="rId18" w:history="1">
        <w:r w:rsidR="00B55CAA" w:rsidRPr="00B55CAA">
          <w:rPr>
            <w:rStyle w:val="a4"/>
            <w:sz w:val="28"/>
            <w:szCs w:val="28"/>
            <w:u w:val="none"/>
          </w:rPr>
          <w:t>форма</w:t>
        </w:r>
      </w:hyperlink>
      <w:r w:rsidR="00B55CAA" w:rsidRPr="00B55CAA">
        <w:rPr>
          <w:color w:val="828282"/>
          <w:sz w:val="28"/>
          <w:szCs w:val="28"/>
        </w:rPr>
        <w:t>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19" w:anchor="p3" w:history="1">
        <w:r w:rsidRPr="00B55CAA">
          <w:rPr>
            <w:rStyle w:val="a4"/>
            <w:sz w:val="28"/>
            <w:szCs w:val="28"/>
            <w:u w:val="none"/>
          </w:rPr>
          <w:t>абзацем первым пункта 1</w:t>
        </w:r>
      </w:hyperlink>
      <w:r w:rsidRPr="00B55CAA">
        <w:rPr>
          <w:color w:val="828282"/>
          <w:sz w:val="28"/>
          <w:szCs w:val="28"/>
        </w:rPr>
        <w:t> настоящей статьи.</w:t>
      </w:r>
    </w:p>
    <w:p w:rsidR="00B55CAA" w:rsidRPr="00B55CAA" w:rsidRDefault="00B55CAA" w:rsidP="00B55CAA">
      <w:pPr>
        <w:pStyle w:val="a3"/>
        <w:jc w:val="both"/>
        <w:rPr>
          <w:color w:val="828282"/>
          <w:sz w:val="28"/>
          <w:szCs w:val="28"/>
        </w:rPr>
      </w:pPr>
      <w:r w:rsidRPr="00B55CAA">
        <w:rPr>
          <w:color w:val="828282"/>
          <w:sz w:val="28"/>
          <w:szCs w:val="28"/>
        </w:rPr>
        <w:t xml:space="preserve">Органы опеки и попечительства осуществляют контроль за своевременной подачей законными представителями детей-сирот и детей, оставшихся </w:t>
      </w:r>
      <w:proofErr w:type="gramStart"/>
      <w:r w:rsidRPr="00B55CAA">
        <w:rPr>
          <w:color w:val="828282"/>
          <w:sz w:val="28"/>
          <w:szCs w:val="28"/>
        </w:rPr>
        <w:t>без</w:t>
      </w:r>
      <w:proofErr w:type="gramEnd"/>
      <w:r w:rsidRPr="00B55CAA">
        <w:rPr>
          <w:color w:val="828282"/>
          <w:sz w:val="28"/>
          <w:szCs w:val="28"/>
        </w:rPr>
        <w:t xml:space="preserve">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B55CAA" w:rsidRPr="00B55CAA" w:rsidRDefault="00B55CAA" w:rsidP="00B55CAA">
      <w:pPr>
        <w:pStyle w:val="a3"/>
        <w:jc w:val="both"/>
        <w:rPr>
          <w:color w:val="828282"/>
          <w:sz w:val="28"/>
          <w:szCs w:val="28"/>
        </w:rPr>
      </w:pPr>
      <w:proofErr w:type="gramStart"/>
      <w:r w:rsidRPr="00B55CAA">
        <w:rPr>
          <w:color w:val="828282"/>
          <w:sz w:val="28"/>
          <w:szCs w:val="28"/>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w:t>
      </w:r>
      <w:r w:rsidRPr="00B55CAA">
        <w:rPr>
          <w:color w:val="828282"/>
          <w:sz w:val="28"/>
          <w:szCs w:val="28"/>
        </w:rPr>
        <w:lastRenderedPageBreak/>
        <w:t>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B55CAA">
        <w:rPr>
          <w:color w:val="828282"/>
          <w:sz w:val="28"/>
          <w:szCs w:val="28"/>
        </w:rPr>
        <w:t xml:space="preserve"> помещениями, вправе самостоятельно обратиться с заявлением в письменной форме о включении их в список.</w:t>
      </w:r>
    </w:p>
    <w:p w:rsidR="00B55CAA" w:rsidRPr="00B55CAA" w:rsidRDefault="00B55CAA" w:rsidP="00B55CAA">
      <w:pPr>
        <w:pStyle w:val="a3"/>
        <w:jc w:val="both"/>
        <w:rPr>
          <w:color w:val="828282"/>
          <w:sz w:val="28"/>
          <w:szCs w:val="28"/>
        </w:rPr>
      </w:pPr>
      <w:r w:rsidRPr="00B55CAA">
        <w:rPr>
          <w:color w:val="828282"/>
          <w:sz w:val="28"/>
          <w:szCs w:val="28"/>
        </w:rPr>
        <w:t>(п. 3 в ред. Федерального </w:t>
      </w:r>
      <w:hyperlink r:id="rId20" w:history="1">
        <w:r w:rsidRPr="00B55CAA">
          <w:rPr>
            <w:rStyle w:val="a4"/>
            <w:sz w:val="28"/>
            <w:szCs w:val="28"/>
            <w:u w:val="none"/>
          </w:rPr>
          <w:t>закона</w:t>
        </w:r>
      </w:hyperlink>
      <w:r w:rsidRPr="00B55CAA">
        <w:rPr>
          <w:color w:val="828282"/>
          <w:sz w:val="28"/>
          <w:szCs w:val="28"/>
        </w:rPr>
        <w:t> от 29.07.2018 N 267-ФЗ)</w:t>
      </w:r>
    </w:p>
    <w:p w:rsidR="00B55CAA" w:rsidRPr="00B55CAA" w:rsidRDefault="00B55CAA" w:rsidP="00B55CAA">
      <w:pPr>
        <w:pStyle w:val="a3"/>
        <w:jc w:val="both"/>
        <w:rPr>
          <w:color w:val="828282"/>
          <w:sz w:val="28"/>
          <w:szCs w:val="28"/>
        </w:rPr>
      </w:pPr>
      <w:r w:rsidRPr="00B55CAA">
        <w:rPr>
          <w:color w:val="828282"/>
          <w:sz w:val="28"/>
          <w:szCs w:val="28"/>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B55CAA" w:rsidRPr="00B55CAA" w:rsidRDefault="00B55CAA" w:rsidP="00B55CAA">
      <w:pPr>
        <w:pStyle w:val="a3"/>
        <w:jc w:val="both"/>
        <w:rPr>
          <w:color w:val="828282"/>
          <w:sz w:val="28"/>
          <w:szCs w:val="28"/>
        </w:rPr>
      </w:pPr>
      <w:r w:rsidRPr="00B55CAA">
        <w:rPr>
          <w:color w:val="828282"/>
          <w:sz w:val="28"/>
          <w:szCs w:val="28"/>
        </w:rPr>
        <w:t>1) предоставления им жилых помещений в соответствии с </w:t>
      </w:r>
      <w:hyperlink r:id="rId21" w:anchor="p3" w:history="1">
        <w:r w:rsidRPr="00B55CAA">
          <w:rPr>
            <w:rStyle w:val="a4"/>
            <w:sz w:val="28"/>
            <w:szCs w:val="28"/>
            <w:u w:val="none"/>
          </w:rPr>
          <w:t>пунктом 1</w:t>
        </w:r>
      </w:hyperlink>
      <w:r w:rsidRPr="00B55CAA">
        <w:rPr>
          <w:color w:val="828282"/>
          <w:sz w:val="28"/>
          <w:szCs w:val="28"/>
        </w:rPr>
        <w:t> настоящей статьи;</w:t>
      </w:r>
    </w:p>
    <w:p w:rsidR="00B55CAA" w:rsidRPr="00B55CAA" w:rsidRDefault="00B55CAA" w:rsidP="00B55CAA">
      <w:pPr>
        <w:pStyle w:val="a3"/>
        <w:jc w:val="both"/>
        <w:rPr>
          <w:color w:val="828282"/>
          <w:sz w:val="28"/>
          <w:szCs w:val="28"/>
        </w:rPr>
      </w:pPr>
      <w:r w:rsidRPr="00B55CAA">
        <w:rPr>
          <w:color w:val="828282"/>
          <w:sz w:val="28"/>
          <w:szCs w:val="28"/>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B55CAA" w:rsidRPr="00B55CAA" w:rsidRDefault="00B55CAA" w:rsidP="00B55CAA">
      <w:pPr>
        <w:pStyle w:val="a3"/>
        <w:jc w:val="both"/>
        <w:rPr>
          <w:color w:val="828282"/>
          <w:sz w:val="28"/>
          <w:szCs w:val="28"/>
        </w:rPr>
      </w:pPr>
      <w:r w:rsidRPr="00B55CAA">
        <w:rPr>
          <w:color w:val="828282"/>
          <w:sz w:val="28"/>
          <w:szCs w:val="28"/>
        </w:rPr>
        <w:t>3) включения их в список в другом субъекте Российской Федерации в связи со сменой места жительства. </w:t>
      </w:r>
      <w:hyperlink r:id="rId22" w:history="1">
        <w:r w:rsidRPr="00B55CAA">
          <w:rPr>
            <w:rStyle w:val="a4"/>
            <w:sz w:val="28"/>
            <w:szCs w:val="28"/>
            <w:u w:val="none"/>
          </w:rPr>
          <w:t>Порядок</w:t>
        </w:r>
      </w:hyperlink>
      <w:r w:rsidRPr="00B55CAA">
        <w:rPr>
          <w:color w:val="828282"/>
          <w:sz w:val="28"/>
          <w:szCs w:val="28"/>
        </w:rPr>
        <w:t>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4) прекращения у них гражданства Российской Федерации, если иное не предусмотрено международным договором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5) смерти или объявления их умершими в порядке, установленном законодательством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6) признания их безвестно отсутствующими в соответствии со </w:t>
      </w:r>
      <w:hyperlink r:id="rId23" w:history="1">
        <w:r w:rsidRPr="00B55CAA">
          <w:rPr>
            <w:rStyle w:val="a4"/>
            <w:sz w:val="28"/>
            <w:szCs w:val="28"/>
            <w:u w:val="none"/>
          </w:rPr>
          <w:t>статьей 42</w:t>
        </w:r>
      </w:hyperlink>
      <w:r w:rsidRPr="00B55CAA">
        <w:rPr>
          <w:color w:val="828282"/>
          <w:sz w:val="28"/>
          <w:szCs w:val="28"/>
        </w:rPr>
        <w:t xml:space="preserve">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w:t>
      </w:r>
      <w:proofErr w:type="gramStart"/>
      <w:r w:rsidRPr="00B55CAA">
        <w:rPr>
          <w:color w:val="828282"/>
          <w:sz w:val="28"/>
          <w:szCs w:val="28"/>
        </w:rPr>
        <w:t>с даты</w:t>
      </w:r>
      <w:proofErr w:type="gramEnd"/>
      <w:r w:rsidRPr="00B55CAA">
        <w:rPr>
          <w:color w:val="828282"/>
          <w:sz w:val="28"/>
          <w:szCs w:val="28"/>
        </w:rPr>
        <w:t xml:space="preserve"> первоначального включения его в список;</w:t>
      </w:r>
    </w:p>
    <w:p w:rsidR="00B55CAA" w:rsidRPr="00B55CAA" w:rsidRDefault="00B55CAA" w:rsidP="00B55CAA">
      <w:pPr>
        <w:pStyle w:val="a3"/>
        <w:jc w:val="both"/>
        <w:rPr>
          <w:color w:val="828282"/>
          <w:sz w:val="28"/>
          <w:szCs w:val="28"/>
        </w:rPr>
      </w:pPr>
      <w:r w:rsidRPr="00B55CAA">
        <w:rPr>
          <w:color w:val="828282"/>
          <w:sz w:val="28"/>
          <w:szCs w:val="28"/>
        </w:rPr>
        <w:t>(</w:t>
      </w:r>
      <w:proofErr w:type="spellStart"/>
      <w:r w:rsidRPr="00B55CAA">
        <w:rPr>
          <w:color w:val="828282"/>
          <w:sz w:val="28"/>
          <w:szCs w:val="28"/>
        </w:rPr>
        <w:t>пп</w:t>
      </w:r>
      <w:proofErr w:type="spellEnd"/>
      <w:r w:rsidRPr="00B55CAA">
        <w:rPr>
          <w:color w:val="828282"/>
          <w:sz w:val="28"/>
          <w:szCs w:val="28"/>
        </w:rPr>
        <w:t xml:space="preserve">. 6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24"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w:t>
      </w:r>
      <w:r w:rsidRPr="00B55CAA">
        <w:rPr>
          <w:color w:val="828282"/>
          <w:sz w:val="28"/>
          <w:szCs w:val="28"/>
        </w:rPr>
        <w:lastRenderedPageBreak/>
        <w:t>которому обеспечены ипотекой, в соответствии со </w:t>
      </w:r>
      <w:hyperlink r:id="rId25" w:anchor="p66" w:history="1">
        <w:r w:rsidRPr="00B55CAA">
          <w:rPr>
            <w:rStyle w:val="a4"/>
            <w:sz w:val="28"/>
            <w:szCs w:val="28"/>
            <w:u w:val="none"/>
          </w:rPr>
          <w:t>статьей 8.1</w:t>
        </w:r>
      </w:hyperlink>
      <w:r w:rsidRPr="00B55CAA">
        <w:rPr>
          <w:color w:val="828282"/>
          <w:sz w:val="28"/>
          <w:szCs w:val="28"/>
        </w:rPr>
        <w:t> настоящего Федерального закона.</w:t>
      </w:r>
    </w:p>
    <w:p w:rsidR="00B55CAA" w:rsidRPr="00B55CAA" w:rsidRDefault="00B55CAA" w:rsidP="00B55CAA">
      <w:pPr>
        <w:pStyle w:val="a3"/>
        <w:jc w:val="both"/>
        <w:rPr>
          <w:color w:val="828282"/>
          <w:sz w:val="28"/>
          <w:szCs w:val="28"/>
        </w:rPr>
      </w:pPr>
      <w:r w:rsidRPr="00B55CAA">
        <w:rPr>
          <w:color w:val="828282"/>
          <w:sz w:val="28"/>
          <w:szCs w:val="28"/>
        </w:rPr>
        <w:t>(</w:t>
      </w:r>
      <w:proofErr w:type="spellStart"/>
      <w:r w:rsidRPr="00B55CAA">
        <w:rPr>
          <w:color w:val="828282"/>
          <w:sz w:val="28"/>
          <w:szCs w:val="28"/>
        </w:rPr>
        <w:t>пп</w:t>
      </w:r>
      <w:proofErr w:type="spellEnd"/>
      <w:r w:rsidRPr="00B55CAA">
        <w:rPr>
          <w:color w:val="828282"/>
          <w:sz w:val="28"/>
          <w:szCs w:val="28"/>
        </w:rPr>
        <w:t xml:space="preserve">. 7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26"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(п. 3.1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27" w:history="1">
        <w:r w:rsidRPr="00B55CAA">
          <w:rPr>
            <w:rStyle w:val="a4"/>
            <w:sz w:val="28"/>
            <w:szCs w:val="28"/>
            <w:u w:val="none"/>
          </w:rPr>
          <w:t>законом</w:t>
        </w:r>
      </w:hyperlink>
      <w:r w:rsidRPr="00B55CAA">
        <w:rPr>
          <w:color w:val="828282"/>
          <w:sz w:val="28"/>
          <w:szCs w:val="28"/>
        </w:rPr>
        <w:t> от 29.07.2018 N 267-ФЗ)</w:t>
      </w:r>
    </w:p>
    <w:p w:rsidR="00B55CAA" w:rsidRPr="00B55CAA" w:rsidRDefault="00B55CAA" w:rsidP="00B55CAA">
      <w:pPr>
        <w:pStyle w:val="a3"/>
        <w:jc w:val="both"/>
        <w:rPr>
          <w:color w:val="828282"/>
          <w:sz w:val="28"/>
          <w:szCs w:val="28"/>
        </w:rPr>
      </w:pPr>
      <w:r w:rsidRPr="00B55CAA">
        <w:rPr>
          <w:color w:val="828282"/>
          <w:sz w:val="28"/>
          <w:szCs w:val="28"/>
        </w:rPr>
        <w:t xml:space="preserve">4. </w:t>
      </w:r>
      <w:proofErr w:type="gramStart"/>
      <w:r w:rsidRPr="00B55CAA">
        <w:rPr>
          <w:color w:val="828282"/>
          <w:sz w:val="28"/>
          <w:szCs w:val="28"/>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B55CAA" w:rsidRPr="00B55CAA" w:rsidRDefault="00B55CAA" w:rsidP="00B55CAA">
      <w:pPr>
        <w:pStyle w:val="a3"/>
        <w:jc w:val="both"/>
        <w:rPr>
          <w:color w:val="828282"/>
          <w:sz w:val="28"/>
          <w:szCs w:val="28"/>
        </w:rPr>
      </w:pPr>
      <w:r w:rsidRPr="00B55CAA">
        <w:rPr>
          <w:color w:val="828282"/>
          <w:sz w:val="28"/>
          <w:szCs w:val="28"/>
        </w:rPr>
        <w:t>1) проживание на любом законном основании в таких жилых помещениях лиц:</w:t>
      </w:r>
    </w:p>
    <w:p w:rsidR="00B55CAA" w:rsidRPr="00B55CAA" w:rsidRDefault="00B55CAA" w:rsidP="00B55CAA">
      <w:pPr>
        <w:pStyle w:val="a3"/>
        <w:jc w:val="both"/>
        <w:rPr>
          <w:color w:val="828282"/>
          <w:sz w:val="28"/>
          <w:szCs w:val="28"/>
        </w:rPr>
      </w:pPr>
      <w:r w:rsidRPr="00B55CAA">
        <w:rPr>
          <w:color w:val="828282"/>
          <w:sz w:val="28"/>
          <w:szCs w:val="28"/>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8" w:history="1">
        <w:r w:rsidRPr="00B55CAA">
          <w:rPr>
            <w:rStyle w:val="a4"/>
            <w:sz w:val="28"/>
            <w:szCs w:val="28"/>
            <w:u w:val="none"/>
          </w:rPr>
          <w:t>частью 3 статьи 72</w:t>
        </w:r>
      </w:hyperlink>
      <w:r w:rsidRPr="00B55CAA">
        <w:rPr>
          <w:color w:val="828282"/>
          <w:sz w:val="28"/>
          <w:szCs w:val="28"/>
        </w:rPr>
        <w:t> Жилищного кодекса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страдающих тяжелой формой хронических заболеваний в соответствии с указанным в </w:t>
      </w:r>
      <w:hyperlink r:id="rId29" w:history="1">
        <w:r w:rsidRPr="00B55CAA">
          <w:rPr>
            <w:rStyle w:val="a4"/>
            <w:sz w:val="28"/>
            <w:szCs w:val="28"/>
            <w:u w:val="none"/>
          </w:rPr>
          <w:t>пункте 4 части 1 статьи 51</w:t>
        </w:r>
      </w:hyperlink>
      <w:r w:rsidRPr="00B55CAA">
        <w:rPr>
          <w:color w:val="828282"/>
          <w:sz w:val="28"/>
          <w:szCs w:val="28"/>
        </w:rPr>
        <w:t> Жилищного кодекса Российской Федерации </w:t>
      </w:r>
      <w:hyperlink r:id="rId30" w:history="1">
        <w:r w:rsidRPr="00B55CAA">
          <w:rPr>
            <w:rStyle w:val="a4"/>
            <w:sz w:val="28"/>
            <w:szCs w:val="28"/>
            <w:u w:val="none"/>
          </w:rPr>
          <w:t>перечнем</w:t>
        </w:r>
      </w:hyperlink>
      <w:r w:rsidRPr="00B55CAA">
        <w:rPr>
          <w:color w:val="828282"/>
          <w:sz w:val="28"/>
          <w:szCs w:val="28"/>
        </w:rPr>
        <w:t>, при которой совместное проживание с ними в одном жилом помещении невозможно;</w:t>
      </w:r>
    </w:p>
    <w:p w:rsidR="00B55CAA" w:rsidRPr="00B55CAA" w:rsidRDefault="00B55CAA" w:rsidP="00B55CAA">
      <w:pPr>
        <w:pStyle w:val="a3"/>
        <w:jc w:val="both"/>
        <w:rPr>
          <w:color w:val="828282"/>
          <w:sz w:val="28"/>
          <w:szCs w:val="28"/>
        </w:rPr>
      </w:pPr>
      <w:r w:rsidRPr="00B55CAA">
        <w:rPr>
          <w:color w:val="828282"/>
          <w:sz w:val="28"/>
          <w:szCs w:val="28"/>
        </w:rPr>
        <w:t>2) жилые помещения признаны непригодными для проживания по основаниям и в </w:t>
      </w:r>
      <w:hyperlink r:id="rId31" w:history="1">
        <w:r w:rsidRPr="00B55CAA">
          <w:rPr>
            <w:rStyle w:val="a4"/>
            <w:sz w:val="28"/>
            <w:szCs w:val="28"/>
            <w:u w:val="none"/>
          </w:rPr>
          <w:t>порядке</w:t>
        </w:r>
      </w:hyperlink>
      <w:r w:rsidRPr="00B55CAA">
        <w:rPr>
          <w:color w:val="828282"/>
          <w:sz w:val="28"/>
          <w:szCs w:val="28"/>
        </w:rPr>
        <w:t>, которые установлены жилищным законодательством;</w:t>
      </w:r>
    </w:p>
    <w:p w:rsidR="00B55CAA" w:rsidRPr="00B55CAA" w:rsidRDefault="00B55CAA" w:rsidP="00B55CAA">
      <w:pPr>
        <w:pStyle w:val="a3"/>
        <w:jc w:val="both"/>
        <w:rPr>
          <w:color w:val="828282"/>
          <w:sz w:val="28"/>
          <w:szCs w:val="28"/>
        </w:rPr>
      </w:pPr>
      <w:r w:rsidRPr="00B55CAA">
        <w:rPr>
          <w:color w:val="828282"/>
          <w:sz w:val="28"/>
          <w:szCs w:val="28"/>
        </w:rPr>
        <w:t>(</w:t>
      </w:r>
      <w:proofErr w:type="spellStart"/>
      <w:r w:rsidRPr="00B55CAA">
        <w:rPr>
          <w:color w:val="828282"/>
          <w:sz w:val="28"/>
          <w:szCs w:val="28"/>
        </w:rPr>
        <w:t>пп</w:t>
      </w:r>
      <w:proofErr w:type="spellEnd"/>
      <w:r w:rsidRPr="00B55CAA">
        <w:rPr>
          <w:color w:val="828282"/>
          <w:sz w:val="28"/>
          <w:szCs w:val="28"/>
        </w:rPr>
        <w:t>. 2 в ред. Федерального </w:t>
      </w:r>
      <w:hyperlink r:id="rId32" w:history="1">
        <w:r w:rsidRPr="00B55CAA">
          <w:rPr>
            <w:rStyle w:val="a4"/>
            <w:sz w:val="28"/>
            <w:szCs w:val="28"/>
            <w:u w:val="none"/>
          </w:rPr>
          <w:t>закона</w:t>
        </w:r>
      </w:hyperlink>
      <w:r w:rsidRPr="00B55CAA">
        <w:rPr>
          <w:color w:val="828282"/>
          <w:sz w:val="28"/>
          <w:szCs w:val="28"/>
        </w:rPr>
        <w:t> от 29.07.2018 N 267-ФЗ)</w:t>
      </w:r>
    </w:p>
    <w:p w:rsidR="00B55CAA" w:rsidRPr="00B55CAA" w:rsidRDefault="00B55CAA" w:rsidP="00B55CAA">
      <w:pPr>
        <w:pStyle w:val="a3"/>
        <w:jc w:val="both"/>
        <w:rPr>
          <w:color w:val="828282"/>
          <w:sz w:val="28"/>
          <w:szCs w:val="28"/>
        </w:rPr>
      </w:pPr>
      <w:proofErr w:type="gramStart"/>
      <w:r w:rsidRPr="00B55CAA">
        <w:rPr>
          <w:color w:val="828282"/>
          <w:sz w:val="28"/>
          <w:szCs w:val="28"/>
        </w:rPr>
        <w:t>3) общая площадь жилого помещения, приходящаяся на одно лицо, проживающее в данном жилом помещении, менее </w:t>
      </w:r>
      <w:hyperlink r:id="rId33" w:history="1">
        <w:r w:rsidRPr="00B55CAA">
          <w:rPr>
            <w:rStyle w:val="a4"/>
            <w:sz w:val="28"/>
            <w:szCs w:val="28"/>
            <w:u w:val="none"/>
          </w:rPr>
          <w:t>учетной нормы</w:t>
        </w:r>
      </w:hyperlink>
      <w:r w:rsidRPr="00B55CAA">
        <w:rPr>
          <w:color w:val="828282"/>
          <w:sz w:val="28"/>
          <w:szCs w:val="28"/>
        </w:rPr>
        <w:t> площади жилого помещения, в том числе</w:t>
      </w:r>
      <w:r w:rsidR="00B9395F">
        <w:rPr>
          <w:color w:val="828282"/>
          <w:sz w:val="28"/>
          <w:szCs w:val="28"/>
        </w:rPr>
        <w:t>,</w:t>
      </w:r>
      <w:r w:rsidRPr="00B55CAA">
        <w:rPr>
          <w:color w:val="828282"/>
          <w:sz w:val="28"/>
          <w:szCs w:val="28"/>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roofErr w:type="gramEnd"/>
    </w:p>
    <w:p w:rsidR="00B55CAA" w:rsidRPr="00B55CAA" w:rsidRDefault="00B55CAA" w:rsidP="00B55CAA">
      <w:pPr>
        <w:pStyle w:val="a3"/>
        <w:jc w:val="both"/>
        <w:rPr>
          <w:color w:val="828282"/>
          <w:sz w:val="28"/>
          <w:szCs w:val="28"/>
        </w:rPr>
      </w:pPr>
      <w:r w:rsidRPr="00B55CAA">
        <w:rPr>
          <w:color w:val="828282"/>
          <w:sz w:val="28"/>
          <w:szCs w:val="28"/>
        </w:rPr>
        <w:t>4) иное установленное законодательством субъекта Российской Федерации обстоятельство.</w:t>
      </w:r>
    </w:p>
    <w:p w:rsidR="00B55CAA" w:rsidRPr="00B55CAA" w:rsidRDefault="00B55CAA" w:rsidP="00B55CAA">
      <w:pPr>
        <w:pStyle w:val="a3"/>
        <w:jc w:val="both"/>
        <w:rPr>
          <w:color w:val="828282"/>
          <w:sz w:val="28"/>
          <w:szCs w:val="28"/>
        </w:rPr>
      </w:pPr>
      <w:r w:rsidRPr="00B55CAA">
        <w:rPr>
          <w:color w:val="828282"/>
          <w:sz w:val="28"/>
          <w:szCs w:val="28"/>
        </w:rPr>
        <w:lastRenderedPageBreak/>
        <w:t xml:space="preserve">5. Порядок </w:t>
      </w:r>
      <w:proofErr w:type="gramStart"/>
      <w:r w:rsidRPr="00B55CAA">
        <w:rPr>
          <w:color w:val="828282"/>
          <w:sz w:val="28"/>
          <w:szCs w:val="28"/>
        </w:rPr>
        <w:t>установления факта невозможности проживания детей-сирот</w:t>
      </w:r>
      <w:proofErr w:type="gramEnd"/>
      <w:r w:rsidRPr="00B55CAA">
        <w:rPr>
          <w:color w:val="828282"/>
          <w:sz w:val="28"/>
          <w:szCs w:val="28"/>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6. Срок действия договора найма специализированного жилого помещения, предоставляемого в соответствии с </w:t>
      </w:r>
      <w:hyperlink r:id="rId34" w:anchor="p3" w:history="1">
        <w:r w:rsidRPr="00B55CAA">
          <w:rPr>
            <w:rStyle w:val="a4"/>
            <w:sz w:val="28"/>
            <w:szCs w:val="28"/>
            <w:u w:val="none"/>
          </w:rPr>
          <w:t>пунктом 1</w:t>
        </w:r>
      </w:hyperlink>
      <w:r w:rsidRPr="00B55CAA">
        <w:rPr>
          <w:color w:val="828282"/>
          <w:sz w:val="28"/>
          <w:szCs w:val="28"/>
        </w:rPr>
        <w:t> настоящей статьи, составляет пять лет.</w:t>
      </w:r>
    </w:p>
    <w:p w:rsidR="00B55CAA" w:rsidRPr="00B55CAA" w:rsidRDefault="00B55CAA" w:rsidP="00B55CAA">
      <w:pPr>
        <w:pStyle w:val="a3"/>
        <w:jc w:val="both"/>
        <w:rPr>
          <w:color w:val="828282"/>
          <w:sz w:val="28"/>
          <w:szCs w:val="28"/>
        </w:rPr>
      </w:pPr>
      <w:proofErr w:type="gramStart"/>
      <w:r w:rsidRPr="00B55CAA">
        <w:rPr>
          <w:color w:val="828282"/>
          <w:sz w:val="28"/>
          <w:szCs w:val="28"/>
        </w:rPr>
        <w:t>В случае выявления обстоятельств, свидетельствующих о необходимости оказания лицам, указанным в </w:t>
      </w:r>
      <w:hyperlink r:id="rId35" w:anchor="p3" w:history="1">
        <w:r w:rsidRPr="00B55CAA">
          <w:rPr>
            <w:rStyle w:val="a4"/>
            <w:sz w:val="28"/>
            <w:szCs w:val="28"/>
            <w:u w:val="none"/>
          </w:rPr>
          <w:t>пункте 1</w:t>
        </w:r>
      </w:hyperlink>
      <w:r w:rsidRPr="00B55CAA">
        <w:rPr>
          <w:color w:val="828282"/>
          <w:sz w:val="28"/>
          <w:szCs w:val="28"/>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B55CAA">
        <w:rPr>
          <w:color w:val="828282"/>
          <w:sz w:val="28"/>
          <w:szCs w:val="28"/>
        </w:rPr>
        <w:t xml:space="preserve"> Порядок выявления этих обстоятельств устанавливается законодательством субъекта Российской Федерации.</w:t>
      </w:r>
    </w:p>
    <w:p w:rsidR="00B55CAA" w:rsidRPr="00B55CAA" w:rsidRDefault="00B55CAA" w:rsidP="00B55CAA">
      <w:pPr>
        <w:pStyle w:val="a3"/>
        <w:jc w:val="both"/>
        <w:rPr>
          <w:color w:val="828282"/>
          <w:sz w:val="28"/>
          <w:szCs w:val="28"/>
        </w:rPr>
      </w:pPr>
      <w:proofErr w:type="gramStart"/>
      <w:r w:rsidRPr="00B55CAA">
        <w:rPr>
          <w:color w:val="828282"/>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6" w:anchor="p3" w:history="1">
        <w:r w:rsidRPr="00B55CAA">
          <w:rPr>
            <w:rStyle w:val="a4"/>
            <w:sz w:val="28"/>
            <w:szCs w:val="28"/>
            <w:u w:val="none"/>
          </w:rPr>
          <w:t>пункте 1</w:t>
        </w:r>
      </w:hyperlink>
      <w:r w:rsidRPr="00B55CAA">
        <w:rPr>
          <w:color w:val="828282"/>
          <w:sz w:val="28"/>
          <w:szCs w:val="28"/>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7" w:anchor="p3" w:history="1">
        <w:r w:rsidRPr="00B55CAA">
          <w:rPr>
            <w:rStyle w:val="a4"/>
            <w:sz w:val="28"/>
            <w:szCs w:val="28"/>
            <w:u w:val="none"/>
          </w:rPr>
          <w:t>пункте 1</w:t>
        </w:r>
        <w:proofErr w:type="gramEnd"/>
      </w:hyperlink>
      <w:r w:rsidRPr="00B55CAA">
        <w:rPr>
          <w:color w:val="828282"/>
          <w:sz w:val="28"/>
          <w:szCs w:val="28"/>
        </w:rPr>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(п. 6 в ред. Федерального </w:t>
      </w:r>
      <w:hyperlink r:id="rId38" w:history="1">
        <w:r w:rsidRPr="00B55CAA">
          <w:rPr>
            <w:rStyle w:val="a4"/>
            <w:sz w:val="28"/>
            <w:szCs w:val="28"/>
            <w:u w:val="none"/>
          </w:rPr>
          <w:t>закона</w:t>
        </w:r>
      </w:hyperlink>
      <w:r w:rsidRPr="00B55CAA">
        <w:rPr>
          <w:color w:val="828282"/>
          <w:sz w:val="28"/>
          <w:szCs w:val="28"/>
        </w:rPr>
        <w:t> от 29.07.2018 N 267-ФЗ)</w:t>
      </w:r>
    </w:p>
    <w:p w:rsidR="00B55CAA" w:rsidRPr="00B55CAA" w:rsidRDefault="00B55CAA" w:rsidP="00B55CAA">
      <w:pPr>
        <w:pStyle w:val="a3"/>
        <w:shd w:val="clear" w:color="auto" w:fill="F4F3F8"/>
        <w:jc w:val="both"/>
        <w:rPr>
          <w:color w:val="828282"/>
          <w:sz w:val="28"/>
          <w:szCs w:val="28"/>
        </w:rPr>
      </w:pPr>
      <w:proofErr w:type="spellStart"/>
      <w:r w:rsidRPr="00B55CAA">
        <w:rPr>
          <w:color w:val="392C69"/>
          <w:sz w:val="28"/>
          <w:szCs w:val="28"/>
        </w:rPr>
        <w:t>КонсультантПлюс</w:t>
      </w:r>
      <w:proofErr w:type="spellEnd"/>
      <w:r w:rsidRPr="00B55CAA">
        <w:rPr>
          <w:color w:val="392C69"/>
          <w:sz w:val="28"/>
          <w:szCs w:val="28"/>
        </w:rPr>
        <w:t>: примечание.</w:t>
      </w:r>
    </w:p>
    <w:p w:rsidR="00B55CAA" w:rsidRPr="00B55CAA" w:rsidRDefault="00B55CAA" w:rsidP="00B55CAA">
      <w:pPr>
        <w:pStyle w:val="a3"/>
        <w:shd w:val="clear" w:color="auto" w:fill="F4F3F8"/>
        <w:jc w:val="both"/>
        <w:rPr>
          <w:color w:val="828282"/>
          <w:sz w:val="28"/>
          <w:szCs w:val="28"/>
        </w:rPr>
      </w:pPr>
      <w:r w:rsidRPr="00B55CAA">
        <w:rPr>
          <w:color w:val="392C69"/>
          <w:sz w:val="28"/>
          <w:szCs w:val="28"/>
        </w:rPr>
        <w:t>П. 6.1 - 6.3 ст. 8 распространяются на договоры найма специализированных жилых помещений, заключенные до 04.08.2023 (</w:t>
      </w:r>
      <w:hyperlink r:id="rId39" w:history="1">
        <w:r w:rsidRPr="00B55CAA">
          <w:rPr>
            <w:rStyle w:val="a4"/>
            <w:sz w:val="28"/>
            <w:szCs w:val="28"/>
            <w:u w:val="none"/>
          </w:rPr>
          <w:t>ФЗ</w:t>
        </w:r>
      </w:hyperlink>
      <w:r w:rsidRPr="00B55CAA">
        <w:rPr>
          <w:color w:val="392C69"/>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6.1. </w:t>
      </w:r>
      <w:proofErr w:type="gramStart"/>
      <w:r w:rsidRPr="00B55CAA">
        <w:rPr>
          <w:color w:val="828282"/>
          <w:sz w:val="28"/>
          <w:szCs w:val="28"/>
        </w:rPr>
        <w:t>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w:t>
      </w:r>
      <w:proofErr w:type="gramEnd"/>
      <w:r w:rsidRPr="00B55CAA">
        <w:rPr>
          <w:color w:val="828282"/>
          <w:sz w:val="28"/>
          <w:szCs w:val="28"/>
        </w:rPr>
        <w:t xml:space="preserve"> на два года.</w:t>
      </w:r>
    </w:p>
    <w:p w:rsidR="00B55CAA" w:rsidRPr="00B55CAA" w:rsidRDefault="00B55CAA" w:rsidP="00B55CAA">
      <w:pPr>
        <w:pStyle w:val="a3"/>
        <w:jc w:val="both"/>
        <w:rPr>
          <w:color w:val="828282"/>
          <w:sz w:val="28"/>
          <w:szCs w:val="28"/>
        </w:rPr>
      </w:pPr>
      <w:r w:rsidRPr="00B55CAA">
        <w:rPr>
          <w:color w:val="828282"/>
          <w:sz w:val="28"/>
          <w:szCs w:val="28"/>
        </w:rPr>
        <w:t xml:space="preserve">(п. 6.1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40"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lastRenderedPageBreak/>
        <w:t>6.2. Сокращение срока действия договора найма специализированного жилого помещения, предусмотренное </w:t>
      </w:r>
      <w:hyperlink r:id="rId41" w:anchor="p42" w:history="1">
        <w:r w:rsidRPr="00B55CAA">
          <w:rPr>
            <w:rStyle w:val="a4"/>
            <w:sz w:val="28"/>
            <w:szCs w:val="28"/>
            <w:u w:val="none"/>
          </w:rPr>
          <w:t>пунктом 6.1</w:t>
        </w:r>
      </w:hyperlink>
      <w:r w:rsidRPr="00B55CAA">
        <w:rPr>
          <w:color w:val="828282"/>
          <w:sz w:val="28"/>
          <w:szCs w:val="28"/>
        </w:rPr>
        <w:t xml:space="preserve"> настоящей статьи,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w:t>
      </w:r>
      <w:proofErr w:type="gramStart"/>
      <w:r w:rsidRPr="00B55CAA">
        <w:rPr>
          <w:color w:val="828282"/>
          <w:sz w:val="28"/>
          <w:szCs w:val="28"/>
        </w:rPr>
        <w:t>власти субъекта Российской Федерации совокупности следующих обстоятельств</w:t>
      </w:r>
      <w:proofErr w:type="gramEnd"/>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1) достижение заявителем возраста 23 лет;</w:t>
      </w:r>
    </w:p>
    <w:p w:rsidR="00B55CAA" w:rsidRPr="00B55CAA" w:rsidRDefault="00B55CAA" w:rsidP="00B55CAA">
      <w:pPr>
        <w:pStyle w:val="a3"/>
        <w:jc w:val="both"/>
        <w:rPr>
          <w:color w:val="828282"/>
          <w:sz w:val="28"/>
          <w:szCs w:val="28"/>
        </w:rPr>
      </w:pPr>
      <w:proofErr w:type="gramStart"/>
      <w:r w:rsidRPr="00B55CAA">
        <w:rPr>
          <w:color w:val="828282"/>
          <w:sz w:val="28"/>
          <w:szCs w:val="28"/>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42" w:history="1">
        <w:r w:rsidRPr="00B55CAA">
          <w:rPr>
            <w:rStyle w:val="a4"/>
            <w:sz w:val="28"/>
            <w:szCs w:val="28"/>
            <w:u w:val="none"/>
          </w:rPr>
          <w:t>размера</w:t>
        </w:r>
      </w:hyperlink>
      <w:r w:rsidRPr="00B55CAA">
        <w:rPr>
          <w:color w:val="828282"/>
          <w:sz w:val="28"/>
          <w:szCs w:val="28"/>
        </w:rPr>
        <w:t>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43" w:history="1">
        <w:r w:rsidRPr="00B55CAA">
          <w:rPr>
            <w:rStyle w:val="a4"/>
            <w:sz w:val="28"/>
            <w:szCs w:val="28"/>
            <w:u w:val="none"/>
          </w:rPr>
          <w:t>прожиточного минимума</w:t>
        </w:r>
      </w:hyperlink>
      <w:r w:rsidRPr="00B55CAA">
        <w:rPr>
          <w:color w:val="828282"/>
          <w:sz w:val="28"/>
          <w:szCs w:val="28"/>
        </w:rPr>
        <w:t> на душу населения, установленную в субъекте Российской Федерации по месту жительства</w:t>
      </w:r>
      <w:proofErr w:type="gramEnd"/>
      <w:r w:rsidRPr="00B55CAA">
        <w:rPr>
          <w:color w:val="828282"/>
          <w:sz w:val="28"/>
          <w:szCs w:val="28"/>
        </w:rPr>
        <w:t xml:space="preserve"> заявителя по состоянию на дату обращения с заявлением;</w:t>
      </w:r>
    </w:p>
    <w:p w:rsidR="00B55CAA" w:rsidRPr="00B55CAA" w:rsidRDefault="00B55CAA" w:rsidP="00B55CAA">
      <w:pPr>
        <w:pStyle w:val="a3"/>
        <w:jc w:val="both"/>
        <w:rPr>
          <w:color w:val="828282"/>
          <w:sz w:val="28"/>
          <w:szCs w:val="28"/>
        </w:rPr>
      </w:pPr>
      <w:r w:rsidRPr="00B55CAA">
        <w:rPr>
          <w:color w:val="828282"/>
          <w:sz w:val="28"/>
          <w:szCs w:val="28"/>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44" w:history="1">
        <w:r w:rsidRPr="00B55CAA">
          <w:rPr>
            <w:rStyle w:val="a4"/>
            <w:sz w:val="28"/>
            <w:szCs w:val="28"/>
            <w:u w:val="none"/>
          </w:rPr>
          <w:t>отсрочка или рассрочка</w:t>
        </w:r>
      </w:hyperlink>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 xml:space="preserve">4) надлежащее исполнение заявителем предусмотренных законодательством Российской Федерации и договором </w:t>
      </w:r>
      <w:proofErr w:type="gramStart"/>
      <w:r w:rsidRPr="00B55CAA">
        <w:rPr>
          <w:color w:val="828282"/>
          <w:sz w:val="28"/>
          <w:szCs w:val="28"/>
        </w:rPr>
        <w:t>найма специализированного жилого помещения обязанностей нанимателя жилого помещения</w:t>
      </w:r>
      <w:proofErr w:type="gramEnd"/>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5) отсутствие у заявителя психических заболеваний или расстройств, алкогольной или наркотической зависимости;</w:t>
      </w:r>
    </w:p>
    <w:p w:rsidR="00B55CAA" w:rsidRPr="00B55CAA" w:rsidRDefault="00B55CAA" w:rsidP="00B55CAA">
      <w:pPr>
        <w:pStyle w:val="a3"/>
        <w:jc w:val="both"/>
        <w:rPr>
          <w:color w:val="828282"/>
          <w:sz w:val="28"/>
          <w:szCs w:val="28"/>
        </w:rPr>
      </w:pPr>
      <w:r w:rsidRPr="00B55CAA">
        <w:rPr>
          <w:color w:val="828282"/>
          <w:sz w:val="28"/>
          <w:szCs w:val="28"/>
        </w:rPr>
        <w:t>6) отсутствие у заявителя судимости и (или) факта его уголовного преследования за умышленное преступление;</w:t>
      </w:r>
    </w:p>
    <w:p w:rsidR="00B55CAA" w:rsidRPr="00B55CAA" w:rsidRDefault="00B55CAA" w:rsidP="00B55CAA">
      <w:pPr>
        <w:pStyle w:val="a3"/>
        <w:jc w:val="both"/>
        <w:rPr>
          <w:color w:val="828282"/>
          <w:sz w:val="28"/>
          <w:szCs w:val="28"/>
        </w:rPr>
      </w:pPr>
      <w:r w:rsidRPr="00B55CAA">
        <w:rPr>
          <w:color w:val="828282"/>
          <w:sz w:val="28"/>
          <w:szCs w:val="28"/>
        </w:rPr>
        <w:t>7) отсутствие обстоятельств, свидетельствующих о необходимости оказания заявителю содействия в преодолении трудной жизненной ситуации.</w:t>
      </w:r>
    </w:p>
    <w:p w:rsidR="00B55CAA" w:rsidRPr="00B55CAA" w:rsidRDefault="00B55CAA" w:rsidP="00B55CAA">
      <w:pPr>
        <w:pStyle w:val="a3"/>
        <w:jc w:val="both"/>
        <w:rPr>
          <w:color w:val="828282"/>
          <w:sz w:val="28"/>
          <w:szCs w:val="28"/>
        </w:rPr>
      </w:pPr>
      <w:r w:rsidRPr="00B55CAA">
        <w:rPr>
          <w:color w:val="828282"/>
          <w:sz w:val="28"/>
          <w:szCs w:val="28"/>
        </w:rPr>
        <w:t xml:space="preserve">(п. 6.2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45"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shd w:val="clear" w:color="auto" w:fill="F4F3F8"/>
        <w:jc w:val="both"/>
        <w:rPr>
          <w:color w:val="828282"/>
          <w:sz w:val="28"/>
          <w:szCs w:val="28"/>
        </w:rPr>
      </w:pPr>
      <w:proofErr w:type="spellStart"/>
      <w:r w:rsidRPr="00B55CAA">
        <w:rPr>
          <w:color w:val="392C69"/>
          <w:sz w:val="28"/>
          <w:szCs w:val="28"/>
        </w:rPr>
        <w:t>КонсультантПлюс</w:t>
      </w:r>
      <w:proofErr w:type="spellEnd"/>
      <w:r w:rsidRPr="00B55CAA">
        <w:rPr>
          <w:color w:val="392C69"/>
          <w:sz w:val="28"/>
          <w:szCs w:val="28"/>
        </w:rPr>
        <w:t>: примечание.</w:t>
      </w:r>
    </w:p>
    <w:p w:rsidR="00B55CAA" w:rsidRPr="00B55CAA" w:rsidRDefault="00B55CAA" w:rsidP="00B55CAA">
      <w:pPr>
        <w:pStyle w:val="a3"/>
        <w:shd w:val="clear" w:color="auto" w:fill="F4F3F8"/>
        <w:jc w:val="both"/>
        <w:rPr>
          <w:color w:val="828282"/>
          <w:sz w:val="28"/>
          <w:szCs w:val="28"/>
        </w:rPr>
      </w:pPr>
      <w:r w:rsidRPr="00B55CAA">
        <w:rPr>
          <w:color w:val="392C69"/>
          <w:sz w:val="28"/>
          <w:szCs w:val="28"/>
        </w:rPr>
        <w:t>П. 6.3. ст. 8 в части использования ФГИС "ЕПГУ" применяется с 01.10.2024 (</w:t>
      </w:r>
      <w:hyperlink r:id="rId46" w:history="1">
        <w:r w:rsidRPr="00B55CAA">
          <w:rPr>
            <w:rStyle w:val="a4"/>
            <w:sz w:val="28"/>
            <w:szCs w:val="28"/>
            <w:u w:val="none"/>
          </w:rPr>
          <w:t>ФЗ</w:t>
        </w:r>
      </w:hyperlink>
      <w:r w:rsidRPr="00B55CAA">
        <w:rPr>
          <w:color w:val="392C69"/>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lastRenderedPageBreak/>
        <w:t xml:space="preserve">6.3. </w:t>
      </w:r>
      <w:proofErr w:type="gramStart"/>
      <w:r w:rsidRPr="00B55CAA">
        <w:rPr>
          <w:color w:val="828282"/>
          <w:sz w:val="28"/>
          <w:szCs w:val="28"/>
        </w:rPr>
        <w:t>Перечень документов, прилагаемых к заявлению о сокращении срока действия договора найма специализированного жилого помещения, порядок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w:t>
      </w:r>
      <w:proofErr w:type="gramEnd"/>
      <w:r w:rsidRPr="00B55CAA">
        <w:rPr>
          <w:color w:val="828282"/>
          <w:sz w:val="28"/>
          <w:szCs w:val="28"/>
        </w:rPr>
        <w:t xml:space="preserve"> и муниципальных услуг (функций)") утверждаются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 xml:space="preserve">(п. 6.3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47"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7. По договорам найма специализированных жилых помещений они предоставляются лицам, указанным в </w:t>
      </w:r>
      <w:hyperlink r:id="rId48" w:anchor="p3" w:history="1">
        <w:r w:rsidRPr="00B55CAA">
          <w:rPr>
            <w:rStyle w:val="a4"/>
            <w:sz w:val="28"/>
            <w:szCs w:val="28"/>
            <w:u w:val="none"/>
          </w:rPr>
          <w:t>пункте 1</w:t>
        </w:r>
      </w:hyperlink>
      <w:r w:rsidRPr="00B55CAA">
        <w:rPr>
          <w:color w:val="828282"/>
          <w:sz w:val="28"/>
          <w:szCs w:val="28"/>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B55CAA">
        <w:rPr>
          <w:color w:val="828282"/>
          <w:sz w:val="28"/>
          <w:szCs w:val="28"/>
        </w:rPr>
        <w:t>Общее количество жилых помещений в виде квартир, предоставляемых лицам, указанным в </w:t>
      </w:r>
      <w:hyperlink r:id="rId49" w:anchor="p3" w:history="1">
        <w:r w:rsidRPr="00B55CAA">
          <w:rPr>
            <w:rStyle w:val="a4"/>
            <w:sz w:val="28"/>
            <w:szCs w:val="28"/>
            <w:u w:val="none"/>
          </w:rPr>
          <w:t>пункте 1</w:t>
        </w:r>
      </w:hyperlink>
      <w:r w:rsidRPr="00B55CAA">
        <w:rPr>
          <w:color w:val="828282"/>
          <w:sz w:val="28"/>
          <w:szCs w:val="28"/>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B55CAA">
        <w:rPr>
          <w:color w:val="828282"/>
          <w:sz w:val="28"/>
          <w:szCs w:val="28"/>
        </w:rPr>
        <w:t xml:space="preserve"> менее десяти.</w:t>
      </w:r>
    </w:p>
    <w:p w:rsidR="00B55CAA" w:rsidRPr="00B55CAA" w:rsidRDefault="00B55CAA" w:rsidP="00B55CAA">
      <w:pPr>
        <w:pStyle w:val="a3"/>
        <w:jc w:val="both"/>
        <w:rPr>
          <w:color w:val="828282"/>
          <w:sz w:val="28"/>
          <w:szCs w:val="28"/>
        </w:rPr>
      </w:pPr>
      <w:r w:rsidRPr="00B55CAA">
        <w:rPr>
          <w:color w:val="828282"/>
          <w:sz w:val="28"/>
          <w:szCs w:val="28"/>
        </w:rPr>
        <w:t>(в ред. Федерального </w:t>
      </w:r>
      <w:hyperlink r:id="rId50" w:history="1">
        <w:r w:rsidRPr="00B55CAA">
          <w:rPr>
            <w:rStyle w:val="a4"/>
            <w:sz w:val="28"/>
            <w:szCs w:val="28"/>
            <w:u w:val="none"/>
          </w:rPr>
          <w:t>закона</w:t>
        </w:r>
      </w:hyperlink>
      <w:r w:rsidRPr="00B55CAA">
        <w:rPr>
          <w:color w:val="828282"/>
          <w:sz w:val="28"/>
          <w:szCs w:val="28"/>
        </w:rPr>
        <w:t> от 29.07.2018 N 267-ФЗ (ред. 25.12.2018))</w:t>
      </w:r>
    </w:p>
    <w:p w:rsidR="00B55CAA" w:rsidRPr="00B55CAA" w:rsidRDefault="00B55CAA" w:rsidP="00B55CAA">
      <w:pPr>
        <w:pStyle w:val="a3"/>
        <w:jc w:val="both"/>
        <w:rPr>
          <w:color w:val="828282"/>
          <w:sz w:val="28"/>
          <w:szCs w:val="28"/>
        </w:rPr>
      </w:pPr>
      <w:r w:rsidRPr="00B55CAA">
        <w:rPr>
          <w:color w:val="828282"/>
          <w:sz w:val="28"/>
          <w:szCs w:val="28"/>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B55CAA" w:rsidRPr="00B55CAA" w:rsidRDefault="00B55CAA" w:rsidP="00B55CAA">
      <w:pPr>
        <w:pStyle w:val="a3"/>
        <w:jc w:val="both"/>
        <w:rPr>
          <w:color w:val="828282"/>
          <w:sz w:val="28"/>
          <w:szCs w:val="28"/>
        </w:rPr>
      </w:pPr>
      <w:r w:rsidRPr="00B55CAA">
        <w:rPr>
          <w:color w:val="828282"/>
          <w:sz w:val="28"/>
          <w:szCs w:val="28"/>
        </w:rPr>
        <w:t>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r:id="rId51" w:anchor="p10" w:history="1">
        <w:r w:rsidRPr="00B55CAA">
          <w:rPr>
            <w:rStyle w:val="a4"/>
            <w:sz w:val="28"/>
            <w:szCs w:val="28"/>
            <w:u w:val="none"/>
          </w:rPr>
          <w:t>пунктом 3</w:t>
        </w:r>
      </w:hyperlink>
      <w:r w:rsidRPr="00B55CAA">
        <w:rPr>
          <w:color w:val="828282"/>
          <w:sz w:val="28"/>
          <w:szCs w:val="28"/>
        </w:rPr>
        <w:t> настоящей статьи.</w:t>
      </w:r>
    </w:p>
    <w:p w:rsidR="00B55CAA" w:rsidRPr="00B55CAA" w:rsidRDefault="00B55CAA" w:rsidP="00B55CAA">
      <w:pPr>
        <w:pStyle w:val="a3"/>
        <w:jc w:val="both"/>
        <w:rPr>
          <w:color w:val="828282"/>
          <w:sz w:val="28"/>
          <w:szCs w:val="28"/>
        </w:rPr>
      </w:pPr>
      <w:r w:rsidRPr="00B55CAA">
        <w:rPr>
          <w:color w:val="828282"/>
          <w:sz w:val="28"/>
          <w:szCs w:val="28"/>
        </w:rPr>
        <w:lastRenderedPageBreak/>
        <w:t xml:space="preserve">(п. 9.1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52" w:history="1">
        <w:r w:rsidRPr="00B55CAA">
          <w:rPr>
            <w:rStyle w:val="a4"/>
            <w:sz w:val="28"/>
            <w:szCs w:val="28"/>
            <w:u w:val="none"/>
          </w:rPr>
          <w:t>законом</w:t>
        </w:r>
      </w:hyperlink>
      <w:r w:rsidRPr="00B55CAA">
        <w:rPr>
          <w:color w:val="828282"/>
          <w:sz w:val="28"/>
          <w:szCs w:val="28"/>
        </w:rPr>
        <w:t> от 29.05.2023 N 189-ФЗ)</w:t>
      </w:r>
    </w:p>
    <w:p w:rsidR="00B55CAA" w:rsidRPr="00B55CAA" w:rsidRDefault="00B55CAA" w:rsidP="00B55CAA">
      <w:pPr>
        <w:pStyle w:val="a3"/>
        <w:jc w:val="both"/>
        <w:rPr>
          <w:color w:val="828282"/>
          <w:sz w:val="28"/>
          <w:szCs w:val="28"/>
        </w:rPr>
      </w:pPr>
      <w:r w:rsidRPr="00B55CAA">
        <w:rPr>
          <w:color w:val="828282"/>
          <w:sz w:val="28"/>
          <w:szCs w:val="28"/>
        </w:rPr>
        <w:t xml:space="preserve">10. </w:t>
      </w:r>
      <w:proofErr w:type="gramStart"/>
      <w:r w:rsidRPr="00B55CAA">
        <w:rPr>
          <w:color w:val="828282"/>
          <w:sz w:val="28"/>
          <w:szCs w:val="28"/>
        </w:rPr>
        <w:t>Лица, указанные в </w:t>
      </w:r>
      <w:hyperlink r:id="rId53" w:anchor="p3" w:history="1">
        <w:r w:rsidRPr="00B55CAA">
          <w:rPr>
            <w:rStyle w:val="a4"/>
            <w:sz w:val="28"/>
            <w:szCs w:val="28"/>
            <w:u w:val="none"/>
          </w:rPr>
          <w:t>абзаце первом пункта 1</w:t>
        </w:r>
      </w:hyperlink>
      <w:r w:rsidRPr="00B55CAA">
        <w:rPr>
          <w:color w:val="828282"/>
          <w:sz w:val="28"/>
          <w:szCs w:val="28"/>
        </w:rPr>
        <w:t>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54" w:anchor="p16" w:history="1">
        <w:r w:rsidRPr="00B55CAA">
          <w:rPr>
            <w:rStyle w:val="a4"/>
            <w:sz w:val="28"/>
            <w:szCs w:val="28"/>
            <w:u w:val="none"/>
          </w:rPr>
          <w:t>пунктом 3.1</w:t>
        </w:r>
      </w:hyperlink>
      <w:r w:rsidRPr="00B55CAA">
        <w:rPr>
          <w:color w:val="828282"/>
          <w:sz w:val="28"/>
          <w:szCs w:val="28"/>
        </w:rPr>
        <w:t> настоящей статьи, а также лица, указанные в </w:t>
      </w:r>
      <w:hyperlink r:id="rId55" w:anchor="p60" w:history="1">
        <w:r w:rsidRPr="00B55CAA">
          <w:rPr>
            <w:rStyle w:val="a4"/>
            <w:sz w:val="28"/>
            <w:szCs w:val="28"/>
            <w:u w:val="none"/>
          </w:rPr>
          <w:t>пункте</w:t>
        </w:r>
        <w:proofErr w:type="gramEnd"/>
        <w:r w:rsidRPr="00B55CAA">
          <w:rPr>
            <w:rStyle w:val="a4"/>
            <w:sz w:val="28"/>
            <w:szCs w:val="28"/>
            <w:u w:val="none"/>
          </w:rPr>
          <w:t xml:space="preserve"> 9</w:t>
        </w:r>
      </w:hyperlink>
      <w:r w:rsidRPr="00B55CAA">
        <w:rPr>
          <w:color w:val="828282"/>
          <w:sz w:val="28"/>
          <w:szCs w:val="28"/>
        </w:rPr>
        <w:t>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 xml:space="preserve">(п. 10 </w:t>
      </w:r>
      <w:proofErr w:type="gramStart"/>
      <w:r w:rsidRPr="00B55CAA">
        <w:rPr>
          <w:color w:val="828282"/>
          <w:sz w:val="28"/>
          <w:szCs w:val="28"/>
        </w:rPr>
        <w:t>введен</w:t>
      </w:r>
      <w:proofErr w:type="gramEnd"/>
      <w:r w:rsidRPr="00B55CAA">
        <w:rPr>
          <w:color w:val="828282"/>
          <w:sz w:val="28"/>
          <w:szCs w:val="28"/>
        </w:rPr>
        <w:t xml:space="preserve"> Федеральным </w:t>
      </w:r>
      <w:hyperlink r:id="rId56" w:history="1">
        <w:r w:rsidRPr="00B55CAA">
          <w:rPr>
            <w:rStyle w:val="a4"/>
            <w:sz w:val="28"/>
            <w:szCs w:val="28"/>
            <w:u w:val="none"/>
          </w:rPr>
          <w:t>законом</w:t>
        </w:r>
      </w:hyperlink>
      <w:r w:rsidRPr="00B55CAA">
        <w:rPr>
          <w:color w:val="828282"/>
          <w:sz w:val="28"/>
          <w:szCs w:val="28"/>
        </w:rPr>
        <w:t> от 14.07.2022 N 293-ФЗ)</w:t>
      </w:r>
    </w:p>
    <w:p w:rsidR="00B55CAA" w:rsidRPr="00B55CAA" w:rsidRDefault="00B55CAA" w:rsidP="00B55CAA">
      <w:pPr>
        <w:pStyle w:val="a3"/>
        <w:jc w:val="both"/>
        <w:rPr>
          <w:color w:val="828282"/>
          <w:sz w:val="28"/>
          <w:szCs w:val="28"/>
        </w:rPr>
      </w:pPr>
      <w:r w:rsidRPr="00B55CAA">
        <w:rPr>
          <w:color w:val="828282"/>
          <w:sz w:val="28"/>
          <w:szCs w:val="28"/>
        </w:rPr>
        <w:t> </w:t>
      </w:r>
    </w:p>
    <w:p w:rsidR="00B55CAA" w:rsidRPr="00B55CAA" w:rsidRDefault="00B55CAA" w:rsidP="00B55CAA">
      <w:pPr>
        <w:pStyle w:val="a3"/>
        <w:jc w:val="both"/>
        <w:rPr>
          <w:color w:val="828282"/>
          <w:sz w:val="28"/>
          <w:szCs w:val="28"/>
        </w:rPr>
      </w:pPr>
      <w:r w:rsidRPr="00B55CAA">
        <w:rPr>
          <w:b/>
          <w:bCs/>
          <w:color w:val="828282"/>
          <w:sz w:val="28"/>
          <w:szCs w:val="28"/>
        </w:rP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B55CAA" w:rsidRPr="00B55CAA" w:rsidRDefault="00B55CAA" w:rsidP="00B55CAA">
      <w:pPr>
        <w:pStyle w:val="a3"/>
        <w:jc w:val="both"/>
        <w:rPr>
          <w:color w:val="828282"/>
          <w:sz w:val="28"/>
          <w:szCs w:val="28"/>
        </w:rPr>
      </w:pPr>
      <w:r w:rsidRPr="00B55CAA">
        <w:rPr>
          <w:color w:val="828282"/>
          <w:sz w:val="28"/>
          <w:szCs w:val="28"/>
        </w:rPr>
        <w:t>(</w:t>
      </w:r>
      <w:proofErr w:type="gramStart"/>
      <w:r w:rsidRPr="00B55CAA">
        <w:rPr>
          <w:color w:val="828282"/>
          <w:sz w:val="28"/>
          <w:szCs w:val="28"/>
        </w:rPr>
        <w:t>введена</w:t>
      </w:r>
      <w:proofErr w:type="gramEnd"/>
      <w:r w:rsidRPr="00B55CAA">
        <w:rPr>
          <w:color w:val="828282"/>
          <w:sz w:val="28"/>
          <w:szCs w:val="28"/>
        </w:rPr>
        <w:t xml:space="preserve"> Федеральным </w:t>
      </w:r>
      <w:hyperlink r:id="rId57" w:history="1">
        <w:r w:rsidRPr="00B55CAA">
          <w:rPr>
            <w:rStyle w:val="a4"/>
            <w:sz w:val="28"/>
            <w:szCs w:val="28"/>
            <w:u w:val="none"/>
          </w:rPr>
          <w:t>законом</w:t>
        </w:r>
      </w:hyperlink>
      <w:r w:rsidRPr="00B55CAA">
        <w:rPr>
          <w:color w:val="828282"/>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w:t>
      </w:r>
      <w:proofErr w:type="gramStart"/>
      <w:r w:rsidRPr="00B55CAA">
        <w:rPr>
          <w:color w:val="828282"/>
          <w:sz w:val="28"/>
          <w:szCs w:val="28"/>
        </w:rPr>
        <w:t>погашения</w:t>
      </w:r>
      <w:proofErr w:type="gramEnd"/>
      <w:r w:rsidRPr="00B55CAA">
        <w:rPr>
          <w:color w:val="828282"/>
          <w:sz w:val="28"/>
          <w:szCs w:val="28"/>
        </w:rPr>
        <w:t xml:space="preserve">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r:id="rId58" w:anchor="p60" w:history="1">
        <w:r w:rsidRPr="00B55CAA">
          <w:rPr>
            <w:rStyle w:val="a4"/>
            <w:sz w:val="28"/>
            <w:szCs w:val="28"/>
            <w:u w:val="none"/>
          </w:rPr>
          <w:t>пункте 9 статьи 8</w:t>
        </w:r>
      </w:hyperlink>
      <w:r w:rsidRPr="00B55CAA">
        <w:rPr>
          <w:color w:val="828282"/>
          <w:sz w:val="28"/>
          <w:szCs w:val="28"/>
        </w:rPr>
        <w:t> настоящего Федерального закона, включенные в список в соответствии с </w:t>
      </w:r>
      <w:hyperlink r:id="rId59" w:anchor="p10" w:history="1">
        <w:r w:rsidRPr="00B55CAA">
          <w:rPr>
            <w:rStyle w:val="a4"/>
            <w:sz w:val="28"/>
            <w:szCs w:val="28"/>
            <w:u w:val="none"/>
          </w:rPr>
          <w:t>пунктом 3 статьи 8</w:t>
        </w:r>
      </w:hyperlink>
      <w:r w:rsidRPr="00B55CAA">
        <w:rPr>
          <w:color w:val="828282"/>
          <w:sz w:val="28"/>
          <w:szCs w:val="28"/>
        </w:rPr>
        <w:t> настоящего Федерального закона, при наличии совокупности обстоятельств, указанных в </w:t>
      </w:r>
      <w:hyperlink r:id="rId60" w:anchor="p70" w:history="1">
        <w:r w:rsidRPr="00B55CAA">
          <w:rPr>
            <w:rStyle w:val="a4"/>
            <w:sz w:val="28"/>
            <w:szCs w:val="28"/>
            <w:u w:val="none"/>
          </w:rPr>
          <w:t>пункте 2</w:t>
        </w:r>
      </w:hyperlink>
      <w:r w:rsidRPr="00B55CAA">
        <w:rPr>
          <w:color w:val="828282"/>
          <w:sz w:val="28"/>
          <w:szCs w:val="28"/>
        </w:rPr>
        <w:t>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B55CAA" w:rsidRPr="00B55CAA" w:rsidRDefault="00B55CAA" w:rsidP="00B55CAA">
      <w:pPr>
        <w:pStyle w:val="a3"/>
        <w:jc w:val="both"/>
        <w:rPr>
          <w:color w:val="828282"/>
          <w:sz w:val="28"/>
          <w:szCs w:val="28"/>
        </w:rPr>
      </w:pPr>
      <w:r w:rsidRPr="00B55CAA">
        <w:rPr>
          <w:color w:val="828282"/>
          <w:sz w:val="28"/>
          <w:szCs w:val="28"/>
        </w:rPr>
        <w:t xml:space="preserve">2. </w:t>
      </w:r>
      <w:proofErr w:type="gramStart"/>
      <w:r w:rsidRPr="00B55CAA">
        <w:rPr>
          <w:color w:val="828282"/>
          <w:sz w:val="28"/>
          <w:szCs w:val="28"/>
        </w:rPr>
        <w:t xml:space="preserve">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w:t>
      </w:r>
      <w:r w:rsidRPr="00B55CAA">
        <w:rPr>
          <w:color w:val="828282"/>
          <w:sz w:val="28"/>
          <w:szCs w:val="28"/>
        </w:rPr>
        <w:lastRenderedPageBreak/>
        <w:t>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w:t>
      </w:r>
      <w:proofErr w:type="gramEnd"/>
      <w:r w:rsidRPr="00B55CAA">
        <w:rPr>
          <w:color w:val="828282"/>
          <w:sz w:val="28"/>
          <w:szCs w:val="28"/>
        </w:rPr>
        <w:t xml:space="preserve"> общей площади жилого помещения на каждого сособственника), или для полного </w:t>
      </w:r>
      <w:proofErr w:type="gramStart"/>
      <w:r w:rsidRPr="00B55CAA">
        <w:rPr>
          <w:color w:val="828282"/>
          <w:sz w:val="28"/>
          <w:szCs w:val="28"/>
        </w:rPr>
        <w:t>погашения</w:t>
      </w:r>
      <w:proofErr w:type="gramEnd"/>
      <w:r w:rsidRPr="00B55CAA">
        <w:rPr>
          <w:color w:val="828282"/>
          <w:sz w:val="28"/>
          <w:szCs w:val="28"/>
        </w:rPr>
        <w:t xml:space="preserve">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B55CAA" w:rsidRPr="00B55CAA" w:rsidRDefault="00B55CAA" w:rsidP="00B55CAA">
      <w:pPr>
        <w:pStyle w:val="a3"/>
        <w:jc w:val="both"/>
        <w:rPr>
          <w:color w:val="828282"/>
          <w:sz w:val="28"/>
          <w:szCs w:val="28"/>
        </w:rPr>
      </w:pPr>
      <w:r w:rsidRPr="00B55CAA">
        <w:rPr>
          <w:color w:val="828282"/>
          <w:sz w:val="28"/>
          <w:szCs w:val="28"/>
        </w:rPr>
        <w:t>1) достижение заявителем возраста 23 лет;</w:t>
      </w:r>
    </w:p>
    <w:p w:rsidR="00B55CAA" w:rsidRPr="00B55CAA" w:rsidRDefault="00B55CAA" w:rsidP="00B55CAA">
      <w:pPr>
        <w:pStyle w:val="a3"/>
        <w:jc w:val="both"/>
        <w:rPr>
          <w:color w:val="828282"/>
          <w:sz w:val="28"/>
          <w:szCs w:val="28"/>
        </w:rPr>
      </w:pPr>
      <w:proofErr w:type="gramStart"/>
      <w:r w:rsidRPr="00B55CAA">
        <w:rPr>
          <w:color w:val="828282"/>
          <w:sz w:val="28"/>
          <w:szCs w:val="28"/>
        </w:rP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61" w:history="1">
        <w:r w:rsidRPr="00B55CAA">
          <w:rPr>
            <w:rStyle w:val="a4"/>
            <w:sz w:val="28"/>
            <w:szCs w:val="28"/>
            <w:u w:val="none"/>
          </w:rPr>
          <w:t>размера</w:t>
        </w:r>
      </w:hyperlink>
      <w:r w:rsidRPr="00B55CAA">
        <w:rPr>
          <w:color w:val="828282"/>
          <w:sz w:val="28"/>
          <w:szCs w:val="28"/>
        </w:rPr>
        <w:t>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62" w:history="1">
        <w:r w:rsidRPr="00B55CAA">
          <w:rPr>
            <w:rStyle w:val="a4"/>
            <w:sz w:val="28"/>
            <w:szCs w:val="28"/>
            <w:u w:val="none"/>
          </w:rPr>
          <w:t>прожиточного минимума</w:t>
        </w:r>
      </w:hyperlink>
      <w:r w:rsidRPr="00B55CAA">
        <w:rPr>
          <w:color w:val="828282"/>
          <w:sz w:val="28"/>
          <w:szCs w:val="28"/>
        </w:rPr>
        <w:t> на душу населения, установленную в субъекте Российской Федерации по месту жительства</w:t>
      </w:r>
      <w:proofErr w:type="gramEnd"/>
      <w:r w:rsidRPr="00B55CAA">
        <w:rPr>
          <w:color w:val="828282"/>
          <w:sz w:val="28"/>
          <w:szCs w:val="28"/>
        </w:rPr>
        <w:t xml:space="preserve"> заявителя по состоянию на дату обращения с заявлением;</w:t>
      </w:r>
    </w:p>
    <w:p w:rsidR="00B55CAA" w:rsidRPr="00B55CAA" w:rsidRDefault="00B55CAA" w:rsidP="00B55CAA">
      <w:pPr>
        <w:pStyle w:val="a3"/>
        <w:jc w:val="both"/>
        <w:rPr>
          <w:color w:val="828282"/>
          <w:sz w:val="28"/>
          <w:szCs w:val="28"/>
        </w:rPr>
      </w:pPr>
      <w:r w:rsidRPr="00B55CAA">
        <w:rPr>
          <w:color w:val="828282"/>
          <w:sz w:val="28"/>
          <w:szCs w:val="28"/>
        </w:rPr>
        <w:t>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63" w:history="1">
        <w:r w:rsidRPr="00B55CAA">
          <w:rPr>
            <w:rStyle w:val="a4"/>
            <w:sz w:val="28"/>
            <w:szCs w:val="28"/>
            <w:u w:val="none"/>
          </w:rPr>
          <w:t>отсрочка или рассрочка</w:t>
        </w:r>
      </w:hyperlink>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4) отсутствие у заявителя психических заболеваний или расстройств, алкогольной или наркотической зависимости;</w:t>
      </w:r>
    </w:p>
    <w:p w:rsidR="00B55CAA" w:rsidRPr="00B55CAA" w:rsidRDefault="00B55CAA" w:rsidP="00B55CAA">
      <w:pPr>
        <w:pStyle w:val="a3"/>
        <w:jc w:val="both"/>
        <w:rPr>
          <w:color w:val="828282"/>
          <w:sz w:val="28"/>
          <w:szCs w:val="28"/>
        </w:rPr>
      </w:pPr>
      <w:r w:rsidRPr="00B55CAA">
        <w:rPr>
          <w:color w:val="828282"/>
          <w:sz w:val="28"/>
          <w:szCs w:val="28"/>
        </w:rPr>
        <w:t>5) отсутствие у заявителя судимости и (или) факта его уголовного преследования за умышленное преступление;</w:t>
      </w:r>
    </w:p>
    <w:p w:rsidR="00B55CAA" w:rsidRPr="00B55CAA" w:rsidRDefault="00B55CAA" w:rsidP="00B55CAA">
      <w:pPr>
        <w:pStyle w:val="a3"/>
        <w:jc w:val="both"/>
        <w:rPr>
          <w:color w:val="828282"/>
          <w:sz w:val="28"/>
          <w:szCs w:val="28"/>
        </w:rPr>
      </w:pPr>
      <w:r w:rsidRPr="00B55CAA">
        <w:rPr>
          <w:color w:val="828282"/>
          <w:sz w:val="28"/>
          <w:szCs w:val="28"/>
        </w:rPr>
        <w:t>6) отсутствие обстоятельств, свидетельствующих о необходимости оказания заявителю содействия в преодолении трудной жизненной ситуации.</w:t>
      </w:r>
    </w:p>
    <w:p w:rsidR="00B55CAA" w:rsidRPr="00B55CAA" w:rsidRDefault="00B55CAA" w:rsidP="00B55CAA">
      <w:pPr>
        <w:pStyle w:val="a3"/>
        <w:shd w:val="clear" w:color="auto" w:fill="F4F3F8"/>
        <w:jc w:val="both"/>
        <w:rPr>
          <w:color w:val="828282"/>
          <w:sz w:val="28"/>
          <w:szCs w:val="28"/>
        </w:rPr>
      </w:pPr>
      <w:proofErr w:type="spellStart"/>
      <w:r w:rsidRPr="00B55CAA">
        <w:rPr>
          <w:color w:val="392C69"/>
          <w:sz w:val="28"/>
          <w:szCs w:val="28"/>
        </w:rPr>
        <w:t>КонсультантПлюс</w:t>
      </w:r>
      <w:proofErr w:type="spellEnd"/>
      <w:r w:rsidRPr="00B55CAA">
        <w:rPr>
          <w:color w:val="392C69"/>
          <w:sz w:val="28"/>
          <w:szCs w:val="28"/>
        </w:rPr>
        <w:t>: примечание.</w:t>
      </w:r>
    </w:p>
    <w:p w:rsidR="00B55CAA" w:rsidRPr="00B55CAA" w:rsidRDefault="00B55CAA" w:rsidP="00B55CAA">
      <w:pPr>
        <w:pStyle w:val="a3"/>
        <w:shd w:val="clear" w:color="auto" w:fill="F4F3F8"/>
        <w:jc w:val="both"/>
        <w:rPr>
          <w:color w:val="828282"/>
          <w:sz w:val="28"/>
          <w:szCs w:val="28"/>
        </w:rPr>
      </w:pPr>
      <w:r w:rsidRPr="00B55CAA">
        <w:rPr>
          <w:color w:val="392C69"/>
          <w:sz w:val="28"/>
          <w:szCs w:val="28"/>
        </w:rPr>
        <w:t>П. 3 ст. 8.1 в части использования ФГИС "ЕПГУ" применяется с 01.10.2024 (</w:t>
      </w:r>
      <w:hyperlink r:id="rId64" w:history="1">
        <w:r w:rsidRPr="00B55CAA">
          <w:rPr>
            <w:rStyle w:val="a4"/>
            <w:sz w:val="28"/>
            <w:szCs w:val="28"/>
            <w:u w:val="none"/>
          </w:rPr>
          <w:t>ФЗ</w:t>
        </w:r>
      </w:hyperlink>
      <w:r w:rsidRPr="00B55CAA">
        <w:rPr>
          <w:color w:val="392C69"/>
          <w:sz w:val="28"/>
          <w:szCs w:val="28"/>
        </w:rPr>
        <w:t>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w:t>
      </w:r>
      <w:proofErr w:type="gramStart"/>
      <w:r w:rsidRPr="00B55CAA">
        <w:rPr>
          <w:color w:val="828282"/>
          <w:sz w:val="28"/>
          <w:szCs w:val="28"/>
        </w:rPr>
        <w:t>погашения</w:t>
      </w:r>
      <w:proofErr w:type="gramEnd"/>
      <w:r w:rsidRPr="00B55CAA">
        <w:rPr>
          <w:color w:val="828282"/>
          <w:sz w:val="28"/>
          <w:szCs w:val="28"/>
        </w:rPr>
        <w:t xml:space="preserve"> </w:t>
      </w:r>
      <w:r w:rsidRPr="00B55CAA">
        <w:rPr>
          <w:color w:val="828282"/>
          <w:sz w:val="28"/>
          <w:szCs w:val="28"/>
        </w:rPr>
        <w:lastRenderedPageBreak/>
        <w:t xml:space="preserve">предоставленного на приобретение жилого помещения кредита (займа) по договору, обязательства заемщика по которому обеспечены ипотекой, порядок подачи и рассмотрения указанного заявления, порядок направления информации о принятии решения о </w:t>
      </w:r>
      <w:proofErr w:type="gramStart"/>
      <w:r w:rsidRPr="00B55CAA">
        <w:rPr>
          <w:color w:val="828282"/>
          <w:sz w:val="28"/>
          <w:szCs w:val="28"/>
        </w:rPr>
        <w:t>предоставлении</w:t>
      </w:r>
      <w:proofErr w:type="gramEnd"/>
      <w:r w:rsidRPr="00B55CAA">
        <w:rPr>
          <w:color w:val="828282"/>
          <w:sz w:val="28"/>
          <w:szCs w:val="28"/>
        </w:rPr>
        <w:t xml:space="preserve">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4. Преимущественное право на предоставление выплаты перед другими лицами, включенными в список в соответствии с </w:t>
      </w:r>
      <w:hyperlink r:id="rId65" w:anchor="p10" w:history="1">
        <w:r w:rsidRPr="00B55CAA">
          <w:rPr>
            <w:rStyle w:val="a4"/>
            <w:sz w:val="28"/>
            <w:szCs w:val="28"/>
            <w:u w:val="none"/>
          </w:rPr>
          <w:t>пунктом 3 статьи 8</w:t>
        </w:r>
      </w:hyperlink>
      <w:r w:rsidRPr="00B55CAA">
        <w:rPr>
          <w:color w:val="828282"/>
          <w:sz w:val="28"/>
          <w:szCs w:val="28"/>
        </w:rPr>
        <w:t> настоящего Федерального закона, имеют следующие лица:</w:t>
      </w:r>
    </w:p>
    <w:p w:rsidR="00B55CAA" w:rsidRPr="00B55CAA" w:rsidRDefault="00B55CAA" w:rsidP="00B55CAA">
      <w:pPr>
        <w:pStyle w:val="a3"/>
        <w:jc w:val="both"/>
        <w:rPr>
          <w:color w:val="828282"/>
          <w:sz w:val="28"/>
          <w:szCs w:val="28"/>
        </w:rPr>
      </w:pPr>
      <w:r w:rsidRPr="00B55CAA">
        <w:rPr>
          <w:color w:val="828282"/>
          <w:sz w:val="28"/>
          <w:szCs w:val="28"/>
        </w:rP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w:t>
      </w:r>
      <w:proofErr w:type="gramStart"/>
      <w:r w:rsidRPr="00B55CAA">
        <w:rPr>
          <w:color w:val="828282"/>
          <w:sz w:val="28"/>
          <w:szCs w:val="28"/>
        </w:rPr>
        <w:t>погашения</w:t>
      </w:r>
      <w:proofErr w:type="gramEnd"/>
      <w:r w:rsidRPr="00B55CAA">
        <w:rPr>
          <w:color w:val="828282"/>
          <w:sz w:val="28"/>
          <w:szCs w:val="28"/>
        </w:rPr>
        <w:t xml:space="preserve">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B55CAA" w:rsidRPr="00B55CAA" w:rsidRDefault="00B55CAA" w:rsidP="00B55CAA">
      <w:pPr>
        <w:pStyle w:val="a3"/>
        <w:jc w:val="both"/>
        <w:rPr>
          <w:color w:val="828282"/>
          <w:sz w:val="28"/>
          <w:szCs w:val="28"/>
        </w:rPr>
      </w:pPr>
      <w:r w:rsidRPr="00B55CAA">
        <w:rPr>
          <w:color w:val="828282"/>
          <w:sz w:val="28"/>
          <w:szCs w:val="28"/>
        </w:rP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B55CAA" w:rsidRPr="00B55CAA" w:rsidRDefault="00B55CAA" w:rsidP="00B55CAA">
      <w:pPr>
        <w:pStyle w:val="a3"/>
        <w:jc w:val="both"/>
        <w:rPr>
          <w:color w:val="828282"/>
          <w:sz w:val="28"/>
          <w:szCs w:val="28"/>
        </w:rPr>
      </w:pPr>
      <w:r w:rsidRPr="00B55CAA">
        <w:rPr>
          <w:color w:val="828282"/>
          <w:sz w:val="28"/>
          <w:szCs w:val="28"/>
        </w:rP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B55CAA" w:rsidRPr="00B55CAA" w:rsidRDefault="00B55CAA" w:rsidP="00B55CAA">
      <w:pPr>
        <w:pStyle w:val="a3"/>
        <w:jc w:val="both"/>
        <w:rPr>
          <w:color w:val="828282"/>
          <w:sz w:val="28"/>
          <w:szCs w:val="28"/>
        </w:rPr>
      </w:pPr>
      <w:r w:rsidRPr="00B55CAA">
        <w:rPr>
          <w:color w:val="828282"/>
          <w:sz w:val="28"/>
          <w:szCs w:val="28"/>
        </w:rPr>
        <w:t xml:space="preserve">6. Расчет размера выплаты производится исходя </w:t>
      </w:r>
      <w:proofErr w:type="gramStart"/>
      <w:r w:rsidRPr="00B55CAA">
        <w:rPr>
          <w:color w:val="828282"/>
          <w:sz w:val="28"/>
          <w:szCs w:val="28"/>
        </w:rPr>
        <w:t>из</w:t>
      </w:r>
      <w:proofErr w:type="gramEnd"/>
      <w:r w:rsidRPr="00B55CAA">
        <w:rPr>
          <w:color w:val="828282"/>
          <w:sz w:val="28"/>
          <w:szCs w:val="28"/>
        </w:rPr>
        <w:t>:</w:t>
      </w:r>
    </w:p>
    <w:p w:rsidR="00B55CAA" w:rsidRPr="00B55CAA" w:rsidRDefault="00B55CAA" w:rsidP="00B55CAA">
      <w:pPr>
        <w:pStyle w:val="a3"/>
        <w:jc w:val="both"/>
        <w:rPr>
          <w:color w:val="828282"/>
          <w:sz w:val="28"/>
          <w:szCs w:val="28"/>
        </w:rPr>
      </w:pPr>
      <w:r w:rsidRPr="00B55CAA">
        <w:rPr>
          <w:color w:val="828282"/>
          <w:sz w:val="28"/>
          <w:szCs w:val="28"/>
        </w:rPr>
        <w:t>1) норматива общей площади жилого помещения не менее 33 квадратных метров;</w:t>
      </w:r>
    </w:p>
    <w:p w:rsidR="00B55CAA" w:rsidRPr="00B55CAA" w:rsidRDefault="00B55CAA" w:rsidP="00B55CAA">
      <w:pPr>
        <w:pStyle w:val="a3"/>
        <w:jc w:val="both"/>
        <w:rPr>
          <w:color w:val="828282"/>
          <w:sz w:val="28"/>
          <w:szCs w:val="28"/>
        </w:rPr>
      </w:pPr>
      <w:proofErr w:type="gramStart"/>
      <w:r w:rsidRPr="00B55CAA">
        <w:rPr>
          <w:color w:val="828282"/>
          <w:sz w:val="28"/>
          <w:szCs w:val="28"/>
        </w:rPr>
        <w:t>2) показателя средней рыночной </w:t>
      </w:r>
      <w:hyperlink r:id="rId66" w:history="1">
        <w:r w:rsidRPr="00B55CAA">
          <w:rPr>
            <w:rStyle w:val="a4"/>
            <w:sz w:val="28"/>
            <w:szCs w:val="28"/>
            <w:u w:val="none"/>
          </w:rPr>
          <w:t>стоимости</w:t>
        </w:r>
      </w:hyperlink>
      <w:r w:rsidRPr="00B55CAA">
        <w:rPr>
          <w:color w:val="828282"/>
          <w:sz w:val="28"/>
          <w:szCs w:val="28"/>
        </w:rPr>
        <w:t>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B55CAA" w:rsidRPr="00B55CAA" w:rsidRDefault="00B55CAA" w:rsidP="00B55CAA">
      <w:pPr>
        <w:pStyle w:val="a3"/>
        <w:jc w:val="both"/>
        <w:rPr>
          <w:color w:val="828282"/>
          <w:sz w:val="28"/>
          <w:szCs w:val="28"/>
        </w:rPr>
      </w:pPr>
      <w:r w:rsidRPr="00B55CAA">
        <w:rPr>
          <w:color w:val="828282"/>
          <w:sz w:val="28"/>
          <w:szCs w:val="28"/>
        </w:rPr>
        <w:lastRenderedPageBreak/>
        <w:t xml:space="preserve">7. Контроль за приобретением жилых помещений за счет выплаты, в том числе путем направления и получения межведомственных </w:t>
      </w:r>
      <w:proofErr w:type="gramStart"/>
      <w:r w:rsidRPr="00B55CAA">
        <w:rPr>
          <w:color w:val="828282"/>
          <w:sz w:val="28"/>
          <w:szCs w:val="28"/>
        </w:rPr>
        <w:t>запросов</w:t>
      </w:r>
      <w:proofErr w:type="gramEnd"/>
      <w:r w:rsidRPr="00B55CAA">
        <w:rPr>
          <w:color w:val="828282"/>
          <w:sz w:val="28"/>
          <w:szCs w:val="28"/>
        </w:rPr>
        <w:t xml:space="preserve">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B55CAA" w:rsidRPr="00B55CAA" w:rsidRDefault="00B55CAA" w:rsidP="00B55CAA">
      <w:pPr>
        <w:pStyle w:val="a3"/>
        <w:jc w:val="both"/>
        <w:rPr>
          <w:color w:val="828282"/>
          <w:sz w:val="28"/>
          <w:szCs w:val="28"/>
        </w:rPr>
      </w:pPr>
      <w:r w:rsidRPr="00B55CAA">
        <w:rPr>
          <w:color w:val="828282"/>
          <w:sz w:val="28"/>
          <w:szCs w:val="28"/>
        </w:rPr>
        <w:t xml:space="preserve">8. </w:t>
      </w:r>
      <w:proofErr w:type="gramStart"/>
      <w:r w:rsidRPr="00B55CAA">
        <w:rPr>
          <w:color w:val="828282"/>
          <w:sz w:val="28"/>
          <w:szCs w:val="28"/>
        </w:rP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roofErr w:type="gramEnd"/>
    </w:p>
    <w:p w:rsidR="00B55CAA" w:rsidRPr="00B55CAA" w:rsidRDefault="00B55CAA" w:rsidP="00B55CAA">
      <w:pPr>
        <w:pStyle w:val="a3"/>
        <w:jc w:val="both"/>
        <w:rPr>
          <w:color w:val="828282"/>
          <w:sz w:val="28"/>
          <w:szCs w:val="28"/>
        </w:rPr>
      </w:pPr>
      <w:r w:rsidRPr="00B55CAA">
        <w:rPr>
          <w:color w:val="828282"/>
          <w:sz w:val="28"/>
          <w:szCs w:val="28"/>
        </w:rPr>
        <w:t xml:space="preserve">9. </w:t>
      </w:r>
      <w:proofErr w:type="gramStart"/>
      <w:r w:rsidRPr="00B55CAA">
        <w:rPr>
          <w:color w:val="828282"/>
          <w:sz w:val="28"/>
          <w:szCs w:val="28"/>
        </w:rPr>
        <w:t>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r:id="rId67" w:anchor="p90" w:history="1">
        <w:r w:rsidRPr="00B55CAA">
          <w:rPr>
            <w:rStyle w:val="a4"/>
            <w:sz w:val="28"/>
            <w:szCs w:val="28"/>
            <w:u w:val="none"/>
          </w:rPr>
          <w:t>пунктом 10</w:t>
        </w:r>
      </w:hyperlink>
      <w:r w:rsidRPr="00B55CAA">
        <w:rPr>
          <w:color w:val="828282"/>
          <w:sz w:val="28"/>
          <w:szCs w:val="28"/>
        </w:rPr>
        <w:t> настоящей статьи.</w:t>
      </w:r>
      <w:proofErr w:type="gramEnd"/>
    </w:p>
    <w:p w:rsidR="00B55CAA" w:rsidRPr="00B55CAA" w:rsidRDefault="00B55CAA" w:rsidP="00B55CAA">
      <w:pPr>
        <w:pStyle w:val="a3"/>
        <w:jc w:val="both"/>
        <w:rPr>
          <w:color w:val="828282"/>
          <w:sz w:val="28"/>
          <w:szCs w:val="28"/>
        </w:rPr>
      </w:pPr>
      <w:r w:rsidRPr="00B55CAA">
        <w:rPr>
          <w:color w:val="828282"/>
          <w:sz w:val="28"/>
          <w:szCs w:val="28"/>
        </w:rPr>
        <w:t xml:space="preserve">10. </w:t>
      </w:r>
      <w:proofErr w:type="gramStart"/>
      <w:r w:rsidRPr="00B55CAA">
        <w:rPr>
          <w:color w:val="828282"/>
          <w:sz w:val="28"/>
          <w:szCs w:val="28"/>
        </w:rPr>
        <w:t>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r:id="rId68" w:anchor="p70" w:history="1">
        <w:r w:rsidRPr="00B55CAA">
          <w:rPr>
            <w:rStyle w:val="a4"/>
            <w:sz w:val="28"/>
            <w:szCs w:val="28"/>
            <w:u w:val="none"/>
          </w:rPr>
          <w:t>пункте 2</w:t>
        </w:r>
      </w:hyperlink>
      <w:r w:rsidRPr="00B55CAA">
        <w:rPr>
          <w:color w:val="828282"/>
          <w:sz w:val="28"/>
          <w:szCs w:val="28"/>
        </w:rPr>
        <w:t> настоящей статьи.</w:t>
      </w:r>
      <w:proofErr w:type="gramEnd"/>
      <w:r w:rsidRPr="00B55CAA">
        <w:rPr>
          <w:color w:val="828282"/>
          <w:sz w:val="28"/>
          <w:szCs w:val="28"/>
        </w:rPr>
        <w:t xml:space="preserve"> Положение об этой комиссии утверждается уполномоченным Правительством Российской Федерации федеральным органом исполнительной власти.</w:t>
      </w:r>
    </w:p>
    <w:p w:rsidR="00B55CAA" w:rsidRPr="00B55CAA" w:rsidRDefault="00B55CAA" w:rsidP="00B55CAA">
      <w:pPr>
        <w:pStyle w:val="a3"/>
        <w:jc w:val="both"/>
        <w:rPr>
          <w:color w:val="828282"/>
          <w:sz w:val="28"/>
          <w:szCs w:val="28"/>
        </w:rPr>
      </w:pPr>
      <w:r w:rsidRPr="00B55CAA">
        <w:rPr>
          <w:color w:val="828282"/>
          <w:sz w:val="28"/>
          <w:szCs w:val="28"/>
        </w:rPr>
        <w:t>11.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Правительством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lastRenderedPageBreak/>
        <w:t>12. Выдача сертификата лицам, указанным в </w:t>
      </w:r>
      <w:hyperlink r:id="rId69" w:anchor="p69" w:history="1">
        <w:r w:rsidRPr="00B55CAA">
          <w:rPr>
            <w:rStyle w:val="a4"/>
            <w:sz w:val="28"/>
            <w:szCs w:val="28"/>
            <w:u w:val="none"/>
          </w:rPr>
          <w:t>пункте 1</w:t>
        </w:r>
      </w:hyperlink>
      <w:r w:rsidRPr="00B55CAA">
        <w:rPr>
          <w:color w:val="828282"/>
          <w:sz w:val="28"/>
          <w:szCs w:val="28"/>
        </w:rPr>
        <w:t>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r:id="rId70" w:anchor="p90" w:history="1">
        <w:r w:rsidRPr="00B55CAA">
          <w:rPr>
            <w:rStyle w:val="a4"/>
            <w:sz w:val="28"/>
            <w:szCs w:val="28"/>
            <w:u w:val="none"/>
          </w:rPr>
          <w:t>пунктом 10</w:t>
        </w:r>
      </w:hyperlink>
      <w:r w:rsidRPr="00B55CAA">
        <w:rPr>
          <w:color w:val="828282"/>
          <w:sz w:val="28"/>
          <w:szCs w:val="28"/>
        </w:rPr>
        <w:t> настоящей статьи, о предоставлении выплаты.</w:t>
      </w:r>
    </w:p>
    <w:p w:rsidR="00B55CAA" w:rsidRPr="00B55CAA" w:rsidRDefault="00B55CAA" w:rsidP="00B55CAA">
      <w:pPr>
        <w:pStyle w:val="a3"/>
        <w:jc w:val="both"/>
        <w:rPr>
          <w:color w:val="828282"/>
          <w:sz w:val="28"/>
          <w:szCs w:val="28"/>
        </w:rPr>
      </w:pPr>
      <w:r w:rsidRPr="00B55CAA">
        <w:rPr>
          <w:color w:val="828282"/>
          <w:sz w:val="28"/>
          <w:szCs w:val="28"/>
        </w:rPr>
        <w:t>13. Сертификат подлежит реализации на территории Российской Федерации.</w:t>
      </w:r>
    </w:p>
    <w:p w:rsidR="00B55CAA" w:rsidRPr="00B55CAA" w:rsidRDefault="00B55CAA" w:rsidP="00B55CAA">
      <w:pPr>
        <w:pStyle w:val="a3"/>
        <w:jc w:val="both"/>
        <w:rPr>
          <w:color w:val="828282"/>
          <w:sz w:val="28"/>
          <w:szCs w:val="28"/>
        </w:rPr>
      </w:pPr>
      <w:r w:rsidRPr="00B55CAA">
        <w:rPr>
          <w:color w:val="828282"/>
          <w:sz w:val="28"/>
          <w:szCs w:val="28"/>
        </w:rP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B55CAA" w:rsidRPr="00B55CAA" w:rsidRDefault="00B55CAA" w:rsidP="00B55CAA">
      <w:pPr>
        <w:pStyle w:val="a3"/>
        <w:jc w:val="both"/>
        <w:rPr>
          <w:color w:val="828282"/>
          <w:sz w:val="28"/>
          <w:szCs w:val="28"/>
        </w:rPr>
      </w:pPr>
      <w:r w:rsidRPr="00B55CAA">
        <w:rPr>
          <w:color w:val="828282"/>
          <w:sz w:val="28"/>
          <w:szCs w:val="28"/>
        </w:rPr>
        <w:t>Расторжение договора купли-продажи жилого помещения, приобретенного за счет выплаты, по соглашению сторон не допускается.</w:t>
      </w:r>
    </w:p>
    <w:p w:rsidR="00B55CAA" w:rsidRPr="00B55CAA" w:rsidRDefault="00B9395F" w:rsidP="00B55CAA">
      <w:pPr>
        <w:pStyle w:val="a3"/>
        <w:jc w:val="both"/>
        <w:rPr>
          <w:color w:val="828282"/>
          <w:sz w:val="28"/>
          <w:szCs w:val="28"/>
        </w:rPr>
      </w:pPr>
      <w:r>
        <w:rPr>
          <w:color w:val="828282"/>
          <w:sz w:val="28"/>
          <w:szCs w:val="28"/>
        </w:rPr>
        <w:t xml:space="preserve">15. </w:t>
      </w:r>
      <w:proofErr w:type="gramStart"/>
      <w:r>
        <w:rPr>
          <w:color w:val="828282"/>
          <w:sz w:val="28"/>
          <w:szCs w:val="28"/>
        </w:rPr>
        <w:t xml:space="preserve">В случае </w:t>
      </w:r>
      <w:r w:rsidR="00B55CAA" w:rsidRPr="00B55CAA">
        <w:rPr>
          <w:color w:val="828282"/>
          <w:sz w:val="28"/>
          <w:szCs w:val="28"/>
        </w:rPr>
        <w:t>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w:t>
      </w:r>
      <w:proofErr w:type="gramEnd"/>
      <w:r w:rsidR="00B55CAA" w:rsidRPr="00B55CAA">
        <w:rPr>
          <w:color w:val="828282"/>
          <w:sz w:val="28"/>
          <w:szCs w:val="28"/>
        </w:rPr>
        <w:t xml:space="preserve"> Если сделка купли-продажи жилого помещения с </w:t>
      </w:r>
      <w:proofErr w:type="gramStart"/>
      <w:r w:rsidR="00B55CAA" w:rsidRPr="00B55CAA">
        <w:rPr>
          <w:color w:val="828282"/>
          <w:sz w:val="28"/>
          <w:szCs w:val="28"/>
        </w:rPr>
        <w:t>использованием</w:t>
      </w:r>
      <w:proofErr w:type="gramEnd"/>
      <w:r w:rsidR="00B55CAA" w:rsidRPr="00B55CAA">
        <w:rPr>
          <w:color w:val="828282"/>
          <w:sz w:val="28"/>
          <w:szCs w:val="28"/>
        </w:rPr>
        <w:t xml:space="preserve">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B55CAA" w:rsidRPr="00B55CAA" w:rsidRDefault="00B55CAA" w:rsidP="00B55CAA">
      <w:pPr>
        <w:pStyle w:val="a3"/>
        <w:shd w:val="clear" w:color="auto" w:fill="F4F3F8"/>
        <w:jc w:val="both"/>
        <w:rPr>
          <w:color w:val="828282"/>
          <w:sz w:val="28"/>
          <w:szCs w:val="28"/>
        </w:rPr>
      </w:pPr>
      <w:proofErr w:type="spellStart"/>
      <w:r w:rsidRPr="00B55CAA">
        <w:rPr>
          <w:color w:val="392C69"/>
          <w:sz w:val="28"/>
          <w:szCs w:val="28"/>
        </w:rPr>
        <w:t>КонсультантПлюс</w:t>
      </w:r>
      <w:proofErr w:type="spellEnd"/>
      <w:r w:rsidRPr="00B55CAA">
        <w:rPr>
          <w:color w:val="392C69"/>
          <w:sz w:val="28"/>
          <w:szCs w:val="28"/>
        </w:rPr>
        <w:t>: примечание.</w:t>
      </w:r>
    </w:p>
    <w:p w:rsidR="00B55CAA" w:rsidRPr="00B55CAA" w:rsidRDefault="00B55CAA" w:rsidP="00B55CAA">
      <w:pPr>
        <w:pStyle w:val="a3"/>
        <w:shd w:val="clear" w:color="auto" w:fill="F4F3F8"/>
        <w:jc w:val="both"/>
        <w:rPr>
          <w:color w:val="828282"/>
          <w:sz w:val="28"/>
          <w:szCs w:val="28"/>
        </w:rPr>
      </w:pPr>
      <w:r w:rsidRPr="00B55CAA">
        <w:rPr>
          <w:color w:val="392C69"/>
          <w:sz w:val="28"/>
          <w:szCs w:val="28"/>
        </w:rPr>
        <w:t>П. 16 ст. 8.1 </w:t>
      </w:r>
      <w:hyperlink r:id="rId71" w:history="1">
        <w:r w:rsidRPr="00B55CAA">
          <w:rPr>
            <w:rStyle w:val="a4"/>
            <w:sz w:val="28"/>
            <w:szCs w:val="28"/>
            <w:u w:val="none"/>
          </w:rPr>
          <w:t>вступает</w:t>
        </w:r>
      </w:hyperlink>
      <w:r w:rsidRPr="00B55CAA">
        <w:rPr>
          <w:color w:val="392C69"/>
          <w:sz w:val="28"/>
          <w:szCs w:val="28"/>
        </w:rPr>
        <w:t> в силу с 01.01.2024, в части использования ГИС "ЕЦП" </w:t>
      </w:r>
      <w:hyperlink r:id="rId72" w:history="1">
        <w:r w:rsidRPr="00B55CAA">
          <w:rPr>
            <w:rStyle w:val="a4"/>
            <w:sz w:val="28"/>
            <w:szCs w:val="28"/>
            <w:u w:val="none"/>
          </w:rPr>
          <w:t>применяется</w:t>
        </w:r>
      </w:hyperlink>
      <w:r w:rsidRPr="00B55CAA">
        <w:rPr>
          <w:color w:val="392C69"/>
          <w:sz w:val="28"/>
          <w:szCs w:val="28"/>
        </w:rPr>
        <w:t> с 01.01.2026 (ФЗ от 04.08.2023 N 461-ФЗ).</w:t>
      </w:r>
    </w:p>
    <w:p w:rsidR="00B55CAA" w:rsidRPr="00B55CAA" w:rsidRDefault="00B55CAA" w:rsidP="00B55CAA">
      <w:pPr>
        <w:pStyle w:val="a3"/>
        <w:jc w:val="both"/>
        <w:rPr>
          <w:color w:val="828282"/>
          <w:sz w:val="28"/>
          <w:szCs w:val="28"/>
        </w:rPr>
      </w:pPr>
      <w:r w:rsidRPr="00B55CAA">
        <w:rPr>
          <w:color w:val="828282"/>
          <w:sz w:val="28"/>
          <w:szCs w:val="28"/>
        </w:rPr>
        <w:t xml:space="preserve">16. </w:t>
      </w:r>
      <w:proofErr w:type="gramStart"/>
      <w:r w:rsidRPr="00B55CAA">
        <w:rPr>
          <w:color w:val="828282"/>
          <w:sz w:val="28"/>
          <w:szCs w:val="28"/>
        </w:rPr>
        <w:t>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w:t>
      </w:r>
      <w:proofErr w:type="gramEnd"/>
      <w:r w:rsidRPr="00B55CAA">
        <w:rPr>
          <w:color w:val="828282"/>
          <w:sz w:val="28"/>
          <w:szCs w:val="28"/>
        </w:rPr>
        <w:t xml:space="preserve"> </w:t>
      </w:r>
      <w:proofErr w:type="gramStart"/>
      <w:r w:rsidRPr="00B55CAA">
        <w:rPr>
          <w:color w:val="828282"/>
          <w:sz w:val="28"/>
          <w:szCs w:val="28"/>
        </w:rPr>
        <w:t>соответствии</w:t>
      </w:r>
      <w:proofErr w:type="gramEnd"/>
      <w:r w:rsidRPr="00B55CAA">
        <w:rPr>
          <w:color w:val="828282"/>
          <w:sz w:val="28"/>
          <w:szCs w:val="28"/>
        </w:rPr>
        <w:t xml:space="preserve"> со </w:t>
      </w:r>
      <w:hyperlink r:id="rId73" w:history="1">
        <w:r w:rsidRPr="00B55CAA">
          <w:rPr>
            <w:rStyle w:val="a4"/>
            <w:sz w:val="28"/>
            <w:szCs w:val="28"/>
            <w:u w:val="none"/>
          </w:rPr>
          <w:t>статьей 4</w:t>
        </w:r>
      </w:hyperlink>
      <w:r w:rsidRPr="00B55CAA">
        <w:rPr>
          <w:color w:val="828282"/>
          <w:sz w:val="28"/>
          <w:szCs w:val="28"/>
        </w:rPr>
        <w:t> настоящего Федерального закона.</w:t>
      </w:r>
    </w:p>
    <w:p w:rsidR="005E6430" w:rsidRPr="00B55CAA" w:rsidRDefault="005E6430" w:rsidP="00B55CAA">
      <w:pPr>
        <w:jc w:val="both"/>
        <w:rPr>
          <w:rFonts w:ascii="Times New Roman" w:hAnsi="Times New Roman" w:cs="Times New Roman"/>
          <w:sz w:val="28"/>
          <w:szCs w:val="28"/>
        </w:rPr>
      </w:pPr>
    </w:p>
    <w:sectPr w:rsidR="005E6430" w:rsidRPr="00B55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AA"/>
    <w:rsid w:val="001E22D9"/>
    <w:rsid w:val="005E6430"/>
    <w:rsid w:val="0094641C"/>
    <w:rsid w:val="00B55CAA"/>
    <w:rsid w:val="00B939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981&amp;dst=100013&amp;field=134&amp;date=14.08.2023" TargetMode="External"/><Relationship Id="rId21" Type="http://schemas.openxmlformats.org/officeDocument/2006/relationships/hyperlink" Target="file:///C:\Users\dimon\AppData\Local\Temp\Rar$DIa13136.12124\%D0%A1%D1%82%D0%B0%D1%82%D1%8C%D1%8F%208,%208.1%20159%20%D0%A4%D0%97.docx" TargetMode="External"/><Relationship Id="rId42" Type="http://schemas.openxmlformats.org/officeDocument/2006/relationships/hyperlink" Target="https://login.consultant.ru/link/?req=doc&amp;base=LAW&amp;n=15189&amp;dst=100001&amp;field=134&amp;date=14.08.2023" TargetMode="External"/><Relationship Id="rId47" Type="http://schemas.openxmlformats.org/officeDocument/2006/relationships/hyperlink" Target="https://login.consultant.ru/link/?req=doc&amp;base=LAW&amp;n=453981&amp;dst=100024&amp;field=134&amp;date=14.08.2023" TargetMode="External"/><Relationship Id="rId63" Type="http://schemas.openxmlformats.org/officeDocument/2006/relationships/hyperlink" Target="https://login.consultant.ru/link/?req=doc&amp;base=LAW&amp;n=451765&amp;dst=5910&amp;field=134&amp;date=14.08.2023" TargetMode="External"/><Relationship Id="rId68" Type="http://schemas.openxmlformats.org/officeDocument/2006/relationships/hyperlink" Target="file:///C:\Users\dimon\AppData\Local\Temp\Rar$DIa13136.12124\%D0%A1%D1%82%D0%B0%D1%82%D1%8C%D1%8F%208,%208.1%20159%20%D0%A4%D0%97.docx" TargetMode="External"/><Relationship Id="rId2" Type="http://schemas.microsoft.com/office/2007/relationships/stylesWithEffects" Target="stylesWithEffects.xml"/><Relationship Id="rId16" Type="http://schemas.openxmlformats.org/officeDocument/2006/relationships/hyperlink" Target="file:///C:\Users\dimon\AppData\Local\Temp\Rar$DIa13136.12124\%D0%A1%D1%82%D0%B0%D1%82%D1%8C%D1%8F%208,%208.1%20159%20%D0%A4%D0%97.docx" TargetMode="External"/><Relationship Id="rId29" Type="http://schemas.openxmlformats.org/officeDocument/2006/relationships/hyperlink" Target="https://login.consultant.ru/link/?req=doc&amp;base=LAW&amp;n=436786&amp;dst=48&amp;field=134&amp;date=14.08.2023" TargetMode="External"/><Relationship Id="rId11" Type="http://schemas.openxmlformats.org/officeDocument/2006/relationships/hyperlink" Target="https://login.consultant.ru/link/?req=doc&amp;base=LAW&amp;n=201408&amp;dst=100084&amp;field=134&amp;date=14.08.2023" TargetMode="External"/><Relationship Id="rId24" Type="http://schemas.openxmlformats.org/officeDocument/2006/relationships/hyperlink" Target="https://login.consultant.ru/link/?req=doc&amp;base=LAW&amp;n=453981&amp;dst=100011&amp;field=134&amp;date=14.08.2023" TargetMode="External"/><Relationship Id="rId32" Type="http://schemas.openxmlformats.org/officeDocument/2006/relationships/hyperlink" Target="https://login.consultant.ru/link/?req=doc&amp;base=LAW&amp;n=421073&amp;dst=100027&amp;field=134&amp;date=14.08.2023" TargetMode="External"/><Relationship Id="rId37" Type="http://schemas.openxmlformats.org/officeDocument/2006/relationships/hyperlink" Target="file:///C:\Users\dimon\AppData\Local\Temp\Rar$DIa13136.12124\%D0%A1%D1%82%D0%B0%D1%82%D1%8C%D1%8F%208,%208.1%20159%20%D0%A4%D0%97.docx" TargetMode="External"/><Relationship Id="rId40" Type="http://schemas.openxmlformats.org/officeDocument/2006/relationships/hyperlink" Target="https://login.consultant.ru/link/?req=doc&amp;base=LAW&amp;n=453981&amp;dst=100014&amp;field=134&amp;date=14.08.2023" TargetMode="External"/><Relationship Id="rId45" Type="http://schemas.openxmlformats.org/officeDocument/2006/relationships/hyperlink" Target="https://login.consultant.ru/link/?req=doc&amp;base=LAW&amp;n=453981&amp;dst=100016&amp;field=134&amp;date=14.08.2023" TargetMode="External"/><Relationship Id="rId53" Type="http://schemas.openxmlformats.org/officeDocument/2006/relationships/hyperlink" Target="file:///C:\Users\dimon\AppData\Local\Temp\Rar$DIa13136.12124\%D0%A1%D1%82%D0%B0%D1%82%D1%8C%D1%8F%208,%208.1%20159%20%D0%A4%D0%97.docx" TargetMode="External"/><Relationship Id="rId58" Type="http://schemas.openxmlformats.org/officeDocument/2006/relationships/hyperlink" Target="file:///C:\Users\dimon\AppData\Local\Temp\Rar$DIa13136.12124\%D0%A1%D1%82%D0%B0%D1%82%D1%8C%D1%8F%208,%208.1%20159%20%D0%A4%D0%97.docx" TargetMode="External"/><Relationship Id="rId66" Type="http://schemas.openxmlformats.org/officeDocument/2006/relationships/hyperlink" Target="https://login.consultant.ru/link/?req=doc&amp;base=LAW&amp;n=55491&amp;dst=100001&amp;field=134&amp;date=14.08.2023" TargetMode="External"/><Relationship Id="rId74" Type="http://schemas.openxmlformats.org/officeDocument/2006/relationships/fontTable" Target="fontTable.xml"/><Relationship Id="rId5" Type="http://schemas.openxmlformats.org/officeDocument/2006/relationships/hyperlink" Target="https://login.consultant.ru/link/?req=doc&amp;base=LAW&amp;n=421046&amp;dst=100009&amp;field=134&amp;date=14.08.2023" TargetMode="External"/><Relationship Id="rId61" Type="http://schemas.openxmlformats.org/officeDocument/2006/relationships/hyperlink" Target="https://login.consultant.ru/link/?req=doc&amp;base=LAW&amp;n=15189&amp;dst=100001&amp;field=134&amp;date=14.08.2023" TargetMode="External"/><Relationship Id="rId19" Type="http://schemas.openxmlformats.org/officeDocument/2006/relationships/hyperlink" Target="file:///C:\Users\dimon\AppData\Local\Temp\Rar$DIa13136.12124\%D0%A1%D1%82%D0%B0%D1%82%D1%8C%D1%8F%208,%208.1%20159%20%D0%A4%D0%97.docx" TargetMode="External"/><Relationship Id="rId14" Type="http://schemas.openxmlformats.org/officeDocument/2006/relationships/hyperlink" Target="file:///C:\Users\dimon\AppData\Local\Temp\Rar$DIa13136.12124\%D0%A1%D1%82%D0%B0%D1%82%D1%8C%D1%8F%208,%208.1%20159%20%D0%A4%D0%97.docx" TargetMode="External"/><Relationship Id="rId22" Type="http://schemas.openxmlformats.org/officeDocument/2006/relationships/hyperlink" Target="https://login.consultant.ru/link/?req=doc&amp;base=LAW&amp;n=322144&amp;dst=100012&amp;field=134&amp;date=14.08.2023" TargetMode="External"/><Relationship Id="rId27" Type="http://schemas.openxmlformats.org/officeDocument/2006/relationships/hyperlink" Target="https://login.consultant.ru/link/?req=doc&amp;base=LAW&amp;n=421073&amp;dst=100020&amp;field=134&amp;date=14.08.2023" TargetMode="External"/><Relationship Id="rId30" Type="http://schemas.openxmlformats.org/officeDocument/2006/relationships/hyperlink" Target="https://login.consultant.ru/link/?req=doc&amp;base=LAW&amp;n=142524&amp;dst=100010&amp;field=134&amp;date=14.08.2023" TargetMode="External"/><Relationship Id="rId35" Type="http://schemas.openxmlformats.org/officeDocument/2006/relationships/hyperlink" Target="file:///C:\Users\dimon\AppData\Local\Temp\Rar$DIa13136.12124\%D0%A1%D1%82%D0%B0%D1%82%D1%8C%D1%8F%208,%208.1%20159%20%D0%A4%D0%97.docx" TargetMode="External"/><Relationship Id="rId43" Type="http://schemas.openxmlformats.org/officeDocument/2006/relationships/hyperlink" Target="https://login.consultant.ru/link/?req=doc&amp;base=LAW&amp;n=407365&amp;dst=100001&amp;field=134&amp;date=14.08.2023" TargetMode="External"/><Relationship Id="rId48" Type="http://schemas.openxmlformats.org/officeDocument/2006/relationships/hyperlink" Target="file:///C:\Users\dimon\AppData\Local\Temp\Rar$DIa13136.12124\%D0%A1%D1%82%D0%B0%D1%82%D1%8C%D1%8F%208,%208.1%20159%20%D0%A4%D0%97.docx" TargetMode="External"/><Relationship Id="rId56" Type="http://schemas.openxmlformats.org/officeDocument/2006/relationships/hyperlink" Target="https://login.consultant.ru/link/?req=doc&amp;base=LAW&amp;n=421848&amp;dst=100009&amp;field=134&amp;date=14.08.2023" TargetMode="External"/><Relationship Id="rId64" Type="http://schemas.openxmlformats.org/officeDocument/2006/relationships/hyperlink" Target="https://login.consultant.ru/link/?req=doc&amp;base=LAW&amp;n=453981&amp;dst=100058&amp;field=134&amp;date=14.08.2023" TargetMode="External"/><Relationship Id="rId69" Type="http://schemas.openxmlformats.org/officeDocument/2006/relationships/hyperlink" Target="file:///C:\Users\dimon\AppData\Local\Temp\Rar$DIa13136.12124\%D0%A1%D1%82%D0%B0%D1%82%D1%8C%D1%8F%208,%208.1%20159%20%D0%A4%D0%97.docx" TargetMode="External"/><Relationship Id="rId8" Type="http://schemas.openxmlformats.org/officeDocument/2006/relationships/hyperlink" Target="https://login.consultant.ru/link/?req=doc&amp;base=LAW&amp;n=421073&amp;dst=100011&amp;field=134&amp;date=14.08.2023" TargetMode="External"/><Relationship Id="rId51" Type="http://schemas.openxmlformats.org/officeDocument/2006/relationships/hyperlink" Target="file:///C:\Users\dimon\AppData\Local\Temp\Rar$DIa13136.12124\%D0%A1%D1%82%D0%B0%D1%82%D1%8C%D1%8F%208,%208.1%20159%20%D0%A4%D0%97.docx" TargetMode="External"/><Relationship Id="rId72" Type="http://schemas.openxmlformats.org/officeDocument/2006/relationships/hyperlink" Target="https://login.consultant.ru/link/?req=doc&amp;base=LAW&amp;n=453981&amp;dst=100059&amp;field=134&amp;date=14.08.2023" TargetMode="External"/><Relationship Id="rId3" Type="http://schemas.openxmlformats.org/officeDocument/2006/relationships/settings" Target="settings.xml"/><Relationship Id="rId12" Type="http://schemas.openxmlformats.org/officeDocument/2006/relationships/hyperlink" Target="https://login.consultant.ru/link/?req=doc&amp;base=LAW&amp;n=421073&amp;dst=100012&amp;field=134&amp;date=14.08.2023" TargetMode="External"/><Relationship Id="rId17" Type="http://schemas.openxmlformats.org/officeDocument/2006/relationships/hyperlink" Target="https://login.consultant.ru/link/?req=doc&amp;base=LAW&amp;n=322144&amp;dst=100012&amp;field=134&amp;date=14.08.2023" TargetMode="External"/><Relationship Id="rId25" Type="http://schemas.openxmlformats.org/officeDocument/2006/relationships/hyperlink" Target="file:///C:\Users\dimon\AppData\Local\Temp\Rar$DIa13136.12124\%D0%A1%D1%82%D0%B0%D1%82%D1%8C%D1%8F%208,%208.1%20159%20%D0%A4%D0%97.docx" TargetMode="External"/><Relationship Id="rId33" Type="http://schemas.openxmlformats.org/officeDocument/2006/relationships/hyperlink" Target="https://login.consultant.ru/link/?req=doc&amp;base=LAW&amp;n=436786&amp;dst=100359&amp;field=134&amp;date=14.08.2023" TargetMode="External"/><Relationship Id="rId38" Type="http://schemas.openxmlformats.org/officeDocument/2006/relationships/hyperlink" Target="https://login.consultant.ru/link/?req=doc&amp;base=LAW&amp;n=421073&amp;dst=100029&amp;field=134&amp;date=14.08.2023" TargetMode="External"/><Relationship Id="rId46" Type="http://schemas.openxmlformats.org/officeDocument/2006/relationships/hyperlink" Target="https://login.consultant.ru/link/?req=doc&amp;base=LAW&amp;n=453981&amp;dst=100058&amp;field=134&amp;date=14.08.2023" TargetMode="External"/><Relationship Id="rId59" Type="http://schemas.openxmlformats.org/officeDocument/2006/relationships/hyperlink" Target="file:///C:\Users\dimon\AppData\Local\Temp\Rar$DIa13136.12124\%D0%A1%D1%82%D0%B0%D1%82%D1%8C%D1%8F%208,%208.1%20159%20%D0%A4%D0%97.docx" TargetMode="External"/><Relationship Id="rId67" Type="http://schemas.openxmlformats.org/officeDocument/2006/relationships/hyperlink" Target="file:///C:\Users\dimon\AppData\Local\Temp\Rar$DIa13136.12124\%D0%A1%D1%82%D0%B0%D1%82%D1%8C%D1%8F%208,%208.1%20159%20%D0%A4%D0%97.docx" TargetMode="External"/><Relationship Id="rId20" Type="http://schemas.openxmlformats.org/officeDocument/2006/relationships/hyperlink" Target="https://login.consultant.ru/link/?req=doc&amp;base=LAW&amp;n=421073&amp;dst=100015&amp;field=134&amp;date=14.08.2023" TargetMode="External"/><Relationship Id="rId41" Type="http://schemas.openxmlformats.org/officeDocument/2006/relationships/hyperlink" Target="file:///C:\Users\dimon\AppData\Local\Temp\Rar$DIa13136.12124\%D0%A1%D1%82%D0%B0%D1%82%D1%8C%D1%8F%208,%208.1%20159%20%D0%A4%D0%97.docx" TargetMode="External"/><Relationship Id="rId54" Type="http://schemas.openxmlformats.org/officeDocument/2006/relationships/hyperlink" Target="file:///C:\Users\dimon\AppData\Local\Temp\Rar$DIa13136.12124\%D0%A1%D1%82%D0%B0%D1%82%D1%8C%D1%8F%208,%208.1%20159%20%D0%A4%D0%97.docx" TargetMode="External"/><Relationship Id="rId62" Type="http://schemas.openxmlformats.org/officeDocument/2006/relationships/hyperlink" Target="https://login.consultant.ru/link/?req=doc&amp;base=LAW&amp;n=407365&amp;dst=100001&amp;field=134&amp;date=14.08.2023" TargetMode="External"/><Relationship Id="rId70" Type="http://schemas.openxmlformats.org/officeDocument/2006/relationships/hyperlink" Target="file:///C:\Users\dimon\AppData\Local\Temp\Rar$DIa13136.12124\%D0%A1%D1%82%D0%B0%D1%82%D1%8C%D1%8F%208,%208.1%20159%20%D0%A4%D0%97.docx"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imon\AppData\Local\Temp\Rar$DIa13136.12124\%D0%A1%D1%82%D0%B0%D1%82%D1%8C%D1%8F%208,%208.1%20159%20%D0%A4%D0%97.docx" TargetMode="External"/><Relationship Id="rId15" Type="http://schemas.openxmlformats.org/officeDocument/2006/relationships/hyperlink" Target="file:///C:\Users\dimon\AppData\Local\Temp\Rar$DIa13136.12124\%D0%A1%D1%82%D0%B0%D1%82%D1%8C%D1%8F%208,%208.1%20159%20%D0%A4%D0%97.docx" TargetMode="External"/><Relationship Id="rId23" Type="http://schemas.openxmlformats.org/officeDocument/2006/relationships/hyperlink" Target="https://login.consultant.ru/link/?req=doc&amp;base=LAW&amp;n=452924&amp;dst=100232&amp;field=134&amp;date=14.08.2023" TargetMode="External"/><Relationship Id="rId28" Type="http://schemas.openxmlformats.org/officeDocument/2006/relationships/hyperlink" Target="https://login.consultant.ru/link/?req=doc&amp;base=LAW&amp;n=436786&amp;dst=100475&amp;field=134&amp;date=14.08.2023" TargetMode="External"/><Relationship Id="rId36" Type="http://schemas.openxmlformats.org/officeDocument/2006/relationships/hyperlink" Target="file:///C:\Users\dimon\AppData\Local\Temp\Rar$DIa13136.12124\%D0%A1%D1%82%D0%B0%D1%82%D1%8C%D1%8F%208,%208.1%20159%20%D0%A4%D0%97.docx" TargetMode="External"/><Relationship Id="rId49" Type="http://schemas.openxmlformats.org/officeDocument/2006/relationships/hyperlink" Target="file:///C:\Users\dimon\AppData\Local\Temp\Rar$DIa13136.12124\%D0%A1%D1%82%D0%B0%D1%82%D1%8C%D1%8F%208,%208.1%20159%20%D0%A4%D0%97.docx" TargetMode="External"/><Relationship Id="rId57" Type="http://schemas.openxmlformats.org/officeDocument/2006/relationships/hyperlink" Target="https://login.consultant.ru/link/?req=doc&amp;base=LAW&amp;n=453981&amp;dst=100025&amp;field=134&amp;date=14.08.2023" TargetMode="External"/><Relationship Id="rId10" Type="http://schemas.openxmlformats.org/officeDocument/2006/relationships/hyperlink" Target="https://login.consultant.ru/link/?req=doc&amp;base=LAW&amp;n=166141&amp;dst=100699&amp;field=134&amp;date=14.08.2023" TargetMode="External"/><Relationship Id="rId31" Type="http://schemas.openxmlformats.org/officeDocument/2006/relationships/hyperlink" Target="https://login.consultant.ru/link/?req=doc&amp;base=LAW&amp;n=427859&amp;dst=100139&amp;field=134&amp;date=14.08.2023" TargetMode="External"/><Relationship Id="rId44" Type="http://schemas.openxmlformats.org/officeDocument/2006/relationships/hyperlink" Target="https://login.consultant.ru/link/?req=doc&amp;base=LAW&amp;n=451765&amp;dst=5910&amp;field=134&amp;date=14.08.2023" TargetMode="External"/><Relationship Id="rId52" Type="http://schemas.openxmlformats.org/officeDocument/2006/relationships/hyperlink" Target="https://login.consultant.ru/link/?req=doc&amp;base=LAW&amp;n=448071&amp;dst=100017&amp;field=134&amp;date=14.08.2023" TargetMode="External"/><Relationship Id="rId60" Type="http://schemas.openxmlformats.org/officeDocument/2006/relationships/hyperlink" Target="file:///C:\Users\dimon\AppData\Local\Temp\Rar$DIa13136.12124\%D0%A1%D1%82%D0%B0%D1%82%D1%8C%D1%8F%208,%208.1%20159%20%D0%A4%D0%97.docx" TargetMode="External"/><Relationship Id="rId65" Type="http://schemas.openxmlformats.org/officeDocument/2006/relationships/hyperlink" Target="file:///C:\Users\dimon\AppData\Local\Temp\Rar$DIa13136.12124\%D0%A1%D1%82%D0%B0%D1%82%D1%8C%D1%8F%208,%208.1%20159%20%D0%A4%D0%97.docx" TargetMode="External"/><Relationship Id="rId73" Type="http://schemas.openxmlformats.org/officeDocument/2006/relationships/hyperlink" Target="https://login.consultant.ru/link/?req=doc&amp;base=LAW&amp;n=454104&amp;dst=7&amp;field=134&amp;date=14.08.2023" TargetMode="External"/><Relationship Id="rId4" Type="http://schemas.openxmlformats.org/officeDocument/2006/relationships/webSettings" Target="webSettings.xml"/><Relationship Id="rId9" Type="http://schemas.openxmlformats.org/officeDocument/2006/relationships/hyperlink" Target="file:///C:\Users\dimon\AppData\Local\Temp\Rar$DIa13136.12124\%D0%A1%D1%82%D0%B0%D1%82%D1%8C%D1%8F%208,%208.1%20159%20%D0%A4%D0%97.docx" TargetMode="External"/><Relationship Id="rId13" Type="http://schemas.openxmlformats.org/officeDocument/2006/relationships/hyperlink" Target="https://login.consultant.ru/link/?req=doc&amp;base=LAW&amp;n=421073&amp;dst=100013&amp;field=134&amp;date=14.08.2023" TargetMode="External"/><Relationship Id="rId18" Type="http://schemas.openxmlformats.org/officeDocument/2006/relationships/hyperlink" Target="https://login.consultant.ru/link/?req=doc&amp;base=LAW&amp;n=322144&amp;dst=100143&amp;field=134&amp;date=14.08.2023" TargetMode="External"/><Relationship Id="rId39" Type="http://schemas.openxmlformats.org/officeDocument/2006/relationships/hyperlink" Target="https://login.consultant.ru/link/?req=doc&amp;base=LAW&amp;n=453981&amp;dst=100057&amp;field=134&amp;date=14.08.2023" TargetMode="External"/><Relationship Id="rId34" Type="http://schemas.openxmlformats.org/officeDocument/2006/relationships/hyperlink" Target="file:///C:\Users\dimon\AppData\Local\Temp\Rar$DIa13136.12124\%D0%A1%D1%82%D0%B0%D1%82%D1%8C%D1%8F%208,%208.1%20159%20%D0%A4%D0%97.docx" TargetMode="External"/><Relationship Id="rId50" Type="http://schemas.openxmlformats.org/officeDocument/2006/relationships/hyperlink" Target="https://login.consultant.ru/link/?req=doc&amp;base=LAW&amp;n=421073&amp;dst=100070&amp;field=134&amp;date=14.08.2023" TargetMode="External"/><Relationship Id="rId55" Type="http://schemas.openxmlformats.org/officeDocument/2006/relationships/hyperlink" Target="file:///C:\Users\dimon\AppData\Local\Temp\Rar$DIa13136.12124\%D0%A1%D1%82%D0%B0%D1%82%D1%8C%D1%8F%208,%208.1%20159%20%D0%A4%D0%97.docx" TargetMode="External"/><Relationship Id="rId7" Type="http://schemas.openxmlformats.org/officeDocument/2006/relationships/hyperlink" Target="file:///C:\Users\dimon\AppData\Local\Temp\Rar$DIa13136.12124\%D0%A1%D1%82%D0%B0%D1%82%D1%8C%D1%8F%208,%208.1%20159%20%D0%A4%D0%97.docx" TargetMode="External"/><Relationship Id="rId71" Type="http://schemas.openxmlformats.org/officeDocument/2006/relationships/hyperlink" Target="https://login.consultant.ru/link/?req=doc&amp;base=LAW&amp;n=453981&amp;dst=100056&amp;field=134&amp;date=14.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2024-02-13T09:37:00Z</dcterms:created>
  <dcterms:modified xsi:type="dcterms:W3CDTF">2024-02-19T13:27:00Z</dcterms:modified>
</cp:coreProperties>
</file>