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5A" w:rsidRDefault="00150154">
      <w:pPr>
        <w:pStyle w:val="a3"/>
        <w:ind w:left="112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6308671" cy="175183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671" cy="17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D5A" w:rsidRDefault="00150154">
      <w:pPr>
        <w:pStyle w:val="a3"/>
        <w:spacing w:before="252"/>
        <w:ind w:left="3493"/>
      </w:pPr>
      <w:r>
        <w:t>ПРОГРАММА</w:t>
      </w:r>
      <w:r w:rsidR="00D8361E">
        <w:t xml:space="preserve"> </w:t>
      </w:r>
      <w:proofErr w:type="spellStart"/>
      <w:r>
        <w:t>онлайн-</w:t>
      </w:r>
      <w:r>
        <w:rPr>
          <w:spacing w:val="-2"/>
        </w:rPr>
        <w:t>конференции</w:t>
      </w:r>
      <w:proofErr w:type="spellEnd"/>
    </w:p>
    <w:p w:rsidR="00713D5A" w:rsidRDefault="00150154">
      <w:pPr>
        <w:pStyle w:val="a4"/>
        <w:spacing w:before="1"/>
        <w:ind w:left="3402"/>
      </w:pPr>
      <w:r>
        <w:rPr>
          <w:sz w:val="20"/>
        </w:rPr>
        <w:t>«</w:t>
      </w:r>
      <w:r>
        <w:t>ЕДИНЫЕ</w:t>
      </w:r>
      <w:r w:rsidR="00D8361E">
        <w:t xml:space="preserve"> </w:t>
      </w:r>
      <w:r>
        <w:t>ТИПОВЫЕ</w:t>
      </w:r>
      <w:r w:rsidR="00D8361E">
        <w:t xml:space="preserve"> </w:t>
      </w:r>
      <w:r>
        <w:t>НОРМЫ–</w:t>
      </w:r>
      <w:r>
        <w:rPr>
          <w:spacing w:val="-4"/>
        </w:rPr>
        <w:t xml:space="preserve"> ЕТН.</w:t>
      </w:r>
    </w:p>
    <w:p w:rsidR="00713D5A" w:rsidRDefault="00150154">
      <w:pPr>
        <w:pStyle w:val="a4"/>
        <w:jc w:val="center"/>
        <w:rPr>
          <w:sz w:val="24"/>
        </w:rPr>
      </w:pPr>
      <w:r>
        <w:t>Практика</w:t>
      </w:r>
      <w:r w:rsidR="00D8361E">
        <w:t xml:space="preserve"> </w:t>
      </w:r>
      <w:r>
        <w:t>внедрения</w:t>
      </w:r>
      <w:r w:rsidR="00D8361E">
        <w:t xml:space="preserve"> </w:t>
      </w:r>
      <w:r>
        <w:t>ЕТН</w:t>
      </w:r>
      <w:r w:rsidR="00D8361E">
        <w:t xml:space="preserve"> </w:t>
      </w:r>
      <w:r>
        <w:t>от</w:t>
      </w:r>
      <w:r w:rsidR="00D8361E">
        <w:t xml:space="preserve"> </w:t>
      </w:r>
      <w:r>
        <w:rPr>
          <w:spacing w:val="-2"/>
        </w:rPr>
        <w:t>разработчиков»</w:t>
      </w:r>
      <w:r>
        <w:rPr>
          <w:spacing w:val="-2"/>
          <w:sz w:val="24"/>
        </w:rPr>
        <w:t>,</w:t>
      </w:r>
    </w:p>
    <w:p w:rsidR="00713D5A" w:rsidRDefault="00150154">
      <w:pPr>
        <w:pStyle w:val="a3"/>
        <w:spacing w:before="1"/>
        <w:ind w:left="794" w:right="3"/>
        <w:jc w:val="center"/>
      </w:pPr>
      <w:r>
        <w:t>проводимой</w:t>
      </w:r>
      <w:r w:rsidR="00D8361E">
        <w:t xml:space="preserve"> </w:t>
      </w:r>
      <w:r>
        <w:t>в</w:t>
      </w:r>
      <w:r w:rsidR="00D8361E">
        <w:t xml:space="preserve"> </w:t>
      </w:r>
      <w:r>
        <w:t>рамках</w:t>
      </w:r>
      <w:r w:rsidR="00D8361E">
        <w:t xml:space="preserve"> </w:t>
      </w:r>
      <w:r>
        <w:t>мероприятий</w:t>
      </w:r>
      <w:r w:rsidR="00D8361E">
        <w:t xml:space="preserve"> </w:t>
      </w:r>
      <w:r>
        <w:t>экосистемы</w:t>
      </w:r>
      <w:r w:rsidR="00D8361E">
        <w:t xml:space="preserve"> </w:t>
      </w:r>
      <w:r>
        <w:t>БИОТ</w:t>
      </w:r>
      <w:r w:rsidR="00D8361E">
        <w:t xml:space="preserve"> </w:t>
      </w:r>
      <w:r>
        <w:rPr>
          <w:spacing w:val="-2"/>
        </w:rPr>
        <w:t>2024.</w:t>
      </w:r>
    </w:p>
    <w:p w:rsidR="00713D5A" w:rsidRDefault="00713D5A">
      <w:pPr>
        <w:pStyle w:val="a3"/>
      </w:pPr>
    </w:p>
    <w:p w:rsidR="00713D5A" w:rsidRDefault="00150154">
      <w:pPr>
        <w:ind w:left="538"/>
        <w:rPr>
          <w:sz w:val="24"/>
        </w:rPr>
      </w:pPr>
      <w:r>
        <w:rPr>
          <w:b/>
          <w:sz w:val="24"/>
        </w:rPr>
        <w:t>Дата:</w:t>
      </w:r>
      <w:r w:rsidR="00D8361E">
        <w:rPr>
          <w:b/>
          <w:sz w:val="24"/>
        </w:rPr>
        <w:t xml:space="preserve"> </w:t>
      </w:r>
      <w:r>
        <w:rPr>
          <w:sz w:val="24"/>
        </w:rPr>
        <w:t xml:space="preserve">27 </w:t>
      </w:r>
      <w:r>
        <w:rPr>
          <w:sz w:val="24"/>
        </w:rPr>
        <w:t>февраля</w:t>
      </w:r>
      <w:r w:rsidR="00D8361E">
        <w:rPr>
          <w:sz w:val="24"/>
        </w:rPr>
        <w:t xml:space="preserve"> </w:t>
      </w:r>
      <w:r>
        <w:rPr>
          <w:sz w:val="24"/>
        </w:rPr>
        <w:t>2024</w:t>
      </w:r>
      <w:r w:rsidR="00D8361E">
        <w:rPr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713D5A" w:rsidRDefault="00150154">
      <w:pPr>
        <w:spacing w:line="275" w:lineRule="exact"/>
        <w:ind w:left="538"/>
        <w:rPr>
          <w:sz w:val="24"/>
        </w:rPr>
      </w:pPr>
      <w:r>
        <w:rPr>
          <w:b/>
          <w:sz w:val="24"/>
        </w:rPr>
        <w:t>Время:</w:t>
      </w:r>
      <w:r w:rsidR="00D8361E">
        <w:rPr>
          <w:b/>
          <w:sz w:val="24"/>
        </w:rPr>
        <w:t xml:space="preserve"> </w:t>
      </w:r>
      <w:r>
        <w:rPr>
          <w:sz w:val="24"/>
        </w:rPr>
        <w:t>10</w:t>
      </w:r>
      <w:r w:rsidR="00D8361E">
        <w:rPr>
          <w:sz w:val="24"/>
        </w:rPr>
        <w:t xml:space="preserve"> </w:t>
      </w:r>
      <w:r>
        <w:rPr>
          <w:sz w:val="24"/>
        </w:rPr>
        <w:t>час.</w:t>
      </w:r>
      <w:r w:rsidR="00D8361E">
        <w:rPr>
          <w:sz w:val="24"/>
        </w:rPr>
        <w:t xml:space="preserve"> </w:t>
      </w:r>
      <w:r>
        <w:rPr>
          <w:sz w:val="24"/>
        </w:rPr>
        <w:t>00</w:t>
      </w:r>
      <w:r w:rsidR="00D8361E">
        <w:rPr>
          <w:sz w:val="24"/>
        </w:rPr>
        <w:t xml:space="preserve"> </w:t>
      </w:r>
      <w:r>
        <w:rPr>
          <w:sz w:val="24"/>
        </w:rPr>
        <w:t>мин.</w:t>
      </w:r>
      <w:r w:rsidR="00D8361E">
        <w:rPr>
          <w:sz w:val="24"/>
        </w:rPr>
        <w:t xml:space="preserve"> </w:t>
      </w:r>
      <w:r>
        <w:rPr>
          <w:sz w:val="24"/>
        </w:rPr>
        <w:t xml:space="preserve">(по </w:t>
      </w:r>
      <w:proofErr w:type="spellStart"/>
      <w:r>
        <w:rPr>
          <w:spacing w:val="-4"/>
          <w:sz w:val="24"/>
        </w:rPr>
        <w:t>Мск</w:t>
      </w:r>
      <w:proofErr w:type="spellEnd"/>
      <w:r>
        <w:rPr>
          <w:spacing w:val="-4"/>
          <w:sz w:val="24"/>
        </w:rPr>
        <w:t>)</w:t>
      </w:r>
    </w:p>
    <w:p w:rsidR="00713D5A" w:rsidRDefault="00150154">
      <w:pPr>
        <w:spacing w:line="275" w:lineRule="exact"/>
        <w:ind w:left="538"/>
        <w:rPr>
          <w:sz w:val="24"/>
        </w:rPr>
      </w:pPr>
      <w:r>
        <w:rPr>
          <w:b/>
          <w:sz w:val="24"/>
        </w:rPr>
        <w:t>Модератор:</w:t>
      </w:r>
      <w:r w:rsidR="00D8361E">
        <w:rPr>
          <w:b/>
          <w:sz w:val="24"/>
        </w:rPr>
        <w:t xml:space="preserve"> </w:t>
      </w:r>
      <w:r>
        <w:rPr>
          <w:sz w:val="24"/>
        </w:rPr>
        <w:t>Президент</w:t>
      </w:r>
      <w:r w:rsidR="00D8361E">
        <w:rPr>
          <w:sz w:val="24"/>
        </w:rPr>
        <w:t xml:space="preserve"> </w:t>
      </w:r>
      <w:r>
        <w:rPr>
          <w:sz w:val="24"/>
        </w:rPr>
        <w:t>Ассоциации</w:t>
      </w:r>
      <w:r w:rsidR="00D8361E">
        <w:rPr>
          <w:sz w:val="24"/>
        </w:rPr>
        <w:t xml:space="preserve"> </w:t>
      </w:r>
      <w:r>
        <w:rPr>
          <w:sz w:val="24"/>
        </w:rPr>
        <w:t>«СИЗ»,</w:t>
      </w:r>
      <w:r w:rsidR="00D8361E">
        <w:rPr>
          <w:sz w:val="24"/>
        </w:rPr>
        <w:t xml:space="preserve"> </w:t>
      </w:r>
      <w:r>
        <w:rPr>
          <w:sz w:val="24"/>
        </w:rPr>
        <w:t>Котов</w:t>
      </w:r>
      <w:r w:rsidR="00D8361E">
        <w:rPr>
          <w:sz w:val="24"/>
        </w:rPr>
        <w:t xml:space="preserve"> </w:t>
      </w:r>
      <w:r>
        <w:rPr>
          <w:sz w:val="24"/>
        </w:rPr>
        <w:t>Владимир</w:t>
      </w:r>
      <w:r w:rsidR="00D8361E">
        <w:rPr>
          <w:sz w:val="24"/>
        </w:rPr>
        <w:t xml:space="preserve"> </w:t>
      </w:r>
      <w:r>
        <w:rPr>
          <w:spacing w:val="-2"/>
          <w:sz w:val="24"/>
        </w:rPr>
        <w:t>Иванович</w:t>
      </w:r>
    </w:p>
    <w:p w:rsidR="00713D5A" w:rsidRDefault="00150154">
      <w:pPr>
        <w:pStyle w:val="a3"/>
        <w:ind w:left="538"/>
      </w:pPr>
      <w:r>
        <w:rPr>
          <w:u w:val="single"/>
        </w:rPr>
        <w:t>Регистрация</w:t>
      </w:r>
      <w:r w:rsidR="00D8361E">
        <w:rPr>
          <w:u w:val="single"/>
        </w:rPr>
        <w:t xml:space="preserve"> </w:t>
      </w:r>
      <w:r>
        <w:rPr>
          <w:u w:val="single"/>
        </w:rPr>
        <w:t>на</w:t>
      </w:r>
      <w:r w:rsidR="00D8361E">
        <w:rPr>
          <w:u w:val="single"/>
        </w:rPr>
        <w:t xml:space="preserve"> </w:t>
      </w:r>
      <w:proofErr w:type="spellStart"/>
      <w:r>
        <w:rPr>
          <w:u w:val="single"/>
        </w:rPr>
        <w:t>онлайн-конференцию</w:t>
      </w:r>
      <w:proofErr w:type="spellEnd"/>
      <w:r w:rsidR="00D8361E">
        <w:rPr>
          <w:u w:val="single"/>
        </w:rPr>
        <w:t xml:space="preserve"> </w:t>
      </w:r>
      <w:r>
        <w:rPr>
          <w:u w:val="single"/>
        </w:rPr>
        <w:t>доступна</w:t>
      </w:r>
      <w:r w:rsidR="00D8361E">
        <w:rPr>
          <w:u w:val="single"/>
        </w:rPr>
        <w:t xml:space="preserve"> </w:t>
      </w:r>
      <w:r>
        <w:rPr>
          <w:u w:val="single"/>
        </w:rPr>
        <w:t>на</w:t>
      </w:r>
      <w:r w:rsidR="00D8361E">
        <w:rPr>
          <w:u w:val="single"/>
        </w:rPr>
        <w:t xml:space="preserve"> </w:t>
      </w:r>
      <w:r>
        <w:rPr>
          <w:u w:val="single"/>
        </w:rPr>
        <w:t>сайте</w:t>
      </w:r>
      <w:r w:rsidR="00D8361E">
        <w:rPr>
          <w:u w:val="single"/>
        </w:rPr>
        <w:t xml:space="preserve"> </w:t>
      </w:r>
      <w:hyperlink r:id="rId6">
        <w:r>
          <w:rPr>
            <w:color w:val="0462C1"/>
            <w:u w:val="single" w:color="000000"/>
          </w:rPr>
          <w:t>https://biot-</w:t>
        </w:r>
        <w:r>
          <w:rPr>
            <w:color w:val="0462C1"/>
            <w:spacing w:val="-2"/>
            <w:u w:val="single" w:color="000000"/>
          </w:rPr>
          <w:t>asiz.ru/regkonf</w:t>
        </w:r>
      </w:hyperlink>
    </w:p>
    <w:p w:rsidR="00713D5A" w:rsidRDefault="00713D5A">
      <w:pPr>
        <w:pStyle w:val="a3"/>
        <w:spacing w:before="49" w:after="1"/>
        <w:rPr>
          <w:sz w:val="20"/>
        </w:rPr>
      </w:pPr>
    </w:p>
    <w:tbl>
      <w:tblPr>
        <w:tblStyle w:val="TableNormal"/>
        <w:tblW w:w="0" w:type="auto"/>
        <w:tblInd w:w="527" w:type="dxa"/>
        <w:tblLayout w:type="fixed"/>
        <w:tblLook w:val="01E0"/>
      </w:tblPr>
      <w:tblGrid>
        <w:gridCol w:w="1108"/>
        <w:gridCol w:w="8475"/>
      </w:tblGrid>
      <w:tr w:rsidR="00713D5A">
        <w:trPr>
          <w:trHeight w:val="689"/>
        </w:trPr>
        <w:tc>
          <w:tcPr>
            <w:tcW w:w="1108" w:type="dxa"/>
          </w:tcPr>
          <w:p w:rsidR="00713D5A" w:rsidRDefault="0015015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10:00</w:t>
            </w:r>
          </w:p>
        </w:tc>
        <w:tc>
          <w:tcPr>
            <w:tcW w:w="8475" w:type="dxa"/>
          </w:tcPr>
          <w:p w:rsidR="00713D5A" w:rsidRDefault="00150154">
            <w:pPr>
              <w:pStyle w:val="TableParagraph"/>
              <w:ind w:right="440"/>
              <w:rPr>
                <w:sz w:val="24"/>
              </w:rPr>
            </w:pPr>
            <w:r>
              <w:rPr>
                <w:b/>
                <w:sz w:val="24"/>
              </w:rPr>
              <w:t>Президент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Ассоциации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«СИЗ»,</w:t>
            </w:r>
            <w:r w:rsidR="00D8361E"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КотовВладимирИванович</w:t>
            </w:r>
            <w:proofErr w:type="spellEnd"/>
            <w:r>
              <w:rPr>
                <w:sz w:val="24"/>
              </w:rPr>
              <w:t xml:space="preserve"> Приветственное слово</w:t>
            </w:r>
          </w:p>
        </w:tc>
      </w:tr>
      <w:tr w:rsidR="00713D5A">
        <w:trPr>
          <w:trHeight w:val="1381"/>
        </w:trPr>
        <w:tc>
          <w:tcPr>
            <w:tcW w:w="1108" w:type="dxa"/>
          </w:tcPr>
          <w:p w:rsidR="00713D5A" w:rsidRDefault="00150154">
            <w:pPr>
              <w:pStyle w:val="TableParagraph"/>
              <w:spacing w:before="137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10:05</w:t>
            </w:r>
          </w:p>
        </w:tc>
        <w:tc>
          <w:tcPr>
            <w:tcW w:w="8475" w:type="dxa"/>
          </w:tcPr>
          <w:p w:rsidR="00713D5A" w:rsidRDefault="00150154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отдела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экспертизы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труда управления труда министерства труда и занятости населения</w:t>
            </w:r>
          </w:p>
          <w:p w:rsidR="00713D5A" w:rsidRDefault="00150154">
            <w:pPr>
              <w:pStyle w:val="TableParagraph"/>
              <w:ind w:right="440"/>
              <w:rPr>
                <w:sz w:val="24"/>
              </w:rPr>
            </w:pPr>
            <w:r>
              <w:rPr>
                <w:b/>
                <w:sz w:val="24"/>
              </w:rPr>
              <w:t>Тамбовской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области,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Артамонов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Альберт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Валентинович Приветственное слово</w:t>
            </w:r>
          </w:p>
        </w:tc>
      </w:tr>
      <w:tr w:rsidR="00713D5A">
        <w:trPr>
          <w:trHeight w:val="2928"/>
        </w:trPr>
        <w:tc>
          <w:tcPr>
            <w:tcW w:w="1108" w:type="dxa"/>
          </w:tcPr>
          <w:p w:rsidR="00713D5A" w:rsidRDefault="00150154">
            <w:pPr>
              <w:pStyle w:val="TableParagraph"/>
              <w:spacing w:before="129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10:10</w:t>
            </w:r>
          </w:p>
        </w:tc>
        <w:tc>
          <w:tcPr>
            <w:tcW w:w="8475" w:type="dxa"/>
          </w:tcPr>
          <w:p w:rsidR="00713D5A" w:rsidRDefault="00150154">
            <w:pPr>
              <w:pStyle w:val="TableParagraph"/>
              <w:spacing w:before="129"/>
              <w:rPr>
                <w:b/>
                <w:sz w:val="24"/>
              </w:rPr>
            </w:pPr>
            <w:r>
              <w:rPr>
                <w:b/>
                <w:sz w:val="24"/>
              </w:rPr>
              <w:t>«ЕДИНЫЕ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ТИПОВЫЕ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ЕТН.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ЕТН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 </w:t>
            </w:r>
            <w:r>
              <w:rPr>
                <w:b/>
                <w:spacing w:val="-2"/>
                <w:sz w:val="24"/>
              </w:rPr>
              <w:t>разработчиков».</w:t>
            </w:r>
          </w:p>
          <w:p w:rsidR="00713D5A" w:rsidRDefault="00150154">
            <w:pPr>
              <w:pStyle w:val="TableParagraph"/>
              <w:numPr>
                <w:ilvl w:val="0"/>
                <w:numId w:val="1"/>
              </w:numPr>
              <w:tabs>
                <w:tab w:val="left" w:pos="1205"/>
              </w:tabs>
              <w:rPr>
                <w:sz w:val="24"/>
              </w:rPr>
            </w:pPr>
            <w:r>
              <w:rPr>
                <w:sz w:val="24"/>
              </w:rPr>
              <w:t>Как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 w:rsidR="00D8361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иэффективно</w:t>
            </w:r>
            <w:proofErr w:type="spellEnd"/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внедрить</w:t>
            </w:r>
            <w:r w:rsidR="00D8361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ЕТН</w:t>
            </w:r>
          </w:p>
          <w:p w:rsidR="00713D5A" w:rsidRDefault="00150154">
            <w:pPr>
              <w:pStyle w:val="TableParagraph"/>
              <w:numPr>
                <w:ilvl w:val="0"/>
                <w:numId w:val="1"/>
              </w:numPr>
              <w:tabs>
                <w:tab w:val="left" w:pos="1205"/>
              </w:tabs>
              <w:rPr>
                <w:sz w:val="24"/>
              </w:rPr>
            </w:pPr>
            <w:r>
              <w:rPr>
                <w:sz w:val="24"/>
              </w:rPr>
              <w:t>Вопросы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ЕТН.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D8361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обмануть.</w:t>
            </w:r>
          </w:p>
          <w:p w:rsidR="00713D5A" w:rsidRDefault="00150154">
            <w:pPr>
              <w:pStyle w:val="TableParagraph"/>
              <w:numPr>
                <w:ilvl w:val="0"/>
                <w:numId w:val="1"/>
              </w:numPr>
              <w:tabs>
                <w:tab w:val="left" w:pos="1205"/>
              </w:tabs>
              <w:rPr>
                <w:sz w:val="24"/>
              </w:rPr>
            </w:pPr>
            <w:r>
              <w:rPr>
                <w:sz w:val="24"/>
              </w:rPr>
              <w:t>Как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оптимизировать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 w:rsidR="00D8361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ЕТН</w:t>
            </w:r>
          </w:p>
          <w:p w:rsidR="00713D5A" w:rsidRDefault="00150154">
            <w:pPr>
              <w:pStyle w:val="TableParagraph"/>
              <w:numPr>
                <w:ilvl w:val="0"/>
                <w:numId w:val="1"/>
              </w:numPr>
              <w:tabs>
                <w:tab w:val="left" w:pos="1205"/>
              </w:tabs>
              <w:rPr>
                <w:sz w:val="24"/>
              </w:rPr>
            </w:pPr>
            <w:r>
              <w:rPr>
                <w:sz w:val="24"/>
              </w:rPr>
              <w:t>Как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D8361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ЕТН</w:t>
            </w:r>
          </w:p>
          <w:p w:rsidR="00713D5A" w:rsidRDefault="00713D5A">
            <w:pPr>
              <w:pStyle w:val="TableParagraph"/>
              <w:spacing w:before="34"/>
              <w:ind w:left="0"/>
              <w:rPr>
                <w:b/>
                <w:sz w:val="24"/>
              </w:rPr>
            </w:pPr>
          </w:p>
          <w:p w:rsidR="00713D5A" w:rsidRDefault="001501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Президент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Ассоциации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«СИЗ»,</w:t>
            </w:r>
          </w:p>
          <w:p w:rsidR="00713D5A" w:rsidRDefault="001501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Котов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2"/>
                <w:sz w:val="24"/>
              </w:rPr>
              <w:t xml:space="preserve"> Иванович</w:t>
            </w:r>
          </w:p>
          <w:p w:rsidR="00713D5A" w:rsidRDefault="0015015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проектных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Ассоциации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«СИЗ»</w:t>
            </w:r>
          </w:p>
        </w:tc>
      </w:tr>
      <w:tr w:rsidR="00713D5A">
        <w:trPr>
          <w:trHeight w:val="966"/>
        </w:trPr>
        <w:tc>
          <w:tcPr>
            <w:tcW w:w="1108" w:type="dxa"/>
          </w:tcPr>
          <w:p w:rsidR="00713D5A" w:rsidRDefault="00713D5A">
            <w:pPr>
              <w:pStyle w:val="TableParagraph"/>
              <w:spacing w:before="271"/>
              <w:ind w:left="0"/>
              <w:rPr>
                <w:b/>
                <w:sz w:val="24"/>
              </w:rPr>
            </w:pPr>
          </w:p>
          <w:p w:rsidR="00713D5A" w:rsidRDefault="0015015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11:30</w:t>
            </w:r>
          </w:p>
        </w:tc>
        <w:tc>
          <w:tcPr>
            <w:tcW w:w="8475" w:type="dxa"/>
          </w:tcPr>
          <w:p w:rsidR="00713D5A" w:rsidRDefault="0015015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Саркисов</w:t>
            </w:r>
            <w:r w:rsidR="00D8361E">
              <w:rPr>
                <w:sz w:val="24"/>
              </w:rPr>
              <w:t xml:space="preserve"> </w:t>
            </w:r>
            <w:r>
              <w:rPr>
                <w:sz w:val="24"/>
              </w:rPr>
              <w:t>Вадим</w:t>
            </w:r>
            <w:r w:rsidR="00D8361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Николаевич</w:t>
            </w:r>
          </w:p>
          <w:p w:rsidR="00713D5A" w:rsidRDefault="00713D5A">
            <w:pPr>
              <w:pStyle w:val="TableParagraph"/>
              <w:ind w:left="0"/>
              <w:rPr>
                <w:b/>
                <w:sz w:val="24"/>
              </w:rPr>
            </w:pPr>
          </w:p>
          <w:p w:rsidR="00713D5A" w:rsidRDefault="001501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Вопросы-ответы</w:t>
            </w:r>
          </w:p>
        </w:tc>
      </w:tr>
      <w:tr w:rsidR="00713D5A">
        <w:trPr>
          <w:trHeight w:val="408"/>
        </w:trPr>
        <w:tc>
          <w:tcPr>
            <w:tcW w:w="1108" w:type="dxa"/>
          </w:tcPr>
          <w:p w:rsidR="00713D5A" w:rsidRDefault="00150154">
            <w:pPr>
              <w:pStyle w:val="TableParagraph"/>
              <w:spacing w:before="133"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12:00</w:t>
            </w:r>
          </w:p>
        </w:tc>
        <w:tc>
          <w:tcPr>
            <w:tcW w:w="8475" w:type="dxa"/>
          </w:tcPr>
          <w:p w:rsidR="00713D5A" w:rsidRDefault="00150154">
            <w:pPr>
              <w:pStyle w:val="TableParagraph"/>
              <w:spacing w:before="133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итогов.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Завершение</w:t>
            </w:r>
            <w:r w:rsidR="00D8361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конференции</w:t>
            </w:r>
          </w:p>
        </w:tc>
      </w:tr>
    </w:tbl>
    <w:p w:rsidR="00713D5A" w:rsidRDefault="00713D5A">
      <w:pPr>
        <w:pStyle w:val="a3"/>
        <w:rPr>
          <w:sz w:val="20"/>
        </w:rPr>
      </w:pPr>
    </w:p>
    <w:p w:rsidR="00713D5A" w:rsidRDefault="00713D5A">
      <w:pPr>
        <w:pStyle w:val="a3"/>
        <w:rPr>
          <w:sz w:val="20"/>
        </w:rPr>
      </w:pPr>
    </w:p>
    <w:p w:rsidR="00713D5A" w:rsidRDefault="00713D5A">
      <w:pPr>
        <w:pStyle w:val="a3"/>
        <w:rPr>
          <w:sz w:val="20"/>
        </w:rPr>
      </w:pPr>
    </w:p>
    <w:p w:rsidR="00713D5A" w:rsidRDefault="00713D5A">
      <w:pPr>
        <w:pStyle w:val="a3"/>
        <w:rPr>
          <w:sz w:val="20"/>
        </w:rPr>
      </w:pPr>
    </w:p>
    <w:p w:rsidR="00713D5A" w:rsidRDefault="00150154">
      <w:pPr>
        <w:pStyle w:val="a3"/>
        <w:spacing w:before="112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274120</wp:posOffset>
            </wp:positionV>
            <wp:extent cx="813054" cy="813054"/>
            <wp:effectExtent l="0" t="0" r="0" b="0"/>
            <wp:wrapTopAndBottom/>
            <wp:docPr id="2" name="Image 2" descr="Изображение выглядит как Графика, круг, графический дизайн, Шрифт  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Изображение выглядит как Графика, круг, графический дизайн, Шрифт  Автоматически созданное описание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054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3501548</wp:posOffset>
            </wp:positionH>
            <wp:positionV relativeFrom="paragraph">
              <wp:posOffset>263864</wp:posOffset>
            </wp:positionV>
            <wp:extent cx="771536" cy="771525"/>
            <wp:effectExtent l="0" t="0" r="0" b="0"/>
            <wp:wrapTopAndBottom/>
            <wp:docPr id="3" name="Image 3" descr="telegram-ch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telegram-chat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3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5972468</wp:posOffset>
            </wp:positionH>
            <wp:positionV relativeFrom="paragraph">
              <wp:posOffset>232883</wp:posOffset>
            </wp:positionV>
            <wp:extent cx="795539" cy="795528"/>
            <wp:effectExtent l="0" t="0" r="0" b="0"/>
            <wp:wrapTopAndBottom/>
            <wp:docPr id="4" name="Image 4" descr="Изображение выглядит как Графика, синий, Цвет электрик, шаблон  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Изображение выглядит как Графика, синий, Цвет электрик, шаблон  Автоматически созданное описание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39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D5A" w:rsidRDefault="00150154">
      <w:pPr>
        <w:tabs>
          <w:tab w:val="left" w:pos="4190"/>
          <w:tab w:val="left" w:pos="4350"/>
          <w:tab w:val="left" w:pos="8400"/>
        </w:tabs>
        <w:ind w:left="822" w:right="200"/>
        <w:rPr>
          <w:sz w:val="23"/>
        </w:rPr>
      </w:pPr>
      <w:proofErr w:type="spellStart"/>
      <w:r>
        <w:rPr>
          <w:sz w:val="23"/>
        </w:rPr>
        <w:t>Телеграм</w:t>
      </w:r>
      <w:proofErr w:type="spellEnd"/>
      <w:r>
        <w:rPr>
          <w:sz w:val="23"/>
        </w:rPr>
        <w:t xml:space="preserve"> канал,</w:t>
      </w:r>
      <w:r>
        <w:rPr>
          <w:sz w:val="23"/>
        </w:rPr>
        <w:tab/>
      </w:r>
      <w:proofErr w:type="spellStart"/>
      <w:r>
        <w:rPr>
          <w:sz w:val="23"/>
        </w:rPr>
        <w:t>Телеграм-ЧАТ</w:t>
      </w:r>
      <w:proofErr w:type="spellEnd"/>
      <w:r>
        <w:rPr>
          <w:sz w:val="23"/>
        </w:rPr>
        <w:t xml:space="preserve"> экспертов,</w:t>
      </w:r>
      <w:r>
        <w:rPr>
          <w:sz w:val="23"/>
        </w:rPr>
        <w:tab/>
      </w:r>
      <w:proofErr w:type="spellStart"/>
      <w:r>
        <w:rPr>
          <w:sz w:val="23"/>
        </w:rPr>
        <w:t>МывВконтакте</w:t>
      </w:r>
      <w:proofErr w:type="spellEnd"/>
      <w:r>
        <w:rPr>
          <w:sz w:val="23"/>
        </w:rPr>
        <w:t xml:space="preserve"> Новости Отрасли СИЗ</w:t>
      </w:r>
      <w:r>
        <w:rPr>
          <w:sz w:val="23"/>
        </w:rPr>
        <w:tab/>
      </w:r>
      <w:r>
        <w:rPr>
          <w:sz w:val="23"/>
        </w:rPr>
        <w:tab/>
        <w:t xml:space="preserve">специалистов </w:t>
      </w:r>
      <w:proofErr w:type="spellStart"/>
      <w:r>
        <w:rPr>
          <w:sz w:val="23"/>
        </w:rPr>
        <w:t>ОТиПБ</w:t>
      </w:r>
      <w:proofErr w:type="spellEnd"/>
    </w:p>
    <w:sectPr w:rsidR="00713D5A" w:rsidSect="00713D5A">
      <w:type w:val="continuous"/>
      <w:pgSz w:w="11910" w:h="16840"/>
      <w:pgMar w:top="260" w:right="8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56A"/>
    <w:multiLevelType w:val="hybridMultilevel"/>
    <w:tmpl w:val="BFDE2AF0"/>
    <w:lvl w:ilvl="0" w:tplc="8F8ED4AA">
      <w:numFmt w:val="bullet"/>
      <w:lvlText w:val="•"/>
      <w:lvlJc w:val="left"/>
      <w:pPr>
        <w:ind w:left="120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38CB3C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2" w:tplc="43F20760">
      <w:numFmt w:val="bullet"/>
      <w:lvlText w:val="•"/>
      <w:lvlJc w:val="left"/>
      <w:pPr>
        <w:ind w:left="2655" w:hanging="708"/>
      </w:pPr>
      <w:rPr>
        <w:rFonts w:hint="default"/>
        <w:lang w:val="ru-RU" w:eastAsia="en-US" w:bidi="ar-SA"/>
      </w:rPr>
    </w:lvl>
    <w:lvl w:ilvl="3" w:tplc="309AF1EC">
      <w:numFmt w:val="bullet"/>
      <w:lvlText w:val="•"/>
      <w:lvlJc w:val="left"/>
      <w:pPr>
        <w:ind w:left="3382" w:hanging="708"/>
      </w:pPr>
      <w:rPr>
        <w:rFonts w:hint="default"/>
        <w:lang w:val="ru-RU" w:eastAsia="en-US" w:bidi="ar-SA"/>
      </w:rPr>
    </w:lvl>
    <w:lvl w:ilvl="4" w:tplc="78DC0E12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47C26722">
      <w:numFmt w:val="bullet"/>
      <w:lvlText w:val="•"/>
      <w:lvlJc w:val="left"/>
      <w:pPr>
        <w:ind w:left="4837" w:hanging="708"/>
      </w:pPr>
      <w:rPr>
        <w:rFonts w:hint="default"/>
        <w:lang w:val="ru-RU" w:eastAsia="en-US" w:bidi="ar-SA"/>
      </w:rPr>
    </w:lvl>
    <w:lvl w:ilvl="6" w:tplc="078E2276">
      <w:numFmt w:val="bullet"/>
      <w:lvlText w:val="•"/>
      <w:lvlJc w:val="left"/>
      <w:pPr>
        <w:ind w:left="5565" w:hanging="708"/>
      </w:pPr>
      <w:rPr>
        <w:rFonts w:hint="default"/>
        <w:lang w:val="ru-RU" w:eastAsia="en-US" w:bidi="ar-SA"/>
      </w:rPr>
    </w:lvl>
    <w:lvl w:ilvl="7" w:tplc="82B258A8">
      <w:numFmt w:val="bullet"/>
      <w:lvlText w:val="•"/>
      <w:lvlJc w:val="left"/>
      <w:pPr>
        <w:ind w:left="6292" w:hanging="708"/>
      </w:pPr>
      <w:rPr>
        <w:rFonts w:hint="default"/>
        <w:lang w:val="ru-RU" w:eastAsia="en-US" w:bidi="ar-SA"/>
      </w:rPr>
    </w:lvl>
    <w:lvl w:ilvl="8" w:tplc="A6DCC34E">
      <w:numFmt w:val="bullet"/>
      <w:lvlText w:val="•"/>
      <w:lvlJc w:val="left"/>
      <w:pPr>
        <w:ind w:left="7020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3D5A"/>
    <w:rsid w:val="00150154"/>
    <w:rsid w:val="00713D5A"/>
    <w:rsid w:val="00D8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D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3D5A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13D5A"/>
    <w:pPr>
      <w:spacing w:line="310" w:lineRule="exact"/>
      <w:ind w:left="794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713D5A"/>
  </w:style>
  <w:style w:type="paragraph" w:customStyle="1" w:styleId="TableParagraph">
    <w:name w:val="Table Paragraph"/>
    <w:basedOn w:val="a"/>
    <w:uiPriority w:val="1"/>
    <w:qFormat/>
    <w:rsid w:val="00713D5A"/>
    <w:pPr>
      <w:ind w:left="497"/>
    </w:pPr>
  </w:style>
  <w:style w:type="paragraph" w:styleId="a6">
    <w:name w:val="Balloon Text"/>
    <w:basedOn w:val="a"/>
    <w:link w:val="a7"/>
    <w:uiPriority w:val="99"/>
    <w:semiHidden/>
    <w:unhideWhenUsed/>
    <w:rsid w:val="00D83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6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-asiz.ru/regkon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siz3</dc:creator>
  <cp:lastModifiedBy>Starovoitova</cp:lastModifiedBy>
  <cp:revision>3</cp:revision>
  <dcterms:created xsi:type="dcterms:W3CDTF">2024-02-22T06:04:00Z</dcterms:created>
  <dcterms:modified xsi:type="dcterms:W3CDTF">2024-02-22T06:07:00Z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2019</vt:lpwstr>
  </property>
</Properties>
</file>