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031" w:rsidRDefault="00220031" w:rsidP="0022003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Style w:val="afe"/>
          <w:rFonts w:eastAsia="Arial"/>
          <w:sz w:val="28"/>
          <w:szCs w:val="28"/>
        </w:rPr>
      </w:pPr>
      <w:bookmarkStart w:id="0" w:name="_GoBack"/>
      <w:bookmarkEnd w:id="0"/>
      <w:r>
        <w:rPr>
          <w:rFonts w:eastAsia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103505</wp:posOffset>
            </wp:positionV>
            <wp:extent cx="1656080" cy="1643380"/>
            <wp:effectExtent l="19050" t="0" r="1270" b="0"/>
            <wp:wrapSquare wrapText="bothSides"/>
            <wp:docPr id="1" name="Рисунок 1" descr="D:\user\Desktop\mailserv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esktop\mailservic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164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7F5A" w:rsidRPr="007A7F5A">
        <w:rPr>
          <w:rStyle w:val="afe"/>
          <w:rFonts w:eastAsia="Arial"/>
          <w:sz w:val="28"/>
          <w:szCs w:val="28"/>
        </w:rPr>
        <w:t xml:space="preserve">Минтруд запустил всероссийскую кампанию </w:t>
      </w:r>
    </w:p>
    <w:p w:rsidR="007A7F5A" w:rsidRDefault="007A7F5A" w:rsidP="0022003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Style w:val="afe"/>
          <w:rFonts w:eastAsia="Arial"/>
          <w:sz w:val="28"/>
          <w:szCs w:val="28"/>
        </w:rPr>
      </w:pPr>
      <w:r w:rsidRPr="007A7F5A">
        <w:rPr>
          <w:rStyle w:val="afe"/>
          <w:rFonts w:eastAsia="Arial"/>
          <w:sz w:val="28"/>
          <w:szCs w:val="28"/>
        </w:rPr>
        <w:t>по охране труда для работодателей</w:t>
      </w:r>
      <w:r w:rsidR="00220031">
        <w:rPr>
          <w:rStyle w:val="afe"/>
          <w:rFonts w:eastAsia="Arial"/>
          <w:sz w:val="28"/>
          <w:szCs w:val="28"/>
        </w:rPr>
        <w:t xml:space="preserve"> -</w:t>
      </w:r>
    </w:p>
    <w:p w:rsidR="00220031" w:rsidRDefault="00220031" w:rsidP="0022003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220031">
        <w:rPr>
          <w:b/>
          <w:sz w:val="32"/>
          <w:szCs w:val="32"/>
        </w:rPr>
        <w:t>«Для меня охрана труда — это…»</w:t>
      </w:r>
    </w:p>
    <w:p w:rsidR="00220031" w:rsidRPr="00220031" w:rsidRDefault="00220031" w:rsidP="0022003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73039F" w:rsidRDefault="007A7F5A" w:rsidP="0073039F">
      <w:pPr>
        <w:pStyle w:val="af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A7F5A">
        <w:rPr>
          <w:sz w:val="28"/>
          <w:szCs w:val="28"/>
        </w:rPr>
        <w:t>Министерство труда и социальной защиты России объявляет о запуске новой кампании «Для меня охрана труда — это</w:t>
      </w:r>
      <w:r w:rsidR="0073039F">
        <w:rPr>
          <w:sz w:val="28"/>
          <w:szCs w:val="28"/>
        </w:rPr>
        <w:t>…</w:t>
      </w:r>
      <w:r w:rsidRPr="007A7F5A">
        <w:rPr>
          <w:sz w:val="28"/>
          <w:szCs w:val="28"/>
        </w:rPr>
        <w:t>», организатором которой выступил Всероссийский научно-исследовательский институт труда.</w:t>
      </w:r>
      <w:r w:rsidR="0073039F">
        <w:rPr>
          <w:sz w:val="28"/>
          <w:szCs w:val="28"/>
        </w:rPr>
        <w:t xml:space="preserve"> </w:t>
      </w:r>
    </w:p>
    <w:p w:rsidR="0073039F" w:rsidRPr="00220031" w:rsidRDefault="007A7F5A" w:rsidP="0073039F">
      <w:pPr>
        <w:pStyle w:val="aff0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220031">
        <w:rPr>
          <w:b/>
          <w:sz w:val="28"/>
          <w:szCs w:val="28"/>
        </w:rPr>
        <w:t xml:space="preserve">Проект проходит с 26 февраля по 29 марта 2024 </w:t>
      </w:r>
      <w:r w:rsidR="0073039F" w:rsidRPr="00220031">
        <w:rPr>
          <w:b/>
          <w:sz w:val="28"/>
          <w:szCs w:val="28"/>
        </w:rPr>
        <w:t>года</w:t>
      </w:r>
      <w:r w:rsidRPr="00220031">
        <w:rPr>
          <w:b/>
          <w:sz w:val="28"/>
          <w:szCs w:val="28"/>
        </w:rPr>
        <w:t xml:space="preserve">. </w:t>
      </w:r>
    </w:p>
    <w:p w:rsidR="007A7F5A" w:rsidRPr="007A7F5A" w:rsidRDefault="007A7F5A" w:rsidP="0073039F">
      <w:pPr>
        <w:pStyle w:val="aff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A7F5A">
        <w:rPr>
          <w:sz w:val="28"/>
          <w:szCs w:val="28"/>
        </w:rPr>
        <w:t>К участию приглашаются работодатели Брянской области</w:t>
      </w:r>
      <w:r w:rsidR="0073039F">
        <w:rPr>
          <w:sz w:val="28"/>
          <w:szCs w:val="28"/>
        </w:rPr>
        <w:t xml:space="preserve"> с</w:t>
      </w:r>
      <w:r w:rsidRPr="007A7F5A">
        <w:rPr>
          <w:sz w:val="28"/>
          <w:szCs w:val="28"/>
        </w:rPr>
        <w:t xml:space="preserve"> различными видами экономической деятельности. Чтобы присоединиться к инициативе, необходимо записать видеоролик на своем предприятии и передать эстафету коллегам. Связующим звеном для передачи эстафеты является каска — как символ важности охраны труда на рабочих местах.</w:t>
      </w:r>
    </w:p>
    <w:p w:rsidR="007A7F5A" w:rsidRPr="007A7F5A" w:rsidRDefault="007A7F5A" w:rsidP="0073039F">
      <w:pPr>
        <w:pStyle w:val="aff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7F5A">
        <w:rPr>
          <w:sz w:val="28"/>
          <w:szCs w:val="28"/>
        </w:rPr>
        <w:t>Цель кампании — популяризировать вопросы охраны труда, повысить уровень осведомленности и понимания ее важности среди работников и работодателей. Кампания направлена на формирование культуры безопасности, где каждый осознает свою роль и обязанности в области охраны труда.</w:t>
      </w:r>
    </w:p>
    <w:p w:rsidR="007A7F5A" w:rsidRDefault="007A7F5A" w:rsidP="0073039F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7F5A">
        <w:rPr>
          <w:sz w:val="28"/>
          <w:szCs w:val="28"/>
        </w:rPr>
        <w:t>Видеоролики принимаются на электронную почту </w:t>
      </w:r>
      <w:hyperlink r:id="rId9" w:tgtFrame="_blank" w:history="1">
        <w:r w:rsidRPr="007A7F5A">
          <w:rPr>
            <w:rStyle w:val="afa"/>
            <w:rFonts w:eastAsia="Arial"/>
            <w:color w:val="auto"/>
            <w:sz w:val="28"/>
            <w:szCs w:val="28"/>
          </w:rPr>
          <w:t>risk@vcot.info</w:t>
        </w:r>
      </w:hyperlink>
      <w:r w:rsidRPr="007A7F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A7F5A">
        <w:rPr>
          <w:sz w:val="28"/>
          <w:szCs w:val="28"/>
        </w:rPr>
        <w:t>Контактный телефон – 8 (499) 164 96 80</w:t>
      </w:r>
      <w:r>
        <w:rPr>
          <w:sz w:val="28"/>
          <w:szCs w:val="28"/>
        </w:rPr>
        <w:t>.</w:t>
      </w:r>
    </w:p>
    <w:p w:rsidR="007A7F5A" w:rsidRPr="007A7F5A" w:rsidRDefault="007A7F5A" w:rsidP="0073039F">
      <w:pPr>
        <w:pStyle w:val="aff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7F5A">
        <w:rPr>
          <w:sz w:val="28"/>
          <w:szCs w:val="28"/>
        </w:rPr>
        <w:t xml:space="preserve">В теме письма необходимо указать: «Кампания «Для меня охрана труда </w:t>
      </w:r>
      <w:r w:rsidR="0073039F">
        <w:rPr>
          <w:sz w:val="28"/>
          <w:szCs w:val="28"/>
        </w:rPr>
        <w:t xml:space="preserve">– </w:t>
      </w:r>
      <w:r w:rsidRPr="007A7F5A">
        <w:rPr>
          <w:sz w:val="28"/>
          <w:szCs w:val="28"/>
        </w:rPr>
        <w:t>это…». Также в письме нужно написать название работодателя, ФИО и должность выступающего.</w:t>
      </w:r>
    </w:p>
    <w:p w:rsidR="007A7F5A" w:rsidRPr="007A7F5A" w:rsidRDefault="007A7F5A" w:rsidP="0073039F">
      <w:pPr>
        <w:pStyle w:val="aff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7F5A">
        <w:rPr>
          <w:sz w:val="28"/>
          <w:szCs w:val="28"/>
        </w:rPr>
        <w:t>Работы участников проекта будут опубликованы в СМИ федерального и регионального уровня</w:t>
      </w:r>
      <w:r w:rsidR="0073039F" w:rsidRPr="0073039F">
        <w:rPr>
          <w:sz w:val="28"/>
          <w:szCs w:val="28"/>
        </w:rPr>
        <w:t xml:space="preserve"> </w:t>
      </w:r>
      <w:r w:rsidR="0073039F" w:rsidRPr="007A7F5A">
        <w:rPr>
          <w:sz w:val="28"/>
          <w:szCs w:val="28"/>
        </w:rPr>
        <w:t>в период с 1 по 25 апреля 2024 года</w:t>
      </w:r>
      <w:r w:rsidRPr="007A7F5A">
        <w:rPr>
          <w:sz w:val="28"/>
          <w:szCs w:val="28"/>
        </w:rPr>
        <w:t xml:space="preserve">, в </w:t>
      </w:r>
      <w:proofErr w:type="spellStart"/>
      <w:r w:rsidRPr="007A7F5A">
        <w:rPr>
          <w:sz w:val="28"/>
          <w:szCs w:val="28"/>
        </w:rPr>
        <w:t>телеграм</w:t>
      </w:r>
      <w:proofErr w:type="spellEnd"/>
      <w:r w:rsidRPr="007A7F5A">
        <w:rPr>
          <w:sz w:val="28"/>
          <w:szCs w:val="28"/>
        </w:rPr>
        <w:t>-канале «Здоровье. Ответственность. Труд» и продемонстрированы в рамках Всеросси</w:t>
      </w:r>
      <w:r w:rsidR="0073039F">
        <w:rPr>
          <w:sz w:val="28"/>
          <w:szCs w:val="28"/>
        </w:rPr>
        <w:t>йской недели охраны труда (ВНОТ-</w:t>
      </w:r>
      <w:r w:rsidRPr="007A7F5A">
        <w:rPr>
          <w:sz w:val="28"/>
          <w:szCs w:val="28"/>
        </w:rPr>
        <w:t>2024).</w:t>
      </w:r>
    </w:p>
    <w:p w:rsidR="008360F9" w:rsidRPr="007A7F5A" w:rsidRDefault="0073039F" w:rsidP="008360F9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8360F9" w:rsidRPr="007A7F5A">
        <w:rPr>
          <w:sz w:val="28"/>
          <w:szCs w:val="28"/>
        </w:rPr>
        <w:t xml:space="preserve">риглашаем  </w:t>
      </w:r>
      <w:r w:rsidR="00750D71" w:rsidRPr="007A7F5A">
        <w:rPr>
          <w:sz w:val="28"/>
          <w:szCs w:val="28"/>
        </w:rPr>
        <w:t>трудовые</w:t>
      </w:r>
      <w:proofErr w:type="gramEnd"/>
      <w:r w:rsidR="00750D71" w:rsidRPr="007A7F5A">
        <w:rPr>
          <w:sz w:val="28"/>
          <w:szCs w:val="28"/>
        </w:rPr>
        <w:t xml:space="preserve"> коллективы о</w:t>
      </w:r>
      <w:r w:rsidR="008360F9" w:rsidRPr="007A7F5A">
        <w:rPr>
          <w:sz w:val="28"/>
          <w:szCs w:val="28"/>
        </w:rPr>
        <w:t>рганизаци</w:t>
      </w:r>
      <w:r w:rsidR="00750D71" w:rsidRPr="007A7F5A">
        <w:rPr>
          <w:sz w:val="28"/>
          <w:szCs w:val="28"/>
        </w:rPr>
        <w:t>й Брянской области</w:t>
      </w:r>
      <w:r w:rsidR="008360F9" w:rsidRPr="007A7F5A">
        <w:rPr>
          <w:sz w:val="28"/>
          <w:szCs w:val="28"/>
        </w:rPr>
        <w:t xml:space="preserve"> принять участие в Проекте</w:t>
      </w:r>
      <w:r>
        <w:rPr>
          <w:sz w:val="28"/>
          <w:szCs w:val="28"/>
        </w:rPr>
        <w:t>!</w:t>
      </w:r>
      <w:r w:rsidR="008360F9" w:rsidRPr="007A7F5A">
        <w:rPr>
          <w:sz w:val="28"/>
          <w:szCs w:val="28"/>
        </w:rPr>
        <w:t xml:space="preserve"> </w:t>
      </w:r>
    </w:p>
    <w:p w:rsidR="00811DB8" w:rsidRPr="007A7F5A" w:rsidRDefault="00811DB8">
      <w:pPr>
        <w:jc w:val="both"/>
        <w:rPr>
          <w:sz w:val="28"/>
        </w:rPr>
      </w:pPr>
    </w:p>
    <w:p w:rsidR="00220031" w:rsidRPr="00220031" w:rsidRDefault="00220031" w:rsidP="00220031">
      <w:pPr>
        <w:jc w:val="both"/>
        <w:rPr>
          <w:color w:val="0070C0"/>
          <w:sz w:val="28"/>
          <w:szCs w:val="28"/>
          <w:u w:val="single"/>
        </w:rPr>
      </w:pPr>
      <w:r>
        <w:rPr>
          <w:sz w:val="28"/>
        </w:rPr>
        <w:tab/>
      </w:r>
      <w:r w:rsidRPr="00220031">
        <w:rPr>
          <w:color w:val="0070C0"/>
          <w:sz w:val="28"/>
          <w:u w:val="single"/>
        </w:rPr>
        <w:t xml:space="preserve">Техническое задание </w:t>
      </w:r>
      <w:r w:rsidRPr="00220031">
        <w:rPr>
          <w:color w:val="0070C0"/>
          <w:sz w:val="28"/>
          <w:szCs w:val="28"/>
          <w:u w:val="single"/>
        </w:rPr>
        <w:t>на выполнение видеосъемки кампании «Для меня охрана труда это - …»</w:t>
      </w:r>
    </w:p>
    <w:p w:rsidR="007402EB" w:rsidRDefault="007402EB">
      <w:pPr>
        <w:jc w:val="both"/>
        <w:rPr>
          <w:sz w:val="28"/>
        </w:rPr>
      </w:pPr>
    </w:p>
    <w:sectPr w:rsidR="007402EB" w:rsidSect="00576FAF">
      <w:headerReference w:type="default" r:id="rId10"/>
      <w:headerReference w:type="first" r:id="rId11"/>
      <w:pgSz w:w="11906" w:h="16838"/>
      <w:pgMar w:top="851" w:right="567" w:bottom="709" w:left="1418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C04" w:rsidRDefault="000D1C04">
      <w:r>
        <w:separator/>
      </w:r>
    </w:p>
  </w:endnote>
  <w:endnote w:type="continuationSeparator" w:id="0">
    <w:p w:rsidR="000D1C04" w:rsidRDefault="000D1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C04" w:rsidRDefault="000D1C04">
      <w:r>
        <w:separator/>
      </w:r>
    </w:p>
  </w:footnote>
  <w:footnote w:type="continuationSeparator" w:id="0">
    <w:p w:rsidR="000D1C04" w:rsidRDefault="000D1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098" w:rsidRDefault="00986098">
    <w:pPr>
      <w:pStyle w:val="aa"/>
      <w:jc w:val="center"/>
    </w:pPr>
  </w:p>
  <w:p w:rsidR="00986098" w:rsidRDefault="0098609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098" w:rsidRDefault="00986098">
    <w:pPr>
      <w:pStyle w:val="aa"/>
      <w:jc w:val="center"/>
    </w:pPr>
  </w:p>
  <w:p w:rsidR="00986098" w:rsidRDefault="0098609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71A45"/>
    <w:multiLevelType w:val="hybridMultilevel"/>
    <w:tmpl w:val="42588654"/>
    <w:lvl w:ilvl="0" w:tplc="CAEEA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5238F"/>
    <w:multiLevelType w:val="multilevel"/>
    <w:tmpl w:val="74B838A8"/>
    <w:lvl w:ilvl="0">
      <w:start w:val="1"/>
      <w:numFmt w:val="decimal"/>
      <w:lvlText w:val="%1."/>
      <w:lvlJc w:val="left"/>
      <w:pPr>
        <w:ind w:left="1116" w:hanging="406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6" w:hanging="840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17" w:hanging="8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6" w:hanging="8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5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4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2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1" w:hanging="840"/>
      </w:pPr>
      <w:rPr>
        <w:rFonts w:hint="default"/>
        <w:lang w:val="ru-RU" w:eastAsia="en-US" w:bidi="ar-SA"/>
      </w:rPr>
    </w:lvl>
  </w:abstractNum>
  <w:abstractNum w:abstractNumId="2" w15:restartNumberingAfterBreak="0">
    <w:nsid w:val="424338A2"/>
    <w:multiLevelType w:val="hybridMultilevel"/>
    <w:tmpl w:val="C9624EE4"/>
    <w:lvl w:ilvl="0" w:tplc="D804B7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5A4227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A2BBA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96EBD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17A67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F10D8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C23D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9A7D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E844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51276A5"/>
    <w:multiLevelType w:val="hybridMultilevel"/>
    <w:tmpl w:val="7AB61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C2A8E"/>
    <w:multiLevelType w:val="hybridMultilevel"/>
    <w:tmpl w:val="BAEC856A"/>
    <w:lvl w:ilvl="0" w:tplc="B12EBAE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203BB8"/>
    <w:multiLevelType w:val="hybridMultilevel"/>
    <w:tmpl w:val="66A8935E"/>
    <w:lvl w:ilvl="0" w:tplc="0F6E534C">
      <w:start w:val="3"/>
      <w:numFmt w:val="decimal"/>
      <w:suff w:val="space"/>
      <w:lvlText w:val="%1."/>
      <w:lvlJc w:val="left"/>
    </w:lvl>
    <w:lvl w:ilvl="1" w:tplc="119268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E46B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92FE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DB2CF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9C087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0408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29AE5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788DA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565D715C"/>
    <w:multiLevelType w:val="multilevel"/>
    <w:tmpl w:val="4E36C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2E372C"/>
    <w:multiLevelType w:val="hybridMultilevel"/>
    <w:tmpl w:val="9DCC4B98"/>
    <w:lvl w:ilvl="0" w:tplc="7A8CC5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F6FA6E90">
      <w:start w:val="1"/>
      <w:numFmt w:val="lowerLetter"/>
      <w:lvlText w:val="%2."/>
      <w:lvlJc w:val="left"/>
      <w:pPr>
        <w:ind w:left="1440" w:hanging="360"/>
      </w:pPr>
    </w:lvl>
    <w:lvl w:ilvl="2" w:tplc="034E2E72">
      <w:start w:val="1"/>
      <w:numFmt w:val="lowerRoman"/>
      <w:lvlText w:val="%3."/>
      <w:lvlJc w:val="right"/>
      <w:pPr>
        <w:ind w:left="2160" w:hanging="180"/>
      </w:pPr>
    </w:lvl>
    <w:lvl w:ilvl="3" w:tplc="2AD247D8">
      <w:start w:val="1"/>
      <w:numFmt w:val="decimal"/>
      <w:lvlText w:val="%4."/>
      <w:lvlJc w:val="left"/>
      <w:pPr>
        <w:ind w:left="2880" w:hanging="360"/>
      </w:pPr>
    </w:lvl>
    <w:lvl w:ilvl="4" w:tplc="B4329364">
      <w:start w:val="1"/>
      <w:numFmt w:val="lowerLetter"/>
      <w:lvlText w:val="%5."/>
      <w:lvlJc w:val="left"/>
      <w:pPr>
        <w:ind w:left="3600" w:hanging="360"/>
      </w:pPr>
    </w:lvl>
    <w:lvl w:ilvl="5" w:tplc="06B22FEA">
      <w:start w:val="1"/>
      <w:numFmt w:val="lowerRoman"/>
      <w:lvlText w:val="%6."/>
      <w:lvlJc w:val="right"/>
      <w:pPr>
        <w:ind w:left="4320" w:hanging="180"/>
      </w:pPr>
    </w:lvl>
    <w:lvl w:ilvl="6" w:tplc="81BEC020">
      <w:start w:val="1"/>
      <w:numFmt w:val="decimal"/>
      <w:lvlText w:val="%7."/>
      <w:lvlJc w:val="left"/>
      <w:pPr>
        <w:ind w:left="5040" w:hanging="360"/>
      </w:pPr>
    </w:lvl>
    <w:lvl w:ilvl="7" w:tplc="3BFEF976">
      <w:start w:val="1"/>
      <w:numFmt w:val="lowerLetter"/>
      <w:lvlText w:val="%8."/>
      <w:lvlJc w:val="left"/>
      <w:pPr>
        <w:ind w:left="5760" w:hanging="360"/>
      </w:pPr>
    </w:lvl>
    <w:lvl w:ilvl="8" w:tplc="B09C02A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06C10"/>
    <w:multiLevelType w:val="multilevel"/>
    <w:tmpl w:val="BF687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1A2075"/>
    <w:multiLevelType w:val="multilevel"/>
    <w:tmpl w:val="B37A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BB6D89"/>
    <w:multiLevelType w:val="hybridMultilevel"/>
    <w:tmpl w:val="FF3E9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FC5A4A"/>
    <w:multiLevelType w:val="multilevel"/>
    <w:tmpl w:val="0596B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0"/>
  </w:num>
  <w:num w:numId="8">
    <w:abstractNumId w:val="10"/>
  </w:num>
  <w:num w:numId="9">
    <w:abstractNumId w:val="1"/>
  </w:num>
  <w:num w:numId="10">
    <w:abstractNumId w:val="8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E6C"/>
    <w:rsid w:val="00006C54"/>
    <w:rsid w:val="000725A7"/>
    <w:rsid w:val="000A6FB8"/>
    <w:rsid w:val="000D1C04"/>
    <w:rsid w:val="000F0CE2"/>
    <w:rsid w:val="000F6E1E"/>
    <w:rsid w:val="00190590"/>
    <w:rsid w:val="001A5A47"/>
    <w:rsid w:val="001B59EB"/>
    <w:rsid w:val="001C7BFD"/>
    <w:rsid w:val="00207AD2"/>
    <w:rsid w:val="00220031"/>
    <w:rsid w:val="00225C37"/>
    <w:rsid w:val="00236BA4"/>
    <w:rsid w:val="00252923"/>
    <w:rsid w:val="002673AF"/>
    <w:rsid w:val="00281542"/>
    <w:rsid w:val="002945B3"/>
    <w:rsid w:val="002A74F8"/>
    <w:rsid w:val="002C15A2"/>
    <w:rsid w:val="002E109E"/>
    <w:rsid w:val="002E6F5E"/>
    <w:rsid w:val="002F359C"/>
    <w:rsid w:val="00313659"/>
    <w:rsid w:val="003154BD"/>
    <w:rsid w:val="003168E2"/>
    <w:rsid w:val="0032119D"/>
    <w:rsid w:val="003345C1"/>
    <w:rsid w:val="00347291"/>
    <w:rsid w:val="003632DF"/>
    <w:rsid w:val="003C369B"/>
    <w:rsid w:val="003C3805"/>
    <w:rsid w:val="003D72F0"/>
    <w:rsid w:val="003F69C9"/>
    <w:rsid w:val="00405200"/>
    <w:rsid w:val="00424B1C"/>
    <w:rsid w:val="00426394"/>
    <w:rsid w:val="004464DD"/>
    <w:rsid w:val="0047432A"/>
    <w:rsid w:val="00475FBF"/>
    <w:rsid w:val="00480F13"/>
    <w:rsid w:val="00495CDB"/>
    <w:rsid w:val="004E5632"/>
    <w:rsid w:val="00542B2E"/>
    <w:rsid w:val="00555182"/>
    <w:rsid w:val="00576FAF"/>
    <w:rsid w:val="005A7A66"/>
    <w:rsid w:val="005B143C"/>
    <w:rsid w:val="005C7149"/>
    <w:rsid w:val="00620598"/>
    <w:rsid w:val="0062564E"/>
    <w:rsid w:val="006342C0"/>
    <w:rsid w:val="0066123D"/>
    <w:rsid w:val="00694990"/>
    <w:rsid w:val="006D004B"/>
    <w:rsid w:val="006D2BB0"/>
    <w:rsid w:val="006E0B87"/>
    <w:rsid w:val="006E1E8D"/>
    <w:rsid w:val="006F0622"/>
    <w:rsid w:val="006F1F76"/>
    <w:rsid w:val="006F6CF3"/>
    <w:rsid w:val="006F75A4"/>
    <w:rsid w:val="007239D9"/>
    <w:rsid w:val="0073039F"/>
    <w:rsid w:val="007319AA"/>
    <w:rsid w:val="007402EB"/>
    <w:rsid w:val="00750D71"/>
    <w:rsid w:val="007536C9"/>
    <w:rsid w:val="007A52A4"/>
    <w:rsid w:val="007A7F5A"/>
    <w:rsid w:val="007C0246"/>
    <w:rsid w:val="00811DB8"/>
    <w:rsid w:val="00812FB4"/>
    <w:rsid w:val="008171AC"/>
    <w:rsid w:val="008360F9"/>
    <w:rsid w:val="00840A53"/>
    <w:rsid w:val="00861297"/>
    <w:rsid w:val="0088686F"/>
    <w:rsid w:val="008A2BF5"/>
    <w:rsid w:val="00911A25"/>
    <w:rsid w:val="00917DCC"/>
    <w:rsid w:val="00942D67"/>
    <w:rsid w:val="00946D4E"/>
    <w:rsid w:val="00954164"/>
    <w:rsid w:val="00957E32"/>
    <w:rsid w:val="00986098"/>
    <w:rsid w:val="009A336D"/>
    <w:rsid w:val="009A3F96"/>
    <w:rsid w:val="009A6D30"/>
    <w:rsid w:val="009B7329"/>
    <w:rsid w:val="009C3D96"/>
    <w:rsid w:val="00A61313"/>
    <w:rsid w:val="00A65200"/>
    <w:rsid w:val="00A65218"/>
    <w:rsid w:val="00A675C5"/>
    <w:rsid w:val="00A8789F"/>
    <w:rsid w:val="00AA5162"/>
    <w:rsid w:val="00AC14C5"/>
    <w:rsid w:val="00B44071"/>
    <w:rsid w:val="00BB0DE5"/>
    <w:rsid w:val="00BD4B54"/>
    <w:rsid w:val="00BE0086"/>
    <w:rsid w:val="00BE038B"/>
    <w:rsid w:val="00C45192"/>
    <w:rsid w:val="00CA1B1B"/>
    <w:rsid w:val="00CE09BA"/>
    <w:rsid w:val="00D10DEE"/>
    <w:rsid w:val="00D10FB3"/>
    <w:rsid w:val="00D212B2"/>
    <w:rsid w:val="00D61BD3"/>
    <w:rsid w:val="00D70C9C"/>
    <w:rsid w:val="00D77E8D"/>
    <w:rsid w:val="00D90665"/>
    <w:rsid w:val="00DB0A55"/>
    <w:rsid w:val="00DB256B"/>
    <w:rsid w:val="00DC6E6C"/>
    <w:rsid w:val="00DD44D8"/>
    <w:rsid w:val="00DE2CA2"/>
    <w:rsid w:val="00E02F12"/>
    <w:rsid w:val="00E32018"/>
    <w:rsid w:val="00EA3009"/>
    <w:rsid w:val="00EA4EBF"/>
    <w:rsid w:val="00EB62A2"/>
    <w:rsid w:val="00EE4660"/>
    <w:rsid w:val="00F34B57"/>
    <w:rsid w:val="00F37680"/>
    <w:rsid w:val="00F73F0F"/>
    <w:rsid w:val="00F921B2"/>
    <w:rsid w:val="00F954BB"/>
    <w:rsid w:val="00FC2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AFF0A-C527-4782-BFCE-ABB19546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56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B256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B256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B256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B256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B256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DB256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B256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B256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B256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256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B256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B256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B256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B256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B256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B256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B256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B256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B256B"/>
  </w:style>
  <w:style w:type="paragraph" w:styleId="a4">
    <w:name w:val="Title"/>
    <w:basedOn w:val="a"/>
    <w:next w:val="a"/>
    <w:link w:val="a5"/>
    <w:uiPriority w:val="10"/>
    <w:qFormat/>
    <w:rsid w:val="00DB256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B256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B256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DB256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B256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B256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B256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B256B"/>
    <w:rPr>
      <w:i/>
    </w:rPr>
  </w:style>
  <w:style w:type="paragraph" w:styleId="aa">
    <w:name w:val="header"/>
    <w:basedOn w:val="a"/>
    <w:link w:val="ab"/>
    <w:uiPriority w:val="99"/>
    <w:unhideWhenUsed/>
    <w:rsid w:val="00DB256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B256B"/>
  </w:style>
  <w:style w:type="paragraph" w:styleId="ac">
    <w:name w:val="footer"/>
    <w:basedOn w:val="a"/>
    <w:link w:val="ad"/>
    <w:uiPriority w:val="99"/>
    <w:unhideWhenUsed/>
    <w:rsid w:val="00DB256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B256B"/>
  </w:style>
  <w:style w:type="paragraph" w:styleId="ae">
    <w:name w:val="caption"/>
    <w:basedOn w:val="a"/>
    <w:next w:val="a"/>
    <w:uiPriority w:val="35"/>
    <w:semiHidden/>
    <w:unhideWhenUsed/>
    <w:qFormat/>
    <w:rsid w:val="00DB256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B256B"/>
  </w:style>
  <w:style w:type="table" w:styleId="af">
    <w:name w:val="Table Grid"/>
    <w:basedOn w:val="a1"/>
    <w:uiPriority w:val="59"/>
    <w:rsid w:val="00DB256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DB256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B256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B256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B256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B256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B256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B256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B256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B256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B256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B256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B256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B256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B256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B256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B256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B256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B256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B256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B256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B256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B256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B256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B256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B256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B256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B256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B256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B256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B256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B256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B256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B256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B256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B256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B256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B256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B256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B256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B256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B256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B256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B256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B256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B256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B256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B256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B256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B256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B256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B256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B256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B256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DB256B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DB256B"/>
    <w:rPr>
      <w:sz w:val="18"/>
    </w:rPr>
  </w:style>
  <w:style w:type="character" w:styleId="af2">
    <w:name w:val="footnote reference"/>
    <w:basedOn w:val="a0"/>
    <w:uiPriority w:val="99"/>
    <w:unhideWhenUsed/>
    <w:rsid w:val="00DB256B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DB256B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DB256B"/>
    <w:rPr>
      <w:sz w:val="20"/>
    </w:rPr>
  </w:style>
  <w:style w:type="character" w:styleId="af5">
    <w:name w:val="endnote reference"/>
    <w:basedOn w:val="a0"/>
    <w:uiPriority w:val="99"/>
    <w:semiHidden/>
    <w:unhideWhenUsed/>
    <w:rsid w:val="00DB256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B256B"/>
    <w:pPr>
      <w:spacing w:after="57"/>
    </w:pPr>
  </w:style>
  <w:style w:type="paragraph" w:styleId="23">
    <w:name w:val="toc 2"/>
    <w:basedOn w:val="a"/>
    <w:next w:val="a"/>
    <w:uiPriority w:val="39"/>
    <w:unhideWhenUsed/>
    <w:rsid w:val="00DB256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B256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B256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B256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B256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B256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B256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B256B"/>
    <w:pPr>
      <w:spacing w:after="57"/>
      <w:ind w:left="2268"/>
    </w:pPr>
  </w:style>
  <w:style w:type="paragraph" w:styleId="af6">
    <w:name w:val="TOC Heading"/>
    <w:uiPriority w:val="39"/>
    <w:unhideWhenUsed/>
    <w:rsid w:val="00DB256B"/>
  </w:style>
  <w:style w:type="paragraph" w:styleId="af7">
    <w:name w:val="table of figures"/>
    <w:basedOn w:val="a"/>
    <w:next w:val="a"/>
    <w:uiPriority w:val="99"/>
    <w:unhideWhenUsed/>
    <w:rsid w:val="00DB256B"/>
  </w:style>
  <w:style w:type="character" w:customStyle="1" w:styleId="af8">
    <w:name w:val="Гипертекстовая ссылка"/>
    <w:rsid w:val="00DB256B"/>
    <w:rPr>
      <w:b/>
      <w:bCs/>
      <w:color w:val="008000"/>
      <w:sz w:val="20"/>
      <w:szCs w:val="20"/>
      <w:u w:val="single"/>
    </w:rPr>
  </w:style>
  <w:style w:type="character" w:customStyle="1" w:styleId="af9">
    <w:name w:val="Цветовое выделение"/>
    <w:rsid w:val="00DB256B"/>
    <w:rPr>
      <w:b/>
      <w:bCs/>
      <w:color w:val="000080"/>
      <w:sz w:val="20"/>
      <w:szCs w:val="20"/>
    </w:rPr>
  </w:style>
  <w:style w:type="character" w:styleId="afa">
    <w:name w:val="Hyperlink"/>
    <w:rsid w:val="00DB256B"/>
    <w:rPr>
      <w:color w:val="0000FF"/>
      <w:u w:val="single"/>
    </w:rPr>
  </w:style>
  <w:style w:type="paragraph" w:customStyle="1" w:styleId="ConsPlusNormal">
    <w:name w:val="ConsPlusNormal"/>
    <w:rsid w:val="00DB256B"/>
    <w:rPr>
      <w:rFonts w:ascii="Arial" w:eastAsia="Calibri" w:hAnsi="Arial" w:cs="Arial"/>
    </w:rPr>
  </w:style>
  <w:style w:type="paragraph" w:customStyle="1" w:styleId="afb">
    <w:name w:val="Заголовок статьи"/>
    <w:basedOn w:val="a"/>
    <w:next w:val="a"/>
    <w:rsid w:val="00DB256B"/>
    <w:pPr>
      <w:ind w:left="1612" w:hanging="892"/>
      <w:jc w:val="both"/>
    </w:pPr>
    <w:rPr>
      <w:rFonts w:ascii="Arial" w:hAnsi="Arial"/>
      <w:sz w:val="20"/>
      <w:szCs w:val="20"/>
    </w:rPr>
  </w:style>
  <w:style w:type="paragraph" w:styleId="afc">
    <w:name w:val="List Paragraph"/>
    <w:basedOn w:val="a"/>
    <w:uiPriority w:val="1"/>
    <w:qFormat/>
    <w:rsid w:val="00DB256B"/>
    <w:pPr>
      <w:ind w:left="708"/>
    </w:pPr>
  </w:style>
  <w:style w:type="paragraph" w:styleId="afd">
    <w:name w:val="Balloon Text"/>
    <w:basedOn w:val="a"/>
    <w:semiHidden/>
    <w:rsid w:val="00DB256B"/>
    <w:rPr>
      <w:rFonts w:ascii="Tahoma" w:hAnsi="Tahoma" w:cs="Tahoma"/>
      <w:sz w:val="16"/>
      <w:szCs w:val="16"/>
    </w:rPr>
  </w:style>
  <w:style w:type="paragraph" w:customStyle="1" w:styleId="Style2">
    <w:name w:val="_Style 2"/>
    <w:basedOn w:val="a"/>
    <w:uiPriority w:val="34"/>
    <w:qFormat/>
    <w:rsid w:val="00DB256B"/>
    <w:pPr>
      <w:ind w:left="708"/>
    </w:pPr>
  </w:style>
  <w:style w:type="character" w:styleId="afe">
    <w:name w:val="Strong"/>
    <w:basedOn w:val="a0"/>
    <w:uiPriority w:val="22"/>
    <w:qFormat/>
    <w:rsid w:val="003C369B"/>
    <w:rPr>
      <w:b/>
      <w:bCs/>
    </w:rPr>
  </w:style>
  <w:style w:type="character" w:styleId="aff">
    <w:name w:val="Emphasis"/>
    <w:basedOn w:val="a0"/>
    <w:uiPriority w:val="20"/>
    <w:qFormat/>
    <w:rsid w:val="00D212B2"/>
    <w:rPr>
      <w:i/>
      <w:iCs/>
    </w:rPr>
  </w:style>
  <w:style w:type="paragraph" w:styleId="aff0">
    <w:name w:val="Normal (Web)"/>
    <w:basedOn w:val="a"/>
    <w:uiPriority w:val="99"/>
    <w:semiHidden/>
    <w:unhideWhenUsed/>
    <w:rsid w:val="00E02F12"/>
    <w:pPr>
      <w:spacing w:before="100" w:beforeAutospacing="1" w:after="100" w:afterAutospacing="1"/>
    </w:pPr>
    <w:rPr>
      <w:rFonts w:eastAsia="Times New Roman"/>
    </w:rPr>
  </w:style>
  <w:style w:type="paragraph" w:customStyle="1" w:styleId="formattext">
    <w:name w:val="formattext"/>
    <w:basedOn w:val="a"/>
    <w:rsid w:val="00252923"/>
    <w:pPr>
      <w:spacing w:before="100" w:beforeAutospacing="1" w:after="100" w:afterAutospacing="1"/>
    </w:pPr>
    <w:rPr>
      <w:rFonts w:eastAsia="Times New Roman"/>
    </w:rPr>
  </w:style>
  <w:style w:type="paragraph" w:customStyle="1" w:styleId="headertext">
    <w:name w:val="headertext"/>
    <w:basedOn w:val="a"/>
    <w:rsid w:val="00252923"/>
    <w:pPr>
      <w:spacing w:before="100" w:beforeAutospacing="1" w:after="100" w:afterAutospacing="1"/>
    </w:pPr>
    <w:rPr>
      <w:rFonts w:eastAsia="Times New Roman"/>
    </w:rPr>
  </w:style>
  <w:style w:type="character" w:styleId="aff1">
    <w:name w:val="line number"/>
    <w:basedOn w:val="a0"/>
    <w:uiPriority w:val="99"/>
    <w:semiHidden/>
    <w:unhideWhenUsed/>
    <w:rsid w:val="001C7BFD"/>
  </w:style>
  <w:style w:type="paragraph" w:styleId="aff2">
    <w:name w:val="Body Text"/>
    <w:basedOn w:val="a"/>
    <w:link w:val="aff3"/>
    <w:uiPriority w:val="1"/>
    <w:qFormat/>
    <w:rsid w:val="003632DF"/>
    <w:pPr>
      <w:widowControl w:val="0"/>
      <w:autoSpaceDE w:val="0"/>
      <w:autoSpaceDN w:val="0"/>
      <w:ind w:left="116"/>
    </w:pPr>
    <w:rPr>
      <w:rFonts w:eastAsia="Times New Roman"/>
      <w:sz w:val="28"/>
      <w:szCs w:val="28"/>
      <w:lang w:eastAsia="en-US"/>
    </w:rPr>
  </w:style>
  <w:style w:type="character" w:customStyle="1" w:styleId="aff3">
    <w:name w:val="Основной текст Знак"/>
    <w:basedOn w:val="a0"/>
    <w:link w:val="aff2"/>
    <w:uiPriority w:val="1"/>
    <w:rsid w:val="003632DF"/>
    <w:rPr>
      <w:rFonts w:eastAsia="Times New Roman"/>
      <w:sz w:val="28"/>
      <w:szCs w:val="28"/>
      <w:lang w:eastAsia="en-US"/>
    </w:rPr>
  </w:style>
  <w:style w:type="paragraph" w:styleId="aff4">
    <w:name w:val="Body Text Indent"/>
    <w:basedOn w:val="a"/>
    <w:link w:val="aff5"/>
    <w:uiPriority w:val="99"/>
    <w:semiHidden/>
    <w:unhideWhenUsed/>
    <w:rsid w:val="00CA1B1B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semiHidden/>
    <w:rsid w:val="00CA1B1B"/>
    <w:rPr>
      <w:sz w:val="24"/>
      <w:szCs w:val="24"/>
    </w:rPr>
  </w:style>
  <w:style w:type="paragraph" w:customStyle="1" w:styleId="docdata">
    <w:name w:val="docdata"/>
    <w:basedOn w:val="a"/>
    <w:rsid w:val="008360F9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7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1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2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98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971970">
                          <w:marLeft w:val="150"/>
                          <w:marRight w:val="18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99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906261">
          <w:marLeft w:val="0"/>
          <w:marRight w:val="0"/>
          <w:marTop w:val="0"/>
          <w:marBottom w:val="900"/>
          <w:divBdr>
            <w:top w:val="single" w:sz="6" w:space="0" w:color="E0DEDE"/>
            <w:left w:val="none" w:sz="0" w:space="0" w:color="E0DEDE"/>
            <w:bottom w:val="single" w:sz="6" w:space="0" w:color="E0DEDE"/>
            <w:right w:val="none" w:sz="0" w:space="0" w:color="E0DEDE"/>
          </w:divBdr>
        </w:div>
        <w:div w:id="165703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5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77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62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178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287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8183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88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08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18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947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55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64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904988">
                                  <w:blockQuote w:val="1"/>
                                  <w:marLeft w:val="720"/>
                                  <w:marRight w:val="720"/>
                                  <w:marTop w:val="480"/>
                                  <w:marBottom w:val="480"/>
                                  <w:divBdr>
                                    <w:top w:val="none" w:sz="0" w:space="11" w:color="E18125"/>
                                    <w:left w:val="single" w:sz="24" w:space="11" w:color="E18125"/>
                                    <w:bottom w:val="none" w:sz="0" w:space="11" w:color="E18125"/>
                                    <w:right w:val="none" w:sz="0" w:space="11" w:color="E18125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812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1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84479">
                      <w:marLeft w:val="0"/>
                      <w:marRight w:val="702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42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4200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00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41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66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88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58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8806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96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78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853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03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672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327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91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47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64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9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6514">
                      <w:marLeft w:val="0"/>
                      <w:marRight w:val="702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5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37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98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62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48266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09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15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8408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95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629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22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27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760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25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2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isk@vcot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9D0EC-12C5-48C5-B169-780E4A980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начальника управления социальной защиты населения Брянской области</vt:lpstr>
    </vt:vector>
  </TitlesOfParts>
  <Company>ALF Computing Software, Inc.</Company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начальника управления социальной защиты населения Брянской области</dc:title>
  <dc:creator>Andrew L. Fomin</dc:creator>
  <cp:lastModifiedBy>User</cp:lastModifiedBy>
  <cp:revision>2</cp:revision>
  <cp:lastPrinted>2023-07-12T12:17:00Z</cp:lastPrinted>
  <dcterms:created xsi:type="dcterms:W3CDTF">2024-03-14T05:40:00Z</dcterms:created>
  <dcterms:modified xsi:type="dcterms:W3CDTF">2024-03-14T05:40:00Z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1049-10.1.0.5672</vt:lpwstr>
  </property>
</Properties>
</file>