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B2" w:rsidRPr="004A4729" w:rsidRDefault="00F921B2" w:rsidP="00F92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6"/>
          <w:szCs w:val="6"/>
          <w:lang w:eastAsia="en-US"/>
        </w:rPr>
      </w:pPr>
      <w:bookmarkStart w:id="0" w:name="_GoBack"/>
      <w:bookmarkEnd w:id="0"/>
    </w:p>
    <w:p w:rsidR="005D2B95" w:rsidRPr="00F518F8" w:rsidRDefault="005D2B95" w:rsidP="005D2B95">
      <w:pPr>
        <w:jc w:val="center"/>
        <w:rPr>
          <w:b/>
          <w:sz w:val="28"/>
          <w:szCs w:val="28"/>
        </w:rPr>
      </w:pPr>
      <w:r w:rsidRPr="00F518F8">
        <w:rPr>
          <w:b/>
          <w:sz w:val="28"/>
          <w:szCs w:val="28"/>
        </w:rPr>
        <w:t>Приглашаем принять участие в областном конкурсе</w:t>
      </w:r>
    </w:p>
    <w:p w:rsidR="005D2B95" w:rsidRPr="00F518F8" w:rsidRDefault="005D2B95" w:rsidP="005D2B95">
      <w:pPr>
        <w:jc w:val="center"/>
        <w:rPr>
          <w:b/>
          <w:sz w:val="28"/>
          <w:szCs w:val="28"/>
        </w:rPr>
      </w:pPr>
      <w:r w:rsidRPr="00F518F8">
        <w:rPr>
          <w:b/>
          <w:sz w:val="28"/>
          <w:szCs w:val="28"/>
        </w:rPr>
        <w:t>детского рисунка «Охрана труда глазами детей – 202</w:t>
      </w:r>
      <w:r w:rsidR="005F60A6">
        <w:rPr>
          <w:b/>
          <w:sz w:val="28"/>
          <w:szCs w:val="28"/>
        </w:rPr>
        <w:t>4</w:t>
      </w:r>
      <w:r w:rsidRPr="00F518F8">
        <w:rPr>
          <w:b/>
          <w:sz w:val="28"/>
          <w:szCs w:val="28"/>
        </w:rPr>
        <w:t>»</w:t>
      </w:r>
    </w:p>
    <w:p w:rsidR="005D2B95" w:rsidRPr="00F518F8" w:rsidRDefault="005D2B95" w:rsidP="005D2B95">
      <w:pPr>
        <w:jc w:val="center"/>
        <w:rPr>
          <w:b/>
          <w:sz w:val="28"/>
          <w:szCs w:val="28"/>
        </w:rPr>
      </w:pPr>
    </w:p>
    <w:p w:rsidR="005D2B95" w:rsidRPr="00F518F8" w:rsidRDefault="005D2B95" w:rsidP="005D2B9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14605</wp:posOffset>
            </wp:positionV>
            <wp:extent cx="3670935" cy="1193800"/>
            <wp:effectExtent l="19050" t="0" r="5715" b="0"/>
            <wp:wrapThrough wrapText="bothSides">
              <wp:wrapPolygon edited="0">
                <wp:start x="-112" y="0"/>
                <wp:lineTo x="-112" y="21370"/>
                <wp:lineTo x="21634" y="21370"/>
                <wp:lineTo x="21634" y="0"/>
                <wp:lineTo x="-112" y="0"/>
              </wp:wrapPolygon>
            </wp:wrapThrough>
            <wp:docPr id="2" name="Рисунок 2" descr="Картинка к конкурсу детских рисунков по 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к конкурсу детских рисунков по О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sz w:val="28"/>
          <w:szCs w:val="28"/>
        </w:rPr>
      </w:pPr>
      <w:r w:rsidRPr="00F518F8">
        <w:rPr>
          <w:color w:val="000000"/>
          <w:sz w:val="28"/>
          <w:szCs w:val="28"/>
        </w:rPr>
        <w:t xml:space="preserve">Ежегодный </w:t>
      </w:r>
      <w:proofErr w:type="gramStart"/>
      <w:r w:rsidRPr="00F518F8">
        <w:rPr>
          <w:color w:val="000000"/>
          <w:sz w:val="28"/>
          <w:szCs w:val="28"/>
        </w:rPr>
        <w:t>областной  конкурс</w:t>
      </w:r>
      <w:proofErr w:type="gramEnd"/>
      <w:r w:rsidRPr="00F518F8">
        <w:rPr>
          <w:color w:val="000000"/>
          <w:sz w:val="28"/>
          <w:szCs w:val="28"/>
        </w:rPr>
        <w:t xml:space="preserve"> детского рисунка «Охрана труда глазами детей − 202</w:t>
      </w:r>
      <w:r w:rsidR="00A463FC">
        <w:rPr>
          <w:color w:val="000000"/>
          <w:sz w:val="28"/>
          <w:szCs w:val="28"/>
        </w:rPr>
        <w:t>4</w:t>
      </w:r>
      <w:r w:rsidRPr="00F518F8">
        <w:rPr>
          <w:color w:val="000000"/>
          <w:sz w:val="28"/>
          <w:szCs w:val="28"/>
        </w:rPr>
        <w:t xml:space="preserve">» проводится среди обучающихся общеобразовательных организаций и воспитанников дошкольных образовательных организаций в возрасте </w:t>
      </w:r>
      <w:r w:rsidR="00475954">
        <w:rPr>
          <w:color w:val="000000"/>
          <w:sz w:val="28"/>
          <w:szCs w:val="28"/>
        </w:rPr>
        <w:t xml:space="preserve">                                  </w:t>
      </w:r>
      <w:r w:rsidRPr="00F518F8">
        <w:rPr>
          <w:sz w:val="28"/>
          <w:szCs w:val="28"/>
        </w:rPr>
        <w:t>от 5 до 18 лет.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В целях популяризации культуры безопасного труда среди </w:t>
      </w:r>
      <w:proofErr w:type="gramStart"/>
      <w:r w:rsidRPr="00F518F8">
        <w:rPr>
          <w:sz w:val="28"/>
          <w:szCs w:val="28"/>
        </w:rPr>
        <w:t>молодежи,  формирования</w:t>
      </w:r>
      <w:proofErr w:type="gramEnd"/>
      <w:r w:rsidRPr="00F518F8">
        <w:rPr>
          <w:sz w:val="28"/>
          <w:szCs w:val="28"/>
        </w:rPr>
        <w:t xml:space="preserve"> у подрастающего поколения понимания  значимости безопасности труда, сохранения жизни и здоровья работников в процессе трудовой деятельности через художественное творчество в период с 1 марта по 1</w:t>
      </w:r>
      <w:r w:rsidR="00C55E9B">
        <w:rPr>
          <w:sz w:val="28"/>
          <w:szCs w:val="28"/>
        </w:rPr>
        <w:t>5</w:t>
      </w:r>
      <w:r w:rsidRPr="00F518F8">
        <w:rPr>
          <w:sz w:val="28"/>
          <w:szCs w:val="28"/>
        </w:rPr>
        <w:t xml:space="preserve"> апреля 202</w:t>
      </w:r>
      <w:r w:rsidR="00C55E9B"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 года проводится областной конкурс детского рисунка «Охрана труда глазами детей − 202</w:t>
      </w:r>
      <w:r w:rsidR="00C55E9B"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». 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Организаторами областного конкурса традиционно являются департамент образования и науки Брянской области</w:t>
      </w:r>
      <w:r w:rsidR="00C55E9B">
        <w:rPr>
          <w:sz w:val="28"/>
          <w:szCs w:val="28"/>
        </w:rPr>
        <w:t>, департамент социальной политики и занятости населения Брянской области</w:t>
      </w:r>
      <w:r w:rsidRPr="00F518F8">
        <w:rPr>
          <w:bCs/>
          <w:color w:val="000000"/>
          <w:sz w:val="28"/>
          <w:szCs w:val="28"/>
        </w:rPr>
        <w:t xml:space="preserve"> и ГАУДО «Центр технического творчества Брянской области»</w:t>
      </w:r>
      <w:r w:rsidRPr="00F518F8">
        <w:rPr>
          <w:sz w:val="28"/>
          <w:szCs w:val="28"/>
        </w:rPr>
        <w:t>.</w:t>
      </w:r>
    </w:p>
    <w:p w:rsidR="005D2B95" w:rsidRDefault="005D2B95" w:rsidP="005D2B95">
      <w:pPr>
        <w:ind w:left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>Задачи конкурса:</w:t>
      </w:r>
      <w:r>
        <w:rPr>
          <w:bCs/>
          <w:sz w:val="28"/>
          <w:szCs w:val="28"/>
        </w:rPr>
        <w:t xml:space="preserve"> </w:t>
      </w:r>
    </w:p>
    <w:p w:rsidR="005D2B95" w:rsidRPr="00432A59" w:rsidRDefault="005D2B95" w:rsidP="005D2B95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F518F8">
        <w:rPr>
          <w:sz w:val="28"/>
          <w:szCs w:val="28"/>
        </w:rPr>
        <w:t>стимулирование интереса у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</w:p>
    <w:p w:rsidR="005D2B95" w:rsidRDefault="005D2B95" w:rsidP="005D2B95">
      <w:pPr>
        <w:numPr>
          <w:ilvl w:val="0"/>
          <w:numId w:val="1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формирование внимательного отношения подрастающего поколения к вопросам безопасности труда и сохранения здоровья. </w:t>
      </w:r>
    </w:p>
    <w:p w:rsidR="00C55E9B" w:rsidRPr="00C55E9B" w:rsidRDefault="00C55E9B" w:rsidP="00C55E9B">
      <w:pPr>
        <w:tabs>
          <w:tab w:val="left" w:pos="360"/>
        </w:tabs>
        <w:ind w:left="349"/>
        <w:jc w:val="both"/>
        <w:rPr>
          <w:sz w:val="12"/>
          <w:szCs w:val="12"/>
        </w:rPr>
      </w:pPr>
    </w:p>
    <w:p w:rsidR="008864D5" w:rsidRPr="00514EEC" w:rsidRDefault="00C55E9B" w:rsidP="008864D5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  <w:r w:rsidR="005D2B95">
        <w:rPr>
          <w:bCs/>
          <w:sz w:val="28"/>
          <w:szCs w:val="28"/>
        </w:rPr>
        <w:tab/>
      </w:r>
      <w:r w:rsidR="008864D5" w:rsidRPr="00514EEC">
        <w:rPr>
          <w:sz w:val="28"/>
          <w:szCs w:val="28"/>
          <w:u w:val="single"/>
        </w:rPr>
        <w:t>К</w:t>
      </w:r>
      <w:r w:rsidR="008864D5" w:rsidRPr="00514EEC">
        <w:rPr>
          <w:bCs/>
          <w:sz w:val="28"/>
          <w:szCs w:val="28"/>
          <w:u w:val="single"/>
        </w:rPr>
        <w:t xml:space="preserve">онкурс </w:t>
      </w:r>
      <w:r w:rsidR="008864D5" w:rsidRPr="00514EEC">
        <w:rPr>
          <w:sz w:val="28"/>
          <w:szCs w:val="28"/>
          <w:u w:val="single"/>
        </w:rPr>
        <w:t>проводится по следующим номинациям:</w:t>
      </w:r>
    </w:p>
    <w:p w:rsidR="008864D5" w:rsidRPr="00514EEC" w:rsidRDefault="008864D5" w:rsidP="008864D5">
      <w:pPr>
        <w:ind w:firstLine="709"/>
        <w:jc w:val="both"/>
        <w:rPr>
          <w:b/>
          <w:sz w:val="6"/>
          <w:szCs w:val="6"/>
        </w:rPr>
      </w:pP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«Безопасный труд глазами детей»,</w:t>
      </w: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«Труд уважай – охрану труда соблюдай»,</w:t>
      </w: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«Охрана труда – шаг в будущее»,</w:t>
      </w:r>
    </w:p>
    <w:p w:rsidR="008864D5" w:rsidRDefault="008864D5" w:rsidP="008864D5">
      <w:pPr>
        <w:ind w:firstLine="709"/>
        <w:jc w:val="both"/>
        <w:rPr>
          <w:sz w:val="28"/>
          <w:szCs w:val="28"/>
        </w:rPr>
      </w:pPr>
      <w:r w:rsidRPr="00514EEC">
        <w:rPr>
          <w:b/>
          <w:i/>
          <w:sz w:val="28"/>
          <w:szCs w:val="28"/>
        </w:rPr>
        <w:t>«Безопасное производство на предприятиях Брянской области».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Новая номинация предусматривает отображение в рисунке (плакате) сюжета, связанного с конкретным производственным предприятием Брянской области. Творческая работа также должна иметь в названии упоминание о данном предприятии. </w:t>
      </w:r>
    </w:p>
    <w:p w:rsidR="008864D5" w:rsidRDefault="008864D5" w:rsidP="0088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изображения ВАЖНО учитывать, что специфика деятельности предприятий, не подлежащая разглашению, не может быть использована в творческих сюжетах. </w:t>
      </w:r>
    </w:p>
    <w:p w:rsidR="008864D5" w:rsidRPr="008864D5" w:rsidRDefault="008864D5" w:rsidP="008864D5">
      <w:pPr>
        <w:spacing w:line="312" w:lineRule="auto"/>
        <w:ind w:firstLine="709"/>
        <w:jc w:val="both"/>
        <w:rPr>
          <w:sz w:val="8"/>
          <w:szCs w:val="8"/>
        </w:rPr>
      </w:pPr>
    </w:p>
    <w:p w:rsidR="005D2B95" w:rsidRDefault="008864D5" w:rsidP="005D2B95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D2B95">
        <w:rPr>
          <w:bCs/>
          <w:sz w:val="28"/>
          <w:szCs w:val="28"/>
        </w:rPr>
        <w:t>Конкурс</w:t>
      </w:r>
      <w:r w:rsidR="005D2B95">
        <w:rPr>
          <w:sz w:val="28"/>
          <w:szCs w:val="28"/>
        </w:rPr>
        <w:t xml:space="preserve"> проводится в три этапа с 1 марта по 15 апреля 2024 года. </w:t>
      </w:r>
    </w:p>
    <w:p w:rsidR="005D2B95" w:rsidRDefault="005D2B95" w:rsidP="005D2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 марта по 10 марта 2024 года в образовательных организациях муниципальных образовани</w:t>
      </w:r>
      <w:r w:rsidR="00A87BAC"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области; </w:t>
      </w:r>
    </w:p>
    <w:p w:rsidR="005D2B95" w:rsidRDefault="005D2B95" w:rsidP="005D2B95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11 марта по 5 апреля 2024 в форме районных и городских выставок, где представляются работы победителей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этапа. </w:t>
      </w:r>
    </w:p>
    <w:p w:rsidR="008864D5" w:rsidRDefault="005D2B95" w:rsidP="005D2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8 по 12 апреля 2024 года в ГАУДО «Центр технического творчества Брянской области» (г.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Брянск, ул.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>Мало-Орловская, д.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тел. 56-18-08, сайт: </w:t>
      </w:r>
      <w:r>
        <w:rPr>
          <w:sz w:val="28"/>
          <w:szCs w:val="28"/>
          <w:lang w:val="en-US"/>
        </w:rPr>
        <w:t>www</w:t>
      </w:r>
      <w:r w:rsidRPr="00E565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cdtt</w:t>
      </w:r>
      <w:proofErr w:type="spellEnd"/>
      <w:r>
        <w:rPr>
          <w:sz w:val="28"/>
          <w:szCs w:val="28"/>
        </w:rPr>
        <w:t>32.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E9155D" w:rsidRPr="00E9155D" w:rsidRDefault="00E9155D" w:rsidP="005D2B95">
      <w:pPr>
        <w:ind w:firstLine="709"/>
        <w:jc w:val="both"/>
        <w:rPr>
          <w:sz w:val="8"/>
          <w:szCs w:val="8"/>
        </w:rPr>
      </w:pPr>
    </w:p>
    <w:p w:rsidR="005D2B95" w:rsidRPr="00E9155D" w:rsidRDefault="005D2B95" w:rsidP="008864D5">
      <w:pPr>
        <w:shd w:val="clear" w:color="auto" w:fill="D9D9D9" w:themeFill="background1" w:themeFillShade="D9"/>
        <w:ind w:firstLine="709"/>
        <w:jc w:val="both"/>
        <w:rPr>
          <w:b/>
          <w:sz w:val="28"/>
          <w:szCs w:val="28"/>
        </w:rPr>
      </w:pPr>
      <w:r w:rsidRPr="00E9155D">
        <w:rPr>
          <w:b/>
          <w:sz w:val="28"/>
          <w:szCs w:val="28"/>
        </w:rPr>
        <w:t xml:space="preserve">Прием рисунков в ГАУДО ЦТТ Брянской области осуществляется </w:t>
      </w:r>
      <w:r w:rsidR="00E9155D" w:rsidRPr="00E9155D">
        <w:rPr>
          <w:b/>
          <w:sz w:val="28"/>
          <w:szCs w:val="28"/>
        </w:rPr>
        <w:t xml:space="preserve">                             </w:t>
      </w:r>
      <w:r w:rsidRPr="00E9155D">
        <w:rPr>
          <w:b/>
          <w:sz w:val="28"/>
          <w:szCs w:val="28"/>
        </w:rPr>
        <w:t xml:space="preserve">до 7 апреля 2024 года. </w:t>
      </w:r>
    </w:p>
    <w:p w:rsidR="008864D5" w:rsidRPr="008864D5" w:rsidRDefault="008864D5" w:rsidP="005D2B95">
      <w:pPr>
        <w:ind w:firstLine="709"/>
        <w:jc w:val="both"/>
        <w:rPr>
          <w:sz w:val="8"/>
          <w:szCs w:val="8"/>
        </w:rPr>
      </w:pPr>
    </w:p>
    <w:p w:rsidR="00514EEC" w:rsidRPr="008864D5" w:rsidRDefault="008864D5" w:rsidP="008864D5">
      <w:pPr>
        <w:pStyle w:val="aff4"/>
        <w:ind w:left="0"/>
        <w:jc w:val="center"/>
        <w:rPr>
          <w:b/>
          <w:sz w:val="28"/>
          <w:szCs w:val="28"/>
        </w:rPr>
      </w:pPr>
      <w:r w:rsidRPr="008864D5">
        <w:rPr>
          <w:b/>
          <w:sz w:val="28"/>
          <w:szCs w:val="28"/>
        </w:rPr>
        <w:t>ИНФОРМАЦИЯ ДЛЯ АВТОРОВ РИСУНКОВ!</w:t>
      </w:r>
    </w:p>
    <w:p w:rsidR="00514EEC" w:rsidRDefault="00514EEC" w:rsidP="00514EE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детские рисунки и плакаты:</w:t>
      </w:r>
    </w:p>
    <w:p w:rsidR="00514EEC" w:rsidRPr="00E44FFF" w:rsidRDefault="00514EEC" w:rsidP="00514EEC">
      <w:pPr>
        <w:tabs>
          <w:tab w:val="num" w:pos="360"/>
        </w:tabs>
        <w:ind w:firstLine="709"/>
        <w:jc w:val="both"/>
        <w:rPr>
          <w:sz w:val="6"/>
          <w:szCs w:val="6"/>
        </w:rPr>
      </w:pP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proofErr w:type="gramStart"/>
      <w:r w:rsidRPr="00E44FFF">
        <w:rPr>
          <w:sz w:val="28"/>
          <w:szCs w:val="28"/>
          <w:u w:val="single"/>
        </w:rPr>
        <w:t>формата  А</w:t>
      </w:r>
      <w:proofErr w:type="gramEnd"/>
      <w:r w:rsidRPr="00E44FFF">
        <w:rPr>
          <w:sz w:val="28"/>
          <w:szCs w:val="28"/>
          <w:u w:val="single"/>
        </w:rPr>
        <w:t>3 без паспарту</w:t>
      </w:r>
      <w:r>
        <w:rPr>
          <w:sz w:val="28"/>
          <w:szCs w:val="28"/>
        </w:rPr>
        <w:t xml:space="preserve">, выполненные на любом материале (ватман, картон); 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исполненные в любой технике рисования (акварель, гуашь, пастель, мелки, цветные карандаши, фломастеры, смешанная техника), отвечающие целям и задачам конкурса; 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b/>
          <w:sz w:val="32"/>
          <w:szCs w:val="28"/>
        </w:rPr>
      </w:pPr>
      <w:r w:rsidRPr="008864D5">
        <w:rPr>
          <w:b/>
          <w:sz w:val="32"/>
          <w:szCs w:val="28"/>
        </w:rPr>
        <w:t>обязательные требования:</w:t>
      </w:r>
    </w:p>
    <w:p w:rsidR="00640EF8" w:rsidRDefault="00640EF8" w:rsidP="00640EF8">
      <w:pPr>
        <w:ind w:firstLine="709"/>
        <w:jc w:val="both"/>
        <w:rPr>
          <w:sz w:val="28"/>
          <w:szCs w:val="28"/>
        </w:rPr>
      </w:pPr>
      <w:r w:rsidRPr="00640EF8">
        <w:rPr>
          <w:b/>
          <w:color w:val="FF0000"/>
          <w:sz w:val="48"/>
          <w:szCs w:val="48"/>
        </w:rPr>
        <w:t>!</w:t>
      </w:r>
      <w:r w:rsidRPr="00640EF8"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конкурсные работы </w:t>
      </w:r>
      <w:r w:rsidRPr="00C24E80">
        <w:rPr>
          <w:sz w:val="28"/>
          <w:szCs w:val="28"/>
          <w:u w:val="single"/>
        </w:rPr>
        <w:t>не должны копировать</w:t>
      </w:r>
      <w:r>
        <w:rPr>
          <w:sz w:val="28"/>
          <w:szCs w:val="28"/>
        </w:rPr>
        <w:t xml:space="preserve"> </w:t>
      </w:r>
      <w:r w:rsidRPr="00C24E80">
        <w:rPr>
          <w:sz w:val="28"/>
          <w:szCs w:val="28"/>
          <w:u w:val="single"/>
        </w:rPr>
        <w:t>или повторять сюжеты (работы),</w:t>
      </w:r>
      <w:r>
        <w:rPr>
          <w:sz w:val="28"/>
          <w:szCs w:val="28"/>
        </w:rPr>
        <w:t xml:space="preserve"> размещенные в сети Интернет;</w:t>
      </w:r>
    </w:p>
    <w:p w:rsidR="00640EF8" w:rsidRPr="00F518F8" w:rsidRDefault="00640EF8" w:rsidP="00640EF8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авторство (работа сделана именно ребенком соответствующего возраста, допускается помощь родителей и преподавателей) и выражение индивидуальной творческой мысли</w:t>
      </w:r>
      <w:r>
        <w:rPr>
          <w:sz w:val="28"/>
          <w:szCs w:val="28"/>
        </w:rPr>
        <w:t>;</w:t>
      </w:r>
      <w:r w:rsidRPr="00F518F8">
        <w:rPr>
          <w:sz w:val="28"/>
          <w:szCs w:val="28"/>
        </w:rPr>
        <w:t xml:space="preserve"> </w:t>
      </w:r>
    </w:p>
    <w:p w:rsidR="00640EF8" w:rsidRDefault="00640EF8" w:rsidP="00640EF8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иметь творческое название</w:t>
      </w:r>
      <w:r>
        <w:rPr>
          <w:sz w:val="28"/>
          <w:szCs w:val="28"/>
        </w:rPr>
        <w:t>;</w:t>
      </w:r>
    </w:p>
    <w:p w:rsidR="00640EF8" w:rsidRPr="00640EF8" w:rsidRDefault="00640EF8" w:rsidP="00640EF8">
      <w:pPr>
        <w:tabs>
          <w:tab w:val="num" w:pos="360"/>
        </w:tabs>
        <w:spacing w:line="80" w:lineRule="atLeast"/>
        <w:ind w:firstLine="709"/>
        <w:jc w:val="both"/>
        <w:rPr>
          <w:i/>
          <w:sz w:val="28"/>
          <w:szCs w:val="28"/>
          <w:u w:val="single"/>
        </w:rPr>
      </w:pPr>
      <w:r w:rsidRPr="00640EF8">
        <w:rPr>
          <w:i/>
          <w:sz w:val="28"/>
          <w:szCs w:val="28"/>
          <w:u w:val="single"/>
        </w:rPr>
        <w:t>(название работы также имеет немаловажное значение – это «подсказка» для понимания идеи автора рисунка)</w:t>
      </w:r>
      <w:r>
        <w:rPr>
          <w:i/>
          <w:sz w:val="28"/>
          <w:szCs w:val="28"/>
          <w:u w:val="single"/>
        </w:rPr>
        <w:t>;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соответствовать номинации</w:t>
      </w:r>
      <w:r>
        <w:rPr>
          <w:sz w:val="28"/>
          <w:szCs w:val="28"/>
        </w:rPr>
        <w:t xml:space="preserve"> и</w:t>
      </w:r>
      <w:r w:rsidRPr="00E44FFF">
        <w:rPr>
          <w:sz w:val="28"/>
          <w:szCs w:val="28"/>
        </w:rPr>
        <w:t xml:space="preserve"> выражать ее смысловую </w:t>
      </w:r>
      <w:r>
        <w:rPr>
          <w:sz w:val="28"/>
          <w:szCs w:val="28"/>
        </w:rPr>
        <w:t>идею</w:t>
      </w:r>
      <w:r w:rsidRPr="00E44FFF">
        <w:rPr>
          <w:sz w:val="28"/>
          <w:szCs w:val="28"/>
        </w:rPr>
        <w:t>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</w:t>
      </w:r>
      <w:r w:rsidRPr="00E44FFF">
        <w:rPr>
          <w:sz w:val="28"/>
          <w:szCs w:val="28"/>
          <w:u w:val="single"/>
        </w:rPr>
        <w:t xml:space="preserve">должна иметь прочно закрепленную этикетку </w:t>
      </w:r>
      <w:r>
        <w:rPr>
          <w:sz w:val="28"/>
          <w:szCs w:val="28"/>
          <w:u w:val="single"/>
        </w:rPr>
        <w:t xml:space="preserve">                               </w:t>
      </w:r>
      <w:r w:rsidRPr="00E44FFF">
        <w:rPr>
          <w:b/>
          <w:sz w:val="28"/>
          <w:szCs w:val="28"/>
          <w:u w:val="single"/>
        </w:rPr>
        <w:t>с оборотной стороны рисунка</w:t>
      </w:r>
      <w:r w:rsidRPr="00E44FF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 w:rsidR="008864D5" w:rsidRPr="00640EF8">
        <w:rPr>
          <w:i/>
          <w:sz w:val="28"/>
          <w:szCs w:val="28"/>
        </w:rPr>
        <w:t>смотри приложе</w:t>
      </w:r>
      <w:r w:rsidRPr="00640EF8">
        <w:rPr>
          <w:i/>
          <w:sz w:val="28"/>
          <w:szCs w:val="28"/>
        </w:rPr>
        <w:t>ние № 3 к Положению</w:t>
      </w:r>
      <w:r w:rsidR="008864D5" w:rsidRPr="00640EF8">
        <w:rPr>
          <w:i/>
          <w:sz w:val="28"/>
          <w:szCs w:val="28"/>
        </w:rPr>
        <w:t xml:space="preserve"> о конкурсе</w:t>
      </w:r>
      <w:r>
        <w:rPr>
          <w:sz w:val="28"/>
          <w:szCs w:val="28"/>
        </w:rPr>
        <w:t>);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9E28E2">
        <w:rPr>
          <w:sz w:val="28"/>
          <w:szCs w:val="28"/>
        </w:rPr>
        <w:t xml:space="preserve">правый нижний угол рисунка </w:t>
      </w:r>
      <w:r w:rsidRPr="009E28E2">
        <w:rPr>
          <w:sz w:val="28"/>
          <w:szCs w:val="28"/>
          <w:u w:val="single"/>
        </w:rPr>
        <w:t>не должен содержать сюжетные элементы</w:t>
      </w:r>
      <w:r>
        <w:rPr>
          <w:sz w:val="28"/>
          <w:szCs w:val="28"/>
        </w:rPr>
        <w:t xml:space="preserve"> (предназначен для наклеивания организатором конкурсной этикетки);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свертывание и сгибание конкурсных работ;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</w:t>
      </w:r>
      <w:proofErr w:type="gramStart"/>
      <w:r>
        <w:rPr>
          <w:sz w:val="28"/>
          <w:szCs w:val="28"/>
        </w:rPr>
        <w:t>рисунков  в</w:t>
      </w:r>
      <w:proofErr w:type="gramEnd"/>
      <w:r>
        <w:rPr>
          <w:sz w:val="28"/>
          <w:szCs w:val="28"/>
        </w:rPr>
        <w:t xml:space="preserve">  ГАУДО ЦТТ  осуществляется только в рабочие дни; 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представляются ответственному работнику вместе со списком нарочно или по почте; 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список с указанием мобильных телефонов руководителей конкурсных работ представляется дополнительно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по электронной </w:t>
      </w:r>
      <w:proofErr w:type="gramStart"/>
      <w:r>
        <w:rPr>
          <w:sz w:val="28"/>
          <w:szCs w:val="28"/>
        </w:rPr>
        <w:t>почте</w:t>
      </w:r>
      <w:r w:rsidRPr="00E44FFF">
        <w:rPr>
          <w:sz w:val="28"/>
          <w:szCs w:val="28"/>
        </w:rPr>
        <w:t xml:space="preserve">  </w:t>
      </w:r>
      <w:r>
        <w:rPr>
          <w:sz w:val="28"/>
          <w:szCs w:val="28"/>
        </w:rPr>
        <w:t>ГАУДО</w:t>
      </w:r>
      <w:proofErr w:type="gramEnd"/>
      <w:r>
        <w:rPr>
          <w:sz w:val="28"/>
          <w:szCs w:val="28"/>
        </w:rPr>
        <w:t xml:space="preserve"> ЦТТ </w:t>
      </w:r>
      <w:hyperlink r:id="rId9" w:history="1">
        <w:r w:rsidRPr="00274222">
          <w:rPr>
            <w:rStyle w:val="afa"/>
            <w:sz w:val="28"/>
            <w:szCs w:val="28"/>
            <w:shd w:val="clear" w:color="auto" w:fill="FFFFFF"/>
          </w:rPr>
          <w:t>brotec@mail.ru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514EEC" w:rsidRPr="00A136ED" w:rsidRDefault="00514EEC" w:rsidP="00514EEC">
      <w:pPr>
        <w:pStyle w:val="aff2"/>
        <w:ind w:firstLine="709"/>
        <w:jc w:val="both"/>
      </w:pPr>
      <w:r>
        <w:t xml:space="preserve">Конкурсные работы передаются в оригинале ГАУДО ЦТТ с </w:t>
      </w:r>
      <w:proofErr w:type="gramStart"/>
      <w:r>
        <w:t>условием  бессрочного</w:t>
      </w:r>
      <w:proofErr w:type="gramEnd"/>
      <w:r>
        <w:t xml:space="preserve"> и безвозмездного пользования с правом экспонирования работ организаторами конкурса на выставках, тематических мероприятиях муниципального, регионального, всероссийского и международного уровней. </w:t>
      </w:r>
    </w:p>
    <w:p w:rsidR="00514EEC" w:rsidRPr="00F518F8" w:rsidRDefault="00514EEC" w:rsidP="005D2B95">
      <w:pPr>
        <w:ind w:firstLine="709"/>
        <w:jc w:val="both"/>
        <w:rPr>
          <w:sz w:val="28"/>
          <w:szCs w:val="28"/>
        </w:rPr>
      </w:pPr>
    </w:p>
    <w:p w:rsidR="00640EF8" w:rsidRPr="00F518F8" w:rsidRDefault="005D2B95" w:rsidP="005D2B95">
      <w:pPr>
        <w:shd w:val="clear" w:color="auto" w:fill="D9D9D9"/>
        <w:ind w:firstLine="709"/>
        <w:jc w:val="both"/>
        <w:rPr>
          <w:i/>
          <w:sz w:val="28"/>
          <w:szCs w:val="28"/>
        </w:rPr>
      </w:pPr>
      <w:r w:rsidRPr="00F518F8">
        <w:rPr>
          <w:i/>
          <w:sz w:val="28"/>
          <w:szCs w:val="28"/>
        </w:rPr>
        <w:t xml:space="preserve">Обращаем </w:t>
      </w:r>
      <w:r w:rsidR="008864D5">
        <w:rPr>
          <w:i/>
          <w:sz w:val="28"/>
          <w:szCs w:val="28"/>
        </w:rPr>
        <w:t>еще раз ВНИМАНИЕ авторов работ</w:t>
      </w:r>
      <w:r w:rsidRPr="00F518F8">
        <w:rPr>
          <w:i/>
          <w:sz w:val="28"/>
          <w:szCs w:val="28"/>
        </w:rPr>
        <w:t>, что этикетка должна быть прикреплена с</w:t>
      </w:r>
      <w:r>
        <w:rPr>
          <w:i/>
          <w:sz w:val="28"/>
          <w:szCs w:val="28"/>
        </w:rPr>
        <w:t xml:space="preserve"> обратной стороны</w:t>
      </w:r>
      <w:r w:rsidRPr="00F518F8">
        <w:rPr>
          <w:i/>
          <w:sz w:val="28"/>
          <w:szCs w:val="28"/>
        </w:rPr>
        <w:t xml:space="preserve"> рисунка</w:t>
      </w:r>
      <w:r>
        <w:rPr>
          <w:i/>
          <w:sz w:val="28"/>
          <w:szCs w:val="28"/>
        </w:rPr>
        <w:t xml:space="preserve"> или </w:t>
      </w:r>
      <w:r w:rsidRPr="00F518F8">
        <w:rPr>
          <w:i/>
          <w:sz w:val="28"/>
          <w:szCs w:val="28"/>
        </w:rPr>
        <w:t xml:space="preserve">в правом нижнем углу </w:t>
      </w:r>
      <w:r>
        <w:rPr>
          <w:i/>
          <w:sz w:val="28"/>
          <w:szCs w:val="28"/>
        </w:rPr>
        <w:t xml:space="preserve">рисунка (ВАЖНО - этикетка не должна закрывать сюжетную часть рисунка). </w:t>
      </w:r>
    </w:p>
    <w:p w:rsidR="008864D5" w:rsidRPr="008864D5" w:rsidRDefault="008864D5" w:rsidP="005D2B95">
      <w:pPr>
        <w:ind w:firstLine="709"/>
        <w:jc w:val="both"/>
        <w:rPr>
          <w:sz w:val="6"/>
          <w:szCs w:val="6"/>
        </w:rPr>
      </w:pPr>
    </w:p>
    <w:p w:rsidR="00640EF8" w:rsidRPr="00F518F8" w:rsidRDefault="00640EF8" w:rsidP="00640EF8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На третьем этапе конкурса по каждой номинации определяются                              3 призовых места </w:t>
      </w:r>
      <w:r>
        <w:rPr>
          <w:sz w:val="28"/>
          <w:szCs w:val="28"/>
        </w:rPr>
        <w:t xml:space="preserve">и не более трех победителей на каждое призовое место                            </w:t>
      </w:r>
      <w:r w:rsidRPr="00F518F8">
        <w:rPr>
          <w:sz w:val="28"/>
          <w:szCs w:val="28"/>
        </w:rPr>
        <w:t>в каждой возрастной категории.</w:t>
      </w:r>
    </w:p>
    <w:p w:rsidR="00640EF8" w:rsidRDefault="00640EF8" w:rsidP="00640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18F8">
        <w:rPr>
          <w:sz w:val="28"/>
          <w:szCs w:val="28"/>
        </w:rPr>
        <w:t xml:space="preserve">ребования по оформлению и представлению рисунков в </w:t>
      </w:r>
      <w:r>
        <w:rPr>
          <w:sz w:val="28"/>
          <w:szCs w:val="28"/>
        </w:rPr>
        <w:t>о</w:t>
      </w:r>
      <w:r w:rsidRPr="00F518F8">
        <w:rPr>
          <w:sz w:val="28"/>
          <w:szCs w:val="28"/>
        </w:rPr>
        <w:t>ргкомитет для участников конкурса О</w:t>
      </w:r>
      <w:r>
        <w:rPr>
          <w:sz w:val="28"/>
          <w:szCs w:val="28"/>
        </w:rPr>
        <w:t>БЯЗАТЕЛЬНЫ!</w:t>
      </w:r>
    </w:p>
    <w:p w:rsidR="00640EF8" w:rsidRDefault="00640EF8" w:rsidP="005D2B95">
      <w:pPr>
        <w:ind w:firstLine="709"/>
        <w:jc w:val="both"/>
        <w:rPr>
          <w:sz w:val="28"/>
          <w:szCs w:val="28"/>
        </w:rPr>
      </w:pPr>
    </w:p>
    <w:p w:rsidR="005D2B95" w:rsidRDefault="005D2B95" w:rsidP="005D2B95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Победители конкурса награждаются совместной грамотой департамента образования и науки Брянской области и </w:t>
      </w:r>
      <w:r>
        <w:rPr>
          <w:sz w:val="28"/>
          <w:szCs w:val="28"/>
        </w:rPr>
        <w:t xml:space="preserve">департамента социальной политики </w:t>
      </w:r>
      <w:proofErr w:type="gramStart"/>
      <w:r>
        <w:rPr>
          <w:sz w:val="28"/>
          <w:szCs w:val="28"/>
        </w:rPr>
        <w:t xml:space="preserve">и </w:t>
      </w:r>
      <w:r w:rsidRPr="00F518F8">
        <w:rPr>
          <w:sz w:val="28"/>
          <w:szCs w:val="28"/>
        </w:rPr>
        <w:t xml:space="preserve"> занятости</w:t>
      </w:r>
      <w:proofErr w:type="gramEnd"/>
      <w:r w:rsidRPr="00F518F8">
        <w:rPr>
          <w:sz w:val="28"/>
          <w:szCs w:val="28"/>
        </w:rPr>
        <w:t xml:space="preserve"> населения Брянской области.</w:t>
      </w:r>
    </w:p>
    <w:p w:rsidR="002E63DB" w:rsidRDefault="002E63DB" w:rsidP="002E63DB">
      <w:pPr>
        <w:widowControl w:val="0"/>
        <w:tabs>
          <w:tab w:val="left" w:pos="2030"/>
          <w:tab w:val="left" w:pos="3308"/>
          <w:tab w:val="left" w:pos="5212"/>
          <w:tab w:val="left" w:pos="6360"/>
          <w:tab w:val="left" w:pos="7818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sz w:val="28"/>
          <w:szCs w:val="28"/>
        </w:rPr>
        <w:t>У</w:t>
      </w:r>
      <w:r w:rsidRPr="00F42715">
        <w:rPr>
          <w:rFonts w:eastAsia="SCWHE+TimesNewRomanPSMT"/>
          <w:sz w:val="28"/>
          <w:szCs w:val="28"/>
        </w:rPr>
        <w:t xml:space="preserve">частники </w:t>
      </w:r>
      <w:r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вправе по личному запросу (простым электронным письмом на электронный адрес </w:t>
      </w:r>
      <w:hyperlink r:id="rId10" w:history="1">
        <w:r w:rsidRPr="00F42715">
          <w:rPr>
            <w:rStyle w:val="afa"/>
            <w:sz w:val="28"/>
            <w:szCs w:val="28"/>
            <w:lang w:val="en-US"/>
          </w:rPr>
          <w:t>upravtrud</w:t>
        </w:r>
        <w:r w:rsidRPr="00F42715">
          <w:rPr>
            <w:rStyle w:val="afa"/>
            <w:sz w:val="28"/>
            <w:szCs w:val="28"/>
          </w:rPr>
          <w:t>@</w:t>
        </w:r>
        <w:r w:rsidRPr="00F42715">
          <w:rPr>
            <w:rStyle w:val="afa"/>
            <w:sz w:val="28"/>
            <w:szCs w:val="28"/>
            <w:lang w:val="en-US"/>
          </w:rPr>
          <w:t>yandex</w:t>
        </w:r>
        <w:r w:rsidRPr="00F42715">
          <w:rPr>
            <w:rStyle w:val="afa"/>
            <w:sz w:val="28"/>
            <w:szCs w:val="28"/>
          </w:rPr>
          <w:t>.</w:t>
        </w:r>
        <w:r w:rsidRPr="00F42715">
          <w:rPr>
            <w:rStyle w:val="afa"/>
            <w:sz w:val="28"/>
            <w:szCs w:val="28"/>
            <w:lang w:val="en-US"/>
          </w:rPr>
          <w:t>ru</w:t>
        </w:r>
      </w:hyperlink>
      <w:r w:rsidRPr="00F42715">
        <w:rPr>
          <w:sz w:val="28"/>
          <w:szCs w:val="28"/>
        </w:rPr>
        <w:t xml:space="preserve"> с указанием Ф.И.</w:t>
      </w:r>
      <w:r>
        <w:rPr>
          <w:sz w:val="28"/>
          <w:szCs w:val="28"/>
        </w:rPr>
        <w:t xml:space="preserve"> </w:t>
      </w:r>
      <w:r w:rsidRPr="00F42715">
        <w:rPr>
          <w:sz w:val="28"/>
          <w:szCs w:val="28"/>
        </w:rPr>
        <w:t xml:space="preserve"> участника и названия творческой работы) </w:t>
      </w:r>
      <w:r w:rsidRPr="00F42715">
        <w:rPr>
          <w:rFonts w:eastAsia="SCWHE+TimesNewRomanPSMT"/>
          <w:sz w:val="28"/>
          <w:szCs w:val="28"/>
        </w:rPr>
        <w:t xml:space="preserve">получить </w:t>
      </w:r>
      <w:r w:rsidR="00A463FC">
        <w:rPr>
          <w:rFonts w:eastAsia="SCWHE+TimesNewRomanPSMT"/>
          <w:sz w:val="28"/>
          <w:szCs w:val="28"/>
        </w:rPr>
        <w:t>б</w:t>
      </w:r>
      <w:r>
        <w:rPr>
          <w:rFonts w:eastAsia="SCWHE+TimesNewRomanPSMT"/>
          <w:sz w:val="28"/>
          <w:szCs w:val="28"/>
        </w:rPr>
        <w:t xml:space="preserve">лагодарственное письмо департамента социальной политики и занятости населения Брянской </w:t>
      </w:r>
      <w:proofErr w:type="gramStart"/>
      <w:r>
        <w:rPr>
          <w:rFonts w:eastAsia="SCWHE+TimesNewRomanPSMT"/>
          <w:sz w:val="28"/>
          <w:szCs w:val="28"/>
        </w:rPr>
        <w:t xml:space="preserve">области  </w:t>
      </w:r>
      <w:r w:rsidRPr="00F42715">
        <w:rPr>
          <w:rFonts w:eastAsia="SCWHE+TimesNewRomanPSMT"/>
          <w:sz w:val="28"/>
          <w:szCs w:val="28"/>
        </w:rPr>
        <w:t>в</w:t>
      </w:r>
      <w:proofErr w:type="gramEnd"/>
      <w:r w:rsidRPr="00F42715">
        <w:rPr>
          <w:rFonts w:eastAsia="SCWHE+TimesNewRomanPSMT"/>
          <w:sz w:val="28"/>
          <w:szCs w:val="28"/>
        </w:rPr>
        <w:t xml:space="preserve"> электронном </w:t>
      </w:r>
      <w:r>
        <w:rPr>
          <w:rFonts w:eastAsia="SCWHE+TimesNewRomanPSMT"/>
          <w:sz w:val="28"/>
          <w:szCs w:val="28"/>
        </w:rPr>
        <w:t>формате</w:t>
      </w:r>
      <w:r w:rsidRPr="00F42715">
        <w:rPr>
          <w:rFonts w:eastAsia="SCWHE+TimesNewRomanPSMT"/>
          <w:sz w:val="28"/>
          <w:szCs w:val="28"/>
        </w:rPr>
        <w:t>.</w:t>
      </w:r>
    </w:p>
    <w:p w:rsidR="002E63DB" w:rsidRDefault="002E63DB" w:rsidP="002E63D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rFonts w:eastAsia="SCWHE+TimesNewRomanPSMT"/>
          <w:sz w:val="28"/>
          <w:szCs w:val="28"/>
        </w:rPr>
        <w:t xml:space="preserve">Итоги </w:t>
      </w:r>
      <w:r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освещаются на </w:t>
      </w:r>
      <w:r>
        <w:rPr>
          <w:rFonts w:eastAsia="SCWHE+TimesNewRomanPSMT"/>
          <w:sz w:val="28"/>
          <w:szCs w:val="28"/>
        </w:rPr>
        <w:t>официальных сайтах организаторов конкурса, а также на сайтах администраций муниципальных образований и образовательных учреждений.</w:t>
      </w:r>
    </w:p>
    <w:p w:rsidR="002E63DB" w:rsidRDefault="002E63DB" w:rsidP="002E63D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</w:p>
    <w:p w:rsidR="008864D5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  <w:t>По результатам областного конкурса из числа победителей будет отобрано 10 лучших работ для направления на участие в Международном конкурсе детских рисунков «Охрана труда глазами детей – 202</w:t>
      </w:r>
      <w:r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». </w:t>
      </w:r>
    </w:p>
    <w:p w:rsidR="005D2B95" w:rsidRPr="00F518F8" w:rsidRDefault="008864D5" w:rsidP="005D2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B95" w:rsidRPr="00F518F8">
        <w:rPr>
          <w:sz w:val="28"/>
          <w:szCs w:val="28"/>
        </w:rPr>
        <w:t xml:space="preserve">Победителям Международного конкурса присваивается звание лауреата конкурса и вручается диплом Международного конкурса детских рисунков. Работы размещаются на сайте Национальной ассоциации центров охраны труда, Правительства Брянской области, </w:t>
      </w:r>
      <w:r w:rsidR="005D2B95">
        <w:rPr>
          <w:sz w:val="28"/>
          <w:szCs w:val="28"/>
        </w:rPr>
        <w:t>департамента социальной политики и занятости населения Брянской области</w:t>
      </w:r>
      <w:r w:rsidR="005D2B95" w:rsidRPr="00F518F8">
        <w:rPr>
          <w:sz w:val="28"/>
          <w:szCs w:val="28"/>
        </w:rPr>
        <w:t xml:space="preserve">. 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Участники Международного конкурса, не ставшие победителями, поощряются благодарственными письмами </w:t>
      </w:r>
      <w:r>
        <w:rPr>
          <w:sz w:val="28"/>
          <w:szCs w:val="28"/>
        </w:rPr>
        <w:t>о</w:t>
      </w:r>
      <w:r w:rsidRPr="00F518F8">
        <w:rPr>
          <w:sz w:val="28"/>
          <w:szCs w:val="28"/>
        </w:rPr>
        <w:t xml:space="preserve">ргкомитета Международного конкурса.                                  </w:t>
      </w:r>
    </w:p>
    <w:p w:rsidR="005D2B95" w:rsidRPr="00F518F8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</w:r>
    </w:p>
    <w:p w:rsidR="005D2B95" w:rsidRPr="00F518F8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  <w:t xml:space="preserve">Приложение: </w:t>
      </w:r>
      <w:r w:rsidR="00FC48DC">
        <w:rPr>
          <w:color w:val="0070C0"/>
          <w:sz w:val="28"/>
          <w:szCs w:val="28"/>
          <w:u w:val="single"/>
        </w:rPr>
        <w:t>Положение о</w:t>
      </w:r>
      <w:r w:rsidRPr="00F518F8">
        <w:rPr>
          <w:color w:val="0070C0"/>
          <w:sz w:val="28"/>
          <w:szCs w:val="28"/>
          <w:u w:val="single"/>
        </w:rPr>
        <w:t xml:space="preserve"> проведении областного конкурса детского рисунка «Охрана труда глазами детей − 202</w:t>
      </w:r>
      <w:r>
        <w:rPr>
          <w:color w:val="0070C0"/>
          <w:sz w:val="28"/>
          <w:szCs w:val="28"/>
          <w:u w:val="single"/>
        </w:rPr>
        <w:t>4</w:t>
      </w:r>
      <w:r w:rsidRPr="00F518F8">
        <w:rPr>
          <w:color w:val="0070C0"/>
          <w:sz w:val="28"/>
          <w:szCs w:val="28"/>
          <w:u w:val="single"/>
        </w:rPr>
        <w:t>» среди обучающихся образовательных организаций и воспитанников дошкольных образовательный организаций</w:t>
      </w:r>
      <w:r w:rsidR="00F7370F">
        <w:rPr>
          <w:color w:val="0070C0"/>
          <w:sz w:val="28"/>
          <w:szCs w:val="28"/>
          <w:u w:val="single"/>
        </w:rPr>
        <w:t xml:space="preserve"> (утверждено приказом департамента образования и науки Брянской области от 21.02.2024 № 261)</w:t>
      </w:r>
      <w:r w:rsidR="008864D5">
        <w:rPr>
          <w:color w:val="0070C0"/>
          <w:sz w:val="28"/>
          <w:szCs w:val="28"/>
          <w:u w:val="single"/>
        </w:rPr>
        <w:t xml:space="preserve">                     </w:t>
      </w:r>
    </w:p>
    <w:p w:rsidR="005D2B95" w:rsidRPr="00F518F8" w:rsidRDefault="005D2B95" w:rsidP="005D2B95">
      <w:pPr>
        <w:jc w:val="both"/>
        <w:rPr>
          <w:sz w:val="28"/>
          <w:szCs w:val="28"/>
        </w:rPr>
      </w:pPr>
    </w:p>
    <w:sectPr w:rsidR="005D2B95" w:rsidRPr="00F518F8" w:rsidSect="008864D5">
      <w:headerReference w:type="default" r:id="rId11"/>
      <w:headerReference w:type="first" r:id="rId12"/>
      <w:pgSz w:w="11906" w:h="16838"/>
      <w:pgMar w:top="284" w:right="567" w:bottom="851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31A" w:rsidRDefault="00A0231A">
      <w:r>
        <w:separator/>
      </w:r>
    </w:p>
  </w:endnote>
  <w:endnote w:type="continuationSeparator" w:id="0">
    <w:p w:rsidR="00A0231A" w:rsidRDefault="00A0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WHE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31A" w:rsidRDefault="00A0231A">
      <w:r>
        <w:separator/>
      </w:r>
    </w:p>
  </w:footnote>
  <w:footnote w:type="continuationSeparator" w:id="0">
    <w:p w:rsidR="00A0231A" w:rsidRDefault="00A02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DC" w:rsidRDefault="00FC48DC">
    <w:pPr>
      <w:pStyle w:val="aa"/>
      <w:jc w:val="center"/>
    </w:pPr>
  </w:p>
  <w:p w:rsidR="00FC48DC" w:rsidRDefault="00FC48D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8DC" w:rsidRDefault="00FC48DC">
    <w:pPr>
      <w:pStyle w:val="aa"/>
      <w:jc w:val="center"/>
    </w:pPr>
  </w:p>
  <w:p w:rsidR="00FC48DC" w:rsidRDefault="00FC48D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282"/>
    <w:multiLevelType w:val="hybridMultilevel"/>
    <w:tmpl w:val="6C3A6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3" w15:restartNumberingAfterBreak="0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E6C"/>
    <w:rsid w:val="00006C54"/>
    <w:rsid w:val="000725A7"/>
    <w:rsid w:val="000A6FB8"/>
    <w:rsid w:val="000F0CE2"/>
    <w:rsid w:val="000F6E1E"/>
    <w:rsid w:val="00190590"/>
    <w:rsid w:val="001A5A47"/>
    <w:rsid w:val="001B59EB"/>
    <w:rsid w:val="001C7BFD"/>
    <w:rsid w:val="00207AD2"/>
    <w:rsid w:val="00225C37"/>
    <w:rsid w:val="00236BA4"/>
    <w:rsid w:val="00252923"/>
    <w:rsid w:val="002673AF"/>
    <w:rsid w:val="002945B3"/>
    <w:rsid w:val="002A74F8"/>
    <w:rsid w:val="002E109E"/>
    <w:rsid w:val="002E63DB"/>
    <w:rsid w:val="002E6F5E"/>
    <w:rsid w:val="002F359C"/>
    <w:rsid w:val="003125CF"/>
    <w:rsid w:val="00313659"/>
    <w:rsid w:val="003168E2"/>
    <w:rsid w:val="00320568"/>
    <w:rsid w:val="0032119D"/>
    <w:rsid w:val="003345C1"/>
    <w:rsid w:val="00347291"/>
    <w:rsid w:val="003632DF"/>
    <w:rsid w:val="003C369B"/>
    <w:rsid w:val="003D72F0"/>
    <w:rsid w:val="003F69C9"/>
    <w:rsid w:val="00405200"/>
    <w:rsid w:val="00424B1C"/>
    <w:rsid w:val="004464DD"/>
    <w:rsid w:val="0047432A"/>
    <w:rsid w:val="00475954"/>
    <w:rsid w:val="00475FBF"/>
    <w:rsid w:val="00495CDB"/>
    <w:rsid w:val="004A4729"/>
    <w:rsid w:val="004E5632"/>
    <w:rsid w:val="00514EEC"/>
    <w:rsid w:val="00542B2E"/>
    <w:rsid w:val="00555182"/>
    <w:rsid w:val="00576FAF"/>
    <w:rsid w:val="005A7A66"/>
    <w:rsid w:val="005B143C"/>
    <w:rsid w:val="005C7149"/>
    <w:rsid w:val="005D2B95"/>
    <w:rsid w:val="005F60A6"/>
    <w:rsid w:val="00620598"/>
    <w:rsid w:val="0062564E"/>
    <w:rsid w:val="006342C0"/>
    <w:rsid w:val="00640EF8"/>
    <w:rsid w:val="0066123D"/>
    <w:rsid w:val="00694990"/>
    <w:rsid w:val="006D004B"/>
    <w:rsid w:val="006D2BB0"/>
    <w:rsid w:val="006E0B87"/>
    <w:rsid w:val="006F1F76"/>
    <w:rsid w:val="006F6CF3"/>
    <w:rsid w:val="006F75A4"/>
    <w:rsid w:val="007239D9"/>
    <w:rsid w:val="007402EB"/>
    <w:rsid w:val="007536C9"/>
    <w:rsid w:val="007A52A4"/>
    <w:rsid w:val="007C0246"/>
    <w:rsid w:val="00811DB8"/>
    <w:rsid w:val="00812FB4"/>
    <w:rsid w:val="00840A53"/>
    <w:rsid w:val="00861297"/>
    <w:rsid w:val="008864D5"/>
    <w:rsid w:val="0088686F"/>
    <w:rsid w:val="008A2BF5"/>
    <w:rsid w:val="008E1D1B"/>
    <w:rsid w:val="00911A25"/>
    <w:rsid w:val="00917DCC"/>
    <w:rsid w:val="00942D67"/>
    <w:rsid w:val="00946D4E"/>
    <w:rsid w:val="00954164"/>
    <w:rsid w:val="00957E32"/>
    <w:rsid w:val="00961A41"/>
    <w:rsid w:val="00986098"/>
    <w:rsid w:val="009A336D"/>
    <w:rsid w:val="009A3F96"/>
    <w:rsid w:val="009A6D30"/>
    <w:rsid w:val="009B7329"/>
    <w:rsid w:val="009C2FC6"/>
    <w:rsid w:val="009C3D96"/>
    <w:rsid w:val="009E28E2"/>
    <w:rsid w:val="00A0231A"/>
    <w:rsid w:val="00A463FC"/>
    <w:rsid w:val="00A61313"/>
    <w:rsid w:val="00A639D0"/>
    <w:rsid w:val="00A65200"/>
    <w:rsid w:val="00A65218"/>
    <w:rsid w:val="00A675C5"/>
    <w:rsid w:val="00A8451B"/>
    <w:rsid w:val="00A8789F"/>
    <w:rsid w:val="00A87BAC"/>
    <w:rsid w:val="00AA5162"/>
    <w:rsid w:val="00AC14C5"/>
    <w:rsid w:val="00AD3A08"/>
    <w:rsid w:val="00BB0DE5"/>
    <w:rsid w:val="00BD4B54"/>
    <w:rsid w:val="00BE0086"/>
    <w:rsid w:val="00BE038B"/>
    <w:rsid w:val="00BE6880"/>
    <w:rsid w:val="00C45192"/>
    <w:rsid w:val="00C55E9B"/>
    <w:rsid w:val="00CA1B1B"/>
    <w:rsid w:val="00CB3206"/>
    <w:rsid w:val="00CE09BA"/>
    <w:rsid w:val="00D10DEE"/>
    <w:rsid w:val="00D10FB3"/>
    <w:rsid w:val="00D212B2"/>
    <w:rsid w:val="00D61BD3"/>
    <w:rsid w:val="00D77E8D"/>
    <w:rsid w:val="00DB0A55"/>
    <w:rsid w:val="00DB256B"/>
    <w:rsid w:val="00DC6E6C"/>
    <w:rsid w:val="00DE2CA2"/>
    <w:rsid w:val="00E02F12"/>
    <w:rsid w:val="00E32018"/>
    <w:rsid w:val="00E9155D"/>
    <w:rsid w:val="00EA4EBF"/>
    <w:rsid w:val="00EB3569"/>
    <w:rsid w:val="00EB62A2"/>
    <w:rsid w:val="00EE4660"/>
    <w:rsid w:val="00F34B57"/>
    <w:rsid w:val="00F37680"/>
    <w:rsid w:val="00F7370F"/>
    <w:rsid w:val="00F73F0F"/>
    <w:rsid w:val="00F921B2"/>
    <w:rsid w:val="00F954BB"/>
    <w:rsid w:val="00FC24D4"/>
    <w:rsid w:val="00FC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7BFAF-9D7A-4B06-99DD-F923117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uiPriority w:val="99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semiHidden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avtru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te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F325-6BA8-4C28-A883-3E23B345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User</cp:lastModifiedBy>
  <cp:revision>2</cp:revision>
  <cp:lastPrinted>2023-07-12T12:17:00Z</cp:lastPrinted>
  <dcterms:created xsi:type="dcterms:W3CDTF">2024-03-14T05:39:00Z</dcterms:created>
  <dcterms:modified xsi:type="dcterms:W3CDTF">2024-03-14T05:39:00Z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