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A3B" w:rsidRDefault="009C0A3B" w:rsidP="009C0A3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C0A3B" w:rsidRDefault="009C0A3B" w:rsidP="009C0A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КЛЕТНЯНСКИЙ РАЙОННЫЙ СОВЕТ НАРОДНЫХ ДЕПУТАТОВ</w:t>
      </w:r>
    </w:p>
    <w:p w:rsidR="009C0A3B" w:rsidRDefault="009C0A3B" w:rsidP="009C0A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0A3B" w:rsidRDefault="009C0A3B" w:rsidP="009C0A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C0A3B" w:rsidRDefault="009C0A3B" w:rsidP="009C0A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0A3B" w:rsidRDefault="000F5435" w:rsidP="009C0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«2</w:t>
      </w:r>
      <w:r w:rsidR="009C0A3B">
        <w:rPr>
          <w:rFonts w:ascii="Times New Roman" w:hAnsi="Times New Roman" w:cs="Times New Roman"/>
          <w:sz w:val="28"/>
          <w:szCs w:val="28"/>
        </w:rPr>
        <w:t>5» апреля 2024 года</w:t>
      </w:r>
      <w:r w:rsidR="009C0A3B">
        <w:rPr>
          <w:rFonts w:ascii="Times New Roman" w:hAnsi="Times New Roman" w:cs="Times New Roman"/>
          <w:sz w:val="28"/>
          <w:szCs w:val="28"/>
        </w:rPr>
        <w:tab/>
      </w:r>
      <w:r w:rsidR="009C0A3B">
        <w:rPr>
          <w:rFonts w:ascii="Times New Roman" w:hAnsi="Times New Roman" w:cs="Times New Roman"/>
          <w:sz w:val="28"/>
          <w:szCs w:val="28"/>
        </w:rPr>
        <w:tab/>
      </w:r>
      <w:r w:rsidR="009C0A3B">
        <w:rPr>
          <w:rFonts w:ascii="Times New Roman" w:hAnsi="Times New Roman" w:cs="Times New Roman"/>
          <w:sz w:val="28"/>
          <w:szCs w:val="28"/>
        </w:rPr>
        <w:tab/>
      </w:r>
      <w:r w:rsidR="009C0A3B">
        <w:rPr>
          <w:rFonts w:ascii="Times New Roman" w:hAnsi="Times New Roman" w:cs="Times New Roman"/>
          <w:sz w:val="28"/>
          <w:szCs w:val="28"/>
        </w:rPr>
        <w:tab/>
      </w:r>
      <w:r w:rsidR="009C0A3B">
        <w:rPr>
          <w:rFonts w:ascii="Times New Roman" w:hAnsi="Times New Roman" w:cs="Times New Roman"/>
          <w:sz w:val="28"/>
          <w:szCs w:val="28"/>
        </w:rPr>
        <w:tab/>
      </w:r>
      <w:r w:rsidR="009C0A3B">
        <w:rPr>
          <w:rFonts w:ascii="Times New Roman" w:hAnsi="Times New Roman" w:cs="Times New Roman"/>
          <w:sz w:val="28"/>
          <w:szCs w:val="28"/>
        </w:rPr>
        <w:tab/>
      </w:r>
      <w:r w:rsidR="009C0A3B">
        <w:rPr>
          <w:rFonts w:ascii="Times New Roman" w:hAnsi="Times New Roman" w:cs="Times New Roman"/>
          <w:sz w:val="28"/>
          <w:szCs w:val="28"/>
        </w:rPr>
        <w:tab/>
        <w:t>№ 45-2</w:t>
      </w:r>
    </w:p>
    <w:p w:rsidR="009C0A3B" w:rsidRDefault="009C0A3B" w:rsidP="009C0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</w:t>
      </w:r>
      <w:proofErr w:type="spellEnd"/>
    </w:p>
    <w:p w:rsidR="009C0A3B" w:rsidRDefault="009C0A3B" w:rsidP="009C0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0A3B" w:rsidRDefault="009C0A3B" w:rsidP="009C0A3B">
      <w:pPr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организации питания  детей в общеобразовательных и дошкольных учреждениях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2023 году</w:t>
      </w:r>
    </w:p>
    <w:p w:rsidR="009C0A3B" w:rsidRDefault="009C0A3B" w:rsidP="009C0A3B">
      <w:pPr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:rsidR="009C0A3B" w:rsidRDefault="009C0A3B" w:rsidP="009C0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Заслушав информацию Управления образования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по вопросу  «Об организации питания  детей в общеобразовательных и дошкольных учреждениях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2023 году»,-</w:t>
      </w:r>
    </w:p>
    <w:p w:rsidR="009C0A3B" w:rsidRDefault="009C0A3B" w:rsidP="009C0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0A3B" w:rsidRDefault="009C0A3B" w:rsidP="009C0A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КЛЕТНЯНСКИЙ РАЙОННЫЙ СОВЕТ НАРОДНЫХ ДЕПУТАТОВ РЕШИЛ:</w:t>
      </w:r>
    </w:p>
    <w:p w:rsidR="009C0A3B" w:rsidRDefault="009C0A3B" w:rsidP="009C0A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0A3B" w:rsidRDefault="009C0A3B" w:rsidP="009C0A3B">
      <w:pPr>
        <w:tabs>
          <w:tab w:val="left" w:pos="10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Информацию Управления образования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по вопросу  «Об организации питания  детей в общеобразовательных и дошкольных учреждениях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2023 году» принять к сведению.</w:t>
      </w:r>
    </w:p>
    <w:p w:rsidR="009C0A3B" w:rsidRDefault="009C0A3B" w:rsidP="009C0A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Управлению образования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(Петухов Ю.А.), рекомендовать образовательным учреждениям района:</w:t>
      </w:r>
    </w:p>
    <w:p w:rsidR="009C0A3B" w:rsidRDefault="009C0A3B" w:rsidP="009C0A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Продолжить работу по привитию понятий о правильном и здоровом питании с родителями, школьниками, здоровом образе жизни через организацию проведения классных часов, родительских собраний, анкетирования и т.д.</w:t>
      </w:r>
    </w:p>
    <w:p w:rsidR="009C0A3B" w:rsidRDefault="009C0A3B" w:rsidP="009C0A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2.2. Повышать качество питания школьников (воспитанников) через строгое выполнение персоналом пищеблока</w:t>
      </w:r>
      <w:r>
        <w:rPr>
          <w:rFonts w:ascii="Times New Roman" w:hAnsi="Times New Roman" w:cs="Times New Roman"/>
          <w:b/>
          <w:bCs/>
          <w:color w:val="212529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  «Санитарно – эпидемиологических требований к организации питания», совершенствование нормативно-методической базы пищеблока, осуществление  системы </w:t>
      </w:r>
      <w:proofErr w:type="spellStart"/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внутришкольного</w:t>
      </w:r>
      <w:proofErr w:type="spellEnd"/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, производственного контроля и общественного (родительского)  </w:t>
      </w:r>
      <w:proofErr w:type="gramStart"/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контроля за</w:t>
      </w:r>
      <w:proofErr w:type="gramEnd"/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организацией питания.</w:t>
      </w:r>
    </w:p>
    <w:p w:rsidR="009C0A3B" w:rsidRDefault="009C0A3B" w:rsidP="009C0A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Проводить р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егулярную работу по информированию родителей через сайт учреждения, родительские собрания, постоянно действующий стенд «Для вас, родители!» в рубрике «Приглашаем к сотрудничеству» об организации питания в школе.</w:t>
      </w:r>
    </w:p>
    <w:p w:rsidR="009C0A3B" w:rsidRDefault="009C0A3B" w:rsidP="009C0A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опубликовать в сборнике муниципальных правовых актов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9C0A3B" w:rsidRDefault="009C0A3B" w:rsidP="009C0A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0B2E" w:rsidRPr="009C0A3B" w:rsidRDefault="009C0A3B" w:rsidP="009C0A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Е.В. Карлова</w:t>
      </w:r>
    </w:p>
    <w:sectPr w:rsidR="000D0B2E" w:rsidRPr="009C0A3B" w:rsidSect="00AF3B2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617" w:rsidRDefault="002B2617" w:rsidP="00D87257">
      <w:pPr>
        <w:spacing w:after="0" w:line="240" w:lineRule="auto"/>
      </w:pPr>
      <w:r>
        <w:separator/>
      </w:r>
    </w:p>
  </w:endnote>
  <w:endnote w:type="continuationSeparator" w:id="0">
    <w:p w:rsidR="002B2617" w:rsidRDefault="002B2617" w:rsidP="00D87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617" w:rsidRDefault="002B2617" w:rsidP="00D87257">
      <w:pPr>
        <w:spacing w:after="0" w:line="240" w:lineRule="auto"/>
      </w:pPr>
      <w:r>
        <w:separator/>
      </w:r>
    </w:p>
  </w:footnote>
  <w:footnote w:type="continuationSeparator" w:id="0">
    <w:p w:rsidR="002B2617" w:rsidRDefault="002B2617" w:rsidP="00D87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257" w:rsidRDefault="00D87257" w:rsidP="00D87257">
    <w:pPr>
      <w:pStyle w:val="a4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8C8"/>
    <w:rsid w:val="00011FD3"/>
    <w:rsid w:val="000D0B2E"/>
    <w:rsid w:val="000E52AB"/>
    <w:rsid w:val="000F5435"/>
    <w:rsid w:val="002B2617"/>
    <w:rsid w:val="004B0E21"/>
    <w:rsid w:val="004F7A79"/>
    <w:rsid w:val="005D1908"/>
    <w:rsid w:val="00600BDB"/>
    <w:rsid w:val="0068301E"/>
    <w:rsid w:val="006C1691"/>
    <w:rsid w:val="007E68C8"/>
    <w:rsid w:val="008E5107"/>
    <w:rsid w:val="009C0A3B"/>
    <w:rsid w:val="009E472B"/>
    <w:rsid w:val="009F03C6"/>
    <w:rsid w:val="00AF3B2E"/>
    <w:rsid w:val="00B46ECD"/>
    <w:rsid w:val="00B57F77"/>
    <w:rsid w:val="00D5619E"/>
    <w:rsid w:val="00D87257"/>
    <w:rsid w:val="00E40C01"/>
    <w:rsid w:val="00FC1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A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68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87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87257"/>
  </w:style>
  <w:style w:type="paragraph" w:styleId="a6">
    <w:name w:val="footer"/>
    <w:basedOn w:val="a"/>
    <w:link w:val="a7"/>
    <w:uiPriority w:val="99"/>
    <w:semiHidden/>
    <w:unhideWhenUsed/>
    <w:rsid w:val="00D87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872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5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2024-04-25T09:21:00Z</cp:lastPrinted>
  <dcterms:created xsi:type="dcterms:W3CDTF">2024-04-12T09:57:00Z</dcterms:created>
  <dcterms:modified xsi:type="dcterms:W3CDTF">2024-04-25T09:21:00Z</dcterms:modified>
</cp:coreProperties>
</file>