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72" w:rsidRPr="00E47572" w:rsidRDefault="00E47572" w:rsidP="00E47572">
      <w:pPr>
        <w:spacing w:after="0" w:line="240" w:lineRule="auto"/>
        <w:jc w:val="center"/>
        <w:rPr>
          <w:rFonts w:ascii="Times New Roman" w:eastAsia="Times New Roman" w:hAnsi="Times New Roman" w:cs="Times New Roman"/>
          <w:b/>
          <w:sz w:val="28"/>
          <w:szCs w:val="28"/>
          <w:lang w:eastAsia="ru-RU"/>
        </w:rPr>
      </w:pPr>
      <w:r w:rsidRPr="00E47572">
        <w:rPr>
          <w:rFonts w:ascii="Times New Roman" w:eastAsia="Times New Roman" w:hAnsi="Times New Roman" w:cs="Times New Roman"/>
          <w:b/>
          <w:sz w:val="28"/>
          <w:szCs w:val="28"/>
          <w:lang w:eastAsia="ru-RU"/>
        </w:rPr>
        <w:t>Справка о социально-экономическом развитии</w:t>
      </w:r>
    </w:p>
    <w:p w:rsidR="00B0770F" w:rsidRDefault="00E47572" w:rsidP="00E47572">
      <w:pPr>
        <w:spacing w:after="0" w:line="240" w:lineRule="auto"/>
        <w:jc w:val="center"/>
        <w:rPr>
          <w:rFonts w:ascii="Times New Roman" w:eastAsia="Times New Roman" w:hAnsi="Times New Roman" w:cs="Times New Roman"/>
          <w:b/>
          <w:sz w:val="28"/>
          <w:szCs w:val="28"/>
          <w:lang w:eastAsia="ru-RU"/>
        </w:rPr>
      </w:pPr>
      <w:r w:rsidRPr="00E47572">
        <w:rPr>
          <w:rFonts w:ascii="Times New Roman" w:eastAsia="Times New Roman" w:hAnsi="Times New Roman" w:cs="Times New Roman"/>
          <w:b/>
          <w:sz w:val="28"/>
          <w:szCs w:val="28"/>
          <w:lang w:eastAsia="ru-RU"/>
        </w:rPr>
        <w:t>Клетнянского района в 202</w:t>
      </w:r>
      <w:r>
        <w:rPr>
          <w:rFonts w:ascii="Times New Roman" w:eastAsia="Times New Roman" w:hAnsi="Times New Roman" w:cs="Times New Roman"/>
          <w:b/>
          <w:sz w:val="28"/>
          <w:szCs w:val="28"/>
          <w:lang w:eastAsia="ru-RU"/>
        </w:rPr>
        <w:t>3</w:t>
      </w:r>
      <w:r w:rsidRPr="00E47572">
        <w:rPr>
          <w:rFonts w:ascii="Times New Roman" w:eastAsia="Times New Roman" w:hAnsi="Times New Roman" w:cs="Times New Roman"/>
          <w:b/>
          <w:sz w:val="28"/>
          <w:szCs w:val="28"/>
          <w:lang w:eastAsia="ru-RU"/>
        </w:rPr>
        <w:t xml:space="preserve"> году</w:t>
      </w:r>
    </w:p>
    <w:p w:rsidR="00E47572" w:rsidRPr="00434E5F" w:rsidRDefault="00E47572" w:rsidP="00E47572">
      <w:pPr>
        <w:spacing w:after="0" w:line="240" w:lineRule="auto"/>
        <w:jc w:val="center"/>
        <w:rPr>
          <w:rFonts w:ascii="Times New Roman" w:eastAsia="Times New Roman" w:hAnsi="Times New Roman" w:cs="Times New Roman"/>
          <w:b/>
          <w:sz w:val="28"/>
          <w:szCs w:val="28"/>
          <w:lang w:eastAsia="ru-RU"/>
        </w:rPr>
      </w:pPr>
    </w:p>
    <w:p w:rsidR="00B0770F" w:rsidRPr="00434E5F" w:rsidRDefault="00B0770F" w:rsidP="00434E5F">
      <w:pPr>
        <w:spacing w:after="0" w:line="240" w:lineRule="auto"/>
        <w:rPr>
          <w:rFonts w:ascii="Montserrat" w:eastAsia="Times New Roman" w:hAnsi="Montserrat" w:cs="Times New Roman"/>
          <w:sz w:val="28"/>
          <w:szCs w:val="28"/>
          <w:lang w:eastAsia="ru-RU"/>
        </w:rPr>
      </w:pPr>
    </w:p>
    <w:p w:rsidR="00B0770F" w:rsidRPr="00434E5F" w:rsidRDefault="00B0770F" w:rsidP="00434E5F">
      <w:pPr>
        <w:spacing w:after="0" w:line="240" w:lineRule="auto"/>
        <w:rPr>
          <w:rFonts w:ascii="Times New Roman" w:eastAsia="Times New Roman" w:hAnsi="Times New Roman" w:cs="Times New Roman"/>
          <w:b/>
          <w:sz w:val="28"/>
          <w:szCs w:val="28"/>
          <w:lang w:eastAsia="ru-RU"/>
        </w:rPr>
      </w:pPr>
      <w:r w:rsidRPr="00434E5F">
        <w:rPr>
          <w:rFonts w:ascii="Times New Roman" w:eastAsia="Times New Roman" w:hAnsi="Times New Roman" w:cs="Times New Roman"/>
          <w:b/>
          <w:sz w:val="28"/>
          <w:szCs w:val="28"/>
          <w:lang w:eastAsia="ru-RU"/>
        </w:rPr>
        <w:t>Основные показатели социально-экономического развития</w:t>
      </w:r>
    </w:p>
    <w:p w:rsidR="008B501A" w:rsidRPr="00434E5F" w:rsidRDefault="00F63E22" w:rsidP="00BF2ABB">
      <w:pPr>
        <w:spacing w:after="0" w:line="240" w:lineRule="auto"/>
        <w:ind w:firstLine="709"/>
        <w:jc w:val="both"/>
        <w:rPr>
          <w:rFonts w:ascii="Montserrat" w:eastAsia="Times New Roman" w:hAnsi="Montserrat" w:cs="Times New Roman"/>
          <w:sz w:val="28"/>
          <w:szCs w:val="28"/>
          <w:lang w:eastAsia="ru-RU"/>
        </w:rPr>
      </w:pPr>
      <w:r w:rsidRPr="00434E5F">
        <w:rPr>
          <w:rFonts w:ascii="Montserrat" w:eastAsia="Times New Roman" w:hAnsi="Montserrat" w:cs="Times New Roman"/>
          <w:sz w:val="28"/>
          <w:szCs w:val="28"/>
          <w:lang w:eastAsia="ru-RU"/>
        </w:rPr>
        <w:t>По предварительным данным численность населения на 1 января 202</w:t>
      </w:r>
      <w:r w:rsidR="00B92BF2" w:rsidRPr="00434E5F">
        <w:rPr>
          <w:rFonts w:ascii="Montserrat" w:eastAsia="Times New Roman" w:hAnsi="Montserrat" w:cs="Times New Roman"/>
          <w:sz w:val="28"/>
          <w:szCs w:val="28"/>
          <w:lang w:eastAsia="ru-RU"/>
        </w:rPr>
        <w:t>4</w:t>
      </w:r>
      <w:r w:rsidRPr="00434E5F">
        <w:rPr>
          <w:rFonts w:ascii="Montserrat" w:eastAsia="Times New Roman" w:hAnsi="Montserrat" w:cs="Times New Roman"/>
          <w:sz w:val="28"/>
          <w:szCs w:val="28"/>
          <w:lang w:eastAsia="ru-RU"/>
        </w:rPr>
        <w:t xml:space="preserve"> года состав</w:t>
      </w:r>
      <w:r w:rsidR="00B0770F" w:rsidRPr="00434E5F">
        <w:rPr>
          <w:rFonts w:ascii="Montserrat" w:eastAsia="Times New Roman" w:hAnsi="Montserrat" w:cs="Times New Roman"/>
          <w:sz w:val="28"/>
          <w:szCs w:val="28"/>
          <w:lang w:eastAsia="ru-RU"/>
        </w:rPr>
        <w:t xml:space="preserve">ила </w:t>
      </w:r>
      <w:r w:rsidR="00C1792B" w:rsidRPr="00434E5F">
        <w:rPr>
          <w:rFonts w:ascii="Montserrat" w:eastAsia="Times New Roman" w:hAnsi="Montserrat" w:cs="Times New Roman"/>
          <w:sz w:val="28"/>
          <w:szCs w:val="28"/>
          <w:lang w:eastAsia="ru-RU"/>
        </w:rPr>
        <w:t>16</w:t>
      </w:r>
      <w:r w:rsidR="00C56BD4" w:rsidRPr="00434E5F">
        <w:rPr>
          <w:rFonts w:ascii="Montserrat" w:eastAsia="Times New Roman" w:hAnsi="Montserrat" w:cs="Times New Roman"/>
          <w:sz w:val="28"/>
          <w:szCs w:val="28"/>
          <w:lang w:eastAsia="ru-RU"/>
        </w:rPr>
        <w:t>441</w:t>
      </w:r>
      <w:r w:rsidR="005F33A5" w:rsidRPr="00434E5F">
        <w:rPr>
          <w:rFonts w:ascii="Montserrat" w:eastAsia="Times New Roman" w:hAnsi="Montserrat" w:cs="Times New Roman"/>
          <w:sz w:val="28"/>
          <w:szCs w:val="28"/>
          <w:lang w:eastAsia="ru-RU"/>
        </w:rPr>
        <w:t xml:space="preserve"> человек, </w:t>
      </w:r>
      <w:r w:rsidR="00B0770F" w:rsidRPr="00434E5F">
        <w:rPr>
          <w:rFonts w:ascii="Montserrat" w:eastAsia="Times New Roman" w:hAnsi="Montserrat" w:cs="Times New Roman"/>
          <w:sz w:val="28"/>
          <w:szCs w:val="28"/>
          <w:lang w:eastAsia="ru-RU"/>
        </w:rPr>
        <w:t xml:space="preserve">меньше уровня 2022 </w:t>
      </w:r>
      <w:r w:rsidR="005F33A5" w:rsidRPr="00434E5F">
        <w:rPr>
          <w:rFonts w:ascii="Montserrat" w:eastAsia="Times New Roman" w:hAnsi="Montserrat" w:cs="Times New Roman"/>
          <w:sz w:val="28"/>
          <w:szCs w:val="28"/>
          <w:lang w:eastAsia="ru-RU"/>
        </w:rPr>
        <w:t xml:space="preserve">года на </w:t>
      </w:r>
      <w:r w:rsidR="00090E5D" w:rsidRPr="00434E5F">
        <w:rPr>
          <w:rFonts w:ascii="Montserrat" w:eastAsia="Times New Roman" w:hAnsi="Montserrat" w:cs="Times New Roman"/>
          <w:sz w:val="28"/>
          <w:szCs w:val="28"/>
          <w:lang w:eastAsia="ru-RU"/>
        </w:rPr>
        <w:t>246</w:t>
      </w:r>
      <w:r w:rsidR="005F33A5" w:rsidRPr="00434E5F">
        <w:rPr>
          <w:rFonts w:ascii="Montserrat" w:eastAsia="Times New Roman" w:hAnsi="Montserrat" w:cs="Times New Roman"/>
          <w:sz w:val="28"/>
          <w:szCs w:val="28"/>
          <w:lang w:eastAsia="ru-RU"/>
        </w:rPr>
        <w:t xml:space="preserve"> человек</w:t>
      </w:r>
      <w:r w:rsidR="00B0770F" w:rsidRPr="00434E5F">
        <w:rPr>
          <w:rFonts w:ascii="Montserrat" w:eastAsia="Times New Roman" w:hAnsi="Montserrat" w:cs="Times New Roman"/>
          <w:sz w:val="28"/>
          <w:szCs w:val="28"/>
          <w:lang w:eastAsia="ru-RU"/>
        </w:rPr>
        <w:t xml:space="preserve">. </w:t>
      </w:r>
    </w:p>
    <w:p w:rsidR="008B501A" w:rsidRPr="00434E5F" w:rsidRDefault="008B501A" w:rsidP="00BF2ABB">
      <w:pPr>
        <w:tabs>
          <w:tab w:val="left" w:pos="345"/>
        </w:tabs>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Согласно предварительных статистических данных за период 2023 года в районе родилось 95 детей, больше на 4 ребенка к аналогичному периоду прошлого года, умерли 245 жителей, меньше на 11. Естественная убыль составила 150 человек и уменьшилась к аналогичному периоду прошлого года на 15 человек. Отрицательным остается и миграционное состояние района в количестве 96 человек: прибыло в район 289 человек, выбыли 385 человек. </w:t>
      </w:r>
      <w:r w:rsidRPr="00434E5F">
        <w:rPr>
          <w:rFonts w:ascii="Times New Roman" w:hAnsi="Times New Roman"/>
          <w:sz w:val="28"/>
          <w:szCs w:val="28"/>
        </w:rPr>
        <w:t xml:space="preserve">В отделе ЗАГС Клетнянского района по состоянию на 1 января 2024 года зарегистрировано </w:t>
      </w:r>
      <w:r w:rsidR="001B5B02" w:rsidRPr="00434E5F">
        <w:rPr>
          <w:rFonts w:ascii="Times New Roman" w:hAnsi="Times New Roman"/>
          <w:sz w:val="28"/>
          <w:szCs w:val="28"/>
        </w:rPr>
        <w:t>59</w:t>
      </w:r>
      <w:r w:rsidRPr="00434E5F">
        <w:rPr>
          <w:rFonts w:ascii="Times New Roman" w:hAnsi="Times New Roman"/>
          <w:sz w:val="28"/>
          <w:szCs w:val="28"/>
        </w:rPr>
        <w:t xml:space="preserve"> браков, </w:t>
      </w:r>
      <w:r w:rsidR="001B5B02" w:rsidRPr="00434E5F">
        <w:rPr>
          <w:rFonts w:ascii="Times New Roman" w:hAnsi="Times New Roman"/>
          <w:sz w:val="28"/>
          <w:szCs w:val="28"/>
        </w:rPr>
        <w:t>меньше уровня 2022 года на 27</w:t>
      </w:r>
      <w:r w:rsidRPr="00434E5F">
        <w:rPr>
          <w:rFonts w:ascii="Times New Roman" w:hAnsi="Times New Roman"/>
          <w:sz w:val="28"/>
          <w:szCs w:val="28"/>
        </w:rPr>
        <w:t xml:space="preserve"> и 6</w:t>
      </w:r>
      <w:r w:rsidR="001B5B02" w:rsidRPr="00434E5F">
        <w:rPr>
          <w:rFonts w:ascii="Times New Roman" w:hAnsi="Times New Roman"/>
          <w:sz w:val="28"/>
          <w:szCs w:val="28"/>
        </w:rPr>
        <w:t>3</w:t>
      </w:r>
      <w:r w:rsidRPr="00434E5F">
        <w:rPr>
          <w:rFonts w:ascii="Times New Roman" w:hAnsi="Times New Roman"/>
          <w:sz w:val="28"/>
          <w:szCs w:val="28"/>
        </w:rPr>
        <w:t xml:space="preserve"> расторжений брака, меньше на 1</w:t>
      </w:r>
      <w:r w:rsidR="001B5B02" w:rsidRPr="00434E5F">
        <w:rPr>
          <w:rFonts w:ascii="Times New Roman" w:hAnsi="Times New Roman"/>
          <w:sz w:val="28"/>
          <w:szCs w:val="28"/>
        </w:rPr>
        <w:t>9</w:t>
      </w:r>
      <w:r w:rsidRPr="00434E5F">
        <w:rPr>
          <w:rFonts w:ascii="Times New Roman" w:hAnsi="Times New Roman"/>
          <w:sz w:val="28"/>
          <w:szCs w:val="28"/>
        </w:rPr>
        <w:t>.</w:t>
      </w:r>
    </w:p>
    <w:p w:rsidR="00183B7B" w:rsidRPr="00434E5F" w:rsidRDefault="00183B7B" w:rsidP="00BF2ABB">
      <w:pPr>
        <w:suppressAutoHyphens/>
        <w:autoSpaceDN w:val="0"/>
        <w:spacing w:after="0" w:line="240" w:lineRule="auto"/>
        <w:ind w:firstLine="709"/>
        <w:jc w:val="both"/>
        <w:textAlignment w:val="baseline"/>
        <w:rPr>
          <w:rFonts w:ascii="Times New Roman" w:eastAsia="Tahoma" w:hAnsi="Times New Roman" w:cs="Times New Roman"/>
          <w:kern w:val="3"/>
          <w:sz w:val="28"/>
          <w:szCs w:val="28"/>
          <w:lang w:eastAsia="zh-CN" w:bidi="hi-IN"/>
        </w:rPr>
      </w:pPr>
      <w:r w:rsidRPr="00434E5F">
        <w:rPr>
          <w:rFonts w:ascii="Times New Roman" w:hAnsi="Times New Roman"/>
          <w:sz w:val="28"/>
          <w:szCs w:val="28"/>
        </w:rPr>
        <w:t>В целях улучшения демографической ситуации на территории Клетнянского района реализуется национальный проект «Демография» и региональный проект «Финансовая поддержка семей при рождении детей» В</w:t>
      </w:r>
      <w:r w:rsidRPr="00434E5F">
        <w:rPr>
          <w:rFonts w:ascii="PT Astra Serif" w:eastAsia="Tahoma" w:hAnsi="PT Astra Serif" w:cs="Noto Sans Devanagari"/>
          <w:bCs/>
          <w:kern w:val="3"/>
          <w:sz w:val="28"/>
          <w:szCs w:val="28"/>
          <w:lang w:eastAsia="zh-CN" w:bidi="hi-IN"/>
        </w:rPr>
        <w:t xml:space="preserve"> 202</w:t>
      </w:r>
      <w:r w:rsidR="00522FF2" w:rsidRPr="00434E5F">
        <w:rPr>
          <w:rFonts w:ascii="PT Astra Serif" w:eastAsia="Tahoma" w:hAnsi="PT Astra Serif" w:cs="Noto Sans Devanagari"/>
          <w:bCs/>
          <w:kern w:val="3"/>
          <w:sz w:val="28"/>
          <w:szCs w:val="28"/>
          <w:lang w:eastAsia="zh-CN" w:bidi="hi-IN"/>
        </w:rPr>
        <w:t>3</w:t>
      </w:r>
      <w:r w:rsidRPr="00434E5F">
        <w:rPr>
          <w:rFonts w:ascii="PT Astra Serif" w:eastAsia="Tahoma" w:hAnsi="PT Astra Serif" w:cs="Noto Sans Devanagari"/>
          <w:bCs/>
          <w:kern w:val="3"/>
          <w:sz w:val="28"/>
          <w:szCs w:val="28"/>
          <w:lang w:eastAsia="zh-CN" w:bidi="hi-IN"/>
        </w:rPr>
        <w:t xml:space="preserve"> году </w:t>
      </w:r>
      <w:r w:rsidR="00206268" w:rsidRPr="00434E5F">
        <w:rPr>
          <w:rFonts w:ascii="PT Astra Serif" w:eastAsia="Tahoma" w:hAnsi="PT Astra Serif" w:cs="Noto Sans Devanagari"/>
          <w:bCs/>
          <w:kern w:val="3"/>
          <w:sz w:val="28"/>
          <w:szCs w:val="28"/>
          <w:lang w:eastAsia="zh-CN" w:bidi="hi-IN"/>
        </w:rPr>
        <w:t xml:space="preserve">единовременные пособия </w:t>
      </w:r>
      <w:r w:rsidR="00522FF2" w:rsidRPr="00434E5F">
        <w:rPr>
          <w:rFonts w:ascii="PT Astra Serif" w:eastAsia="Tahoma" w:hAnsi="PT Astra Serif" w:cs="Noto Sans Devanagari"/>
          <w:bCs/>
          <w:kern w:val="3"/>
          <w:sz w:val="28"/>
          <w:szCs w:val="28"/>
          <w:lang w:eastAsia="zh-CN" w:bidi="hi-IN"/>
        </w:rPr>
        <w:t xml:space="preserve">при рождении ребенка </w:t>
      </w:r>
      <w:r w:rsidR="00981DDC" w:rsidRPr="00434E5F">
        <w:rPr>
          <w:rFonts w:ascii="PT Astra Serif" w:eastAsia="Tahoma" w:hAnsi="PT Astra Serif" w:cs="Noto Sans Devanagari"/>
          <w:bCs/>
          <w:kern w:val="3"/>
          <w:sz w:val="28"/>
          <w:szCs w:val="28"/>
          <w:lang w:eastAsia="zh-CN" w:bidi="hi-IN"/>
        </w:rPr>
        <w:t xml:space="preserve">в размере </w:t>
      </w:r>
      <w:r w:rsidR="00206268" w:rsidRPr="00434E5F">
        <w:rPr>
          <w:rFonts w:ascii="PT Astra Serif" w:eastAsia="Tahoma" w:hAnsi="PT Astra Serif" w:cs="Noto Sans Devanagari"/>
          <w:bCs/>
          <w:kern w:val="3"/>
          <w:sz w:val="28"/>
          <w:szCs w:val="28"/>
          <w:lang w:eastAsia="zh-CN" w:bidi="hi-IN"/>
        </w:rPr>
        <w:t>10 тыс.руб.</w:t>
      </w:r>
      <w:r w:rsidR="00522FF2" w:rsidRPr="00434E5F">
        <w:rPr>
          <w:rFonts w:ascii="PT Astra Serif" w:eastAsia="Tahoma" w:hAnsi="PT Astra Serif" w:cs="Noto Sans Devanagari"/>
          <w:bCs/>
          <w:kern w:val="3"/>
          <w:sz w:val="28"/>
          <w:szCs w:val="28"/>
          <w:lang w:eastAsia="zh-CN" w:bidi="hi-IN"/>
        </w:rPr>
        <w:t>,</w:t>
      </w:r>
      <w:r w:rsidR="00FD21A9" w:rsidRPr="00434E5F">
        <w:rPr>
          <w:rFonts w:ascii="Times New Roman" w:eastAsia="Tahoma" w:hAnsi="Times New Roman" w:cs="Times New Roman"/>
          <w:kern w:val="3"/>
          <w:sz w:val="28"/>
          <w:szCs w:val="28"/>
          <w:lang w:eastAsia="zh-CN" w:bidi="hi-IN"/>
        </w:rPr>
        <w:t>15 тыс. руб. и 20 тыс. руб.</w:t>
      </w:r>
      <w:r w:rsidR="008B501A" w:rsidRPr="00434E5F">
        <w:rPr>
          <w:rFonts w:ascii="Times New Roman" w:eastAsia="Tahoma" w:hAnsi="Times New Roman" w:cs="Times New Roman"/>
          <w:kern w:val="3"/>
          <w:sz w:val="28"/>
          <w:szCs w:val="28"/>
          <w:lang w:eastAsia="zh-CN" w:bidi="hi-IN"/>
        </w:rPr>
        <w:t xml:space="preserve"> </w:t>
      </w:r>
      <w:r w:rsidR="00981DDC" w:rsidRPr="00434E5F">
        <w:rPr>
          <w:rFonts w:ascii="Times New Roman" w:eastAsia="Tahoma" w:hAnsi="Times New Roman" w:cs="Times New Roman"/>
          <w:kern w:val="3"/>
          <w:sz w:val="28"/>
          <w:szCs w:val="28"/>
          <w:lang w:eastAsia="zh-CN" w:bidi="hi-IN"/>
        </w:rPr>
        <w:t xml:space="preserve">получили </w:t>
      </w:r>
      <w:r w:rsidR="00522FF2" w:rsidRPr="00434E5F">
        <w:rPr>
          <w:rFonts w:ascii="Times New Roman" w:eastAsia="Tahoma" w:hAnsi="Times New Roman" w:cs="Times New Roman"/>
          <w:kern w:val="3"/>
          <w:sz w:val="28"/>
          <w:szCs w:val="28"/>
          <w:lang w:eastAsia="zh-CN" w:bidi="hi-IN"/>
        </w:rPr>
        <w:t xml:space="preserve">150 </w:t>
      </w:r>
      <w:r w:rsidRPr="00434E5F">
        <w:rPr>
          <w:rFonts w:ascii="Times New Roman" w:eastAsia="Tahoma" w:hAnsi="Times New Roman" w:cs="Times New Roman"/>
          <w:kern w:val="3"/>
          <w:sz w:val="28"/>
          <w:szCs w:val="28"/>
          <w:lang w:eastAsia="zh-CN" w:bidi="hi-IN"/>
        </w:rPr>
        <w:t>сем</w:t>
      </w:r>
      <w:r w:rsidR="00522FF2" w:rsidRPr="00434E5F">
        <w:rPr>
          <w:rFonts w:ascii="Times New Roman" w:eastAsia="Tahoma" w:hAnsi="Times New Roman" w:cs="Times New Roman"/>
          <w:kern w:val="3"/>
          <w:sz w:val="28"/>
          <w:szCs w:val="28"/>
          <w:lang w:eastAsia="zh-CN" w:bidi="hi-IN"/>
        </w:rPr>
        <w:t>ей</w:t>
      </w:r>
      <w:r w:rsidR="00981DDC" w:rsidRPr="00434E5F">
        <w:rPr>
          <w:rFonts w:ascii="Times New Roman" w:eastAsia="Tahoma" w:hAnsi="Times New Roman" w:cs="Times New Roman"/>
          <w:kern w:val="3"/>
          <w:sz w:val="28"/>
          <w:szCs w:val="28"/>
          <w:lang w:eastAsia="zh-CN" w:bidi="hi-IN"/>
        </w:rPr>
        <w:t>.</w:t>
      </w:r>
      <w:r w:rsidR="00CF1D1D" w:rsidRPr="00434E5F">
        <w:rPr>
          <w:rFonts w:ascii="Times New Roman" w:eastAsia="Tahoma" w:hAnsi="Times New Roman" w:cs="Times New Roman"/>
          <w:kern w:val="3"/>
          <w:sz w:val="28"/>
          <w:szCs w:val="28"/>
          <w:lang w:eastAsia="zh-CN" w:bidi="hi-IN"/>
        </w:rPr>
        <w:t xml:space="preserve"> </w:t>
      </w:r>
      <w:r w:rsidRPr="00434E5F">
        <w:rPr>
          <w:rFonts w:ascii="Times New Roman" w:eastAsia="Times New Roman" w:hAnsi="Times New Roman" w:cs="Times New Roman"/>
          <w:kern w:val="3"/>
          <w:sz w:val="28"/>
          <w:szCs w:val="28"/>
          <w:lang w:eastAsia="zh-CN" w:bidi="hi-IN"/>
        </w:rPr>
        <w:t xml:space="preserve">Право на получение областного сертификата при рождении третьего и последующих детей </w:t>
      </w:r>
      <w:r w:rsidR="00981DDC" w:rsidRPr="00434E5F">
        <w:rPr>
          <w:rFonts w:ascii="Times New Roman" w:eastAsia="Times New Roman" w:hAnsi="Times New Roman" w:cs="Times New Roman"/>
          <w:kern w:val="3"/>
          <w:sz w:val="28"/>
          <w:szCs w:val="28"/>
          <w:lang w:eastAsia="zh-CN" w:bidi="hi-IN"/>
        </w:rPr>
        <w:t xml:space="preserve">в 2023 году </w:t>
      </w:r>
      <w:r w:rsidRPr="00434E5F">
        <w:rPr>
          <w:rFonts w:ascii="Times New Roman" w:eastAsia="Times New Roman" w:hAnsi="Times New Roman" w:cs="Times New Roman"/>
          <w:kern w:val="3"/>
          <w:sz w:val="28"/>
          <w:szCs w:val="28"/>
          <w:lang w:eastAsia="zh-CN" w:bidi="hi-IN"/>
        </w:rPr>
        <w:t xml:space="preserve">возникло у </w:t>
      </w:r>
      <w:r w:rsidR="00E7601B" w:rsidRPr="00434E5F">
        <w:rPr>
          <w:rFonts w:ascii="Times New Roman" w:eastAsia="Times New Roman" w:hAnsi="Times New Roman" w:cs="Times New Roman"/>
          <w:kern w:val="3"/>
          <w:sz w:val="28"/>
          <w:szCs w:val="28"/>
          <w:lang w:eastAsia="zh-CN" w:bidi="hi-IN"/>
        </w:rPr>
        <w:t>48</w:t>
      </w:r>
      <w:r w:rsidRPr="00434E5F">
        <w:rPr>
          <w:rFonts w:ascii="Times New Roman" w:eastAsia="Times New Roman" w:hAnsi="Times New Roman" w:cs="Times New Roman"/>
          <w:kern w:val="3"/>
          <w:sz w:val="28"/>
          <w:szCs w:val="28"/>
          <w:lang w:eastAsia="zh-CN" w:bidi="hi-IN"/>
        </w:rPr>
        <w:t xml:space="preserve"> семей (в 202</w:t>
      </w:r>
      <w:r w:rsidR="00E7601B" w:rsidRPr="00434E5F">
        <w:rPr>
          <w:rFonts w:ascii="Times New Roman" w:eastAsia="Times New Roman" w:hAnsi="Times New Roman" w:cs="Times New Roman"/>
          <w:kern w:val="3"/>
          <w:sz w:val="28"/>
          <w:szCs w:val="28"/>
          <w:lang w:eastAsia="zh-CN" w:bidi="hi-IN"/>
        </w:rPr>
        <w:t>2</w:t>
      </w:r>
      <w:r w:rsidRPr="00434E5F">
        <w:rPr>
          <w:rFonts w:ascii="Times New Roman" w:eastAsia="Times New Roman" w:hAnsi="Times New Roman" w:cs="Times New Roman"/>
          <w:kern w:val="3"/>
          <w:sz w:val="28"/>
          <w:szCs w:val="28"/>
          <w:lang w:eastAsia="zh-CN" w:bidi="hi-IN"/>
        </w:rPr>
        <w:t xml:space="preserve"> году было </w:t>
      </w:r>
      <w:r w:rsidR="00E7601B" w:rsidRPr="00434E5F">
        <w:rPr>
          <w:rFonts w:ascii="Times New Roman" w:eastAsia="Times New Roman" w:hAnsi="Times New Roman" w:cs="Times New Roman"/>
          <w:kern w:val="3"/>
          <w:sz w:val="28"/>
          <w:szCs w:val="28"/>
          <w:lang w:eastAsia="zh-CN" w:bidi="hi-IN"/>
        </w:rPr>
        <w:t>35</w:t>
      </w:r>
      <w:r w:rsidRPr="00434E5F">
        <w:rPr>
          <w:rFonts w:ascii="Times New Roman" w:eastAsia="Times New Roman" w:hAnsi="Times New Roman" w:cs="Times New Roman"/>
          <w:kern w:val="3"/>
          <w:sz w:val="28"/>
          <w:szCs w:val="28"/>
          <w:lang w:eastAsia="zh-CN" w:bidi="hi-IN"/>
        </w:rPr>
        <w:t xml:space="preserve"> таких сем</w:t>
      </w:r>
      <w:r w:rsidR="007C2644" w:rsidRPr="00434E5F">
        <w:rPr>
          <w:rFonts w:ascii="Times New Roman" w:eastAsia="Times New Roman" w:hAnsi="Times New Roman" w:cs="Times New Roman"/>
          <w:kern w:val="3"/>
          <w:sz w:val="28"/>
          <w:szCs w:val="28"/>
          <w:lang w:eastAsia="zh-CN" w:bidi="hi-IN"/>
        </w:rPr>
        <w:t>ей</w:t>
      </w:r>
      <w:r w:rsidRPr="00434E5F">
        <w:rPr>
          <w:rFonts w:ascii="Times New Roman" w:eastAsia="Times New Roman" w:hAnsi="Times New Roman" w:cs="Times New Roman"/>
          <w:kern w:val="3"/>
          <w:sz w:val="28"/>
          <w:szCs w:val="28"/>
          <w:lang w:eastAsia="zh-CN" w:bidi="hi-IN"/>
        </w:rPr>
        <w:t>).</w:t>
      </w:r>
    </w:p>
    <w:p w:rsidR="00BF2ABB" w:rsidRDefault="00BF2ABB" w:rsidP="00434E5F">
      <w:pPr>
        <w:spacing w:after="0" w:line="240" w:lineRule="auto"/>
        <w:textAlignment w:val="top"/>
        <w:rPr>
          <w:rFonts w:ascii="Times New Roman" w:eastAsia="Times New Roman" w:hAnsi="Times New Roman" w:cs="Times New Roman"/>
          <w:b/>
          <w:sz w:val="28"/>
          <w:szCs w:val="28"/>
          <w:lang w:eastAsia="ru-RU"/>
        </w:rPr>
      </w:pPr>
    </w:p>
    <w:p w:rsidR="00E45B91" w:rsidRPr="00434E5F" w:rsidRDefault="00E45B91" w:rsidP="00434E5F">
      <w:pPr>
        <w:spacing w:after="0" w:line="240" w:lineRule="auto"/>
        <w:textAlignment w:val="top"/>
        <w:rPr>
          <w:rFonts w:ascii="Times New Roman" w:eastAsia="Times New Roman" w:hAnsi="Times New Roman" w:cs="Times New Roman"/>
          <w:b/>
          <w:sz w:val="28"/>
          <w:szCs w:val="28"/>
          <w:lang w:eastAsia="ru-RU"/>
        </w:rPr>
      </w:pPr>
      <w:r w:rsidRPr="00434E5F">
        <w:rPr>
          <w:rFonts w:ascii="Times New Roman" w:eastAsia="Times New Roman" w:hAnsi="Times New Roman" w:cs="Times New Roman"/>
          <w:b/>
          <w:sz w:val="28"/>
          <w:szCs w:val="28"/>
          <w:lang w:eastAsia="ru-RU"/>
        </w:rPr>
        <w:t>Занятость населения</w:t>
      </w:r>
    </w:p>
    <w:p w:rsidR="00DA0C26" w:rsidRPr="00434E5F" w:rsidRDefault="00DA0C26" w:rsidP="00BF2A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434E5F">
        <w:rPr>
          <w:rFonts w:ascii="PT Astra Serif" w:eastAsia="Tahoma" w:hAnsi="PT Astra Serif" w:cs="Noto Sans Devanagari"/>
          <w:bCs/>
          <w:kern w:val="3"/>
          <w:sz w:val="28"/>
          <w:szCs w:val="28"/>
          <w:lang w:eastAsia="zh-CN" w:bidi="hi-IN"/>
        </w:rPr>
        <w:t>В структуре хозяйствующих субъектов</w:t>
      </w:r>
      <w:r w:rsidRPr="00434E5F">
        <w:rPr>
          <w:rFonts w:ascii="Times New Roman" w:eastAsia="Times New Roman" w:hAnsi="Times New Roman" w:cs="Times New Roman"/>
          <w:sz w:val="28"/>
          <w:szCs w:val="28"/>
          <w:lang w:eastAsia="ru-RU"/>
        </w:rPr>
        <w:t xml:space="preserve"> Клетнянского района в отчетном году учтены: </w:t>
      </w:r>
    </w:p>
    <w:p w:rsidR="00DA0C26" w:rsidRPr="00434E5F" w:rsidRDefault="00DA0C26" w:rsidP="00434E5F">
      <w:pPr>
        <w:pStyle w:val="af1"/>
        <w:numPr>
          <w:ilvl w:val="0"/>
          <w:numId w:val="9"/>
        </w:numPr>
        <w:suppressAutoHyphens/>
        <w:autoSpaceDN w:val="0"/>
        <w:spacing w:after="0" w:line="240" w:lineRule="auto"/>
        <w:textAlignment w:val="baseline"/>
        <w:rPr>
          <w:rFonts w:ascii="Times New Roman" w:hAnsi="Times New Roman"/>
          <w:sz w:val="28"/>
          <w:szCs w:val="28"/>
        </w:rPr>
      </w:pPr>
      <w:r w:rsidRPr="00434E5F">
        <w:rPr>
          <w:rFonts w:ascii="Times New Roman" w:hAnsi="Times New Roman"/>
          <w:sz w:val="28"/>
          <w:szCs w:val="28"/>
        </w:rPr>
        <w:t>99 предприятий, организаций в форме юридических лиц, в том числе субъектов малого бизнеса 36 малых предприятий в форме юридических лиц;</w:t>
      </w:r>
    </w:p>
    <w:p w:rsidR="00DA0C26" w:rsidRPr="00434E5F" w:rsidRDefault="00DA0C26" w:rsidP="00434E5F">
      <w:pPr>
        <w:pStyle w:val="af1"/>
        <w:numPr>
          <w:ilvl w:val="0"/>
          <w:numId w:val="9"/>
        </w:numPr>
        <w:suppressAutoHyphens/>
        <w:autoSpaceDN w:val="0"/>
        <w:spacing w:after="0" w:line="240" w:lineRule="auto"/>
        <w:textAlignment w:val="baseline"/>
        <w:rPr>
          <w:rFonts w:ascii="Times New Roman" w:hAnsi="Times New Roman"/>
          <w:sz w:val="28"/>
          <w:szCs w:val="28"/>
        </w:rPr>
      </w:pPr>
      <w:r w:rsidRPr="00434E5F">
        <w:rPr>
          <w:rFonts w:ascii="Times New Roman" w:hAnsi="Times New Roman"/>
          <w:sz w:val="28"/>
          <w:szCs w:val="28"/>
        </w:rPr>
        <w:t>313 индивидуальных предпринимателей (больше на 27 к уровню 2022 года).</w:t>
      </w:r>
    </w:p>
    <w:p w:rsidR="009B3E16" w:rsidRPr="00434E5F" w:rsidRDefault="00DA0C26" w:rsidP="00434E5F">
      <w:pPr>
        <w:spacing w:after="0" w:line="240" w:lineRule="auto"/>
        <w:ind w:firstLine="720"/>
        <w:jc w:val="both"/>
        <w:rPr>
          <w:rFonts w:ascii="Times New Roman" w:eastAsia="Times New Roman" w:hAnsi="Times New Roman" w:cs="Times New Roman"/>
          <w:sz w:val="28"/>
          <w:szCs w:val="28"/>
          <w:lang w:eastAsia="ru-RU"/>
        </w:rPr>
      </w:pPr>
      <w:r w:rsidRPr="00434E5F">
        <w:rPr>
          <w:rFonts w:ascii="Times New Roman" w:hAnsi="Times New Roman" w:cs="Times New Roman"/>
          <w:sz w:val="28"/>
          <w:szCs w:val="28"/>
        </w:rPr>
        <w:t xml:space="preserve">Численность рабочей силы района по данным Департамента социальной политики и занятости населения Брянской области за отчетный период сократилась на 200 человек и составляет </w:t>
      </w:r>
      <w:r w:rsidRPr="00434E5F">
        <w:rPr>
          <w:rFonts w:ascii="Times New Roman" w:eastAsia="Times New Roman" w:hAnsi="Times New Roman" w:cs="Times New Roman"/>
          <w:sz w:val="28"/>
          <w:szCs w:val="28"/>
          <w:lang w:eastAsia="ru-RU"/>
        </w:rPr>
        <w:t xml:space="preserve">8200 человек. Всего численность работающих по полному кругу предприятий района уменьшилась на 42 человека и составила 2190 человек. Среднесписочная численность работников крупных предприятий и организаций по итогам 2023 года составила 1386 человек, уменьшилась на 2% к уровню предыдущего года. </w:t>
      </w:r>
    </w:p>
    <w:p w:rsidR="009B3E16" w:rsidRPr="00434E5F" w:rsidRDefault="009B3E16" w:rsidP="00434E5F">
      <w:pPr>
        <w:spacing w:after="0" w:line="240" w:lineRule="auto"/>
        <w:ind w:firstLine="720"/>
        <w:jc w:val="both"/>
        <w:rPr>
          <w:rFonts w:ascii="Times New Roman" w:eastAsia="Times New Roman" w:hAnsi="Times New Roman" w:cs="Times New Roman"/>
          <w:sz w:val="28"/>
          <w:szCs w:val="28"/>
          <w:lang w:eastAsia="ru-RU"/>
        </w:rPr>
      </w:pPr>
      <w:r w:rsidRPr="00434E5F">
        <w:rPr>
          <w:rFonts w:ascii="Times New Roman" w:hAnsi="Times New Roman" w:cs="Times New Roman"/>
          <w:sz w:val="28"/>
          <w:szCs w:val="28"/>
        </w:rPr>
        <w:t xml:space="preserve">По состоянию на 1 января 2024 года численность безработных граждан составила 80 человек, меньше уровня 2022 года на 45 человек. Уровень официально зарегистрированной безработицы 0,9% </w:t>
      </w:r>
      <w:r w:rsidRPr="00434E5F">
        <w:rPr>
          <w:rFonts w:ascii="Times New Roman" w:eastAsia="Times New Roman" w:hAnsi="Times New Roman" w:cs="Times New Roman"/>
          <w:sz w:val="28"/>
          <w:szCs w:val="28"/>
          <w:lang w:eastAsia="ru-RU"/>
        </w:rPr>
        <w:t>(в 2022 году был 1,5%)</w:t>
      </w:r>
      <w:r w:rsidRPr="00434E5F">
        <w:rPr>
          <w:rFonts w:ascii="Times New Roman" w:hAnsi="Times New Roman" w:cs="Times New Roman"/>
          <w:sz w:val="28"/>
          <w:szCs w:val="28"/>
        </w:rPr>
        <w:t xml:space="preserve">. </w:t>
      </w:r>
      <w:r w:rsidRPr="00434E5F">
        <w:rPr>
          <w:rFonts w:ascii="Times New Roman" w:eastAsia="Times New Roman" w:hAnsi="Times New Roman" w:cs="Times New Roman"/>
          <w:sz w:val="28"/>
          <w:szCs w:val="28"/>
          <w:lang w:eastAsia="ru-RU"/>
        </w:rPr>
        <w:t xml:space="preserve">За 2023год за содействием в трудоустройстве в центр занятости населения </w:t>
      </w:r>
      <w:r w:rsidRPr="00434E5F">
        <w:rPr>
          <w:rFonts w:ascii="Times New Roman" w:eastAsia="Times New Roman" w:hAnsi="Times New Roman" w:cs="Times New Roman"/>
          <w:sz w:val="28"/>
          <w:szCs w:val="28"/>
          <w:lang w:eastAsia="ru-RU"/>
        </w:rPr>
        <w:lastRenderedPageBreak/>
        <w:t>Клетнянского района обратились 314 человек, 167 из них трудоустроены. Обеспеченность вакансиями 103 рабочих места.</w:t>
      </w:r>
    </w:p>
    <w:p w:rsidR="00B0160A" w:rsidRDefault="009B3E16" w:rsidP="00434E5F">
      <w:pPr>
        <w:spacing w:after="0" w:line="240" w:lineRule="auto"/>
        <w:ind w:firstLine="720"/>
        <w:jc w:val="both"/>
        <w:rPr>
          <w:rFonts w:ascii="Times New Roman" w:hAnsi="Times New Roman" w:cs="Times New Roman"/>
          <w:sz w:val="28"/>
          <w:szCs w:val="28"/>
          <w:shd w:val="clear" w:color="auto" w:fill="FFFFFF"/>
        </w:rPr>
      </w:pPr>
      <w:r w:rsidRPr="00434E5F">
        <w:rPr>
          <w:rFonts w:ascii="Times New Roman" w:hAnsi="Times New Roman" w:cs="Times New Roman"/>
          <w:sz w:val="28"/>
          <w:szCs w:val="28"/>
          <w:shd w:val="clear" w:color="auto" w:fill="FFFFFF"/>
        </w:rPr>
        <w:t xml:space="preserve">Жители Клетнянского района уже более </w:t>
      </w:r>
      <w:r w:rsidR="00A21E7A" w:rsidRPr="00434E5F">
        <w:rPr>
          <w:rFonts w:ascii="Times New Roman" w:hAnsi="Times New Roman" w:cs="Times New Roman"/>
          <w:sz w:val="28"/>
          <w:szCs w:val="28"/>
          <w:shd w:val="clear" w:color="auto" w:fill="FFFFFF"/>
        </w:rPr>
        <w:t>девяти</w:t>
      </w:r>
      <w:r w:rsidRPr="00434E5F">
        <w:rPr>
          <w:rFonts w:ascii="Times New Roman" w:hAnsi="Times New Roman" w:cs="Times New Roman"/>
          <w:sz w:val="28"/>
          <w:szCs w:val="28"/>
          <w:shd w:val="clear" w:color="auto" w:fill="FFFFFF"/>
        </w:rPr>
        <w:t xml:space="preserve"> лет активно пользуются мерой государственной поддержки в рамках программы «Социальный контракт». </w:t>
      </w:r>
    </w:p>
    <w:p w:rsidR="009B3E16" w:rsidRPr="00434E5F" w:rsidRDefault="009B3E16" w:rsidP="00434E5F">
      <w:pPr>
        <w:spacing w:after="0" w:line="240" w:lineRule="auto"/>
        <w:ind w:firstLine="720"/>
        <w:jc w:val="both"/>
        <w:rPr>
          <w:rFonts w:ascii="Times New Roman" w:hAnsi="Times New Roman" w:cs="Times New Roman"/>
          <w:sz w:val="28"/>
          <w:szCs w:val="28"/>
        </w:rPr>
      </w:pPr>
      <w:r w:rsidRPr="00434E5F">
        <w:rPr>
          <w:rFonts w:ascii="Times New Roman" w:hAnsi="Times New Roman" w:cs="Times New Roman"/>
          <w:sz w:val="28"/>
          <w:szCs w:val="28"/>
          <w:shd w:val="clear" w:color="auto" w:fill="FFFFFF"/>
        </w:rPr>
        <w:t xml:space="preserve">В 2023 году комплексным центром социального обслуживания заключено </w:t>
      </w:r>
      <w:r w:rsidR="002758A2" w:rsidRPr="00434E5F">
        <w:rPr>
          <w:rFonts w:ascii="Times New Roman" w:hAnsi="Times New Roman" w:cs="Times New Roman"/>
          <w:sz w:val="28"/>
          <w:szCs w:val="28"/>
        </w:rPr>
        <w:t>30 социальных контрактов с малоимущими семьями на сумму 5 млн. 840 тыс.руб.</w:t>
      </w:r>
      <w:r w:rsidR="00A21E7A" w:rsidRPr="00434E5F">
        <w:rPr>
          <w:rFonts w:ascii="Times New Roman" w:hAnsi="Times New Roman" w:cs="Times New Roman"/>
          <w:sz w:val="28"/>
          <w:szCs w:val="28"/>
        </w:rPr>
        <w:t xml:space="preserve"> в том числе</w:t>
      </w:r>
      <w:r w:rsidR="002758A2" w:rsidRPr="00434E5F">
        <w:rPr>
          <w:rFonts w:ascii="Times New Roman" w:hAnsi="Times New Roman" w:cs="Times New Roman"/>
          <w:sz w:val="28"/>
          <w:szCs w:val="28"/>
        </w:rPr>
        <w:t xml:space="preserve"> </w:t>
      </w:r>
      <w:r w:rsidR="00A21E7A" w:rsidRPr="00434E5F">
        <w:rPr>
          <w:rFonts w:ascii="Times New Roman" w:hAnsi="Times New Roman" w:cs="Times New Roman"/>
          <w:sz w:val="28"/>
          <w:szCs w:val="28"/>
        </w:rPr>
        <w:t>о</w:t>
      </w:r>
      <w:r w:rsidRPr="00434E5F">
        <w:rPr>
          <w:rFonts w:ascii="Times New Roman" w:hAnsi="Times New Roman" w:cs="Times New Roman"/>
          <w:sz w:val="28"/>
          <w:szCs w:val="28"/>
          <w:shd w:val="clear" w:color="auto" w:fill="FFFFFF"/>
        </w:rPr>
        <w:t>ткрыли свое дело, получив поддержку государства 1</w:t>
      </w:r>
      <w:r w:rsidR="00A21E7A" w:rsidRPr="00434E5F">
        <w:rPr>
          <w:rFonts w:ascii="Times New Roman" w:hAnsi="Times New Roman" w:cs="Times New Roman"/>
          <w:sz w:val="28"/>
          <w:szCs w:val="28"/>
          <w:shd w:val="clear" w:color="auto" w:fill="FFFFFF"/>
        </w:rPr>
        <w:t>6</w:t>
      </w:r>
      <w:r w:rsidRPr="00434E5F">
        <w:rPr>
          <w:rFonts w:ascii="Times New Roman" w:hAnsi="Times New Roman" w:cs="Times New Roman"/>
          <w:sz w:val="28"/>
          <w:szCs w:val="28"/>
          <w:shd w:val="clear" w:color="auto" w:fill="FFFFFF"/>
        </w:rPr>
        <w:t xml:space="preserve"> человек, на развитие личного подсобного хозяйства - покупку домашней птицы и животных </w:t>
      </w:r>
      <w:r w:rsidR="00A21E7A" w:rsidRPr="00434E5F">
        <w:rPr>
          <w:rFonts w:ascii="Times New Roman" w:hAnsi="Times New Roman" w:cs="Times New Roman"/>
          <w:sz w:val="28"/>
          <w:szCs w:val="28"/>
          <w:shd w:val="clear" w:color="auto" w:fill="FFFFFF"/>
        </w:rPr>
        <w:t>3</w:t>
      </w:r>
      <w:r w:rsidRPr="00434E5F">
        <w:rPr>
          <w:rFonts w:ascii="Times New Roman" w:hAnsi="Times New Roman" w:cs="Times New Roman"/>
          <w:sz w:val="28"/>
          <w:szCs w:val="28"/>
          <w:shd w:val="clear" w:color="auto" w:fill="FFFFFF"/>
        </w:rPr>
        <w:t xml:space="preserve"> сем</w:t>
      </w:r>
      <w:r w:rsidR="00A21E7A" w:rsidRPr="00434E5F">
        <w:rPr>
          <w:rFonts w:ascii="Times New Roman" w:hAnsi="Times New Roman" w:cs="Times New Roman"/>
          <w:sz w:val="28"/>
          <w:szCs w:val="28"/>
          <w:shd w:val="clear" w:color="auto" w:fill="FFFFFF"/>
        </w:rPr>
        <w:t>ьи</w:t>
      </w:r>
      <w:r w:rsidRPr="00434E5F">
        <w:rPr>
          <w:rFonts w:ascii="Times New Roman" w:hAnsi="Times New Roman" w:cs="Times New Roman"/>
          <w:sz w:val="28"/>
          <w:szCs w:val="28"/>
          <w:shd w:val="clear" w:color="auto" w:fill="FFFFFF"/>
        </w:rPr>
        <w:t xml:space="preserve">, в связи с трудной жизненной ситуацией получили поддержку </w:t>
      </w:r>
      <w:r w:rsidR="00A21E7A" w:rsidRPr="00434E5F">
        <w:rPr>
          <w:rFonts w:ascii="Times New Roman" w:hAnsi="Times New Roman" w:cs="Times New Roman"/>
          <w:sz w:val="28"/>
          <w:szCs w:val="28"/>
          <w:shd w:val="clear" w:color="auto" w:fill="FFFFFF"/>
        </w:rPr>
        <w:t>4</w:t>
      </w:r>
      <w:r w:rsidRPr="00434E5F">
        <w:rPr>
          <w:rFonts w:ascii="Times New Roman" w:hAnsi="Times New Roman" w:cs="Times New Roman"/>
          <w:sz w:val="28"/>
          <w:szCs w:val="28"/>
          <w:shd w:val="clear" w:color="auto" w:fill="FFFFFF"/>
        </w:rPr>
        <w:t xml:space="preserve"> сем</w:t>
      </w:r>
      <w:r w:rsidR="00A21E7A" w:rsidRPr="00434E5F">
        <w:rPr>
          <w:rFonts w:ascii="Times New Roman" w:hAnsi="Times New Roman" w:cs="Times New Roman"/>
          <w:sz w:val="28"/>
          <w:szCs w:val="28"/>
          <w:shd w:val="clear" w:color="auto" w:fill="FFFFFF"/>
        </w:rPr>
        <w:t>ьи</w:t>
      </w:r>
      <w:r w:rsidRPr="00434E5F">
        <w:rPr>
          <w:rFonts w:ascii="Times New Roman" w:hAnsi="Times New Roman" w:cs="Times New Roman"/>
          <w:sz w:val="28"/>
          <w:szCs w:val="28"/>
          <w:shd w:val="clear" w:color="auto" w:fill="FFFFFF"/>
        </w:rPr>
        <w:t xml:space="preserve">, в связи с поиском работы </w:t>
      </w:r>
      <w:r w:rsidR="00A21E7A" w:rsidRPr="00434E5F">
        <w:rPr>
          <w:rFonts w:ascii="Times New Roman" w:hAnsi="Times New Roman" w:cs="Times New Roman"/>
          <w:sz w:val="28"/>
          <w:szCs w:val="28"/>
          <w:shd w:val="clear" w:color="auto" w:fill="FFFFFF"/>
        </w:rPr>
        <w:t>7</w:t>
      </w:r>
      <w:r w:rsidRPr="00434E5F">
        <w:rPr>
          <w:rFonts w:ascii="Times New Roman" w:hAnsi="Times New Roman" w:cs="Times New Roman"/>
          <w:sz w:val="28"/>
          <w:szCs w:val="28"/>
          <w:shd w:val="clear" w:color="auto" w:fill="FFFFFF"/>
        </w:rPr>
        <w:t xml:space="preserve"> человек получили выплату</w:t>
      </w:r>
      <w:r w:rsidR="00A21E7A" w:rsidRPr="00434E5F">
        <w:rPr>
          <w:rFonts w:ascii="Times New Roman" w:hAnsi="Times New Roman" w:cs="Times New Roman"/>
          <w:sz w:val="28"/>
          <w:szCs w:val="28"/>
          <w:shd w:val="clear" w:color="auto" w:fill="FFFFFF"/>
        </w:rPr>
        <w:t>.</w:t>
      </w:r>
    </w:p>
    <w:p w:rsidR="008C3199" w:rsidRPr="00434E5F" w:rsidRDefault="008C3199" w:rsidP="00434E5F">
      <w:pPr>
        <w:spacing w:after="0" w:line="240" w:lineRule="auto"/>
        <w:ind w:firstLine="720"/>
        <w:jc w:val="both"/>
        <w:rPr>
          <w:rFonts w:ascii="Times New Roman" w:eastAsia="Times New Roman" w:hAnsi="Times New Roman" w:cs="Times New Roman"/>
          <w:sz w:val="28"/>
          <w:szCs w:val="28"/>
          <w:lang w:eastAsia="ru-RU"/>
        </w:rPr>
      </w:pPr>
      <w:r w:rsidRPr="00434E5F">
        <w:rPr>
          <w:rFonts w:ascii="Times New Roman" w:hAnsi="Times New Roman" w:cs="Times New Roman"/>
          <w:sz w:val="28"/>
          <w:szCs w:val="28"/>
        </w:rPr>
        <w:t>Основным показателем уровня жизни населения является уровень оплаты труда. По итогам 2023 года средний размер заработной платы работников организаций Клетнянского района увеличился относительно аналогичного периода 2022 года на 11,3% и составил 35123 рублей. Среднемесячная зарплата по отраслям составила: в</w:t>
      </w:r>
      <w:r w:rsidRPr="00434E5F">
        <w:rPr>
          <w:rFonts w:ascii="Times New Roman" w:eastAsia="Times New Roman" w:hAnsi="Times New Roman" w:cs="Times New Roman"/>
          <w:sz w:val="28"/>
          <w:szCs w:val="28"/>
          <w:lang w:eastAsia="ru-RU"/>
        </w:rPr>
        <w:t xml:space="preserve"> промышленности - 32821 руб. с темпом роста 114,2%, в сельском хозяйстве – 47657 руб. с темпом роста 109,5%, в жкх- 30262 руб. с темпом роста 112,1%. </w:t>
      </w:r>
    </w:p>
    <w:p w:rsidR="009B3E16" w:rsidRPr="00434E5F" w:rsidRDefault="009B3E16" w:rsidP="00434E5F">
      <w:pPr>
        <w:spacing w:after="0" w:line="240" w:lineRule="auto"/>
        <w:ind w:firstLine="720"/>
        <w:jc w:val="both"/>
        <w:rPr>
          <w:rFonts w:ascii="Times New Roman" w:eastAsia="Times New Roman" w:hAnsi="Times New Roman" w:cs="Times New Roman"/>
          <w:sz w:val="28"/>
          <w:szCs w:val="28"/>
          <w:lang w:eastAsia="ru-RU"/>
        </w:rPr>
      </w:pPr>
    </w:p>
    <w:p w:rsidR="00400EB7" w:rsidRPr="00434E5F" w:rsidRDefault="00400EB7" w:rsidP="00434E5F">
      <w:pPr>
        <w:spacing w:after="0" w:line="240" w:lineRule="auto"/>
        <w:jc w:val="both"/>
        <w:rPr>
          <w:rFonts w:ascii="Times New Roman" w:hAnsi="Times New Roman" w:cs="Times New Roman"/>
          <w:b/>
          <w:sz w:val="28"/>
          <w:szCs w:val="28"/>
        </w:rPr>
      </w:pPr>
    </w:p>
    <w:p w:rsidR="00EA086F" w:rsidRPr="00434E5F" w:rsidRDefault="00EA086F" w:rsidP="00434E5F">
      <w:pPr>
        <w:spacing w:after="0" w:line="240" w:lineRule="auto"/>
        <w:jc w:val="both"/>
        <w:rPr>
          <w:rFonts w:ascii="Times New Roman" w:hAnsi="Times New Roman" w:cs="Times New Roman"/>
          <w:b/>
          <w:sz w:val="28"/>
          <w:szCs w:val="28"/>
        </w:rPr>
      </w:pPr>
      <w:r w:rsidRPr="00434E5F">
        <w:rPr>
          <w:rFonts w:ascii="Times New Roman" w:hAnsi="Times New Roman" w:cs="Times New Roman"/>
          <w:b/>
          <w:sz w:val="28"/>
          <w:szCs w:val="28"/>
        </w:rPr>
        <w:t>Консолидированный бюджет</w:t>
      </w:r>
    </w:p>
    <w:p w:rsidR="00AF465B" w:rsidRPr="00434E5F" w:rsidRDefault="00AF465B" w:rsidP="00434E5F">
      <w:pPr>
        <w:spacing w:after="0" w:line="240" w:lineRule="auto"/>
        <w:jc w:val="both"/>
        <w:rPr>
          <w:rFonts w:ascii="Times New Roman" w:hAnsi="Times New Roman" w:cs="Times New Roman"/>
          <w:b/>
          <w:sz w:val="28"/>
          <w:szCs w:val="28"/>
        </w:rPr>
      </w:pPr>
    </w:p>
    <w:p w:rsidR="006825B9" w:rsidRPr="00434E5F" w:rsidRDefault="006825B9" w:rsidP="00434E5F">
      <w:pPr>
        <w:spacing w:after="0" w:line="240" w:lineRule="auto"/>
        <w:ind w:firstLine="708"/>
        <w:jc w:val="both"/>
        <w:rPr>
          <w:rFonts w:ascii="Times New Roman" w:eastAsia="Calibri" w:hAnsi="Times New Roman" w:cs="Times New Roman"/>
          <w:sz w:val="28"/>
          <w:szCs w:val="28"/>
        </w:rPr>
      </w:pPr>
      <w:r w:rsidRPr="00434E5F">
        <w:rPr>
          <w:rFonts w:ascii="Times New Roman" w:eastAsia="Calibri" w:hAnsi="Times New Roman" w:cs="Times New Roman"/>
          <w:sz w:val="28"/>
          <w:szCs w:val="28"/>
        </w:rPr>
        <w:t xml:space="preserve">Консолидированный бюджет Клетнянского района за 2023 год  исполнен по доходам в сумме 439,5 млн. рублей или 104,8 % к плановым назначениям, по расходам в сумме 422,2 млн. рублей или 98,2 % к плановым назначениям, с профицитом в сумме 17,3 млн. рублей. </w:t>
      </w:r>
    </w:p>
    <w:p w:rsidR="006825B9" w:rsidRPr="00434E5F" w:rsidRDefault="006825B9" w:rsidP="00434E5F">
      <w:pPr>
        <w:spacing w:after="0" w:line="240" w:lineRule="auto"/>
        <w:ind w:firstLine="851"/>
        <w:jc w:val="both"/>
        <w:rPr>
          <w:rFonts w:ascii="Times New Roman" w:eastAsia="Calibri" w:hAnsi="Times New Roman" w:cs="Times New Roman"/>
          <w:sz w:val="28"/>
          <w:szCs w:val="28"/>
        </w:rPr>
      </w:pPr>
      <w:r w:rsidRPr="00434E5F">
        <w:rPr>
          <w:rFonts w:ascii="Times New Roman" w:eastAsia="Calibri" w:hAnsi="Times New Roman" w:cs="Times New Roman"/>
          <w:sz w:val="28"/>
          <w:szCs w:val="28"/>
        </w:rPr>
        <w:t xml:space="preserve">Общий объем налоговых и неналоговых доходов консолидированного бюджета за 2023 год составил 143,9 млн. рублей или 120,5 процента к уточненным плановым показателям, удельный вес собственных доходов в доходах бюджета составляет 32,7 процента; из них налоговые доходы 128,3 млн. рублей или 89,2 процента, неналоговые доходы 15,6 млн. рублей или 10,8 процента. </w:t>
      </w:r>
    </w:p>
    <w:p w:rsidR="006825B9" w:rsidRPr="00434E5F" w:rsidRDefault="006825B9" w:rsidP="00434E5F">
      <w:pPr>
        <w:tabs>
          <w:tab w:val="left" w:pos="567"/>
        </w:tabs>
        <w:spacing w:after="0" w:line="240" w:lineRule="auto"/>
        <w:ind w:firstLine="567"/>
        <w:jc w:val="both"/>
        <w:rPr>
          <w:rFonts w:ascii="Times New Roman" w:eastAsia="Calibri" w:hAnsi="Times New Roman" w:cs="Times New Roman"/>
          <w:spacing w:val="-4"/>
          <w:sz w:val="28"/>
        </w:rPr>
      </w:pPr>
      <w:r w:rsidRPr="00434E5F">
        <w:rPr>
          <w:rFonts w:ascii="Times New Roman" w:eastAsia="Calibri" w:hAnsi="Times New Roman" w:cs="Times New Roman"/>
          <w:spacing w:val="-4"/>
          <w:sz w:val="28"/>
        </w:rPr>
        <w:t>Основные поступления в бюджет района (94,4%) обеспечивают четыре  доходных источника: налог на доходы физических лиц  91,9 млн.рублей (63,8%),  налоги на имущество  17,7 млн.рублей (12,3,6%), налоги на товары (работы, услуги) реализуемые на территории Российской Федерации 15,4 млн.рублей (10,7%) и  доходы от продажи материальных и нематериальных активов 10,9 млн.рублей (7,6%).</w:t>
      </w:r>
    </w:p>
    <w:p w:rsidR="006825B9" w:rsidRPr="00434E5F" w:rsidRDefault="006825B9" w:rsidP="00434E5F">
      <w:pPr>
        <w:spacing w:after="0" w:line="240" w:lineRule="auto"/>
        <w:ind w:firstLine="731"/>
        <w:jc w:val="both"/>
        <w:outlineLvl w:val="0"/>
        <w:rPr>
          <w:rFonts w:ascii="Times New Roman" w:eastAsia="Calibri" w:hAnsi="Times New Roman" w:cs="Times New Roman"/>
          <w:sz w:val="28"/>
          <w:szCs w:val="28"/>
        </w:rPr>
      </w:pPr>
      <w:r w:rsidRPr="00434E5F">
        <w:rPr>
          <w:rFonts w:ascii="Times New Roman" w:eastAsia="Calibri" w:hAnsi="Times New Roman" w:cs="Times New Roman"/>
          <w:sz w:val="28"/>
          <w:szCs w:val="28"/>
        </w:rPr>
        <w:t>Основные поступления по налогам обеспечивают следующие налогоплательщики: ГБУЗ «Клетнянская центральная районная больница», Клетнянский дорожный ремонтно-строительный участок, отдел полиции «Клетнянский» МО МВД России «Жуковский»,  ООО «Мираторг-Орел», ГКУ «Клетнянское Лесничество», ООО «Клетнянский лес», АО «Газпром газораспределение Брянск», Клетнянское райпо, ООО «Брянская мясная компания», Акционерное общество "Тандер»,  ООО "Брянская мясная компания",  ООО «Брянский сад».</w:t>
      </w:r>
    </w:p>
    <w:p w:rsidR="006825B9" w:rsidRPr="00434E5F" w:rsidRDefault="006825B9" w:rsidP="00434E5F">
      <w:pPr>
        <w:spacing w:after="0" w:line="240" w:lineRule="auto"/>
        <w:ind w:firstLine="709"/>
        <w:jc w:val="both"/>
        <w:rPr>
          <w:rFonts w:ascii="Times New Roman" w:eastAsia="Calibri" w:hAnsi="Times New Roman" w:cs="Times New Roman"/>
          <w:sz w:val="28"/>
          <w:szCs w:val="28"/>
        </w:rPr>
      </w:pPr>
      <w:r w:rsidRPr="00434E5F">
        <w:rPr>
          <w:rFonts w:ascii="Times New Roman" w:eastAsia="Calibri" w:hAnsi="Times New Roman" w:cs="Times New Roman"/>
          <w:sz w:val="28"/>
          <w:szCs w:val="28"/>
        </w:rPr>
        <w:t xml:space="preserve">Бюджет Клетнянского района социально ориентирован, расходы на социальный сектор составляют 60,9 процента расходной части консолидированного бюджета или 257,1 млн. рублей. </w:t>
      </w:r>
    </w:p>
    <w:p w:rsidR="006825B9" w:rsidRPr="00434E5F" w:rsidRDefault="006825B9" w:rsidP="00434E5F">
      <w:pPr>
        <w:spacing w:after="0" w:line="240" w:lineRule="auto"/>
        <w:ind w:firstLine="709"/>
        <w:jc w:val="both"/>
        <w:rPr>
          <w:rFonts w:ascii="Times New Roman" w:eastAsia="Calibri" w:hAnsi="Times New Roman" w:cs="Times New Roman"/>
          <w:sz w:val="28"/>
          <w:szCs w:val="28"/>
        </w:rPr>
      </w:pPr>
      <w:r w:rsidRPr="00434E5F">
        <w:rPr>
          <w:rFonts w:ascii="Times New Roman" w:eastAsia="Calibri" w:hAnsi="Times New Roman" w:cs="Times New Roman"/>
          <w:sz w:val="28"/>
          <w:szCs w:val="28"/>
        </w:rPr>
        <w:t>Наибольший удельный вес в общем объеме расходов занимает отрасль «Образование» - 48,9 процента или 206,6 млн. рублей, «Жилищно-коммунальное хозяйство» - 19,1 процента или 80,5 млн. рублей, «Общегосударственные вопросы» - 11,7 процента или 49,6 млн. рублей, «Национальная экономика» - 6,9 процентов или 29,3 млн. рублей, отрасль «Культура» занимает - 6,1 процентов или 26,0 млн. рублей, «Социальная политика» - 4,8 процента или 20,3 млн. рублей.</w:t>
      </w:r>
    </w:p>
    <w:p w:rsidR="009C2538" w:rsidRPr="00434E5F" w:rsidRDefault="009C2538" w:rsidP="00434E5F">
      <w:pPr>
        <w:spacing w:after="0" w:line="240" w:lineRule="auto"/>
        <w:ind w:firstLine="709"/>
        <w:jc w:val="both"/>
        <w:rPr>
          <w:rFonts w:ascii="Times New Roman" w:hAnsi="Times New Roman" w:cs="Times New Roman"/>
          <w:sz w:val="28"/>
          <w:szCs w:val="28"/>
        </w:rPr>
      </w:pPr>
    </w:p>
    <w:p w:rsidR="00072FE3" w:rsidRPr="00434E5F" w:rsidRDefault="00072FE3" w:rsidP="00434E5F">
      <w:pPr>
        <w:spacing w:after="0" w:line="240" w:lineRule="auto"/>
        <w:jc w:val="both"/>
        <w:rPr>
          <w:rFonts w:ascii="Times New Roman" w:eastAsia="Times New Roman" w:hAnsi="Times New Roman" w:cs="Times New Roman"/>
          <w:b/>
          <w:sz w:val="28"/>
          <w:szCs w:val="28"/>
          <w:lang w:eastAsia="ru-RU"/>
        </w:rPr>
      </w:pPr>
      <w:r w:rsidRPr="00434E5F">
        <w:rPr>
          <w:rFonts w:ascii="Times New Roman" w:eastAsia="Times New Roman" w:hAnsi="Times New Roman" w:cs="Times New Roman"/>
          <w:b/>
          <w:sz w:val="28"/>
          <w:szCs w:val="28"/>
          <w:lang w:eastAsia="ru-RU"/>
        </w:rPr>
        <w:t>Промышленность</w:t>
      </w:r>
    </w:p>
    <w:p w:rsidR="00DB4911" w:rsidRPr="00434E5F" w:rsidRDefault="00121127" w:rsidP="00BF2ABB">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Оборот организаций по хозяйственным видам экономической деятельности составил </w:t>
      </w:r>
      <w:r w:rsidR="00927808" w:rsidRPr="00434E5F">
        <w:rPr>
          <w:rFonts w:ascii="Times New Roman" w:eastAsia="Times New Roman" w:hAnsi="Times New Roman" w:cs="Times New Roman"/>
          <w:sz w:val="28"/>
          <w:szCs w:val="28"/>
          <w:lang w:eastAsia="ru-RU"/>
        </w:rPr>
        <w:t xml:space="preserve">по </w:t>
      </w:r>
      <w:r w:rsidR="00ED3A4E" w:rsidRPr="00434E5F">
        <w:rPr>
          <w:rFonts w:ascii="Times New Roman" w:eastAsia="Times New Roman" w:hAnsi="Times New Roman" w:cs="Times New Roman"/>
          <w:sz w:val="28"/>
          <w:szCs w:val="28"/>
          <w:lang w:eastAsia="ru-RU"/>
        </w:rPr>
        <w:t xml:space="preserve">статистическим </w:t>
      </w:r>
      <w:r w:rsidR="00927808" w:rsidRPr="00434E5F">
        <w:rPr>
          <w:rFonts w:ascii="Times New Roman" w:eastAsia="Times New Roman" w:hAnsi="Times New Roman" w:cs="Times New Roman"/>
          <w:sz w:val="28"/>
          <w:szCs w:val="28"/>
          <w:lang w:eastAsia="ru-RU"/>
        </w:rPr>
        <w:t xml:space="preserve">данным </w:t>
      </w:r>
      <w:r w:rsidR="00464C63" w:rsidRPr="00434E5F">
        <w:rPr>
          <w:rFonts w:ascii="Times New Roman" w:eastAsia="Times New Roman" w:hAnsi="Times New Roman" w:cs="Times New Roman"/>
          <w:sz w:val="28"/>
          <w:szCs w:val="28"/>
          <w:lang w:eastAsia="ru-RU"/>
        </w:rPr>
        <w:t>за 202</w:t>
      </w:r>
      <w:r w:rsidR="00ED6F42" w:rsidRPr="00434E5F">
        <w:rPr>
          <w:rFonts w:ascii="Times New Roman" w:eastAsia="Times New Roman" w:hAnsi="Times New Roman" w:cs="Times New Roman"/>
          <w:sz w:val="28"/>
          <w:szCs w:val="28"/>
          <w:lang w:eastAsia="ru-RU"/>
        </w:rPr>
        <w:t>3</w:t>
      </w:r>
      <w:r w:rsidR="00464C63" w:rsidRPr="00434E5F">
        <w:rPr>
          <w:rFonts w:ascii="Times New Roman" w:eastAsia="Times New Roman" w:hAnsi="Times New Roman" w:cs="Times New Roman"/>
          <w:sz w:val="28"/>
          <w:szCs w:val="28"/>
          <w:lang w:eastAsia="ru-RU"/>
        </w:rPr>
        <w:t xml:space="preserve"> год </w:t>
      </w:r>
      <w:r w:rsidR="00927808" w:rsidRPr="00434E5F">
        <w:rPr>
          <w:rFonts w:ascii="Times New Roman" w:eastAsia="Times New Roman" w:hAnsi="Times New Roman" w:cs="Times New Roman"/>
          <w:sz w:val="28"/>
          <w:szCs w:val="28"/>
          <w:lang w:eastAsia="ru-RU"/>
        </w:rPr>
        <w:t xml:space="preserve">он составил </w:t>
      </w:r>
      <w:r w:rsidR="00ED3A4E" w:rsidRPr="00434E5F">
        <w:rPr>
          <w:rFonts w:ascii="Times New Roman" w:eastAsia="Times New Roman" w:hAnsi="Times New Roman" w:cs="Times New Roman"/>
          <w:sz w:val="28"/>
          <w:szCs w:val="28"/>
          <w:lang w:eastAsia="ru-RU"/>
        </w:rPr>
        <w:t>1</w:t>
      </w:r>
      <w:r w:rsidR="00927808" w:rsidRPr="00434E5F">
        <w:rPr>
          <w:rFonts w:ascii="Times New Roman" w:eastAsia="Times New Roman" w:hAnsi="Times New Roman" w:cs="Times New Roman"/>
          <w:sz w:val="28"/>
          <w:szCs w:val="28"/>
          <w:lang w:eastAsia="ru-RU"/>
        </w:rPr>
        <w:t xml:space="preserve"> млрд </w:t>
      </w:r>
      <w:r w:rsidR="00ED3A4E" w:rsidRPr="00434E5F">
        <w:rPr>
          <w:rFonts w:ascii="Times New Roman" w:eastAsia="Times New Roman" w:hAnsi="Times New Roman" w:cs="Times New Roman"/>
          <w:sz w:val="28"/>
          <w:szCs w:val="28"/>
          <w:lang w:eastAsia="ru-RU"/>
        </w:rPr>
        <w:t>4</w:t>
      </w:r>
      <w:r w:rsidR="00ED6F42" w:rsidRPr="00434E5F">
        <w:rPr>
          <w:rFonts w:ascii="Times New Roman" w:eastAsia="Times New Roman" w:hAnsi="Times New Roman" w:cs="Times New Roman"/>
          <w:sz w:val="28"/>
          <w:szCs w:val="28"/>
          <w:lang w:eastAsia="ru-RU"/>
        </w:rPr>
        <w:t>52</w:t>
      </w:r>
      <w:r w:rsidR="00ED3A4E" w:rsidRPr="00434E5F">
        <w:rPr>
          <w:rFonts w:ascii="Times New Roman" w:eastAsia="Times New Roman" w:hAnsi="Times New Roman" w:cs="Times New Roman"/>
          <w:sz w:val="28"/>
          <w:szCs w:val="28"/>
          <w:lang w:eastAsia="ru-RU"/>
        </w:rPr>
        <w:t xml:space="preserve"> млн. руб.,</w:t>
      </w:r>
      <w:r w:rsidR="00464C63" w:rsidRPr="00434E5F">
        <w:rPr>
          <w:rFonts w:ascii="Times New Roman" w:eastAsia="Times New Roman" w:hAnsi="Times New Roman" w:cs="Times New Roman"/>
          <w:sz w:val="28"/>
          <w:szCs w:val="28"/>
          <w:lang w:eastAsia="ru-RU"/>
        </w:rPr>
        <w:t xml:space="preserve"> темп </w:t>
      </w:r>
      <w:r w:rsidR="00ED3A4E" w:rsidRPr="00434E5F">
        <w:rPr>
          <w:rFonts w:ascii="Times New Roman" w:eastAsia="Times New Roman" w:hAnsi="Times New Roman" w:cs="Times New Roman"/>
          <w:sz w:val="28"/>
          <w:szCs w:val="28"/>
          <w:lang w:eastAsia="ru-RU"/>
        </w:rPr>
        <w:t>рост</w:t>
      </w:r>
      <w:r w:rsidR="00464C63" w:rsidRPr="00434E5F">
        <w:rPr>
          <w:rFonts w:ascii="Times New Roman" w:eastAsia="Times New Roman" w:hAnsi="Times New Roman" w:cs="Times New Roman"/>
          <w:sz w:val="28"/>
          <w:szCs w:val="28"/>
          <w:lang w:eastAsia="ru-RU"/>
        </w:rPr>
        <w:t>а</w:t>
      </w:r>
      <w:r w:rsidR="00ED3A4E" w:rsidRPr="00434E5F">
        <w:rPr>
          <w:rFonts w:ascii="Times New Roman" w:eastAsia="Times New Roman" w:hAnsi="Times New Roman" w:cs="Times New Roman"/>
          <w:sz w:val="28"/>
          <w:szCs w:val="28"/>
          <w:lang w:eastAsia="ru-RU"/>
        </w:rPr>
        <w:t xml:space="preserve"> к </w:t>
      </w:r>
      <w:r w:rsidR="00400EB7" w:rsidRPr="00434E5F">
        <w:rPr>
          <w:rFonts w:ascii="Times New Roman" w:eastAsia="Times New Roman" w:hAnsi="Times New Roman" w:cs="Times New Roman"/>
          <w:sz w:val="28"/>
          <w:szCs w:val="28"/>
          <w:lang w:eastAsia="ru-RU"/>
        </w:rPr>
        <w:t xml:space="preserve">2022 </w:t>
      </w:r>
      <w:r w:rsidR="00ED3A4E" w:rsidRPr="00434E5F">
        <w:rPr>
          <w:rFonts w:ascii="Times New Roman" w:eastAsia="Times New Roman" w:hAnsi="Times New Roman" w:cs="Times New Roman"/>
          <w:sz w:val="28"/>
          <w:szCs w:val="28"/>
          <w:lang w:eastAsia="ru-RU"/>
        </w:rPr>
        <w:t xml:space="preserve">году </w:t>
      </w:r>
      <w:r w:rsidR="00ED6F42" w:rsidRPr="00434E5F">
        <w:rPr>
          <w:rFonts w:ascii="Times New Roman" w:eastAsia="Times New Roman" w:hAnsi="Times New Roman" w:cs="Times New Roman"/>
          <w:sz w:val="28"/>
          <w:szCs w:val="28"/>
          <w:lang w:eastAsia="ru-RU"/>
        </w:rPr>
        <w:t>103,3</w:t>
      </w:r>
      <w:r w:rsidR="00927808" w:rsidRPr="00434E5F">
        <w:rPr>
          <w:rFonts w:ascii="Times New Roman" w:eastAsia="Times New Roman" w:hAnsi="Times New Roman" w:cs="Times New Roman"/>
          <w:sz w:val="28"/>
          <w:szCs w:val="28"/>
          <w:lang w:eastAsia="ru-RU"/>
        </w:rPr>
        <w:t>%. </w:t>
      </w:r>
    </w:p>
    <w:p w:rsidR="009E12C0" w:rsidRPr="00434E5F" w:rsidRDefault="00121127"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Произведено и отгружено предприятиями и организациями района (без субъектов малого предпринимательства) потребителям товаров собственного производства, работ и услуг по </w:t>
      </w:r>
      <w:r w:rsidR="00BD0CFA" w:rsidRPr="00434E5F">
        <w:rPr>
          <w:rFonts w:ascii="Times New Roman" w:eastAsia="Times New Roman" w:hAnsi="Times New Roman" w:cs="Times New Roman"/>
          <w:sz w:val="28"/>
          <w:szCs w:val="28"/>
          <w:lang w:eastAsia="ru-RU"/>
        </w:rPr>
        <w:t>всем видам экономической деятельности</w:t>
      </w:r>
      <w:r w:rsidR="009E12C0" w:rsidRPr="00434E5F">
        <w:rPr>
          <w:rFonts w:ascii="Times New Roman" w:eastAsia="Times New Roman" w:hAnsi="Times New Roman" w:cs="Times New Roman"/>
          <w:sz w:val="28"/>
          <w:szCs w:val="28"/>
          <w:lang w:eastAsia="ru-RU"/>
        </w:rPr>
        <w:t>,</w:t>
      </w:r>
      <w:r w:rsidR="00097894" w:rsidRPr="00434E5F">
        <w:rPr>
          <w:rFonts w:ascii="Times New Roman" w:eastAsia="Times New Roman" w:hAnsi="Times New Roman" w:cs="Times New Roman"/>
          <w:sz w:val="28"/>
          <w:szCs w:val="28"/>
          <w:lang w:eastAsia="ru-RU"/>
        </w:rPr>
        <w:t xml:space="preserve"> </w:t>
      </w:r>
      <w:r w:rsidR="009E12C0" w:rsidRPr="00434E5F">
        <w:rPr>
          <w:rFonts w:ascii="Times New Roman" w:eastAsia="Times New Roman" w:hAnsi="Times New Roman" w:cs="Times New Roman"/>
          <w:sz w:val="28"/>
          <w:szCs w:val="28"/>
          <w:lang w:eastAsia="ru-RU"/>
        </w:rPr>
        <w:t xml:space="preserve">в действующих ценах объем </w:t>
      </w:r>
      <w:r w:rsidR="00464C63" w:rsidRPr="00434E5F">
        <w:rPr>
          <w:rFonts w:ascii="Times New Roman" w:eastAsia="Times New Roman" w:hAnsi="Times New Roman" w:cs="Times New Roman"/>
          <w:sz w:val="28"/>
          <w:szCs w:val="28"/>
          <w:lang w:eastAsia="ru-RU"/>
        </w:rPr>
        <w:t xml:space="preserve">в сумме </w:t>
      </w:r>
      <w:r w:rsidR="00A8740C" w:rsidRPr="00434E5F">
        <w:rPr>
          <w:rFonts w:ascii="Times New Roman" w:eastAsia="Times New Roman" w:hAnsi="Times New Roman" w:cs="Times New Roman"/>
          <w:sz w:val="28"/>
          <w:szCs w:val="28"/>
          <w:lang w:eastAsia="ru-RU"/>
        </w:rPr>
        <w:t xml:space="preserve">569 </w:t>
      </w:r>
      <w:r w:rsidR="009E12C0" w:rsidRPr="00434E5F">
        <w:rPr>
          <w:rFonts w:ascii="Times New Roman" w:eastAsia="Times New Roman" w:hAnsi="Times New Roman" w:cs="Times New Roman"/>
          <w:sz w:val="28"/>
          <w:szCs w:val="28"/>
          <w:lang w:eastAsia="ru-RU"/>
        </w:rPr>
        <w:t>млн.</w:t>
      </w:r>
      <w:r w:rsidR="00A8740C" w:rsidRPr="00434E5F">
        <w:rPr>
          <w:rFonts w:ascii="Times New Roman" w:eastAsia="Times New Roman" w:hAnsi="Times New Roman" w:cs="Times New Roman"/>
          <w:sz w:val="28"/>
          <w:szCs w:val="28"/>
          <w:lang w:eastAsia="ru-RU"/>
        </w:rPr>
        <w:t xml:space="preserve"> 662 </w:t>
      </w:r>
      <w:r w:rsidR="00246F65" w:rsidRPr="00434E5F">
        <w:rPr>
          <w:rFonts w:ascii="Times New Roman" w:eastAsia="Times New Roman" w:hAnsi="Times New Roman" w:cs="Times New Roman"/>
          <w:sz w:val="28"/>
          <w:szCs w:val="28"/>
          <w:lang w:eastAsia="ru-RU"/>
        </w:rPr>
        <w:t>тыс.</w:t>
      </w:r>
      <w:r w:rsidR="009E12C0" w:rsidRPr="00434E5F">
        <w:rPr>
          <w:rFonts w:ascii="Times New Roman" w:eastAsia="Times New Roman" w:hAnsi="Times New Roman" w:cs="Times New Roman"/>
          <w:sz w:val="28"/>
          <w:szCs w:val="28"/>
          <w:lang w:eastAsia="ru-RU"/>
        </w:rPr>
        <w:t>руб., темп роста к уровню 202</w:t>
      </w:r>
      <w:r w:rsidR="00A8740C" w:rsidRPr="00434E5F">
        <w:rPr>
          <w:rFonts w:ascii="Times New Roman" w:eastAsia="Times New Roman" w:hAnsi="Times New Roman" w:cs="Times New Roman"/>
          <w:sz w:val="28"/>
          <w:szCs w:val="28"/>
          <w:lang w:eastAsia="ru-RU"/>
        </w:rPr>
        <w:t>2</w:t>
      </w:r>
      <w:r w:rsidR="009E12C0" w:rsidRPr="00434E5F">
        <w:rPr>
          <w:rFonts w:ascii="Times New Roman" w:eastAsia="Times New Roman" w:hAnsi="Times New Roman" w:cs="Times New Roman"/>
          <w:sz w:val="28"/>
          <w:szCs w:val="28"/>
          <w:lang w:eastAsia="ru-RU"/>
        </w:rPr>
        <w:t xml:space="preserve"> года </w:t>
      </w:r>
      <w:r w:rsidR="00A8740C" w:rsidRPr="00434E5F">
        <w:rPr>
          <w:rFonts w:ascii="Times New Roman" w:eastAsia="Times New Roman" w:hAnsi="Times New Roman" w:cs="Times New Roman"/>
          <w:sz w:val="28"/>
          <w:szCs w:val="28"/>
          <w:lang w:eastAsia="ru-RU"/>
        </w:rPr>
        <w:t>93,2</w:t>
      </w:r>
      <w:r w:rsidR="009E12C0" w:rsidRPr="00434E5F">
        <w:rPr>
          <w:rFonts w:ascii="Times New Roman" w:eastAsia="Times New Roman" w:hAnsi="Times New Roman" w:cs="Times New Roman"/>
          <w:sz w:val="28"/>
          <w:szCs w:val="28"/>
          <w:lang w:eastAsia="ru-RU"/>
        </w:rPr>
        <w:t>%.</w:t>
      </w:r>
      <w:r w:rsidR="00B05B65" w:rsidRPr="00434E5F">
        <w:rPr>
          <w:rFonts w:ascii="Times New Roman" w:eastAsia="Times New Roman" w:hAnsi="Times New Roman" w:cs="Times New Roman"/>
          <w:sz w:val="28"/>
          <w:szCs w:val="28"/>
          <w:lang w:eastAsia="ru-RU"/>
        </w:rPr>
        <w:t xml:space="preserve"> В</w:t>
      </w:r>
      <w:r w:rsidR="00DB4911" w:rsidRPr="00434E5F">
        <w:rPr>
          <w:rFonts w:ascii="Times New Roman" w:eastAsia="Times New Roman" w:hAnsi="Times New Roman" w:cs="Times New Roman"/>
          <w:sz w:val="28"/>
          <w:szCs w:val="28"/>
          <w:lang w:eastAsia="ru-RU"/>
        </w:rPr>
        <w:t xml:space="preserve"> разрезе видов экономической деятельности показатели </w:t>
      </w:r>
      <w:r w:rsidR="00B05B65" w:rsidRPr="00434E5F">
        <w:rPr>
          <w:rFonts w:ascii="Times New Roman" w:eastAsia="Times New Roman" w:hAnsi="Times New Roman" w:cs="Times New Roman"/>
          <w:sz w:val="28"/>
          <w:szCs w:val="28"/>
          <w:lang w:eastAsia="ru-RU"/>
        </w:rPr>
        <w:t>следующие</w:t>
      </w:r>
      <w:r w:rsidR="00DB4911" w:rsidRPr="00434E5F">
        <w:rPr>
          <w:rFonts w:ascii="Times New Roman" w:eastAsia="Times New Roman" w:hAnsi="Times New Roman" w:cs="Times New Roman"/>
          <w:sz w:val="28"/>
          <w:szCs w:val="28"/>
          <w:lang w:eastAsia="ru-RU"/>
        </w:rPr>
        <w:t>: по виду деятельности «Водоснабжение,</w:t>
      </w:r>
      <w:r w:rsidR="00B05B65" w:rsidRPr="00434E5F">
        <w:rPr>
          <w:rFonts w:ascii="Times New Roman" w:eastAsia="Times New Roman" w:hAnsi="Times New Roman" w:cs="Times New Roman"/>
          <w:sz w:val="28"/>
          <w:szCs w:val="28"/>
          <w:lang w:eastAsia="ru-RU"/>
        </w:rPr>
        <w:t xml:space="preserve"> </w:t>
      </w:r>
      <w:r w:rsidR="00DB4911" w:rsidRPr="00434E5F">
        <w:rPr>
          <w:rFonts w:ascii="Times New Roman" w:eastAsia="Times New Roman" w:hAnsi="Times New Roman" w:cs="Times New Roman"/>
          <w:sz w:val="28"/>
          <w:szCs w:val="28"/>
          <w:lang w:eastAsia="ru-RU"/>
        </w:rPr>
        <w:t xml:space="preserve">водоотведение» темп роста </w:t>
      </w:r>
      <w:r w:rsidR="00961D8A" w:rsidRPr="00434E5F">
        <w:rPr>
          <w:rFonts w:ascii="Times New Roman" w:eastAsia="Times New Roman" w:hAnsi="Times New Roman" w:cs="Times New Roman"/>
          <w:sz w:val="28"/>
          <w:szCs w:val="28"/>
          <w:lang w:eastAsia="ru-RU"/>
        </w:rPr>
        <w:t>108,7</w:t>
      </w:r>
      <w:r w:rsidR="00DB4911" w:rsidRPr="00434E5F">
        <w:rPr>
          <w:rFonts w:ascii="Times New Roman" w:eastAsia="Times New Roman" w:hAnsi="Times New Roman" w:cs="Times New Roman"/>
          <w:sz w:val="28"/>
          <w:szCs w:val="28"/>
          <w:lang w:eastAsia="ru-RU"/>
        </w:rPr>
        <w:t>%, по виду деятельности «Обеспечение электрической энергией, газом и паром» темп роста 102,</w:t>
      </w:r>
      <w:r w:rsidR="00961D8A" w:rsidRPr="00434E5F">
        <w:rPr>
          <w:rFonts w:ascii="Times New Roman" w:eastAsia="Times New Roman" w:hAnsi="Times New Roman" w:cs="Times New Roman"/>
          <w:sz w:val="28"/>
          <w:szCs w:val="28"/>
          <w:lang w:eastAsia="ru-RU"/>
        </w:rPr>
        <w:t>1</w:t>
      </w:r>
      <w:r w:rsidR="00DB4911" w:rsidRPr="00434E5F">
        <w:rPr>
          <w:rFonts w:ascii="Times New Roman" w:eastAsia="Times New Roman" w:hAnsi="Times New Roman" w:cs="Times New Roman"/>
          <w:sz w:val="28"/>
          <w:szCs w:val="28"/>
          <w:lang w:eastAsia="ru-RU"/>
        </w:rPr>
        <w:t>%, п</w:t>
      </w:r>
      <w:r w:rsidR="00EF4023" w:rsidRPr="00434E5F">
        <w:rPr>
          <w:rFonts w:ascii="Times New Roman" w:eastAsia="Times New Roman" w:hAnsi="Times New Roman" w:cs="Times New Roman"/>
          <w:sz w:val="28"/>
          <w:szCs w:val="28"/>
          <w:lang w:eastAsia="ru-RU"/>
        </w:rPr>
        <w:t xml:space="preserve">ромышленными предприятиями района </w:t>
      </w:r>
      <w:r w:rsidR="00DB4911" w:rsidRPr="00434E5F">
        <w:rPr>
          <w:rFonts w:ascii="Times New Roman" w:eastAsia="Times New Roman" w:hAnsi="Times New Roman" w:cs="Times New Roman"/>
          <w:sz w:val="28"/>
          <w:szCs w:val="28"/>
          <w:lang w:eastAsia="ru-RU"/>
        </w:rPr>
        <w:t xml:space="preserve">в целом </w:t>
      </w:r>
      <w:r w:rsidR="00EF4023" w:rsidRPr="00434E5F">
        <w:rPr>
          <w:rFonts w:ascii="Times New Roman" w:eastAsia="Times New Roman" w:hAnsi="Times New Roman" w:cs="Times New Roman"/>
          <w:sz w:val="28"/>
          <w:szCs w:val="28"/>
          <w:lang w:eastAsia="ru-RU"/>
        </w:rPr>
        <w:t>произведено и отгружено продукции собственного производства в сумме 83,</w:t>
      </w:r>
      <w:r w:rsidR="00961D8A" w:rsidRPr="00434E5F">
        <w:rPr>
          <w:rFonts w:ascii="Times New Roman" w:eastAsia="Times New Roman" w:hAnsi="Times New Roman" w:cs="Times New Roman"/>
          <w:sz w:val="28"/>
          <w:szCs w:val="28"/>
          <w:lang w:eastAsia="ru-RU"/>
        </w:rPr>
        <w:t>7</w:t>
      </w:r>
      <w:r w:rsidR="00EF4023" w:rsidRPr="00434E5F">
        <w:rPr>
          <w:rFonts w:ascii="Times New Roman" w:eastAsia="Times New Roman" w:hAnsi="Times New Roman" w:cs="Times New Roman"/>
          <w:sz w:val="28"/>
          <w:szCs w:val="28"/>
          <w:lang w:eastAsia="ru-RU"/>
        </w:rPr>
        <w:t xml:space="preserve"> млн.руб., темп роста к уровню 202</w:t>
      </w:r>
      <w:r w:rsidR="00961D8A" w:rsidRPr="00434E5F">
        <w:rPr>
          <w:rFonts w:ascii="Times New Roman" w:eastAsia="Times New Roman" w:hAnsi="Times New Roman" w:cs="Times New Roman"/>
          <w:sz w:val="28"/>
          <w:szCs w:val="28"/>
          <w:lang w:eastAsia="ru-RU"/>
        </w:rPr>
        <w:t>2</w:t>
      </w:r>
      <w:r w:rsidR="00EF4023" w:rsidRPr="00434E5F">
        <w:rPr>
          <w:rFonts w:ascii="Times New Roman" w:eastAsia="Times New Roman" w:hAnsi="Times New Roman" w:cs="Times New Roman"/>
          <w:sz w:val="28"/>
          <w:szCs w:val="28"/>
          <w:lang w:eastAsia="ru-RU"/>
        </w:rPr>
        <w:t xml:space="preserve"> года составил </w:t>
      </w:r>
      <w:r w:rsidR="00961D8A" w:rsidRPr="00434E5F">
        <w:rPr>
          <w:rFonts w:ascii="Times New Roman" w:eastAsia="Times New Roman" w:hAnsi="Times New Roman" w:cs="Times New Roman"/>
          <w:sz w:val="28"/>
          <w:szCs w:val="28"/>
          <w:lang w:eastAsia="ru-RU"/>
        </w:rPr>
        <w:t>100,5</w:t>
      </w:r>
      <w:r w:rsidR="00EF4023" w:rsidRPr="00434E5F">
        <w:rPr>
          <w:rFonts w:ascii="Times New Roman" w:eastAsia="Times New Roman" w:hAnsi="Times New Roman" w:cs="Times New Roman"/>
          <w:sz w:val="28"/>
          <w:szCs w:val="28"/>
          <w:lang w:eastAsia="ru-RU"/>
        </w:rPr>
        <w:t>%</w:t>
      </w:r>
      <w:r w:rsidR="00B05B65" w:rsidRPr="00434E5F">
        <w:rPr>
          <w:rFonts w:ascii="Times New Roman" w:eastAsia="Times New Roman" w:hAnsi="Times New Roman" w:cs="Times New Roman"/>
          <w:sz w:val="28"/>
          <w:szCs w:val="28"/>
          <w:lang w:eastAsia="ru-RU"/>
        </w:rPr>
        <w:t>.</w:t>
      </w:r>
      <w:r w:rsidR="00EF4023" w:rsidRPr="00434E5F">
        <w:rPr>
          <w:rFonts w:ascii="Times New Roman" w:eastAsia="Times New Roman" w:hAnsi="Times New Roman" w:cs="Times New Roman"/>
          <w:sz w:val="28"/>
          <w:szCs w:val="28"/>
          <w:lang w:eastAsia="ru-RU"/>
        </w:rPr>
        <w:t xml:space="preserve"> </w:t>
      </w:r>
      <w:r w:rsidR="003F3B9D" w:rsidRPr="00434E5F">
        <w:rPr>
          <w:rFonts w:ascii="Times New Roman" w:eastAsia="Times New Roman" w:hAnsi="Times New Roman" w:cs="Times New Roman"/>
          <w:sz w:val="28"/>
          <w:szCs w:val="28"/>
          <w:lang w:eastAsia="ru-RU"/>
        </w:rPr>
        <w:t xml:space="preserve">По виду экономической деятельности «Сельское хозяйство, лесное хозяйство, охота, рыболовство и рыбоводство» </w:t>
      </w:r>
      <w:r w:rsidR="007C2644" w:rsidRPr="00434E5F">
        <w:rPr>
          <w:rFonts w:ascii="Times New Roman" w:eastAsia="Times New Roman" w:hAnsi="Times New Roman" w:cs="Times New Roman"/>
          <w:sz w:val="28"/>
          <w:szCs w:val="28"/>
          <w:lang w:eastAsia="ru-RU"/>
        </w:rPr>
        <w:t xml:space="preserve">темп </w:t>
      </w:r>
      <w:r w:rsidR="003F3B9D" w:rsidRPr="00434E5F">
        <w:rPr>
          <w:rFonts w:ascii="Times New Roman" w:eastAsia="Times New Roman" w:hAnsi="Times New Roman" w:cs="Times New Roman"/>
          <w:sz w:val="28"/>
          <w:szCs w:val="28"/>
          <w:lang w:eastAsia="ru-RU"/>
        </w:rPr>
        <w:t>рост</w:t>
      </w:r>
      <w:r w:rsidR="007C2644" w:rsidRPr="00434E5F">
        <w:rPr>
          <w:rFonts w:ascii="Times New Roman" w:eastAsia="Times New Roman" w:hAnsi="Times New Roman" w:cs="Times New Roman"/>
          <w:sz w:val="28"/>
          <w:szCs w:val="28"/>
          <w:lang w:eastAsia="ru-RU"/>
        </w:rPr>
        <w:t>а</w:t>
      </w:r>
      <w:r w:rsidR="003F3B9D" w:rsidRPr="00434E5F">
        <w:rPr>
          <w:rFonts w:ascii="Times New Roman" w:eastAsia="Times New Roman" w:hAnsi="Times New Roman" w:cs="Times New Roman"/>
          <w:sz w:val="28"/>
          <w:szCs w:val="28"/>
          <w:lang w:eastAsia="ru-RU"/>
        </w:rPr>
        <w:t xml:space="preserve"> объема производст</w:t>
      </w:r>
      <w:r w:rsidR="00DB4911" w:rsidRPr="00434E5F">
        <w:rPr>
          <w:rFonts w:ascii="Times New Roman" w:eastAsia="Times New Roman" w:hAnsi="Times New Roman" w:cs="Times New Roman"/>
          <w:sz w:val="28"/>
          <w:szCs w:val="28"/>
          <w:lang w:eastAsia="ru-RU"/>
        </w:rPr>
        <w:t xml:space="preserve">во составил </w:t>
      </w:r>
      <w:r w:rsidR="00F21EC8" w:rsidRPr="00434E5F">
        <w:rPr>
          <w:rFonts w:ascii="Times New Roman" w:eastAsia="Times New Roman" w:hAnsi="Times New Roman" w:cs="Times New Roman"/>
          <w:sz w:val="28"/>
          <w:szCs w:val="28"/>
          <w:lang w:eastAsia="ru-RU"/>
        </w:rPr>
        <w:t>92,6% к уровню 2022 года</w:t>
      </w:r>
      <w:r w:rsidR="003F3B9D" w:rsidRPr="00434E5F">
        <w:rPr>
          <w:rFonts w:ascii="Times New Roman" w:eastAsia="Times New Roman" w:hAnsi="Times New Roman" w:cs="Times New Roman"/>
          <w:sz w:val="28"/>
          <w:szCs w:val="28"/>
          <w:lang w:eastAsia="ru-RU"/>
        </w:rPr>
        <w:t>.</w:t>
      </w:r>
    </w:p>
    <w:p w:rsidR="003F3B9D" w:rsidRPr="00434E5F" w:rsidRDefault="003F4B6C"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По основным предприятиям </w:t>
      </w:r>
      <w:r w:rsidR="00501DE9" w:rsidRPr="00434E5F">
        <w:rPr>
          <w:rFonts w:ascii="Times New Roman" w:eastAsia="Times New Roman" w:hAnsi="Times New Roman" w:cs="Times New Roman"/>
          <w:sz w:val="28"/>
          <w:szCs w:val="28"/>
          <w:lang w:eastAsia="ru-RU"/>
        </w:rPr>
        <w:t xml:space="preserve">района </w:t>
      </w:r>
      <w:r w:rsidRPr="00434E5F">
        <w:rPr>
          <w:rFonts w:ascii="Times New Roman" w:eastAsia="Times New Roman" w:hAnsi="Times New Roman" w:cs="Times New Roman"/>
          <w:sz w:val="28"/>
          <w:szCs w:val="28"/>
          <w:lang w:eastAsia="ru-RU"/>
        </w:rPr>
        <w:t xml:space="preserve">показатели следующие: так в ОАО «Клетнянский хлебозавод» </w:t>
      </w:r>
      <w:r w:rsidR="008D1E3F" w:rsidRPr="00434E5F">
        <w:rPr>
          <w:rFonts w:ascii="Times New Roman" w:eastAsia="Times New Roman" w:hAnsi="Times New Roman" w:cs="Times New Roman"/>
          <w:sz w:val="28"/>
          <w:szCs w:val="28"/>
          <w:lang w:eastAsia="ru-RU"/>
        </w:rPr>
        <w:t>за 202</w:t>
      </w:r>
      <w:r w:rsidR="00531463" w:rsidRPr="00434E5F">
        <w:rPr>
          <w:rFonts w:ascii="Times New Roman" w:eastAsia="Times New Roman" w:hAnsi="Times New Roman" w:cs="Times New Roman"/>
          <w:sz w:val="28"/>
          <w:szCs w:val="28"/>
          <w:lang w:eastAsia="ru-RU"/>
        </w:rPr>
        <w:t>3</w:t>
      </w:r>
      <w:r w:rsidR="008D1E3F" w:rsidRPr="00434E5F">
        <w:rPr>
          <w:rFonts w:ascii="Times New Roman" w:eastAsia="Times New Roman" w:hAnsi="Times New Roman" w:cs="Times New Roman"/>
          <w:sz w:val="28"/>
          <w:szCs w:val="28"/>
          <w:lang w:eastAsia="ru-RU"/>
        </w:rPr>
        <w:t xml:space="preserve"> год объем отгруженных товаров составил в действующих ценах 40,</w:t>
      </w:r>
      <w:r w:rsidR="00531463" w:rsidRPr="00434E5F">
        <w:rPr>
          <w:rFonts w:ascii="Times New Roman" w:eastAsia="Times New Roman" w:hAnsi="Times New Roman" w:cs="Times New Roman"/>
          <w:sz w:val="28"/>
          <w:szCs w:val="28"/>
          <w:lang w:eastAsia="ru-RU"/>
        </w:rPr>
        <w:t>5</w:t>
      </w:r>
      <w:r w:rsidR="008D1E3F" w:rsidRPr="00434E5F">
        <w:rPr>
          <w:rFonts w:ascii="Times New Roman" w:eastAsia="Times New Roman" w:hAnsi="Times New Roman" w:cs="Times New Roman"/>
          <w:sz w:val="28"/>
          <w:szCs w:val="28"/>
          <w:lang w:eastAsia="ru-RU"/>
        </w:rPr>
        <w:t xml:space="preserve"> млн.руб.,</w:t>
      </w:r>
      <w:r w:rsidR="00531463" w:rsidRPr="00434E5F">
        <w:rPr>
          <w:rFonts w:ascii="Times New Roman" w:eastAsia="Times New Roman" w:hAnsi="Times New Roman" w:cs="Times New Roman"/>
          <w:sz w:val="28"/>
          <w:szCs w:val="28"/>
          <w:lang w:eastAsia="ru-RU"/>
        </w:rPr>
        <w:t xml:space="preserve">(темп роста 100,1% к </w:t>
      </w:r>
      <w:r w:rsidR="008D1E3F" w:rsidRPr="00434E5F">
        <w:rPr>
          <w:rFonts w:ascii="Times New Roman" w:eastAsia="Times New Roman" w:hAnsi="Times New Roman" w:cs="Times New Roman"/>
          <w:sz w:val="28"/>
          <w:szCs w:val="28"/>
          <w:lang w:eastAsia="ru-RU"/>
        </w:rPr>
        <w:t>уровн</w:t>
      </w:r>
      <w:r w:rsidR="00531463" w:rsidRPr="00434E5F">
        <w:rPr>
          <w:rFonts w:ascii="Times New Roman" w:eastAsia="Times New Roman" w:hAnsi="Times New Roman" w:cs="Times New Roman"/>
          <w:sz w:val="28"/>
          <w:szCs w:val="28"/>
          <w:lang w:eastAsia="ru-RU"/>
        </w:rPr>
        <w:t>ю</w:t>
      </w:r>
      <w:r w:rsidR="008D1E3F" w:rsidRPr="00434E5F">
        <w:rPr>
          <w:rFonts w:ascii="Times New Roman" w:eastAsia="Times New Roman" w:hAnsi="Times New Roman" w:cs="Times New Roman"/>
          <w:sz w:val="28"/>
          <w:szCs w:val="28"/>
          <w:lang w:eastAsia="ru-RU"/>
        </w:rPr>
        <w:t xml:space="preserve"> 202</w:t>
      </w:r>
      <w:r w:rsidR="00531463" w:rsidRPr="00434E5F">
        <w:rPr>
          <w:rFonts w:ascii="Times New Roman" w:eastAsia="Times New Roman" w:hAnsi="Times New Roman" w:cs="Times New Roman"/>
          <w:sz w:val="28"/>
          <w:szCs w:val="28"/>
          <w:lang w:eastAsia="ru-RU"/>
        </w:rPr>
        <w:t>2)</w:t>
      </w:r>
      <w:r w:rsidR="008D1E3F" w:rsidRPr="00434E5F">
        <w:rPr>
          <w:rFonts w:ascii="Times New Roman" w:eastAsia="Times New Roman" w:hAnsi="Times New Roman" w:cs="Times New Roman"/>
          <w:sz w:val="28"/>
          <w:szCs w:val="28"/>
          <w:lang w:eastAsia="ru-RU"/>
        </w:rPr>
        <w:t xml:space="preserve">. Произведено хлебобулочных изделий </w:t>
      </w:r>
      <w:r w:rsidR="00531463" w:rsidRPr="00434E5F">
        <w:rPr>
          <w:rFonts w:ascii="Times New Roman" w:eastAsia="Times New Roman" w:hAnsi="Times New Roman" w:cs="Times New Roman"/>
          <w:sz w:val="28"/>
          <w:szCs w:val="28"/>
          <w:lang w:eastAsia="ru-RU"/>
        </w:rPr>
        <w:t>537</w:t>
      </w:r>
      <w:r w:rsidR="008D1E3F" w:rsidRPr="00434E5F">
        <w:rPr>
          <w:rFonts w:ascii="Times New Roman" w:eastAsia="Times New Roman" w:hAnsi="Times New Roman" w:cs="Times New Roman"/>
          <w:sz w:val="28"/>
          <w:szCs w:val="28"/>
          <w:lang w:eastAsia="ru-RU"/>
        </w:rPr>
        <w:t xml:space="preserve"> тонн, меньше на </w:t>
      </w:r>
      <w:r w:rsidR="00531463" w:rsidRPr="00434E5F">
        <w:rPr>
          <w:rFonts w:ascii="Times New Roman" w:eastAsia="Times New Roman" w:hAnsi="Times New Roman" w:cs="Times New Roman"/>
          <w:sz w:val="28"/>
          <w:szCs w:val="28"/>
          <w:lang w:eastAsia="ru-RU"/>
        </w:rPr>
        <w:t>20</w:t>
      </w:r>
      <w:r w:rsidR="008D1E3F" w:rsidRPr="00434E5F">
        <w:rPr>
          <w:rFonts w:ascii="Times New Roman" w:eastAsia="Times New Roman" w:hAnsi="Times New Roman" w:cs="Times New Roman"/>
          <w:sz w:val="28"/>
          <w:szCs w:val="28"/>
          <w:lang w:eastAsia="ru-RU"/>
        </w:rPr>
        <w:t xml:space="preserve"> тонн(снижение на </w:t>
      </w:r>
      <w:r w:rsidR="00531463" w:rsidRPr="00434E5F">
        <w:rPr>
          <w:rFonts w:ascii="Times New Roman" w:eastAsia="Times New Roman" w:hAnsi="Times New Roman" w:cs="Times New Roman"/>
          <w:sz w:val="28"/>
          <w:szCs w:val="28"/>
          <w:lang w:eastAsia="ru-RU"/>
        </w:rPr>
        <w:t>3,6</w:t>
      </w:r>
      <w:r w:rsidR="008D1E3F" w:rsidRPr="00434E5F">
        <w:rPr>
          <w:rFonts w:ascii="Times New Roman" w:eastAsia="Times New Roman" w:hAnsi="Times New Roman" w:cs="Times New Roman"/>
          <w:sz w:val="28"/>
          <w:szCs w:val="28"/>
          <w:lang w:eastAsia="ru-RU"/>
        </w:rPr>
        <w:t xml:space="preserve">%),безалкогольных напитков </w:t>
      </w:r>
      <w:r w:rsidR="00531463" w:rsidRPr="00434E5F">
        <w:rPr>
          <w:rFonts w:ascii="Times New Roman" w:eastAsia="Times New Roman" w:hAnsi="Times New Roman" w:cs="Times New Roman"/>
          <w:sz w:val="28"/>
          <w:szCs w:val="28"/>
          <w:lang w:eastAsia="ru-RU"/>
        </w:rPr>
        <w:t>68,4</w:t>
      </w:r>
      <w:r w:rsidR="008D1E3F" w:rsidRPr="00434E5F">
        <w:rPr>
          <w:rFonts w:ascii="Times New Roman" w:eastAsia="Times New Roman" w:hAnsi="Times New Roman" w:cs="Times New Roman"/>
          <w:sz w:val="28"/>
          <w:szCs w:val="28"/>
          <w:lang w:eastAsia="ru-RU"/>
        </w:rPr>
        <w:t xml:space="preserve"> тыс.литров, </w:t>
      </w:r>
      <w:r w:rsidR="00531463" w:rsidRPr="00434E5F">
        <w:rPr>
          <w:rFonts w:ascii="Times New Roman" w:eastAsia="Times New Roman" w:hAnsi="Times New Roman" w:cs="Times New Roman"/>
          <w:sz w:val="28"/>
          <w:szCs w:val="28"/>
          <w:lang w:eastAsia="ru-RU"/>
        </w:rPr>
        <w:t>больше на 6,2 тыс. литров</w:t>
      </w:r>
      <w:r w:rsidR="008D1E3F" w:rsidRPr="00434E5F">
        <w:rPr>
          <w:rFonts w:ascii="Times New Roman" w:eastAsia="Times New Roman" w:hAnsi="Times New Roman" w:cs="Times New Roman"/>
          <w:sz w:val="28"/>
          <w:szCs w:val="28"/>
          <w:lang w:eastAsia="ru-RU"/>
        </w:rPr>
        <w:t xml:space="preserve">; среднесписочная численность работников уменьшилась на </w:t>
      </w:r>
      <w:r w:rsidR="00531463" w:rsidRPr="00434E5F">
        <w:rPr>
          <w:rFonts w:ascii="Times New Roman" w:eastAsia="Times New Roman" w:hAnsi="Times New Roman" w:cs="Times New Roman"/>
          <w:sz w:val="28"/>
          <w:szCs w:val="28"/>
          <w:lang w:eastAsia="ru-RU"/>
        </w:rPr>
        <w:t>9</w:t>
      </w:r>
      <w:r w:rsidR="008D1E3F" w:rsidRPr="00434E5F">
        <w:rPr>
          <w:rFonts w:ascii="Times New Roman" w:eastAsia="Times New Roman" w:hAnsi="Times New Roman" w:cs="Times New Roman"/>
          <w:sz w:val="28"/>
          <w:szCs w:val="28"/>
          <w:lang w:eastAsia="ru-RU"/>
        </w:rPr>
        <w:t xml:space="preserve"> человек и составила 5</w:t>
      </w:r>
      <w:r w:rsidR="00531463" w:rsidRPr="00434E5F">
        <w:rPr>
          <w:rFonts w:ascii="Times New Roman" w:eastAsia="Times New Roman" w:hAnsi="Times New Roman" w:cs="Times New Roman"/>
          <w:sz w:val="28"/>
          <w:szCs w:val="28"/>
          <w:lang w:eastAsia="ru-RU"/>
        </w:rPr>
        <w:t>0</w:t>
      </w:r>
      <w:r w:rsidR="008D1E3F" w:rsidRPr="00434E5F">
        <w:rPr>
          <w:rFonts w:ascii="Times New Roman" w:eastAsia="Times New Roman" w:hAnsi="Times New Roman" w:cs="Times New Roman"/>
          <w:sz w:val="28"/>
          <w:szCs w:val="28"/>
          <w:lang w:eastAsia="ru-RU"/>
        </w:rPr>
        <w:t xml:space="preserve"> человек.</w:t>
      </w:r>
      <w:r w:rsidR="00A21E7A" w:rsidRPr="00434E5F">
        <w:rPr>
          <w:rFonts w:ascii="Times New Roman" w:eastAsia="Times New Roman" w:hAnsi="Times New Roman" w:cs="Times New Roman"/>
          <w:sz w:val="28"/>
          <w:szCs w:val="28"/>
          <w:lang w:eastAsia="ru-RU"/>
        </w:rPr>
        <w:t xml:space="preserve"> </w:t>
      </w:r>
      <w:r w:rsidR="00CA6DFC" w:rsidRPr="00434E5F">
        <w:rPr>
          <w:rFonts w:ascii="Times New Roman" w:eastAsia="Times New Roman" w:hAnsi="Times New Roman" w:cs="Times New Roman"/>
          <w:sz w:val="28"/>
          <w:szCs w:val="28"/>
          <w:lang w:eastAsia="ru-RU"/>
        </w:rPr>
        <w:t>Итог финансовой деятельности-убыток в сумме 1,</w:t>
      </w:r>
      <w:r w:rsidR="00531463" w:rsidRPr="00434E5F">
        <w:rPr>
          <w:rFonts w:ascii="Times New Roman" w:eastAsia="Times New Roman" w:hAnsi="Times New Roman" w:cs="Times New Roman"/>
          <w:sz w:val="28"/>
          <w:szCs w:val="28"/>
          <w:lang w:eastAsia="ru-RU"/>
        </w:rPr>
        <w:t>8</w:t>
      </w:r>
      <w:r w:rsidR="00CA6DFC" w:rsidRPr="00434E5F">
        <w:rPr>
          <w:rFonts w:ascii="Times New Roman" w:eastAsia="Times New Roman" w:hAnsi="Times New Roman" w:cs="Times New Roman"/>
          <w:sz w:val="28"/>
          <w:szCs w:val="28"/>
          <w:lang w:eastAsia="ru-RU"/>
        </w:rPr>
        <w:t xml:space="preserve"> млн.руб.,</w:t>
      </w:r>
      <w:r w:rsidR="00A21E7A" w:rsidRPr="00434E5F">
        <w:rPr>
          <w:rFonts w:ascii="Times New Roman" w:eastAsia="Times New Roman" w:hAnsi="Times New Roman" w:cs="Times New Roman"/>
          <w:sz w:val="28"/>
          <w:szCs w:val="28"/>
          <w:lang w:eastAsia="ru-RU"/>
        </w:rPr>
        <w:t xml:space="preserve"> </w:t>
      </w:r>
      <w:r w:rsidR="00CA6DFC" w:rsidRPr="00434E5F">
        <w:rPr>
          <w:rFonts w:ascii="Times New Roman" w:eastAsia="Times New Roman" w:hAnsi="Times New Roman" w:cs="Times New Roman"/>
          <w:sz w:val="28"/>
          <w:szCs w:val="28"/>
          <w:lang w:eastAsia="ru-RU"/>
        </w:rPr>
        <w:t xml:space="preserve">больше на </w:t>
      </w:r>
      <w:r w:rsidR="00806005" w:rsidRPr="00434E5F">
        <w:rPr>
          <w:rFonts w:ascii="Times New Roman" w:eastAsia="Times New Roman" w:hAnsi="Times New Roman" w:cs="Times New Roman"/>
          <w:sz w:val="28"/>
          <w:szCs w:val="28"/>
          <w:lang w:eastAsia="ru-RU"/>
        </w:rPr>
        <w:t>4,8</w:t>
      </w:r>
      <w:r w:rsidR="00CA6DFC" w:rsidRPr="00434E5F">
        <w:rPr>
          <w:rFonts w:ascii="Times New Roman" w:eastAsia="Times New Roman" w:hAnsi="Times New Roman" w:cs="Times New Roman"/>
          <w:sz w:val="28"/>
          <w:szCs w:val="28"/>
          <w:lang w:eastAsia="ru-RU"/>
        </w:rPr>
        <w:t xml:space="preserve">% к предыдущему году. </w:t>
      </w:r>
      <w:r w:rsidR="008D1E3F" w:rsidRPr="00434E5F">
        <w:rPr>
          <w:rFonts w:ascii="Times New Roman" w:eastAsia="Times New Roman" w:hAnsi="Times New Roman" w:cs="Times New Roman"/>
          <w:sz w:val="28"/>
          <w:szCs w:val="28"/>
          <w:lang w:eastAsia="ru-RU"/>
        </w:rPr>
        <w:t>Пред</w:t>
      </w:r>
      <w:r w:rsidR="00CA6DFC" w:rsidRPr="00434E5F">
        <w:rPr>
          <w:rFonts w:ascii="Times New Roman" w:eastAsia="Times New Roman" w:hAnsi="Times New Roman" w:cs="Times New Roman"/>
          <w:sz w:val="28"/>
          <w:szCs w:val="28"/>
          <w:lang w:eastAsia="ru-RU"/>
        </w:rPr>
        <w:t xml:space="preserve">приятием уплачено налогов и сборов во внебюджетные фонды в сумме </w:t>
      </w:r>
      <w:r w:rsidR="001E68B7" w:rsidRPr="00434E5F">
        <w:rPr>
          <w:rFonts w:ascii="Times New Roman" w:eastAsia="Times New Roman" w:hAnsi="Times New Roman" w:cs="Times New Roman"/>
          <w:sz w:val="28"/>
          <w:szCs w:val="28"/>
          <w:lang w:eastAsia="ru-RU"/>
        </w:rPr>
        <w:t>6,6</w:t>
      </w:r>
      <w:r w:rsidR="00CA6DFC" w:rsidRPr="00434E5F">
        <w:rPr>
          <w:rFonts w:ascii="Times New Roman" w:eastAsia="Times New Roman" w:hAnsi="Times New Roman" w:cs="Times New Roman"/>
          <w:sz w:val="28"/>
          <w:szCs w:val="28"/>
          <w:lang w:eastAsia="ru-RU"/>
        </w:rPr>
        <w:t xml:space="preserve"> млн.руб., меньше уровня предыдущего года </w:t>
      </w:r>
      <w:r w:rsidR="001E68B7" w:rsidRPr="00434E5F">
        <w:rPr>
          <w:rFonts w:ascii="Times New Roman" w:eastAsia="Times New Roman" w:hAnsi="Times New Roman" w:cs="Times New Roman"/>
          <w:sz w:val="28"/>
          <w:szCs w:val="28"/>
          <w:lang w:eastAsia="ru-RU"/>
        </w:rPr>
        <w:t>на 5,9%</w:t>
      </w:r>
      <w:r w:rsidR="00CA6DFC" w:rsidRPr="00434E5F">
        <w:rPr>
          <w:rFonts w:ascii="Times New Roman" w:eastAsia="Times New Roman" w:hAnsi="Times New Roman" w:cs="Times New Roman"/>
          <w:sz w:val="28"/>
          <w:szCs w:val="28"/>
          <w:lang w:eastAsia="ru-RU"/>
        </w:rPr>
        <w:t>.</w:t>
      </w:r>
    </w:p>
    <w:p w:rsidR="00EF4023" w:rsidRPr="00434E5F" w:rsidRDefault="002868CE" w:rsidP="00434E5F">
      <w:pPr>
        <w:spacing w:after="0" w:line="240" w:lineRule="auto"/>
        <w:ind w:firstLine="720"/>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По основному лесозаготовительному предприятию ООО «Клетнянский лес» объем отгруженных товаров в действующих ценах составил </w:t>
      </w:r>
      <w:r w:rsidR="00C04AF4" w:rsidRPr="00434E5F">
        <w:rPr>
          <w:rFonts w:ascii="Times New Roman" w:eastAsia="Times New Roman" w:hAnsi="Times New Roman" w:cs="Times New Roman"/>
          <w:sz w:val="28"/>
          <w:szCs w:val="28"/>
          <w:lang w:eastAsia="ru-RU"/>
        </w:rPr>
        <w:t>97,7</w:t>
      </w:r>
      <w:r w:rsidRPr="00434E5F">
        <w:rPr>
          <w:rFonts w:ascii="Times New Roman" w:eastAsia="Times New Roman" w:hAnsi="Times New Roman" w:cs="Times New Roman"/>
          <w:sz w:val="28"/>
          <w:szCs w:val="28"/>
          <w:lang w:eastAsia="ru-RU"/>
        </w:rPr>
        <w:t xml:space="preserve"> млн.руб. с </w:t>
      </w:r>
      <w:r w:rsidR="00C04AF4" w:rsidRPr="00434E5F">
        <w:rPr>
          <w:rFonts w:ascii="Times New Roman" w:eastAsia="Times New Roman" w:hAnsi="Times New Roman" w:cs="Times New Roman"/>
          <w:sz w:val="28"/>
          <w:szCs w:val="28"/>
          <w:lang w:eastAsia="ru-RU"/>
        </w:rPr>
        <w:t xml:space="preserve">ростом </w:t>
      </w:r>
      <w:r w:rsidRPr="00434E5F">
        <w:rPr>
          <w:rFonts w:ascii="Times New Roman" w:eastAsia="Times New Roman" w:hAnsi="Times New Roman" w:cs="Times New Roman"/>
          <w:sz w:val="28"/>
          <w:szCs w:val="28"/>
          <w:lang w:eastAsia="ru-RU"/>
        </w:rPr>
        <w:t>к уровню 202</w:t>
      </w:r>
      <w:r w:rsidR="00C04AF4" w:rsidRPr="00434E5F">
        <w:rPr>
          <w:rFonts w:ascii="Times New Roman" w:eastAsia="Times New Roman" w:hAnsi="Times New Roman" w:cs="Times New Roman"/>
          <w:sz w:val="28"/>
          <w:szCs w:val="28"/>
          <w:lang w:eastAsia="ru-RU"/>
        </w:rPr>
        <w:t>2</w:t>
      </w:r>
      <w:r w:rsidRPr="00434E5F">
        <w:rPr>
          <w:rFonts w:ascii="Times New Roman" w:eastAsia="Times New Roman" w:hAnsi="Times New Roman" w:cs="Times New Roman"/>
          <w:sz w:val="28"/>
          <w:szCs w:val="28"/>
          <w:lang w:eastAsia="ru-RU"/>
        </w:rPr>
        <w:t xml:space="preserve"> года на 2%. Заготовлено древесины в объеме </w:t>
      </w:r>
      <w:r w:rsidR="00C04AF4" w:rsidRPr="00434E5F">
        <w:rPr>
          <w:rFonts w:ascii="Times New Roman" w:eastAsia="Times New Roman" w:hAnsi="Times New Roman" w:cs="Times New Roman"/>
          <w:sz w:val="28"/>
          <w:szCs w:val="28"/>
          <w:lang w:eastAsia="ru-RU"/>
        </w:rPr>
        <w:t>22,2</w:t>
      </w:r>
      <w:r w:rsidRPr="00434E5F">
        <w:rPr>
          <w:rFonts w:ascii="Times New Roman" w:eastAsia="Times New Roman" w:hAnsi="Times New Roman" w:cs="Times New Roman"/>
          <w:sz w:val="28"/>
          <w:szCs w:val="28"/>
          <w:lang w:eastAsia="ru-RU"/>
        </w:rPr>
        <w:t xml:space="preserve"> тыс.куб.м., </w:t>
      </w:r>
      <w:r w:rsidR="00C04AF4" w:rsidRPr="00434E5F">
        <w:rPr>
          <w:rFonts w:ascii="Times New Roman" w:eastAsia="Times New Roman" w:hAnsi="Times New Roman" w:cs="Times New Roman"/>
          <w:sz w:val="28"/>
          <w:szCs w:val="28"/>
          <w:lang w:eastAsia="ru-RU"/>
        </w:rPr>
        <w:t xml:space="preserve">больше </w:t>
      </w:r>
      <w:r w:rsidRPr="00434E5F">
        <w:rPr>
          <w:rFonts w:ascii="Times New Roman" w:eastAsia="Times New Roman" w:hAnsi="Times New Roman" w:cs="Times New Roman"/>
          <w:sz w:val="28"/>
          <w:szCs w:val="28"/>
          <w:lang w:eastAsia="ru-RU"/>
        </w:rPr>
        <w:t xml:space="preserve">уровня предыдущего года на </w:t>
      </w:r>
      <w:r w:rsidR="00C04AF4" w:rsidRPr="00434E5F">
        <w:rPr>
          <w:rFonts w:ascii="Times New Roman" w:eastAsia="Times New Roman" w:hAnsi="Times New Roman" w:cs="Times New Roman"/>
          <w:sz w:val="28"/>
          <w:szCs w:val="28"/>
          <w:lang w:eastAsia="ru-RU"/>
        </w:rPr>
        <w:t>18</w:t>
      </w:r>
      <w:r w:rsidRPr="00434E5F">
        <w:rPr>
          <w:rFonts w:ascii="Times New Roman" w:eastAsia="Times New Roman" w:hAnsi="Times New Roman" w:cs="Times New Roman"/>
          <w:sz w:val="28"/>
          <w:szCs w:val="28"/>
          <w:lang w:eastAsia="ru-RU"/>
        </w:rPr>
        <w:t xml:space="preserve">%. Средняя численность работников уменьшилась на </w:t>
      </w:r>
      <w:r w:rsidR="00C04AF4" w:rsidRPr="00434E5F">
        <w:rPr>
          <w:rFonts w:ascii="Times New Roman" w:eastAsia="Times New Roman" w:hAnsi="Times New Roman" w:cs="Times New Roman"/>
          <w:sz w:val="28"/>
          <w:szCs w:val="28"/>
          <w:lang w:eastAsia="ru-RU"/>
        </w:rPr>
        <w:t>1</w:t>
      </w:r>
      <w:r w:rsidRPr="00434E5F">
        <w:rPr>
          <w:rFonts w:ascii="Times New Roman" w:eastAsia="Times New Roman" w:hAnsi="Times New Roman" w:cs="Times New Roman"/>
          <w:sz w:val="28"/>
          <w:szCs w:val="28"/>
          <w:lang w:eastAsia="ru-RU"/>
        </w:rPr>
        <w:t xml:space="preserve"> человек и составила </w:t>
      </w:r>
      <w:r w:rsidR="00C04AF4" w:rsidRPr="00434E5F">
        <w:rPr>
          <w:rFonts w:ascii="Times New Roman" w:eastAsia="Times New Roman" w:hAnsi="Times New Roman" w:cs="Times New Roman"/>
          <w:sz w:val="28"/>
          <w:szCs w:val="28"/>
          <w:lang w:eastAsia="ru-RU"/>
        </w:rPr>
        <w:t>27</w:t>
      </w:r>
      <w:r w:rsidRPr="00434E5F">
        <w:rPr>
          <w:rFonts w:ascii="Times New Roman" w:eastAsia="Times New Roman" w:hAnsi="Times New Roman" w:cs="Times New Roman"/>
          <w:sz w:val="28"/>
          <w:szCs w:val="28"/>
          <w:lang w:eastAsia="ru-RU"/>
        </w:rPr>
        <w:t xml:space="preserve"> человек. Предприятием уплачено налогов и сборов в сумме </w:t>
      </w:r>
      <w:r w:rsidR="00C04AF4" w:rsidRPr="00434E5F">
        <w:rPr>
          <w:rFonts w:ascii="Times New Roman" w:eastAsia="Times New Roman" w:hAnsi="Times New Roman" w:cs="Times New Roman"/>
          <w:sz w:val="28"/>
          <w:szCs w:val="28"/>
          <w:lang w:eastAsia="ru-RU"/>
        </w:rPr>
        <w:t>7,5</w:t>
      </w:r>
      <w:r w:rsidRPr="00434E5F">
        <w:rPr>
          <w:rFonts w:ascii="Times New Roman" w:eastAsia="Times New Roman" w:hAnsi="Times New Roman" w:cs="Times New Roman"/>
          <w:sz w:val="28"/>
          <w:szCs w:val="28"/>
          <w:lang w:eastAsia="ru-RU"/>
        </w:rPr>
        <w:t xml:space="preserve"> млн.руб., </w:t>
      </w:r>
      <w:r w:rsidR="00C04AF4" w:rsidRPr="00434E5F">
        <w:rPr>
          <w:rFonts w:ascii="Times New Roman" w:eastAsia="Times New Roman" w:hAnsi="Times New Roman" w:cs="Times New Roman"/>
          <w:sz w:val="28"/>
          <w:szCs w:val="28"/>
          <w:lang w:eastAsia="ru-RU"/>
        </w:rPr>
        <w:t>больше на 27</w:t>
      </w:r>
      <w:r w:rsidRPr="00434E5F">
        <w:rPr>
          <w:rFonts w:ascii="Times New Roman" w:eastAsia="Times New Roman" w:hAnsi="Times New Roman" w:cs="Times New Roman"/>
          <w:sz w:val="28"/>
          <w:szCs w:val="28"/>
          <w:lang w:eastAsia="ru-RU"/>
        </w:rPr>
        <w:t>% к уровню 202</w:t>
      </w:r>
      <w:r w:rsidR="00C04AF4" w:rsidRPr="00434E5F">
        <w:rPr>
          <w:rFonts w:ascii="Times New Roman" w:eastAsia="Times New Roman" w:hAnsi="Times New Roman" w:cs="Times New Roman"/>
          <w:sz w:val="28"/>
          <w:szCs w:val="28"/>
          <w:lang w:eastAsia="ru-RU"/>
        </w:rPr>
        <w:t>2</w:t>
      </w:r>
      <w:r w:rsidRPr="00434E5F">
        <w:rPr>
          <w:rFonts w:ascii="Times New Roman" w:eastAsia="Times New Roman" w:hAnsi="Times New Roman" w:cs="Times New Roman"/>
          <w:sz w:val="28"/>
          <w:szCs w:val="28"/>
          <w:lang w:eastAsia="ru-RU"/>
        </w:rPr>
        <w:t xml:space="preserve"> года.</w:t>
      </w:r>
    </w:p>
    <w:p w:rsidR="00434E5F" w:rsidRDefault="00434E5F" w:rsidP="00434E5F">
      <w:pPr>
        <w:spacing w:after="0" w:line="240" w:lineRule="auto"/>
        <w:jc w:val="both"/>
        <w:rPr>
          <w:rFonts w:ascii="Times New Roman" w:eastAsia="Times New Roman" w:hAnsi="Times New Roman" w:cs="Times New Roman"/>
          <w:b/>
          <w:sz w:val="28"/>
          <w:szCs w:val="28"/>
          <w:lang w:eastAsia="ru-RU"/>
        </w:rPr>
      </w:pPr>
    </w:p>
    <w:p w:rsidR="008F45F2" w:rsidRPr="00434E5F" w:rsidRDefault="008F45F2" w:rsidP="00434E5F">
      <w:pPr>
        <w:spacing w:after="0" w:line="240" w:lineRule="auto"/>
        <w:jc w:val="both"/>
        <w:rPr>
          <w:rFonts w:ascii="Times New Roman" w:eastAsia="Times New Roman" w:hAnsi="Times New Roman" w:cs="Times New Roman"/>
          <w:b/>
          <w:sz w:val="28"/>
          <w:szCs w:val="28"/>
          <w:lang w:eastAsia="ru-RU"/>
        </w:rPr>
      </w:pPr>
      <w:r w:rsidRPr="00434E5F">
        <w:rPr>
          <w:rFonts w:ascii="Times New Roman" w:eastAsia="Times New Roman" w:hAnsi="Times New Roman" w:cs="Times New Roman"/>
          <w:b/>
          <w:sz w:val="28"/>
          <w:szCs w:val="28"/>
          <w:lang w:eastAsia="ru-RU"/>
        </w:rPr>
        <w:t>Жилищно-коммунальное хозяйство</w:t>
      </w:r>
    </w:p>
    <w:p w:rsidR="008F45F2" w:rsidRPr="00434E5F" w:rsidRDefault="008F45F2" w:rsidP="00434E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Жизнь каждого из нас ежедневно связана с необходимостью получения </w:t>
      </w:r>
      <w:r w:rsidRPr="00434E5F">
        <w:rPr>
          <w:rFonts w:ascii="Times New Roman" w:eastAsia="Times New Roman" w:hAnsi="Times New Roman" w:cs="Times New Roman"/>
          <w:bCs/>
          <w:sz w:val="28"/>
          <w:szCs w:val="28"/>
          <w:lang w:eastAsia="ru-RU"/>
        </w:rPr>
        <w:t>жилищно-коммунальных услуг хорошего качества.</w:t>
      </w:r>
    </w:p>
    <w:p w:rsidR="008F45F2" w:rsidRPr="00434E5F" w:rsidRDefault="008F45F2" w:rsidP="00434E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В районе эти услуги оказывают предприятия МУП «Клетня-Сервис» и МУП «Содружество». </w:t>
      </w:r>
    </w:p>
    <w:p w:rsidR="008F45F2" w:rsidRPr="00434E5F" w:rsidRDefault="008F45F2" w:rsidP="00434E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МУП «Клетня-Сервис» за отчетный год оказало услуг в объеме 29 млн. 64 тыс.руб., меньше уровня 2022 года на 1,2 млн.руб. или на 4,1%, среднесписочная численность предприятия сократилась на 8 человек и составила на конец 2023 года 50 человек. Среднемесячная заработная плата работников предприятия увеличилась на 5,48% составила 24 тыс.руб. Финансовый результат </w:t>
      </w:r>
      <w:r w:rsidRPr="00283C52">
        <w:rPr>
          <w:rFonts w:ascii="Times New Roman" w:eastAsia="Times New Roman" w:hAnsi="Times New Roman" w:cs="Times New Roman"/>
          <w:b/>
          <w:sz w:val="28"/>
          <w:szCs w:val="28"/>
          <w:lang w:eastAsia="ru-RU"/>
        </w:rPr>
        <w:t>по итогам 2023 года</w:t>
      </w:r>
      <w:r w:rsidRPr="00434E5F">
        <w:rPr>
          <w:rFonts w:ascii="Times New Roman" w:eastAsia="Times New Roman" w:hAnsi="Times New Roman" w:cs="Times New Roman"/>
          <w:sz w:val="28"/>
          <w:szCs w:val="28"/>
          <w:lang w:eastAsia="ru-RU"/>
        </w:rPr>
        <w:t xml:space="preserve"> по предварительным данным сложился в виду убытка в сумме 7 млн.руб., что больше уровня 2022 года на 33% (был убыток 5 млн. 296 тыс.руб.). </w:t>
      </w:r>
    </w:p>
    <w:p w:rsidR="004B0FCD" w:rsidRPr="00434E5F" w:rsidRDefault="008F45F2" w:rsidP="000C7FB1">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Финансовые проблемы у предприятия в отчетном году </w:t>
      </w:r>
      <w:r w:rsidR="004B0FCD" w:rsidRPr="00434E5F">
        <w:rPr>
          <w:rFonts w:ascii="Times New Roman" w:hAnsi="Times New Roman" w:cs="Times New Roman"/>
          <w:sz w:val="28"/>
          <w:szCs w:val="28"/>
        </w:rPr>
        <w:t xml:space="preserve">связаны </w:t>
      </w:r>
      <w:r w:rsidRPr="00434E5F">
        <w:rPr>
          <w:rFonts w:ascii="Times New Roman" w:hAnsi="Times New Roman" w:cs="Times New Roman"/>
          <w:sz w:val="28"/>
          <w:szCs w:val="28"/>
        </w:rPr>
        <w:t>с просроченными налоговыми платежами</w:t>
      </w:r>
      <w:r w:rsidR="00EB387F">
        <w:rPr>
          <w:rFonts w:ascii="Times New Roman" w:hAnsi="Times New Roman" w:cs="Times New Roman"/>
          <w:sz w:val="28"/>
          <w:szCs w:val="28"/>
        </w:rPr>
        <w:t xml:space="preserve"> в сумме 7230 тыс. руб.</w:t>
      </w:r>
      <w:r w:rsidRPr="00434E5F">
        <w:rPr>
          <w:rFonts w:ascii="Times New Roman" w:hAnsi="Times New Roman" w:cs="Times New Roman"/>
          <w:sz w:val="28"/>
          <w:szCs w:val="28"/>
        </w:rPr>
        <w:t>, а также задолженностью за электроэнергию</w:t>
      </w:r>
      <w:r w:rsidR="00EB387F">
        <w:rPr>
          <w:rFonts w:ascii="Times New Roman" w:hAnsi="Times New Roman" w:cs="Times New Roman"/>
          <w:sz w:val="28"/>
          <w:szCs w:val="28"/>
        </w:rPr>
        <w:t xml:space="preserve"> в сумме 10241 тыс. руб</w:t>
      </w:r>
      <w:r w:rsidRPr="00434E5F">
        <w:rPr>
          <w:rFonts w:ascii="Times New Roman" w:hAnsi="Times New Roman" w:cs="Times New Roman"/>
          <w:sz w:val="28"/>
          <w:szCs w:val="28"/>
        </w:rPr>
        <w:t xml:space="preserve">. </w:t>
      </w:r>
      <w:r w:rsidR="004B0FCD" w:rsidRPr="00434E5F">
        <w:rPr>
          <w:rFonts w:ascii="Times New Roman" w:hAnsi="Times New Roman" w:cs="Times New Roman"/>
          <w:sz w:val="28"/>
          <w:szCs w:val="28"/>
        </w:rPr>
        <w:t>В арбитражном суде Брянской области находиться на рассмотрении дело по заявлениям УФНС России по Брянской области и ООО «Газпром энергосбыт Брянск» о признании МУП «Клетня-Сервис» несостоятельным должником (банкротом)</w:t>
      </w:r>
      <w:r w:rsidR="006B10DB" w:rsidRPr="00434E5F">
        <w:rPr>
          <w:rFonts w:ascii="Times New Roman" w:hAnsi="Times New Roman" w:cs="Times New Roman"/>
          <w:sz w:val="28"/>
          <w:szCs w:val="28"/>
        </w:rPr>
        <w:t>.</w:t>
      </w:r>
    </w:p>
    <w:p w:rsidR="008F45F2" w:rsidRPr="00434E5F" w:rsidRDefault="008F45F2" w:rsidP="00434E5F">
      <w:pPr>
        <w:shd w:val="clear" w:color="auto" w:fill="FFFFFF"/>
        <w:spacing w:before="90"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В 2023 году из бюджета Клетнянского городского поселения предприятию оплачено по муниципальным контрактам и договорам за услуги и работы 2 млн. 443 тыс.руб.</w:t>
      </w:r>
    </w:p>
    <w:p w:rsidR="008F45F2" w:rsidRPr="00434E5F" w:rsidRDefault="008F45F2" w:rsidP="00434E5F">
      <w:pPr>
        <w:spacing w:after="0" w:line="240" w:lineRule="auto"/>
        <w:ind w:firstLine="709"/>
        <w:jc w:val="both"/>
        <w:rPr>
          <w:rFonts w:ascii="Times New Roman" w:eastAsia="Calibri" w:hAnsi="Times New Roman" w:cs="Times New Roman"/>
          <w:sz w:val="28"/>
          <w:szCs w:val="28"/>
        </w:rPr>
      </w:pPr>
      <w:r w:rsidRPr="00434E5F">
        <w:rPr>
          <w:rFonts w:ascii="Times New Roman" w:eastAsia="Times New Roman" w:hAnsi="Times New Roman" w:cs="Times New Roman"/>
          <w:sz w:val="28"/>
          <w:szCs w:val="28"/>
          <w:lang w:eastAsia="ru-RU"/>
        </w:rPr>
        <w:t xml:space="preserve">МУП «Содружество» при средней численности работников 10 человек оказало услуг в сумме 4 млн. 684 тыс.руб., темп роста к уровню 2022 года составил 104,7%. Средняя заработная плата одного работника 17 тыс. 970 руб. </w:t>
      </w:r>
      <w:r w:rsidRPr="00434E5F">
        <w:rPr>
          <w:rFonts w:ascii="Times New Roman" w:eastAsia="Calibri" w:hAnsi="Times New Roman" w:cs="Times New Roman"/>
          <w:sz w:val="28"/>
          <w:szCs w:val="28"/>
        </w:rPr>
        <w:t>Результатом экономической деятельности предприятия МУП «Содружество» за 2023 год явились также убытки по предварительным расчетам 433 тыс.руб.</w:t>
      </w:r>
    </w:p>
    <w:p w:rsidR="008F45F2" w:rsidRPr="00434E5F" w:rsidRDefault="008F45F2" w:rsidP="00434E5F">
      <w:pPr>
        <w:spacing w:after="0" w:line="240" w:lineRule="auto"/>
        <w:ind w:firstLine="720"/>
        <w:jc w:val="both"/>
        <w:rPr>
          <w:rFonts w:ascii="Times New Roman" w:eastAsia="Times New Roman" w:hAnsi="Times New Roman" w:cs="Times New Roman"/>
          <w:sz w:val="28"/>
          <w:szCs w:val="28"/>
          <w:lang w:eastAsia="ru-RU"/>
        </w:rPr>
      </w:pPr>
    </w:p>
    <w:p w:rsidR="00420EA9" w:rsidRPr="00434E5F" w:rsidRDefault="00420EA9" w:rsidP="00434E5F">
      <w:pPr>
        <w:shd w:val="clear" w:color="auto" w:fill="FFFFFF"/>
        <w:spacing w:before="90" w:after="0" w:line="240" w:lineRule="auto"/>
        <w:rPr>
          <w:rFonts w:ascii="Times New Roman" w:eastAsia="Times New Roman" w:hAnsi="Times New Roman" w:cs="Times New Roman"/>
          <w:b/>
          <w:sz w:val="28"/>
          <w:szCs w:val="28"/>
          <w:lang w:eastAsia="ru-RU"/>
        </w:rPr>
      </w:pPr>
      <w:r w:rsidRPr="00434E5F">
        <w:rPr>
          <w:rFonts w:ascii="Times New Roman" w:eastAsia="Times New Roman" w:hAnsi="Times New Roman" w:cs="Times New Roman"/>
          <w:b/>
          <w:sz w:val="28"/>
          <w:szCs w:val="28"/>
          <w:lang w:eastAsia="ru-RU"/>
        </w:rPr>
        <w:t>Потребительский рынок</w:t>
      </w:r>
    </w:p>
    <w:p w:rsidR="00322F24" w:rsidRPr="00434E5F" w:rsidRDefault="00322F24"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Потребительский рынок района включает в себя 123 торговых точки, их число увеличилось за 2023 год на 4: открылись 5 торговых точек, закрылась 1 торговая точка. </w:t>
      </w:r>
    </w:p>
    <w:p w:rsidR="00322F24" w:rsidRPr="00434E5F" w:rsidRDefault="00322F24"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На территории района осуществляют свою деятельность </w:t>
      </w:r>
    </w:p>
    <w:p w:rsidR="00322F24" w:rsidRPr="00434E5F" w:rsidRDefault="00322F24" w:rsidP="00434E5F">
      <w:pPr>
        <w:pStyle w:val="af1"/>
        <w:numPr>
          <w:ilvl w:val="0"/>
          <w:numId w:val="7"/>
        </w:numPr>
        <w:spacing w:after="0" w:line="240" w:lineRule="auto"/>
        <w:jc w:val="both"/>
        <w:rPr>
          <w:rFonts w:ascii="Times New Roman" w:hAnsi="Times New Roman"/>
          <w:sz w:val="28"/>
          <w:szCs w:val="28"/>
        </w:rPr>
      </w:pPr>
      <w:r w:rsidRPr="00434E5F">
        <w:rPr>
          <w:rFonts w:ascii="Times New Roman" w:hAnsi="Times New Roman"/>
          <w:sz w:val="28"/>
          <w:szCs w:val="28"/>
        </w:rPr>
        <w:t xml:space="preserve">9 объектов общественного питания, в отчетном году открылся 1 объект общественного питания – «Выпечка свежая»; </w:t>
      </w:r>
    </w:p>
    <w:p w:rsidR="00322F24" w:rsidRPr="00434E5F" w:rsidRDefault="00322F24" w:rsidP="00434E5F">
      <w:pPr>
        <w:pStyle w:val="af1"/>
        <w:numPr>
          <w:ilvl w:val="0"/>
          <w:numId w:val="7"/>
        </w:numPr>
        <w:spacing w:after="0" w:line="240" w:lineRule="auto"/>
        <w:jc w:val="both"/>
        <w:rPr>
          <w:rFonts w:ascii="Times New Roman" w:hAnsi="Times New Roman"/>
          <w:sz w:val="28"/>
          <w:szCs w:val="28"/>
        </w:rPr>
      </w:pPr>
      <w:r w:rsidRPr="00434E5F">
        <w:rPr>
          <w:rFonts w:ascii="Times New Roman" w:hAnsi="Times New Roman"/>
          <w:sz w:val="28"/>
          <w:szCs w:val="28"/>
        </w:rPr>
        <w:t xml:space="preserve">39 предприятий бытового обслуживания, в том числе 4 объекта открылись благодаря субсидии по социальным контрактам. </w:t>
      </w:r>
    </w:p>
    <w:p w:rsidR="00322F24" w:rsidRPr="00434E5F" w:rsidRDefault="00322F24" w:rsidP="00434E5F">
      <w:pPr>
        <w:spacing w:after="0" w:line="240" w:lineRule="auto"/>
        <w:ind w:firstLine="720"/>
        <w:jc w:val="both"/>
        <w:rPr>
          <w:rFonts w:ascii="Times New Roman" w:eastAsia="Times New Roman" w:hAnsi="Times New Roman" w:cs="Times New Roman"/>
          <w:sz w:val="28"/>
          <w:szCs w:val="28"/>
          <w:lang w:eastAsia="ru-RU"/>
        </w:rPr>
      </w:pPr>
      <w:r w:rsidRPr="00434E5F">
        <w:rPr>
          <w:rFonts w:ascii="Times New Roman" w:eastAsia="Calibri" w:hAnsi="Times New Roman" w:cs="Times New Roman"/>
          <w:sz w:val="28"/>
          <w:szCs w:val="28"/>
        </w:rPr>
        <w:t>Итоги деятельности объектов потребительского рынка имеют устойчивые положительные результаты: оборот розничной торговли организаций без субъектов малого предпринимательства составил 981 млн.руб.с темпом роста к 2022 году 110,6%, с учетом инфляции – 104,7%.</w:t>
      </w:r>
      <w:r w:rsidR="00E9429B">
        <w:rPr>
          <w:rFonts w:ascii="Times New Roman" w:eastAsia="Calibri" w:hAnsi="Times New Roman" w:cs="Times New Roman"/>
          <w:sz w:val="28"/>
          <w:szCs w:val="28"/>
        </w:rPr>
        <w:t xml:space="preserve"> </w:t>
      </w:r>
      <w:r w:rsidRPr="00434E5F">
        <w:rPr>
          <w:rFonts w:ascii="Times New Roman" w:eastAsia="Times New Roman" w:hAnsi="Times New Roman" w:cs="Times New Roman"/>
          <w:sz w:val="28"/>
          <w:szCs w:val="28"/>
          <w:lang w:eastAsia="ru-RU"/>
        </w:rPr>
        <w:t xml:space="preserve">Положительную динамику по итогам отчетного года имеет Клетнянское райпо: объем отгруженных товаров составил 58,8млн.руб., темп роста к уровню 2022 года 112,4%, уплачено налогов и сборов в сумме 7,7 млн.руб., больше уровня предыдущего года на 17%. </w:t>
      </w:r>
    </w:p>
    <w:p w:rsidR="00322F24" w:rsidRPr="00434E5F" w:rsidRDefault="00322F24" w:rsidP="00434E5F">
      <w:pPr>
        <w:spacing w:after="0" w:line="240" w:lineRule="auto"/>
        <w:ind w:firstLine="709"/>
        <w:jc w:val="both"/>
        <w:rPr>
          <w:rFonts w:ascii="Times New Roman" w:eastAsia="Calibri" w:hAnsi="Times New Roman" w:cs="Times New Roman"/>
          <w:sz w:val="28"/>
          <w:szCs w:val="28"/>
        </w:rPr>
      </w:pPr>
      <w:r w:rsidRPr="00434E5F">
        <w:rPr>
          <w:rFonts w:ascii="Times New Roman" w:eastAsia="Calibri" w:hAnsi="Times New Roman" w:cs="Times New Roman"/>
          <w:sz w:val="28"/>
          <w:szCs w:val="28"/>
        </w:rPr>
        <w:t>Показатель объема платных услуг населению снижен на 3,2% к уровню 2022 года и составил 35 млн.руб.</w:t>
      </w:r>
    </w:p>
    <w:p w:rsidR="00322F24" w:rsidRPr="00434E5F" w:rsidRDefault="00322F24" w:rsidP="00434E5F">
      <w:pPr>
        <w:spacing w:after="0" w:line="240" w:lineRule="auto"/>
        <w:ind w:firstLine="720"/>
        <w:jc w:val="both"/>
        <w:rPr>
          <w:rFonts w:ascii="Times New Roman" w:eastAsia="Times New Roman" w:hAnsi="Times New Roman" w:cs="Times New Roman"/>
          <w:sz w:val="28"/>
          <w:szCs w:val="28"/>
          <w:lang w:eastAsia="ru-RU"/>
        </w:rPr>
      </w:pPr>
      <w:r w:rsidRPr="00434E5F">
        <w:rPr>
          <w:rFonts w:ascii="Times New Roman" w:eastAsia="Calibri" w:hAnsi="Times New Roman" w:cs="Times New Roman"/>
          <w:sz w:val="28"/>
          <w:szCs w:val="28"/>
        </w:rPr>
        <w:t xml:space="preserve">Органами власти всех уровней решается важнейшая задача обеспечения доступности товаров на потребительском рынке. В еженедельном режиме осуществляется мониторинг цен на продукты питания и промышленную группу товаров по 68 позициям. </w:t>
      </w:r>
      <w:r w:rsidRPr="00434E5F">
        <w:rPr>
          <w:rFonts w:ascii="Times New Roman" w:eastAsia="Times New Roman" w:hAnsi="Times New Roman" w:cs="Times New Roman"/>
          <w:sz w:val="28"/>
          <w:szCs w:val="28"/>
          <w:lang w:eastAsia="ru-RU"/>
        </w:rPr>
        <w:t>Выездной торговлей охвачены 25 сельских населенных пункта района с численностью населения 662 человека.</w:t>
      </w:r>
    </w:p>
    <w:p w:rsidR="00E45B91" w:rsidRPr="00434E5F" w:rsidRDefault="00D30B7F" w:rsidP="00434E5F">
      <w:pPr>
        <w:shd w:val="clear" w:color="auto" w:fill="FFFFFF"/>
        <w:spacing w:before="90" w:after="0" w:line="240" w:lineRule="auto"/>
        <w:rPr>
          <w:rFonts w:ascii="Times New Roman" w:eastAsia="Times New Roman" w:hAnsi="Times New Roman" w:cs="Times New Roman"/>
          <w:b/>
          <w:sz w:val="28"/>
          <w:szCs w:val="28"/>
          <w:lang w:eastAsia="ru-RU"/>
        </w:rPr>
      </w:pPr>
      <w:r w:rsidRPr="00434E5F">
        <w:rPr>
          <w:rFonts w:ascii="Times New Roman" w:eastAsia="Times New Roman" w:hAnsi="Times New Roman" w:cs="Times New Roman"/>
          <w:b/>
          <w:sz w:val="28"/>
          <w:szCs w:val="28"/>
          <w:lang w:eastAsia="ru-RU"/>
        </w:rPr>
        <w:t>Сельское хозяйство</w:t>
      </w:r>
    </w:p>
    <w:p w:rsidR="003C47E3" w:rsidRPr="00434E5F" w:rsidRDefault="003C47E3"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Клетнянском районе ведут </w:t>
      </w:r>
      <w:r w:rsidR="002F5E66" w:rsidRPr="00434E5F">
        <w:rPr>
          <w:rFonts w:ascii="Times New Roman" w:hAnsi="Times New Roman" w:cs="Times New Roman"/>
          <w:sz w:val="28"/>
          <w:szCs w:val="28"/>
        </w:rPr>
        <w:t xml:space="preserve">сельскохозяйственную </w:t>
      </w:r>
      <w:r w:rsidRPr="00434E5F">
        <w:rPr>
          <w:rFonts w:ascii="Times New Roman" w:hAnsi="Times New Roman" w:cs="Times New Roman"/>
          <w:sz w:val="28"/>
          <w:szCs w:val="28"/>
        </w:rPr>
        <w:t xml:space="preserve">деятельность </w:t>
      </w:r>
      <w:r w:rsidR="00EB1EFC" w:rsidRPr="00434E5F">
        <w:rPr>
          <w:rFonts w:ascii="Times New Roman" w:hAnsi="Times New Roman" w:cs="Times New Roman"/>
          <w:sz w:val="28"/>
          <w:szCs w:val="28"/>
        </w:rPr>
        <w:t>8</w:t>
      </w:r>
      <w:r w:rsidRPr="00434E5F">
        <w:rPr>
          <w:rFonts w:ascii="Times New Roman" w:hAnsi="Times New Roman" w:cs="Times New Roman"/>
          <w:sz w:val="28"/>
          <w:szCs w:val="28"/>
        </w:rPr>
        <w:t xml:space="preserve"> сельхозпредприятий</w:t>
      </w:r>
      <w:r w:rsidR="006F3726" w:rsidRPr="00434E5F">
        <w:rPr>
          <w:rFonts w:ascii="Times New Roman" w:hAnsi="Times New Roman" w:cs="Times New Roman"/>
          <w:sz w:val="28"/>
          <w:szCs w:val="28"/>
        </w:rPr>
        <w:t xml:space="preserve"> в форме юридических лиц</w:t>
      </w:r>
      <w:r w:rsidR="00722799" w:rsidRPr="00434E5F">
        <w:rPr>
          <w:rFonts w:ascii="Times New Roman" w:hAnsi="Times New Roman" w:cs="Times New Roman"/>
          <w:sz w:val="28"/>
          <w:szCs w:val="28"/>
        </w:rPr>
        <w:t>,</w:t>
      </w:r>
      <w:r w:rsidR="006B10DB" w:rsidRPr="00434E5F">
        <w:rPr>
          <w:rFonts w:ascii="Times New Roman" w:hAnsi="Times New Roman" w:cs="Times New Roman"/>
          <w:sz w:val="28"/>
          <w:szCs w:val="28"/>
        </w:rPr>
        <w:t xml:space="preserve"> </w:t>
      </w:r>
      <w:r w:rsidRPr="00434E5F">
        <w:rPr>
          <w:rFonts w:ascii="Times New Roman" w:hAnsi="Times New Roman" w:cs="Times New Roman"/>
          <w:sz w:val="28"/>
          <w:szCs w:val="28"/>
        </w:rPr>
        <w:t>1</w:t>
      </w:r>
      <w:r w:rsidR="00EB1EFC" w:rsidRPr="00434E5F">
        <w:rPr>
          <w:rFonts w:ascii="Times New Roman" w:hAnsi="Times New Roman" w:cs="Times New Roman"/>
          <w:sz w:val="28"/>
          <w:szCs w:val="28"/>
        </w:rPr>
        <w:t>0</w:t>
      </w:r>
      <w:r w:rsidRPr="00434E5F">
        <w:rPr>
          <w:rFonts w:ascii="Times New Roman" w:hAnsi="Times New Roman" w:cs="Times New Roman"/>
          <w:sz w:val="28"/>
          <w:szCs w:val="28"/>
        </w:rPr>
        <w:t xml:space="preserve"> фермерских хозяйств</w:t>
      </w:r>
      <w:r w:rsidR="00B05B65" w:rsidRPr="00434E5F">
        <w:rPr>
          <w:rFonts w:ascii="Times New Roman" w:hAnsi="Times New Roman" w:cs="Times New Roman"/>
          <w:sz w:val="28"/>
          <w:szCs w:val="28"/>
        </w:rPr>
        <w:t xml:space="preserve"> </w:t>
      </w:r>
      <w:r w:rsidR="00722799" w:rsidRPr="00434E5F">
        <w:rPr>
          <w:rFonts w:ascii="Times New Roman" w:hAnsi="Times New Roman" w:cs="Times New Roman"/>
          <w:sz w:val="28"/>
          <w:szCs w:val="28"/>
        </w:rPr>
        <w:t>и 2</w:t>
      </w:r>
      <w:r w:rsidR="00A54501" w:rsidRPr="00434E5F">
        <w:rPr>
          <w:rFonts w:ascii="Times New Roman" w:hAnsi="Times New Roman" w:cs="Times New Roman"/>
          <w:sz w:val="28"/>
          <w:szCs w:val="28"/>
        </w:rPr>
        <w:t>380</w:t>
      </w:r>
      <w:r w:rsidR="002F5E66" w:rsidRPr="00434E5F">
        <w:rPr>
          <w:rFonts w:ascii="Times New Roman" w:hAnsi="Times New Roman" w:cs="Times New Roman"/>
          <w:sz w:val="28"/>
          <w:szCs w:val="28"/>
        </w:rPr>
        <w:t xml:space="preserve"> личных подсобных хозяйств.</w:t>
      </w:r>
    </w:p>
    <w:p w:rsidR="00446358" w:rsidRPr="00434E5F" w:rsidRDefault="006F3726"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В 202</w:t>
      </w:r>
      <w:r w:rsidR="004B7744" w:rsidRPr="00434E5F">
        <w:rPr>
          <w:rFonts w:ascii="Times New Roman" w:hAnsi="Times New Roman" w:cs="Times New Roman"/>
          <w:sz w:val="28"/>
          <w:szCs w:val="28"/>
        </w:rPr>
        <w:t>3</w:t>
      </w:r>
      <w:r w:rsidRPr="00434E5F">
        <w:rPr>
          <w:rFonts w:ascii="Times New Roman" w:hAnsi="Times New Roman" w:cs="Times New Roman"/>
          <w:sz w:val="28"/>
          <w:szCs w:val="28"/>
        </w:rPr>
        <w:t xml:space="preserve"> году </w:t>
      </w:r>
      <w:r w:rsidR="004331CD" w:rsidRPr="00434E5F">
        <w:rPr>
          <w:rFonts w:ascii="Times New Roman" w:hAnsi="Times New Roman" w:cs="Times New Roman"/>
          <w:sz w:val="28"/>
          <w:szCs w:val="28"/>
        </w:rPr>
        <w:t>с</w:t>
      </w:r>
      <w:r w:rsidR="004331CD" w:rsidRPr="00434E5F">
        <w:rPr>
          <w:rFonts w:ascii="Times New Roman" w:eastAsia="Times New Roman" w:hAnsi="Times New Roman" w:cs="Times New Roman"/>
          <w:sz w:val="28"/>
          <w:szCs w:val="28"/>
          <w:lang w:eastAsia="ru-RU"/>
        </w:rPr>
        <w:t xml:space="preserve">бор зерновых составил </w:t>
      </w:r>
      <w:r w:rsidR="004B7744" w:rsidRPr="00434E5F">
        <w:rPr>
          <w:rFonts w:ascii="Times New Roman" w:eastAsia="Times New Roman" w:hAnsi="Times New Roman" w:cs="Times New Roman"/>
          <w:sz w:val="28"/>
          <w:szCs w:val="28"/>
          <w:lang w:eastAsia="ru-RU"/>
        </w:rPr>
        <w:t>9095</w:t>
      </w:r>
      <w:r w:rsidR="004331CD" w:rsidRPr="00434E5F">
        <w:rPr>
          <w:rFonts w:ascii="Times New Roman" w:eastAsia="Times New Roman" w:hAnsi="Times New Roman" w:cs="Times New Roman"/>
          <w:sz w:val="28"/>
          <w:szCs w:val="28"/>
          <w:lang w:eastAsia="ru-RU"/>
        </w:rPr>
        <w:t xml:space="preserve"> тонн</w:t>
      </w:r>
      <w:r w:rsidR="004B7744" w:rsidRPr="00434E5F">
        <w:rPr>
          <w:rFonts w:ascii="Times New Roman" w:eastAsia="Times New Roman" w:hAnsi="Times New Roman" w:cs="Times New Roman"/>
          <w:sz w:val="28"/>
          <w:szCs w:val="28"/>
          <w:lang w:eastAsia="ru-RU"/>
        </w:rPr>
        <w:t>, меньше на 3645 тонн к уровню 2022 года</w:t>
      </w:r>
      <w:r w:rsidR="002F5E66" w:rsidRPr="00434E5F">
        <w:rPr>
          <w:rFonts w:ascii="Times New Roman" w:eastAsia="Times New Roman" w:hAnsi="Times New Roman" w:cs="Times New Roman"/>
          <w:sz w:val="28"/>
          <w:szCs w:val="28"/>
          <w:lang w:eastAsia="ru-RU"/>
        </w:rPr>
        <w:t>.</w:t>
      </w:r>
      <w:r w:rsidR="004331CD" w:rsidRPr="00434E5F">
        <w:rPr>
          <w:rFonts w:ascii="Times New Roman" w:eastAsia="Times New Roman" w:hAnsi="Times New Roman" w:cs="Times New Roman"/>
          <w:sz w:val="28"/>
          <w:szCs w:val="28"/>
          <w:lang w:eastAsia="ru-RU"/>
        </w:rPr>
        <w:t xml:space="preserve"> Урожайность зерновых составила </w:t>
      </w:r>
      <w:r w:rsidR="004B7744" w:rsidRPr="00434E5F">
        <w:rPr>
          <w:rFonts w:ascii="Times New Roman" w:eastAsia="Times New Roman" w:hAnsi="Times New Roman" w:cs="Times New Roman"/>
          <w:sz w:val="28"/>
          <w:szCs w:val="28"/>
          <w:lang w:eastAsia="ru-RU"/>
        </w:rPr>
        <w:t>47,2</w:t>
      </w:r>
      <w:r w:rsidR="004331CD" w:rsidRPr="00434E5F">
        <w:rPr>
          <w:rFonts w:ascii="Times New Roman" w:eastAsia="Times New Roman" w:hAnsi="Times New Roman" w:cs="Times New Roman"/>
          <w:sz w:val="28"/>
          <w:szCs w:val="28"/>
          <w:lang w:eastAsia="ru-RU"/>
        </w:rPr>
        <w:t xml:space="preserve"> ц/га</w:t>
      </w:r>
      <w:r w:rsidR="004B7744" w:rsidRPr="00434E5F">
        <w:rPr>
          <w:rFonts w:ascii="Times New Roman" w:eastAsia="Times New Roman" w:hAnsi="Times New Roman" w:cs="Times New Roman"/>
          <w:sz w:val="28"/>
          <w:szCs w:val="28"/>
          <w:lang w:eastAsia="ru-RU"/>
        </w:rPr>
        <w:t>, меньше на 6 тонн по сравнению с 2022 годом.</w:t>
      </w:r>
      <w:r w:rsidR="00D3575B">
        <w:rPr>
          <w:rFonts w:ascii="Times New Roman" w:eastAsia="Times New Roman" w:hAnsi="Times New Roman" w:cs="Times New Roman"/>
          <w:sz w:val="28"/>
          <w:szCs w:val="28"/>
          <w:lang w:eastAsia="ru-RU"/>
        </w:rPr>
        <w:t xml:space="preserve"> </w:t>
      </w:r>
      <w:r w:rsidR="00446358" w:rsidRPr="00434E5F">
        <w:rPr>
          <w:rFonts w:ascii="Times New Roman" w:hAnsi="Times New Roman" w:cs="Times New Roman"/>
          <w:sz w:val="28"/>
          <w:szCs w:val="28"/>
        </w:rPr>
        <w:t xml:space="preserve">Наибольший валовой сбор зерна получен в ООО «БМК» </w:t>
      </w:r>
      <w:r w:rsidR="004B7744" w:rsidRPr="00434E5F">
        <w:rPr>
          <w:rFonts w:ascii="Times New Roman" w:hAnsi="Times New Roman" w:cs="Times New Roman"/>
          <w:sz w:val="28"/>
          <w:szCs w:val="28"/>
        </w:rPr>
        <w:t>6396,8</w:t>
      </w:r>
      <w:r w:rsidR="00446358" w:rsidRPr="00434E5F">
        <w:rPr>
          <w:rFonts w:ascii="Times New Roman" w:hAnsi="Times New Roman" w:cs="Times New Roman"/>
          <w:sz w:val="28"/>
          <w:szCs w:val="28"/>
        </w:rPr>
        <w:t xml:space="preserve"> тонн, </w:t>
      </w:r>
      <w:r w:rsidR="00814A2E" w:rsidRPr="00434E5F">
        <w:rPr>
          <w:rFonts w:ascii="Times New Roman" w:hAnsi="Times New Roman" w:cs="Times New Roman"/>
          <w:sz w:val="28"/>
          <w:szCs w:val="28"/>
        </w:rPr>
        <w:t>ООО «Мираторг-Орел» 1559,1 тонны,</w:t>
      </w:r>
      <w:r w:rsidR="00446358" w:rsidRPr="00434E5F">
        <w:rPr>
          <w:rFonts w:ascii="Times New Roman" w:hAnsi="Times New Roman" w:cs="Times New Roman"/>
          <w:sz w:val="28"/>
          <w:szCs w:val="28"/>
        </w:rPr>
        <w:t xml:space="preserve">ИПГКФХ Чушев А.Н. </w:t>
      </w:r>
      <w:r w:rsidR="004B7744" w:rsidRPr="00434E5F">
        <w:rPr>
          <w:rFonts w:ascii="Times New Roman" w:hAnsi="Times New Roman" w:cs="Times New Roman"/>
          <w:sz w:val="28"/>
          <w:szCs w:val="28"/>
        </w:rPr>
        <w:t xml:space="preserve">–270 </w:t>
      </w:r>
      <w:r w:rsidR="00446358" w:rsidRPr="00434E5F">
        <w:rPr>
          <w:rFonts w:ascii="Times New Roman" w:hAnsi="Times New Roman" w:cs="Times New Roman"/>
          <w:sz w:val="28"/>
          <w:szCs w:val="28"/>
        </w:rPr>
        <w:t xml:space="preserve">тонн, ИПГКФХ Монахов В.В. </w:t>
      </w:r>
      <w:r w:rsidR="00814A2E" w:rsidRPr="00434E5F">
        <w:rPr>
          <w:rFonts w:ascii="Times New Roman" w:hAnsi="Times New Roman" w:cs="Times New Roman"/>
          <w:sz w:val="28"/>
          <w:szCs w:val="28"/>
        </w:rPr>
        <w:t>– 145,8</w:t>
      </w:r>
      <w:r w:rsidR="00446358" w:rsidRPr="00434E5F">
        <w:rPr>
          <w:rFonts w:ascii="Times New Roman" w:hAnsi="Times New Roman" w:cs="Times New Roman"/>
          <w:sz w:val="28"/>
          <w:szCs w:val="28"/>
        </w:rPr>
        <w:t xml:space="preserve"> тонн, </w:t>
      </w:r>
      <w:r w:rsidR="00814A2E" w:rsidRPr="00434E5F">
        <w:rPr>
          <w:rFonts w:ascii="Times New Roman" w:hAnsi="Times New Roman" w:cs="Times New Roman"/>
          <w:sz w:val="28"/>
          <w:szCs w:val="28"/>
        </w:rPr>
        <w:t xml:space="preserve">ИПГКФК Шестаков Д.Н. – 126 онн, ИП Лебедева Я.В. – 124,2 тонн, </w:t>
      </w:r>
      <w:r w:rsidR="00446358" w:rsidRPr="00434E5F">
        <w:rPr>
          <w:rFonts w:ascii="Times New Roman" w:hAnsi="Times New Roman" w:cs="Times New Roman"/>
          <w:sz w:val="28"/>
          <w:szCs w:val="28"/>
        </w:rPr>
        <w:t xml:space="preserve">СПК «Синицкое» - </w:t>
      </w:r>
      <w:r w:rsidR="00814A2E" w:rsidRPr="00434E5F">
        <w:rPr>
          <w:rFonts w:ascii="Times New Roman" w:hAnsi="Times New Roman" w:cs="Times New Roman"/>
          <w:sz w:val="28"/>
          <w:szCs w:val="28"/>
        </w:rPr>
        <w:t>123,3</w:t>
      </w:r>
      <w:r w:rsidR="00446358" w:rsidRPr="00434E5F">
        <w:rPr>
          <w:rFonts w:ascii="Times New Roman" w:hAnsi="Times New Roman" w:cs="Times New Roman"/>
          <w:sz w:val="28"/>
          <w:szCs w:val="28"/>
        </w:rPr>
        <w:t xml:space="preserve"> тонн .</w:t>
      </w:r>
    </w:p>
    <w:p w:rsidR="00446358" w:rsidRPr="00434E5F" w:rsidRDefault="004331CD" w:rsidP="00434E5F">
      <w:pPr>
        <w:spacing w:after="0" w:line="240" w:lineRule="auto"/>
        <w:ind w:firstLine="709"/>
        <w:jc w:val="both"/>
        <w:rPr>
          <w:rFonts w:ascii="Times New Roman" w:hAnsi="Times New Roman" w:cs="Times New Roman"/>
          <w:sz w:val="28"/>
          <w:szCs w:val="28"/>
        </w:rPr>
      </w:pPr>
      <w:r w:rsidRPr="00434E5F">
        <w:rPr>
          <w:rFonts w:ascii="Times New Roman" w:eastAsia="Times New Roman" w:hAnsi="Times New Roman" w:cs="Times New Roman"/>
          <w:sz w:val="28"/>
          <w:szCs w:val="28"/>
          <w:lang w:eastAsia="ru-RU"/>
        </w:rPr>
        <w:t xml:space="preserve">Производство картофеля составило </w:t>
      </w:r>
      <w:r w:rsidR="00814A2E" w:rsidRPr="00434E5F">
        <w:rPr>
          <w:rFonts w:ascii="Times New Roman" w:eastAsia="Times New Roman" w:hAnsi="Times New Roman" w:cs="Times New Roman"/>
          <w:sz w:val="28"/>
          <w:szCs w:val="28"/>
          <w:lang w:eastAsia="ru-RU"/>
        </w:rPr>
        <w:t>22954</w:t>
      </w:r>
      <w:r w:rsidRPr="00434E5F">
        <w:rPr>
          <w:rFonts w:ascii="Times New Roman" w:eastAsia="Times New Roman" w:hAnsi="Times New Roman" w:cs="Times New Roman"/>
          <w:sz w:val="28"/>
          <w:szCs w:val="28"/>
          <w:lang w:eastAsia="ru-RU"/>
        </w:rPr>
        <w:t xml:space="preserve"> тонн, больше в 1,</w:t>
      </w:r>
      <w:r w:rsidR="00FB734A" w:rsidRPr="00434E5F">
        <w:rPr>
          <w:rFonts w:ascii="Times New Roman" w:eastAsia="Times New Roman" w:hAnsi="Times New Roman" w:cs="Times New Roman"/>
          <w:sz w:val="28"/>
          <w:szCs w:val="28"/>
          <w:lang w:eastAsia="ru-RU"/>
        </w:rPr>
        <w:t>3</w:t>
      </w:r>
      <w:r w:rsidRPr="00434E5F">
        <w:rPr>
          <w:rFonts w:ascii="Times New Roman" w:eastAsia="Times New Roman" w:hAnsi="Times New Roman" w:cs="Times New Roman"/>
          <w:sz w:val="28"/>
          <w:szCs w:val="28"/>
          <w:lang w:eastAsia="ru-RU"/>
        </w:rPr>
        <w:t xml:space="preserve"> раза. </w:t>
      </w:r>
      <w:r w:rsidR="00446358" w:rsidRPr="00434E5F">
        <w:rPr>
          <w:rFonts w:ascii="Times New Roman" w:eastAsia="Times New Roman" w:hAnsi="Times New Roman" w:cs="Times New Roman"/>
          <w:sz w:val="28"/>
          <w:szCs w:val="28"/>
          <w:lang w:eastAsia="ru-RU"/>
        </w:rPr>
        <w:t>В</w:t>
      </w:r>
      <w:r w:rsidR="00446358" w:rsidRPr="00434E5F">
        <w:rPr>
          <w:rFonts w:ascii="Times New Roman" w:hAnsi="Times New Roman" w:cs="Times New Roman"/>
          <w:sz w:val="28"/>
          <w:szCs w:val="28"/>
        </w:rPr>
        <w:t xml:space="preserve"> том числе ООО «Мираторг-Орел» - </w:t>
      </w:r>
      <w:r w:rsidR="00FB734A" w:rsidRPr="00434E5F">
        <w:rPr>
          <w:rFonts w:ascii="Times New Roman" w:hAnsi="Times New Roman" w:cs="Times New Roman"/>
          <w:sz w:val="28"/>
          <w:szCs w:val="28"/>
        </w:rPr>
        <w:t>22083,9 тон</w:t>
      </w:r>
      <w:r w:rsidR="00446358" w:rsidRPr="00434E5F">
        <w:rPr>
          <w:rFonts w:ascii="Times New Roman" w:hAnsi="Times New Roman" w:cs="Times New Roman"/>
          <w:sz w:val="28"/>
          <w:szCs w:val="28"/>
        </w:rPr>
        <w:t xml:space="preserve">н, урожайность </w:t>
      </w:r>
      <w:r w:rsidR="00FB734A" w:rsidRPr="00434E5F">
        <w:rPr>
          <w:rFonts w:ascii="Times New Roman" w:hAnsi="Times New Roman" w:cs="Times New Roman"/>
          <w:sz w:val="28"/>
          <w:szCs w:val="28"/>
        </w:rPr>
        <w:t xml:space="preserve">438,2 </w:t>
      </w:r>
      <w:r w:rsidR="00446358" w:rsidRPr="00434E5F">
        <w:rPr>
          <w:rFonts w:ascii="Times New Roman" w:hAnsi="Times New Roman" w:cs="Times New Roman"/>
          <w:sz w:val="28"/>
          <w:szCs w:val="28"/>
        </w:rPr>
        <w:t xml:space="preserve">цн/га, ИПГКФХ Чушев А.Н. – </w:t>
      </w:r>
      <w:r w:rsidR="00FB734A" w:rsidRPr="00434E5F">
        <w:rPr>
          <w:rFonts w:ascii="Times New Roman" w:hAnsi="Times New Roman" w:cs="Times New Roman"/>
          <w:sz w:val="28"/>
          <w:szCs w:val="28"/>
        </w:rPr>
        <w:t>470</w:t>
      </w:r>
      <w:r w:rsidR="00446358" w:rsidRPr="00434E5F">
        <w:rPr>
          <w:rFonts w:ascii="Times New Roman" w:hAnsi="Times New Roman" w:cs="Times New Roman"/>
          <w:sz w:val="28"/>
          <w:szCs w:val="28"/>
        </w:rPr>
        <w:t xml:space="preserve"> тонн, урожайность </w:t>
      </w:r>
      <w:r w:rsidR="00FB734A" w:rsidRPr="00434E5F">
        <w:rPr>
          <w:rFonts w:ascii="Times New Roman" w:hAnsi="Times New Roman" w:cs="Times New Roman"/>
          <w:sz w:val="28"/>
          <w:szCs w:val="28"/>
        </w:rPr>
        <w:t xml:space="preserve">213,6 </w:t>
      </w:r>
      <w:r w:rsidR="00446358" w:rsidRPr="00434E5F">
        <w:rPr>
          <w:rFonts w:ascii="Times New Roman" w:hAnsi="Times New Roman" w:cs="Times New Roman"/>
          <w:sz w:val="28"/>
          <w:szCs w:val="28"/>
        </w:rPr>
        <w:t xml:space="preserve">цн/га, ИПГКФХ Монахов В.В. – </w:t>
      </w:r>
      <w:r w:rsidR="00FB734A" w:rsidRPr="00434E5F">
        <w:rPr>
          <w:rFonts w:ascii="Times New Roman" w:hAnsi="Times New Roman" w:cs="Times New Roman"/>
          <w:sz w:val="28"/>
          <w:szCs w:val="28"/>
        </w:rPr>
        <w:t>4</w:t>
      </w:r>
      <w:r w:rsidR="00446358" w:rsidRPr="00434E5F">
        <w:rPr>
          <w:rFonts w:ascii="Times New Roman" w:hAnsi="Times New Roman" w:cs="Times New Roman"/>
          <w:sz w:val="28"/>
          <w:szCs w:val="28"/>
        </w:rPr>
        <w:t xml:space="preserve">00 тонн, урожайность </w:t>
      </w:r>
      <w:r w:rsidR="00FB734A" w:rsidRPr="00434E5F">
        <w:rPr>
          <w:rFonts w:ascii="Times New Roman" w:hAnsi="Times New Roman" w:cs="Times New Roman"/>
          <w:sz w:val="28"/>
          <w:szCs w:val="28"/>
        </w:rPr>
        <w:t>213,6</w:t>
      </w:r>
      <w:r w:rsidR="00446358" w:rsidRPr="00434E5F">
        <w:rPr>
          <w:rFonts w:ascii="Times New Roman" w:hAnsi="Times New Roman" w:cs="Times New Roman"/>
          <w:sz w:val="28"/>
          <w:szCs w:val="28"/>
        </w:rPr>
        <w:t xml:space="preserve"> цн/га</w:t>
      </w:r>
      <w:r w:rsidR="00FB734A" w:rsidRPr="00434E5F">
        <w:rPr>
          <w:rFonts w:ascii="Times New Roman" w:hAnsi="Times New Roman" w:cs="Times New Roman"/>
          <w:sz w:val="28"/>
          <w:szCs w:val="28"/>
        </w:rPr>
        <w:t>.</w:t>
      </w:r>
    </w:p>
    <w:p w:rsidR="00746772" w:rsidRPr="00434E5F" w:rsidRDefault="004331CD"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Урожайность картофеля </w:t>
      </w:r>
      <w:r w:rsidR="00990FEF" w:rsidRPr="00434E5F">
        <w:rPr>
          <w:rFonts w:ascii="Times New Roman" w:eastAsia="Times New Roman" w:hAnsi="Times New Roman" w:cs="Times New Roman"/>
          <w:sz w:val="28"/>
          <w:szCs w:val="28"/>
          <w:lang w:eastAsia="ru-RU"/>
        </w:rPr>
        <w:t>424,3</w:t>
      </w:r>
      <w:r w:rsidRPr="00434E5F">
        <w:rPr>
          <w:rFonts w:ascii="Times New Roman" w:eastAsia="Times New Roman" w:hAnsi="Times New Roman" w:cs="Times New Roman"/>
          <w:sz w:val="28"/>
          <w:szCs w:val="28"/>
          <w:lang w:eastAsia="ru-RU"/>
        </w:rPr>
        <w:t xml:space="preserve"> ц/га, </w:t>
      </w:r>
      <w:r w:rsidR="00990FEF" w:rsidRPr="00434E5F">
        <w:rPr>
          <w:rFonts w:ascii="Times New Roman" w:eastAsia="Times New Roman" w:hAnsi="Times New Roman" w:cs="Times New Roman"/>
          <w:sz w:val="28"/>
          <w:szCs w:val="28"/>
          <w:lang w:eastAsia="ru-RU"/>
        </w:rPr>
        <w:t xml:space="preserve">больше </w:t>
      </w:r>
      <w:r w:rsidR="00D86809" w:rsidRPr="00434E5F">
        <w:rPr>
          <w:rFonts w:ascii="Times New Roman" w:eastAsia="Times New Roman" w:hAnsi="Times New Roman" w:cs="Times New Roman"/>
          <w:sz w:val="28"/>
          <w:szCs w:val="28"/>
          <w:lang w:eastAsia="ru-RU"/>
        </w:rPr>
        <w:t xml:space="preserve">на </w:t>
      </w:r>
      <w:r w:rsidR="00990FEF" w:rsidRPr="00434E5F">
        <w:rPr>
          <w:rFonts w:ascii="Times New Roman" w:eastAsia="Times New Roman" w:hAnsi="Times New Roman" w:cs="Times New Roman"/>
          <w:sz w:val="28"/>
          <w:szCs w:val="28"/>
          <w:lang w:eastAsia="ru-RU"/>
        </w:rPr>
        <w:t>43,7</w:t>
      </w:r>
      <w:r w:rsidRPr="00434E5F">
        <w:rPr>
          <w:rFonts w:ascii="Times New Roman" w:eastAsia="Times New Roman" w:hAnsi="Times New Roman" w:cs="Times New Roman"/>
          <w:sz w:val="28"/>
          <w:szCs w:val="28"/>
          <w:lang w:eastAsia="ru-RU"/>
        </w:rPr>
        <w:t xml:space="preserve"> ц/га к предыдущему году.</w:t>
      </w:r>
    </w:p>
    <w:p w:rsidR="00BC0B19" w:rsidRPr="00434E5F" w:rsidRDefault="004331CD" w:rsidP="00434E5F">
      <w:pPr>
        <w:spacing w:after="0" w:line="240" w:lineRule="auto"/>
        <w:ind w:firstLine="709"/>
        <w:jc w:val="both"/>
        <w:rPr>
          <w:rFonts w:ascii="Times New Roman" w:hAnsi="Times New Roman" w:cs="Times New Roman"/>
          <w:sz w:val="28"/>
          <w:szCs w:val="28"/>
        </w:rPr>
      </w:pPr>
      <w:r w:rsidRPr="00434E5F">
        <w:rPr>
          <w:rFonts w:ascii="Times New Roman" w:eastAsia="Times New Roman" w:hAnsi="Times New Roman" w:cs="Times New Roman"/>
          <w:sz w:val="28"/>
          <w:szCs w:val="28"/>
          <w:lang w:eastAsia="ru-RU"/>
        </w:rPr>
        <w:t>Поголовье крупно</w:t>
      </w:r>
      <w:r w:rsidR="00746772" w:rsidRPr="00434E5F">
        <w:rPr>
          <w:rFonts w:ascii="Times New Roman" w:eastAsia="Times New Roman" w:hAnsi="Times New Roman" w:cs="Times New Roman"/>
          <w:sz w:val="28"/>
          <w:szCs w:val="28"/>
          <w:lang w:eastAsia="ru-RU"/>
        </w:rPr>
        <w:t xml:space="preserve">го </w:t>
      </w:r>
      <w:r w:rsidRPr="00434E5F">
        <w:rPr>
          <w:rFonts w:ascii="Times New Roman" w:eastAsia="Times New Roman" w:hAnsi="Times New Roman" w:cs="Times New Roman"/>
          <w:sz w:val="28"/>
          <w:szCs w:val="28"/>
          <w:lang w:eastAsia="ru-RU"/>
        </w:rPr>
        <w:t xml:space="preserve">рогатого скота в районе </w:t>
      </w:r>
      <w:r w:rsidR="00746772" w:rsidRPr="00434E5F">
        <w:rPr>
          <w:rFonts w:ascii="Times New Roman" w:eastAsia="Times New Roman" w:hAnsi="Times New Roman" w:cs="Times New Roman"/>
          <w:sz w:val="28"/>
          <w:szCs w:val="28"/>
          <w:lang w:eastAsia="ru-RU"/>
        </w:rPr>
        <w:t xml:space="preserve">в хозяйствах всех категорий </w:t>
      </w:r>
      <w:r w:rsidR="00977EF5" w:rsidRPr="00434E5F">
        <w:rPr>
          <w:rFonts w:ascii="Times New Roman" w:eastAsia="Times New Roman" w:hAnsi="Times New Roman" w:cs="Times New Roman"/>
          <w:sz w:val="28"/>
          <w:szCs w:val="28"/>
          <w:lang w:eastAsia="ru-RU"/>
        </w:rPr>
        <w:t>на 1 января 202</w:t>
      </w:r>
      <w:r w:rsidR="00D86809" w:rsidRPr="00434E5F">
        <w:rPr>
          <w:rFonts w:ascii="Times New Roman" w:eastAsia="Times New Roman" w:hAnsi="Times New Roman" w:cs="Times New Roman"/>
          <w:sz w:val="28"/>
          <w:szCs w:val="28"/>
          <w:lang w:eastAsia="ru-RU"/>
        </w:rPr>
        <w:t>4</w:t>
      </w:r>
      <w:r w:rsidR="00977EF5" w:rsidRPr="00434E5F">
        <w:rPr>
          <w:rFonts w:ascii="Times New Roman" w:eastAsia="Times New Roman" w:hAnsi="Times New Roman" w:cs="Times New Roman"/>
          <w:sz w:val="28"/>
          <w:szCs w:val="28"/>
          <w:lang w:eastAsia="ru-RU"/>
        </w:rPr>
        <w:t xml:space="preserve"> года </w:t>
      </w:r>
      <w:r w:rsidR="00C825B5" w:rsidRPr="00434E5F">
        <w:rPr>
          <w:rFonts w:ascii="Times New Roman" w:eastAsia="Times New Roman" w:hAnsi="Times New Roman" w:cs="Times New Roman"/>
          <w:sz w:val="28"/>
          <w:szCs w:val="28"/>
          <w:lang w:eastAsia="ru-RU"/>
        </w:rPr>
        <w:t xml:space="preserve">содержится в производстве </w:t>
      </w:r>
      <w:r w:rsidR="00D86809" w:rsidRPr="00434E5F">
        <w:rPr>
          <w:rFonts w:ascii="Times New Roman" w:eastAsia="Times New Roman" w:hAnsi="Times New Roman" w:cs="Times New Roman"/>
          <w:sz w:val="28"/>
          <w:szCs w:val="28"/>
          <w:lang w:eastAsia="ru-RU"/>
        </w:rPr>
        <w:t>7240</w:t>
      </w:r>
      <w:r w:rsidRPr="00434E5F">
        <w:rPr>
          <w:rFonts w:ascii="Times New Roman" w:eastAsia="Times New Roman" w:hAnsi="Times New Roman" w:cs="Times New Roman"/>
          <w:sz w:val="28"/>
          <w:szCs w:val="28"/>
          <w:lang w:eastAsia="ru-RU"/>
        </w:rPr>
        <w:t xml:space="preserve"> голов</w:t>
      </w:r>
      <w:r w:rsidR="00D86809" w:rsidRPr="00434E5F">
        <w:rPr>
          <w:rFonts w:ascii="Times New Roman" w:eastAsia="Times New Roman" w:hAnsi="Times New Roman" w:cs="Times New Roman"/>
          <w:sz w:val="28"/>
          <w:szCs w:val="28"/>
          <w:lang w:eastAsia="ru-RU"/>
        </w:rPr>
        <w:t xml:space="preserve">, меньше </w:t>
      </w:r>
      <w:r w:rsidR="00977EF5" w:rsidRPr="00434E5F">
        <w:rPr>
          <w:rFonts w:ascii="Times New Roman" w:eastAsia="Times New Roman" w:hAnsi="Times New Roman" w:cs="Times New Roman"/>
          <w:sz w:val="28"/>
          <w:szCs w:val="28"/>
          <w:lang w:eastAsia="ru-RU"/>
        </w:rPr>
        <w:t xml:space="preserve">к </w:t>
      </w:r>
      <w:r w:rsidR="00D86809" w:rsidRPr="00434E5F">
        <w:rPr>
          <w:rFonts w:ascii="Times New Roman" w:eastAsia="Times New Roman" w:hAnsi="Times New Roman" w:cs="Times New Roman"/>
          <w:sz w:val="28"/>
          <w:szCs w:val="28"/>
          <w:lang w:eastAsia="ru-RU"/>
        </w:rPr>
        <w:t xml:space="preserve">уровню </w:t>
      </w:r>
      <w:r w:rsidR="00977EF5" w:rsidRPr="00434E5F">
        <w:rPr>
          <w:rFonts w:ascii="Times New Roman" w:eastAsia="Times New Roman" w:hAnsi="Times New Roman" w:cs="Times New Roman"/>
          <w:sz w:val="28"/>
          <w:szCs w:val="28"/>
          <w:lang w:eastAsia="ru-RU"/>
        </w:rPr>
        <w:t xml:space="preserve">предыдущему года на </w:t>
      </w:r>
      <w:r w:rsidR="00D86809" w:rsidRPr="00434E5F">
        <w:rPr>
          <w:rFonts w:ascii="Times New Roman" w:eastAsia="Times New Roman" w:hAnsi="Times New Roman" w:cs="Times New Roman"/>
          <w:sz w:val="28"/>
          <w:szCs w:val="28"/>
          <w:lang w:eastAsia="ru-RU"/>
        </w:rPr>
        <w:t>1208</w:t>
      </w:r>
      <w:r w:rsidR="00977EF5" w:rsidRPr="00434E5F">
        <w:rPr>
          <w:rFonts w:ascii="Times New Roman" w:eastAsia="Times New Roman" w:hAnsi="Times New Roman" w:cs="Times New Roman"/>
          <w:sz w:val="28"/>
          <w:szCs w:val="28"/>
          <w:lang w:eastAsia="ru-RU"/>
        </w:rPr>
        <w:t xml:space="preserve"> голов</w:t>
      </w:r>
      <w:r w:rsidR="00D86809" w:rsidRPr="00434E5F">
        <w:rPr>
          <w:rFonts w:ascii="Times New Roman" w:eastAsia="Times New Roman" w:hAnsi="Times New Roman" w:cs="Times New Roman"/>
          <w:sz w:val="28"/>
          <w:szCs w:val="28"/>
          <w:lang w:eastAsia="ru-RU"/>
        </w:rPr>
        <w:t>.</w:t>
      </w:r>
      <w:r w:rsidR="00977EF5" w:rsidRPr="00434E5F">
        <w:rPr>
          <w:rFonts w:ascii="Times New Roman" w:eastAsia="Times New Roman" w:hAnsi="Times New Roman" w:cs="Times New Roman"/>
          <w:sz w:val="28"/>
          <w:szCs w:val="28"/>
          <w:lang w:eastAsia="ru-RU"/>
        </w:rPr>
        <w:t xml:space="preserve"> </w:t>
      </w:r>
      <w:r w:rsidR="00BC0B19" w:rsidRPr="00434E5F">
        <w:rPr>
          <w:rFonts w:ascii="Times New Roman" w:eastAsia="Times New Roman" w:hAnsi="Times New Roman" w:cs="Times New Roman"/>
          <w:sz w:val="28"/>
          <w:szCs w:val="28"/>
          <w:lang w:eastAsia="ru-RU"/>
        </w:rPr>
        <w:t>П</w:t>
      </w:r>
      <w:r w:rsidR="00977EF5" w:rsidRPr="00434E5F">
        <w:rPr>
          <w:rFonts w:ascii="Times New Roman" w:eastAsia="Times New Roman" w:hAnsi="Times New Roman" w:cs="Times New Roman"/>
          <w:sz w:val="28"/>
          <w:szCs w:val="28"/>
          <w:lang w:eastAsia="ru-RU"/>
        </w:rPr>
        <w:t xml:space="preserve">о местным сельхозпроизводителям поголовье КРС </w:t>
      </w:r>
      <w:r w:rsidR="00BC0B19" w:rsidRPr="00434E5F">
        <w:rPr>
          <w:rFonts w:ascii="Times New Roman" w:eastAsia="Times New Roman" w:hAnsi="Times New Roman" w:cs="Times New Roman"/>
          <w:sz w:val="28"/>
          <w:szCs w:val="28"/>
          <w:lang w:eastAsia="ru-RU"/>
        </w:rPr>
        <w:t>уменьшилось н</w:t>
      </w:r>
      <w:r w:rsidR="00977EF5" w:rsidRPr="00434E5F">
        <w:rPr>
          <w:rFonts w:ascii="Times New Roman" w:eastAsia="Times New Roman" w:hAnsi="Times New Roman" w:cs="Times New Roman"/>
          <w:sz w:val="28"/>
          <w:szCs w:val="28"/>
          <w:lang w:eastAsia="ru-RU"/>
        </w:rPr>
        <w:t xml:space="preserve">а </w:t>
      </w:r>
      <w:r w:rsidR="00BC0B19" w:rsidRPr="00434E5F">
        <w:rPr>
          <w:rFonts w:ascii="Times New Roman" w:eastAsia="Times New Roman" w:hAnsi="Times New Roman" w:cs="Times New Roman"/>
          <w:sz w:val="28"/>
          <w:szCs w:val="28"/>
          <w:lang w:eastAsia="ru-RU"/>
        </w:rPr>
        <w:t>26</w:t>
      </w:r>
      <w:r w:rsidR="00977EF5" w:rsidRPr="00434E5F">
        <w:rPr>
          <w:rFonts w:ascii="Times New Roman" w:eastAsia="Times New Roman" w:hAnsi="Times New Roman" w:cs="Times New Roman"/>
          <w:sz w:val="28"/>
          <w:szCs w:val="28"/>
          <w:lang w:eastAsia="ru-RU"/>
        </w:rPr>
        <w:t xml:space="preserve"> голов и составило </w:t>
      </w:r>
      <w:r w:rsidR="00BC0B19" w:rsidRPr="00434E5F">
        <w:rPr>
          <w:rFonts w:ascii="Times New Roman" w:eastAsia="Times New Roman" w:hAnsi="Times New Roman" w:cs="Times New Roman"/>
          <w:sz w:val="28"/>
          <w:szCs w:val="28"/>
          <w:lang w:eastAsia="ru-RU"/>
        </w:rPr>
        <w:t xml:space="preserve">312 </w:t>
      </w:r>
      <w:r w:rsidR="00977EF5" w:rsidRPr="00434E5F">
        <w:rPr>
          <w:rFonts w:ascii="Times New Roman" w:eastAsia="Times New Roman" w:hAnsi="Times New Roman" w:cs="Times New Roman"/>
          <w:sz w:val="28"/>
          <w:szCs w:val="28"/>
          <w:lang w:eastAsia="ru-RU"/>
        </w:rPr>
        <w:t>голов, в том числе поголовье коров 2</w:t>
      </w:r>
      <w:r w:rsidR="00BC0B19" w:rsidRPr="00434E5F">
        <w:rPr>
          <w:rFonts w:ascii="Times New Roman" w:eastAsia="Times New Roman" w:hAnsi="Times New Roman" w:cs="Times New Roman"/>
          <w:sz w:val="28"/>
          <w:szCs w:val="28"/>
          <w:lang w:eastAsia="ru-RU"/>
        </w:rPr>
        <w:t>0</w:t>
      </w:r>
      <w:r w:rsidR="00977EF5" w:rsidRPr="00434E5F">
        <w:rPr>
          <w:rFonts w:ascii="Times New Roman" w:eastAsia="Times New Roman" w:hAnsi="Times New Roman" w:cs="Times New Roman"/>
          <w:sz w:val="28"/>
          <w:szCs w:val="28"/>
          <w:lang w:eastAsia="ru-RU"/>
        </w:rPr>
        <w:t>6 голов.</w:t>
      </w:r>
      <w:r w:rsidR="00C825B5" w:rsidRPr="00434E5F">
        <w:rPr>
          <w:rFonts w:ascii="Times New Roman" w:hAnsi="Times New Roman" w:cs="Times New Roman"/>
          <w:sz w:val="28"/>
          <w:szCs w:val="28"/>
        </w:rPr>
        <w:t xml:space="preserve"> В сельхозпредприятиях, занимающихся производством молока поголовье КРС насчитывается</w:t>
      </w:r>
      <w:r w:rsidR="00BC0B19" w:rsidRPr="00434E5F">
        <w:rPr>
          <w:rFonts w:ascii="Times New Roman" w:hAnsi="Times New Roman" w:cs="Times New Roman"/>
          <w:sz w:val="28"/>
          <w:szCs w:val="28"/>
        </w:rPr>
        <w:t>:</w:t>
      </w:r>
      <w:r w:rsidR="00C825B5" w:rsidRPr="00434E5F">
        <w:rPr>
          <w:rFonts w:ascii="Times New Roman" w:hAnsi="Times New Roman" w:cs="Times New Roman"/>
          <w:sz w:val="28"/>
          <w:szCs w:val="28"/>
        </w:rPr>
        <w:t xml:space="preserve"> </w:t>
      </w:r>
    </w:p>
    <w:p w:rsidR="00BC0B19" w:rsidRPr="00434E5F" w:rsidRDefault="00BC0B19"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СПК «Синицкое» 135 голов, в том числе 76 голов коров, </w:t>
      </w:r>
    </w:p>
    <w:p w:rsidR="00BC0B19" w:rsidRPr="00434E5F" w:rsidRDefault="00C825B5"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СПК «Родина» </w:t>
      </w:r>
      <w:r w:rsidR="00BC0B19" w:rsidRPr="00434E5F">
        <w:rPr>
          <w:rFonts w:ascii="Times New Roman" w:hAnsi="Times New Roman" w:cs="Times New Roman"/>
          <w:sz w:val="28"/>
          <w:szCs w:val="28"/>
        </w:rPr>
        <w:t>97</w:t>
      </w:r>
      <w:r w:rsidRPr="00434E5F">
        <w:rPr>
          <w:rFonts w:ascii="Times New Roman" w:hAnsi="Times New Roman" w:cs="Times New Roman"/>
          <w:sz w:val="28"/>
          <w:szCs w:val="28"/>
        </w:rPr>
        <w:t xml:space="preserve"> голов, в том числе </w:t>
      </w:r>
      <w:r w:rsidR="00BC0B19" w:rsidRPr="00434E5F">
        <w:rPr>
          <w:rFonts w:ascii="Times New Roman" w:hAnsi="Times New Roman" w:cs="Times New Roman"/>
          <w:sz w:val="28"/>
          <w:szCs w:val="28"/>
        </w:rPr>
        <w:t>73</w:t>
      </w:r>
      <w:r w:rsidRPr="00434E5F">
        <w:rPr>
          <w:rFonts w:ascii="Times New Roman" w:hAnsi="Times New Roman" w:cs="Times New Roman"/>
          <w:sz w:val="28"/>
          <w:szCs w:val="28"/>
        </w:rPr>
        <w:t xml:space="preserve"> голов</w:t>
      </w:r>
      <w:r w:rsidR="00BC0B19" w:rsidRPr="00434E5F">
        <w:rPr>
          <w:rFonts w:ascii="Times New Roman" w:hAnsi="Times New Roman" w:cs="Times New Roman"/>
          <w:sz w:val="28"/>
          <w:szCs w:val="28"/>
        </w:rPr>
        <w:t>ы</w:t>
      </w:r>
      <w:r w:rsidRPr="00434E5F">
        <w:rPr>
          <w:rFonts w:ascii="Times New Roman" w:hAnsi="Times New Roman" w:cs="Times New Roman"/>
          <w:sz w:val="28"/>
          <w:szCs w:val="28"/>
        </w:rPr>
        <w:t xml:space="preserve"> коров, </w:t>
      </w:r>
    </w:p>
    <w:p w:rsidR="00BC0B19" w:rsidRPr="00434E5F" w:rsidRDefault="00C825B5"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ООО «Ятвиж» </w:t>
      </w:r>
      <w:r w:rsidR="00BC0B19" w:rsidRPr="00434E5F">
        <w:rPr>
          <w:rFonts w:ascii="Times New Roman" w:hAnsi="Times New Roman" w:cs="Times New Roman"/>
          <w:sz w:val="28"/>
          <w:szCs w:val="28"/>
        </w:rPr>
        <w:t>80</w:t>
      </w:r>
      <w:r w:rsidRPr="00434E5F">
        <w:rPr>
          <w:rFonts w:ascii="Times New Roman" w:hAnsi="Times New Roman" w:cs="Times New Roman"/>
          <w:sz w:val="28"/>
          <w:szCs w:val="28"/>
        </w:rPr>
        <w:t xml:space="preserve"> голов, в том числе </w:t>
      </w:r>
      <w:r w:rsidR="00BC0B19" w:rsidRPr="00434E5F">
        <w:rPr>
          <w:rFonts w:ascii="Times New Roman" w:hAnsi="Times New Roman" w:cs="Times New Roman"/>
          <w:sz w:val="28"/>
          <w:szCs w:val="28"/>
        </w:rPr>
        <w:t>57</w:t>
      </w:r>
      <w:r w:rsidRPr="00434E5F">
        <w:rPr>
          <w:rFonts w:ascii="Times New Roman" w:hAnsi="Times New Roman" w:cs="Times New Roman"/>
          <w:sz w:val="28"/>
          <w:szCs w:val="28"/>
        </w:rPr>
        <w:t xml:space="preserve"> голов коров, </w:t>
      </w:r>
    </w:p>
    <w:p w:rsidR="00BC0B19" w:rsidRPr="00434E5F" w:rsidRDefault="00BC0B19"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ИПГКФХ Шестаков Д.Н. 39 голов, в том числе 20 коров, </w:t>
      </w:r>
    </w:p>
    <w:p w:rsidR="00BC0B19" w:rsidRPr="00434E5F" w:rsidRDefault="00BC0B19"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ИП Чушев А.Н. 27 голов, в том числе 12 коров, </w:t>
      </w:r>
    </w:p>
    <w:p w:rsidR="00BC0B19" w:rsidRPr="00434E5F" w:rsidRDefault="00C825B5"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ИПГКФХ Постникова Л.В. </w:t>
      </w:r>
      <w:r w:rsidR="00BC0B19" w:rsidRPr="00434E5F">
        <w:rPr>
          <w:rFonts w:ascii="Times New Roman" w:hAnsi="Times New Roman" w:cs="Times New Roman"/>
          <w:sz w:val="28"/>
          <w:szCs w:val="28"/>
        </w:rPr>
        <w:t>10</w:t>
      </w:r>
      <w:r w:rsidRPr="00434E5F">
        <w:rPr>
          <w:rFonts w:ascii="Times New Roman" w:hAnsi="Times New Roman" w:cs="Times New Roman"/>
          <w:sz w:val="28"/>
          <w:szCs w:val="28"/>
        </w:rPr>
        <w:t xml:space="preserve"> голов, </w:t>
      </w:r>
      <w:r w:rsidR="00BC0B19" w:rsidRPr="00434E5F">
        <w:rPr>
          <w:rFonts w:ascii="Times New Roman" w:hAnsi="Times New Roman" w:cs="Times New Roman"/>
          <w:sz w:val="28"/>
          <w:szCs w:val="28"/>
        </w:rPr>
        <w:t>в том числе 5 голов коров,</w:t>
      </w:r>
    </w:p>
    <w:p w:rsidR="00BC0B19" w:rsidRPr="00434E5F" w:rsidRDefault="00C825B5"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ИПГКФХ Дегтярев И.А. </w:t>
      </w:r>
      <w:r w:rsidR="00BC0B19" w:rsidRPr="00434E5F">
        <w:rPr>
          <w:rFonts w:ascii="Times New Roman" w:hAnsi="Times New Roman" w:cs="Times New Roman"/>
          <w:sz w:val="28"/>
          <w:szCs w:val="28"/>
        </w:rPr>
        <w:t>7</w:t>
      </w:r>
      <w:r w:rsidRPr="00434E5F">
        <w:rPr>
          <w:rFonts w:ascii="Times New Roman" w:hAnsi="Times New Roman" w:cs="Times New Roman"/>
          <w:sz w:val="28"/>
          <w:szCs w:val="28"/>
        </w:rPr>
        <w:t xml:space="preserve"> голов, в том числе 2 коровы. </w:t>
      </w:r>
    </w:p>
    <w:p w:rsidR="00BD6535" w:rsidRPr="00434E5F" w:rsidRDefault="00BD6535" w:rsidP="00434E5F">
      <w:pPr>
        <w:spacing w:after="0" w:line="240" w:lineRule="auto"/>
        <w:ind w:firstLine="709"/>
        <w:jc w:val="both"/>
        <w:rPr>
          <w:rFonts w:ascii="Times New Roman" w:eastAsia="Times New Roman" w:hAnsi="Times New Roman" w:cs="Times New Roman"/>
          <w:sz w:val="28"/>
          <w:szCs w:val="28"/>
          <w:lang w:eastAsia="ru-RU"/>
        </w:rPr>
      </w:pPr>
    </w:p>
    <w:p w:rsidR="004331CD" w:rsidRPr="00434E5F" w:rsidRDefault="00AB4BCD"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В личных подсобных хозяйствах содержится </w:t>
      </w:r>
      <w:r w:rsidR="004B1216" w:rsidRPr="00434E5F">
        <w:rPr>
          <w:rFonts w:ascii="Times New Roman" w:eastAsia="Times New Roman" w:hAnsi="Times New Roman" w:cs="Times New Roman"/>
          <w:sz w:val="28"/>
          <w:szCs w:val="28"/>
          <w:lang w:eastAsia="ru-RU"/>
        </w:rPr>
        <w:t>241</w:t>
      </w:r>
      <w:r w:rsidRPr="00434E5F">
        <w:rPr>
          <w:rFonts w:ascii="Times New Roman" w:eastAsia="Times New Roman" w:hAnsi="Times New Roman" w:cs="Times New Roman"/>
          <w:sz w:val="28"/>
          <w:szCs w:val="28"/>
          <w:lang w:eastAsia="ru-RU"/>
        </w:rPr>
        <w:t xml:space="preserve"> голов</w:t>
      </w:r>
      <w:r w:rsidR="004B1216" w:rsidRPr="00434E5F">
        <w:rPr>
          <w:rFonts w:ascii="Times New Roman" w:eastAsia="Times New Roman" w:hAnsi="Times New Roman" w:cs="Times New Roman"/>
          <w:sz w:val="28"/>
          <w:szCs w:val="28"/>
          <w:lang w:eastAsia="ru-RU"/>
        </w:rPr>
        <w:t>а</w:t>
      </w:r>
      <w:r w:rsidRPr="00434E5F">
        <w:rPr>
          <w:rFonts w:ascii="Times New Roman" w:eastAsia="Times New Roman" w:hAnsi="Times New Roman" w:cs="Times New Roman"/>
          <w:sz w:val="28"/>
          <w:szCs w:val="28"/>
          <w:lang w:eastAsia="ru-RU"/>
        </w:rPr>
        <w:t xml:space="preserve"> КРС</w:t>
      </w:r>
      <w:r w:rsidR="004B1216" w:rsidRPr="00434E5F">
        <w:rPr>
          <w:rFonts w:ascii="Times New Roman" w:eastAsia="Times New Roman" w:hAnsi="Times New Roman" w:cs="Times New Roman"/>
          <w:sz w:val="28"/>
          <w:szCs w:val="28"/>
          <w:lang w:eastAsia="ru-RU"/>
        </w:rPr>
        <w:t>, в том числе 214 голов коров</w:t>
      </w:r>
      <w:r w:rsidRPr="00434E5F">
        <w:rPr>
          <w:rFonts w:ascii="Times New Roman" w:eastAsia="Times New Roman" w:hAnsi="Times New Roman" w:cs="Times New Roman"/>
          <w:sz w:val="28"/>
          <w:szCs w:val="28"/>
          <w:lang w:eastAsia="ru-RU"/>
        </w:rPr>
        <w:t>.</w:t>
      </w:r>
    </w:p>
    <w:p w:rsidR="00BD6535" w:rsidRPr="00434E5F" w:rsidRDefault="00BD6535" w:rsidP="00434E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54293A" w:rsidRPr="00434E5F" w:rsidRDefault="004331CD" w:rsidP="00434E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Валовый надой молока</w:t>
      </w:r>
      <w:r w:rsidR="004B1216" w:rsidRPr="00434E5F">
        <w:rPr>
          <w:rFonts w:ascii="Times New Roman" w:eastAsia="Times New Roman" w:hAnsi="Times New Roman" w:cs="Times New Roman"/>
          <w:sz w:val="28"/>
          <w:szCs w:val="28"/>
          <w:lang w:eastAsia="ru-RU"/>
        </w:rPr>
        <w:t xml:space="preserve"> </w:t>
      </w:r>
      <w:r w:rsidR="007C2644" w:rsidRPr="00434E5F">
        <w:rPr>
          <w:rFonts w:ascii="Times New Roman" w:eastAsia="Times New Roman" w:hAnsi="Times New Roman" w:cs="Times New Roman"/>
          <w:sz w:val="28"/>
          <w:szCs w:val="28"/>
          <w:lang w:eastAsia="ru-RU"/>
        </w:rPr>
        <w:t xml:space="preserve">в хозяйствах всех категорий </w:t>
      </w:r>
      <w:r w:rsidR="00AB4BCD" w:rsidRPr="00434E5F">
        <w:rPr>
          <w:rFonts w:ascii="Times New Roman" w:eastAsia="Times New Roman" w:hAnsi="Times New Roman" w:cs="Times New Roman"/>
          <w:sz w:val="28"/>
          <w:szCs w:val="28"/>
          <w:lang w:eastAsia="ru-RU"/>
        </w:rPr>
        <w:t>за 202</w:t>
      </w:r>
      <w:r w:rsidR="004B1216" w:rsidRPr="00434E5F">
        <w:rPr>
          <w:rFonts w:ascii="Times New Roman" w:eastAsia="Times New Roman" w:hAnsi="Times New Roman" w:cs="Times New Roman"/>
          <w:sz w:val="28"/>
          <w:szCs w:val="28"/>
          <w:lang w:eastAsia="ru-RU"/>
        </w:rPr>
        <w:t>3</w:t>
      </w:r>
      <w:r w:rsidR="00AB4BCD" w:rsidRPr="00434E5F">
        <w:rPr>
          <w:rFonts w:ascii="Times New Roman" w:eastAsia="Times New Roman" w:hAnsi="Times New Roman" w:cs="Times New Roman"/>
          <w:sz w:val="28"/>
          <w:szCs w:val="28"/>
          <w:lang w:eastAsia="ru-RU"/>
        </w:rPr>
        <w:t xml:space="preserve"> год </w:t>
      </w:r>
      <w:r w:rsidR="004B1216" w:rsidRPr="00434E5F">
        <w:rPr>
          <w:rFonts w:ascii="Times New Roman" w:eastAsia="Times New Roman" w:hAnsi="Times New Roman" w:cs="Times New Roman"/>
          <w:sz w:val="28"/>
          <w:szCs w:val="28"/>
          <w:lang w:eastAsia="ru-RU"/>
        </w:rPr>
        <w:t>2016</w:t>
      </w:r>
      <w:r w:rsidR="00AB4BCD" w:rsidRPr="00434E5F">
        <w:rPr>
          <w:rFonts w:ascii="Times New Roman" w:eastAsia="Times New Roman" w:hAnsi="Times New Roman" w:cs="Times New Roman"/>
          <w:sz w:val="28"/>
          <w:szCs w:val="28"/>
          <w:lang w:eastAsia="ru-RU"/>
        </w:rPr>
        <w:t xml:space="preserve"> тонн, меньше уровня 202</w:t>
      </w:r>
      <w:r w:rsidR="004B1216" w:rsidRPr="00434E5F">
        <w:rPr>
          <w:rFonts w:ascii="Times New Roman" w:eastAsia="Times New Roman" w:hAnsi="Times New Roman" w:cs="Times New Roman"/>
          <w:sz w:val="28"/>
          <w:szCs w:val="28"/>
          <w:lang w:eastAsia="ru-RU"/>
        </w:rPr>
        <w:t>2</w:t>
      </w:r>
      <w:r w:rsidR="00AB4BCD" w:rsidRPr="00434E5F">
        <w:rPr>
          <w:rFonts w:ascii="Times New Roman" w:eastAsia="Times New Roman" w:hAnsi="Times New Roman" w:cs="Times New Roman"/>
          <w:sz w:val="28"/>
          <w:szCs w:val="28"/>
          <w:lang w:eastAsia="ru-RU"/>
        </w:rPr>
        <w:t xml:space="preserve"> года на </w:t>
      </w:r>
      <w:r w:rsidR="004B1216" w:rsidRPr="00434E5F">
        <w:rPr>
          <w:rFonts w:ascii="Times New Roman" w:eastAsia="Times New Roman" w:hAnsi="Times New Roman" w:cs="Times New Roman"/>
          <w:sz w:val="28"/>
          <w:szCs w:val="28"/>
          <w:lang w:eastAsia="ru-RU"/>
        </w:rPr>
        <w:t>267</w:t>
      </w:r>
      <w:r w:rsidR="00AB4BCD" w:rsidRPr="00434E5F">
        <w:rPr>
          <w:rFonts w:ascii="Times New Roman" w:eastAsia="Times New Roman" w:hAnsi="Times New Roman" w:cs="Times New Roman"/>
          <w:sz w:val="28"/>
          <w:szCs w:val="28"/>
          <w:lang w:eastAsia="ru-RU"/>
        </w:rPr>
        <w:t xml:space="preserve"> тонн.</w:t>
      </w:r>
    </w:p>
    <w:p w:rsidR="004B1216" w:rsidRPr="00434E5F" w:rsidRDefault="00CD1651" w:rsidP="00434E5F">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434E5F">
        <w:rPr>
          <w:rFonts w:ascii="Times New Roman" w:hAnsi="Times New Roman" w:cs="Times New Roman"/>
          <w:sz w:val="28"/>
          <w:szCs w:val="28"/>
          <w:shd w:val="clear" w:color="auto" w:fill="FFFFFF" w:themeFill="background1"/>
        </w:rPr>
        <w:t xml:space="preserve">Надой на одну фуражную корову по району составил </w:t>
      </w:r>
      <w:r w:rsidR="004B1216" w:rsidRPr="00434E5F">
        <w:rPr>
          <w:rFonts w:ascii="Times New Roman" w:hAnsi="Times New Roman" w:cs="Times New Roman"/>
          <w:sz w:val="28"/>
          <w:szCs w:val="28"/>
          <w:shd w:val="clear" w:color="auto" w:fill="FFFFFF" w:themeFill="background1"/>
        </w:rPr>
        <w:t>2531</w:t>
      </w:r>
      <w:r w:rsidRPr="00434E5F">
        <w:rPr>
          <w:rFonts w:ascii="Times New Roman" w:hAnsi="Times New Roman" w:cs="Times New Roman"/>
          <w:sz w:val="28"/>
          <w:szCs w:val="28"/>
          <w:shd w:val="clear" w:color="auto" w:fill="FFFFFF" w:themeFill="background1"/>
        </w:rPr>
        <w:t xml:space="preserve"> кг, </w:t>
      </w:r>
      <w:r w:rsidR="004B1216" w:rsidRPr="00434E5F">
        <w:rPr>
          <w:rFonts w:ascii="Times New Roman" w:hAnsi="Times New Roman" w:cs="Times New Roman"/>
          <w:sz w:val="28"/>
          <w:szCs w:val="28"/>
          <w:shd w:val="clear" w:color="auto" w:fill="FFFFFF" w:themeFill="background1"/>
        </w:rPr>
        <w:t xml:space="preserve">в том числе </w:t>
      </w:r>
    </w:p>
    <w:p w:rsidR="004B1216" w:rsidRPr="00434E5F" w:rsidRDefault="00CD1651" w:rsidP="00434E5F">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434E5F">
        <w:rPr>
          <w:rFonts w:ascii="Times New Roman" w:hAnsi="Times New Roman" w:cs="Times New Roman"/>
          <w:sz w:val="28"/>
          <w:szCs w:val="28"/>
          <w:shd w:val="clear" w:color="auto" w:fill="FFFFFF" w:themeFill="background1"/>
        </w:rPr>
        <w:t xml:space="preserve">в СПК «Синицкое» </w:t>
      </w:r>
      <w:r w:rsidR="00553D9F" w:rsidRPr="00434E5F">
        <w:rPr>
          <w:rFonts w:ascii="Times New Roman" w:hAnsi="Times New Roman" w:cs="Times New Roman"/>
          <w:sz w:val="28"/>
          <w:szCs w:val="28"/>
          <w:shd w:val="clear" w:color="auto" w:fill="FFFFFF" w:themeFill="background1"/>
        </w:rPr>
        <w:t>3321</w:t>
      </w:r>
      <w:r w:rsidRPr="00434E5F">
        <w:rPr>
          <w:rFonts w:ascii="Times New Roman" w:hAnsi="Times New Roman" w:cs="Times New Roman"/>
          <w:sz w:val="28"/>
          <w:szCs w:val="28"/>
          <w:shd w:val="clear" w:color="auto" w:fill="FFFFFF" w:themeFill="background1"/>
        </w:rPr>
        <w:t xml:space="preserve"> кг, </w:t>
      </w:r>
    </w:p>
    <w:p w:rsidR="00553D9F" w:rsidRPr="00434E5F" w:rsidRDefault="00553D9F" w:rsidP="00434E5F">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434E5F">
        <w:rPr>
          <w:rFonts w:ascii="Times New Roman" w:hAnsi="Times New Roman" w:cs="Times New Roman"/>
          <w:sz w:val="28"/>
          <w:szCs w:val="28"/>
          <w:shd w:val="clear" w:color="auto" w:fill="FFFFFF" w:themeFill="background1"/>
        </w:rPr>
        <w:t xml:space="preserve">в СПК «Родина» 1861 кг, </w:t>
      </w:r>
    </w:p>
    <w:p w:rsidR="004B1216" w:rsidRPr="00434E5F" w:rsidRDefault="00CD1651" w:rsidP="00434E5F">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434E5F">
        <w:rPr>
          <w:rFonts w:ascii="Times New Roman" w:hAnsi="Times New Roman" w:cs="Times New Roman"/>
          <w:sz w:val="28"/>
          <w:szCs w:val="28"/>
          <w:shd w:val="clear" w:color="auto" w:fill="FFFFFF" w:themeFill="background1"/>
        </w:rPr>
        <w:t xml:space="preserve">в ООО «Ятвиж» </w:t>
      </w:r>
      <w:r w:rsidR="00553D9F" w:rsidRPr="00434E5F">
        <w:rPr>
          <w:rFonts w:ascii="Times New Roman" w:hAnsi="Times New Roman" w:cs="Times New Roman"/>
          <w:sz w:val="28"/>
          <w:szCs w:val="28"/>
          <w:shd w:val="clear" w:color="auto" w:fill="FFFFFF" w:themeFill="background1"/>
        </w:rPr>
        <w:t>1725</w:t>
      </w:r>
      <w:r w:rsidRPr="00434E5F">
        <w:rPr>
          <w:rFonts w:ascii="Times New Roman" w:hAnsi="Times New Roman" w:cs="Times New Roman"/>
          <w:sz w:val="28"/>
          <w:szCs w:val="28"/>
          <w:shd w:val="clear" w:color="auto" w:fill="FFFFFF" w:themeFill="background1"/>
        </w:rPr>
        <w:t xml:space="preserve"> кг, </w:t>
      </w:r>
    </w:p>
    <w:p w:rsidR="00BD6535" w:rsidRPr="00434E5F" w:rsidRDefault="00BD6535" w:rsidP="00434E5F">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p>
    <w:p w:rsidR="00553D9F" w:rsidRPr="00434E5F" w:rsidRDefault="00CD1651" w:rsidP="00434E5F">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434E5F">
        <w:rPr>
          <w:rFonts w:ascii="Times New Roman" w:hAnsi="Times New Roman" w:cs="Times New Roman"/>
          <w:sz w:val="28"/>
          <w:szCs w:val="28"/>
          <w:shd w:val="clear" w:color="auto" w:fill="FFFFFF" w:themeFill="background1"/>
        </w:rPr>
        <w:t xml:space="preserve">в КФХ надой на 1 корову </w:t>
      </w:r>
      <w:r w:rsidR="00553D9F" w:rsidRPr="00434E5F">
        <w:rPr>
          <w:rFonts w:ascii="Times New Roman" w:hAnsi="Times New Roman" w:cs="Times New Roman"/>
          <w:sz w:val="28"/>
          <w:szCs w:val="28"/>
          <w:shd w:val="clear" w:color="auto" w:fill="FFFFFF" w:themeFill="background1"/>
        </w:rPr>
        <w:t>3662</w:t>
      </w:r>
      <w:r w:rsidRPr="00434E5F">
        <w:rPr>
          <w:rFonts w:ascii="Times New Roman" w:hAnsi="Times New Roman" w:cs="Times New Roman"/>
          <w:sz w:val="28"/>
          <w:szCs w:val="28"/>
          <w:shd w:val="clear" w:color="auto" w:fill="FFFFFF" w:themeFill="background1"/>
        </w:rPr>
        <w:t xml:space="preserve"> кг, из них </w:t>
      </w:r>
    </w:p>
    <w:p w:rsidR="00553D9F" w:rsidRPr="00434E5F" w:rsidRDefault="00CD1651" w:rsidP="00434E5F">
      <w:pPr>
        <w:shd w:val="clear" w:color="auto" w:fill="FFFFFF" w:themeFill="background1"/>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shd w:val="clear" w:color="auto" w:fill="FFFFFF" w:themeFill="background1"/>
        </w:rPr>
        <w:t>в ИПГКФХ Постникова Л.В. 5</w:t>
      </w:r>
      <w:r w:rsidR="00553D9F" w:rsidRPr="00434E5F">
        <w:rPr>
          <w:rFonts w:ascii="Times New Roman" w:hAnsi="Times New Roman" w:cs="Times New Roman"/>
          <w:sz w:val="28"/>
          <w:szCs w:val="28"/>
          <w:shd w:val="clear" w:color="auto" w:fill="FFFFFF" w:themeFill="background1"/>
        </w:rPr>
        <w:t>0</w:t>
      </w:r>
      <w:r w:rsidRPr="00434E5F">
        <w:rPr>
          <w:rFonts w:ascii="Times New Roman" w:hAnsi="Times New Roman" w:cs="Times New Roman"/>
          <w:sz w:val="28"/>
          <w:szCs w:val="28"/>
          <w:shd w:val="clear" w:color="auto" w:fill="FFFFFF" w:themeFill="background1"/>
        </w:rPr>
        <w:t>00 кг</w:t>
      </w:r>
      <w:r w:rsidRPr="00434E5F">
        <w:rPr>
          <w:rFonts w:ascii="Times New Roman" w:hAnsi="Times New Roman" w:cs="Times New Roman"/>
          <w:sz w:val="28"/>
          <w:szCs w:val="28"/>
        </w:rPr>
        <w:t xml:space="preserve">, </w:t>
      </w:r>
    </w:p>
    <w:p w:rsidR="00553D9F" w:rsidRPr="00434E5F" w:rsidRDefault="00553D9F" w:rsidP="00434E5F">
      <w:pPr>
        <w:shd w:val="clear" w:color="auto" w:fill="FFFFFF" w:themeFill="background1"/>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shd w:val="clear" w:color="auto" w:fill="FFFFFF" w:themeFill="background1"/>
        </w:rPr>
        <w:t xml:space="preserve">в ИП Чушев А.Н. 4200 кг. </w:t>
      </w:r>
    </w:p>
    <w:p w:rsidR="00553D9F" w:rsidRPr="00434E5F" w:rsidRDefault="00553D9F" w:rsidP="00434E5F">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434E5F">
        <w:rPr>
          <w:rFonts w:ascii="Times New Roman" w:hAnsi="Times New Roman" w:cs="Times New Roman"/>
          <w:sz w:val="28"/>
          <w:szCs w:val="28"/>
        </w:rPr>
        <w:t>в</w:t>
      </w:r>
      <w:r w:rsidRPr="00434E5F">
        <w:rPr>
          <w:rFonts w:ascii="Times New Roman" w:hAnsi="Times New Roman" w:cs="Times New Roman"/>
          <w:sz w:val="28"/>
          <w:szCs w:val="28"/>
          <w:shd w:val="clear" w:color="auto" w:fill="FFFFFF" w:themeFill="background1"/>
        </w:rPr>
        <w:t xml:space="preserve"> ИПГКФХ Дегтярев И.А.3750 кг, </w:t>
      </w:r>
    </w:p>
    <w:p w:rsidR="00553D9F" w:rsidRPr="00434E5F" w:rsidRDefault="00CD1651" w:rsidP="00434E5F">
      <w:pPr>
        <w:shd w:val="clear" w:color="auto" w:fill="FFFFFF" w:themeFill="background1"/>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ИПГКФХ Шестаков Д.Н. </w:t>
      </w:r>
      <w:r w:rsidR="00553D9F" w:rsidRPr="00434E5F">
        <w:rPr>
          <w:rFonts w:ascii="Times New Roman" w:hAnsi="Times New Roman" w:cs="Times New Roman"/>
          <w:sz w:val="28"/>
          <w:szCs w:val="28"/>
        </w:rPr>
        <w:t>3158</w:t>
      </w:r>
      <w:r w:rsidRPr="00434E5F">
        <w:rPr>
          <w:rFonts w:ascii="Times New Roman" w:hAnsi="Times New Roman" w:cs="Times New Roman"/>
          <w:sz w:val="28"/>
          <w:szCs w:val="28"/>
        </w:rPr>
        <w:t xml:space="preserve"> кг, </w:t>
      </w:r>
    </w:p>
    <w:p w:rsidR="00CD1651" w:rsidRPr="00434E5F" w:rsidRDefault="00CD1651"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Хозяйства всех категорий в 202</w:t>
      </w:r>
      <w:r w:rsidR="00DA318F" w:rsidRPr="00434E5F">
        <w:rPr>
          <w:rFonts w:ascii="Times New Roman" w:eastAsia="Times New Roman" w:hAnsi="Times New Roman" w:cs="Times New Roman"/>
          <w:sz w:val="28"/>
          <w:szCs w:val="28"/>
          <w:lang w:eastAsia="ru-RU"/>
        </w:rPr>
        <w:t>3</w:t>
      </w:r>
      <w:r w:rsidRPr="00434E5F">
        <w:rPr>
          <w:rFonts w:ascii="Times New Roman" w:eastAsia="Times New Roman" w:hAnsi="Times New Roman" w:cs="Times New Roman"/>
          <w:sz w:val="28"/>
          <w:szCs w:val="28"/>
          <w:lang w:eastAsia="ru-RU"/>
        </w:rPr>
        <w:t xml:space="preserve"> году произвели мяса в объеме 5</w:t>
      </w:r>
      <w:r w:rsidR="00DA318F" w:rsidRPr="00434E5F">
        <w:rPr>
          <w:rFonts w:ascii="Times New Roman" w:eastAsia="Times New Roman" w:hAnsi="Times New Roman" w:cs="Times New Roman"/>
          <w:sz w:val="28"/>
          <w:szCs w:val="28"/>
          <w:lang w:eastAsia="ru-RU"/>
        </w:rPr>
        <w:t>6</w:t>
      </w:r>
      <w:r w:rsidRPr="00434E5F">
        <w:rPr>
          <w:rFonts w:ascii="Times New Roman" w:eastAsia="Times New Roman" w:hAnsi="Times New Roman" w:cs="Times New Roman"/>
          <w:sz w:val="28"/>
          <w:szCs w:val="28"/>
          <w:lang w:eastAsia="ru-RU"/>
        </w:rPr>
        <w:t>7 тонн,</w:t>
      </w:r>
      <w:r w:rsidR="00DA318F" w:rsidRPr="00434E5F">
        <w:rPr>
          <w:rFonts w:ascii="Times New Roman" w:eastAsia="Times New Roman" w:hAnsi="Times New Roman" w:cs="Times New Roman"/>
          <w:sz w:val="28"/>
          <w:szCs w:val="28"/>
          <w:lang w:eastAsia="ru-RU"/>
        </w:rPr>
        <w:t xml:space="preserve"> больше </w:t>
      </w:r>
      <w:r w:rsidRPr="00434E5F">
        <w:rPr>
          <w:rFonts w:ascii="Times New Roman" w:eastAsia="Times New Roman" w:hAnsi="Times New Roman" w:cs="Times New Roman"/>
          <w:sz w:val="28"/>
          <w:szCs w:val="28"/>
          <w:lang w:eastAsia="ru-RU"/>
        </w:rPr>
        <w:t>уровня 202</w:t>
      </w:r>
      <w:r w:rsidR="00DA318F" w:rsidRPr="00434E5F">
        <w:rPr>
          <w:rFonts w:ascii="Times New Roman" w:eastAsia="Times New Roman" w:hAnsi="Times New Roman" w:cs="Times New Roman"/>
          <w:sz w:val="28"/>
          <w:szCs w:val="28"/>
          <w:lang w:eastAsia="ru-RU"/>
        </w:rPr>
        <w:t>2</w:t>
      </w:r>
      <w:r w:rsidRPr="00434E5F">
        <w:rPr>
          <w:rFonts w:ascii="Times New Roman" w:eastAsia="Times New Roman" w:hAnsi="Times New Roman" w:cs="Times New Roman"/>
          <w:sz w:val="28"/>
          <w:szCs w:val="28"/>
          <w:lang w:eastAsia="ru-RU"/>
        </w:rPr>
        <w:t xml:space="preserve"> года на </w:t>
      </w:r>
      <w:r w:rsidR="00DA318F" w:rsidRPr="00434E5F">
        <w:rPr>
          <w:rFonts w:ascii="Times New Roman" w:eastAsia="Times New Roman" w:hAnsi="Times New Roman" w:cs="Times New Roman"/>
          <w:sz w:val="28"/>
          <w:szCs w:val="28"/>
          <w:lang w:eastAsia="ru-RU"/>
        </w:rPr>
        <w:t>50</w:t>
      </w:r>
      <w:r w:rsidRPr="00434E5F">
        <w:rPr>
          <w:rFonts w:ascii="Times New Roman" w:eastAsia="Times New Roman" w:hAnsi="Times New Roman" w:cs="Times New Roman"/>
          <w:sz w:val="28"/>
          <w:szCs w:val="28"/>
          <w:lang w:eastAsia="ru-RU"/>
        </w:rPr>
        <w:t xml:space="preserve"> тонн, личными подсобными хозяйствами произведено 2,</w:t>
      </w:r>
      <w:r w:rsidR="00DA318F" w:rsidRPr="00434E5F">
        <w:rPr>
          <w:rFonts w:ascii="Times New Roman" w:eastAsia="Times New Roman" w:hAnsi="Times New Roman" w:cs="Times New Roman"/>
          <w:sz w:val="28"/>
          <w:szCs w:val="28"/>
          <w:lang w:eastAsia="ru-RU"/>
        </w:rPr>
        <w:t>25</w:t>
      </w:r>
      <w:r w:rsidRPr="00434E5F">
        <w:rPr>
          <w:rFonts w:ascii="Times New Roman" w:eastAsia="Times New Roman" w:hAnsi="Times New Roman" w:cs="Times New Roman"/>
          <w:sz w:val="28"/>
          <w:szCs w:val="28"/>
          <w:lang w:eastAsia="ru-RU"/>
        </w:rPr>
        <w:t xml:space="preserve"> млн.штук яиц, </w:t>
      </w:r>
      <w:r w:rsidR="00DA318F" w:rsidRPr="00434E5F">
        <w:rPr>
          <w:rFonts w:ascii="Times New Roman" w:eastAsia="Times New Roman" w:hAnsi="Times New Roman" w:cs="Times New Roman"/>
          <w:sz w:val="28"/>
          <w:szCs w:val="28"/>
          <w:lang w:eastAsia="ru-RU"/>
        </w:rPr>
        <w:t xml:space="preserve">меньше </w:t>
      </w:r>
      <w:r w:rsidRPr="00434E5F">
        <w:rPr>
          <w:rFonts w:ascii="Times New Roman" w:eastAsia="Times New Roman" w:hAnsi="Times New Roman" w:cs="Times New Roman"/>
          <w:sz w:val="28"/>
          <w:szCs w:val="28"/>
          <w:lang w:eastAsia="ru-RU"/>
        </w:rPr>
        <w:t xml:space="preserve">на </w:t>
      </w:r>
      <w:r w:rsidR="00DA318F" w:rsidRPr="00434E5F">
        <w:rPr>
          <w:rFonts w:ascii="Times New Roman" w:eastAsia="Times New Roman" w:hAnsi="Times New Roman" w:cs="Times New Roman"/>
          <w:sz w:val="28"/>
          <w:szCs w:val="28"/>
          <w:lang w:eastAsia="ru-RU"/>
        </w:rPr>
        <w:t>188</w:t>
      </w:r>
      <w:r w:rsidRPr="00434E5F">
        <w:rPr>
          <w:rFonts w:ascii="Times New Roman" w:eastAsia="Times New Roman" w:hAnsi="Times New Roman" w:cs="Times New Roman"/>
          <w:sz w:val="28"/>
          <w:szCs w:val="28"/>
          <w:lang w:eastAsia="ru-RU"/>
        </w:rPr>
        <w:t xml:space="preserve"> тыс.штук</w:t>
      </w:r>
      <w:r w:rsidR="00DA318F" w:rsidRPr="00434E5F">
        <w:rPr>
          <w:rFonts w:ascii="Times New Roman" w:eastAsia="Times New Roman" w:hAnsi="Times New Roman" w:cs="Times New Roman"/>
          <w:sz w:val="28"/>
          <w:szCs w:val="28"/>
          <w:lang w:eastAsia="ru-RU"/>
        </w:rPr>
        <w:t xml:space="preserve"> уровня 2022 года.</w:t>
      </w:r>
      <w:r w:rsidRPr="00434E5F">
        <w:rPr>
          <w:rFonts w:ascii="Times New Roman" w:eastAsia="Times New Roman" w:hAnsi="Times New Roman" w:cs="Times New Roman"/>
          <w:sz w:val="28"/>
          <w:szCs w:val="28"/>
          <w:lang w:eastAsia="ru-RU"/>
        </w:rPr>
        <w:t xml:space="preserve"> </w:t>
      </w:r>
    </w:p>
    <w:p w:rsidR="00EA2938" w:rsidRPr="00434E5F" w:rsidRDefault="00C32363" w:rsidP="00434E5F">
      <w:pPr>
        <w:spacing w:after="0" w:line="240" w:lineRule="auto"/>
        <w:ind w:firstLine="709"/>
        <w:jc w:val="both"/>
        <w:rPr>
          <w:rFonts w:ascii="Times New Roman" w:hAnsi="Times New Roman" w:cs="Times New Roman"/>
          <w:sz w:val="28"/>
          <w:szCs w:val="28"/>
        </w:rPr>
      </w:pPr>
      <w:r w:rsidRPr="00434E5F">
        <w:rPr>
          <w:rFonts w:ascii="Times New Roman" w:eastAsia="Times New Roman" w:hAnsi="Times New Roman" w:cs="Times New Roman"/>
          <w:sz w:val="28"/>
          <w:szCs w:val="28"/>
          <w:lang w:eastAsia="ru-RU"/>
        </w:rPr>
        <w:t xml:space="preserve">Предприятием </w:t>
      </w:r>
      <w:r w:rsidRPr="00434E5F">
        <w:rPr>
          <w:rFonts w:ascii="Times New Roman" w:hAnsi="Times New Roman" w:cs="Times New Roman"/>
          <w:sz w:val="28"/>
          <w:szCs w:val="28"/>
        </w:rPr>
        <w:t>ООО «Брянский Сад» в 202</w:t>
      </w:r>
      <w:r w:rsidR="00DA318F" w:rsidRPr="00434E5F">
        <w:rPr>
          <w:rFonts w:ascii="Times New Roman" w:hAnsi="Times New Roman" w:cs="Times New Roman"/>
          <w:sz w:val="28"/>
          <w:szCs w:val="28"/>
        </w:rPr>
        <w:t>3</w:t>
      </w:r>
      <w:r w:rsidRPr="00434E5F">
        <w:rPr>
          <w:rFonts w:ascii="Times New Roman" w:hAnsi="Times New Roman" w:cs="Times New Roman"/>
          <w:sz w:val="28"/>
          <w:szCs w:val="28"/>
        </w:rPr>
        <w:t xml:space="preserve"> году собран урожай яблок в объеме </w:t>
      </w:r>
      <w:r w:rsidR="00DA318F" w:rsidRPr="00434E5F">
        <w:rPr>
          <w:rFonts w:ascii="Times New Roman" w:hAnsi="Times New Roman" w:cs="Times New Roman"/>
          <w:sz w:val="28"/>
          <w:szCs w:val="28"/>
        </w:rPr>
        <w:t>2</w:t>
      </w:r>
      <w:r w:rsidRPr="00434E5F">
        <w:rPr>
          <w:rFonts w:ascii="Times New Roman" w:hAnsi="Times New Roman" w:cs="Times New Roman"/>
          <w:sz w:val="28"/>
          <w:szCs w:val="28"/>
        </w:rPr>
        <w:t>000 тонн</w:t>
      </w:r>
      <w:r w:rsidR="00DA318F" w:rsidRPr="00434E5F">
        <w:rPr>
          <w:rFonts w:ascii="Times New Roman" w:hAnsi="Times New Roman" w:cs="Times New Roman"/>
          <w:sz w:val="28"/>
          <w:szCs w:val="28"/>
        </w:rPr>
        <w:t>.</w:t>
      </w:r>
      <w:r w:rsidR="00EA2938" w:rsidRPr="00434E5F">
        <w:rPr>
          <w:rFonts w:ascii="Times New Roman" w:hAnsi="Times New Roman" w:cs="Times New Roman"/>
          <w:sz w:val="28"/>
          <w:szCs w:val="28"/>
        </w:rPr>
        <w:t xml:space="preserve"> В ООО «Брянский Сад» ведется строительство плодохранилища вместимостью 18 000 тонн. В 2023 году введена в эксплуатацию 1 очередь хранилище объемом 3</w:t>
      </w:r>
      <w:r w:rsidR="00B232B6" w:rsidRPr="00434E5F">
        <w:rPr>
          <w:rFonts w:ascii="Times New Roman" w:hAnsi="Times New Roman" w:cs="Times New Roman"/>
          <w:sz w:val="28"/>
          <w:szCs w:val="28"/>
        </w:rPr>
        <w:t> </w:t>
      </w:r>
      <w:r w:rsidR="00EA2938" w:rsidRPr="00434E5F">
        <w:rPr>
          <w:rFonts w:ascii="Times New Roman" w:hAnsi="Times New Roman" w:cs="Times New Roman"/>
          <w:sz w:val="28"/>
          <w:szCs w:val="28"/>
        </w:rPr>
        <w:t>000</w:t>
      </w:r>
      <w:r w:rsidR="00B232B6" w:rsidRPr="00434E5F">
        <w:rPr>
          <w:rFonts w:ascii="Times New Roman" w:hAnsi="Times New Roman" w:cs="Times New Roman"/>
          <w:sz w:val="28"/>
          <w:szCs w:val="28"/>
        </w:rPr>
        <w:t xml:space="preserve"> </w:t>
      </w:r>
      <w:r w:rsidR="00EA2938" w:rsidRPr="00434E5F">
        <w:rPr>
          <w:rFonts w:ascii="Times New Roman" w:hAnsi="Times New Roman" w:cs="Times New Roman"/>
          <w:sz w:val="28"/>
          <w:szCs w:val="28"/>
        </w:rPr>
        <w:t>тонн, в 2024 году 2 000 тонны. Окончание строительства плодохранилища планируется в 2027 году.</w:t>
      </w:r>
    </w:p>
    <w:p w:rsidR="00EA2938" w:rsidRPr="00434E5F" w:rsidRDefault="00EA2938"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В 2023 году предприятием ООО «Исток» заложен плодопитомник на площади 5 га, высажены клоновые саженцы яблонь, вишни, груш, слив и черешни.</w:t>
      </w:r>
    </w:p>
    <w:p w:rsidR="003C47E3" w:rsidRPr="00434E5F" w:rsidRDefault="003C47E3"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w:t>
      </w:r>
      <w:r w:rsidR="00446358" w:rsidRPr="00434E5F">
        <w:rPr>
          <w:rFonts w:ascii="Times New Roman" w:hAnsi="Times New Roman" w:cs="Times New Roman"/>
          <w:sz w:val="28"/>
          <w:szCs w:val="28"/>
        </w:rPr>
        <w:t xml:space="preserve">местных </w:t>
      </w:r>
      <w:r w:rsidRPr="00434E5F">
        <w:rPr>
          <w:rFonts w:ascii="Times New Roman" w:hAnsi="Times New Roman" w:cs="Times New Roman"/>
          <w:sz w:val="28"/>
          <w:szCs w:val="28"/>
        </w:rPr>
        <w:t xml:space="preserve">сельхозпредприятиях района в среднем трудятся </w:t>
      </w:r>
      <w:r w:rsidR="00B232B6" w:rsidRPr="00434E5F">
        <w:rPr>
          <w:rFonts w:ascii="Times New Roman" w:hAnsi="Times New Roman" w:cs="Times New Roman"/>
          <w:sz w:val="28"/>
          <w:szCs w:val="28"/>
        </w:rPr>
        <w:t>160</w:t>
      </w:r>
      <w:r w:rsidRPr="00434E5F">
        <w:rPr>
          <w:rFonts w:ascii="Times New Roman" w:hAnsi="Times New Roman" w:cs="Times New Roman"/>
          <w:sz w:val="28"/>
          <w:szCs w:val="28"/>
        </w:rPr>
        <w:t xml:space="preserve"> человек, </w:t>
      </w:r>
      <w:r w:rsidR="00B232B6" w:rsidRPr="00434E5F">
        <w:rPr>
          <w:rFonts w:ascii="Times New Roman" w:hAnsi="Times New Roman" w:cs="Times New Roman"/>
          <w:sz w:val="28"/>
          <w:szCs w:val="28"/>
        </w:rPr>
        <w:t xml:space="preserve">среднемесячная заработная плата </w:t>
      </w:r>
      <w:r w:rsidRPr="00434E5F">
        <w:rPr>
          <w:rFonts w:ascii="Times New Roman" w:hAnsi="Times New Roman" w:cs="Times New Roman"/>
          <w:sz w:val="28"/>
          <w:szCs w:val="28"/>
        </w:rPr>
        <w:t>состав</w:t>
      </w:r>
      <w:r w:rsidR="00446358" w:rsidRPr="00434E5F">
        <w:rPr>
          <w:rFonts w:ascii="Times New Roman" w:hAnsi="Times New Roman" w:cs="Times New Roman"/>
          <w:sz w:val="28"/>
          <w:szCs w:val="28"/>
        </w:rPr>
        <w:t>ила</w:t>
      </w:r>
      <w:r w:rsidRPr="00434E5F">
        <w:rPr>
          <w:rFonts w:ascii="Times New Roman" w:hAnsi="Times New Roman" w:cs="Times New Roman"/>
          <w:sz w:val="28"/>
          <w:szCs w:val="28"/>
        </w:rPr>
        <w:t xml:space="preserve"> </w:t>
      </w:r>
      <w:r w:rsidR="00B232B6" w:rsidRPr="00434E5F">
        <w:rPr>
          <w:rFonts w:ascii="Times New Roman" w:hAnsi="Times New Roman" w:cs="Times New Roman"/>
          <w:sz w:val="28"/>
          <w:szCs w:val="28"/>
        </w:rPr>
        <w:t xml:space="preserve">30 790 </w:t>
      </w:r>
      <w:r w:rsidRPr="00434E5F">
        <w:rPr>
          <w:rFonts w:ascii="Times New Roman" w:hAnsi="Times New Roman" w:cs="Times New Roman"/>
          <w:sz w:val="28"/>
          <w:szCs w:val="28"/>
        </w:rPr>
        <w:t>рублей</w:t>
      </w:r>
      <w:r w:rsidR="00446358" w:rsidRPr="00434E5F">
        <w:rPr>
          <w:rFonts w:ascii="Times New Roman" w:hAnsi="Times New Roman" w:cs="Times New Roman"/>
          <w:sz w:val="28"/>
          <w:szCs w:val="28"/>
        </w:rPr>
        <w:t xml:space="preserve">, темп роста к предыдущему году </w:t>
      </w:r>
      <w:r w:rsidR="00B232B6" w:rsidRPr="00434E5F">
        <w:rPr>
          <w:rFonts w:ascii="Times New Roman" w:hAnsi="Times New Roman" w:cs="Times New Roman"/>
          <w:sz w:val="28"/>
          <w:szCs w:val="28"/>
        </w:rPr>
        <w:t>117,4</w:t>
      </w:r>
      <w:r w:rsidR="00446358" w:rsidRPr="00434E5F">
        <w:rPr>
          <w:rFonts w:ascii="Times New Roman" w:hAnsi="Times New Roman" w:cs="Times New Roman"/>
          <w:sz w:val="28"/>
          <w:szCs w:val="28"/>
        </w:rPr>
        <w:t xml:space="preserve"> %</w:t>
      </w:r>
      <w:r w:rsidRPr="00434E5F">
        <w:rPr>
          <w:rFonts w:ascii="Times New Roman" w:hAnsi="Times New Roman" w:cs="Times New Roman"/>
          <w:sz w:val="28"/>
          <w:szCs w:val="28"/>
        </w:rPr>
        <w:t>.</w:t>
      </w:r>
    </w:p>
    <w:p w:rsidR="00B232B6" w:rsidRPr="00434E5F" w:rsidRDefault="00B232B6"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Сельхозпредприятия района в текущем году частично обновили и пополнили машинно-тракторный парк: 2  трактора Беларус-921.3,  трактор Т-150, картофелеуборочный комбайн, косилку навесную, пресс-подборщик рулонный, 5 опрыскивателей садовых, 12 одноконтейнерных тележек, 1 платформу выжимную для уборки и обрезки сада.</w:t>
      </w:r>
    </w:p>
    <w:p w:rsidR="00B232B6" w:rsidRPr="00434E5F" w:rsidRDefault="00B232B6" w:rsidP="00434E5F">
      <w:pPr>
        <w:spacing w:after="0" w:line="240" w:lineRule="auto"/>
        <w:jc w:val="both"/>
        <w:rPr>
          <w:rFonts w:ascii="Times New Roman" w:hAnsi="Times New Roman" w:cs="Times New Roman"/>
          <w:sz w:val="28"/>
          <w:szCs w:val="28"/>
        </w:rPr>
      </w:pPr>
      <w:r w:rsidRPr="00434E5F">
        <w:rPr>
          <w:rFonts w:ascii="Times New Roman" w:hAnsi="Times New Roman" w:cs="Times New Roman"/>
          <w:sz w:val="28"/>
          <w:szCs w:val="28"/>
        </w:rPr>
        <w:t>За 2023 год выручка от реализации сельхозпродукции составила 56 млн. 262 тыс. рублей, в том числе от реализации молока 10 млн. 631 тыс.рублей, от реализации мяса 2 млмн. 445 тыс.рублей, от реализации зерна 516 тыс. рублей, от реализации яблок 42 млн. 671</w:t>
      </w:r>
      <w:r w:rsidR="00361952" w:rsidRPr="00434E5F">
        <w:rPr>
          <w:rFonts w:ascii="Times New Roman" w:hAnsi="Times New Roman" w:cs="Times New Roman"/>
          <w:sz w:val="28"/>
          <w:szCs w:val="28"/>
        </w:rPr>
        <w:t xml:space="preserve"> </w:t>
      </w:r>
      <w:r w:rsidRPr="00434E5F">
        <w:rPr>
          <w:rFonts w:ascii="Times New Roman" w:hAnsi="Times New Roman" w:cs="Times New Roman"/>
          <w:sz w:val="28"/>
          <w:szCs w:val="28"/>
        </w:rPr>
        <w:t>тыс.рублей.</w:t>
      </w:r>
    </w:p>
    <w:p w:rsidR="001509E3" w:rsidRPr="00434E5F" w:rsidRDefault="00C825B5" w:rsidP="00403339">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Государственная поддержка сельхозтоваропроизводителей в форме </w:t>
      </w:r>
      <w:r w:rsidR="003C47E3" w:rsidRPr="00434E5F">
        <w:rPr>
          <w:rFonts w:ascii="Times New Roman" w:hAnsi="Times New Roman" w:cs="Times New Roman"/>
          <w:sz w:val="28"/>
          <w:szCs w:val="28"/>
        </w:rPr>
        <w:t xml:space="preserve">субсидий за отчетный период </w:t>
      </w:r>
      <w:r w:rsidRPr="00434E5F">
        <w:rPr>
          <w:rFonts w:ascii="Times New Roman" w:hAnsi="Times New Roman" w:cs="Times New Roman"/>
          <w:sz w:val="28"/>
          <w:szCs w:val="28"/>
        </w:rPr>
        <w:t>составила</w:t>
      </w:r>
      <w:r w:rsidR="003C47E3" w:rsidRPr="00434E5F">
        <w:rPr>
          <w:rFonts w:ascii="Times New Roman" w:hAnsi="Times New Roman" w:cs="Times New Roman"/>
          <w:sz w:val="28"/>
          <w:szCs w:val="28"/>
        </w:rPr>
        <w:t xml:space="preserve"> </w:t>
      </w:r>
      <w:r w:rsidR="001509E3" w:rsidRPr="00434E5F">
        <w:rPr>
          <w:rFonts w:ascii="Times New Roman" w:hAnsi="Times New Roman" w:cs="Times New Roman"/>
          <w:sz w:val="28"/>
          <w:szCs w:val="28"/>
        </w:rPr>
        <w:t>33</w:t>
      </w:r>
      <w:r w:rsidRPr="00434E5F">
        <w:rPr>
          <w:rFonts w:ascii="Times New Roman" w:hAnsi="Times New Roman" w:cs="Times New Roman"/>
          <w:sz w:val="28"/>
          <w:szCs w:val="28"/>
        </w:rPr>
        <w:t xml:space="preserve"> млн.</w:t>
      </w:r>
      <w:r w:rsidR="001509E3" w:rsidRPr="00434E5F">
        <w:rPr>
          <w:rFonts w:ascii="Times New Roman" w:hAnsi="Times New Roman" w:cs="Times New Roman"/>
          <w:sz w:val="28"/>
          <w:szCs w:val="28"/>
        </w:rPr>
        <w:t xml:space="preserve"> 978</w:t>
      </w:r>
      <w:r w:rsidRPr="00434E5F">
        <w:rPr>
          <w:rFonts w:ascii="Times New Roman" w:hAnsi="Times New Roman" w:cs="Times New Roman"/>
          <w:sz w:val="28"/>
          <w:szCs w:val="28"/>
        </w:rPr>
        <w:t xml:space="preserve"> тыс.</w:t>
      </w:r>
      <w:r w:rsidR="003C47E3" w:rsidRPr="00434E5F">
        <w:rPr>
          <w:rFonts w:ascii="Times New Roman" w:hAnsi="Times New Roman" w:cs="Times New Roman"/>
          <w:sz w:val="28"/>
          <w:szCs w:val="28"/>
        </w:rPr>
        <w:t xml:space="preserve"> рублей из областного бюджета, в том числе</w:t>
      </w:r>
      <w:r w:rsidR="001509E3" w:rsidRPr="00434E5F">
        <w:rPr>
          <w:rFonts w:ascii="Times New Roman" w:hAnsi="Times New Roman" w:cs="Times New Roman"/>
          <w:sz w:val="28"/>
          <w:szCs w:val="28"/>
        </w:rPr>
        <w:t xml:space="preserve"> поддержка производства сельскохозяйственных культур 617 тыс. рублей, возмещение части затрат на приобретение элитных семян 185 тыс. рублей, возмещение части затрат на закладку многолетних насаждений 26 млн. 468 тыс. рублей, поддержка собственного производства молока 97 тыс. рублей, проведение агротехнологических работ для производства картофеля 72 тыс. рублей, поддержка производства картофеля 254,5 тыс. рублей, реализация отдельных мероприятий в области растениеводства 217 тыс. рублей, уход за многолетними насаждениями 3 млн. 477 тыс. рублей, уплата страховых премий, начисленных по договорам сельскохозяйственного страхования в области растениеводства 2 млн.  582 тыс. рублей.</w:t>
      </w:r>
    </w:p>
    <w:p w:rsidR="00B03CF6" w:rsidRPr="00434E5F" w:rsidRDefault="00B03CF6" w:rsidP="00434E5F">
      <w:pPr>
        <w:spacing w:after="0" w:line="240" w:lineRule="auto"/>
      </w:pPr>
    </w:p>
    <w:p w:rsidR="006B10DB" w:rsidRPr="00434E5F" w:rsidRDefault="006B10DB" w:rsidP="00434E5F">
      <w:pPr>
        <w:spacing w:after="0" w:line="240" w:lineRule="auto"/>
        <w:ind w:firstLine="720"/>
        <w:jc w:val="both"/>
        <w:rPr>
          <w:rFonts w:ascii="Times New Roman" w:hAnsi="Times New Roman" w:cs="Times New Roman"/>
          <w:b/>
          <w:sz w:val="28"/>
          <w:szCs w:val="28"/>
        </w:rPr>
      </w:pPr>
      <w:r w:rsidRPr="00434E5F">
        <w:rPr>
          <w:rFonts w:ascii="Times New Roman" w:hAnsi="Times New Roman" w:cs="Times New Roman"/>
          <w:b/>
          <w:sz w:val="28"/>
          <w:szCs w:val="28"/>
        </w:rPr>
        <w:t>Инвестиции. Строительство и ремонты</w:t>
      </w:r>
    </w:p>
    <w:p w:rsidR="0083209A" w:rsidRPr="00434E5F" w:rsidRDefault="00221C50" w:rsidP="00434E5F">
      <w:pPr>
        <w:suppressAutoHyphens/>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2023 году </w:t>
      </w:r>
      <w:r w:rsidR="00813F05" w:rsidRPr="00434E5F">
        <w:rPr>
          <w:rFonts w:ascii="Times New Roman" w:hAnsi="Times New Roman" w:cs="Times New Roman"/>
          <w:sz w:val="28"/>
          <w:szCs w:val="28"/>
        </w:rPr>
        <w:t>Администрацией района продолжалась работа по привлечению инвестиций и улучшения инвестиционного климата</w:t>
      </w:r>
      <w:r w:rsidRPr="00434E5F">
        <w:rPr>
          <w:rFonts w:ascii="Times New Roman" w:hAnsi="Times New Roman" w:cs="Times New Roman"/>
          <w:sz w:val="28"/>
          <w:szCs w:val="28"/>
        </w:rPr>
        <w:t xml:space="preserve">, </w:t>
      </w:r>
      <w:r w:rsidR="00574643" w:rsidRPr="00434E5F">
        <w:rPr>
          <w:rFonts w:ascii="Times New Roman" w:hAnsi="Times New Roman" w:cs="Times New Roman"/>
          <w:sz w:val="28"/>
          <w:szCs w:val="28"/>
        </w:rPr>
        <w:t xml:space="preserve">направлено инвестиций в сумме </w:t>
      </w:r>
      <w:r w:rsidR="007D7BAB" w:rsidRPr="00434E5F">
        <w:rPr>
          <w:rFonts w:ascii="Times New Roman" w:hAnsi="Times New Roman" w:cs="Times New Roman"/>
          <w:sz w:val="28"/>
          <w:szCs w:val="28"/>
        </w:rPr>
        <w:t>381</w:t>
      </w:r>
      <w:r w:rsidR="00574643" w:rsidRPr="00434E5F">
        <w:rPr>
          <w:rFonts w:ascii="Times New Roman" w:hAnsi="Times New Roman" w:cs="Times New Roman"/>
          <w:sz w:val="28"/>
          <w:szCs w:val="28"/>
        </w:rPr>
        <w:t xml:space="preserve"> млн.</w:t>
      </w:r>
      <w:r w:rsidR="007D7BAB" w:rsidRPr="00434E5F">
        <w:rPr>
          <w:rFonts w:ascii="Times New Roman" w:hAnsi="Times New Roman" w:cs="Times New Roman"/>
          <w:sz w:val="28"/>
          <w:szCs w:val="28"/>
        </w:rPr>
        <w:t xml:space="preserve"> 576</w:t>
      </w:r>
      <w:r w:rsidR="00574643" w:rsidRPr="00434E5F">
        <w:rPr>
          <w:rFonts w:ascii="Times New Roman" w:hAnsi="Times New Roman" w:cs="Times New Roman"/>
          <w:sz w:val="28"/>
          <w:szCs w:val="28"/>
        </w:rPr>
        <w:t xml:space="preserve"> тыс. рублей, больше уровня 202</w:t>
      </w:r>
      <w:r w:rsidR="007D7BAB" w:rsidRPr="00434E5F">
        <w:rPr>
          <w:rFonts w:ascii="Times New Roman" w:hAnsi="Times New Roman" w:cs="Times New Roman"/>
          <w:sz w:val="28"/>
          <w:szCs w:val="28"/>
        </w:rPr>
        <w:t>2</w:t>
      </w:r>
      <w:r w:rsidR="00574643" w:rsidRPr="00434E5F">
        <w:rPr>
          <w:rFonts w:ascii="Times New Roman" w:hAnsi="Times New Roman" w:cs="Times New Roman"/>
          <w:sz w:val="28"/>
          <w:szCs w:val="28"/>
        </w:rPr>
        <w:t xml:space="preserve"> года на </w:t>
      </w:r>
      <w:r w:rsidR="007D7BAB" w:rsidRPr="00434E5F">
        <w:rPr>
          <w:rFonts w:ascii="Times New Roman" w:hAnsi="Times New Roman" w:cs="Times New Roman"/>
          <w:sz w:val="28"/>
          <w:szCs w:val="28"/>
        </w:rPr>
        <w:t xml:space="preserve">156 </w:t>
      </w:r>
      <w:r w:rsidR="00574643" w:rsidRPr="00434E5F">
        <w:rPr>
          <w:rFonts w:ascii="Times New Roman" w:hAnsi="Times New Roman" w:cs="Times New Roman"/>
          <w:sz w:val="28"/>
          <w:szCs w:val="28"/>
        </w:rPr>
        <w:t>млн.</w:t>
      </w:r>
      <w:r w:rsidR="007D7BAB" w:rsidRPr="00434E5F">
        <w:rPr>
          <w:rFonts w:ascii="Times New Roman" w:hAnsi="Times New Roman" w:cs="Times New Roman"/>
          <w:sz w:val="28"/>
          <w:szCs w:val="28"/>
        </w:rPr>
        <w:t xml:space="preserve"> 778 </w:t>
      </w:r>
      <w:r w:rsidR="00574643" w:rsidRPr="00434E5F">
        <w:rPr>
          <w:rFonts w:ascii="Times New Roman" w:hAnsi="Times New Roman" w:cs="Times New Roman"/>
          <w:sz w:val="28"/>
          <w:szCs w:val="28"/>
        </w:rPr>
        <w:t>тыс.</w:t>
      </w:r>
      <w:r w:rsidR="007D7BAB" w:rsidRPr="00434E5F">
        <w:rPr>
          <w:rFonts w:ascii="Times New Roman" w:hAnsi="Times New Roman" w:cs="Times New Roman"/>
          <w:sz w:val="28"/>
          <w:szCs w:val="28"/>
        </w:rPr>
        <w:t xml:space="preserve"> </w:t>
      </w:r>
      <w:r w:rsidR="00574643" w:rsidRPr="00434E5F">
        <w:rPr>
          <w:rFonts w:ascii="Times New Roman" w:hAnsi="Times New Roman" w:cs="Times New Roman"/>
          <w:sz w:val="28"/>
          <w:szCs w:val="28"/>
        </w:rPr>
        <w:t xml:space="preserve">рублей или больше в </w:t>
      </w:r>
      <w:r w:rsidR="008F0A2D" w:rsidRPr="00434E5F">
        <w:rPr>
          <w:rFonts w:ascii="Times New Roman" w:hAnsi="Times New Roman" w:cs="Times New Roman"/>
          <w:sz w:val="28"/>
          <w:szCs w:val="28"/>
        </w:rPr>
        <w:t>1,</w:t>
      </w:r>
      <w:r w:rsidR="007D7BAB" w:rsidRPr="00434E5F">
        <w:rPr>
          <w:rFonts w:ascii="Times New Roman" w:hAnsi="Times New Roman" w:cs="Times New Roman"/>
          <w:sz w:val="28"/>
          <w:szCs w:val="28"/>
        </w:rPr>
        <w:t>7</w:t>
      </w:r>
      <w:r w:rsidR="008F0A2D" w:rsidRPr="00434E5F">
        <w:rPr>
          <w:rFonts w:ascii="Times New Roman" w:hAnsi="Times New Roman" w:cs="Times New Roman"/>
          <w:sz w:val="28"/>
          <w:szCs w:val="28"/>
        </w:rPr>
        <w:t xml:space="preserve"> раз. </w:t>
      </w:r>
    </w:p>
    <w:p w:rsidR="0083209A" w:rsidRPr="00434E5F" w:rsidRDefault="008F0A2D" w:rsidP="00434E5F">
      <w:pPr>
        <w:spacing w:after="0" w:line="240" w:lineRule="auto"/>
        <w:ind w:firstLine="720"/>
        <w:jc w:val="both"/>
        <w:rPr>
          <w:rFonts w:ascii="Times New Roman" w:hAnsi="Times New Roman" w:cs="Times New Roman"/>
          <w:sz w:val="28"/>
          <w:szCs w:val="28"/>
        </w:rPr>
      </w:pPr>
      <w:r w:rsidRPr="00434E5F">
        <w:rPr>
          <w:rFonts w:ascii="Times New Roman" w:hAnsi="Times New Roman" w:cs="Times New Roman"/>
          <w:sz w:val="28"/>
          <w:szCs w:val="28"/>
        </w:rPr>
        <w:t>По источникам финансирования доля бюджетных</w:t>
      </w:r>
      <w:r w:rsidR="00574643" w:rsidRPr="00434E5F">
        <w:rPr>
          <w:rFonts w:ascii="Times New Roman" w:hAnsi="Times New Roman" w:cs="Times New Roman"/>
          <w:sz w:val="28"/>
          <w:szCs w:val="28"/>
        </w:rPr>
        <w:t xml:space="preserve"> средств</w:t>
      </w:r>
      <w:r w:rsidRPr="00434E5F">
        <w:rPr>
          <w:rFonts w:ascii="Times New Roman" w:hAnsi="Times New Roman" w:cs="Times New Roman"/>
          <w:sz w:val="28"/>
          <w:szCs w:val="28"/>
        </w:rPr>
        <w:t xml:space="preserve"> составила </w:t>
      </w:r>
      <w:r w:rsidR="000B00B0" w:rsidRPr="00434E5F">
        <w:rPr>
          <w:rFonts w:ascii="Times New Roman" w:hAnsi="Times New Roman" w:cs="Times New Roman"/>
          <w:sz w:val="28"/>
          <w:szCs w:val="28"/>
        </w:rPr>
        <w:t>38</w:t>
      </w:r>
      <w:r w:rsidRPr="00434E5F">
        <w:rPr>
          <w:rFonts w:ascii="Times New Roman" w:hAnsi="Times New Roman" w:cs="Times New Roman"/>
          <w:sz w:val="28"/>
          <w:szCs w:val="28"/>
        </w:rPr>
        <w:t xml:space="preserve">%, в </w:t>
      </w:r>
      <w:r w:rsidR="00574643" w:rsidRPr="00434E5F">
        <w:rPr>
          <w:rFonts w:ascii="Times New Roman" w:hAnsi="Times New Roman" w:cs="Times New Roman"/>
          <w:sz w:val="28"/>
          <w:szCs w:val="28"/>
        </w:rPr>
        <w:t xml:space="preserve">сумме </w:t>
      </w:r>
      <w:r w:rsidR="000B00B0" w:rsidRPr="00434E5F">
        <w:rPr>
          <w:rFonts w:ascii="Times New Roman" w:hAnsi="Times New Roman" w:cs="Times New Roman"/>
          <w:sz w:val="28"/>
          <w:szCs w:val="28"/>
        </w:rPr>
        <w:t>145</w:t>
      </w:r>
      <w:r w:rsidR="00574643" w:rsidRPr="00434E5F">
        <w:rPr>
          <w:rFonts w:ascii="Times New Roman" w:hAnsi="Times New Roman" w:cs="Times New Roman"/>
          <w:sz w:val="28"/>
          <w:szCs w:val="28"/>
        </w:rPr>
        <w:t xml:space="preserve"> млн.</w:t>
      </w:r>
      <w:r w:rsidR="000B00B0" w:rsidRPr="00434E5F">
        <w:rPr>
          <w:rFonts w:ascii="Times New Roman" w:hAnsi="Times New Roman" w:cs="Times New Roman"/>
          <w:sz w:val="28"/>
          <w:szCs w:val="28"/>
        </w:rPr>
        <w:t xml:space="preserve"> 682</w:t>
      </w:r>
      <w:r w:rsidR="00574643" w:rsidRPr="00434E5F">
        <w:rPr>
          <w:rFonts w:ascii="Times New Roman" w:hAnsi="Times New Roman" w:cs="Times New Roman"/>
          <w:sz w:val="28"/>
          <w:szCs w:val="28"/>
        </w:rPr>
        <w:t xml:space="preserve"> тыс.руб., </w:t>
      </w:r>
    </w:p>
    <w:p w:rsidR="0083209A" w:rsidRPr="00434E5F" w:rsidRDefault="00574643" w:rsidP="00434E5F">
      <w:pPr>
        <w:spacing w:after="0" w:line="240" w:lineRule="auto"/>
        <w:ind w:firstLine="720"/>
        <w:jc w:val="both"/>
        <w:rPr>
          <w:rFonts w:ascii="Times New Roman" w:hAnsi="Times New Roman" w:cs="Times New Roman"/>
          <w:sz w:val="28"/>
          <w:szCs w:val="28"/>
        </w:rPr>
      </w:pPr>
      <w:r w:rsidRPr="00434E5F">
        <w:rPr>
          <w:rFonts w:ascii="Times New Roman" w:hAnsi="Times New Roman" w:cs="Times New Roman"/>
          <w:sz w:val="28"/>
          <w:szCs w:val="28"/>
        </w:rPr>
        <w:t>в разрезе уровней бюджетов:</w:t>
      </w:r>
      <w:r w:rsidR="0083209A" w:rsidRPr="00434E5F">
        <w:rPr>
          <w:rFonts w:ascii="Times New Roman" w:hAnsi="Times New Roman" w:cs="Times New Roman"/>
          <w:sz w:val="28"/>
          <w:szCs w:val="28"/>
        </w:rPr>
        <w:t xml:space="preserve"> </w:t>
      </w:r>
    </w:p>
    <w:p w:rsidR="0083209A" w:rsidRPr="00434E5F" w:rsidRDefault="00574643" w:rsidP="00434E5F">
      <w:pPr>
        <w:spacing w:after="0" w:line="240" w:lineRule="auto"/>
        <w:ind w:firstLine="720"/>
        <w:jc w:val="both"/>
        <w:rPr>
          <w:rFonts w:ascii="Times New Roman" w:hAnsi="Times New Roman" w:cs="Times New Roman"/>
          <w:sz w:val="28"/>
          <w:szCs w:val="28"/>
        </w:rPr>
      </w:pPr>
      <w:r w:rsidRPr="00434E5F">
        <w:rPr>
          <w:rFonts w:ascii="Times New Roman" w:hAnsi="Times New Roman" w:cs="Times New Roman"/>
          <w:sz w:val="28"/>
          <w:szCs w:val="28"/>
        </w:rPr>
        <w:t>из федерального бюджета</w:t>
      </w:r>
      <w:r w:rsidR="00EB20E6" w:rsidRPr="00434E5F">
        <w:rPr>
          <w:rFonts w:ascii="Times New Roman" w:hAnsi="Times New Roman" w:cs="Times New Roman"/>
          <w:sz w:val="28"/>
          <w:szCs w:val="28"/>
        </w:rPr>
        <w:t xml:space="preserve"> </w:t>
      </w:r>
      <w:r w:rsidRPr="00434E5F">
        <w:rPr>
          <w:rFonts w:ascii="Times New Roman" w:hAnsi="Times New Roman" w:cs="Times New Roman"/>
          <w:sz w:val="28"/>
          <w:szCs w:val="28"/>
        </w:rPr>
        <w:t xml:space="preserve">- </w:t>
      </w:r>
      <w:r w:rsidR="00EB20E6" w:rsidRPr="00434E5F">
        <w:rPr>
          <w:rFonts w:ascii="Times New Roman" w:hAnsi="Times New Roman" w:cs="Times New Roman"/>
          <w:sz w:val="28"/>
          <w:szCs w:val="28"/>
        </w:rPr>
        <w:t>9</w:t>
      </w:r>
      <w:r w:rsidRPr="00434E5F">
        <w:rPr>
          <w:rFonts w:ascii="Times New Roman" w:hAnsi="Times New Roman" w:cs="Times New Roman"/>
          <w:sz w:val="28"/>
          <w:szCs w:val="28"/>
        </w:rPr>
        <w:t xml:space="preserve"> млн.</w:t>
      </w:r>
      <w:r w:rsidR="00EB20E6" w:rsidRPr="00434E5F">
        <w:rPr>
          <w:rFonts w:ascii="Times New Roman" w:hAnsi="Times New Roman" w:cs="Times New Roman"/>
          <w:sz w:val="28"/>
          <w:szCs w:val="28"/>
        </w:rPr>
        <w:t xml:space="preserve"> 502</w:t>
      </w:r>
      <w:r w:rsidRPr="00434E5F">
        <w:rPr>
          <w:rFonts w:ascii="Times New Roman" w:hAnsi="Times New Roman" w:cs="Times New Roman"/>
          <w:sz w:val="28"/>
          <w:szCs w:val="28"/>
        </w:rPr>
        <w:t xml:space="preserve"> тыс.руб., </w:t>
      </w:r>
    </w:p>
    <w:p w:rsidR="0083209A" w:rsidRPr="00434E5F" w:rsidRDefault="00574643" w:rsidP="00434E5F">
      <w:pPr>
        <w:spacing w:after="0" w:line="240" w:lineRule="auto"/>
        <w:ind w:firstLine="720"/>
        <w:jc w:val="both"/>
        <w:rPr>
          <w:rFonts w:ascii="Times New Roman" w:hAnsi="Times New Roman" w:cs="Times New Roman"/>
          <w:sz w:val="28"/>
          <w:szCs w:val="28"/>
        </w:rPr>
      </w:pPr>
      <w:r w:rsidRPr="00434E5F">
        <w:rPr>
          <w:rFonts w:ascii="Times New Roman" w:hAnsi="Times New Roman" w:cs="Times New Roman"/>
          <w:sz w:val="28"/>
          <w:szCs w:val="28"/>
        </w:rPr>
        <w:t>из областного бюджета</w:t>
      </w:r>
      <w:r w:rsidR="00EB20E6" w:rsidRPr="00434E5F">
        <w:rPr>
          <w:rFonts w:ascii="Times New Roman" w:hAnsi="Times New Roman" w:cs="Times New Roman"/>
          <w:sz w:val="28"/>
          <w:szCs w:val="28"/>
        </w:rPr>
        <w:t xml:space="preserve"> </w:t>
      </w:r>
      <w:r w:rsidRPr="00434E5F">
        <w:rPr>
          <w:rFonts w:ascii="Times New Roman" w:hAnsi="Times New Roman" w:cs="Times New Roman"/>
          <w:sz w:val="28"/>
          <w:szCs w:val="28"/>
        </w:rPr>
        <w:t xml:space="preserve">- </w:t>
      </w:r>
      <w:r w:rsidR="00EB20E6" w:rsidRPr="00434E5F">
        <w:rPr>
          <w:rFonts w:ascii="Times New Roman" w:hAnsi="Times New Roman" w:cs="Times New Roman"/>
          <w:sz w:val="28"/>
          <w:szCs w:val="28"/>
        </w:rPr>
        <w:t>26</w:t>
      </w:r>
      <w:r w:rsidRPr="00434E5F">
        <w:rPr>
          <w:rFonts w:ascii="Times New Roman" w:hAnsi="Times New Roman" w:cs="Times New Roman"/>
          <w:sz w:val="28"/>
          <w:szCs w:val="28"/>
        </w:rPr>
        <w:t xml:space="preserve"> млн.</w:t>
      </w:r>
      <w:r w:rsidR="00EB20E6" w:rsidRPr="00434E5F">
        <w:rPr>
          <w:rFonts w:ascii="Times New Roman" w:hAnsi="Times New Roman" w:cs="Times New Roman"/>
          <w:sz w:val="28"/>
          <w:szCs w:val="28"/>
        </w:rPr>
        <w:t xml:space="preserve"> 586</w:t>
      </w:r>
      <w:r w:rsidRPr="00434E5F">
        <w:rPr>
          <w:rFonts w:ascii="Times New Roman" w:hAnsi="Times New Roman" w:cs="Times New Roman"/>
          <w:sz w:val="28"/>
          <w:szCs w:val="28"/>
        </w:rPr>
        <w:t xml:space="preserve"> тыс.руб.,</w:t>
      </w:r>
    </w:p>
    <w:p w:rsidR="00574643" w:rsidRPr="00434E5F" w:rsidRDefault="00574643" w:rsidP="00434E5F">
      <w:pPr>
        <w:spacing w:after="0" w:line="240" w:lineRule="auto"/>
        <w:ind w:firstLine="720"/>
        <w:jc w:val="both"/>
        <w:rPr>
          <w:rFonts w:ascii="Times New Roman" w:hAnsi="Times New Roman" w:cs="Times New Roman"/>
          <w:sz w:val="28"/>
          <w:szCs w:val="28"/>
        </w:rPr>
      </w:pPr>
      <w:r w:rsidRPr="00434E5F">
        <w:rPr>
          <w:rFonts w:ascii="Times New Roman" w:hAnsi="Times New Roman" w:cs="Times New Roman"/>
          <w:sz w:val="28"/>
          <w:szCs w:val="28"/>
        </w:rPr>
        <w:t>из местного бюджета</w:t>
      </w:r>
      <w:r w:rsidR="00EB20E6" w:rsidRPr="00434E5F">
        <w:rPr>
          <w:rFonts w:ascii="Times New Roman" w:hAnsi="Times New Roman" w:cs="Times New Roman"/>
          <w:sz w:val="28"/>
          <w:szCs w:val="28"/>
        </w:rPr>
        <w:t xml:space="preserve"> </w:t>
      </w:r>
      <w:r w:rsidRPr="00434E5F">
        <w:rPr>
          <w:rFonts w:ascii="Times New Roman" w:hAnsi="Times New Roman" w:cs="Times New Roman"/>
          <w:sz w:val="28"/>
          <w:szCs w:val="28"/>
        </w:rPr>
        <w:t>-</w:t>
      </w:r>
      <w:r w:rsidR="00EB20E6" w:rsidRPr="00434E5F">
        <w:rPr>
          <w:rFonts w:ascii="Times New Roman" w:hAnsi="Times New Roman" w:cs="Times New Roman"/>
          <w:sz w:val="28"/>
          <w:szCs w:val="28"/>
        </w:rPr>
        <w:t xml:space="preserve"> 1</w:t>
      </w:r>
      <w:r w:rsidRPr="00434E5F">
        <w:rPr>
          <w:rFonts w:ascii="Times New Roman" w:hAnsi="Times New Roman" w:cs="Times New Roman"/>
          <w:sz w:val="28"/>
          <w:szCs w:val="28"/>
        </w:rPr>
        <w:t xml:space="preserve"> млн.</w:t>
      </w:r>
      <w:r w:rsidR="00EB20E6" w:rsidRPr="00434E5F">
        <w:rPr>
          <w:rFonts w:ascii="Times New Roman" w:hAnsi="Times New Roman" w:cs="Times New Roman"/>
          <w:sz w:val="28"/>
          <w:szCs w:val="28"/>
        </w:rPr>
        <w:t xml:space="preserve"> 905 </w:t>
      </w:r>
      <w:r w:rsidR="008F0A2D" w:rsidRPr="00434E5F">
        <w:rPr>
          <w:rFonts w:ascii="Times New Roman" w:hAnsi="Times New Roman" w:cs="Times New Roman"/>
          <w:sz w:val="28"/>
          <w:szCs w:val="28"/>
        </w:rPr>
        <w:t>тыс.руб.</w:t>
      </w:r>
    </w:p>
    <w:p w:rsidR="0083209A" w:rsidRPr="00434E5F" w:rsidRDefault="008F0A2D" w:rsidP="00434E5F">
      <w:pPr>
        <w:spacing w:after="0" w:line="240" w:lineRule="auto"/>
        <w:jc w:val="both"/>
        <w:rPr>
          <w:rFonts w:ascii="Times New Roman" w:hAnsi="Times New Roman" w:cs="Times New Roman"/>
          <w:sz w:val="28"/>
          <w:szCs w:val="28"/>
        </w:rPr>
      </w:pPr>
      <w:r w:rsidRPr="00434E5F">
        <w:rPr>
          <w:rFonts w:ascii="Times New Roman" w:hAnsi="Times New Roman" w:cs="Times New Roman"/>
          <w:sz w:val="28"/>
          <w:szCs w:val="28"/>
        </w:rPr>
        <w:t>С</w:t>
      </w:r>
      <w:r w:rsidR="00574643" w:rsidRPr="00434E5F">
        <w:rPr>
          <w:rFonts w:ascii="Times New Roman" w:hAnsi="Times New Roman" w:cs="Times New Roman"/>
          <w:sz w:val="28"/>
          <w:szCs w:val="28"/>
        </w:rPr>
        <w:t xml:space="preserve">обственные средства организаций </w:t>
      </w:r>
      <w:r w:rsidRPr="00434E5F">
        <w:rPr>
          <w:rFonts w:ascii="Times New Roman" w:hAnsi="Times New Roman" w:cs="Times New Roman"/>
          <w:sz w:val="28"/>
          <w:szCs w:val="28"/>
        </w:rPr>
        <w:t>в сумме</w:t>
      </w:r>
      <w:r w:rsidR="0083209A" w:rsidRPr="00434E5F">
        <w:rPr>
          <w:rFonts w:ascii="Times New Roman" w:hAnsi="Times New Roman" w:cs="Times New Roman"/>
          <w:sz w:val="28"/>
          <w:szCs w:val="28"/>
        </w:rPr>
        <w:t xml:space="preserve"> </w:t>
      </w:r>
      <w:r w:rsidR="00EB20E6" w:rsidRPr="00434E5F">
        <w:rPr>
          <w:rFonts w:ascii="Times New Roman" w:hAnsi="Times New Roman" w:cs="Times New Roman"/>
          <w:sz w:val="28"/>
          <w:szCs w:val="28"/>
        </w:rPr>
        <w:t>235</w:t>
      </w:r>
      <w:r w:rsidR="00574643" w:rsidRPr="00434E5F">
        <w:rPr>
          <w:rFonts w:ascii="Times New Roman" w:hAnsi="Times New Roman" w:cs="Times New Roman"/>
          <w:sz w:val="28"/>
          <w:szCs w:val="28"/>
        </w:rPr>
        <w:t xml:space="preserve"> млн.</w:t>
      </w:r>
      <w:r w:rsidR="00EB20E6" w:rsidRPr="00434E5F">
        <w:rPr>
          <w:rFonts w:ascii="Times New Roman" w:hAnsi="Times New Roman" w:cs="Times New Roman"/>
          <w:sz w:val="28"/>
          <w:szCs w:val="28"/>
        </w:rPr>
        <w:t xml:space="preserve"> 894</w:t>
      </w:r>
      <w:r w:rsidR="00574643" w:rsidRPr="00434E5F">
        <w:rPr>
          <w:rFonts w:ascii="Times New Roman" w:hAnsi="Times New Roman" w:cs="Times New Roman"/>
          <w:sz w:val="28"/>
          <w:szCs w:val="28"/>
        </w:rPr>
        <w:t xml:space="preserve"> тыс.руб.</w:t>
      </w:r>
      <w:r w:rsidRPr="00434E5F">
        <w:rPr>
          <w:rFonts w:ascii="Times New Roman" w:hAnsi="Times New Roman" w:cs="Times New Roman"/>
          <w:sz w:val="28"/>
          <w:szCs w:val="28"/>
        </w:rPr>
        <w:t>,</w:t>
      </w:r>
    </w:p>
    <w:p w:rsidR="0083209A" w:rsidRPr="00434E5F" w:rsidRDefault="00574643" w:rsidP="00434E5F">
      <w:pPr>
        <w:spacing w:after="0" w:line="240" w:lineRule="auto"/>
        <w:jc w:val="both"/>
        <w:rPr>
          <w:rFonts w:ascii="Times New Roman" w:hAnsi="Times New Roman" w:cs="Times New Roman"/>
          <w:sz w:val="28"/>
          <w:szCs w:val="28"/>
        </w:rPr>
      </w:pPr>
      <w:r w:rsidRPr="00434E5F">
        <w:rPr>
          <w:rFonts w:ascii="Times New Roman" w:hAnsi="Times New Roman" w:cs="Times New Roman"/>
          <w:sz w:val="28"/>
          <w:szCs w:val="28"/>
        </w:rPr>
        <w:t xml:space="preserve">в том числе ООО «Брянская мясная компания» - </w:t>
      </w:r>
      <w:r w:rsidR="00EA07E6" w:rsidRPr="00434E5F">
        <w:rPr>
          <w:rFonts w:ascii="Times New Roman" w:hAnsi="Times New Roman" w:cs="Times New Roman"/>
          <w:sz w:val="28"/>
          <w:szCs w:val="28"/>
        </w:rPr>
        <w:t xml:space="preserve">71 </w:t>
      </w:r>
      <w:r w:rsidR="008F0A2D" w:rsidRPr="00434E5F">
        <w:rPr>
          <w:rFonts w:ascii="Times New Roman" w:hAnsi="Times New Roman" w:cs="Times New Roman"/>
          <w:sz w:val="28"/>
          <w:szCs w:val="28"/>
        </w:rPr>
        <w:t>млн.</w:t>
      </w:r>
      <w:r w:rsidR="00EA07E6" w:rsidRPr="00434E5F">
        <w:rPr>
          <w:rFonts w:ascii="Times New Roman" w:hAnsi="Times New Roman" w:cs="Times New Roman"/>
          <w:sz w:val="28"/>
          <w:szCs w:val="28"/>
        </w:rPr>
        <w:t xml:space="preserve"> 829</w:t>
      </w:r>
      <w:r w:rsidR="008F0A2D" w:rsidRPr="00434E5F">
        <w:rPr>
          <w:rFonts w:ascii="Times New Roman" w:hAnsi="Times New Roman" w:cs="Times New Roman"/>
          <w:sz w:val="28"/>
          <w:szCs w:val="28"/>
        </w:rPr>
        <w:t xml:space="preserve"> тыс.руб.</w:t>
      </w:r>
      <w:r w:rsidRPr="00434E5F">
        <w:rPr>
          <w:rFonts w:ascii="Times New Roman" w:hAnsi="Times New Roman" w:cs="Times New Roman"/>
          <w:sz w:val="28"/>
          <w:szCs w:val="28"/>
        </w:rPr>
        <w:t xml:space="preserve">, </w:t>
      </w:r>
    </w:p>
    <w:p w:rsidR="0083209A" w:rsidRPr="00434E5F" w:rsidRDefault="00574643" w:rsidP="00434E5F">
      <w:pPr>
        <w:spacing w:after="0" w:line="240" w:lineRule="auto"/>
        <w:jc w:val="both"/>
        <w:rPr>
          <w:rFonts w:ascii="Times New Roman" w:hAnsi="Times New Roman" w:cs="Times New Roman"/>
          <w:sz w:val="28"/>
          <w:szCs w:val="28"/>
        </w:rPr>
      </w:pPr>
      <w:r w:rsidRPr="00434E5F">
        <w:rPr>
          <w:rFonts w:ascii="Times New Roman" w:hAnsi="Times New Roman" w:cs="Times New Roman"/>
          <w:sz w:val="28"/>
          <w:szCs w:val="28"/>
        </w:rPr>
        <w:t xml:space="preserve">филиал </w:t>
      </w:r>
      <w:r w:rsidR="00EA07E6" w:rsidRPr="00434E5F">
        <w:rPr>
          <w:rFonts w:ascii="Times New Roman" w:hAnsi="Times New Roman" w:cs="Times New Roman"/>
          <w:sz w:val="28"/>
          <w:szCs w:val="28"/>
        </w:rPr>
        <w:t xml:space="preserve">ПАО «МРСК Центра» </w:t>
      </w:r>
      <w:r w:rsidRPr="00434E5F">
        <w:rPr>
          <w:rFonts w:ascii="Times New Roman" w:hAnsi="Times New Roman" w:cs="Times New Roman"/>
          <w:sz w:val="28"/>
          <w:szCs w:val="28"/>
        </w:rPr>
        <w:t>-</w:t>
      </w:r>
      <w:r w:rsidR="00EA07E6" w:rsidRPr="00434E5F">
        <w:rPr>
          <w:rFonts w:ascii="Times New Roman" w:hAnsi="Times New Roman" w:cs="Times New Roman"/>
          <w:sz w:val="28"/>
          <w:szCs w:val="28"/>
        </w:rPr>
        <w:t xml:space="preserve"> 26 м</w:t>
      </w:r>
      <w:r w:rsidRPr="00434E5F">
        <w:rPr>
          <w:rFonts w:ascii="Times New Roman" w:hAnsi="Times New Roman" w:cs="Times New Roman"/>
          <w:sz w:val="28"/>
          <w:szCs w:val="28"/>
        </w:rPr>
        <w:t>лн.</w:t>
      </w:r>
      <w:r w:rsidR="00EA07E6" w:rsidRPr="00434E5F">
        <w:rPr>
          <w:rFonts w:ascii="Times New Roman" w:hAnsi="Times New Roman" w:cs="Times New Roman"/>
          <w:sz w:val="28"/>
          <w:szCs w:val="28"/>
        </w:rPr>
        <w:t xml:space="preserve"> 536</w:t>
      </w:r>
      <w:r w:rsidR="008F0A2D" w:rsidRPr="00434E5F">
        <w:rPr>
          <w:rFonts w:ascii="Times New Roman" w:hAnsi="Times New Roman" w:cs="Times New Roman"/>
          <w:sz w:val="28"/>
          <w:szCs w:val="28"/>
        </w:rPr>
        <w:t xml:space="preserve"> тыс.</w:t>
      </w:r>
      <w:r w:rsidRPr="00434E5F">
        <w:rPr>
          <w:rFonts w:ascii="Times New Roman" w:hAnsi="Times New Roman" w:cs="Times New Roman"/>
          <w:sz w:val="28"/>
          <w:szCs w:val="28"/>
        </w:rPr>
        <w:t xml:space="preserve">руб., </w:t>
      </w:r>
    </w:p>
    <w:p w:rsidR="0083209A" w:rsidRPr="00434E5F" w:rsidRDefault="008F0A2D" w:rsidP="00434E5F">
      <w:pPr>
        <w:spacing w:after="0" w:line="240" w:lineRule="auto"/>
        <w:jc w:val="both"/>
        <w:rPr>
          <w:rFonts w:ascii="Times New Roman" w:hAnsi="Times New Roman" w:cs="Times New Roman"/>
          <w:sz w:val="28"/>
          <w:szCs w:val="28"/>
        </w:rPr>
      </w:pPr>
      <w:r w:rsidRPr="00434E5F">
        <w:rPr>
          <w:rFonts w:ascii="Times New Roman" w:hAnsi="Times New Roman" w:cs="Times New Roman"/>
          <w:sz w:val="28"/>
          <w:szCs w:val="28"/>
        </w:rPr>
        <w:t>АО</w:t>
      </w:r>
      <w:r w:rsidR="002200BE" w:rsidRPr="00434E5F">
        <w:rPr>
          <w:rFonts w:ascii="Times New Roman" w:hAnsi="Times New Roman" w:cs="Times New Roman"/>
          <w:sz w:val="28"/>
          <w:szCs w:val="28"/>
        </w:rPr>
        <w:t xml:space="preserve"> </w:t>
      </w:r>
      <w:r w:rsidR="00574643" w:rsidRPr="00434E5F">
        <w:rPr>
          <w:rFonts w:ascii="Times New Roman" w:hAnsi="Times New Roman" w:cs="Times New Roman"/>
          <w:sz w:val="28"/>
          <w:szCs w:val="28"/>
        </w:rPr>
        <w:t>«</w:t>
      </w:r>
      <w:r w:rsidRPr="00434E5F">
        <w:rPr>
          <w:rFonts w:ascii="Times New Roman" w:hAnsi="Times New Roman" w:cs="Times New Roman"/>
          <w:sz w:val="28"/>
          <w:szCs w:val="28"/>
        </w:rPr>
        <w:t xml:space="preserve">Брянсавтодор» </w:t>
      </w:r>
      <w:r w:rsidR="002200BE" w:rsidRPr="00434E5F">
        <w:rPr>
          <w:rFonts w:ascii="Times New Roman" w:hAnsi="Times New Roman" w:cs="Times New Roman"/>
          <w:sz w:val="28"/>
          <w:szCs w:val="28"/>
        </w:rPr>
        <w:t xml:space="preserve">- 7 млн. 889 </w:t>
      </w:r>
      <w:r w:rsidRPr="00434E5F">
        <w:rPr>
          <w:rFonts w:ascii="Times New Roman" w:hAnsi="Times New Roman" w:cs="Times New Roman"/>
          <w:sz w:val="28"/>
          <w:szCs w:val="28"/>
        </w:rPr>
        <w:t>тыс</w:t>
      </w:r>
      <w:r w:rsidR="00574643" w:rsidRPr="00434E5F">
        <w:rPr>
          <w:rFonts w:ascii="Times New Roman" w:hAnsi="Times New Roman" w:cs="Times New Roman"/>
          <w:sz w:val="28"/>
          <w:szCs w:val="28"/>
        </w:rPr>
        <w:t>.руб.</w:t>
      </w:r>
      <w:r w:rsidRPr="00434E5F">
        <w:rPr>
          <w:rFonts w:ascii="Times New Roman" w:hAnsi="Times New Roman" w:cs="Times New Roman"/>
          <w:sz w:val="28"/>
          <w:szCs w:val="28"/>
        </w:rPr>
        <w:t xml:space="preserve">, </w:t>
      </w:r>
    </w:p>
    <w:p w:rsidR="00574643" w:rsidRPr="00434E5F" w:rsidRDefault="008F0A2D" w:rsidP="00434E5F">
      <w:pPr>
        <w:spacing w:after="0" w:line="240" w:lineRule="auto"/>
        <w:jc w:val="both"/>
        <w:rPr>
          <w:rFonts w:ascii="Times New Roman" w:hAnsi="Times New Roman" w:cs="Times New Roman"/>
          <w:sz w:val="28"/>
          <w:szCs w:val="28"/>
        </w:rPr>
      </w:pPr>
      <w:r w:rsidRPr="00434E5F">
        <w:rPr>
          <w:rFonts w:ascii="Times New Roman" w:hAnsi="Times New Roman" w:cs="Times New Roman"/>
          <w:sz w:val="28"/>
          <w:szCs w:val="28"/>
        </w:rPr>
        <w:t>Клетнянское райпо</w:t>
      </w:r>
      <w:r w:rsidR="002200BE" w:rsidRPr="00434E5F">
        <w:rPr>
          <w:rFonts w:ascii="Times New Roman" w:hAnsi="Times New Roman" w:cs="Times New Roman"/>
          <w:sz w:val="28"/>
          <w:szCs w:val="28"/>
        </w:rPr>
        <w:t xml:space="preserve"> </w:t>
      </w:r>
      <w:r w:rsidRPr="00434E5F">
        <w:rPr>
          <w:rFonts w:ascii="Times New Roman" w:hAnsi="Times New Roman" w:cs="Times New Roman"/>
          <w:sz w:val="28"/>
          <w:szCs w:val="28"/>
        </w:rPr>
        <w:t xml:space="preserve">- </w:t>
      </w:r>
      <w:r w:rsidR="002200BE" w:rsidRPr="00434E5F">
        <w:rPr>
          <w:rFonts w:ascii="Times New Roman" w:hAnsi="Times New Roman" w:cs="Times New Roman"/>
          <w:sz w:val="28"/>
          <w:szCs w:val="28"/>
        </w:rPr>
        <w:t>1</w:t>
      </w:r>
      <w:r w:rsidRPr="00434E5F">
        <w:rPr>
          <w:rFonts w:ascii="Times New Roman" w:hAnsi="Times New Roman" w:cs="Times New Roman"/>
          <w:sz w:val="28"/>
          <w:szCs w:val="28"/>
        </w:rPr>
        <w:t xml:space="preserve"> млн.</w:t>
      </w:r>
      <w:r w:rsidR="002200BE" w:rsidRPr="00434E5F">
        <w:rPr>
          <w:rFonts w:ascii="Times New Roman" w:hAnsi="Times New Roman" w:cs="Times New Roman"/>
          <w:sz w:val="28"/>
          <w:szCs w:val="28"/>
        </w:rPr>
        <w:t xml:space="preserve"> 550</w:t>
      </w:r>
      <w:r w:rsidRPr="00434E5F">
        <w:rPr>
          <w:rFonts w:ascii="Times New Roman" w:hAnsi="Times New Roman" w:cs="Times New Roman"/>
          <w:sz w:val="28"/>
          <w:szCs w:val="28"/>
        </w:rPr>
        <w:t xml:space="preserve"> тыс.руб</w:t>
      </w:r>
      <w:r w:rsidR="00574643" w:rsidRPr="00434E5F">
        <w:rPr>
          <w:rFonts w:ascii="Times New Roman" w:hAnsi="Times New Roman" w:cs="Times New Roman"/>
          <w:sz w:val="28"/>
          <w:szCs w:val="28"/>
        </w:rPr>
        <w:t>.</w:t>
      </w:r>
    </w:p>
    <w:p w:rsidR="009D286F" w:rsidRPr="00434E5F" w:rsidRDefault="009D286F" w:rsidP="00434E5F">
      <w:pPr>
        <w:suppressAutoHyphens/>
        <w:spacing w:after="0" w:line="240" w:lineRule="auto"/>
        <w:ind w:firstLine="709"/>
        <w:jc w:val="both"/>
        <w:rPr>
          <w:rFonts w:ascii="Times New Roman" w:eastAsia="Times New Roman" w:hAnsi="Times New Roman" w:cs="Times New Roman"/>
          <w:sz w:val="28"/>
          <w:szCs w:val="28"/>
          <w:lang w:eastAsia="ar-SA"/>
        </w:rPr>
      </w:pPr>
      <w:r w:rsidRPr="00434E5F">
        <w:rPr>
          <w:rFonts w:ascii="Times New Roman" w:eastAsia="Times New Roman" w:hAnsi="Times New Roman" w:cs="Times New Roman"/>
          <w:sz w:val="28"/>
          <w:szCs w:val="28"/>
          <w:lang w:eastAsia="ar-SA"/>
        </w:rPr>
        <w:t xml:space="preserve">В рамках реализации федеральной программы «Чистая вода» национального проекта «Экология» на территории Клетнянского района проведены работы по обеспечению питьевой водой сельских жителей. Завершены работы по следующим объектам </w:t>
      </w:r>
    </w:p>
    <w:p w:rsidR="009D286F" w:rsidRPr="00434E5F" w:rsidRDefault="009D286F" w:rsidP="00434E5F">
      <w:pPr>
        <w:suppressAutoHyphens/>
        <w:spacing w:after="0" w:line="240" w:lineRule="auto"/>
        <w:ind w:firstLine="709"/>
        <w:jc w:val="both"/>
        <w:rPr>
          <w:rFonts w:ascii="Times New Roman" w:eastAsia="Times New Roman" w:hAnsi="Times New Roman" w:cs="Times New Roman"/>
          <w:sz w:val="28"/>
          <w:szCs w:val="28"/>
          <w:lang w:eastAsia="ar-SA"/>
        </w:rPr>
      </w:pPr>
      <w:r w:rsidRPr="00434E5F">
        <w:rPr>
          <w:rFonts w:ascii="Times New Roman" w:eastAsia="Times New Roman" w:hAnsi="Times New Roman" w:cs="Times New Roman"/>
          <w:sz w:val="28"/>
          <w:szCs w:val="28"/>
          <w:lang w:eastAsia="ar-SA"/>
        </w:rPr>
        <w:t>«Строительство сетей водоснабжения в п. Клетня Клетнянского района Брянской области (1 очередь)»</w:t>
      </w:r>
      <w:r w:rsidRPr="00434E5F">
        <w:rPr>
          <w:rFonts w:ascii="Times New Roman" w:eastAsia="Times New Roman" w:hAnsi="Times New Roman" w:cs="Times New Roman"/>
          <w:iCs/>
          <w:sz w:val="28"/>
          <w:szCs w:val="28"/>
          <w:lang w:eastAsia="ar-SA"/>
        </w:rPr>
        <w:t xml:space="preserve">, объем направленных средств составил 12,7 </w:t>
      </w:r>
      <w:r w:rsidRPr="00434E5F">
        <w:rPr>
          <w:rFonts w:ascii="Times New Roman" w:eastAsia="Times New Roman" w:hAnsi="Times New Roman" w:cs="Times New Roman"/>
          <w:sz w:val="28"/>
          <w:szCs w:val="28"/>
          <w:lang w:eastAsia="ar-SA"/>
        </w:rPr>
        <w:t xml:space="preserve">млн.руб. </w:t>
      </w:r>
    </w:p>
    <w:p w:rsidR="009D286F" w:rsidRPr="00434E5F" w:rsidRDefault="009D286F" w:rsidP="00434E5F">
      <w:pPr>
        <w:suppressAutoHyphens/>
        <w:spacing w:after="0" w:line="240" w:lineRule="auto"/>
        <w:ind w:firstLine="709"/>
        <w:jc w:val="both"/>
        <w:rPr>
          <w:rFonts w:ascii="Times New Roman" w:eastAsia="Times New Roman" w:hAnsi="Times New Roman" w:cs="Times New Roman"/>
          <w:iCs/>
          <w:sz w:val="28"/>
          <w:szCs w:val="28"/>
          <w:lang w:eastAsia="ar-SA"/>
        </w:rPr>
      </w:pPr>
      <w:r w:rsidRPr="00434E5F">
        <w:rPr>
          <w:rFonts w:ascii="Times New Roman" w:eastAsia="Times New Roman" w:hAnsi="Times New Roman" w:cs="Times New Roman"/>
          <w:sz w:val="28"/>
          <w:szCs w:val="28"/>
          <w:lang w:eastAsia="ar-SA"/>
        </w:rPr>
        <w:t>«Строительство сетей водоснабжения в п. Клетня Клетнянского района Брянской области (2 очередь)»,объем направленных средств составил 18,5 млн.руб.,</w:t>
      </w:r>
    </w:p>
    <w:p w:rsidR="009D286F" w:rsidRPr="00434E5F" w:rsidRDefault="009D286F" w:rsidP="00434E5F">
      <w:pPr>
        <w:spacing w:after="0" w:line="240" w:lineRule="auto"/>
        <w:ind w:firstLine="709"/>
        <w:jc w:val="both"/>
        <w:rPr>
          <w:rFonts w:ascii="Times New Roman" w:eastAsia="Calibri" w:hAnsi="Times New Roman" w:cs="Times New Roman"/>
          <w:sz w:val="28"/>
          <w:szCs w:val="28"/>
        </w:rPr>
      </w:pPr>
      <w:r w:rsidRPr="00434E5F">
        <w:rPr>
          <w:rFonts w:ascii="Times New Roman" w:eastAsia="Times New Roman" w:hAnsi="Times New Roman" w:cs="Times New Roman"/>
          <w:iCs/>
          <w:sz w:val="28"/>
          <w:szCs w:val="28"/>
          <w:lang w:eastAsia="ar-SA"/>
        </w:rPr>
        <w:t xml:space="preserve">«Строительство системы водоснабжения в н.п. Старая Мармазовка Клетнянского района Брянской области (1 очередь строительства)» объем направленных средств составил 9,3 млн. руб. Выполнены следующие работы: </w:t>
      </w:r>
      <w:r w:rsidRPr="00434E5F">
        <w:rPr>
          <w:rFonts w:ascii="Times New Roman" w:eastAsia="Calibri" w:hAnsi="Times New Roman" w:cs="Times New Roman"/>
          <w:sz w:val="28"/>
          <w:szCs w:val="28"/>
        </w:rPr>
        <w:t>пробурена скважина глубиной 72 м, установлена насосная станция подземного типа, установлена водонапорная башня емкостью бака 15 куб.м высотой опоры 12м, проложена водопроводная сеть протяженностью 878,5 м.</w:t>
      </w:r>
    </w:p>
    <w:p w:rsidR="009D286F" w:rsidRPr="00434E5F" w:rsidRDefault="009D286F" w:rsidP="00434E5F">
      <w:pPr>
        <w:suppressAutoHyphens/>
        <w:spacing w:after="0" w:line="240" w:lineRule="auto"/>
        <w:ind w:firstLine="709"/>
        <w:jc w:val="both"/>
        <w:rPr>
          <w:rFonts w:ascii="Times New Roman" w:eastAsia="Times New Roman" w:hAnsi="Times New Roman" w:cs="Times New Roman"/>
          <w:iCs/>
          <w:sz w:val="28"/>
          <w:szCs w:val="28"/>
          <w:lang w:eastAsia="ar-SA"/>
        </w:rPr>
      </w:pPr>
      <w:r w:rsidRPr="00434E5F">
        <w:rPr>
          <w:rFonts w:ascii="Times New Roman" w:eastAsia="Times New Roman" w:hAnsi="Times New Roman" w:cs="Times New Roman"/>
          <w:iCs/>
          <w:sz w:val="28"/>
          <w:szCs w:val="28"/>
          <w:lang w:eastAsia="ar-SA"/>
        </w:rPr>
        <w:t xml:space="preserve">«Реконструкция водоснабжения в н.п. Мужиново Клетнянского района Брянской области» объем направленных средств составил 7,6 млн. рублей. Выполнены работы </w:t>
      </w:r>
      <w:r w:rsidRPr="00434E5F">
        <w:rPr>
          <w:rFonts w:ascii="Times New Roman" w:eastAsia="Calibri" w:hAnsi="Times New Roman" w:cs="Times New Roman"/>
          <w:sz w:val="28"/>
          <w:szCs w:val="28"/>
        </w:rPr>
        <w:t>пробурена скважина глубиной 78 м, установлена насосная станция первого подъема производительностью 6,5 куб.м./час, установлена водонапорная башня емкостью бака 25 куб.м высотой опоры 15м , проложена водопроводная сеть протяженностью 1958 м.</w:t>
      </w:r>
    </w:p>
    <w:p w:rsidR="009D286F" w:rsidRPr="00434E5F" w:rsidRDefault="009D286F" w:rsidP="00434E5F">
      <w:pPr>
        <w:suppressAutoHyphens/>
        <w:spacing w:after="0" w:line="240" w:lineRule="auto"/>
        <w:ind w:firstLine="709"/>
        <w:jc w:val="both"/>
        <w:outlineLvl w:val="6"/>
        <w:rPr>
          <w:rFonts w:ascii="Times New Roman" w:eastAsia="Times New Roman" w:hAnsi="Times New Roman" w:cs="Times New Roman"/>
          <w:iCs/>
          <w:sz w:val="28"/>
          <w:szCs w:val="28"/>
          <w:lang w:eastAsia="ru-RU"/>
        </w:rPr>
      </w:pPr>
    </w:p>
    <w:p w:rsidR="009D286F" w:rsidRPr="00434E5F" w:rsidRDefault="009D286F" w:rsidP="00434E5F">
      <w:pPr>
        <w:suppressAutoHyphens/>
        <w:spacing w:after="0" w:line="240" w:lineRule="auto"/>
        <w:ind w:firstLine="709"/>
        <w:jc w:val="both"/>
        <w:outlineLvl w:val="6"/>
        <w:rPr>
          <w:rFonts w:ascii="Times New Roman" w:eastAsia="Times New Roman" w:hAnsi="Times New Roman" w:cs="Times New Roman"/>
          <w:iCs/>
          <w:sz w:val="28"/>
          <w:szCs w:val="28"/>
          <w:lang w:eastAsia="ar-SA"/>
        </w:rPr>
      </w:pPr>
      <w:r w:rsidRPr="00434E5F">
        <w:rPr>
          <w:rFonts w:ascii="Times New Roman" w:eastAsia="Times New Roman" w:hAnsi="Times New Roman" w:cs="Times New Roman"/>
          <w:iCs/>
          <w:sz w:val="28"/>
          <w:szCs w:val="28"/>
          <w:lang w:eastAsia="ru-RU"/>
        </w:rPr>
        <w:t xml:space="preserve">В рамках федеральной программы «Формирование комфортной городской среды» национального проекта «Жилье и городская среда» проведено </w:t>
      </w:r>
      <w:r w:rsidRPr="00434E5F">
        <w:rPr>
          <w:rFonts w:ascii="Times New Roman" w:eastAsia="Times New Roman" w:hAnsi="Times New Roman" w:cs="Times New Roman"/>
          <w:iCs/>
          <w:sz w:val="28"/>
          <w:szCs w:val="28"/>
          <w:lang w:eastAsia="ar-SA"/>
        </w:rPr>
        <w:t>благоустройство дворовых территорий к домам №19, 22, 22, 23, №27 по улице Советской, №2а, №6а по улице Декабристов, стоимость работ 3,5 млн.руб.</w:t>
      </w:r>
    </w:p>
    <w:p w:rsidR="009D286F" w:rsidRPr="00434E5F" w:rsidRDefault="009D286F" w:rsidP="00434E5F">
      <w:pPr>
        <w:suppressAutoHyphens/>
        <w:spacing w:after="0" w:line="240" w:lineRule="auto"/>
        <w:ind w:firstLine="709"/>
        <w:jc w:val="both"/>
        <w:outlineLvl w:val="6"/>
        <w:rPr>
          <w:rFonts w:ascii="Times New Roman" w:eastAsia="Times New Roman" w:hAnsi="Times New Roman" w:cs="Times New Roman"/>
          <w:iCs/>
          <w:sz w:val="28"/>
          <w:szCs w:val="28"/>
          <w:lang w:eastAsia="ar-SA"/>
        </w:rPr>
      </w:pPr>
      <w:r w:rsidRPr="00434E5F">
        <w:rPr>
          <w:rFonts w:ascii="Times New Roman" w:eastAsia="Times New Roman" w:hAnsi="Times New Roman" w:cs="Times New Roman"/>
          <w:iCs/>
          <w:sz w:val="28"/>
          <w:szCs w:val="28"/>
          <w:lang w:eastAsia="ar-SA"/>
        </w:rPr>
        <w:t>В рамках реализации федеральной целевой программы «Увековечение памяти погибших при защите Отечества на 2019 - 2024 годы» проведены восстановительные работы 12 памятников Клетнянского района (освоено 3,9 млн. руб).</w:t>
      </w:r>
    </w:p>
    <w:p w:rsidR="009D286F" w:rsidRPr="00434E5F" w:rsidRDefault="009D286F" w:rsidP="00434E5F">
      <w:pPr>
        <w:suppressAutoHyphens/>
        <w:spacing w:after="0" w:line="240" w:lineRule="auto"/>
        <w:ind w:firstLine="709"/>
        <w:jc w:val="both"/>
        <w:outlineLvl w:val="6"/>
        <w:rPr>
          <w:rFonts w:ascii="Times New Roman" w:eastAsia="Times New Roman" w:hAnsi="Times New Roman" w:cs="Times New Roman"/>
          <w:iCs/>
          <w:sz w:val="28"/>
          <w:szCs w:val="28"/>
          <w:lang w:eastAsia="ar-SA"/>
        </w:rPr>
      </w:pPr>
      <w:r w:rsidRPr="00434E5F">
        <w:rPr>
          <w:rFonts w:ascii="Times New Roman" w:eastAsia="Times New Roman" w:hAnsi="Times New Roman" w:cs="Times New Roman"/>
          <w:iCs/>
          <w:sz w:val="28"/>
          <w:szCs w:val="28"/>
          <w:lang w:eastAsia="ar-SA"/>
        </w:rPr>
        <w:t>Благодаря реализации региональной программы «Проведение капитального ремонта общего имущества многоквартирных домов на территории Брянской области» капитально обновлена кровля многоквартирного дома №7 в Микрорайоне-1, объем направленных средств из областного бюджета составил 2,4 млн.руб.</w:t>
      </w:r>
    </w:p>
    <w:p w:rsidR="009D286F" w:rsidRPr="00434E5F" w:rsidRDefault="009D286F" w:rsidP="00434E5F">
      <w:pPr>
        <w:suppressAutoHyphens/>
        <w:spacing w:after="0" w:line="240" w:lineRule="auto"/>
        <w:ind w:firstLine="709"/>
        <w:jc w:val="both"/>
        <w:outlineLvl w:val="3"/>
        <w:rPr>
          <w:rFonts w:ascii="Times New Roman" w:hAnsi="Times New Roman" w:cs="Times New Roman"/>
          <w:sz w:val="28"/>
          <w:szCs w:val="28"/>
        </w:rPr>
      </w:pPr>
      <w:r w:rsidRPr="00434E5F">
        <w:rPr>
          <w:rFonts w:ascii="Times New Roman" w:eastAsia="Times New Roman" w:hAnsi="Times New Roman" w:cs="Times New Roman"/>
          <w:iCs/>
          <w:sz w:val="28"/>
          <w:szCs w:val="28"/>
          <w:lang w:eastAsia="ru-RU"/>
        </w:rPr>
        <w:t xml:space="preserve">Инвестиции средств областного бюджета в сумме 7,62 млн.руб. направлены в отчетном периоде на приобретение 3 жилых помещений для детей-сирот, в том числе г. Брянске, путем участия в долевом строительстве многоквартирного жилого дома, и 1 жилое помещение в п. Клетня. </w:t>
      </w:r>
      <w:r w:rsidRPr="00434E5F">
        <w:rPr>
          <w:rFonts w:ascii="Times New Roman" w:hAnsi="Times New Roman" w:cs="Times New Roman"/>
          <w:bCs/>
          <w:sz w:val="28"/>
          <w:szCs w:val="28"/>
        </w:rPr>
        <w:t xml:space="preserve">Обеспечены жилыми помещениями в отчетном году 3 детей-сирот. По состоянию на 01.01.2024г. </w:t>
      </w:r>
      <w:r w:rsidRPr="00434E5F">
        <w:rPr>
          <w:rFonts w:ascii="Times New Roman" w:hAnsi="Times New Roman" w:cs="Times New Roman"/>
          <w:sz w:val="28"/>
          <w:szCs w:val="28"/>
        </w:rPr>
        <w:t xml:space="preserve">в список на обеспечение жильем включены 36 детей – сирот, детей, оставшихся без попечения родителей, и лиц из их числа, юридическое право на получение жилья наступило у 22 человек. </w:t>
      </w:r>
    </w:p>
    <w:p w:rsidR="009D286F" w:rsidRPr="00434E5F" w:rsidRDefault="009D286F" w:rsidP="00434E5F">
      <w:pPr>
        <w:suppressAutoHyphens/>
        <w:spacing w:after="0" w:line="240" w:lineRule="auto"/>
        <w:ind w:firstLine="709"/>
        <w:jc w:val="both"/>
        <w:outlineLvl w:val="3"/>
        <w:rPr>
          <w:rFonts w:ascii="Times New Roman" w:eastAsia="Times New Roman" w:hAnsi="Times New Roman" w:cs="Times New Roman"/>
          <w:sz w:val="28"/>
          <w:szCs w:val="28"/>
          <w:lang w:eastAsia="ar-SA"/>
        </w:rPr>
      </w:pPr>
      <w:r w:rsidRPr="00434E5F">
        <w:rPr>
          <w:rFonts w:ascii="Times New Roman" w:eastAsia="Times New Roman" w:hAnsi="Times New Roman" w:cs="Times New Roman"/>
          <w:iCs/>
          <w:sz w:val="28"/>
          <w:szCs w:val="28"/>
          <w:lang w:eastAsia="ru-RU"/>
        </w:rPr>
        <w:t xml:space="preserve">Инвестиции средств областного бюджета в сумме 1,2 млн. руб. направлены на приобретение 1 жилого помещения для </w:t>
      </w:r>
      <w:r w:rsidRPr="00434E5F">
        <w:rPr>
          <w:rFonts w:ascii="Times New Roman" w:eastAsia="Times New Roman" w:hAnsi="Times New Roman" w:cs="Times New Roman"/>
          <w:sz w:val="28"/>
          <w:szCs w:val="28"/>
          <w:lang w:eastAsia="ar-SA"/>
        </w:rPr>
        <w:t>тренера-преподавателя МБУ ДО «Клетнянская спортивная школа» в рамках программы «Обеспечение жильем тренеров, тренеров-преподавателей государственных и муниципальных учреждений физической культуры и спорта Брянской области»</w:t>
      </w:r>
    </w:p>
    <w:p w:rsidR="002070EB" w:rsidRPr="00434E5F" w:rsidRDefault="002070EB" w:rsidP="00434E5F">
      <w:pPr>
        <w:spacing w:after="0" w:line="240" w:lineRule="auto"/>
        <w:ind w:firstLine="709"/>
        <w:jc w:val="both"/>
        <w:rPr>
          <w:rFonts w:ascii="Times New Roman" w:eastAsia="Calibri" w:hAnsi="Times New Roman" w:cs="Times New Roman"/>
          <w:b/>
          <w:i/>
          <w:sz w:val="28"/>
          <w:szCs w:val="28"/>
        </w:rPr>
      </w:pPr>
      <w:r w:rsidRPr="00434E5F">
        <w:rPr>
          <w:rFonts w:ascii="Times New Roman" w:eastAsia="Calibri" w:hAnsi="Times New Roman" w:cs="Times New Roman"/>
          <w:sz w:val="28"/>
          <w:szCs w:val="28"/>
        </w:rPr>
        <w:t xml:space="preserve">Финансирование федеральной и региональной </w:t>
      </w:r>
      <w:r w:rsidRPr="00434E5F">
        <w:rPr>
          <w:rFonts w:ascii="Times New Roman" w:eastAsia="Times New Roman" w:hAnsi="Times New Roman" w:cs="Times New Roman"/>
          <w:sz w:val="28"/>
          <w:szCs w:val="28"/>
          <w:lang w:eastAsia="ru-RU"/>
        </w:rPr>
        <w:t xml:space="preserve">целевой программы «Жилище» позволило улучшить жилищные условия молодым многодетным семьям. </w:t>
      </w:r>
      <w:r w:rsidRPr="00434E5F">
        <w:rPr>
          <w:rFonts w:ascii="Times New Roman" w:eastAsia="Calibri" w:hAnsi="Times New Roman" w:cs="Times New Roman"/>
          <w:sz w:val="28"/>
          <w:szCs w:val="28"/>
        </w:rPr>
        <w:t>В 2023 году предоставлены социальные выплаты на улучшение жилищных условий 3 многодетным семьям в составе 16 членов семьи, в том числе дети – 10 человек. Выплаты направлены на приобретение жилых квартир площадью 270 кв.м.</w:t>
      </w:r>
      <w:r w:rsidR="003C6E18" w:rsidRPr="00434E5F">
        <w:rPr>
          <w:rFonts w:ascii="Times New Roman" w:eastAsia="Calibri" w:hAnsi="Times New Roman" w:cs="Times New Roman"/>
          <w:sz w:val="28"/>
          <w:szCs w:val="28"/>
        </w:rPr>
        <w:t xml:space="preserve"> </w:t>
      </w:r>
      <w:r w:rsidRPr="00434E5F">
        <w:rPr>
          <w:rFonts w:ascii="Times New Roman" w:eastAsia="Calibri" w:hAnsi="Times New Roman" w:cs="Times New Roman"/>
          <w:sz w:val="28"/>
          <w:szCs w:val="28"/>
        </w:rPr>
        <w:t>По состоянию на 1 января 2023 года в районной очереди в качестве нуждающихся в получении социальных выплат на улучшение жилищных условий состояло 68 молодых семей численностью 204 человека, из них многодетных – 4. За 2023 год сняты с учета 13 семей численностью 34 человека, поставлены на учет 2 семьи численностью 7 человек. По состоянию на 1 января 2024 года в районной очереди в качестве нуждающихся в получении социальных выплат на улучшение жилищных условий состоят 57 семей, в том числе 5 многодетных семей.</w:t>
      </w:r>
    </w:p>
    <w:p w:rsidR="00750393" w:rsidRPr="00434E5F" w:rsidRDefault="00750393" w:rsidP="00434E5F">
      <w:pPr>
        <w:spacing w:after="0" w:line="240" w:lineRule="auto"/>
        <w:ind w:firstLine="709"/>
        <w:jc w:val="both"/>
        <w:rPr>
          <w:rFonts w:ascii="Times New Roman" w:hAnsi="Times New Roman" w:cs="Times New Roman"/>
          <w:bCs/>
          <w:sz w:val="28"/>
          <w:szCs w:val="28"/>
          <w:lang w:eastAsia="ru-RU"/>
        </w:rPr>
      </w:pPr>
      <w:r w:rsidRPr="00434E5F">
        <w:rPr>
          <w:rFonts w:ascii="Times New Roman" w:hAnsi="Times New Roman" w:cs="Times New Roman"/>
          <w:bCs/>
          <w:sz w:val="28"/>
          <w:szCs w:val="28"/>
          <w:lang w:eastAsia="ru-RU"/>
        </w:rPr>
        <w:t xml:space="preserve">По обеспечению сохранности автомобильных дорог местного значения в п. Клетня и условий безопасности движения по ним освоено </w:t>
      </w:r>
      <w:r w:rsidRPr="00434E5F">
        <w:rPr>
          <w:rFonts w:ascii="Times New Roman" w:eastAsia="Times New Roman" w:hAnsi="Times New Roman" w:cs="Times New Roman"/>
          <w:sz w:val="28"/>
          <w:szCs w:val="28"/>
          <w:lang w:eastAsia="ru-RU"/>
        </w:rPr>
        <w:t>10 млн. 207 тыс. руб.</w:t>
      </w:r>
      <w:r w:rsidRPr="00434E5F">
        <w:rPr>
          <w:rFonts w:ascii="Times New Roman" w:hAnsi="Times New Roman" w:cs="Times New Roman"/>
          <w:bCs/>
          <w:sz w:val="28"/>
          <w:szCs w:val="28"/>
          <w:lang w:eastAsia="ru-RU"/>
        </w:rPr>
        <w:t xml:space="preserve">, проведен капитальный ремонт автомобильной дороги по ул. Луначарского, ул. Гоголя до пересечения с ул. Пятницкого, протяженностью 882 метра и по переулку Кирова, протяженностью 280 метров. </w:t>
      </w:r>
    </w:p>
    <w:p w:rsidR="00750393" w:rsidRPr="00434E5F" w:rsidRDefault="00750393"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bCs/>
          <w:sz w:val="28"/>
          <w:szCs w:val="28"/>
          <w:lang w:eastAsia="ru-RU"/>
        </w:rPr>
        <w:t xml:space="preserve">В рамках </w:t>
      </w:r>
      <w:r w:rsidRPr="00434E5F">
        <w:rPr>
          <w:rFonts w:ascii="Times New Roman" w:hAnsi="Times New Roman" w:cs="Times New Roman"/>
          <w:sz w:val="28"/>
          <w:szCs w:val="28"/>
        </w:rPr>
        <w:t xml:space="preserve">исполнения соглашениями на дорожную деятельность в отношении автомобильных дорог местного значения в границах сельских населенных пунктов проведен текущий ремонт дорог протяженностью 15,09 км, летнее и зимнее содержание дорог протяженностью 197,75 км. </w:t>
      </w:r>
    </w:p>
    <w:p w:rsidR="00750393" w:rsidRPr="00434E5F" w:rsidRDefault="00750393"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Проведен ремонт автомобильной дороги Акуличи 1 – Смородинец, протяженностью 1,6 км. На эти работы из областного бюджета направлено 25,7 млн. рублей. Проведен «Капитальный ремонт автомобильной дороги «Брянск-Смоленск»-Клетня, замена водопропускной трубы, направлено средств 3 млн. 740 тыс. рублей. </w:t>
      </w:r>
    </w:p>
    <w:p w:rsidR="009D286F" w:rsidRPr="00434E5F" w:rsidRDefault="009D286F" w:rsidP="00434E5F">
      <w:pPr>
        <w:suppressAutoHyphens/>
        <w:spacing w:after="0" w:line="240" w:lineRule="auto"/>
        <w:ind w:firstLine="709"/>
        <w:jc w:val="both"/>
        <w:outlineLvl w:val="6"/>
        <w:rPr>
          <w:rFonts w:ascii="Times New Roman" w:eastAsia="Times New Roman" w:hAnsi="Times New Roman" w:cs="Times New Roman"/>
          <w:iCs/>
          <w:sz w:val="28"/>
          <w:szCs w:val="28"/>
          <w:lang w:eastAsia="ar-SA"/>
        </w:rPr>
      </w:pPr>
    </w:p>
    <w:p w:rsidR="008A6BD4" w:rsidRPr="00434E5F" w:rsidRDefault="009D286F" w:rsidP="00434E5F">
      <w:pPr>
        <w:suppressAutoHyphens/>
        <w:spacing w:after="0" w:line="240" w:lineRule="auto"/>
        <w:ind w:firstLine="709"/>
        <w:jc w:val="both"/>
        <w:outlineLvl w:val="6"/>
        <w:rPr>
          <w:rFonts w:ascii="Times New Roman" w:eastAsia="Times New Roman" w:hAnsi="Times New Roman" w:cs="Times New Roman"/>
          <w:iCs/>
          <w:sz w:val="28"/>
          <w:szCs w:val="28"/>
          <w:lang w:eastAsia="ar-SA"/>
        </w:rPr>
      </w:pPr>
      <w:r w:rsidRPr="00434E5F">
        <w:rPr>
          <w:rFonts w:ascii="Times New Roman" w:eastAsia="Times New Roman" w:hAnsi="Times New Roman" w:cs="Times New Roman"/>
          <w:iCs/>
          <w:sz w:val="28"/>
          <w:szCs w:val="28"/>
          <w:lang w:eastAsia="ar-SA"/>
        </w:rPr>
        <w:t xml:space="preserve">В 2023 году капитально отремонтирована поселковая баня, общая сумма работ составила порядка 10,0 млн. рублей. </w:t>
      </w:r>
    </w:p>
    <w:p w:rsidR="009D286F" w:rsidRPr="00434E5F" w:rsidRDefault="009D286F" w:rsidP="00434E5F">
      <w:pPr>
        <w:suppressAutoHyphens/>
        <w:spacing w:after="0" w:line="240" w:lineRule="auto"/>
        <w:ind w:firstLine="709"/>
        <w:jc w:val="both"/>
        <w:outlineLvl w:val="6"/>
        <w:rPr>
          <w:rFonts w:ascii="Times New Roman" w:eastAsia="Times New Roman" w:hAnsi="Times New Roman" w:cs="Times New Roman"/>
          <w:iCs/>
          <w:sz w:val="28"/>
          <w:szCs w:val="28"/>
          <w:lang w:eastAsia="ar-SA"/>
        </w:rPr>
      </w:pPr>
      <w:r w:rsidRPr="00434E5F">
        <w:rPr>
          <w:rFonts w:ascii="Times New Roman" w:eastAsia="Times New Roman" w:hAnsi="Times New Roman" w:cs="Times New Roman"/>
          <w:iCs/>
          <w:sz w:val="28"/>
          <w:szCs w:val="28"/>
          <w:lang w:eastAsia="ar-SA"/>
        </w:rPr>
        <w:t xml:space="preserve">За счет средств местного бюджета выполнены работы по объектам: Капитальный ремонт скважины водопроводных сетей по улице Больничная в п. Клетня Брянской области, Текущий ремонт тротуара по улице Заозерная в п. Клетня Брянской области, Капитальный ремонт канализации к дому 107 по улице Ленина в п. Клетня (освоено средств 1790 тыс. руб.). </w:t>
      </w:r>
    </w:p>
    <w:p w:rsidR="009D286F" w:rsidRPr="00434E5F" w:rsidRDefault="009D286F" w:rsidP="00434E5F">
      <w:pPr>
        <w:suppressAutoHyphens/>
        <w:spacing w:after="0" w:line="240" w:lineRule="auto"/>
        <w:ind w:firstLine="709"/>
        <w:jc w:val="both"/>
        <w:outlineLvl w:val="6"/>
        <w:rPr>
          <w:rFonts w:ascii="Times New Roman" w:eastAsia="Times New Roman" w:hAnsi="Times New Roman" w:cs="Times New Roman"/>
          <w:iCs/>
          <w:sz w:val="28"/>
          <w:szCs w:val="28"/>
          <w:lang w:eastAsia="ar-SA"/>
        </w:rPr>
      </w:pPr>
      <w:r w:rsidRPr="00434E5F">
        <w:rPr>
          <w:rFonts w:ascii="Times New Roman" w:eastAsia="Times New Roman" w:hAnsi="Times New Roman" w:cs="Times New Roman"/>
          <w:iCs/>
          <w:sz w:val="28"/>
          <w:szCs w:val="28"/>
          <w:lang w:eastAsia="ar-SA"/>
        </w:rPr>
        <w:t xml:space="preserve">За счет средств местного бюджета проведены мероприятия по улучшению материально-технической базы зданий учреждений образования: Выполнен текущий ремонт помещений в здании МБУ ДО «Клетнянская спортивная школа» на сумму 1 млн. 899 тыс. руб., установлено ограждение на сумму 297 тыс. руб. В здании МБОУ ДО детский сад «Сказка» проведен текущий ремонт кровли на сумму 120 тыс. руб. Текущий ремонт отопления МБОУ СОШ с. Лутна – 147,2 тыс. руб. </w:t>
      </w:r>
    </w:p>
    <w:p w:rsidR="003006E5" w:rsidRPr="00434E5F" w:rsidRDefault="003006E5" w:rsidP="00434E5F">
      <w:pPr>
        <w:spacing w:after="0" w:line="240" w:lineRule="auto"/>
        <w:rPr>
          <w:rFonts w:ascii="Times New Roman" w:hAnsi="Times New Roman" w:cs="Times New Roman"/>
          <w:sz w:val="28"/>
          <w:szCs w:val="28"/>
        </w:rPr>
      </w:pPr>
    </w:p>
    <w:p w:rsidR="00813F05" w:rsidRPr="00434E5F" w:rsidRDefault="00813F05" w:rsidP="00434E5F">
      <w:pPr>
        <w:suppressAutoHyphens/>
        <w:spacing w:after="0" w:line="240" w:lineRule="auto"/>
        <w:ind w:firstLine="709"/>
        <w:jc w:val="both"/>
        <w:rPr>
          <w:rFonts w:ascii="Times New Roman" w:eastAsia="Times New Roman" w:hAnsi="Times New Roman" w:cs="Times New Roman"/>
          <w:sz w:val="28"/>
          <w:szCs w:val="28"/>
          <w:lang w:eastAsia="ar-SA"/>
        </w:rPr>
      </w:pPr>
      <w:r w:rsidRPr="00434E5F">
        <w:rPr>
          <w:rFonts w:ascii="Times New Roman" w:eastAsia="Times New Roman" w:hAnsi="Times New Roman" w:cs="Times New Roman"/>
          <w:sz w:val="28"/>
          <w:szCs w:val="28"/>
          <w:lang w:eastAsia="ar-SA"/>
        </w:rPr>
        <w:t xml:space="preserve">Объем работ, выполненных всеми организациями по виду экономической деятельности «Строительство» за отчетный период 2023 года составил 128,5млн.руб., меньше отчетного уровня 2022 года на 27,1%. </w:t>
      </w:r>
    </w:p>
    <w:p w:rsidR="00302CD0" w:rsidRPr="00434E5F" w:rsidRDefault="00302CD0"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По индивидуальному жилищному строительству в 202</w:t>
      </w:r>
      <w:r w:rsidR="00DC1889" w:rsidRPr="00434E5F">
        <w:rPr>
          <w:rFonts w:ascii="Times New Roman" w:hAnsi="Times New Roman" w:cs="Times New Roman"/>
          <w:sz w:val="28"/>
          <w:szCs w:val="28"/>
        </w:rPr>
        <w:t>3</w:t>
      </w:r>
      <w:r w:rsidRPr="00434E5F">
        <w:rPr>
          <w:rFonts w:ascii="Times New Roman" w:hAnsi="Times New Roman" w:cs="Times New Roman"/>
          <w:sz w:val="28"/>
          <w:szCs w:val="28"/>
        </w:rPr>
        <w:t xml:space="preserve"> году</w:t>
      </w:r>
      <w:r w:rsidR="00D92DD1" w:rsidRPr="00434E5F">
        <w:rPr>
          <w:rFonts w:ascii="Times New Roman" w:hAnsi="Times New Roman" w:cs="Times New Roman"/>
          <w:sz w:val="28"/>
          <w:szCs w:val="28"/>
        </w:rPr>
        <w:t xml:space="preserve"> населением</w:t>
      </w:r>
      <w:r w:rsidRPr="00434E5F">
        <w:rPr>
          <w:rFonts w:ascii="Times New Roman" w:hAnsi="Times New Roman" w:cs="Times New Roman"/>
          <w:sz w:val="28"/>
          <w:szCs w:val="28"/>
        </w:rPr>
        <w:t xml:space="preserve"> введено домов общей площадью </w:t>
      </w:r>
      <w:r w:rsidR="00DC1889" w:rsidRPr="00434E5F">
        <w:rPr>
          <w:rFonts w:ascii="Times New Roman" w:hAnsi="Times New Roman" w:cs="Times New Roman"/>
          <w:sz w:val="28"/>
          <w:szCs w:val="28"/>
        </w:rPr>
        <w:t>2085</w:t>
      </w:r>
      <w:r w:rsidRPr="00434E5F">
        <w:rPr>
          <w:rFonts w:ascii="Times New Roman" w:hAnsi="Times New Roman" w:cs="Times New Roman"/>
          <w:sz w:val="28"/>
          <w:szCs w:val="28"/>
        </w:rPr>
        <w:t xml:space="preserve"> кв.м., что составило к уровню 202</w:t>
      </w:r>
      <w:r w:rsidR="00DC1889" w:rsidRPr="00434E5F">
        <w:rPr>
          <w:rFonts w:ascii="Times New Roman" w:hAnsi="Times New Roman" w:cs="Times New Roman"/>
          <w:sz w:val="28"/>
          <w:szCs w:val="28"/>
        </w:rPr>
        <w:t>2</w:t>
      </w:r>
      <w:r w:rsidRPr="00434E5F">
        <w:rPr>
          <w:rFonts w:ascii="Times New Roman" w:hAnsi="Times New Roman" w:cs="Times New Roman"/>
          <w:sz w:val="28"/>
          <w:szCs w:val="28"/>
        </w:rPr>
        <w:t xml:space="preserve"> года </w:t>
      </w:r>
      <w:r w:rsidR="00DC1889" w:rsidRPr="00434E5F">
        <w:rPr>
          <w:rFonts w:ascii="Times New Roman" w:hAnsi="Times New Roman" w:cs="Times New Roman"/>
          <w:sz w:val="28"/>
          <w:szCs w:val="28"/>
        </w:rPr>
        <w:t>68,1</w:t>
      </w:r>
      <w:r w:rsidRPr="00434E5F">
        <w:rPr>
          <w:rFonts w:ascii="Times New Roman" w:hAnsi="Times New Roman" w:cs="Times New Roman"/>
          <w:sz w:val="28"/>
          <w:szCs w:val="28"/>
        </w:rPr>
        <w:t>%.</w:t>
      </w:r>
    </w:p>
    <w:p w:rsidR="006657BE" w:rsidRPr="00434E5F" w:rsidRDefault="006657BE" w:rsidP="00434E5F">
      <w:pPr>
        <w:spacing w:after="0" w:line="240" w:lineRule="auto"/>
        <w:rPr>
          <w:rFonts w:ascii="Times New Roman" w:hAnsi="Times New Roman" w:cs="Times New Roman"/>
          <w:sz w:val="28"/>
          <w:szCs w:val="28"/>
        </w:rPr>
      </w:pPr>
    </w:p>
    <w:p w:rsidR="006657BE" w:rsidRPr="00434E5F" w:rsidRDefault="006657BE" w:rsidP="00434E5F">
      <w:pPr>
        <w:spacing w:after="0" w:line="240" w:lineRule="auto"/>
        <w:rPr>
          <w:rFonts w:ascii="Times New Roman" w:hAnsi="Times New Roman" w:cs="Times New Roman"/>
          <w:sz w:val="28"/>
          <w:szCs w:val="28"/>
        </w:rPr>
      </w:pPr>
    </w:p>
    <w:p w:rsidR="00003931" w:rsidRPr="00434E5F" w:rsidRDefault="00FE0B84" w:rsidP="00434E5F">
      <w:pPr>
        <w:spacing w:after="0" w:line="240" w:lineRule="auto"/>
        <w:outlineLvl w:val="6"/>
        <w:rPr>
          <w:rFonts w:ascii="Times New Roman" w:hAnsi="Times New Roman" w:cs="Times New Roman"/>
          <w:b/>
          <w:iCs/>
          <w:sz w:val="28"/>
          <w:szCs w:val="28"/>
          <w:lang w:eastAsia="ru-RU"/>
        </w:rPr>
      </w:pPr>
      <w:r w:rsidRPr="00434E5F">
        <w:rPr>
          <w:rFonts w:ascii="Times New Roman" w:hAnsi="Times New Roman" w:cs="Times New Roman"/>
          <w:b/>
          <w:iCs/>
          <w:sz w:val="28"/>
          <w:szCs w:val="28"/>
          <w:lang w:eastAsia="ru-RU"/>
        </w:rPr>
        <w:t xml:space="preserve">Социальная </w:t>
      </w:r>
      <w:r w:rsidR="00003931" w:rsidRPr="00434E5F">
        <w:rPr>
          <w:rFonts w:ascii="Times New Roman" w:hAnsi="Times New Roman" w:cs="Times New Roman"/>
          <w:b/>
          <w:iCs/>
          <w:sz w:val="28"/>
          <w:szCs w:val="28"/>
          <w:lang w:eastAsia="ru-RU"/>
        </w:rPr>
        <w:t>сфера</w:t>
      </w:r>
    </w:p>
    <w:p w:rsidR="00FE0B84" w:rsidRPr="00434E5F" w:rsidRDefault="00FE0B84" w:rsidP="00434E5F">
      <w:pPr>
        <w:spacing w:after="0" w:line="240" w:lineRule="auto"/>
        <w:outlineLvl w:val="6"/>
        <w:rPr>
          <w:rFonts w:ascii="Times New Roman" w:hAnsi="Times New Roman" w:cs="Times New Roman"/>
          <w:b/>
          <w:iCs/>
          <w:sz w:val="28"/>
          <w:szCs w:val="28"/>
          <w:lang w:eastAsia="ru-RU"/>
        </w:rPr>
      </w:pPr>
      <w:r w:rsidRPr="00434E5F">
        <w:rPr>
          <w:rFonts w:ascii="Times New Roman" w:hAnsi="Times New Roman" w:cs="Times New Roman"/>
          <w:b/>
          <w:iCs/>
          <w:sz w:val="28"/>
          <w:szCs w:val="28"/>
          <w:lang w:eastAsia="ru-RU"/>
        </w:rPr>
        <w:t>Образование</w:t>
      </w:r>
    </w:p>
    <w:p w:rsidR="00A349A8" w:rsidRPr="00434E5F" w:rsidRDefault="00A349A8"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2023 год проходил под особым внима</w:t>
      </w:r>
      <w:r w:rsidR="00FD7DE2">
        <w:rPr>
          <w:rFonts w:ascii="Times New Roman" w:eastAsia="Times New Roman" w:hAnsi="Times New Roman" w:cs="Times New Roman"/>
          <w:sz w:val="28"/>
          <w:szCs w:val="28"/>
          <w:lang w:eastAsia="ru-RU"/>
        </w:rPr>
        <w:t>нием к педагогам и наставникам.</w:t>
      </w:r>
    </w:p>
    <w:p w:rsidR="001A54AF" w:rsidRPr="00434E5F" w:rsidRDefault="001A54AF" w:rsidP="00434E5F">
      <w:pPr>
        <w:spacing w:after="0" w:line="240" w:lineRule="auto"/>
        <w:ind w:firstLine="709"/>
        <w:contextualSpacing/>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За отчетный период в дошкольном образовании охвачено 423 ребенка в возрасте от 1,5 до 7 лет, на 18 детей меньше уровня 2022 года. В семи средних общеобразовательных учреждениях с правом юридического лица и одном структурном подразделении в 2023 году обучались 1437 учащихся, меньше на 28 детей к предыдущему году, из них охвачено питанием - 1189 человека (82,7%).</w:t>
      </w:r>
    </w:p>
    <w:p w:rsidR="001A54AF" w:rsidRPr="00D8209F" w:rsidRDefault="001A54AF" w:rsidP="00434E5F">
      <w:pPr>
        <w:suppressAutoHyphens/>
        <w:spacing w:after="0" w:line="240" w:lineRule="auto"/>
        <w:ind w:firstLine="709"/>
        <w:jc w:val="both"/>
        <w:rPr>
          <w:rFonts w:ascii="Times New Roman" w:eastAsia="Times New Roman" w:hAnsi="Times New Roman" w:cs="Times New Roman"/>
          <w:sz w:val="28"/>
          <w:szCs w:val="28"/>
          <w:lang w:eastAsia="ar-SA"/>
        </w:rPr>
      </w:pPr>
      <w:r w:rsidRPr="00434E5F">
        <w:rPr>
          <w:rFonts w:ascii="Times New Roman" w:eastAsia="Times New Roman" w:hAnsi="Times New Roman" w:cs="Times New Roman"/>
          <w:bCs/>
          <w:sz w:val="28"/>
          <w:szCs w:val="28"/>
          <w:lang w:eastAsia="ru-RU"/>
        </w:rPr>
        <w:t xml:space="preserve">В сентябре 2023 года </w:t>
      </w:r>
      <w:r w:rsidRPr="00434E5F">
        <w:rPr>
          <w:rFonts w:ascii="Times New Roman" w:eastAsia="Times New Roman" w:hAnsi="Times New Roman" w:cs="Times New Roman"/>
          <w:sz w:val="28"/>
          <w:szCs w:val="28"/>
          <w:lang w:eastAsia="ru-RU"/>
        </w:rPr>
        <w:t xml:space="preserve">состоялось открытие центра образования естественно-научной и технологической направленностей «Точка роста», созданного на базе </w:t>
      </w:r>
      <w:r w:rsidRPr="00434E5F">
        <w:rPr>
          <w:rFonts w:ascii="Times New Roman" w:eastAsia="Times New Roman" w:hAnsi="Times New Roman" w:cs="Times New Roman"/>
          <w:sz w:val="28"/>
          <w:szCs w:val="24"/>
          <w:lang w:eastAsia="ar-SA"/>
        </w:rPr>
        <w:t xml:space="preserve">МБОУ СОШ №1 п. Клетня Брянской области имени генерал-майора авиации Г.П. Политыкина и МБОУ СОШ с. Акуличи </w:t>
      </w:r>
      <w:r w:rsidRPr="00434E5F">
        <w:rPr>
          <w:rFonts w:ascii="Times New Roman" w:eastAsia="Times New Roman" w:hAnsi="Times New Roman" w:cs="Times New Roman"/>
          <w:sz w:val="28"/>
          <w:szCs w:val="28"/>
          <w:lang w:eastAsia="ru-RU"/>
        </w:rPr>
        <w:t>в рамках реализации федерального проекта «Современная школа» нацпроекта «Образование». И</w:t>
      </w:r>
      <w:r w:rsidRPr="00434E5F">
        <w:rPr>
          <w:rFonts w:ascii="Times New Roman" w:eastAsia="Times New Roman" w:hAnsi="Times New Roman" w:cs="Times New Roman"/>
          <w:bCs/>
          <w:sz w:val="28"/>
          <w:szCs w:val="28"/>
          <w:lang w:eastAsia="ru-RU"/>
        </w:rPr>
        <w:t xml:space="preserve">з областного и местного бюджетов направлено 205 тыс. руб. на </w:t>
      </w:r>
      <w:r w:rsidRPr="00434E5F">
        <w:rPr>
          <w:rFonts w:ascii="Times New Roman" w:eastAsia="Times New Roman" w:hAnsi="Times New Roman" w:cs="Times New Roman"/>
          <w:sz w:val="28"/>
          <w:szCs w:val="24"/>
          <w:lang w:eastAsia="ar-SA"/>
        </w:rPr>
        <w:t xml:space="preserve">приведение в соответствии с брендбуком «Точки роста» помещений </w:t>
      </w:r>
      <w:r w:rsidRPr="00D8209F">
        <w:rPr>
          <w:rFonts w:ascii="Times New Roman" w:eastAsia="Times New Roman" w:hAnsi="Times New Roman" w:cs="Times New Roman"/>
          <w:sz w:val="28"/>
          <w:szCs w:val="24"/>
          <w:lang w:eastAsia="ar-SA"/>
        </w:rPr>
        <w:t>школ</w:t>
      </w:r>
      <w:r w:rsidR="00A81D69" w:rsidRPr="00D8209F">
        <w:rPr>
          <w:rFonts w:ascii="Times New Roman" w:eastAsia="Times New Roman" w:hAnsi="Times New Roman" w:cs="Times New Roman"/>
          <w:sz w:val="28"/>
          <w:szCs w:val="24"/>
          <w:lang w:eastAsia="ar-SA"/>
        </w:rPr>
        <w:t xml:space="preserve"> </w:t>
      </w:r>
      <w:r w:rsidR="00A81D69" w:rsidRPr="00D8209F">
        <w:rPr>
          <w:rFonts w:ascii="Times New Roman" w:hAnsi="Times New Roman" w:cs="Times New Roman"/>
          <w:sz w:val="28"/>
        </w:rPr>
        <w:t>(приобретение табличек, знаков, стендов, школьной мебели)</w:t>
      </w:r>
      <w:r w:rsidRPr="00D8209F">
        <w:rPr>
          <w:rFonts w:ascii="Times New Roman" w:eastAsia="Times New Roman" w:hAnsi="Times New Roman" w:cs="Times New Roman"/>
          <w:sz w:val="28"/>
          <w:szCs w:val="24"/>
          <w:lang w:eastAsia="ar-SA"/>
        </w:rPr>
        <w:t>.</w:t>
      </w:r>
    </w:p>
    <w:p w:rsidR="00A349A8" w:rsidRPr="00434E5F" w:rsidRDefault="00A349A8"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В 2023 году во всех школах района созданы первичные ячейки Российского Движения детей и молодежи «Движение Первых», в них состоят 217 детей. </w:t>
      </w:r>
      <w:r w:rsidRPr="00434E5F">
        <w:rPr>
          <w:rFonts w:ascii="Times New Roman" w:eastAsia="Calibri" w:hAnsi="Times New Roman" w:cs="Times New Roman"/>
          <w:sz w:val="28"/>
          <w:szCs w:val="28"/>
        </w:rPr>
        <w:t xml:space="preserve">Движение популярно и востребовано, у детей и подростков есть реальный интерес к тому, чем занимается организация. В рамках </w:t>
      </w:r>
      <w:r w:rsidR="00A96A29" w:rsidRPr="00434E5F">
        <w:rPr>
          <w:rFonts w:ascii="Times New Roman" w:eastAsia="Calibri" w:hAnsi="Times New Roman" w:cs="Times New Roman"/>
          <w:sz w:val="28"/>
          <w:szCs w:val="28"/>
        </w:rPr>
        <w:t xml:space="preserve">всероссийской </w:t>
      </w:r>
      <w:r w:rsidRPr="00434E5F">
        <w:rPr>
          <w:rFonts w:ascii="Times New Roman" w:eastAsia="Calibri" w:hAnsi="Times New Roman" w:cs="Times New Roman"/>
          <w:sz w:val="28"/>
          <w:szCs w:val="28"/>
        </w:rPr>
        <w:t xml:space="preserve">акции «Книга другу» участники движения собрали более 300 книг, которые были переданы в Региональное </w:t>
      </w:r>
      <w:r w:rsidR="00A96A29" w:rsidRPr="00434E5F">
        <w:rPr>
          <w:rFonts w:ascii="Times New Roman" w:eastAsia="Calibri" w:hAnsi="Times New Roman" w:cs="Times New Roman"/>
          <w:sz w:val="28"/>
          <w:szCs w:val="28"/>
        </w:rPr>
        <w:t>о</w:t>
      </w:r>
      <w:r w:rsidRPr="00434E5F">
        <w:rPr>
          <w:rFonts w:ascii="Times New Roman" w:eastAsia="Calibri" w:hAnsi="Times New Roman" w:cs="Times New Roman"/>
          <w:sz w:val="28"/>
          <w:szCs w:val="28"/>
        </w:rPr>
        <w:t>тделение Движения, откуда были перенаправлены в Луганскую Народную Республику</w:t>
      </w:r>
      <w:r w:rsidR="00407325" w:rsidRPr="00434E5F">
        <w:rPr>
          <w:rFonts w:ascii="Times New Roman" w:eastAsia="Calibri" w:hAnsi="Times New Roman" w:cs="Times New Roman"/>
          <w:sz w:val="28"/>
          <w:szCs w:val="28"/>
        </w:rPr>
        <w:t>.</w:t>
      </w:r>
    </w:p>
    <w:p w:rsidR="00A349A8" w:rsidRPr="00434E5F" w:rsidRDefault="00A349A8" w:rsidP="00434E5F">
      <w:pPr>
        <w:spacing w:after="0" w:line="240" w:lineRule="auto"/>
        <w:ind w:firstLine="709"/>
        <w:jc w:val="both"/>
        <w:rPr>
          <w:rFonts w:ascii="Times New Roman" w:eastAsia="Calibri" w:hAnsi="Times New Roman" w:cs="Times New Roman"/>
          <w:sz w:val="28"/>
          <w:szCs w:val="28"/>
        </w:rPr>
      </w:pPr>
      <w:r w:rsidRPr="00434E5F">
        <w:rPr>
          <w:rFonts w:ascii="Times New Roman" w:eastAsia="Calibri" w:hAnsi="Times New Roman" w:cs="Times New Roman"/>
          <w:sz w:val="28"/>
          <w:szCs w:val="28"/>
        </w:rPr>
        <w:t>В районе продолжает развиваться детско-юношеское движение «ЮНАРМИЯ», в ряды данного движения принято 197 обучающихся.</w:t>
      </w:r>
    </w:p>
    <w:p w:rsidR="00A349A8" w:rsidRPr="00434E5F" w:rsidRDefault="00A349A8" w:rsidP="00434E5F">
      <w:pPr>
        <w:spacing w:after="0" w:line="240" w:lineRule="auto"/>
        <w:ind w:firstLine="708"/>
        <w:jc w:val="both"/>
        <w:rPr>
          <w:rFonts w:ascii="Times New Roman" w:eastAsia="Calibri" w:hAnsi="Times New Roman" w:cs="Times New Roman"/>
          <w:sz w:val="28"/>
          <w:szCs w:val="28"/>
        </w:rPr>
      </w:pPr>
      <w:r w:rsidRPr="00434E5F">
        <w:rPr>
          <w:rFonts w:ascii="Times New Roman" w:eastAsia="Calibri" w:hAnsi="Times New Roman" w:cs="Times New Roman"/>
          <w:sz w:val="28"/>
          <w:szCs w:val="28"/>
        </w:rPr>
        <w:t>В период летних каникул 2023 года на территории Клетнянского района функционировало 6 пришкольных лагерей с дневным пребыванием детей, с общим количеством 355 детей. В учреждениях загородных оздоровительных лагерях Брянской области оздоровилось 75 детей нашего района.</w:t>
      </w:r>
    </w:p>
    <w:p w:rsidR="00A349A8" w:rsidRPr="00434E5F" w:rsidRDefault="00A349A8" w:rsidP="00434E5F">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Средняя зарплата педагогов школ составила - 37463 рублей, воспитателей – 33 287 рублей, дополнительного образования – 38591 рублей, что соответствует исполнению Указа Президента РФ.</w:t>
      </w:r>
    </w:p>
    <w:p w:rsidR="00DF5AA6" w:rsidRPr="00434E5F" w:rsidRDefault="00DF5AA6" w:rsidP="00434E5F">
      <w:pPr>
        <w:spacing w:after="0" w:line="240" w:lineRule="auto"/>
        <w:ind w:firstLine="708"/>
        <w:jc w:val="both"/>
        <w:rPr>
          <w:rFonts w:ascii="Times New Roman" w:hAnsi="Times New Roman" w:cs="Times New Roman"/>
          <w:sz w:val="28"/>
          <w:szCs w:val="28"/>
        </w:rPr>
      </w:pPr>
    </w:p>
    <w:p w:rsidR="009D05D5" w:rsidRPr="00434E5F" w:rsidRDefault="009D05D5" w:rsidP="00434E5F">
      <w:pPr>
        <w:shd w:val="clear" w:color="auto" w:fill="FFFFFF"/>
        <w:spacing w:before="90" w:after="0" w:line="240" w:lineRule="auto"/>
        <w:rPr>
          <w:rFonts w:ascii="Times New Roman" w:eastAsia="Times New Roman" w:hAnsi="Times New Roman" w:cs="Times New Roman"/>
          <w:sz w:val="28"/>
          <w:szCs w:val="28"/>
          <w:lang w:eastAsia="ru-RU"/>
        </w:rPr>
      </w:pPr>
      <w:r w:rsidRPr="00434E5F">
        <w:rPr>
          <w:rFonts w:ascii="Times New Roman" w:eastAsia="Times New Roman" w:hAnsi="Times New Roman" w:cs="Times New Roman"/>
          <w:b/>
          <w:bCs/>
          <w:sz w:val="28"/>
          <w:szCs w:val="28"/>
          <w:lang w:eastAsia="ru-RU"/>
        </w:rPr>
        <w:t>Здравоохранение</w:t>
      </w:r>
    </w:p>
    <w:p w:rsidR="001A0D08" w:rsidRPr="00434E5F" w:rsidRDefault="009D05D5" w:rsidP="00434E5F">
      <w:pPr>
        <w:spacing w:after="0" w:line="240" w:lineRule="auto"/>
        <w:ind w:firstLine="709"/>
        <w:jc w:val="both"/>
        <w:outlineLvl w:val="6"/>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Одним из самых важных направлений жизнедеятельности района является сфера здравоохранения. </w:t>
      </w:r>
    </w:p>
    <w:p w:rsidR="003B6A24" w:rsidRPr="00434E5F" w:rsidRDefault="009D05D5" w:rsidP="00434E5F">
      <w:pPr>
        <w:spacing w:after="0" w:line="240" w:lineRule="auto"/>
        <w:ind w:firstLine="709"/>
        <w:jc w:val="both"/>
        <w:outlineLvl w:val="6"/>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В 202</w:t>
      </w:r>
      <w:r w:rsidR="00803483" w:rsidRPr="00434E5F">
        <w:rPr>
          <w:rFonts w:ascii="Times New Roman" w:eastAsia="Times New Roman" w:hAnsi="Times New Roman" w:cs="Times New Roman"/>
          <w:sz w:val="28"/>
          <w:szCs w:val="28"/>
          <w:lang w:eastAsia="ru-RU"/>
        </w:rPr>
        <w:t>3</w:t>
      </w:r>
      <w:r w:rsidRPr="00434E5F">
        <w:rPr>
          <w:rFonts w:ascii="Times New Roman" w:eastAsia="Times New Roman" w:hAnsi="Times New Roman" w:cs="Times New Roman"/>
          <w:sz w:val="28"/>
          <w:szCs w:val="28"/>
          <w:lang w:eastAsia="ru-RU"/>
        </w:rPr>
        <w:t xml:space="preserve"> году проведено укрепление материально-технической базы ЦРБ, направлено средств всего в сумме </w:t>
      </w:r>
      <w:r w:rsidR="003B6A24" w:rsidRPr="00434E5F">
        <w:rPr>
          <w:rFonts w:ascii="Times New Roman" w:eastAsia="Times New Roman" w:hAnsi="Times New Roman" w:cs="Times New Roman"/>
          <w:sz w:val="28"/>
          <w:szCs w:val="28"/>
          <w:lang w:eastAsia="ru-RU"/>
        </w:rPr>
        <w:t xml:space="preserve">8 </w:t>
      </w:r>
      <w:r w:rsidRPr="00434E5F">
        <w:rPr>
          <w:rFonts w:ascii="Times New Roman" w:eastAsia="Times New Roman" w:hAnsi="Times New Roman" w:cs="Times New Roman"/>
          <w:sz w:val="28"/>
          <w:szCs w:val="28"/>
          <w:lang w:eastAsia="ru-RU"/>
        </w:rPr>
        <w:t>млн.</w:t>
      </w:r>
      <w:r w:rsidR="003B6A24" w:rsidRPr="00434E5F">
        <w:rPr>
          <w:rFonts w:ascii="Times New Roman" w:eastAsia="Times New Roman" w:hAnsi="Times New Roman" w:cs="Times New Roman"/>
          <w:sz w:val="28"/>
          <w:szCs w:val="28"/>
          <w:lang w:eastAsia="ru-RU"/>
        </w:rPr>
        <w:t xml:space="preserve"> 39 </w:t>
      </w:r>
      <w:r w:rsidRPr="00434E5F">
        <w:rPr>
          <w:rFonts w:ascii="Times New Roman" w:eastAsia="Times New Roman" w:hAnsi="Times New Roman" w:cs="Times New Roman"/>
          <w:sz w:val="28"/>
          <w:szCs w:val="28"/>
          <w:lang w:eastAsia="ru-RU"/>
        </w:rPr>
        <w:t xml:space="preserve">тыс.руб., в том числе </w:t>
      </w:r>
    </w:p>
    <w:p w:rsidR="00803483" w:rsidRPr="00434E5F" w:rsidRDefault="009D05D5" w:rsidP="00434E5F">
      <w:pPr>
        <w:pStyle w:val="af1"/>
        <w:numPr>
          <w:ilvl w:val="0"/>
          <w:numId w:val="8"/>
        </w:numPr>
        <w:spacing w:after="0" w:line="240" w:lineRule="auto"/>
        <w:jc w:val="both"/>
        <w:outlineLvl w:val="6"/>
        <w:rPr>
          <w:rFonts w:ascii="Times New Roman" w:hAnsi="Times New Roman"/>
          <w:sz w:val="28"/>
          <w:szCs w:val="28"/>
          <w:shd w:val="clear" w:color="auto" w:fill="FFFFFF"/>
        </w:rPr>
      </w:pPr>
      <w:r w:rsidRPr="00434E5F">
        <w:rPr>
          <w:rFonts w:ascii="Times New Roman" w:hAnsi="Times New Roman"/>
          <w:sz w:val="28"/>
          <w:szCs w:val="28"/>
        </w:rPr>
        <w:t>по федеральной программе</w:t>
      </w:r>
      <w:r w:rsidR="00F551AE" w:rsidRPr="00434E5F">
        <w:rPr>
          <w:rFonts w:ascii="Times New Roman" w:hAnsi="Times New Roman"/>
          <w:sz w:val="28"/>
          <w:szCs w:val="28"/>
        </w:rPr>
        <w:t xml:space="preserve"> «</w:t>
      </w:r>
      <w:r w:rsidR="00F551AE" w:rsidRPr="00434E5F">
        <w:rPr>
          <w:rFonts w:ascii="Times New Roman" w:hAnsi="Times New Roman"/>
          <w:bCs/>
          <w:sz w:val="28"/>
          <w:szCs w:val="28"/>
          <w:shd w:val="clear" w:color="auto" w:fill="FFFFFF"/>
        </w:rPr>
        <w:t>Модернизация</w:t>
      </w:r>
      <w:r w:rsidR="008F2E4A" w:rsidRPr="00434E5F">
        <w:rPr>
          <w:rFonts w:ascii="Times New Roman" w:hAnsi="Times New Roman"/>
          <w:bCs/>
          <w:sz w:val="28"/>
          <w:szCs w:val="28"/>
          <w:shd w:val="clear" w:color="auto" w:fill="FFFFFF"/>
        </w:rPr>
        <w:t xml:space="preserve"> </w:t>
      </w:r>
      <w:r w:rsidR="00F551AE" w:rsidRPr="00434E5F">
        <w:rPr>
          <w:rFonts w:ascii="Times New Roman" w:hAnsi="Times New Roman"/>
          <w:bCs/>
          <w:sz w:val="28"/>
          <w:szCs w:val="28"/>
          <w:shd w:val="clear" w:color="auto" w:fill="FFFFFF"/>
        </w:rPr>
        <w:t>первичного</w:t>
      </w:r>
      <w:r w:rsidR="008F2E4A" w:rsidRPr="00434E5F">
        <w:rPr>
          <w:rFonts w:ascii="Times New Roman" w:hAnsi="Times New Roman"/>
          <w:bCs/>
          <w:sz w:val="28"/>
          <w:szCs w:val="28"/>
          <w:shd w:val="clear" w:color="auto" w:fill="FFFFFF"/>
        </w:rPr>
        <w:t xml:space="preserve"> </w:t>
      </w:r>
      <w:r w:rsidR="00F551AE" w:rsidRPr="00434E5F">
        <w:rPr>
          <w:rFonts w:ascii="Times New Roman" w:hAnsi="Times New Roman"/>
          <w:bCs/>
          <w:sz w:val="28"/>
          <w:szCs w:val="28"/>
          <w:shd w:val="clear" w:color="auto" w:fill="FFFFFF"/>
        </w:rPr>
        <w:t>звена</w:t>
      </w:r>
      <w:r w:rsidR="008F2E4A" w:rsidRPr="00434E5F">
        <w:rPr>
          <w:rFonts w:ascii="Times New Roman" w:hAnsi="Times New Roman"/>
          <w:bCs/>
          <w:sz w:val="28"/>
          <w:szCs w:val="28"/>
          <w:shd w:val="clear" w:color="auto" w:fill="FFFFFF"/>
        </w:rPr>
        <w:t xml:space="preserve"> </w:t>
      </w:r>
      <w:r w:rsidR="00F551AE" w:rsidRPr="00434E5F">
        <w:rPr>
          <w:rFonts w:ascii="Times New Roman" w:hAnsi="Times New Roman"/>
          <w:bCs/>
          <w:sz w:val="28"/>
          <w:szCs w:val="28"/>
          <w:shd w:val="clear" w:color="auto" w:fill="FFFFFF"/>
        </w:rPr>
        <w:t>здравоохранения</w:t>
      </w:r>
      <w:r w:rsidR="008F2E4A" w:rsidRPr="00434E5F">
        <w:rPr>
          <w:rFonts w:ascii="Times New Roman" w:hAnsi="Times New Roman"/>
          <w:bCs/>
          <w:sz w:val="28"/>
          <w:szCs w:val="28"/>
          <w:shd w:val="clear" w:color="auto" w:fill="FFFFFF"/>
        </w:rPr>
        <w:t xml:space="preserve"> </w:t>
      </w:r>
      <w:r w:rsidR="00F551AE" w:rsidRPr="00434E5F">
        <w:rPr>
          <w:rFonts w:ascii="Times New Roman" w:hAnsi="Times New Roman"/>
          <w:sz w:val="28"/>
          <w:szCs w:val="28"/>
          <w:shd w:val="clear" w:color="auto" w:fill="FFFFFF"/>
        </w:rPr>
        <w:t xml:space="preserve">Российской Федерации» национального проекта «Здравоохранение» приобретено </w:t>
      </w:r>
      <w:r w:rsidR="003873D0" w:rsidRPr="00434E5F">
        <w:rPr>
          <w:rFonts w:ascii="Times New Roman" w:hAnsi="Times New Roman"/>
          <w:sz w:val="28"/>
          <w:szCs w:val="28"/>
          <w:shd w:val="clear" w:color="auto" w:fill="FFFFFF"/>
        </w:rPr>
        <w:t>34</w:t>
      </w:r>
      <w:r w:rsidR="00F551AE" w:rsidRPr="00434E5F">
        <w:rPr>
          <w:rFonts w:ascii="Times New Roman" w:hAnsi="Times New Roman"/>
          <w:sz w:val="28"/>
          <w:szCs w:val="28"/>
          <w:shd w:val="clear" w:color="auto" w:fill="FFFFFF"/>
        </w:rPr>
        <w:t xml:space="preserve"> единиц</w:t>
      </w:r>
      <w:r w:rsidR="003873D0" w:rsidRPr="00434E5F">
        <w:rPr>
          <w:rFonts w:ascii="Times New Roman" w:hAnsi="Times New Roman"/>
          <w:sz w:val="28"/>
          <w:szCs w:val="28"/>
          <w:shd w:val="clear" w:color="auto" w:fill="FFFFFF"/>
        </w:rPr>
        <w:t>ы</w:t>
      </w:r>
      <w:r w:rsidR="00F551AE" w:rsidRPr="00434E5F">
        <w:rPr>
          <w:rFonts w:ascii="Times New Roman" w:hAnsi="Times New Roman"/>
          <w:sz w:val="28"/>
          <w:szCs w:val="28"/>
          <w:shd w:val="clear" w:color="auto" w:fill="FFFFFF"/>
        </w:rPr>
        <w:t xml:space="preserve"> медицинского оборудования на общую сумму </w:t>
      </w:r>
      <w:r w:rsidR="003873D0" w:rsidRPr="00434E5F">
        <w:rPr>
          <w:rFonts w:ascii="Times New Roman" w:hAnsi="Times New Roman"/>
          <w:sz w:val="28"/>
          <w:szCs w:val="28"/>
          <w:shd w:val="clear" w:color="auto" w:fill="FFFFFF"/>
        </w:rPr>
        <w:t xml:space="preserve">6 </w:t>
      </w:r>
      <w:r w:rsidR="00F551AE" w:rsidRPr="00434E5F">
        <w:rPr>
          <w:rFonts w:ascii="Times New Roman" w:hAnsi="Times New Roman"/>
          <w:sz w:val="28"/>
          <w:szCs w:val="28"/>
          <w:shd w:val="clear" w:color="auto" w:fill="FFFFFF"/>
        </w:rPr>
        <w:t>млн.</w:t>
      </w:r>
      <w:r w:rsidR="003873D0" w:rsidRPr="00434E5F">
        <w:rPr>
          <w:rFonts w:ascii="Times New Roman" w:hAnsi="Times New Roman"/>
          <w:sz w:val="28"/>
          <w:szCs w:val="28"/>
          <w:shd w:val="clear" w:color="auto" w:fill="FFFFFF"/>
        </w:rPr>
        <w:t xml:space="preserve"> 389</w:t>
      </w:r>
      <w:r w:rsidR="00F551AE" w:rsidRPr="00434E5F">
        <w:rPr>
          <w:rFonts w:ascii="Times New Roman" w:hAnsi="Times New Roman"/>
          <w:sz w:val="28"/>
          <w:szCs w:val="28"/>
          <w:shd w:val="clear" w:color="auto" w:fill="FFFFFF"/>
        </w:rPr>
        <w:t xml:space="preserve"> тыс.руб.; </w:t>
      </w:r>
    </w:p>
    <w:p w:rsidR="00F551AE" w:rsidRPr="00434E5F" w:rsidRDefault="00F551AE" w:rsidP="00434E5F">
      <w:pPr>
        <w:pStyle w:val="af1"/>
        <w:numPr>
          <w:ilvl w:val="0"/>
          <w:numId w:val="8"/>
        </w:numPr>
        <w:spacing w:after="0" w:line="240" w:lineRule="auto"/>
        <w:jc w:val="both"/>
        <w:outlineLvl w:val="6"/>
        <w:rPr>
          <w:rFonts w:ascii="Times New Roman" w:hAnsi="Times New Roman"/>
          <w:sz w:val="28"/>
          <w:szCs w:val="28"/>
          <w:shd w:val="clear" w:color="auto" w:fill="FFFFFF"/>
        </w:rPr>
      </w:pPr>
      <w:r w:rsidRPr="00434E5F">
        <w:rPr>
          <w:rFonts w:ascii="Times New Roman" w:hAnsi="Times New Roman"/>
          <w:sz w:val="28"/>
          <w:szCs w:val="28"/>
          <w:shd w:val="clear" w:color="auto" w:fill="FFFFFF"/>
        </w:rPr>
        <w:t xml:space="preserve">по региональной программе </w:t>
      </w:r>
      <w:r w:rsidR="00803483" w:rsidRPr="00434E5F">
        <w:rPr>
          <w:rFonts w:ascii="Times New Roman" w:hAnsi="Times New Roman"/>
          <w:sz w:val="28"/>
          <w:szCs w:val="28"/>
          <w:shd w:val="clear" w:color="auto" w:fill="FFFFFF"/>
        </w:rPr>
        <w:t xml:space="preserve">на закупку медицинского оборудования </w:t>
      </w:r>
      <w:r w:rsidRPr="00434E5F">
        <w:rPr>
          <w:rFonts w:ascii="Times New Roman" w:hAnsi="Times New Roman"/>
          <w:sz w:val="28"/>
          <w:szCs w:val="28"/>
          <w:shd w:val="clear" w:color="auto" w:fill="FFFFFF"/>
        </w:rPr>
        <w:t>направлено средств в сумме 1 млн.</w:t>
      </w:r>
      <w:r w:rsidR="00803483" w:rsidRPr="00434E5F">
        <w:rPr>
          <w:rFonts w:ascii="Times New Roman" w:hAnsi="Times New Roman"/>
          <w:sz w:val="28"/>
          <w:szCs w:val="28"/>
          <w:shd w:val="clear" w:color="auto" w:fill="FFFFFF"/>
        </w:rPr>
        <w:t>100</w:t>
      </w:r>
      <w:r w:rsidRPr="00434E5F">
        <w:rPr>
          <w:rFonts w:ascii="Times New Roman" w:hAnsi="Times New Roman"/>
          <w:sz w:val="28"/>
          <w:szCs w:val="28"/>
          <w:shd w:val="clear" w:color="auto" w:fill="FFFFFF"/>
        </w:rPr>
        <w:t xml:space="preserve"> тыс.руб.;</w:t>
      </w:r>
    </w:p>
    <w:p w:rsidR="00F551AE" w:rsidRPr="00434E5F" w:rsidRDefault="003B6A24" w:rsidP="00434E5F">
      <w:pPr>
        <w:pStyle w:val="af1"/>
        <w:numPr>
          <w:ilvl w:val="0"/>
          <w:numId w:val="8"/>
        </w:numPr>
        <w:spacing w:after="0" w:line="240" w:lineRule="auto"/>
        <w:jc w:val="both"/>
        <w:outlineLvl w:val="6"/>
        <w:rPr>
          <w:rFonts w:ascii="Times New Roman" w:hAnsi="Times New Roman"/>
          <w:iCs/>
          <w:sz w:val="28"/>
          <w:szCs w:val="28"/>
        </w:rPr>
      </w:pPr>
      <w:r w:rsidRPr="00434E5F">
        <w:rPr>
          <w:rFonts w:ascii="Times New Roman" w:hAnsi="Times New Roman"/>
          <w:sz w:val="28"/>
          <w:szCs w:val="28"/>
          <w:shd w:val="clear" w:color="auto" w:fill="FFFFFF"/>
        </w:rPr>
        <w:t>з</w:t>
      </w:r>
      <w:r w:rsidR="00F551AE" w:rsidRPr="00434E5F">
        <w:rPr>
          <w:rFonts w:ascii="Times New Roman" w:hAnsi="Times New Roman"/>
          <w:sz w:val="28"/>
          <w:szCs w:val="28"/>
          <w:shd w:val="clear" w:color="auto" w:fill="FFFFFF"/>
        </w:rPr>
        <w:t xml:space="preserve">а счет средств нормированного страхового запаса (ОМС) </w:t>
      </w:r>
      <w:r w:rsidRPr="00434E5F">
        <w:rPr>
          <w:rFonts w:ascii="Times New Roman" w:hAnsi="Times New Roman"/>
          <w:sz w:val="28"/>
          <w:szCs w:val="28"/>
          <w:shd w:val="clear" w:color="auto" w:fill="FFFFFF"/>
        </w:rPr>
        <w:t xml:space="preserve">закуплено </w:t>
      </w:r>
      <w:r w:rsidR="00F551AE" w:rsidRPr="00434E5F">
        <w:rPr>
          <w:rFonts w:ascii="Times New Roman" w:hAnsi="Times New Roman"/>
          <w:sz w:val="28"/>
          <w:szCs w:val="28"/>
          <w:shd w:val="clear" w:color="auto" w:fill="FFFFFF"/>
        </w:rPr>
        <w:t xml:space="preserve">медицинского оборудования на общую сумму </w:t>
      </w:r>
      <w:r w:rsidR="00803483" w:rsidRPr="00434E5F">
        <w:rPr>
          <w:rFonts w:ascii="Times New Roman" w:hAnsi="Times New Roman"/>
          <w:sz w:val="28"/>
          <w:szCs w:val="28"/>
          <w:shd w:val="clear" w:color="auto" w:fill="FFFFFF"/>
        </w:rPr>
        <w:t>550</w:t>
      </w:r>
      <w:r w:rsidR="00F551AE" w:rsidRPr="00434E5F">
        <w:rPr>
          <w:rFonts w:ascii="Times New Roman" w:hAnsi="Times New Roman"/>
          <w:sz w:val="28"/>
          <w:szCs w:val="28"/>
          <w:shd w:val="clear" w:color="auto" w:fill="FFFFFF"/>
        </w:rPr>
        <w:t xml:space="preserve"> тыс.руб.</w:t>
      </w:r>
    </w:p>
    <w:p w:rsidR="008F2E4A" w:rsidRPr="00434E5F" w:rsidRDefault="008F2E4A" w:rsidP="00434E5F">
      <w:pPr>
        <w:spacing w:after="0" w:line="240" w:lineRule="auto"/>
        <w:outlineLvl w:val="6"/>
        <w:rPr>
          <w:rFonts w:ascii="Times New Roman" w:hAnsi="Times New Roman" w:cs="Times New Roman"/>
          <w:b/>
          <w:iCs/>
          <w:sz w:val="28"/>
          <w:szCs w:val="28"/>
          <w:lang w:eastAsia="ru-RU"/>
        </w:rPr>
      </w:pPr>
    </w:p>
    <w:p w:rsidR="00FE0B84" w:rsidRPr="00434E5F" w:rsidRDefault="00FE0B84" w:rsidP="00434E5F">
      <w:pPr>
        <w:spacing w:after="0" w:line="240" w:lineRule="auto"/>
        <w:outlineLvl w:val="6"/>
        <w:rPr>
          <w:rFonts w:ascii="Times New Roman" w:hAnsi="Times New Roman" w:cs="Times New Roman"/>
          <w:b/>
          <w:iCs/>
          <w:sz w:val="28"/>
          <w:szCs w:val="28"/>
          <w:lang w:eastAsia="ru-RU"/>
        </w:rPr>
      </w:pPr>
      <w:r w:rsidRPr="00434E5F">
        <w:rPr>
          <w:rFonts w:ascii="Times New Roman" w:hAnsi="Times New Roman" w:cs="Times New Roman"/>
          <w:b/>
          <w:iCs/>
          <w:sz w:val="28"/>
          <w:szCs w:val="28"/>
          <w:lang w:eastAsia="ru-RU"/>
        </w:rPr>
        <w:t>Культура</w:t>
      </w:r>
    </w:p>
    <w:p w:rsidR="00280BF6" w:rsidRPr="00434E5F" w:rsidRDefault="0067024E" w:rsidP="002C500C">
      <w:pPr>
        <w:spacing w:after="0" w:line="240" w:lineRule="auto"/>
        <w:ind w:firstLine="709"/>
        <w:jc w:val="both"/>
        <w:rPr>
          <w:rFonts w:ascii="Times New Roman" w:hAnsi="Times New Roman" w:cs="Times New Roman"/>
          <w:sz w:val="28"/>
          <w:szCs w:val="28"/>
        </w:rPr>
      </w:pPr>
      <w:r w:rsidRPr="00434E5F">
        <w:rPr>
          <w:rFonts w:ascii="Times New Roman" w:eastAsia="Times New Roman" w:hAnsi="Times New Roman" w:cs="Times New Roman"/>
          <w:sz w:val="28"/>
          <w:szCs w:val="28"/>
          <w:lang w:eastAsia="ru-RU"/>
        </w:rPr>
        <w:t xml:space="preserve">Наряду с образованием важно и культурное развитие населения, в первую очередь детей. </w:t>
      </w:r>
      <w:r w:rsidR="00B413D3" w:rsidRPr="00434E5F">
        <w:rPr>
          <w:rFonts w:ascii="Times New Roman" w:hAnsi="Times New Roman" w:cs="Times New Roman"/>
          <w:sz w:val="28"/>
          <w:szCs w:val="28"/>
        </w:rPr>
        <w:t>Основные мероприятия в 2023 году были посвящены Году педагога и наставника</w:t>
      </w:r>
      <w:r w:rsidRPr="00434E5F">
        <w:rPr>
          <w:rFonts w:ascii="Times New Roman" w:eastAsia="Times New Roman" w:hAnsi="Times New Roman" w:cs="Times New Roman"/>
          <w:sz w:val="28"/>
          <w:szCs w:val="28"/>
          <w:lang w:eastAsia="ru-RU"/>
        </w:rPr>
        <w:t xml:space="preserve">, </w:t>
      </w:r>
      <w:r w:rsidRPr="00434E5F">
        <w:rPr>
          <w:rFonts w:ascii="Times New Roman" w:hAnsi="Times New Roman" w:cs="Times New Roman"/>
          <w:sz w:val="28"/>
          <w:szCs w:val="28"/>
        </w:rPr>
        <w:t xml:space="preserve">было проведено 199 мероприятий, в которых приняло участие 5231 человек, библиотеками района подготовлено 58 книжных выставок. </w:t>
      </w:r>
    </w:p>
    <w:p w:rsidR="00280BF6" w:rsidRPr="00434E5F" w:rsidRDefault="00280BF6" w:rsidP="00434E5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5 августа 2023 года в Клетнянском районе прошел знаменательный праздник </w:t>
      </w:r>
      <w:r w:rsidR="002C500C">
        <w:rPr>
          <w:rFonts w:ascii="Times New Roman" w:eastAsia="Times New Roman" w:hAnsi="Times New Roman" w:cs="Times New Roman"/>
          <w:sz w:val="28"/>
          <w:szCs w:val="28"/>
          <w:lang w:eastAsia="ru-RU"/>
        </w:rPr>
        <w:t>–</w:t>
      </w:r>
      <w:r w:rsidRPr="00434E5F">
        <w:rPr>
          <w:rFonts w:ascii="Times New Roman" w:eastAsia="Times New Roman" w:hAnsi="Times New Roman" w:cs="Times New Roman"/>
          <w:sz w:val="28"/>
          <w:szCs w:val="28"/>
          <w:lang w:eastAsia="ru-RU"/>
        </w:rPr>
        <w:t xml:space="preserve"> 500-летие</w:t>
      </w:r>
      <w:r w:rsidR="002C500C">
        <w:rPr>
          <w:rFonts w:ascii="Times New Roman" w:eastAsia="Times New Roman" w:hAnsi="Times New Roman" w:cs="Times New Roman"/>
          <w:sz w:val="28"/>
          <w:szCs w:val="28"/>
          <w:lang w:eastAsia="ru-RU"/>
        </w:rPr>
        <w:t xml:space="preserve"> </w:t>
      </w:r>
      <w:r w:rsidRPr="00434E5F">
        <w:rPr>
          <w:rFonts w:ascii="Times New Roman" w:eastAsia="Times New Roman" w:hAnsi="Times New Roman" w:cs="Times New Roman"/>
          <w:sz w:val="28"/>
          <w:szCs w:val="28"/>
          <w:lang w:eastAsia="ru-RU"/>
        </w:rPr>
        <w:t xml:space="preserve">села Акуличи. Со всех концов нашей Родины съехались гости, чтобы отметить юбилей родного села. Учреждениями культуры района были представлены подворья сельских поселений, выставки-экспозиции, посвящённые истории </w:t>
      </w:r>
      <w:r w:rsidR="0082015D" w:rsidRPr="00434E5F">
        <w:rPr>
          <w:rFonts w:ascii="Times New Roman" w:eastAsia="Times New Roman" w:hAnsi="Times New Roman" w:cs="Times New Roman"/>
          <w:sz w:val="28"/>
          <w:szCs w:val="28"/>
          <w:lang w:eastAsia="ru-RU"/>
        </w:rPr>
        <w:t xml:space="preserve">села </w:t>
      </w:r>
      <w:r w:rsidRPr="00434E5F">
        <w:rPr>
          <w:rFonts w:ascii="Times New Roman" w:eastAsia="Times New Roman" w:hAnsi="Times New Roman" w:cs="Times New Roman"/>
          <w:sz w:val="28"/>
          <w:szCs w:val="28"/>
          <w:lang w:eastAsia="ru-RU"/>
        </w:rPr>
        <w:t>Акуличи, праздничная концертная программа.</w:t>
      </w:r>
    </w:p>
    <w:p w:rsidR="0082015D" w:rsidRPr="00434E5F" w:rsidRDefault="0082015D" w:rsidP="00434E5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 xml:space="preserve">В 2023 году в рамках проекта «Творческие люди» национального проекта «Культура» межпоселенческая центральная библиотека Клетнянского района представила международный передвижной выставочный проект «На страже земли русской: кремли и крепости». </w:t>
      </w:r>
    </w:p>
    <w:p w:rsidR="00280BF6" w:rsidRPr="00434E5F" w:rsidRDefault="0082015D" w:rsidP="004A387C">
      <w:pPr>
        <w:spacing w:after="0" w:line="240" w:lineRule="auto"/>
        <w:ind w:firstLine="709"/>
        <w:jc w:val="both"/>
        <w:rPr>
          <w:rFonts w:ascii="Times New Roman" w:eastAsia="Times New Roman" w:hAnsi="Times New Roman" w:cs="Times New Roman"/>
          <w:sz w:val="28"/>
          <w:szCs w:val="28"/>
          <w:lang w:eastAsia="ru-RU"/>
        </w:rPr>
      </w:pPr>
      <w:r w:rsidRPr="00434E5F">
        <w:rPr>
          <w:rFonts w:ascii="Times New Roman" w:eastAsia="Times New Roman" w:hAnsi="Times New Roman" w:cs="Times New Roman"/>
          <w:sz w:val="28"/>
          <w:szCs w:val="28"/>
          <w:lang w:eastAsia="ru-RU"/>
        </w:rPr>
        <w:t>В 2023 году отметил свой 55-летний юбилей один из самых знаменитых народных фольклорных коллективов Брянщины - Клетнянская  «Лутёнка».</w:t>
      </w:r>
    </w:p>
    <w:p w:rsidR="005E4ABE" w:rsidRPr="00434E5F" w:rsidRDefault="005E4ABE"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По итогам работы за 2022 год лучшим сельским учреждением культуры Брянской области признан Болотнянский сельский дом культуры. В 2023 году он удостоен денежного гранта в </w:t>
      </w:r>
      <w:r w:rsidRPr="00741757">
        <w:rPr>
          <w:rFonts w:ascii="Times New Roman" w:hAnsi="Times New Roman" w:cs="Times New Roman"/>
          <w:sz w:val="28"/>
          <w:szCs w:val="28"/>
        </w:rPr>
        <w:t>размере 107,5 тыс. рублей</w:t>
      </w:r>
      <w:r w:rsidR="00BB4BB4">
        <w:rPr>
          <w:rFonts w:ascii="Times New Roman" w:hAnsi="Times New Roman" w:cs="Times New Roman"/>
          <w:sz w:val="28"/>
          <w:szCs w:val="28"/>
        </w:rPr>
        <w:t xml:space="preserve"> (</w:t>
      </w:r>
      <w:r w:rsidR="00437FEC">
        <w:rPr>
          <w:rFonts w:ascii="Times New Roman" w:hAnsi="Times New Roman" w:cs="Times New Roman"/>
          <w:sz w:val="28"/>
          <w:szCs w:val="28"/>
        </w:rPr>
        <w:t>приобретены сценические костюмы, оборудование - проектор, экран, радиосистема</w:t>
      </w:r>
      <w:r w:rsidR="00BB4BB4">
        <w:rPr>
          <w:rFonts w:ascii="Times New Roman" w:hAnsi="Times New Roman" w:cs="Times New Roman"/>
          <w:sz w:val="28"/>
          <w:szCs w:val="28"/>
        </w:rPr>
        <w:t>)</w:t>
      </w:r>
      <w:r w:rsidRPr="00434E5F">
        <w:rPr>
          <w:rFonts w:ascii="Times New Roman" w:hAnsi="Times New Roman" w:cs="Times New Roman"/>
          <w:sz w:val="28"/>
          <w:szCs w:val="28"/>
        </w:rPr>
        <w:t>.</w:t>
      </w:r>
    </w:p>
    <w:p w:rsidR="00185D15" w:rsidRPr="00434E5F" w:rsidRDefault="00185D15"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В 2023 году в межпоселенческой центральной библиотеке за счет средств местного бюджета произведена замена пожарно-сигнальной системы, обустройство лестницы на 2-й этаж, выполнен ремонт эвакуационного запасного выхода, произведена замена дверей. </w:t>
      </w:r>
    </w:p>
    <w:p w:rsidR="0082015D" w:rsidRPr="00434E5F" w:rsidRDefault="0082015D" w:rsidP="00434E5F">
      <w:pPr>
        <w:spacing w:after="0" w:line="240" w:lineRule="auto"/>
        <w:ind w:firstLine="709"/>
        <w:rPr>
          <w:rFonts w:ascii="Times New Roman" w:hAnsi="Times New Roman" w:cs="Times New Roman"/>
          <w:sz w:val="28"/>
          <w:szCs w:val="28"/>
        </w:rPr>
      </w:pPr>
    </w:p>
    <w:p w:rsidR="00F42498" w:rsidRPr="00D8209F" w:rsidRDefault="00164FB9" w:rsidP="00434E5F">
      <w:pPr>
        <w:spacing w:after="0" w:line="240" w:lineRule="auto"/>
        <w:ind w:firstLine="709"/>
        <w:jc w:val="both"/>
        <w:rPr>
          <w:rFonts w:ascii="Times New Roman" w:hAnsi="Times New Roman" w:cs="Times New Roman"/>
          <w:sz w:val="28"/>
          <w:szCs w:val="28"/>
        </w:rPr>
      </w:pPr>
      <w:r w:rsidRPr="00C70C6E">
        <w:rPr>
          <w:rFonts w:ascii="Times New Roman" w:hAnsi="Times New Roman" w:cs="Times New Roman"/>
          <w:sz w:val="28"/>
          <w:szCs w:val="28"/>
        </w:rPr>
        <w:t>Главным проблемным вопросом остается строительство нового здания районного дома культуры.</w:t>
      </w:r>
      <w:r w:rsidRPr="008D03B8">
        <w:rPr>
          <w:rFonts w:ascii="Times New Roman" w:hAnsi="Times New Roman" w:cs="Times New Roman"/>
          <w:sz w:val="28"/>
          <w:szCs w:val="28"/>
        </w:rPr>
        <w:t xml:space="preserve"> </w:t>
      </w:r>
      <w:r w:rsidR="00F42498" w:rsidRPr="00D8209F">
        <w:rPr>
          <w:rFonts w:ascii="Times New Roman" w:hAnsi="Times New Roman" w:cs="Times New Roman"/>
          <w:sz w:val="28"/>
          <w:szCs w:val="28"/>
        </w:rPr>
        <w:t xml:space="preserve">В настоящее время планируется разработка проектной документации на снос аварийного здания, с целью дальнейшего строительства нового компактного здания на прежнем месте. </w:t>
      </w:r>
    </w:p>
    <w:p w:rsidR="00164FB9" w:rsidRPr="00434E5F" w:rsidRDefault="00164FB9"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В 2024 в рамках нацпроекта «Культура» будет отремонтирован Болотнянский СДК.</w:t>
      </w:r>
    </w:p>
    <w:p w:rsidR="00164FB9" w:rsidRPr="00434E5F" w:rsidRDefault="00164FB9"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В рамках областного проекта «Культура малой Родины» запланирован текущий ремонт в Надвинском культурно-досуговом центре</w:t>
      </w:r>
      <w:r w:rsidR="005E4ABE" w:rsidRPr="00434E5F">
        <w:rPr>
          <w:rFonts w:ascii="Times New Roman" w:hAnsi="Times New Roman" w:cs="Times New Roman"/>
          <w:sz w:val="28"/>
          <w:szCs w:val="28"/>
        </w:rPr>
        <w:t xml:space="preserve">, </w:t>
      </w:r>
      <w:r w:rsidRPr="00434E5F">
        <w:rPr>
          <w:rFonts w:ascii="Times New Roman" w:hAnsi="Times New Roman" w:cs="Times New Roman"/>
          <w:sz w:val="28"/>
          <w:szCs w:val="28"/>
        </w:rPr>
        <w:t>обновлен</w:t>
      </w:r>
      <w:r w:rsidR="005E4ABE" w:rsidRPr="00434E5F">
        <w:rPr>
          <w:rFonts w:ascii="Times New Roman" w:hAnsi="Times New Roman" w:cs="Times New Roman"/>
          <w:sz w:val="28"/>
          <w:szCs w:val="28"/>
        </w:rPr>
        <w:t>ие</w:t>
      </w:r>
      <w:r w:rsidRPr="00434E5F">
        <w:rPr>
          <w:rFonts w:ascii="Times New Roman" w:hAnsi="Times New Roman" w:cs="Times New Roman"/>
          <w:sz w:val="28"/>
          <w:szCs w:val="28"/>
        </w:rPr>
        <w:t xml:space="preserve"> материально-техническая база Лутенского КДЦ.</w:t>
      </w:r>
    </w:p>
    <w:p w:rsidR="00164FB9" w:rsidRPr="00434E5F" w:rsidRDefault="00164FB9"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2024 год в России объявлен годом Семьи. В учреждениях культуры района запланированы и пройдут мероприятия  различной направленности.</w:t>
      </w:r>
    </w:p>
    <w:p w:rsidR="009C2538" w:rsidRPr="00434E5F" w:rsidRDefault="009C2538" w:rsidP="00434E5F">
      <w:pPr>
        <w:spacing w:after="0" w:line="240" w:lineRule="auto"/>
        <w:outlineLvl w:val="6"/>
        <w:rPr>
          <w:rFonts w:ascii="Times New Roman" w:hAnsi="Times New Roman" w:cs="Times New Roman"/>
          <w:b/>
          <w:iCs/>
          <w:sz w:val="28"/>
          <w:szCs w:val="28"/>
          <w:lang w:eastAsia="ru-RU"/>
        </w:rPr>
      </w:pPr>
    </w:p>
    <w:p w:rsidR="00AF465B" w:rsidRPr="00434E5F" w:rsidRDefault="00FE0B84" w:rsidP="00434E5F">
      <w:pPr>
        <w:spacing w:after="0" w:line="240" w:lineRule="auto"/>
        <w:outlineLvl w:val="6"/>
        <w:rPr>
          <w:rFonts w:ascii="Times New Roman" w:hAnsi="Times New Roman" w:cs="Times New Roman"/>
          <w:b/>
          <w:iCs/>
          <w:sz w:val="28"/>
          <w:szCs w:val="28"/>
          <w:lang w:eastAsia="ru-RU"/>
        </w:rPr>
      </w:pPr>
      <w:r w:rsidRPr="00434E5F">
        <w:rPr>
          <w:rFonts w:ascii="Times New Roman" w:hAnsi="Times New Roman" w:cs="Times New Roman"/>
          <w:b/>
          <w:iCs/>
          <w:sz w:val="28"/>
          <w:szCs w:val="28"/>
          <w:lang w:eastAsia="ru-RU"/>
        </w:rPr>
        <w:t>Спорт</w:t>
      </w:r>
    </w:p>
    <w:p w:rsidR="007205AD" w:rsidRPr="00434E5F" w:rsidRDefault="00FB15BC" w:rsidP="00434E5F">
      <w:pPr>
        <w:spacing w:after="0" w:line="240" w:lineRule="auto"/>
        <w:ind w:firstLine="709"/>
        <w:jc w:val="both"/>
        <w:outlineLvl w:val="6"/>
        <w:rPr>
          <w:rFonts w:ascii="Times New Roman" w:hAnsi="Times New Roman" w:cs="Times New Roman"/>
          <w:sz w:val="28"/>
          <w:szCs w:val="28"/>
        </w:rPr>
      </w:pPr>
      <w:r w:rsidRPr="00434E5F">
        <w:rPr>
          <w:rFonts w:ascii="Times New Roman" w:eastAsia="Times New Roman" w:hAnsi="Times New Roman" w:cs="Times New Roman"/>
          <w:sz w:val="28"/>
          <w:szCs w:val="28"/>
          <w:lang w:eastAsia="ru-RU"/>
        </w:rPr>
        <w:t>В 2023 году согласно, календарного плана спортивных и туристических мероприятий в районе было проведено 25 спортивных мероприятий, направленных на укрепление здоровья населения района в которых участвовало 1186 человек.</w:t>
      </w:r>
      <w:r w:rsidR="007205AD" w:rsidRPr="00434E5F">
        <w:rPr>
          <w:rFonts w:ascii="Times New Roman" w:hAnsi="Times New Roman" w:cs="Times New Roman"/>
          <w:sz w:val="28"/>
          <w:szCs w:val="28"/>
        </w:rPr>
        <w:t xml:space="preserve"> Показатели улучшены к уровню 202</w:t>
      </w:r>
      <w:r w:rsidR="008F2E4A" w:rsidRPr="00434E5F">
        <w:rPr>
          <w:rFonts w:ascii="Times New Roman" w:hAnsi="Times New Roman" w:cs="Times New Roman"/>
          <w:sz w:val="28"/>
          <w:szCs w:val="28"/>
        </w:rPr>
        <w:t>2</w:t>
      </w:r>
      <w:r w:rsidR="007205AD" w:rsidRPr="00434E5F">
        <w:rPr>
          <w:rFonts w:ascii="Times New Roman" w:hAnsi="Times New Roman" w:cs="Times New Roman"/>
          <w:sz w:val="28"/>
          <w:szCs w:val="28"/>
        </w:rPr>
        <w:t xml:space="preserve"> года по количеству мероприятий на </w:t>
      </w:r>
      <w:r w:rsidRPr="00434E5F">
        <w:rPr>
          <w:rFonts w:ascii="Times New Roman" w:hAnsi="Times New Roman" w:cs="Times New Roman"/>
          <w:sz w:val="28"/>
          <w:szCs w:val="28"/>
        </w:rPr>
        <w:t>2</w:t>
      </w:r>
      <w:r w:rsidR="007205AD" w:rsidRPr="00434E5F">
        <w:rPr>
          <w:rFonts w:ascii="Times New Roman" w:hAnsi="Times New Roman" w:cs="Times New Roman"/>
          <w:sz w:val="28"/>
          <w:szCs w:val="28"/>
        </w:rPr>
        <w:t xml:space="preserve">, по количеству участников </w:t>
      </w:r>
      <w:r w:rsidRPr="00434E5F">
        <w:rPr>
          <w:rFonts w:ascii="Times New Roman" w:hAnsi="Times New Roman" w:cs="Times New Roman"/>
          <w:sz w:val="28"/>
          <w:szCs w:val="28"/>
        </w:rPr>
        <w:t>на уровне прошлого года</w:t>
      </w:r>
      <w:r w:rsidR="007205AD" w:rsidRPr="00434E5F">
        <w:rPr>
          <w:rFonts w:ascii="Times New Roman" w:hAnsi="Times New Roman" w:cs="Times New Roman"/>
          <w:sz w:val="28"/>
          <w:szCs w:val="28"/>
        </w:rPr>
        <w:t>.</w:t>
      </w:r>
    </w:p>
    <w:p w:rsidR="007205AD" w:rsidRPr="00434E5F" w:rsidRDefault="007205AD" w:rsidP="00434E5F">
      <w:pPr>
        <w:pStyle w:val="a7"/>
        <w:ind w:firstLine="709"/>
        <w:jc w:val="both"/>
        <w:rPr>
          <w:rFonts w:ascii="Times New Roman" w:hAnsi="Times New Roman"/>
          <w:sz w:val="28"/>
          <w:szCs w:val="28"/>
        </w:rPr>
      </w:pPr>
      <w:r w:rsidRPr="00434E5F">
        <w:rPr>
          <w:rFonts w:ascii="Times New Roman" w:hAnsi="Times New Roman"/>
          <w:sz w:val="28"/>
          <w:szCs w:val="28"/>
        </w:rPr>
        <w:t xml:space="preserve">Доля населения, систематически занимающегося физической культурой и спортом </w:t>
      </w:r>
      <w:r w:rsidR="00C25075" w:rsidRPr="00434E5F">
        <w:rPr>
          <w:rFonts w:ascii="Times New Roman" w:hAnsi="Times New Roman"/>
          <w:sz w:val="28"/>
          <w:szCs w:val="28"/>
        </w:rPr>
        <w:t xml:space="preserve">составила по итогам отчетного года </w:t>
      </w:r>
      <w:r w:rsidRPr="00434E5F">
        <w:rPr>
          <w:rFonts w:ascii="Times New Roman" w:hAnsi="Times New Roman"/>
          <w:sz w:val="28"/>
          <w:szCs w:val="28"/>
        </w:rPr>
        <w:t>3</w:t>
      </w:r>
      <w:r w:rsidR="00FB15BC" w:rsidRPr="00434E5F">
        <w:rPr>
          <w:rFonts w:ascii="Times New Roman" w:hAnsi="Times New Roman"/>
          <w:sz w:val="28"/>
          <w:szCs w:val="28"/>
        </w:rPr>
        <w:t>8,4</w:t>
      </w:r>
      <w:r w:rsidRPr="00434E5F">
        <w:rPr>
          <w:rFonts w:ascii="Times New Roman" w:hAnsi="Times New Roman"/>
          <w:sz w:val="28"/>
          <w:szCs w:val="28"/>
        </w:rPr>
        <w:t>%.</w:t>
      </w:r>
    </w:p>
    <w:p w:rsidR="00FB15BC" w:rsidRPr="00434E5F" w:rsidRDefault="00FB15BC"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В 2023 году продолжалась работа по приему нормативов ВФСК «ГТО», проведено 13 мероприятий, в т.ч. 4 фестиваля, в котором приняли участие 815 человек, из них 764 участника на знак, что больше уровня 2022 года на 358 человек. Впервые нормативы комплекса выполнили ученики первых классов общеобразовательных учреждений.</w:t>
      </w:r>
    </w:p>
    <w:p w:rsidR="0086191B" w:rsidRPr="00434E5F" w:rsidRDefault="00D21E1A" w:rsidP="00434E5F">
      <w:pPr>
        <w:pStyle w:val="ae"/>
        <w:ind w:firstLine="709"/>
        <w:jc w:val="both"/>
        <w:rPr>
          <w:rFonts w:ascii="Times New Roman" w:hAnsi="Times New Roman" w:cs="Times New Roman"/>
          <w:sz w:val="28"/>
          <w:szCs w:val="28"/>
        </w:rPr>
      </w:pPr>
      <w:r w:rsidRPr="00434E5F">
        <w:rPr>
          <w:rFonts w:ascii="Times New Roman" w:hAnsi="Times New Roman" w:cs="Times New Roman"/>
          <w:sz w:val="28"/>
          <w:szCs w:val="28"/>
        </w:rPr>
        <w:t>В течение 2023 года в учреждении занима</w:t>
      </w:r>
      <w:r w:rsidR="008F2E4A" w:rsidRPr="00434E5F">
        <w:rPr>
          <w:rFonts w:ascii="Times New Roman" w:hAnsi="Times New Roman" w:cs="Times New Roman"/>
          <w:sz w:val="28"/>
          <w:szCs w:val="28"/>
        </w:rPr>
        <w:t>лись</w:t>
      </w:r>
      <w:r w:rsidRPr="00434E5F">
        <w:rPr>
          <w:rFonts w:ascii="Times New Roman" w:hAnsi="Times New Roman" w:cs="Times New Roman"/>
          <w:sz w:val="28"/>
          <w:szCs w:val="28"/>
        </w:rPr>
        <w:t xml:space="preserve"> 294 воспитанника (в предыдущем периоде - 307 воспитанников). Работа проводится по 4 типовым учебным программам: футбол, волейбол (девушки, юноши), гиревой спорт,</w:t>
      </w:r>
      <w:r w:rsidR="008F2E4A" w:rsidRPr="00434E5F">
        <w:rPr>
          <w:rFonts w:ascii="Times New Roman" w:hAnsi="Times New Roman" w:cs="Times New Roman"/>
          <w:sz w:val="28"/>
          <w:szCs w:val="28"/>
        </w:rPr>
        <w:t xml:space="preserve"> </w:t>
      </w:r>
      <w:r w:rsidR="00DF6AD7" w:rsidRPr="00434E5F">
        <w:rPr>
          <w:rFonts w:ascii="Times New Roman" w:hAnsi="Times New Roman" w:cs="Times New Roman"/>
          <w:sz w:val="28"/>
          <w:szCs w:val="28"/>
        </w:rPr>
        <w:t>а также по общеразвивающ</w:t>
      </w:r>
      <w:r w:rsidRPr="00434E5F">
        <w:rPr>
          <w:rFonts w:ascii="Times New Roman" w:hAnsi="Times New Roman" w:cs="Times New Roman"/>
          <w:sz w:val="28"/>
          <w:szCs w:val="28"/>
        </w:rPr>
        <w:t xml:space="preserve">ей </w:t>
      </w:r>
      <w:r w:rsidR="00DF6AD7" w:rsidRPr="00434E5F">
        <w:rPr>
          <w:rFonts w:ascii="Times New Roman" w:hAnsi="Times New Roman" w:cs="Times New Roman"/>
          <w:sz w:val="28"/>
          <w:szCs w:val="28"/>
        </w:rPr>
        <w:t>программ</w:t>
      </w:r>
      <w:r w:rsidRPr="00434E5F">
        <w:rPr>
          <w:rFonts w:ascii="Times New Roman" w:hAnsi="Times New Roman" w:cs="Times New Roman"/>
          <w:sz w:val="28"/>
          <w:szCs w:val="28"/>
        </w:rPr>
        <w:t>е «Спортивный туризм».</w:t>
      </w:r>
    </w:p>
    <w:p w:rsidR="00166288" w:rsidRPr="0003417B" w:rsidRDefault="00166288" w:rsidP="00434E5F">
      <w:pPr>
        <w:spacing w:after="0" w:line="240" w:lineRule="auto"/>
        <w:ind w:firstLine="709"/>
        <w:jc w:val="both"/>
        <w:rPr>
          <w:rFonts w:ascii="Times New Roman" w:hAnsi="Times New Roman" w:cs="Times New Roman"/>
          <w:sz w:val="28"/>
          <w:szCs w:val="28"/>
        </w:rPr>
      </w:pPr>
      <w:r w:rsidRPr="0003417B">
        <w:rPr>
          <w:rFonts w:ascii="Times New Roman" w:hAnsi="Times New Roman" w:cs="Times New Roman"/>
          <w:sz w:val="28"/>
          <w:szCs w:val="28"/>
        </w:rPr>
        <w:t>В конце 2023 года Клетнянск</w:t>
      </w:r>
      <w:r w:rsidR="00F31BB3" w:rsidRPr="0003417B">
        <w:rPr>
          <w:rFonts w:ascii="Times New Roman" w:hAnsi="Times New Roman" w:cs="Times New Roman"/>
          <w:sz w:val="28"/>
          <w:szCs w:val="28"/>
        </w:rPr>
        <w:t xml:space="preserve">ая </w:t>
      </w:r>
      <w:r w:rsidRPr="0003417B">
        <w:rPr>
          <w:rFonts w:ascii="Times New Roman" w:hAnsi="Times New Roman" w:cs="Times New Roman"/>
          <w:sz w:val="28"/>
          <w:szCs w:val="28"/>
        </w:rPr>
        <w:t>спортивн</w:t>
      </w:r>
      <w:r w:rsidR="00F31BB3" w:rsidRPr="0003417B">
        <w:rPr>
          <w:rFonts w:ascii="Times New Roman" w:hAnsi="Times New Roman" w:cs="Times New Roman"/>
          <w:sz w:val="28"/>
          <w:szCs w:val="28"/>
        </w:rPr>
        <w:t xml:space="preserve">ая </w:t>
      </w:r>
      <w:r w:rsidRPr="0003417B">
        <w:rPr>
          <w:rFonts w:ascii="Times New Roman" w:hAnsi="Times New Roman" w:cs="Times New Roman"/>
          <w:sz w:val="28"/>
          <w:szCs w:val="28"/>
        </w:rPr>
        <w:t>школ</w:t>
      </w:r>
      <w:r w:rsidR="00F31BB3" w:rsidRPr="0003417B">
        <w:rPr>
          <w:rFonts w:ascii="Times New Roman" w:hAnsi="Times New Roman" w:cs="Times New Roman"/>
          <w:sz w:val="28"/>
          <w:szCs w:val="28"/>
        </w:rPr>
        <w:t>а</w:t>
      </w:r>
      <w:r w:rsidRPr="0003417B">
        <w:rPr>
          <w:rFonts w:ascii="Times New Roman" w:hAnsi="Times New Roman" w:cs="Times New Roman"/>
          <w:sz w:val="28"/>
          <w:szCs w:val="28"/>
        </w:rPr>
        <w:t xml:space="preserve"> </w:t>
      </w:r>
      <w:r w:rsidR="00F31BB3" w:rsidRPr="0003417B">
        <w:rPr>
          <w:rFonts w:ascii="Times New Roman" w:hAnsi="Times New Roman" w:cs="Times New Roman"/>
          <w:sz w:val="28"/>
          <w:szCs w:val="28"/>
        </w:rPr>
        <w:t>получила новый сертифицированный школьный автобус</w:t>
      </w:r>
      <w:r w:rsidRPr="0003417B">
        <w:rPr>
          <w:rFonts w:ascii="Times New Roman" w:hAnsi="Times New Roman" w:cs="Times New Roman"/>
          <w:sz w:val="28"/>
          <w:szCs w:val="28"/>
        </w:rPr>
        <w:t xml:space="preserve">. </w:t>
      </w:r>
    </w:p>
    <w:p w:rsidR="00D21E1A" w:rsidRPr="00434E5F" w:rsidRDefault="00D21E1A"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Средняя заработная плата в соответствии с указами Президента РФ педагогических работников дополнительного образования за 2023 год составила 38</w:t>
      </w:r>
      <w:r w:rsidR="00443309" w:rsidRPr="00434E5F">
        <w:rPr>
          <w:rFonts w:ascii="Times New Roman" w:hAnsi="Times New Roman" w:cs="Times New Roman"/>
          <w:sz w:val="28"/>
          <w:szCs w:val="28"/>
        </w:rPr>
        <w:t> </w:t>
      </w:r>
      <w:r w:rsidRPr="00434E5F">
        <w:rPr>
          <w:rFonts w:ascii="Times New Roman" w:hAnsi="Times New Roman" w:cs="Times New Roman"/>
          <w:sz w:val="28"/>
          <w:szCs w:val="28"/>
        </w:rPr>
        <w:t>591</w:t>
      </w:r>
      <w:r w:rsidR="00443309" w:rsidRPr="00434E5F">
        <w:rPr>
          <w:rFonts w:ascii="Times New Roman" w:hAnsi="Times New Roman" w:cs="Times New Roman"/>
          <w:sz w:val="28"/>
          <w:szCs w:val="28"/>
        </w:rPr>
        <w:t xml:space="preserve"> </w:t>
      </w:r>
      <w:r w:rsidRPr="00434E5F">
        <w:rPr>
          <w:rFonts w:ascii="Times New Roman" w:hAnsi="Times New Roman" w:cs="Times New Roman"/>
          <w:sz w:val="28"/>
          <w:szCs w:val="28"/>
        </w:rPr>
        <w:t>рублей.</w:t>
      </w:r>
    </w:p>
    <w:p w:rsidR="00DF6AD7" w:rsidRPr="00434E5F" w:rsidRDefault="00DF6AD7"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Для более качественной работы спортивной школы и большего охвата детей занятием спорта необходимо:</w:t>
      </w:r>
    </w:p>
    <w:p w:rsidR="00DF6AD7" w:rsidRPr="00434E5F" w:rsidRDefault="00DF6AD7" w:rsidP="00434E5F">
      <w:pPr>
        <w:spacing w:after="0" w:line="240" w:lineRule="auto"/>
        <w:ind w:firstLine="708"/>
        <w:jc w:val="both"/>
        <w:rPr>
          <w:rFonts w:ascii="Times New Roman" w:hAnsi="Times New Roman" w:cs="Times New Roman"/>
          <w:sz w:val="28"/>
          <w:szCs w:val="28"/>
        </w:rPr>
      </w:pPr>
      <w:r w:rsidRPr="00434E5F">
        <w:rPr>
          <w:rFonts w:ascii="Times New Roman" w:hAnsi="Times New Roman" w:cs="Times New Roman"/>
          <w:sz w:val="28"/>
          <w:szCs w:val="28"/>
        </w:rPr>
        <w:t>- Увеличение численности занимающихся по видам спорта;</w:t>
      </w:r>
    </w:p>
    <w:p w:rsidR="00DF6AD7" w:rsidRPr="00434E5F" w:rsidRDefault="00DF6AD7" w:rsidP="00434E5F">
      <w:pPr>
        <w:spacing w:after="0" w:line="240" w:lineRule="auto"/>
        <w:ind w:firstLine="708"/>
        <w:jc w:val="both"/>
        <w:rPr>
          <w:rFonts w:ascii="Times New Roman" w:hAnsi="Times New Roman" w:cs="Times New Roman"/>
          <w:sz w:val="28"/>
          <w:szCs w:val="28"/>
        </w:rPr>
      </w:pPr>
      <w:r w:rsidRPr="00434E5F">
        <w:rPr>
          <w:rFonts w:ascii="Times New Roman" w:hAnsi="Times New Roman" w:cs="Times New Roman"/>
          <w:sz w:val="28"/>
          <w:szCs w:val="28"/>
        </w:rPr>
        <w:t xml:space="preserve">- Подвоз детей из сельской местности на занятия в </w:t>
      </w:r>
      <w:r w:rsidR="00D21E1A" w:rsidRPr="00434E5F">
        <w:rPr>
          <w:rFonts w:ascii="Times New Roman" w:hAnsi="Times New Roman" w:cs="Times New Roman"/>
          <w:sz w:val="28"/>
          <w:szCs w:val="28"/>
        </w:rPr>
        <w:t>КСШ</w:t>
      </w:r>
      <w:r w:rsidRPr="00434E5F">
        <w:rPr>
          <w:rFonts w:ascii="Times New Roman" w:hAnsi="Times New Roman" w:cs="Times New Roman"/>
          <w:sz w:val="28"/>
          <w:szCs w:val="28"/>
        </w:rPr>
        <w:t>;</w:t>
      </w:r>
    </w:p>
    <w:p w:rsidR="00DF6AD7" w:rsidRPr="00434E5F" w:rsidRDefault="00DF6AD7" w:rsidP="00434E5F">
      <w:pPr>
        <w:spacing w:after="0" w:line="240" w:lineRule="auto"/>
        <w:ind w:firstLine="708"/>
        <w:jc w:val="both"/>
        <w:rPr>
          <w:rFonts w:ascii="Times New Roman" w:hAnsi="Times New Roman" w:cs="Times New Roman"/>
          <w:sz w:val="28"/>
          <w:szCs w:val="28"/>
        </w:rPr>
      </w:pPr>
      <w:r w:rsidRPr="00434E5F">
        <w:rPr>
          <w:rFonts w:ascii="Times New Roman" w:hAnsi="Times New Roman" w:cs="Times New Roman"/>
          <w:sz w:val="28"/>
          <w:szCs w:val="28"/>
        </w:rPr>
        <w:t>- Открытие других видов спорта, таких как легкая атлетика, настольный теннис, баскетбол;</w:t>
      </w:r>
    </w:p>
    <w:p w:rsidR="00DF6AD7" w:rsidRDefault="00DF6AD7" w:rsidP="00434E5F">
      <w:pPr>
        <w:spacing w:after="0" w:line="240" w:lineRule="auto"/>
        <w:ind w:firstLine="708"/>
        <w:jc w:val="both"/>
        <w:rPr>
          <w:rFonts w:ascii="Times New Roman" w:hAnsi="Times New Roman" w:cs="Times New Roman"/>
          <w:sz w:val="28"/>
          <w:szCs w:val="28"/>
        </w:rPr>
      </w:pPr>
      <w:r w:rsidRPr="00434E5F">
        <w:rPr>
          <w:rFonts w:ascii="Times New Roman" w:hAnsi="Times New Roman" w:cs="Times New Roman"/>
          <w:sz w:val="28"/>
          <w:szCs w:val="28"/>
        </w:rPr>
        <w:t>- Развитие видов спорта для детей с ограниченными возможностями.</w:t>
      </w:r>
    </w:p>
    <w:p w:rsidR="0068522D" w:rsidRPr="0003417B" w:rsidRDefault="0068522D" w:rsidP="0068522D">
      <w:pPr>
        <w:spacing w:after="0" w:line="240" w:lineRule="auto"/>
        <w:ind w:firstLine="709"/>
        <w:jc w:val="both"/>
        <w:rPr>
          <w:rFonts w:ascii="Times New Roman" w:eastAsia="Times New Roman" w:hAnsi="Times New Roman" w:cs="Times New Roman"/>
          <w:sz w:val="28"/>
          <w:szCs w:val="28"/>
          <w:lang w:eastAsia="ru-RU"/>
        </w:rPr>
      </w:pPr>
      <w:r w:rsidRPr="0003417B">
        <w:rPr>
          <w:rFonts w:ascii="Times New Roman" w:eastAsia="Times New Roman" w:hAnsi="Times New Roman" w:cs="Times New Roman"/>
          <w:sz w:val="28"/>
          <w:szCs w:val="28"/>
          <w:lang w:eastAsia="ru-RU"/>
        </w:rPr>
        <w:t>В текущем году на территории Клетнянского района в рамках регионального проекта «Спорт-норма жизни» государственной программы «Развитие физической культуры и спорта Брянской области» планируется строительство спортивно-оздоровительного комплекса с бассейном. В настоящее время ведется подготовка проектно-сметной документации, проводятся геологические и геодезические изыскания.</w:t>
      </w:r>
    </w:p>
    <w:p w:rsidR="005F2583" w:rsidRPr="00434E5F" w:rsidRDefault="005F2583" w:rsidP="00434E5F">
      <w:pPr>
        <w:spacing w:after="0" w:line="240" w:lineRule="auto"/>
        <w:ind w:firstLine="708"/>
        <w:jc w:val="both"/>
        <w:rPr>
          <w:rFonts w:ascii="Times New Roman" w:hAnsi="Times New Roman" w:cs="Times New Roman"/>
          <w:b/>
          <w:i/>
          <w:sz w:val="28"/>
          <w:szCs w:val="28"/>
          <w:u w:val="single"/>
        </w:rPr>
      </w:pPr>
    </w:p>
    <w:p w:rsidR="000F4763" w:rsidRPr="00434E5F" w:rsidRDefault="002B7B86" w:rsidP="00434E5F">
      <w:pPr>
        <w:shd w:val="clear" w:color="auto" w:fill="FFFFFF"/>
        <w:spacing w:before="90" w:after="0" w:line="240" w:lineRule="auto"/>
        <w:rPr>
          <w:rFonts w:ascii="Times New Roman" w:eastAsia="Times New Roman" w:hAnsi="Times New Roman" w:cs="Times New Roman"/>
          <w:b/>
          <w:bCs/>
          <w:sz w:val="28"/>
          <w:szCs w:val="28"/>
          <w:lang w:eastAsia="ru-RU"/>
        </w:rPr>
      </w:pPr>
      <w:r w:rsidRPr="00434E5F">
        <w:rPr>
          <w:rFonts w:ascii="Times New Roman" w:eastAsia="Times New Roman" w:hAnsi="Times New Roman" w:cs="Times New Roman"/>
          <w:b/>
          <w:bCs/>
          <w:sz w:val="28"/>
          <w:szCs w:val="28"/>
          <w:lang w:eastAsia="ru-RU"/>
        </w:rPr>
        <w:t xml:space="preserve">Социальное обслуживание </w:t>
      </w:r>
      <w:r w:rsidR="000F4763" w:rsidRPr="00434E5F">
        <w:rPr>
          <w:rFonts w:ascii="Times New Roman" w:eastAsia="Times New Roman" w:hAnsi="Times New Roman" w:cs="Times New Roman"/>
          <w:b/>
          <w:bCs/>
          <w:sz w:val="28"/>
          <w:szCs w:val="28"/>
          <w:lang w:eastAsia="ru-RU"/>
        </w:rPr>
        <w:t>населения</w:t>
      </w:r>
    </w:p>
    <w:p w:rsidR="00646F13" w:rsidRPr="00434E5F" w:rsidRDefault="002B7B86"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Учреждением «Комплексный центр социального обслуживания Клетнянского района» </w:t>
      </w:r>
      <w:r w:rsidR="001954B5" w:rsidRPr="00434E5F">
        <w:rPr>
          <w:rFonts w:ascii="Times New Roman" w:hAnsi="Times New Roman" w:cs="Times New Roman"/>
          <w:sz w:val="28"/>
          <w:szCs w:val="28"/>
        </w:rPr>
        <w:t xml:space="preserve">в </w:t>
      </w:r>
      <w:r w:rsidR="00AB2D0B" w:rsidRPr="00434E5F">
        <w:rPr>
          <w:rFonts w:ascii="Times New Roman" w:hAnsi="Times New Roman" w:cs="Times New Roman"/>
          <w:sz w:val="28"/>
          <w:szCs w:val="28"/>
        </w:rPr>
        <w:t>202</w:t>
      </w:r>
      <w:r w:rsidR="00B03383" w:rsidRPr="00434E5F">
        <w:rPr>
          <w:rFonts w:ascii="Times New Roman" w:hAnsi="Times New Roman" w:cs="Times New Roman"/>
          <w:sz w:val="28"/>
          <w:szCs w:val="28"/>
        </w:rPr>
        <w:t>3</w:t>
      </w:r>
      <w:r w:rsidR="00AB2D0B" w:rsidRPr="00434E5F">
        <w:rPr>
          <w:rFonts w:ascii="Times New Roman" w:hAnsi="Times New Roman" w:cs="Times New Roman"/>
          <w:sz w:val="28"/>
          <w:szCs w:val="28"/>
        </w:rPr>
        <w:t xml:space="preserve"> год</w:t>
      </w:r>
      <w:r w:rsidR="001954B5" w:rsidRPr="00434E5F">
        <w:rPr>
          <w:rFonts w:ascii="Times New Roman" w:hAnsi="Times New Roman" w:cs="Times New Roman"/>
          <w:sz w:val="28"/>
          <w:szCs w:val="28"/>
        </w:rPr>
        <w:t xml:space="preserve">у </w:t>
      </w:r>
    </w:p>
    <w:p w:rsidR="00646F13" w:rsidRPr="00434E5F" w:rsidRDefault="00076DB1"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 </w:t>
      </w:r>
      <w:r w:rsidR="001954B5" w:rsidRPr="00434E5F">
        <w:rPr>
          <w:rFonts w:ascii="Times New Roman" w:hAnsi="Times New Roman" w:cs="Times New Roman"/>
          <w:sz w:val="28"/>
          <w:szCs w:val="28"/>
        </w:rPr>
        <w:t xml:space="preserve">оказаны услуги социального характера </w:t>
      </w:r>
      <w:r w:rsidR="00B03383" w:rsidRPr="00434E5F">
        <w:rPr>
          <w:rFonts w:ascii="Times New Roman" w:hAnsi="Times New Roman" w:cs="Times New Roman"/>
          <w:sz w:val="28"/>
          <w:szCs w:val="28"/>
        </w:rPr>
        <w:t>1874</w:t>
      </w:r>
      <w:r w:rsidR="001954B5" w:rsidRPr="00434E5F">
        <w:rPr>
          <w:rFonts w:ascii="Times New Roman" w:hAnsi="Times New Roman" w:cs="Times New Roman"/>
          <w:sz w:val="28"/>
          <w:szCs w:val="28"/>
        </w:rPr>
        <w:t xml:space="preserve"> гражданам района, </w:t>
      </w:r>
    </w:p>
    <w:p w:rsidR="00646F13" w:rsidRPr="00434E5F" w:rsidRDefault="00076DB1"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 xml:space="preserve">- </w:t>
      </w:r>
      <w:r w:rsidR="001954B5" w:rsidRPr="00434E5F">
        <w:rPr>
          <w:rFonts w:ascii="Times New Roman" w:hAnsi="Times New Roman" w:cs="Times New Roman"/>
          <w:sz w:val="28"/>
          <w:szCs w:val="28"/>
        </w:rPr>
        <w:t xml:space="preserve">оказана финансовая поддержка </w:t>
      </w:r>
      <w:r w:rsidR="00A21DB6" w:rsidRPr="00434E5F">
        <w:rPr>
          <w:rFonts w:ascii="Times New Roman" w:hAnsi="Times New Roman" w:cs="Times New Roman"/>
          <w:sz w:val="28"/>
          <w:szCs w:val="28"/>
        </w:rPr>
        <w:t>151</w:t>
      </w:r>
      <w:r w:rsidR="001954B5" w:rsidRPr="00434E5F">
        <w:rPr>
          <w:rFonts w:ascii="Times New Roman" w:hAnsi="Times New Roman" w:cs="Times New Roman"/>
          <w:sz w:val="28"/>
          <w:szCs w:val="28"/>
        </w:rPr>
        <w:t xml:space="preserve"> граждан</w:t>
      </w:r>
      <w:r w:rsidR="00A21DB6" w:rsidRPr="00434E5F">
        <w:rPr>
          <w:rFonts w:ascii="Times New Roman" w:hAnsi="Times New Roman" w:cs="Times New Roman"/>
          <w:sz w:val="28"/>
          <w:szCs w:val="28"/>
        </w:rPr>
        <w:t>ину</w:t>
      </w:r>
      <w:r w:rsidR="001954B5" w:rsidRPr="00434E5F">
        <w:rPr>
          <w:rFonts w:ascii="Times New Roman" w:hAnsi="Times New Roman" w:cs="Times New Roman"/>
          <w:sz w:val="28"/>
          <w:szCs w:val="28"/>
        </w:rPr>
        <w:t xml:space="preserve"> в общей сумме </w:t>
      </w:r>
      <w:r w:rsidR="00352D25" w:rsidRPr="00434E5F">
        <w:rPr>
          <w:rFonts w:ascii="Times New Roman" w:hAnsi="Times New Roman" w:cs="Times New Roman"/>
          <w:sz w:val="28"/>
          <w:szCs w:val="28"/>
        </w:rPr>
        <w:t>6</w:t>
      </w:r>
      <w:r w:rsidR="001954B5" w:rsidRPr="00434E5F">
        <w:rPr>
          <w:rFonts w:ascii="Times New Roman" w:hAnsi="Times New Roman" w:cs="Times New Roman"/>
          <w:sz w:val="28"/>
          <w:szCs w:val="28"/>
        </w:rPr>
        <w:t xml:space="preserve"> млн.</w:t>
      </w:r>
      <w:r w:rsidR="00352D25" w:rsidRPr="00434E5F">
        <w:rPr>
          <w:rFonts w:ascii="Times New Roman" w:hAnsi="Times New Roman" w:cs="Times New Roman"/>
          <w:sz w:val="28"/>
          <w:szCs w:val="28"/>
        </w:rPr>
        <w:t xml:space="preserve"> 870</w:t>
      </w:r>
      <w:r w:rsidR="001954B5" w:rsidRPr="00434E5F">
        <w:rPr>
          <w:rFonts w:ascii="Times New Roman" w:hAnsi="Times New Roman" w:cs="Times New Roman"/>
          <w:sz w:val="28"/>
          <w:szCs w:val="28"/>
        </w:rPr>
        <w:t xml:space="preserve"> тыс.руб., в том числе заключено </w:t>
      </w:r>
      <w:r w:rsidR="00352D25" w:rsidRPr="00434E5F">
        <w:rPr>
          <w:rFonts w:ascii="Times New Roman" w:hAnsi="Times New Roman" w:cs="Times New Roman"/>
          <w:sz w:val="28"/>
          <w:szCs w:val="28"/>
        </w:rPr>
        <w:t>30</w:t>
      </w:r>
      <w:r w:rsidR="001954B5" w:rsidRPr="00434E5F">
        <w:rPr>
          <w:rFonts w:ascii="Times New Roman" w:hAnsi="Times New Roman" w:cs="Times New Roman"/>
          <w:sz w:val="28"/>
          <w:szCs w:val="28"/>
        </w:rPr>
        <w:t xml:space="preserve"> социальных контрактов с малоимущими семьями на сумму </w:t>
      </w:r>
      <w:r w:rsidR="00352D25" w:rsidRPr="00434E5F">
        <w:rPr>
          <w:rFonts w:ascii="Times New Roman" w:hAnsi="Times New Roman" w:cs="Times New Roman"/>
          <w:sz w:val="28"/>
          <w:szCs w:val="28"/>
        </w:rPr>
        <w:t>5</w:t>
      </w:r>
      <w:r w:rsidR="001954B5" w:rsidRPr="00434E5F">
        <w:rPr>
          <w:rFonts w:ascii="Times New Roman" w:hAnsi="Times New Roman" w:cs="Times New Roman"/>
          <w:sz w:val="28"/>
          <w:szCs w:val="28"/>
        </w:rPr>
        <w:t xml:space="preserve"> млн.</w:t>
      </w:r>
      <w:r w:rsidR="00352D25" w:rsidRPr="00434E5F">
        <w:rPr>
          <w:rFonts w:ascii="Times New Roman" w:hAnsi="Times New Roman" w:cs="Times New Roman"/>
          <w:sz w:val="28"/>
          <w:szCs w:val="28"/>
        </w:rPr>
        <w:t xml:space="preserve"> 840</w:t>
      </w:r>
      <w:r w:rsidR="001954B5" w:rsidRPr="00434E5F">
        <w:rPr>
          <w:rFonts w:ascii="Times New Roman" w:hAnsi="Times New Roman" w:cs="Times New Roman"/>
          <w:sz w:val="28"/>
          <w:szCs w:val="28"/>
        </w:rPr>
        <w:t xml:space="preserve"> тыс.руб. </w:t>
      </w:r>
    </w:p>
    <w:p w:rsidR="00AB2D0B" w:rsidRPr="00434E5F" w:rsidRDefault="00AB2D0B" w:rsidP="00434E5F">
      <w:pPr>
        <w:spacing w:after="0" w:line="240" w:lineRule="auto"/>
        <w:ind w:firstLine="708"/>
        <w:jc w:val="both"/>
        <w:rPr>
          <w:rFonts w:ascii="Times New Roman" w:hAnsi="Times New Roman" w:cs="Times New Roman"/>
          <w:sz w:val="28"/>
          <w:szCs w:val="28"/>
        </w:rPr>
      </w:pPr>
      <w:r w:rsidRPr="00434E5F">
        <w:rPr>
          <w:rFonts w:ascii="Times New Roman" w:hAnsi="Times New Roman" w:cs="Times New Roman"/>
          <w:sz w:val="28"/>
          <w:szCs w:val="28"/>
        </w:rPr>
        <w:t>В рамках национального проекта «Демография» и регионального проекта «Старшее поколение», Междисциплинарной мобильной бригадой, созданной на базе учреждения, было доставлено 373 человека пожилого возраста, проживающих в сельской местности, для прохождения ежегодной диспансеризации и дополнительных медицинских скринингов, в ГБУЗ «Клетнянская ЦРБ», согласно утвержденного плана-графика.</w:t>
      </w:r>
    </w:p>
    <w:p w:rsidR="00F01E97" w:rsidRPr="00434E5F" w:rsidRDefault="00F56BD0" w:rsidP="00434E5F">
      <w:pPr>
        <w:spacing w:after="0" w:line="240" w:lineRule="auto"/>
        <w:ind w:firstLine="709"/>
        <w:jc w:val="both"/>
        <w:rPr>
          <w:rFonts w:ascii="Times New Roman" w:hAnsi="Times New Roman" w:cs="Times New Roman"/>
          <w:sz w:val="28"/>
          <w:szCs w:val="28"/>
        </w:rPr>
      </w:pPr>
      <w:r w:rsidRPr="00434E5F">
        <w:rPr>
          <w:rFonts w:ascii="Times New Roman" w:hAnsi="Times New Roman" w:cs="Times New Roman"/>
          <w:sz w:val="28"/>
          <w:szCs w:val="28"/>
        </w:rPr>
        <w:t>В стационарном отделении временного проживания граждан пожилого возраста и инвалидов в п.</w:t>
      </w:r>
      <w:r w:rsidR="00EE03D7" w:rsidRPr="00434E5F">
        <w:rPr>
          <w:rFonts w:ascii="Times New Roman" w:hAnsi="Times New Roman" w:cs="Times New Roman"/>
          <w:sz w:val="28"/>
          <w:szCs w:val="28"/>
        </w:rPr>
        <w:t xml:space="preserve"> </w:t>
      </w:r>
      <w:r w:rsidRPr="00434E5F">
        <w:rPr>
          <w:rFonts w:ascii="Times New Roman" w:hAnsi="Times New Roman" w:cs="Times New Roman"/>
          <w:sz w:val="28"/>
          <w:szCs w:val="28"/>
        </w:rPr>
        <w:t xml:space="preserve">Мирный </w:t>
      </w:r>
      <w:r w:rsidR="00F01E97" w:rsidRPr="00434E5F">
        <w:rPr>
          <w:rFonts w:ascii="Times New Roman" w:hAnsi="Times New Roman" w:cs="Times New Roman"/>
          <w:sz w:val="28"/>
          <w:szCs w:val="28"/>
        </w:rPr>
        <w:t>предоставляются социальные услуги гражданам пожилого возраста и инвалидам</w:t>
      </w:r>
      <w:r w:rsidR="00306582" w:rsidRPr="00434E5F">
        <w:rPr>
          <w:rFonts w:ascii="Times New Roman" w:hAnsi="Times New Roman" w:cs="Times New Roman"/>
          <w:sz w:val="28"/>
          <w:szCs w:val="28"/>
        </w:rPr>
        <w:t xml:space="preserve">, </w:t>
      </w:r>
      <w:r w:rsidR="00F01E97" w:rsidRPr="00434E5F">
        <w:rPr>
          <w:rFonts w:ascii="Times New Roman" w:hAnsi="Times New Roman" w:cs="Times New Roman"/>
          <w:sz w:val="28"/>
          <w:szCs w:val="28"/>
        </w:rPr>
        <w:t>в учреждении находится на стационарном обслуживании 1</w:t>
      </w:r>
      <w:r w:rsidR="00306582" w:rsidRPr="00434E5F">
        <w:rPr>
          <w:rFonts w:ascii="Times New Roman" w:hAnsi="Times New Roman" w:cs="Times New Roman"/>
          <w:sz w:val="28"/>
          <w:szCs w:val="28"/>
        </w:rPr>
        <w:t>7</w:t>
      </w:r>
      <w:r w:rsidR="00F01E97" w:rsidRPr="00434E5F">
        <w:rPr>
          <w:rFonts w:ascii="Times New Roman" w:hAnsi="Times New Roman" w:cs="Times New Roman"/>
          <w:sz w:val="28"/>
          <w:szCs w:val="28"/>
        </w:rPr>
        <w:t xml:space="preserve"> человек, из них </w:t>
      </w:r>
      <w:r w:rsidR="00306582" w:rsidRPr="00434E5F">
        <w:rPr>
          <w:rFonts w:ascii="Times New Roman" w:hAnsi="Times New Roman" w:cs="Times New Roman"/>
          <w:sz w:val="28"/>
          <w:szCs w:val="28"/>
        </w:rPr>
        <w:t>9</w:t>
      </w:r>
      <w:r w:rsidR="00F01E97" w:rsidRPr="00434E5F">
        <w:rPr>
          <w:rFonts w:ascii="Times New Roman" w:hAnsi="Times New Roman" w:cs="Times New Roman"/>
          <w:sz w:val="28"/>
          <w:szCs w:val="28"/>
        </w:rPr>
        <w:t xml:space="preserve"> мужчин и 8 женщин, имеют инвалидность </w:t>
      </w:r>
      <w:r w:rsidR="00621377" w:rsidRPr="00434E5F">
        <w:rPr>
          <w:rFonts w:ascii="Times New Roman" w:hAnsi="Times New Roman" w:cs="Times New Roman"/>
          <w:sz w:val="28"/>
          <w:szCs w:val="28"/>
        </w:rPr>
        <w:t>10</w:t>
      </w:r>
      <w:r w:rsidR="00F01E97" w:rsidRPr="00434E5F">
        <w:rPr>
          <w:rFonts w:ascii="Times New Roman" w:hAnsi="Times New Roman" w:cs="Times New Roman"/>
          <w:sz w:val="28"/>
          <w:szCs w:val="28"/>
        </w:rPr>
        <w:t xml:space="preserve"> человек, из них: 1 группу –3 чел., II гр. – </w:t>
      </w:r>
      <w:r w:rsidR="00621377" w:rsidRPr="00434E5F">
        <w:rPr>
          <w:rFonts w:ascii="Times New Roman" w:hAnsi="Times New Roman" w:cs="Times New Roman"/>
          <w:sz w:val="28"/>
          <w:szCs w:val="28"/>
        </w:rPr>
        <w:t>5</w:t>
      </w:r>
      <w:r w:rsidR="00F01E97" w:rsidRPr="00434E5F">
        <w:rPr>
          <w:rFonts w:ascii="Times New Roman" w:hAnsi="Times New Roman" w:cs="Times New Roman"/>
          <w:sz w:val="28"/>
          <w:szCs w:val="28"/>
        </w:rPr>
        <w:t xml:space="preserve"> чел, III гр. – </w:t>
      </w:r>
      <w:r w:rsidR="00621377" w:rsidRPr="00434E5F">
        <w:rPr>
          <w:rFonts w:ascii="Times New Roman" w:hAnsi="Times New Roman" w:cs="Times New Roman"/>
          <w:sz w:val="28"/>
          <w:szCs w:val="28"/>
        </w:rPr>
        <w:t>2</w:t>
      </w:r>
      <w:r w:rsidR="00F01E97" w:rsidRPr="00434E5F">
        <w:rPr>
          <w:rFonts w:ascii="Times New Roman" w:hAnsi="Times New Roman" w:cs="Times New Roman"/>
          <w:sz w:val="28"/>
          <w:szCs w:val="28"/>
        </w:rPr>
        <w:t xml:space="preserve">человек. </w:t>
      </w:r>
    </w:p>
    <w:p w:rsidR="00434E5F" w:rsidRDefault="00434E5F" w:rsidP="00434E5F">
      <w:pPr>
        <w:pStyle w:val="a4"/>
        <w:spacing w:before="150" w:beforeAutospacing="0" w:after="0" w:afterAutospacing="0"/>
        <w:rPr>
          <w:b/>
          <w:sz w:val="28"/>
          <w:szCs w:val="28"/>
        </w:rPr>
      </w:pPr>
    </w:p>
    <w:p w:rsidR="005A12EA" w:rsidRPr="00434E5F" w:rsidRDefault="005A12EA" w:rsidP="00434E5F">
      <w:pPr>
        <w:pStyle w:val="a4"/>
        <w:spacing w:before="150" w:beforeAutospacing="0" w:after="0" w:afterAutospacing="0"/>
        <w:rPr>
          <w:b/>
          <w:sz w:val="28"/>
          <w:szCs w:val="28"/>
        </w:rPr>
      </w:pPr>
      <w:r w:rsidRPr="00434E5F">
        <w:rPr>
          <w:b/>
          <w:sz w:val="28"/>
          <w:szCs w:val="28"/>
        </w:rPr>
        <w:t>Работа с населением</w:t>
      </w:r>
    </w:p>
    <w:p w:rsidR="00702414" w:rsidRPr="00434E5F" w:rsidRDefault="009A69AC" w:rsidP="00434E5F">
      <w:pPr>
        <w:spacing w:after="0" w:line="240" w:lineRule="auto"/>
        <w:ind w:firstLine="709"/>
        <w:jc w:val="both"/>
        <w:rPr>
          <w:rFonts w:ascii="Times New Roman" w:hAnsi="Times New Roman" w:cs="Times New Roman"/>
          <w:sz w:val="28"/>
          <w:szCs w:val="28"/>
        </w:rPr>
      </w:pPr>
      <w:r w:rsidRPr="00434E5F">
        <w:rPr>
          <w:rFonts w:ascii="Times New Roman" w:eastAsia="Calibri" w:hAnsi="Times New Roman" w:cs="Times New Roman"/>
          <w:sz w:val="28"/>
          <w:szCs w:val="28"/>
        </w:rPr>
        <w:t xml:space="preserve">В настоящее время, </w:t>
      </w:r>
      <w:r w:rsidR="008A6BD4" w:rsidRPr="00434E5F">
        <w:rPr>
          <w:rFonts w:ascii="Times New Roman" w:eastAsia="Calibri" w:hAnsi="Times New Roman" w:cs="Times New Roman"/>
          <w:sz w:val="28"/>
          <w:szCs w:val="28"/>
        </w:rPr>
        <w:t>д</w:t>
      </w:r>
      <w:r w:rsidR="008C76D3" w:rsidRPr="00434E5F">
        <w:rPr>
          <w:rFonts w:ascii="Times New Roman" w:eastAsia="Calibri" w:hAnsi="Times New Roman" w:cs="Times New Roman"/>
          <w:sz w:val="28"/>
          <w:szCs w:val="28"/>
        </w:rPr>
        <w:t xml:space="preserve">еятельность по реализации функций органов местного самоуправления, которая осуществляется по запросам заявителей, осуществляется в виде предоставления муниципальных услуг согласно административным регламентам. Государственные и муниципальные услуги предоставляет многофункциональный центр «Мои документы». За 2023 год центром предоставлено 8146 услуг, меньше уровня 2022 года на 1124 услуги. Из общего количества удельный вес муниципальных услуг составил 25,7 процентов. </w:t>
      </w:r>
      <w:r w:rsidR="00702414" w:rsidRPr="00434E5F">
        <w:rPr>
          <w:rFonts w:ascii="Times New Roman" w:hAnsi="Times New Roman" w:cs="Times New Roman"/>
          <w:sz w:val="28"/>
          <w:szCs w:val="28"/>
        </w:rPr>
        <w:t>В рамках регионального проекта «Цифровое государственное управление» в электронном виде на Едином портале государственных и муниципальных услуг предоставляются массовые социально значимые услуги. Наиболее востребованными для жителей района являются услуги в сфере социальной поддержки населения, услуги МВД, услуги налоговых органов, Росреестра, обращений в Пенсионный фонд.</w:t>
      </w:r>
    </w:p>
    <w:p w:rsidR="005A12EA" w:rsidRPr="00434E5F" w:rsidRDefault="009A69AC" w:rsidP="00434E5F">
      <w:pPr>
        <w:pStyle w:val="a4"/>
        <w:spacing w:before="150" w:beforeAutospacing="0" w:after="0" w:afterAutospacing="0"/>
        <w:ind w:firstLine="709"/>
        <w:jc w:val="both"/>
        <w:rPr>
          <w:sz w:val="28"/>
          <w:szCs w:val="28"/>
        </w:rPr>
      </w:pPr>
      <w:r w:rsidRPr="00434E5F">
        <w:rPr>
          <w:sz w:val="28"/>
          <w:szCs w:val="28"/>
        </w:rPr>
        <w:t xml:space="preserve">В 2023 году продолжил свою работу </w:t>
      </w:r>
      <w:r w:rsidR="005A12EA" w:rsidRPr="00434E5F">
        <w:rPr>
          <w:sz w:val="28"/>
          <w:szCs w:val="28"/>
        </w:rPr>
        <w:t>Муниципальный центр управления</w:t>
      </w:r>
      <w:r w:rsidRPr="00434E5F">
        <w:rPr>
          <w:sz w:val="28"/>
          <w:szCs w:val="28"/>
        </w:rPr>
        <w:t xml:space="preserve">, который </w:t>
      </w:r>
      <w:r w:rsidR="005A12EA" w:rsidRPr="00434E5F">
        <w:rPr>
          <w:sz w:val="28"/>
          <w:szCs w:val="28"/>
        </w:rPr>
        <w:t>включает в себя работу в социальных сетях, аналитику и мониторинг информационных рисков, обработку сообщений граждан в системах «Инцидент Менеджмент» и «Платформа обратной связи».</w:t>
      </w:r>
      <w:r w:rsidRPr="00434E5F">
        <w:rPr>
          <w:sz w:val="28"/>
          <w:szCs w:val="28"/>
        </w:rPr>
        <w:t xml:space="preserve"> </w:t>
      </w:r>
      <w:r w:rsidR="005A12EA" w:rsidRPr="00434E5F">
        <w:rPr>
          <w:sz w:val="28"/>
          <w:szCs w:val="28"/>
        </w:rPr>
        <w:t>Среднее время подготовки ответа составляет 3-4 часа.</w:t>
      </w:r>
    </w:p>
    <w:p w:rsidR="005A12EA" w:rsidRPr="00434E5F" w:rsidRDefault="005A12EA" w:rsidP="00434E5F">
      <w:pPr>
        <w:pStyle w:val="a4"/>
        <w:spacing w:before="150" w:beforeAutospacing="0" w:after="0" w:afterAutospacing="0"/>
        <w:ind w:firstLine="709"/>
        <w:jc w:val="both"/>
        <w:rPr>
          <w:sz w:val="28"/>
          <w:szCs w:val="28"/>
        </w:rPr>
      </w:pPr>
      <w:r w:rsidRPr="00434E5F">
        <w:rPr>
          <w:sz w:val="28"/>
          <w:szCs w:val="28"/>
        </w:rPr>
        <w:t>В течение 202</w:t>
      </w:r>
      <w:r w:rsidR="00EC0B47" w:rsidRPr="00434E5F">
        <w:rPr>
          <w:sz w:val="28"/>
          <w:szCs w:val="28"/>
        </w:rPr>
        <w:t>3</w:t>
      </w:r>
      <w:r w:rsidRPr="00434E5F">
        <w:rPr>
          <w:sz w:val="28"/>
          <w:szCs w:val="28"/>
        </w:rPr>
        <w:t xml:space="preserve"> года в администрацию района поступило </w:t>
      </w:r>
      <w:r w:rsidR="00EC0B47" w:rsidRPr="00434E5F">
        <w:rPr>
          <w:sz w:val="28"/>
          <w:szCs w:val="28"/>
        </w:rPr>
        <w:t>706</w:t>
      </w:r>
      <w:r w:rsidRPr="00434E5F">
        <w:rPr>
          <w:sz w:val="28"/>
          <w:szCs w:val="28"/>
        </w:rPr>
        <w:t xml:space="preserve"> обращений граждан, в том числе письменных обращений </w:t>
      </w:r>
      <w:r w:rsidR="00EC0B47" w:rsidRPr="00434E5F">
        <w:rPr>
          <w:sz w:val="28"/>
          <w:szCs w:val="28"/>
        </w:rPr>
        <w:t>343</w:t>
      </w:r>
      <w:r w:rsidRPr="00434E5F">
        <w:rPr>
          <w:sz w:val="28"/>
          <w:szCs w:val="28"/>
        </w:rPr>
        <w:t xml:space="preserve"> и </w:t>
      </w:r>
      <w:r w:rsidR="00EC0B47" w:rsidRPr="00434E5F">
        <w:rPr>
          <w:sz w:val="28"/>
          <w:szCs w:val="28"/>
        </w:rPr>
        <w:t>363</w:t>
      </w:r>
      <w:r w:rsidRPr="00434E5F">
        <w:rPr>
          <w:sz w:val="28"/>
          <w:szCs w:val="28"/>
        </w:rPr>
        <w:t xml:space="preserve"> обращени</w:t>
      </w:r>
      <w:r w:rsidR="00EC0B47" w:rsidRPr="00434E5F">
        <w:rPr>
          <w:sz w:val="28"/>
          <w:szCs w:val="28"/>
        </w:rPr>
        <w:t>я</w:t>
      </w:r>
      <w:r w:rsidRPr="00434E5F">
        <w:rPr>
          <w:sz w:val="28"/>
          <w:szCs w:val="28"/>
        </w:rPr>
        <w:t xml:space="preserve"> поступило на диалоговые электронные площадки, </w:t>
      </w:r>
      <w:r w:rsidR="001079EF" w:rsidRPr="00434E5F">
        <w:rPr>
          <w:sz w:val="28"/>
          <w:szCs w:val="28"/>
        </w:rPr>
        <w:t xml:space="preserve">все обращения </w:t>
      </w:r>
      <w:r w:rsidRPr="00434E5F">
        <w:rPr>
          <w:sz w:val="28"/>
          <w:szCs w:val="28"/>
        </w:rPr>
        <w:t>были своевременно рассмотрены и на них даны ответы.</w:t>
      </w:r>
    </w:p>
    <w:p w:rsidR="005A12EA" w:rsidRPr="00434E5F" w:rsidRDefault="005A12EA" w:rsidP="00434E5F">
      <w:pPr>
        <w:pStyle w:val="a4"/>
        <w:spacing w:before="150" w:beforeAutospacing="0" w:after="0" w:afterAutospacing="0"/>
        <w:ind w:firstLine="709"/>
        <w:jc w:val="both"/>
        <w:rPr>
          <w:sz w:val="28"/>
          <w:szCs w:val="28"/>
        </w:rPr>
      </w:pPr>
      <w:r w:rsidRPr="00434E5F">
        <w:rPr>
          <w:sz w:val="28"/>
          <w:szCs w:val="28"/>
        </w:rPr>
        <w:t>При работе с обращениями граждан проводятся проверки фактов, изложенных в заявлениях, с выездом на место и при необходимости составлением актов, а также учитываются предложения и замечания граждан.</w:t>
      </w:r>
    </w:p>
    <w:p w:rsidR="005773D3" w:rsidRPr="00434E5F" w:rsidRDefault="005773D3" w:rsidP="00434E5F">
      <w:pPr>
        <w:spacing w:after="0" w:line="240" w:lineRule="auto"/>
        <w:ind w:firstLine="709"/>
        <w:jc w:val="both"/>
        <w:rPr>
          <w:rStyle w:val="extended-textshort"/>
          <w:rFonts w:ascii="Times New Roman" w:eastAsia="Calibri" w:hAnsi="Times New Roman" w:cs="Times New Roman"/>
          <w:bCs/>
          <w:sz w:val="28"/>
          <w:szCs w:val="28"/>
        </w:rPr>
      </w:pPr>
      <w:r w:rsidRPr="00434E5F">
        <w:rPr>
          <w:rStyle w:val="extended-textshort"/>
          <w:rFonts w:ascii="Times New Roman" w:eastAsia="Calibri" w:hAnsi="Times New Roman" w:cs="Times New Roman"/>
          <w:bCs/>
          <w:sz w:val="28"/>
          <w:szCs w:val="28"/>
        </w:rPr>
        <w:t>По вопросам организации исполнения полномочий в 202</w:t>
      </w:r>
      <w:r w:rsidR="00702414" w:rsidRPr="00434E5F">
        <w:rPr>
          <w:rStyle w:val="extended-textshort"/>
          <w:rFonts w:ascii="Times New Roman" w:eastAsia="Calibri" w:hAnsi="Times New Roman" w:cs="Times New Roman"/>
          <w:bCs/>
          <w:sz w:val="28"/>
          <w:szCs w:val="28"/>
        </w:rPr>
        <w:t>3</w:t>
      </w:r>
      <w:r w:rsidRPr="00434E5F">
        <w:rPr>
          <w:rStyle w:val="extended-textshort"/>
          <w:rFonts w:ascii="Times New Roman" w:eastAsia="Calibri" w:hAnsi="Times New Roman" w:cs="Times New Roman"/>
          <w:bCs/>
          <w:sz w:val="28"/>
          <w:szCs w:val="28"/>
        </w:rPr>
        <w:t xml:space="preserve"> году специалистами администрации района</w:t>
      </w:r>
      <w:r w:rsidR="008C76D3" w:rsidRPr="00434E5F">
        <w:rPr>
          <w:rStyle w:val="extended-textshort"/>
          <w:rFonts w:ascii="Times New Roman" w:eastAsia="Calibri" w:hAnsi="Times New Roman" w:cs="Times New Roman"/>
          <w:bCs/>
          <w:sz w:val="28"/>
          <w:szCs w:val="28"/>
        </w:rPr>
        <w:t xml:space="preserve"> </w:t>
      </w:r>
      <w:r w:rsidR="0054293A" w:rsidRPr="00434E5F">
        <w:rPr>
          <w:rStyle w:val="extended-textshort"/>
          <w:rFonts w:ascii="Times New Roman" w:eastAsia="Calibri" w:hAnsi="Times New Roman" w:cs="Times New Roman"/>
          <w:bCs/>
          <w:sz w:val="28"/>
          <w:szCs w:val="28"/>
        </w:rPr>
        <w:t xml:space="preserve">подготовлено </w:t>
      </w:r>
      <w:r w:rsidR="00ED251D" w:rsidRPr="00434E5F">
        <w:rPr>
          <w:rStyle w:val="extended-textshort"/>
          <w:rFonts w:ascii="Times New Roman" w:eastAsia="Calibri" w:hAnsi="Times New Roman" w:cs="Times New Roman"/>
          <w:bCs/>
          <w:sz w:val="28"/>
          <w:szCs w:val="28"/>
        </w:rPr>
        <w:t>865</w:t>
      </w:r>
      <w:r w:rsidRPr="00434E5F">
        <w:rPr>
          <w:rStyle w:val="extended-textshort"/>
          <w:rFonts w:ascii="Times New Roman" w:eastAsia="Calibri" w:hAnsi="Times New Roman" w:cs="Times New Roman"/>
          <w:bCs/>
          <w:sz w:val="28"/>
          <w:szCs w:val="28"/>
        </w:rPr>
        <w:t xml:space="preserve"> постановлений ,</w:t>
      </w:r>
      <w:r w:rsidR="00ED251D" w:rsidRPr="00434E5F">
        <w:rPr>
          <w:rStyle w:val="extended-textshort"/>
          <w:rFonts w:ascii="Times New Roman" w:eastAsia="Calibri" w:hAnsi="Times New Roman" w:cs="Times New Roman"/>
          <w:bCs/>
          <w:sz w:val="28"/>
          <w:szCs w:val="28"/>
        </w:rPr>
        <w:t xml:space="preserve"> 702 </w:t>
      </w:r>
      <w:r w:rsidRPr="00434E5F">
        <w:rPr>
          <w:rStyle w:val="extended-textshort"/>
          <w:rFonts w:ascii="Times New Roman" w:eastAsia="Calibri" w:hAnsi="Times New Roman" w:cs="Times New Roman"/>
          <w:bCs/>
          <w:sz w:val="28"/>
          <w:szCs w:val="28"/>
        </w:rPr>
        <w:t xml:space="preserve">распоряжений, получено входящих </w:t>
      </w:r>
      <w:r w:rsidR="00ED251D" w:rsidRPr="00434E5F">
        <w:rPr>
          <w:rStyle w:val="extended-textshort"/>
          <w:rFonts w:ascii="Times New Roman" w:eastAsia="Calibri" w:hAnsi="Times New Roman" w:cs="Times New Roman"/>
          <w:bCs/>
          <w:sz w:val="28"/>
          <w:szCs w:val="28"/>
        </w:rPr>
        <w:t>5905</w:t>
      </w:r>
      <w:r w:rsidRPr="00434E5F">
        <w:rPr>
          <w:rStyle w:val="extended-textshort"/>
          <w:rFonts w:ascii="Times New Roman" w:eastAsia="Calibri" w:hAnsi="Times New Roman" w:cs="Times New Roman"/>
          <w:bCs/>
          <w:sz w:val="28"/>
          <w:szCs w:val="28"/>
        </w:rPr>
        <w:t xml:space="preserve"> документов, запросов, исполнено </w:t>
      </w:r>
      <w:r w:rsidR="00ED251D" w:rsidRPr="00434E5F">
        <w:rPr>
          <w:rStyle w:val="extended-textshort"/>
          <w:rFonts w:ascii="Times New Roman" w:eastAsia="Calibri" w:hAnsi="Times New Roman" w:cs="Times New Roman"/>
          <w:bCs/>
          <w:sz w:val="28"/>
          <w:szCs w:val="28"/>
        </w:rPr>
        <w:t>5788</w:t>
      </w:r>
      <w:r w:rsidRPr="00434E5F">
        <w:rPr>
          <w:rStyle w:val="extended-textshort"/>
          <w:rFonts w:ascii="Times New Roman" w:eastAsia="Calibri" w:hAnsi="Times New Roman" w:cs="Times New Roman"/>
          <w:bCs/>
          <w:sz w:val="28"/>
          <w:szCs w:val="28"/>
        </w:rPr>
        <w:t xml:space="preserve"> отчетов, информаций. </w:t>
      </w:r>
    </w:p>
    <w:p w:rsidR="00702414" w:rsidRPr="00434E5F" w:rsidRDefault="00702414" w:rsidP="00434E5F">
      <w:pPr>
        <w:spacing w:after="0" w:line="240" w:lineRule="auto"/>
        <w:ind w:firstLine="709"/>
        <w:jc w:val="both"/>
        <w:rPr>
          <w:rFonts w:ascii="Times New Roman" w:eastAsia="Times New Roman" w:hAnsi="Times New Roman" w:cs="Times New Roman"/>
          <w:sz w:val="28"/>
          <w:szCs w:val="28"/>
          <w:lang w:eastAsia="ru-RU"/>
        </w:rPr>
      </w:pPr>
    </w:p>
    <w:p w:rsidR="008A6BD4" w:rsidRDefault="008A6BD4" w:rsidP="00434E5F">
      <w:pPr>
        <w:spacing w:after="0" w:line="240" w:lineRule="auto"/>
        <w:ind w:firstLine="709"/>
        <w:jc w:val="both"/>
        <w:rPr>
          <w:rFonts w:ascii="Times New Roman" w:eastAsia="Times New Roman" w:hAnsi="Times New Roman" w:cs="Times New Roman"/>
          <w:sz w:val="28"/>
          <w:szCs w:val="28"/>
          <w:lang w:eastAsia="ru-RU"/>
        </w:rPr>
      </w:pPr>
    </w:p>
    <w:p w:rsidR="00530E4F" w:rsidRPr="00434E5F" w:rsidRDefault="00530E4F" w:rsidP="00434E5F">
      <w:pPr>
        <w:spacing w:after="0" w:line="240" w:lineRule="auto"/>
        <w:textAlignment w:val="top"/>
        <w:rPr>
          <w:rFonts w:ascii="Times New Roman" w:hAnsi="Times New Roman" w:cs="Times New Roman"/>
          <w:b/>
          <w:sz w:val="28"/>
          <w:szCs w:val="28"/>
        </w:rPr>
      </w:pPr>
    </w:p>
    <w:p w:rsidR="00530E4F" w:rsidRPr="00434E5F" w:rsidRDefault="00530E4F" w:rsidP="00434E5F">
      <w:pPr>
        <w:spacing w:after="0" w:line="240" w:lineRule="auto"/>
        <w:textAlignment w:val="top"/>
        <w:rPr>
          <w:rFonts w:ascii="Times New Roman" w:hAnsi="Times New Roman" w:cs="Times New Roman"/>
          <w:b/>
          <w:sz w:val="28"/>
          <w:szCs w:val="28"/>
        </w:rPr>
      </w:pPr>
    </w:p>
    <w:p w:rsidR="000515C6" w:rsidRPr="00434E5F" w:rsidRDefault="000515C6" w:rsidP="00434E5F">
      <w:pPr>
        <w:spacing w:after="0" w:line="240" w:lineRule="auto"/>
        <w:textAlignment w:val="top"/>
        <w:rPr>
          <w:rFonts w:ascii="Times New Roman" w:hAnsi="Times New Roman" w:cs="Times New Roman"/>
          <w:b/>
          <w:sz w:val="28"/>
          <w:szCs w:val="28"/>
        </w:rPr>
      </w:pPr>
      <w:r w:rsidRPr="00434E5F">
        <w:rPr>
          <w:rFonts w:ascii="Times New Roman" w:hAnsi="Times New Roman" w:cs="Times New Roman"/>
          <w:b/>
          <w:sz w:val="28"/>
          <w:szCs w:val="28"/>
        </w:rPr>
        <w:t xml:space="preserve">Врио </w:t>
      </w:r>
      <w:r w:rsidR="00022124" w:rsidRPr="00434E5F">
        <w:rPr>
          <w:rFonts w:ascii="Times New Roman" w:hAnsi="Times New Roman" w:cs="Times New Roman"/>
          <w:b/>
          <w:sz w:val="28"/>
          <w:szCs w:val="28"/>
        </w:rPr>
        <w:t>Глав</w:t>
      </w:r>
      <w:r w:rsidRPr="00434E5F">
        <w:rPr>
          <w:rFonts w:ascii="Times New Roman" w:hAnsi="Times New Roman" w:cs="Times New Roman"/>
          <w:b/>
          <w:sz w:val="28"/>
          <w:szCs w:val="28"/>
        </w:rPr>
        <w:t>ы</w:t>
      </w:r>
      <w:r w:rsidR="00022124" w:rsidRPr="00434E5F">
        <w:rPr>
          <w:rFonts w:ascii="Times New Roman" w:hAnsi="Times New Roman" w:cs="Times New Roman"/>
          <w:b/>
          <w:sz w:val="28"/>
          <w:szCs w:val="28"/>
        </w:rPr>
        <w:t xml:space="preserve"> администрации</w:t>
      </w:r>
      <w:r w:rsidRPr="00434E5F">
        <w:rPr>
          <w:rFonts w:ascii="Times New Roman" w:hAnsi="Times New Roman" w:cs="Times New Roman"/>
          <w:b/>
          <w:sz w:val="28"/>
          <w:szCs w:val="28"/>
        </w:rPr>
        <w:t xml:space="preserve"> </w:t>
      </w:r>
    </w:p>
    <w:p w:rsidR="00022124" w:rsidRPr="00434E5F" w:rsidRDefault="00022124" w:rsidP="00434E5F">
      <w:pPr>
        <w:spacing w:after="0" w:line="240" w:lineRule="auto"/>
        <w:textAlignment w:val="top"/>
        <w:rPr>
          <w:rFonts w:ascii="Times New Roman" w:hAnsi="Times New Roman" w:cs="Times New Roman"/>
          <w:b/>
          <w:sz w:val="28"/>
          <w:szCs w:val="28"/>
        </w:rPr>
      </w:pPr>
      <w:r w:rsidRPr="00434E5F">
        <w:rPr>
          <w:rFonts w:ascii="Times New Roman" w:hAnsi="Times New Roman" w:cs="Times New Roman"/>
          <w:b/>
          <w:sz w:val="28"/>
          <w:szCs w:val="28"/>
        </w:rPr>
        <w:t>Клетнянского района</w:t>
      </w:r>
      <w:r w:rsidR="000515C6" w:rsidRPr="00434E5F">
        <w:rPr>
          <w:rFonts w:ascii="Times New Roman" w:hAnsi="Times New Roman" w:cs="Times New Roman"/>
          <w:b/>
          <w:sz w:val="28"/>
          <w:szCs w:val="28"/>
        </w:rPr>
        <w:t xml:space="preserve"> </w:t>
      </w:r>
      <w:r w:rsidR="000515C6" w:rsidRPr="00434E5F">
        <w:rPr>
          <w:rFonts w:ascii="Times New Roman" w:hAnsi="Times New Roman" w:cs="Times New Roman"/>
          <w:b/>
          <w:sz w:val="28"/>
          <w:szCs w:val="28"/>
        </w:rPr>
        <w:tab/>
      </w:r>
      <w:r w:rsidR="000515C6" w:rsidRPr="00434E5F">
        <w:rPr>
          <w:rFonts w:ascii="Times New Roman" w:hAnsi="Times New Roman" w:cs="Times New Roman"/>
          <w:b/>
          <w:sz w:val="28"/>
          <w:szCs w:val="28"/>
        </w:rPr>
        <w:tab/>
      </w:r>
      <w:r w:rsidR="000515C6" w:rsidRPr="00434E5F">
        <w:rPr>
          <w:rFonts w:ascii="Times New Roman" w:hAnsi="Times New Roman" w:cs="Times New Roman"/>
          <w:b/>
          <w:sz w:val="28"/>
          <w:szCs w:val="28"/>
        </w:rPr>
        <w:tab/>
      </w:r>
      <w:r w:rsidR="000515C6" w:rsidRPr="00434E5F">
        <w:rPr>
          <w:rFonts w:ascii="Times New Roman" w:hAnsi="Times New Roman" w:cs="Times New Roman"/>
          <w:b/>
          <w:sz w:val="28"/>
          <w:szCs w:val="28"/>
        </w:rPr>
        <w:tab/>
      </w:r>
      <w:r w:rsidR="000515C6" w:rsidRPr="00434E5F">
        <w:rPr>
          <w:rFonts w:ascii="Times New Roman" w:hAnsi="Times New Roman" w:cs="Times New Roman"/>
          <w:b/>
          <w:sz w:val="28"/>
          <w:szCs w:val="28"/>
        </w:rPr>
        <w:tab/>
      </w:r>
      <w:r w:rsidR="000515C6" w:rsidRPr="00434E5F">
        <w:rPr>
          <w:rFonts w:ascii="Times New Roman" w:hAnsi="Times New Roman" w:cs="Times New Roman"/>
          <w:b/>
          <w:sz w:val="28"/>
          <w:szCs w:val="28"/>
        </w:rPr>
        <w:tab/>
      </w:r>
      <w:r w:rsidR="000515C6" w:rsidRPr="00434E5F">
        <w:rPr>
          <w:rFonts w:ascii="Times New Roman" w:hAnsi="Times New Roman" w:cs="Times New Roman"/>
          <w:b/>
          <w:sz w:val="28"/>
          <w:szCs w:val="28"/>
        </w:rPr>
        <w:tab/>
        <w:t>Н.В. Ковалева</w:t>
      </w:r>
    </w:p>
    <w:p w:rsidR="00C51C66" w:rsidRPr="00434E5F" w:rsidRDefault="00C51C66" w:rsidP="00434E5F">
      <w:pPr>
        <w:spacing w:after="0" w:line="240" w:lineRule="auto"/>
        <w:textAlignment w:val="top"/>
        <w:rPr>
          <w:rFonts w:ascii="Times New Roman" w:hAnsi="Times New Roman" w:cs="Times New Roman"/>
          <w:b/>
          <w:sz w:val="28"/>
          <w:szCs w:val="28"/>
        </w:rPr>
      </w:pPr>
    </w:p>
    <w:p w:rsidR="00C51C66" w:rsidRPr="00434E5F" w:rsidRDefault="00C51C66" w:rsidP="00434E5F">
      <w:pPr>
        <w:spacing w:after="0" w:line="240" w:lineRule="auto"/>
        <w:textAlignment w:val="top"/>
        <w:rPr>
          <w:rFonts w:ascii="Times New Roman" w:hAnsi="Times New Roman" w:cs="Times New Roman"/>
          <w:b/>
          <w:sz w:val="28"/>
          <w:szCs w:val="28"/>
        </w:rPr>
      </w:pPr>
    </w:p>
    <w:p w:rsidR="00AB2E9C" w:rsidRPr="00AB2E9C" w:rsidRDefault="00AB2E9C" w:rsidP="00434E5F">
      <w:pPr>
        <w:spacing w:after="0" w:line="240" w:lineRule="auto"/>
        <w:textAlignment w:val="top"/>
        <w:rPr>
          <w:rFonts w:ascii="Times New Roman" w:hAnsi="Times New Roman" w:cs="Times New Roman"/>
          <w:sz w:val="20"/>
          <w:szCs w:val="20"/>
        </w:rPr>
      </w:pPr>
      <w:r w:rsidRPr="00AB2E9C">
        <w:rPr>
          <w:rFonts w:ascii="Times New Roman" w:hAnsi="Times New Roman" w:cs="Times New Roman"/>
          <w:sz w:val="20"/>
          <w:szCs w:val="20"/>
        </w:rPr>
        <w:t xml:space="preserve">Исполнитель </w:t>
      </w:r>
    </w:p>
    <w:p w:rsidR="00C51C66" w:rsidRPr="00AB2E9C" w:rsidRDefault="00AB2E9C" w:rsidP="00434E5F">
      <w:pPr>
        <w:spacing w:after="0" w:line="240" w:lineRule="auto"/>
        <w:textAlignment w:val="top"/>
        <w:rPr>
          <w:rFonts w:ascii="Times New Roman" w:hAnsi="Times New Roman" w:cs="Times New Roman"/>
          <w:sz w:val="20"/>
          <w:szCs w:val="20"/>
        </w:rPr>
      </w:pPr>
      <w:r w:rsidRPr="00AB2E9C">
        <w:rPr>
          <w:rFonts w:ascii="Times New Roman" w:hAnsi="Times New Roman" w:cs="Times New Roman"/>
          <w:sz w:val="20"/>
          <w:szCs w:val="20"/>
        </w:rPr>
        <w:t>Тихонова И.В.</w:t>
      </w:r>
      <w:bookmarkStart w:id="0" w:name="_GoBack"/>
      <w:bookmarkEnd w:id="0"/>
    </w:p>
    <w:sectPr w:rsidR="00C51C66" w:rsidRPr="00AB2E9C" w:rsidSect="00256E6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14" w:rsidRDefault="007F5114">
      <w:pPr>
        <w:spacing w:after="0" w:line="240" w:lineRule="auto"/>
      </w:pPr>
      <w:r>
        <w:separator/>
      </w:r>
    </w:p>
  </w:endnote>
  <w:endnote w:type="continuationSeparator" w:id="0">
    <w:p w:rsidR="007F5114" w:rsidRDefault="007F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PT Astra Serif">
    <w:altName w:val="Times New Roman"/>
    <w:charset w:val="00"/>
    <w:family w:val="roman"/>
    <w:pitch w:val="variable"/>
  </w:font>
  <w:font w:name="Noto Sans Devanagari">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858"/>
    </w:sdtPr>
    <w:sdtEndPr/>
    <w:sdtContent>
      <w:p w:rsidR="00DC1579" w:rsidRDefault="00DC1579">
        <w:pPr>
          <w:pStyle w:val="aa"/>
          <w:jc w:val="right"/>
        </w:pPr>
        <w:r>
          <w:rPr>
            <w:noProof/>
          </w:rPr>
          <w:fldChar w:fldCharType="begin"/>
        </w:r>
        <w:r>
          <w:rPr>
            <w:noProof/>
          </w:rPr>
          <w:instrText xml:space="preserve"> PAGE   \* MERGEFORMAT </w:instrText>
        </w:r>
        <w:r>
          <w:rPr>
            <w:noProof/>
          </w:rPr>
          <w:fldChar w:fldCharType="separate"/>
        </w:r>
        <w:r w:rsidR="007F5114">
          <w:rPr>
            <w:noProof/>
          </w:rPr>
          <w:t>1</w:t>
        </w:r>
        <w:r>
          <w:rPr>
            <w:noProof/>
          </w:rPr>
          <w:fldChar w:fldCharType="end"/>
        </w:r>
      </w:p>
    </w:sdtContent>
  </w:sdt>
  <w:p w:rsidR="00DC1579" w:rsidRDefault="00DC15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14" w:rsidRDefault="007F5114">
      <w:pPr>
        <w:spacing w:after="0" w:line="240" w:lineRule="auto"/>
      </w:pPr>
      <w:r>
        <w:separator/>
      </w:r>
    </w:p>
  </w:footnote>
  <w:footnote w:type="continuationSeparator" w:id="0">
    <w:p w:rsidR="007F5114" w:rsidRDefault="007F5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A32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156836"/>
    <w:multiLevelType w:val="hybridMultilevel"/>
    <w:tmpl w:val="3EB2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A60FE"/>
    <w:multiLevelType w:val="hybridMultilevel"/>
    <w:tmpl w:val="89B699BA"/>
    <w:lvl w:ilvl="0" w:tplc="CE1EC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F054C"/>
    <w:multiLevelType w:val="hybridMultilevel"/>
    <w:tmpl w:val="BDD63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95431"/>
    <w:multiLevelType w:val="hybridMultilevel"/>
    <w:tmpl w:val="31B44E54"/>
    <w:lvl w:ilvl="0" w:tplc="CE1EC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9A26EE"/>
    <w:multiLevelType w:val="hybridMultilevel"/>
    <w:tmpl w:val="5CA8FA16"/>
    <w:lvl w:ilvl="0" w:tplc="CE1EC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A51D28"/>
    <w:multiLevelType w:val="hybridMultilevel"/>
    <w:tmpl w:val="240C58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E7710E"/>
    <w:multiLevelType w:val="hybridMultilevel"/>
    <w:tmpl w:val="D8106002"/>
    <w:lvl w:ilvl="0" w:tplc="ECCE4DC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C92644"/>
    <w:multiLevelType w:val="hybridMultilevel"/>
    <w:tmpl w:val="704CAD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1"/>
  </w:num>
  <w:num w:numId="6">
    <w:abstractNumId w:val="7"/>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B1904"/>
    <w:rsid w:val="00001D65"/>
    <w:rsid w:val="00002CA8"/>
    <w:rsid w:val="00003931"/>
    <w:rsid w:val="00010524"/>
    <w:rsid w:val="00015E1C"/>
    <w:rsid w:val="000172B6"/>
    <w:rsid w:val="00022124"/>
    <w:rsid w:val="00022456"/>
    <w:rsid w:val="000240D1"/>
    <w:rsid w:val="00031572"/>
    <w:rsid w:val="000328D5"/>
    <w:rsid w:val="00033BBD"/>
    <w:rsid w:val="00033C26"/>
    <w:rsid w:val="0003417B"/>
    <w:rsid w:val="00035297"/>
    <w:rsid w:val="00035B3D"/>
    <w:rsid w:val="00036DA0"/>
    <w:rsid w:val="0004185A"/>
    <w:rsid w:val="00041D49"/>
    <w:rsid w:val="000452C1"/>
    <w:rsid w:val="00050D5E"/>
    <w:rsid w:val="000515C6"/>
    <w:rsid w:val="000536A3"/>
    <w:rsid w:val="000545E1"/>
    <w:rsid w:val="000555EC"/>
    <w:rsid w:val="00055A8E"/>
    <w:rsid w:val="00055DD5"/>
    <w:rsid w:val="00056A29"/>
    <w:rsid w:val="00057695"/>
    <w:rsid w:val="00057C1E"/>
    <w:rsid w:val="00060014"/>
    <w:rsid w:val="00064985"/>
    <w:rsid w:val="00066CED"/>
    <w:rsid w:val="00066E34"/>
    <w:rsid w:val="00067038"/>
    <w:rsid w:val="0006778A"/>
    <w:rsid w:val="00070A01"/>
    <w:rsid w:val="0007250A"/>
    <w:rsid w:val="00072FE3"/>
    <w:rsid w:val="000730C9"/>
    <w:rsid w:val="00073649"/>
    <w:rsid w:val="000758CD"/>
    <w:rsid w:val="00076DB1"/>
    <w:rsid w:val="00087778"/>
    <w:rsid w:val="00090E5D"/>
    <w:rsid w:val="000913DC"/>
    <w:rsid w:val="00094ED3"/>
    <w:rsid w:val="00094FC2"/>
    <w:rsid w:val="000960B0"/>
    <w:rsid w:val="000977D9"/>
    <w:rsid w:val="00097894"/>
    <w:rsid w:val="00097925"/>
    <w:rsid w:val="000A6A07"/>
    <w:rsid w:val="000A7BC9"/>
    <w:rsid w:val="000B00B0"/>
    <w:rsid w:val="000B1381"/>
    <w:rsid w:val="000B4B8D"/>
    <w:rsid w:val="000B5D2A"/>
    <w:rsid w:val="000C2104"/>
    <w:rsid w:val="000C27FC"/>
    <w:rsid w:val="000C5984"/>
    <w:rsid w:val="000C7FB1"/>
    <w:rsid w:val="000D0D9F"/>
    <w:rsid w:val="000D79BE"/>
    <w:rsid w:val="000E0084"/>
    <w:rsid w:val="000E09F1"/>
    <w:rsid w:val="000E24B0"/>
    <w:rsid w:val="000E3AAD"/>
    <w:rsid w:val="000E44DB"/>
    <w:rsid w:val="000E4A4D"/>
    <w:rsid w:val="000F1DD7"/>
    <w:rsid w:val="000F4763"/>
    <w:rsid w:val="001021F6"/>
    <w:rsid w:val="001022F4"/>
    <w:rsid w:val="001023F3"/>
    <w:rsid w:val="00105705"/>
    <w:rsid w:val="001079EF"/>
    <w:rsid w:val="0011137B"/>
    <w:rsid w:val="001116B4"/>
    <w:rsid w:val="00117B58"/>
    <w:rsid w:val="00121127"/>
    <w:rsid w:val="00125074"/>
    <w:rsid w:val="00131295"/>
    <w:rsid w:val="00132BA0"/>
    <w:rsid w:val="00134F60"/>
    <w:rsid w:val="0013668D"/>
    <w:rsid w:val="00143E1C"/>
    <w:rsid w:val="00145282"/>
    <w:rsid w:val="00146259"/>
    <w:rsid w:val="001463D5"/>
    <w:rsid w:val="001509E3"/>
    <w:rsid w:val="00150D8E"/>
    <w:rsid w:val="001550B3"/>
    <w:rsid w:val="00157A16"/>
    <w:rsid w:val="00157E53"/>
    <w:rsid w:val="00161581"/>
    <w:rsid w:val="00163F99"/>
    <w:rsid w:val="00164FB9"/>
    <w:rsid w:val="00166288"/>
    <w:rsid w:val="001733B6"/>
    <w:rsid w:val="00175F11"/>
    <w:rsid w:val="00183B7B"/>
    <w:rsid w:val="00185328"/>
    <w:rsid w:val="00185D15"/>
    <w:rsid w:val="0019012F"/>
    <w:rsid w:val="00190636"/>
    <w:rsid w:val="0019387C"/>
    <w:rsid w:val="0019398C"/>
    <w:rsid w:val="001954B5"/>
    <w:rsid w:val="001A068F"/>
    <w:rsid w:val="001A0D08"/>
    <w:rsid w:val="001A54AF"/>
    <w:rsid w:val="001B00E0"/>
    <w:rsid w:val="001B2B08"/>
    <w:rsid w:val="001B5B02"/>
    <w:rsid w:val="001B6639"/>
    <w:rsid w:val="001B71ED"/>
    <w:rsid w:val="001E18FD"/>
    <w:rsid w:val="001E223F"/>
    <w:rsid w:val="001E39C0"/>
    <w:rsid w:val="001E58E0"/>
    <w:rsid w:val="001E68B7"/>
    <w:rsid w:val="001E6D51"/>
    <w:rsid w:val="001F3671"/>
    <w:rsid w:val="001F77A6"/>
    <w:rsid w:val="00200BD6"/>
    <w:rsid w:val="00200D58"/>
    <w:rsid w:val="00202480"/>
    <w:rsid w:val="00206268"/>
    <w:rsid w:val="00206593"/>
    <w:rsid w:val="002070EB"/>
    <w:rsid w:val="00214849"/>
    <w:rsid w:val="002161F8"/>
    <w:rsid w:val="002200BE"/>
    <w:rsid w:val="00221C50"/>
    <w:rsid w:val="002250DE"/>
    <w:rsid w:val="002273ED"/>
    <w:rsid w:val="00227A1D"/>
    <w:rsid w:val="00233F18"/>
    <w:rsid w:val="002344F3"/>
    <w:rsid w:val="00234D9A"/>
    <w:rsid w:val="00236C7F"/>
    <w:rsid w:val="0023748D"/>
    <w:rsid w:val="00243A72"/>
    <w:rsid w:val="00246F65"/>
    <w:rsid w:val="00254278"/>
    <w:rsid w:val="00256409"/>
    <w:rsid w:val="00256445"/>
    <w:rsid w:val="00256E6B"/>
    <w:rsid w:val="00260E36"/>
    <w:rsid w:val="002611CF"/>
    <w:rsid w:val="00267262"/>
    <w:rsid w:val="00267C34"/>
    <w:rsid w:val="0027093B"/>
    <w:rsid w:val="00270DE7"/>
    <w:rsid w:val="00273600"/>
    <w:rsid w:val="00273B5D"/>
    <w:rsid w:val="002750CC"/>
    <w:rsid w:val="002758A2"/>
    <w:rsid w:val="002808F0"/>
    <w:rsid w:val="00280BF6"/>
    <w:rsid w:val="00280FAF"/>
    <w:rsid w:val="00280FE4"/>
    <w:rsid w:val="00282E88"/>
    <w:rsid w:val="00283C52"/>
    <w:rsid w:val="002868CE"/>
    <w:rsid w:val="00290691"/>
    <w:rsid w:val="002925AA"/>
    <w:rsid w:val="002936BF"/>
    <w:rsid w:val="002A04FD"/>
    <w:rsid w:val="002A254E"/>
    <w:rsid w:val="002A3B18"/>
    <w:rsid w:val="002A60FC"/>
    <w:rsid w:val="002A6614"/>
    <w:rsid w:val="002B02F0"/>
    <w:rsid w:val="002B1DF6"/>
    <w:rsid w:val="002B315C"/>
    <w:rsid w:val="002B35AE"/>
    <w:rsid w:val="002B3F22"/>
    <w:rsid w:val="002B64F9"/>
    <w:rsid w:val="002B6672"/>
    <w:rsid w:val="002B6FAB"/>
    <w:rsid w:val="002B7B86"/>
    <w:rsid w:val="002B7B99"/>
    <w:rsid w:val="002C4B4A"/>
    <w:rsid w:val="002C500C"/>
    <w:rsid w:val="002C6C28"/>
    <w:rsid w:val="002D0269"/>
    <w:rsid w:val="002D1314"/>
    <w:rsid w:val="002D239B"/>
    <w:rsid w:val="002D5B85"/>
    <w:rsid w:val="002E368C"/>
    <w:rsid w:val="002E66A9"/>
    <w:rsid w:val="002F5C5D"/>
    <w:rsid w:val="002F5E66"/>
    <w:rsid w:val="003006E5"/>
    <w:rsid w:val="00302CD0"/>
    <w:rsid w:val="0030654A"/>
    <w:rsid w:val="00306582"/>
    <w:rsid w:val="003113A1"/>
    <w:rsid w:val="00313814"/>
    <w:rsid w:val="00320DDE"/>
    <w:rsid w:val="00322F24"/>
    <w:rsid w:val="00324B98"/>
    <w:rsid w:val="00327AA2"/>
    <w:rsid w:val="00332351"/>
    <w:rsid w:val="00332D31"/>
    <w:rsid w:val="00335D18"/>
    <w:rsid w:val="0034289A"/>
    <w:rsid w:val="003449A0"/>
    <w:rsid w:val="00351127"/>
    <w:rsid w:val="00352D25"/>
    <w:rsid w:val="00361654"/>
    <w:rsid w:val="00361952"/>
    <w:rsid w:val="00363BEC"/>
    <w:rsid w:val="00365A5C"/>
    <w:rsid w:val="003661A2"/>
    <w:rsid w:val="003755B6"/>
    <w:rsid w:val="00380159"/>
    <w:rsid w:val="00380304"/>
    <w:rsid w:val="00381396"/>
    <w:rsid w:val="00383321"/>
    <w:rsid w:val="003873D0"/>
    <w:rsid w:val="00391215"/>
    <w:rsid w:val="003914E8"/>
    <w:rsid w:val="00392F19"/>
    <w:rsid w:val="0039441D"/>
    <w:rsid w:val="00394739"/>
    <w:rsid w:val="003A19D8"/>
    <w:rsid w:val="003A49F9"/>
    <w:rsid w:val="003A7C4A"/>
    <w:rsid w:val="003B017D"/>
    <w:rsid w:val="003B1372"/>
    <w:rsid w:val="003B2ABC"/>
    <w:rsid w:val="003B2EC7"/>
    <w:rsid w:val="003B368E"/>
    <w:rsid w:val="003B6A24"/>
    <w:rsid w:val="003C0BF2"/>
    <w:rsid w:val="003C2B25"/>
    <w:rsid w:val="003C3B3D"/>
    <w:rsid w:val="003C47E3"/>
    <w:rsid w:val="003C63B5"/>
    <w:rsid w:val="003C6E18"/>
    <w:rsid w:val="003D243E"/>
    <w:rsid w:val="003D3F29"/>
    <w:rsid w:val="003D49BF"/>
    <w:rsid w:val="003E0896"/>
    <w:rsid w:val="003E2313"/>
    <w:rsid w:val="003E4ECD"/>
    <w:rsid w:val="003F2D0E"/>
    <w:rsid w:val="003F3B9D"/>
    <w:rsid w:val="003F4B6C"/>
    <w:rsid w:val="003F4CE0"/>
    <w:rsid w:val="003F6A2D"/>
    <w:rsid w:val="003F6BD6"/>
    <w:rsid w:val="00400EB7"/>
    <w:rsid w:val="0040289E"/>
    <w:rsid w:val="00403339"/>
    <w:rsid w:val="00404F06"/>
    <w:rsid w:val="00407325"/>
    <w:rsid w:val="0041611B"/>
    <w:rsid w:val="00420EA9"/>
    <w:rsid w:val="00421BFC"/>
    <w:rsid w:val="004247B0"/>
    <w:rsid w:val="00425677"/>
    <w:rsid w:val="00427AEA"/>
    <w:rsid w:val="00431413"/>
    <w:rsid w:val="0043192B"/>
    <w:rsid w:val="004331CD"/>
    <w:rsid w:val="00434A25"/>
    <w:rsid w:val="00434E5F"/>
    <w:rsid w:val="00435497"/>
    <w:rsid w:val="004361DC"/>
    <w:rsid w:val="00437DCE"/>
    <w:rsid w:val="00437FEC"/>
    <w:rsid w:val="00442B13"/>
    <w:rsid w:val="00443309"/>
    <w:rsid w:val="00446358"/>
    <w:rsid w:val="00446C93"/>
    <w:rsid w:val="00454F5D"/>
    <w:rsid w:val="00455C05"/>
    <w:rsid w:val="004571F7"/>
    <w:rsid w:val="00460022"/>
    <w:rsid w:val="00461973"/>
    <w:rsid w:val="00463581"/>
    <w:rsid w:val="00464C63"/>
    <w:rsid w:val="00471B61"/>
    <w:rsid w:val="004806F8"/>
    <w:rsid w:val="004822CB"/>
    <w:rsid w:val="00482959"/>
    <w:rsid w:val="00482F05"/>
    <w:rsid w:val="00483547"/>
    <w:rsid w:val="00484B4C"/>
    <w:rsid w:val="0049191A"/>
    <w:rsid w:val="00491D7D"/>
    <w:rsid w:val="004947F8"/>
    <w:rsid w:val="004A387C"/>
    <w:rsid w:val="004A3A3B"/>
    <w:rsid w:val="004A3E11"/>
    <w:rsid w:val="004B0FCD"/>
    <w:rsid w:val="004B1216"/>
    <w:rsid w:val="004B272F"/>
    <w:rsid w:val="004B2C81"/>
    <w:rsid w:val="004B37D5"/>
    <w:rsid w:val="004B3E69"/>
    <w:rsid w:val="004B3F95"/>
    <w:rsid w:val="004B7744"/>
    <w:rsid w:val="004C1F34"/>
    <w:rsid w:val="004C379E"/>
    <w:rsid w:val="004C544D"/>
    <w:rsid w:val="004D23BA"/>
    <w:rsid w:val="004D4004"/>
    <w:rsid w:val="004E0149"/>
    <w:rsid w:val="004E235A"/>
    <w:rsid w:val="004F01FC"/>
    <w:rsid w:val="00501DE9"/>
    <w:rsid w:val="005044C4"/>
    <w:rsid w:val="005203AD"/>
    <w:rsid w:val="00522FF2"/>
    <w:rsid w:val="00527361"/>
    <w:rsid w:val="00530E4F"/>
    <w:rsid w:val="00531463"/>
    <w:rsid w:val="005322E1"/>
    <w:rsid w:val="00532EA9"/>
    <w:rsid w:val="00540100"/>
    <w:rsid w:val="005408B2"/>
    <w:rsid w:val="00540D7D"/>
    <w:rsid w:val="0054161B"/>
    <w:rsid w:val="0054293A"/>
    <w:rsid w:val="00544354"/>
    <w:rsid w:val="005503DF"/>
    <w:rsid w:val="005505AE"/>
    <w:rsid w:val="0055134E"/>
    <w:rsid w:val="00551B4A"/>
    <w:rsid w:val="00553832"/>
    <w:rsid w:val="00553D9F"/>
    <w:rsid w:val="00557AF4"/>
    <w:rsid w:val="005606EA"/>
    <w:rsid w:val="005619D4"/>
    <w:rsid w:val="00562736"/>
    <w:rsid w:val="00565D27"/>
    <w:rsid w:val="00566015"/>
    <w:rsid w:val="00572707"/>
    <w:rsid w:val="00574643"/>
    <w:rsid w:val="00575DBB"/>
    <w:rsid w:val="005773D3"/>
    <w:rsid w:val="00577750"/>
    <w:rsid w:val="005812CE"/>
    <w:rsid w:val="0059038A"/>
    <w:rsid w:val="00590990"/>
    <w:rsid w:val="00591A10"/>
    <w:rsid w:val="00593CF1"/>
    <w:rsid w:val="00595021"/>
    <w:rsid w:val="0059514F"/>
    <w:rsid w:val="00595B36"/>
    <w:rsid w:val="005A12EA"/>
    <w:rsid w:val="005A4B2E"/>
    <w:rsid w:val="005A6DB7"/>
    <w:rsid w:val="005B3E3D"/>
    <w:rsid w:val="005B5194"/>
    <w:rsid w:val="005C17BD"/>
    <w:rsid w:val="005D02D1"/>
    <w:rsid w:val="005D0FD1"/>
    <w:rsid w:val="005D3096"/>
    <w:rsid w:val="005D38FC"/>
    <w:rsid w:val="005D7CD5"/>
    <w:rsid w:val="005E257C"/>
    <w:rsid w:val="005E4103"/>
    <w:rsid w:val="005E44B7"/>
    <w:rsid w:val="005E4ABE"/>
    <w:rsid w:val="005E5CDB"/>
    <w:rsid w:val="005E7192"/>
    <w:rsid w:val="005E7A15"/>
    <w:rsid w:val="005F18D9"/>
    <w:rsid w:val="005F1FFE"/>
    <w:rsid w:val="005F2583"/>
    <w:rsid w:val="005F33A5"/>
    <w:rsid w:val="005F70D9"/>
    <w:rsid w:val="005F7BB7"/>
    <w:rsid w:val="00601876"/>
    <w:rsid w:val="00601F2A"/>
    <w:rsid w:val="00605BAF"/>
    <w:rsid w:val="00613478"/>
    <w:rsid w:val="00620DA1"/>
    <w:rsid w:val="00621377"/>
    <w:rsid w:val="006223E5"/>
    <w:rsid w:val="00622F14"/>
    <w:rsid w:val="00622F98"/>
    <w:rsid w:val="00623D66"/>
    <w:rsid w:val="00625819"/>
    <w:rsid w:val="00627609"/>
    <w:rsid w:val="006312F2"/>
    <w:rsid w:val="0063310E"/>
    <w:rsid w:val="00635605"/>
    <w:rsid w:val="00635BA6"/>
    <w:rsid w:val="00636394"/>
    <w:rsid w:val="00637AF4"/>
    <w:rsid w:val="00640089"/>
    <w:rsid w:val="00640C3D"/>
    <w:rsid w:val="00641A7F"/>
    <w:rsid w:val="0064442E"/>
    <w:rsid w:val="0064586D"/>
    <w:rsid w:val="00645F06"/>
    <w:rsid w:val="00646F13"/>
    <w:rsid w:val="006517D8"/>
    <w:rsid w:val="00654F59"/>
    <w:rsid w:val="00663212"/>
    <w:rsid w:val="00664F39"/>
    <w:rsid w:val="006657BE"/>
    <w:rsid w:val="00665CB9"/>
    <w:rsid w:val="0067024E"/>
    <w:rsid w:val="00675B52"/>
    <w:rsid w:val="00676099"/>
    <w:rsid w:val="006825B9"/>
    <w:rsid w:val="00684BC0"/>
    <w:rsid w:val="0068522D"/>
    <w:rsid w:val="006855EF"/>
    <w:rsid w:val="00691A0A"/>
    <w:rsid w:val="006936F1"/>
    <w:rsid w:val="00695BBE"/>
    <w:rsid w:val="006A1DC6"/>
    <w:rsid w:val="006A472B"/>
    <w:rsid w:val="006A5B07"/>
    <w:rsid w:val="006B10DB"/>
    <w:rsid w:val="006B128C"/>
    <w:rsid w:val="006B1904"/>
    <w:rsid w:val="006B1A53"/>
    <w:rsid w:val="006B1BD0"/>
    <w:rsid w:val="006B2FAD"/>
    <w:rsid w:val="006B31BD"/>
    <w:rsid w:val="006B6933"/>
    <w:rsid w:val="006C0DAE"/>
    <w:rsid w:val="006C47D6"/>
    <w:rsid w:val="006C4EAF"/>
    <w:rsid w:val="006C5C8A"/>
    <w:rsid w:val="006D4848"/>
    <w:rsid w:val="006E196F"/>
    <w:rsid w:val="006E2A1E"/>
    <w:rsid w:val="006E5577"/>
    <w:rsid w:val="006E7517"/>
    <w:rsid w:val="006F0E12"/>
    <w:rsid w:val="006F2690"/>
    <w:rsid w:val="006F3224"/>
    <w:rsid w:val="006F3726"/>
    <w:rsid w:val="006F430F"/>
    <w:rsid w:val="006F5369"/>
    <w:rsid w:val="006F58FB"/>
    <w:rsid w:val="006F7557"/>
    <w:rsid w:val="00702414"/>
    <w:rsid w:val="00711314"/>
    <w:rsid w:val="00711AFA"/>
    <w:rsid w:val="00712692"/>
    <w:rsid w:val="00713DFF"/>
    <w:rsid w:val="007200B3"/>
    <w:rsid w:val="007205AD"/>
    <w:rsid w:val="007206F1"/>
    <w:rsid w:val="00722799"/>
    <w:rsid w:val="00724874"/>
    <w:rsid w:val="007268EF"/>
    <w:rsid w:val="007271FF"/>
    <w:rsid w:val="007323E8"/>
    <w:rsid w:val="00732639"/>
    <w:rsid w:val="007334C8"/>
    <w:rsid w:val="00735FAB"/>
    <w:rsid w:val="00737A57"/>
    <w:rsid w:val="00741757"/>
    <w:rsid w:val="00742242"/>
    <w:rsid w:val="00742296"/>
    <w:rsid w:val="00743445"/>
    <w:rsid w:val="00746772"/>
    <w:rsid w:val="007500E6"/>
    <w:rsid w:val="00750393"/>
    <w:rsid w:val="00751385"/>
    <w:rsid w:val="00751418"/>
    <w:rsid w:val="00752229"/>
    <w:rsid w:val="007544A1"/>
    <w:rsid w:val="00757C8C"/>
    <w:rsid w:val="007635BB"/>
    <w:rsid w:val="00770EF3"/>
    <w:rsid w:val="00772DFE"/>
    <w:rsid w:val="00772F70"/>
    <w:rsid w:val="0077613E"/>
    <w:rsid w:val="00781AE2"/>
    <w:rsid w:val="00783A79"/>
    <w:rsid w:val="00785D0E"/>
    <w:rsid w:val="00786214"/>
    <w:rsid w:val="007931C6"/>
    <w:rsid w:val="007935AC"/>
    <w:rsid w:val="007938F4"/>
    <w:rsid w:val="007A03D3"/>
    <w:rsid w:val="007A46B6"/>
    <w:rsid w:val="007B0FF8"/>
    <w:rsid w:val="007B317D"/>
    <w:rsid w:val="007B4431"/>
    <w:rsid w:val="007B62E2"/>
    <w:rsid w:val="007B7B6B"/>
    <w:rsid w:val="007C24AD"/>
    <w:rsid w:val="007C2644"/>
    <w:rsid w:val="007C47C3"/>
    <w:rsid w:val="007D0490"/>
    <w:rsid w:val="007D21D8"/>
    <w:rsid w:val="007D7BAB"/>
    <w:rsid w:val="007E2097"/>
    <w:rsid w:val="007E2FCF"/>
    <w:rsid w:val="007E319A"/>
    <w:rsid w:val="007E472E"/>
    <w:rsid w:val="007E79BC"/>
    <w:rsid w:val="007F5114"/>
    <w:rsid w:val="007F60DA"/>
    <w:rsid w:val="008016CD"/>
    <w:rsid w:val="00801F57"/>
    <w:rsid w:val="00803024"/>
    <w:rsid w:val="00803483"/>
    <w:rsid w:val="00806005"/>
    <w:rsid w:val="00811118"/>
    <w:rsid w:val="00812975"/>
    <w:rsid w:val="00813F05"/>
    <w:rsid w:val="00814A2E"/>
    <w:rsid w:val="00816327"/>
    <w:rsid w:val="00817665"/>
    <w:rsid w:val="0082015D"/>
    <w:rsid w:val="0082304B"/>
    <w:rsid w:val="008237E1"/>
    <w:rsid w:val="00825493"/>
    <w:rsid w:val="00826735"/>
    <w:rsid w:val="008277F9"/>
    <w:rsid w:val="0083209A"/>
    <w:rsid w:val="0083536F"/>
    <w:rsid w:val="0084027C"/>
    <w:rsid w:val="00840E46"/>
    <w:rsid w:val="00841B2B"/>
    <w:rsid w:val="00842BD9"/>
    <w:rsid w:val="0084690F"/>
    <w:rsid w:val="008472EB"/>
    <w:rsid w:val="00853D74"/>
    <w:rsid w:val="00855442"/>
    <w:rsid w:val="0085711D"/>
    <w:rsid w:val="0086191B"/>
    <w:rsid w:val="00863713"/>
    <w:rsid w:val="00867785"/>
    <w:rsid w:val="00867E25"/>
    <w:rsid w:val="00867F9C"/>
    <w:rsid w:val="008720EE"/>
    <w:rsid w:val="00872932"/>
    <w:rsid w:val="00873D19"/>
    <w:rsid w:val="0087555E"/>
    <w:rsid w:val="0087620F"/>
    <w:rsid w:val="00877337"/>
    <w:rsid w:val="00880667"/>
    <w:rsid w:val="008855D8"/>
    <w:rsid w:val="00886F63"/>
    <w:rsid w:val="008904B7"/>
    <w:rsid w:val="00891DB4"/>
    <w:rsid w:val="0089363D"/>
    <w:rsid w:val="00893C24"/>
    <w:rsid w:val="008A30D1"/>
    <w:rsid w:val="008A6BD4"/>
    <w:rsid w:val="008B0ECE"/>
    <w:rsid w:val="008B4576"/>
    <w:rsid w:val="008B501A"/>
    <w:rsid w:val="008B5FA2"/>
    <w:rsid w:val="008C2EE6"/>
    <w:rsid w:val="008C3199"/>
    <w:rsid w:val="008C3647"/>
    <w:rsid w:val="008C5098"/>
    <w:rsid w:val="008C76D3"/>
    <w:rsid w:val="008D03B8"/>
    <w:rsid w:val="008D1E3F"/>
    <w:rsid w:val="008D320C"/>
    <w:rsid w:val="008D55E1"/>
    <w:rsid w:val="008E3DBE"/>
    <w:rsid w:val="008E59E6"/>
    <w:rsid w:val="008F0A2D"/>
    <w:rsid w:val="008F26DB"/>
    <w:rsid w:val="008F2E4A"/>
    <w:rsid w:val="008F3287"/>
    <w:rsid w:val="008F45F2"/>
    <w:rsid w:val="008F7759"/>
    <w:rsid w:val="009004A6"/>
    <w:rsid w:val="009029F8"/>
    <w:rsid w:val="00907EBC"/>
    <w:rsid w:val="00910444"/>
    <w:rsid w:val="00912938"/>
    <w:rsid w:val="00913CFF"/>
    <w:rsid w:val="009235C7"/>
    <w:rsid w:val="009250CF"/>
    <w:rsid w:val="00927808"/>
    <w:rsid w:val="0092780A"/>
    <w:rsid w:val="00932852"/>
    <w:rsid w:val="0093345D"/>
    <w:rsid w:val="009368C6"/>
    <w:rsid w:val="009373B3"/>
    <w:rsid w:val="00941524"/>
    <w:rsid w:val="00942B93"/>
    <w:rsid w:val="00961142"/>
    <w:rsid w:val="00961D8A"/>
    <w:rsid w:val="00962AF3"/>
    <w:rsid w:val="009632B6"/>
    <w:rsid w:val="00965C6A"/>
    <w:rsid w:val="00967989"/>
    <w:rsid w:val="0097031D"/>
    <w:rsid w:val="00977E52"/>
    <w:rsid w:val="00977EF5"/>
    <w:rsid w:val="00981DDC"/>
    <w:rsid w:val="009841F6"/>
    <w:rsid w:val="00990FEF"/>
    <w:rsid w:val="00992F15"/>
    <w:rsid w:val="009930BE"/>
    <w:rsid w:val="00993312"/>
    <w:rsid w:val="009939E7"/>
    <w:rsid w:val="009941C9"/>
    <w:rsid w:val="009966FA"/>
    <w:rsid w:val="00996BFC"/>
    <w:rsid w:val="009A01E2"/>
    <w:rsid w:val="009A267C"/>
    <w:rsid w:val="009A4197"/>
    <w:rsid w:val="009A5777"/>
    <w:rsid w:val="009A69AC"/>
    <w:rsid w:val="009B0CB3"/>
    <w:rsid w:val="009B3E16"/>
    <w:rsid w:val="009B4591"/>
    <w:rsid w:val="009B741E"/>
    <w:rsid w:val="009C097A"/>
    <w:rsid w:val="009C1C54"/>
    <w:rsid w:val="009C23B3"/>
    <w:rsid w:val="009C2538"/>
    <w:rsid w:val="009C35D6"/>
    <w:rsid w:val="009C5559"/>
    <w:rsid w:val="009D05D5"/>
    <w:rsid w:val="009D13C9"/>
    <w:rsid w:val="009D286F"/>
    <w:rsid w:val="009D3AEC"/>
    <w:rsid w:val="009D7FF3"/>
    <w:rsid w:val="009E12C0"/>
    <w:rsid w:val="009E3621"/>
    <w:rsid w:val="009E4388"/>
    <w:rsid w:val="009E652E"/>
    <w:rsid w:val="009F03A1"/>
    <w:rsid w:val="009F1D7A"/>
    <w:rsid w:val="009F3026"/>
    <w:rsid w:val="009F6229"/>
    <w:rsid w:val="00A0056C"/>
    <w:rsid w:val="00A014DA"/>
    <w:rsid w:val="00A05651"/>
    <w:rsid w:val="00A10E5C"/>
    <w:rsid w:val="00A1255A"/>
    <w:rsid w:val="00A21A52"/>
    <w:rsid w:val="00A21DB6"/>
    <w:rsid w:val="00A21E7A"/>
    <w:rsid w:val="00A226EA"/>
    <w:rsid w:val="00A250C6"/>
    <w:rsid w:val="00A260C0"/>
    <w:rsid w:val="00A26E51"/>
    <w:rsid w:val="00A31739"/>
    <w:rsid w:val="00A3237A"/>
    <w:rsid w:val="00A3441E"/>
    <w:rsid w:val="00A349A8"/>
    <w:rsid w:val="00A36487"/>
    <w:rsid w:val="00A36E27"/>
    <w:rsid w:val="00A42D2D"/>
    <w:rsid w:val="00A42DD7"/>
    <w:rsid w:val="00A45716"/>
    <w:rsid w:val="00A46474"/>
    <w:rsid w:val="00A54501"/>
    <w:rsid w:val="00A63360"/>
    <w:rsid w:val="00A75401"/>
    <w:rsid w:val="00A75793"/>
    <w:rsid w:val="00A771FE"/>
    <w:rsid w:val="00A8053A"/>
    <w:rsid w:val="00A80640"/>
    <w:rsid w:val="00A81156"/>
    <w:rsid w:val="00A81D69"/>
    <w:rsid w:val="00A8536F"/>
    <w:rsid w:val="00A8740C"/>
    <w:rsid w:val="00A921A4"/>
    <w:rsid w:val="00A960B9"/>
    <w:rsid w:val="00A96A29"/>
    <w:rsid w:val="00AB2D0B"/>
    <w:rsid w:val="00AB2E13"/>
    <w:rsid w:val="00AB2E9C"/>
    <w:rsid w:val="00AB4BCD"/>
    <w:rsid w:val="00AB6755"/>
    <w:rsid w:val="00AC4D5B"/>
    <w:rsid w:val="00AD14A7"/>
    <w:rsid w:val="00AD2E1E"/>
    <w:rsid w:val="00AD383E"/>
    <w:rsid w:val="00AD3ED6"/>
    <w:rsid w:val="00AD4DB5"/>
    <w:rsid w:val="00AD55EF"/>
    <w:rsid w:val="00AD5A02"/>
    <w:rsid w:val="00AD6000"/>
    <w:rsid w:val="00AD7912"/>
    <w:rsid w:val="00AE1F45"/>
    <w:rsid w:val="00AE2F23"/>
    <w:rsid w:val="00AE3BA0"/>
    <w:rsid w:val="00AE3FE0"/>
    <w:rsid w:val="00AE61D4"/>
    <w:rsid w:val="00AE6C95"/>
    <w:rsid w:val="00AF0803"/>
    <w:rsid w:val="00AF465B"/>
    <w:rsid w:val="00AF46F9"/>
    <w:rsid w:val="00AF7B8F"/>
    <w:rsid w:val="00B0160A"/>
    <w:rsid w:val="00B030FB"/>
    <w:rsid w:val="00B03383"/>
    <w:rsid w:val="00B03CF6"/>
    <w:rsid w:val="00B0527F"/>
    <w:rsid w:val="00B05B65"/>
    <w:rsid w:val="00B07479"/>
    <w:rsid w:val="00B0770F"/>
    <w:rsid w:val="00B14A8A"/>
    <w:rsid w:val="00B16648"/>
    <w:rsid w:val="00B177BA"/>
    <w:rsid w:val="00B232B6"/>
    <w:rsid w:val="00B26986"/>
    <w:rsid w:val="00B26B76"/>
    <w:rsid w:val="00B2746F"/>
    <w:rsid w:val="00B32118"/>
    <w:rsid w:val="00B33791"/>
    <w:rsid w:val="00B379F2"/>
    <w:rsid w:val="00B413D3"/>
    <w:rsid w:val="00B41823"/>
    <w:rsid w:val="00B42A4D"/>
    <w:rsid w:val="00B43A0E"/>
    <w:rsid w:val="00B43D73"/>
    <w:rsid w:val="00B458C8"/>
    <w:rsid w:val="00B45CB5"/>
    <w:rsid w:val="00B45F38"/>
    <w:rsid w:val="00B5499C"/>
    <w:rsid w:val="00B552A8"/>
    <w:rsid w:val="00B60B54"/>
    <w:rsid w:val="00B6412D"/>
    <w:rsid w:val="00B67611"/>
    <w:rsid w:val="00B67AE3"/>
    <w:rsid w:val="00B70422"/>
    <w:rsid w:val="00B70643"/>
    <w:rsid w:val="00B75258"/>
    <w:rsid w:val="00B77F11"/>
    <w:rsid w:val="00B80952"/>
    <w:rsid w:val="00B82B16"/>
    <w:rsid w:val="00B8462F"/>
    <w:rsid w:val="00B85155"/>
    <w:rsid w:val="00B85DCE"/>
    <w:rsid w:val="00B86598"/>
    <w:rsid w:val="00B873E6"/>
    <w:rsid w:val="00B92BF2"/>
    <w:rsid w:val="00BA5903"/>
    <w:rsid w:val="00BB3F79"/>
    <w:rsid w:val="00BB4BB4"/>
    <w:rsid w:val="00BB55CE"/>
    <w:rsid w:val="00BC0B19"/>
    <w:rsid w:val="00BC32E3"/>
    <w:rsid w:val="00BC76A2"/>
    <w:rsid w:val="00BD0CFA"/>
    <w:rsid w:val="00BD34A2"/>
    <w:rsid w:val="00BD3963"/>
    <w:rsid w:val="00BD6535"/>
    <w:rsid w:val="00BD7D14"/>
    <w:rsid w:val="00BE28F6"/>
    <w:rsid w:val="00BE368A"/>
    <w:rsid w:val="00BE4049"/>
    <w:rsid w:val="00BE5245"/>
    <w:rsid w:val="00BF0D2A"/>
    <w:rsid w:val="00BF2ABB"/>
    <w:rsid w:val="00C007AE"/>
    <w:rsid w:val="00C00CE8"/>
    <w:rsid w:val="00C04AF4"/>
    <w:rsid w:val="00C04C42"/>
    <w:rsid w:val="00C04CC9"/>
    <w:rsid w:val="00C055D6"/>
    <w:rsid w:val="00C1792B"/>
    <w:rsid w:val="00C17CEA"/>
    <w:rsid w:val="00C24219"/>
    <w:rsid w:val="00C25075"/>
    <w:rsid w:val="00C26C90"/>
    <w:rsid w:val="00C26CD7"/>
    <w:rsid w:val="00C27B0E"/>
    <w:rsid w:val="00C30B60"/>
    <w:rsid w:val="00C32363"/>
    <w:rsid w:val="00C3308B"/>
    <w:rsid w:val="00C359F1"/>
    <w:rsid w:val="00C41527"/>
    <w:rsid w:val="00C51C66"/>
    <w:rsid w:val="00C55B61"/>
    <w:rsid w:val="00C56856"/>
    <w:rsid w:val="00C56BD4"/>
    <w:rsid w:val="00C65AAD"/>
    <w:rsid w:val="00C70C6E"/>
    <w:rsid w:val="00C715C0"/>
    <w:rsid w:val="00C71C26"/>
    <w:rsid w:val="00C72505"/>
    <w:rsid w:val="00C81A25"/>
    <w:rsid w:val="00C81AFF"/>
    <w:rsid w:val="00C81CB0"/>
    <w:rsid w:val="00C825B5"/>
    <w:rsid w:val="00C8260A"/>
    <w:rsid w:val="00C832D1"/>
    <w:rsid w:val="00C8477D"/>
    <w:rsid w:val="00C87AAE"/>
    <w:rsid w:val="00C87E53"/>
    <w:rsid w:val="00C90831"/>
    <w:rsid w:val="00C96E2D"/>
    <w:rsid w:val="00CA0021"/>
    <w:rsid w:val="00CA6DFC"/>
    <w:rsid w:val="00CB224B"/>
    <w:rsid w:val="00CB298C"/>
    <w:rsid w:val="00CB48FA"/>
    <w:rsid w:val="00CB7DE2"/>
    <w:rsid w:val="00CC0713"/>
    <w:rsid w:val="00CC1876"/>
    <w:rsid w:val="00CC1995"/>
    <w:rsid w:val="00CC3203"/>
    <w:rsid w:val="00CD1651"/>
    <w:rsid w:val="00CD24FB"/>
    <w:rsid w:val="00CD3F1C"/>
    <w:rsid w:val="00CD7CF5"/>
    <w:rsid w:val="00CE027F"/>
    <w:rsid w:val="00CE5662"/>
    <w:rsid w:val="00CF156D"/>
    <w:rsid w:val="00CF1D1D"/>
    <w:rsid w:val="00CF58BC"/>
    <w:rsid w:val="00D00372"/>
    <w:rsid w:val="00D00A1C"/>
    <w:rsid w:val="00D06B6C"/>
    <w:rsid w:val="00D06C99"/>
    <w:rsid w:val="00D144D5"/>
    <w:rsid w:val="00D14702"/>
    <w:rsid w:val="00D1723F"/>
    <w:rsid w:val="00D207A5"/>
    <w:rsid w:val="00D20B56"/>
    <w:rsid w:val="00D21E1A"/>
    <w:rsid w:val="00D22DA6"/>
    <w:rsid w:val="00D30B7F"/>
    <w:rsid w:val="00D336A4"/>
    <w:rsid w:val="00D34E61"/>
    <w:rsid w:val="00D3575B"/>
    <w:rsid w:val="00D36790"/>
    <w:rsid w:val="00D42BB1"/>
    <w:rsid w:val="00D506C1"/>
    <w:rsid w:val="00D51EEB"/>
    <w:rsid w:val="00D53191"/>
    <w:rsid w:val="00D53BAB"/>
    <w:rsid w:val="00D62D74"/>
    <w:rsid w:val="00D633FF"/>
    <w:rsid w:val="00D74E0D"/>
    <w:rsid w:val="00D80636"/>
    <w:rsid w:val="00D80DF0"/>
    <w:rsid w:val="00D8209F"/>
    <w:rsid w:val="00D86809"/>
    <w:rsid w:val="00D92DD1"/>
    <w:rsid w:val="00DA0C26"/>
    <w:rsid w:val="00DA269B"/>
    <w:rsid w:val="00DA318F"/>
    <w:rsid w:val="00DA3AA3"/>
    <w:rsid w:val="00DA6528"/>
    <w:rsid w:val="00DA6793"/>
    <w:rsid w:val="00DA7671"/>
    <w:rsid w:val="00DB2909"/>
    <w:rsid w:val="00DB4911"/>
    <w:rsid w:val="00DB4D04"/>
    <w:rsid w:val="00DC1579"/>
    <w:rsid w:val="00DC1889"/>
    <w:rsid w:val="00DC263E"/>
    <w:rsid w:val="00DC5DCC"/>
    <w:rsid w:val="00DD2913"/>
    <w:rsid w:val="00DD4E48"/>
    <w:rsid w:val="00DD5061"/>
    <w:rsid w:val="00DD52D8"/>
    <w:rsid w:val="00DE27B2"/>
    <w:rsid w:val="00DE2E5A"/>
    <w:rsid w:val="00DE32C7"/>
    <w:rsid w:val="00DE7CAA"/>
    <w:rsid w:val="00DF3666"/>
    <w:rsid w:val="00DF5880"/>
    <w:rsid w:val="00DF5AA6"/>
    <w:rsid w:val="00DF6AD7"/>
    <w:rsid w:val="00E03075"/>
    <w:rsid w:val="00E038E1"/>
    <w:rsid w:val="00E03C14"/>
    <w:rsid w:val="00E04246"/>
    <w:rsid w:val="00E1055C"/>
    <w:rsid w:val="00E11971"/>
    <w:rsid w:val="00E130B7"/>
    <w:rsid w:val="00E15428"/>
    <w:rsid w:val="00E15EF9"/>
    <w:rsid w:val="00E16EDD"/>
    <w:rsid w:val="00E17E51"/>
    <w:rsid w:val="00E20C13"/>
    <w:rsid w:val="00E214E5"/>
    <w:rsid w:val="00E22D47"/>
    <w:rsid w:val="00E23EA2"/>
    <w:rsid w:val="00E24D80"/>
    <w:rsid w:val="00E27237"/>
    <w:rsid w:val="00E27F7B"/>
    <w:rsid w:val="00E342F7"/>
    <w:rsid w:val="00E41B6B"/>
    <w:rsid w:val="00E4274A"/>
    <w:rsid w:val="00E445A3"/>
    <w:rsid w:val="00E45B91"/>
    <w:rsid w:val="00E47572"/>
    <w:rsid w:val="00E54E6B"/>
    <w:rsid w:val="00E5506F"/>
    <w:rsid w:val="00E566A6"/>
    <w:rsid w:val="00E5688C"/>
    <w:rsid w:val="00E657CD"/>
    <w:rsid w:val="00E70243"/>
    <w:rsid w:val="00E75520"/>
    <w:rsid w:val="00E7601B"/>
    <w:rsid w:val="00E81942"/>
    <w:rsid w:val="00E82702"/>
    <w:rsid w:val="00E82FEA"/>
    <w:rsid w:val="00E83B3C"/>
    <w:rsid w:val="00E93369"/>
    <w:rsid w:val="00E9429B"/>
    <w:rsid w:val="00E95A9D"/>
    <w:rsid w:val="00E963C6"/>
    <w:rsid w:val="00EA07E6"/>
    <w:rsid w:val="00EA086F"/>
    <w:rsid w:val="00EA092E"/>
    <w:rsid w:val="00EA14D7"/>
    <w:rsid w:val="00EA238C"/>
    <w:rsid w:val="00EA2938"/>
    <w:rsid w:val="00EB0B5B"/>
    <w:rsid w:val="00EB1EFC"/>
    <w:rsid w:val="00EB20E6"/>
    <w:rsid w:val="00EB3296"/>
    <w:rsid w:val="00EB387F"/>
    <w:rsid w:val="00EB5B91"/>
    <w:rsid w:val="00EB67C0"/>
    <w:rsid w:val="00EC0B47"/>
    <w:rsid w:val="00ED0605"/>
    <w:rsid w:val="00ED251D"/>
    <w:rsid w:val="00ED3A4E"/>
    <w:rsid w:val="00ED6F42"/>
    <w:rsid w:val="00ED7B69"/>
    <w:rsid w:val="00EE03D7"/>
    <w:rsid w:val="00EE4E58"/>
    <w:rsid w:val="00EE66B7"/>
    <w:rsid w:val="00EF1294"/>
    <w:rsid w:val="00EF4023"/>
    <w:rsid w:val="00EF40F7"/>
    <w:rsid w:val="00EF70CD"/>
    <w:rsid w:val="00F002BC"/>
    <w:rsid w:val="00F01E97"/>
    <w:rsid w:val="00F05CB6"/>
    <w:rsid w:val="00F07BE6"/>
    <w:rsid w:val="00F13835"/>
    <w:rsid w:val="00F138E7"/>
    <w:rsid w:val="00F1709A"/>
    <w:rsid w:val="00F21EC8"/>
    <w:rsid w:val="00F24770"/>
    <w:rsid w:val="00F24929"/>
    <w:rsid w:val="00F25D9D"/>
    <w:rsid w:val="00F30CA2"/>
    <w:rsid w:val="00F31BB3"/>
    <w:rsid w:val="00F329E0"/>
    <w:rsid w:val="00F340E2"/>
    <w:rsid w:val="00F34BB4"/>
    <w:rsid w:val="00F354C3"/>
    <w:rsid w:val="00F36AE9"/>
    <w:rsid w:val="00F36D8D"/>
    <w:rsid w:val="00F378EA"/>
    <w:rsid w:val="00F40550"/>
    <w:rsid w:val="00F42498"/>
    <w:rsid w:val="00F551AE"/>
    <w:rsid w:val="00F56BD0"/>
    <w:rsid w:val="00F63E22"/>
    <w:rsid w:val="00F64347"/>
    <w:rsid w:val="00F652E4"/>
    <w:rsid w:val="00F66B3D"/>
    <w:rsid w:val="00F6723A"/>
    <w:rsid w:val="00F709E5"/>
    <w:rsid w:val="00F70A3D"/>
    <w:rsid w:val="00F72233"/>
    <w:rsid w:val="00F73FEC"/>
    <w:rsid w:val="00F839B0"/>
    <w:rsid w:val="00F919D3"/>
    <w:rsid w:val="00F94B8A"/>
    <w:rsid w:val="00F951F7"/>
    <w:rsid w:val="00FA314A"/>
    <w:rsid w:val="00FA54A3"/>
    <w:rsid w:val="00FA5614"/>
    <w:rsid w:val="00FB15BC"/>
    <w:rsid w:val="00FB165A"/>
    <w:rsid w:val="00FB3A3D"/>
    <w:rsid w:val="00FB4B57"/>
    <w:rsid w:val="00FB6ECC"/>
    <w:rsid w:val="00FB734A"/>
    <w:rsid w:val="00FC21C2"/>
    <w:rsid w:val="00FC2E4D"/>
    <w:rsid w:val="00FC6469"/>
    <w:rsid w:val="00FC744E"/>
    <w:rsid w:val="00FD0C1A"/>
    <w:rsid w:val="00FD21A9"/>
    <w:rsid w:val="00FD2C3F"/>
    <w:rsid w:val="00FD430F"/>
    <w:rsid w:val="00FD62D7"/>
    <w:rsid w:val="00FD7DE2"/>
    <w:rsid w:val="00FD7EE8"/>
    <w:rsid w:val="00FE0B84"/>
    <w:rsid w:val="00FE40DE"/>
    <w:rsid w:val="00FE671E"/>
    <w:rsid w:val="00FE69A4"/>
    <w:rsid w:val="00FF114A"/>
    <w:rsid w:val="00FF3A8F"/>
    <w:rsid w:val="00FF3E83"/>
    <w:rsid w:val="00FF5C0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6986"/>
    <w:pPr>
      <w:spacing w:after="200" w:line="276" w:lineRule="auto"/>
    </w:pPr>
  </w:style>
  <w:style w:type="paragraph" w:styleId="1">
    <w:name w:val="heading 1"/>
    <w:basedOn w:val="a0"/>
    <w:link w:val="10"/>
    <w:uiPriority w:val="9"/>
    <w:qFormat/>
    <w:rsid w:val="00DD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0C5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5"/>
    <w:uiPriority w:val="99"/>
    <w:qFormat/>
    <w:rsid w:val="00B26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1"/>
    <w:rsid w:val="00B26986"/>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B26986"/>
    <w:rPr>
      <w:rFonts w:ascii="Times New Roman" w:eastAsia="Times New Roman" w:hAnsi="Times New Roman" w:cs="Times New Roman"/>
      <w:sz w:val="24"/>
      <w:szCs w:val="24"/>
      <w:lang w:eastAsia="ru-RU"/>
    </w:rPr>
  </w:style>
  <w:style w:type="paragraph" w:customStyle="1" w:styleId="a6">
    <w:name w:val="Базовый"/>
    <w:rsid w:val="00B26986"/>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7">
    <w:name w:val="No Spacing"/>
    <w:link w:val="a8"/>
    <w:uiPriority w:val="1"/>
    <w:qFormat/>
    <w:rsid w:val="00B26986"/>
    <w:pPr>
      <w:spacing w:after="0" w:line="240" w:lineRule="auto"/>
    </w:pPr>
    <w:rPr>
      <w:rFonts w:ascii="Calibri" w:eastAsia="Calibri" w:hAnsi="Calibri" w:cs="Times New Roman"/>
    </w:rPr>
  </w:style>
  <w:style w:type="character" w:styleId="a9">
    <w:name w:val="Strong"/>
    <w:uiPriority w:val="22"/>
    <w:qFormat/>
    <w:rsid w:val="00B26986"/>
    <w:rPr>
      <w:b/>
      <w:bCs/>
    </w:rPr>
  </w:style>
  <w:style w:type="paragraph" w:styleId="aa">
    <w:name w:val="footer"/>
    <w:basedOn w:val="a0"/>
    <w:link w:val="ab"/>
    <w:uiPriority w:val="99"/>
    <w:unhideWhenUsed/>
    <w:rsid w:val="00B2698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26986"/>
  </w:style>
  <w:style w:type="paragraph" w:customStyle="1" w:styleId="21">
    <w:name w:val="Основной текст с отступом 21"/>
    <w:basedOn w:val="a0"/>
    <w:rsid w:val="009632B6"/>
    <w:pPr>
      <w:spacing w:after="0" w:line="360" w:lineRule="auto"/>
      <w:ind w:firstLine="567"/>
      <w:jc w:val="both"/>
    </w:pPr>
    <w:rPr>
      <w:rFonts w:ascii="Times New Roman" w:eastAsia="Times New Roman" w:hAnsi="Times New Roman" w:cs="Times New Roman"/>
      <w:sz w:val="28"/>
      <w:szCs w:val="24"/>
      <w:lang w:eastAsia="ar-SA"/>
    </w:rPr>
  </w:style>
  <w:style w:type="paragraph" w:styleId="ac">
    <w:name w:val="Balloon Text"/>
    <w:basedOn w:val="a0"/>
    <w:link w:val="ad"/>
    <w:uiPriority w:val="99"/>
    <w:semiHidden/>
    <w:unhideWhenUsed/>
    <w:rsid w:val="0086371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63713"/>
    <w:rPr>
      <w:rFonts w:ascii="Tahoma" w:hAnsi="Tahoma" w:cs="Tahoma"/>
      <w:sz w:val="16"/>
      <w:szCs w:val="16"/>
    </w:rPr>
  </w:style>
  <w:style w:type="paragraph" w:styleId="ae">
    <w:name w:val="Plain Text"/>
    <w:basedOn w:val="a0"/>
    <w:link w:val="af"/>
    <w:rsid w:val="00801F5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801F57"/>
    <w:rPr>
      <w:rFonts w:ascii="Courier New" w:eastAsia="Times New Roman" w:hAnsi="Courier New" w:cs="Courier New"/>
      <w:sz w:val="20"/>
      <w:szCs w:val="20"/>
      <w:lang w:eastAsia="ru-RU"/>
    </w:rPr>
  </w:style>
  <w:style w:type="paragraph" w:customStyle="1" w:styleId="voice">
    <w:name w:val="voice"/>
    <w:basedOn w:val="a0"/>
    <w:rsid w:val="00801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055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table" w:styleId="af0">
    <w:name w:val="Table Grid"/>
    <w:basedOn w:val="a2"/>
    <w:uiPriority w:val="39"/>
    <w:rsid w:val="00891D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Bullet List,FooterText,numbered"/>
    <w:basedOn w:val="a0"/>
    <w:link w:val="af2"/>
    <w:uiPriority w:val="34"/>
    <w:qFormat/>
    <w:rsid w:val="003449A0"/>
    <w:pPr>
      <w:ind w:left="720"/>
      <w:contextualSpacing/>
    </w:pPr>
    <w:rPr>
      <w:rFonts w:ascii="Calibri" w:eastAsia="Times New Roman" w:hAnsi="Calibri" w:cs="Times New Roman"/>
      <w:lang w:eastAsia="ru-RU"/>
    </w:rPr>
  </w:style>
  <w:style w:type="character" w:customStyle="1" w:styleId="10">
    <w:name w:val="Заголовок 1 Знак"/>
    <w:basedOn w:val="a1"/>
    <w:link w:val="1"/>
    <w:uiPriority w:val="9"/>
    <w:rsid w:val="00DD2913"/>
    <w:rPr>
      <w:rFonts w:ascii="Times New Roman" w:eastAsia="Times New Roman" w:hAnsi="Times New Roman" w:cs="Times New Roman"/>
      <w:b/>
      <w:bCs/>
      <w:kern w:val="36"/>
      <w:sz w:val="48"/>
      <w:szCs w:val="48"/>
      <w:lang w:eastAsia="ru-RU"/>
    </w:rPr>
  </w:style>
  <w:style w:type="paragraph" w:styleId="af3">
    <w:name w:val="Body Text Indent"/>
    <w:basedOn w:val="a0"/>
    <w:link w:val="af4"/>
    <w:rsid w:val="00B85DCE"/>
    <w:pPr>
      <w:spacing w:after="0" w:line="240" w:lineRule="auto"/>
      <w:ind w:firstLine="720"/>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rsid w:val="00B85DCE"/>
    <w:rPr>
      <w:rFonts w:ascii="Times New Roman" w:eastAsia="Times New Roman" w:hAnsi="Times New Roman" w:cs="Times New Roman"/>
      <w:sz w:val="28"/>
      <w:szCs w:val="20"/>
      <w:lang w:eastAsia="ru-RU"/>
    </w:rPr>
  </w:style>
  <w:style w:type="paragraph" w:customStyle="1" w:styleId="11">
    <w:name w:val="Без интервала1"/>
    <w:link w:val="NoSpacingChar1"/>
    <w:rsid w:val="002B6FAB"/>
    <w:pPr>
      <w:spacing w:after="0" w:line="240" w:lineRule="auto"/>
    </w:pPr>
    <w:rPr>
      <w:rFonts w:ascii="Calibri" w:eastAsia="Times New Roman" w:hAnsi="Calibri" w:cs="Times New Roman"/>
    </w:rPr>
  </w:style>
  <w:style w:type="character" w:customStyle="1" w:styleId="NoSpacingChar1">
    <w:name w:val="No Spacing Char1"/>
    <w:link w:val="11"/>
    <w:locked/>
    <w:rsid w:val="002B6FAB"/>
    <w:rPr>
      <w:rFonts w:ascii="Calibri" w:eastAsia="Times New Roman" w:hAnsi="Calibri" w:cs="Times New Roman"/>
    </w:rPr>
  </w:style>
  <w:style w:type="paragraph" w:customStyle="1" w:styleId="12">
    <w:name w:val="Абзац списка1"/>
    <w:basedOn w:val="a0"/>
    <w:rsid w:val="002B6F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B6FA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B6FAB"/>
    <w:rPr>
      <w:rFonts w:ascii="Arial" w:eastAsia="Times New Roman" w:hAnsi="Arial" w:cs="Times New Roman"/>
      <w:lang w:eastAsia="ru-RU"/>
    </w:rPr>
  </w:style>
  <w:style w:type="paragraph" w:styleId="af5">
    <w:name w:val="Title"/>
    <w:basedOn w:val="a0"/>
    <w:link w:val="af6"/>
    <w:qFormat/>
    <w:rsid w:val="002B6FAB"/>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1"/>
    <w:link w:val="af5"/>
    <w:rsid w:val="002B6FAB"/>
    <w:rPr>
      <w:rFonts w:ascii="Times New Roman" w:eastAsia="Times New Roman" w:hAnsi="Times New Roman" w:cs="Times New Roman"/>
      <w:sz w:val="24"/>
      <w:szCs w:val="20"/>
      <w:lang w:eastAsia="ru-RU"/>
    </w:rPr>
  </w:style>
  <w:style w:type="character" w:styleId="af7">
    <w:name w:val="Emphasis"/>
    <w:basedOn w:val="a1"/>
    <w:uiPriority w:val="20"/>
    <w:qFormat/>
    <w:rsid w:val="005E5CDB"/>
    <w:rPr>
      <w:i/>
      <w:iCs/>
    </w:rPr>
  </w:style>
  <w:style w:type="paragraph" w:customStyle="1" w:styleId="22">
    <w:name w:val="Стиль2"/>
    <w:basedOn w:val="a0"/>
    <w:rsid w:val="0054161B"/>
    <w:pPr>
      <w:spacing w:after="0" w:line="240" w:lineRule="auto"/>
    </w:pPr>
    <w:rPr>
      <w:rFonts w:ascii="Times New Roman" w:eastAsia="Times New Roman" w:hAnsi="Times New Roman" w:cs="Times New Roman"/>
      <w:sz w:val="24"/>
      <w:szCs w:val="20"/>
      <w:lang w:eastAsia="ru-RU"/>
    </w:rPr>
  </w:style>
  <w:style w:type="character" w:customStyle="1" w:styleId="nobr">
    <w:name w:val="nobr"/>
    <w:basedOn w:val="a1"/>
    <w:rsid w:val="002750CC"/>
  </w:style>
  <w:style w:type="paragraph" w:customStyle="1" w:styleId="ConsPlusTitle">
    <w:name w:val="ConsPlusTitle"/>
    <w:rsid w:val="00C04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Без интервала Знак"/>
    <w:basedOn w:val="a1"/>
    <w:link w:val="a7"/>
    <w:uiPriority w:val="1"/>
    <w:locked/>
    <w:rsid w:val="00742242"/>
    <w:rPr>
      <w:rFonts w:ascii="Calibri" w:eastAsia="Calibri" w:hAnsi="Calibri" w:cs="Times New Roman"/>
    </w:rPr>
  </w:style>
  <w:style w:type="paragraph" w:styleId="a">
    <w:name w:val="List Bullet"/>
    <w:basedOn w:val="a0"/>
    <w:unhideWhenUsed/>
    <w:rsid w:val="00BB3F79"/>
    <w:pPr>
      <w:numPr>
        <w:numId w:val="3"/>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B31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rcssattr">
    <w:name w:val="msonormal_mr_css_attr"/>
    <w:basedOn w:val="a0"/>
    <w:rsid w:val="002B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1"/>
    <w:rsid w:val="00087778"/>
  </w:style>
  <w:style w:type="character" w:styleId="af8">
    <w:name w:val="Hyperlink"/>
    <w:basedOn w:val="a1"/>
    <w:uiPriority w:val="99"/>
    <w:semiHidden/>
    <w:unhideWhenUsed/>
    <w:rsid w:val="000C5984"/>
    <w:rPr>
      <w:color w:val="0000FF"/>
      <w:u w:val="single"/>
    </w:rPr>
  </w:style>
  <w:style w:type="character" w:customStyle="1" w:styleId="20">
    <w:name w:val="Заголовок 2 Знак"/>
    <w:basedOn w:val="a1"/>
    <w:link w:val="2"/>
    <w:uiPriority w:val="9"/>
    <w:semiHidden/>
    <w:rsid w:val="000C5984"/>
    <w:rPr>
      <w:rFonts w:asciiTheme="majorHAnsi" w:eastAsiaTheme="majorEastAsia" w:hAnsiTheme="majorHAnsi" w:cstheme="majorBidi"/>
      <w:color w:val="2E74B5" w:themeColor="accent1" w:themeShade="BF"/>
      <w:sz w:val="26"/>
      <w:szCs w:val="26"/>
    </w:rPr>
  </w:style>
  <w:style w:type="character" w:customStyle="1" w:styleId="af2">
    <w:name w:val="Абзац списка Знак"/>
    <w:aliases w:val="Bullet List Знак,FooterText Знак,numbered Знак"/>
    <w:link w:val="af1"/>
    <w:uiPriority w:val="34"/>
    <w:locked/>
    <w:rsid w:val="007205AD"/>
    <w:rPr>
      <w:rFonts w:ascii="Calibri" w:eastAsia="Times New Roman" w:hAnsi="Calibri" w:cs="Times New Roman"/>
      <w:lang w:eastAsia="ru-RU"/>
    </w:rPr>
  </w:style>
  <w:style w:type="character" w:customStyle="1" w:styleId="highlightcolor">
    <w:name w:val="highlightcolor"/>
    <w:basedOn w:val="a1"/>
    <w:rsid w:val="00421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6986"/>
    <w:pPr>
      <w:spacing w:after="200" w:line="276" w:lineRule="auto"/>
    </w:pPr>
  </w:style>
  <w:style w:type="paragraph" w:styleId="1">
    <w:name w:val="heading 1"/>
    <w:basedOn w:val="a0"/>
    <w:link w:val="10"/>
    <w:uiPriority w:val="9"/>
    <w:qFormat/>
    <w:rsid w:val="00DD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0C5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5"/>
    <w:uiPriority w:val="99"/>
    <w:qFormat/>
    <w:rsid w:val="00B26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1"/>
    <w:rsid w:val="00B26986"/>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B26986"/>
    <w:rPr>
      <w:rFonts w:ascii="Times New Roman" w:eastAsia="Times New Roman" w:hAnsi="Times New Roman" w:cs="Times New Roman"/>
      <w:sz w:val="24"/>
      <w:szCs w:val="24"/>
      <w:lang w:eastAsia="ru-RU"/>
    </w:rPr>
  </w:style>
  <w:style w:type="paragraph" w:customStyle="1" w:styleId="a6">
    <w:name w:val="Базовый"/>
    <w:rsid w:val="00B26986"/>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7">
    <w:name w:val="No Spacing"/>
    <w:link w:val="a8"/>
    <w:uiPriority w:val="1"/>
    <w:qFormat/>
    <w:rsid w:val="00B26986"/>
    <w:pPr>
      <w:spacing w:after="0" w:line="240" w:lineRule="auto"/>
    </w:pPr>
    <w:rPr>
      <w:rFonts w:ascii="Calibri" w:eastAsia="Calibri" w:hAnsi="Calibri" w:cs="Times New Roman"/>
    </w:rPr>
  </w:style>
  <w:style w:type="character" w:styleId="a9">
    <w:name w:val="Strong"/>
    <w:uiPriority w:val="22"/>
    <w:qFormat/>
    <w:rsid w:val="00B26986"/>
    <w:rPr>
      <w:b/>
      <w:bCs/>
    </w:rPr>
  </w:style>
  <w:style w:type="paragraph" w:styleId="aa">
    <w:name w:val="footer"/>
    <w:basedOn w:val="a0"/>
    <w:link w:val="ab"/>
    <w:uiPriority w:val="99"/>
    <w:unhideWhenUsed/>
    <w:rsid w:val="00B2698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26986"/>
  </w:style>
  <w:style w:type="paragraph" w:customStyle="1" w:styleId="21">
    <w:name w:val="Основной текст с отступом 21"/>
    <w:basedOn w:val="a0"/>
    <w:rsid w:val="009632B6"/>
    <w:pPr>
      <w:spacing w:after="0" w:line="360" w:lineRule="auto"/>
      <w:ind w:firstLine="567"/>
      <w:jc w:val="both"/>
    </w:pPr>
    <w:rPr>
      <w:rFonts w:ascii="Times New Roman" w:eastAsia="Times New Roman" w:hAnsi="Times New Roman" w:cs="Times New Roman"/>
      <w:sz w:val="28"/>
      <w:szCs w:val="24"/>
      <w:lang w:eastAsia="ar-SA"/>
    </w:rPr>
  </w:style>
  <w:style w:type="paragraph" w:styleId="ac">
    <w:name w:val="Balloon Text"/>
    <w:basedOn w:val="a0"/>
    <w:link w:val="ad"/>
    <w:uiPriority w:val="99"/>
    <w:semiHidden/>
    <w:unhideWhenUsed/>
    <w:rsid w:val="0086371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63713"/>
    <w:rPr>
      <w:rFonts w:ascii="Tahoma" w:hAnsi="Tahoma" w:cs="Tahoma"/>
      <w:sz w:val="16"/>
      <w:szCs w:val="16"/>
    </w:rPr>
  </w:style>
  <w:style w:type="paragraph" w:styleId="ae">
    <w:name w:val="Plain Text"/>
    <w:basedOn w:val="a0"/>
    <w:link w:val="af"/>
    <w:rsid w:val="00801F5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801F57"/>
    <w:rPr>
      <w:rFonts w:ascii="Courier New" w:eastAsia="Times New Roman" w:hAnsi="Courier New" w:cs="Courier New"/>
      <w:sz w:val="20"/>
      <w:szCs w:val="20"/>
      <w:lang w:eastAsia="ru-RU"/>
    </w:rPr>
  </w:style>
  <w:style w:type="paragraph" w:customStyle="1" w:styleId="voice">
    <w:name w:val="voice"/>
    <w:basedOn w:val="a0"/>
    <w:rsid w:val="00801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055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table" w:styleId="af0">
    <w:name w:val="Table Grid"/>
    <w:basedOn w:val="a2"/>
    <w:uiPriority w:val="39"/>
    <w:rsid w:val="00891D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Bullet List,FooterText,numbered"/>
    <w:basedOn w:val="a0"/>
    <w:link w:val="af2"/>
    <w:uiPriority w:val="34"/>
    <w:qFormat/>
    <w:rsid w:val="003449A0"/>
    <w:pPr>
      <w:ind w:left="720"/>
      <w:contextualSpacing/>
    </w:pPr>
    <w:rPr>
      <w:rFonts w:ascii="Calibri" w:eastAsia="Times New Roman" w:hAnsi="Calibri" w:cs="Times New Roman"/>
      <w:lang w:eastAsia="ru-RU"/>
    </w:rPr>
  </w:style>
  <w:style w:type="character" w:customStyle="1" w:styleId="10">
    <w:name w:val="Заголовок 1 Знак"/>
    <w:basedOn w:val="a1"/>
    <w:link w:val="1"/>
    <w:uiPriority w:val="9"/>
    <w:rsid w:val="00DD2913"/>
    <w:rPr>
      <w:rFonts w:ascii="Times New Roman" w:eastAsia="Times New Roman" w:hAnsi="Times New Roman" w:cs="Times New Roman"/>
      <w:b/>
      <w:bCs/>
      <w:kern w:val="36"/>
      <w:sz w:val="48"/>
      <w:szCs w:val="48"/>
      <w:lang w:eastAsia="ru-RU"/>
    </w:rPr>
  </w:style>
  <w:style w:type="paragraph" w:styleId="af3">
    <w:name w:val="Body Text Indent"/>
    <w:basedOn w:val="a0"/>
    <w:link w:val="af4"/>
    <w:rsid w:val="00B85DCE"/>
    <w:pPr>
      <w:spacing w:after="0" w:line="240" w:lineRule="auto"/>
      <w:ind w:firstLine="720"/>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rsid w:val="00B85DCE"/>
    <w:rPr>
      <w:rFonts w:ascii="Times New Roman" w:eastAsia="Times New Roman" w:hAnsi="Times New Roman" w:cs="Times New Roman"/>
      <w:sz w:val="28"/>
      <w:szCs w:val="20"/>
      <w:lang w:eastAsia="ru-RU"/>
    </w:rPr>
  </w:style>
  <w:style w:type="paragraph" w:customStyle="1" w:styleId="11">
    <w:name w:val="Без интервала1"/>
    <w:link w:val="NoSpacingChar1"/>
    <w:rsid w:val="002B6FAB"/>
    <w:pPr>
      <w:spacing w:after="0" w:line="240" w:lineRule="auto"/>
    </w:pPr>
    <w:rPr>
      <w:rFonts w:ascii="Calibri" w:eastAsia="Times New Roman" w:hAnsi="Calibri" w:cs="Times New Roman"/>
    </w:rPr>
  </w:style>
  <w:style w:type="character" w:customStyle="1" w:styleId="NoSpacingChar1">
    <w:name w:val="No Spacing Char1"/>
    <w:link w:val="11"/>
    <w:locked/>
    <w:rsid w:val="002B6FAB"/>
    <w:rPr>
      <w:rFonts w:ascii="Calibri" w:eastAsia="Times New Roman" w:hAnsi="Calibri" w:cs="Times New Roman"/>
    </w:rPr>
  </w:style>
  <w:style w:type="paragraph" w:customStyle="1" w:styleId="12">
    <w:name w:val="Абзац списка1"/>
    <w:basedOn w:val="a0"/>
    <w:rsid w:val="002B6F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B6FA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B6FAB"/>
    <w:rPr>
      <w:rFonts w:ascii="Arial" w:eastAsia="Times New Roman" w:hAnsi="Arial" w:cs="Times New Roman"/>
      <w:lang w:eastAsia="ru-RU"/>
    </w:rPr>
  </w:style>
  <w:style w:type="paragraph" w:styleId="af5">
    <w:name w:val="Title"/>
    <w:basedOn w:val="a0"/>
    <w:link w:val="af6"/>
    <w:qFormat/>
    <w:rsid w:val="002B6FAB"/>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1"/>
    <w:link w:val="af5"/>
    <w:rsid w:val="002B6FAB"/>
    <w:rPr>
      <w:rFonts w:ascii="Times New Roman" w:eastAsia="Times New Roman" w:hAnsi="Times New Roman" w:cs="Times New Roman"/>
      <w:sz w:val="24"/>
      <w:szCs w:val="20"/>
      <w:lang w:eastAsia="ru-RU"/>
    </w:rPr>
  </w:style>
  <w:style w:type="character" w:styleId="af7">
    <w:name w:val="Emphasis"/>
    <w:basedOn w:val="a1"/>
    <w:uiPriority w:val="20"/>
    <w:qFormat/>
    <w:rsid w:val="005E5CDB"/>
    <w:rPr>
      <w:i/>
      <w:iCs/>
    </w:rPr>
  </w:style>
  <w:style w:type="paragraph" w:customStyle="1" w:styleId="22">
    <w:name w:val="Стиль2"/>
    <w:basedOn w:val="a0"/>
    <w:rsid w:val="0054161B"/>
    <w:pPr>
      <w:spacing w:after="0" w:line="240" w:lineRule="auto"/>
    </w:pPr>
    <w:rPr>
      <w:rFonts w:ascii="Times New Roman" w:eastAsia="Times New Roman" w:hAnsi="Times New Roman" w:cs="Times New Roman"/>
      <w:sz w:val="24"/>
      <w:szCs w:val="20"/>
      <w:lang w:eastAsia="ru-RU"/>
    </w:rPr>
  </w:style>
  <w:style w:type="character" w:customStyle="1" w:styleId="nobr">
    <w:name w:val="nobr"/>
    <w:basedOn w:val="a1"/>
    <w:rsid w:val="002750CC"/>
  </w:style>
  <w:style w:type="paragraph" w:customStyle="1" w:styleId="ConsPlusTitle">
    <w:name w:val="ConsPlusTitle"/>
    <w:rsid w:val="00C04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Без интервала Знак"/>
    <w:basedOn w:val="a1"/>
    <w:link w:val="a7"/>
    <w:uiPriority w:val="1"/>
    <w:locked/>
    <w:rsid w:val="00742242"/>
    <w:rPr>
      <w:rFonts w:ascii="Calibri" w:eastAsia="Calibri" w:hAnsi="Calibri" w:cs="Times New Roman"/>
    </w:rPr>
  </w:style>
  <w:style w:type="paragraph" w:styleId="a">
    <w:name w:val="List Bullet"/>
    <w:basedOn w:val="a0"/>
    <w:unhideWhenUsed/>
    <w:rsid w:val="00BB3F79"/>
    <w:pPr>
      <w:numPr>
        <w:numId w:val="3"/>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B31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rcssattr">
    <w:name w:val="msonormal_mr_css_attr"/>
    <w:basedOn w:val="a0"/>
    <w:rsid w:val="002B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1"/>
    <w:rsid w:val="00087778"/>
  </w:style>
  <w:style w:type="character" w:styleId="af8">
    <w:name w:val="Hyperlink"/>
    <w:basedOn w:val="a1"/>
    <w:uiPriority w:val="99"/>
    <w:semiHidden/>
    <w:unhideWhenUsed/>
    <w:rsid w:val="000C5984"/>
    <w:rPr>
      <w:color w:val="0000FF"/>
      <w:u w:val="single"/>
    </w:rPr>
  </w:style>
  <w:style w:type="character" w:customStyle="1" w:styleId="20">
    <w:name w:val="Заголовок 2 Знак"/>
    <w:basedOn w:val="a1"/>
    <w:link w:val="2"/>
    <w:uiPriority w:val="9"/>
    <w:semiHidden/>
    <w:rsid w:val="000C5984"/>
    <w:rPr>
      <w:rFonts w:asciiTheme="majorHAnsi" w:eastAsiaTheme="majorEastAsia" w:hAnsiTheme="majorHAnsi" w:cstheme="majorBidi"/>
      <w:color w:val="2E74B5" w:themeColor="accent1" w:themeShade="BF"/>
      <w:sz w:val="26"/>
      <w:szCs w:val="26"/>
    </w:rPr>
  </w:style>
  <w:style w:type="character" w:customStyle="1" w:styleId="af2">
    <w:name w:val="Абзац списка Знак"/>
    <w:aliases w:val="Bullet List Знак,FooterText Знак,numbered Знак"/>
    <w:link w:val="af1"/>
    <w:uiPriority w:val="34"/>
    <w:locked/>
    <w:rsid w:val="007205A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928">
      <w:bodyDiv w:val="1"/>
      <w:marLeft w:val="0"/>
      <w:marRight w:val="0"/>
      <w:marTop w:val="0"/>
      <w:marBottom w:val="0"/>
      <w:divBdr>
        <w:top w:val="none" w:sz="0" w:space="0" w:color="auto"/>
        <w:left w:val="none" w:sz="0" w:space="0" w:color="auto"/>
        <w:bottom w:val="none" w:sz="0" w:space="0" w:color="auto"/>
        <w:right w:val="none" w:sz="0" w:space="0" w:color="auto"/>
      </w:divBdr>
    </w:div>
    <w:div w:id="164052355">
      <w:bodyDiv w:val="1"/>
      <w:marLeft w:val="0"/>
      <w:marRight w:val="0"/>
      <w:marTop w:val="0"/>
      <w:marBottom w:val="0"/>
      <w:divBdr>
        <w:top w:val="none" w:sz="0" w:space="0" w:color="auto"/>
        <w:left w:val="none" w:sz="0" w:space="0" w:color="auto"/>
        <w:bottom w:val="none" w:sz="0" w:space="0" w:color="auto"/>
        <w:right w:val="none" w:sz="0" w:space="0" w:color="auto"/>
      </w:divBdr>
    </w:div>
    <w:div w:id="363865391">
      <w:bodyDiv w:val="1"/>
      <w:marLeft w:val="0"/>
      <w:marRight w:val="0"/>
      <w:marTop w:val="0"/>
      <w:marBottom w:val="0"/>
      <w:divBdr>
        <w:top w:val="none" w:sz="0" w:space="0" w:color="auto"/>
        <w:left w:val="none" w:sz="0" w:space="0" w:color="auto"/>
        <w:bottom w:val="none" w:sz="0" w:space="0" w:color="auto"/>
        <w:right w:val="none" w:sz="0" w:space="0" w:color="auto"/>
      </w:divBdr>
    </w:div>
    <w:div w:id="420445485">
      <w:bodyDiv w:val="1"/>
      <w:marLeft w:val="0"/>
      <w:marRight w:val="0"/>
      <w:marTop w:val="0"/>
      <w:marBottom w:val="0"/>
      <w:divBdr>
        <w:top w:val="none" w:sz="0" w:space="0" w:color="auto"/>
        <w:left w:val="none" w:sz="0" w:space="0" w:color="auto"/>
        <w:bottom w:val="none" w:sz="0" w:space="0" w:color="auto"/>
        <w:right w:val="none" w:sz="0" w:space="0" w:color="auto"/>
      </w:divBdr>
    </w:div>
    <w:div w:id="616529814">
      <w:bodyDiv w:val="1"/>
      <w:marLeft w:val="0"/>
      <w:marRight w:val="0"/>
      <w:marTop w:val="0"/>
      <w:marBottom w:val="0"/>
      <w:divBdr>
        <w:top w:val="none" w:sz="0" w:space="0" w:color="auto"/>
        <w:left w:val="none" w:sz="0" w:space="0" w:color="auto"/>
        <w:bottom w:val="none" w:sz="0" w:space="0" w:color="auto"/>
        <w:right w:val="none" w:sz="0" w:space="0" w:color="auto"/>
      </w:divBdr>
    </w:div>
    <w:div w:id="1014503995">
      <w:bodyDiv w:val="1"/>
      <w:marLeft w:val="0"/>
      <w:marRight w:val="0"/>
      <w:marTop w:val="0"/>
      <w:marBottom w:val="0"/>
      <w:divBdr>
        <w:top w:val="none" w:sz="0" w:space="0" w:color="auto"/>
        <w:left w:val="none" w:sz="0" w:space="0" w:color="auto"/>
        <w:bottom w:val="none" w:sz="0" w:space="0" w:color="auto"/>
        <w:right w:val="none" w:sz="0" w:space="0" w:color="auto"/>
      </w:divBdr>
    </w:div>
    <w:div w:id="1169714921">
      <w:bodyDiv w:val="1"/>
      <w:marLeft w:val="0"/>
      <w:marRight w:val="0"/>
      <w:marTop w:val="0"/>
      <w:marBottom w:val="0"/>
      <w:divBdr>
        <w:top w:val="none" w:sz="0" w:space="0" w:color="auto"/>
        <w:left w:val="none" w:sz="0" w:space="0" w:color="auto"/>
        <w:bottom w:val="none" w:sz="0" w:space="0" w:color="auto"/>
        <w:right w:val="none" w:sz="0" w:space="0" w:color="auto"/>
      </w:divBdr>
    </w:div>
    <w:div w:id="1387342385">
      <w:bodyDiv w:val="1"/>
      <w:marLeft w:val="0"/>
      <w:marRight w:val="0"/>
      <w:marTop w:val="0"/>
      <w:marBottom w:val="0"/>
      <w:divBdr>
        <w:top w:val="none" w:sz="0" w:space="0" w:color="auto"/>
        <w:left w:val="none" w:sz="0" w:space="0" w:color="auto"/>
        <w:bottom w:val="none" w:sz="0" w:space="0" w:color="auto"/>
        <w:right w:val="none" w:sz="0" w:space="0" w:color="auto"/>
      </w:divBdr>
    </w:div>
    <w:div w:id="1775706001">
      <w:bodyDiv w:val="1"/>
      <w:marLeft w:val="0"/>
      <w:marRight w:val="0"/>
      <w:marTop w:val="0"/>
      <w:marBottom w:val="0"/>
      <w:divBdr>
        <w:top w:val="none" w:sz="0" w:space="0" w:color="auto"/>
        <w:left w:val="none" w:sz="0" w:space="0" w:color="auto"/>
        <w:bottom w:val="none" w:sz="0" w:space="0" w:color="auto"/>
        <w:right w:val="none" w:sz="0" w:space="0" w:color="auto"/>
      </w:divBdr>
    </w:div>
    <w:div w:id="1890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09CC-5656-4C3D-A192-0406AC35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4698</TotalTime>
  <Pages>14</Pages>
  <Words>4801</Words>
  <Characters>27370</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Основные поступления по налогам обеспечивают следующие налогоплательщики: ГБУЗ «</vt:lpstr>
    </vt:vector>
  </TitlesOfParts>
  <Company/>
  <LinksUpToDate>false</LinksUpToDate>
  <CharactersWithSpaces>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648</cp:revision>
  <cp:lastPrinted>2024-03-19T13:53:00Z</cp:lastPrinted>
  <dcterms:created xsi:type="dcterms:W3CDTF">2022-03-21T09:28:00Z</dcterms:created>
  <dcterms:modified xsi:type="dcterms:W3CDTF">2024-06-27T15:00:00Z</dcterms:modified>
</cp:coreProperties>
</file>