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5" w:rsidRDefault="002478D5" w:rsidP="00DB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04E" w:rsidRPr="00F143E5" w:rsidRDefault="003C583D" w:rsidP="00DB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DB504E" w:rsidRPr="00F143E5" w:rsidRDefault="00DB504E" w:rsidP="00DB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b/>
          <w:sz w:val="28"/>
          <w:szCs w:val="28"/>
        </w:rPr>
        <w:t>о работе Контрольно-счетной палаты</w:t>
      </w:r>
    </w:p>
    <w:p w:rsidR="00DB504E" w:rsidRPr="00F143E5" w:rsidRDefault="008F6F2F" w:rsidP="00DB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Клетнянского района в 2023</w:t>
      </w:r>
      <w:r w:rsidR="00DB504E" w:rsidRPr="00F143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DB504E" w:rsidRPr="00F143E5" w:rsidRDefault="00DB504E" w:rsidP="00DB50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04E" w:rsidRPr="00F143E5" w:rsidRDefault="00A967B3" w:rsidP="00DB504E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b/>
          <w:sz w:val="28"/>
          <w:szCs w:val="28"/>
        </w:rPr>
        <w:t>Уважаемые депутаты, гости, приглашенные!</w:t>
      </w:r>
    </w:p>
    <w:p w:rsidR="00604AA0" w:rsidRPr="00F143E5" w:rsidRDefault="00604AA0" w:rsidP="00DB504E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85D" w:rsidRPr="00F143E5" w:rsidRDefault="00604AA0" w:rsidP="003C5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43E5">
        <w:rPr>
          <w:rFonts w:ascii="Times New Roman" w:eastAsia="Times New Roman" w:hAnsi="Times New Roman" w:cs="Times New Roman"/>
          <w:sz w:val="28"/>
          <w:szCs w:val="28"/>
        </w:rPr>
        <w:t>В отчетном периоде Контрольно-счетной палатой обеспечена реализация полномочий, возложенных Бюджетным кодексом Российской Федерации, Законом Российской Федерации о контрольно -  счетных органов,  Положением «О Контрольно-счетной палате Клетнянского муниципального района»</w:t>
      </w:r>
      <w:r w:rsidR="0054085D" w:rsidRPr="00F143E5">
        <w:rPr>
          <w:rFonts w:ascii="Times New Roman" w:hAnsi="Times New Roman" w:cs="Times New Roman"/>
          <w:bCs/>
          <w:sz w:val="28"/>
          <w:szCs w:val="28"/>
        </w:rPr>
        <w:t xml:space="preserve"> утвержденного Решением</w:t>
      </w:r>
      <w:r w:rsidR="0054085D" w:rsidRPr="00F143E5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</w:t>
      </w:r>
      <w:r w:rsidR="0054085D" w:rsidRPr="00F143E5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54085D" w:rsidRPr="00F143E5">
        <w:rPr>
          <w:rFonts w:ascii="Times New Roman" w:eastAsia="Times New Roman" w:hAnsi="Times New Roman" w:cs="Times New Roman"/>
          <w:sz w:val="28"/>
          <w:szCs w:val="28"/>
        </w:rPr>
        <w:t xml:space="preserve"> 17-2 от 29.09.2021г.</w:t>
      </w:r>
      <w:r w:rsidR="0054085D" w:rsidRPr="00F143E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3C5604" w:rsidRPr="00F143E5" w:rsidRDefault="00604AA0" w:rsidP="003C5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604" w:rsidRPr="00F143E5">
        <w:rPr>
          <w:rFonts w:ascii="Times New Roman" w:hAnsi="Times New Roman" w:cs="Times New Roman"/>
          <w:sz w:val="28"/>
          <w:szCs w:val="28"/>
        </w:rPr>
        <w:t xml:space="preserve">Статьей 5 Положения </w:t>
      </w:r>
      <w:r w:rsidR="00193766" w:rsidRPr="00F143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5604" w:rsidRPr="00F143E5">
        <w:rPr>
          <w:rFonts w:ascii="Times New Roman" w:hAnsi="Times New Roman" w:cs="Times New Roman"/>
          <w:bCs/>
          <w:sz w:val="28"/>
          <w:szCs w:val="28"/>
        </w:rPr>
        <w:t xml:space="preserve"> определены основные ее полномочия, к числу которых относятся: </w:t>
      </w:r>
    </w:p>
    <w:p w:rsidR="003C5604" w:rsidRPr="00F143E5" w:rsidRDefault="003C5604" w:rsidP="003C5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3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F143E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143E5">
        <w:rPr>
          <w:rFonts w:ascii="Times New Roman" w:hAnsi="Times New Roman" w:cs="Times New Roman"/>
          <w:bCs/>
          <w:sz w:val="28"/>
          <w:szCs w:val="28"/>
        </w:rPr>
        <w:t xml:space="preserve"> исполнением бюджета Клетнянского района;</w:t>
      </w:r>
    </w:p>
    <w:p w:rsidR="003C5604" w:rsidRPr="00F143E5" w:rsidRDefault="003C5604" w:rsidP="003C5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3E5">
        <w:rPr>
          <w:rFonts w:ascii="Times New Roman" w:hAnsi="Times New Roman" w:cs="Times New Roman"/>
          <w:bCs/>
          <w:sz w:val="28"/>
          <w:szCs w:val="28"/>
        </w:rPr>
        <w:t>- экспертиза проектов решений о бюджете Клетнянского района;</w:t>
      </w:r>
    </w:p>
    <w:p w:rsidR="003C5604" w:rsidRPr="00F143E5" w:rsidRDefault="003C5604" w:rsidP="003C5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3E5">
        <w:rPr>
          <w:rFonts w:ascii="Times New Roman" w:hAnsi="Times New Roman" w:cs="Times New Roman"/>
          <w:bCs/>
          <w:sz w:val="28"/>
          <w:szCs w:val="28"/>
        </w:rPr>
        <w:t>-внешняя проверка годового отчета об исполнении бюджета Клетнянского муниципального района;</w:t>
      </w:r>
    </w:p>
    <w:p w:rsidR="003C5604" w:rsidRPr="00F143E5" w:rsidRDefault="003C5604" w:rsidP="003C5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3E5">
        <w:rPr>
          <w:rFonts w:ascii="Times New Roman" w:hAnsi="Times New Roman" w:cs="Times New Roman"/>
          <w:bCs/>
          <w:sz w:val="28"/>
          <w:szCs w:val="28"/>
        </w:rPr>
        <w:t xml:space="preserve">-организация и осуществление </w:t>
      </w:r>
      <w:proofErr w:type="gramStart"/>
      <w:r w:rsidRPr="00F143E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F143E5">
        <w:rPr>
          <w:rFonts w:ascii="Times New Roman" w:hAnsi="Times New Roman" w:cs="Times New Roman"/>
          <w:bCs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Клетнянского района, а также средств, получаемых бюджетом района из иных источников, предусмотренных законодательством Российской Федерации;</w:t>
      </w:r>
    </w:p>
    <w:p w:rsidR="003C5604" w:rsidRPr="00F143E5" w:rsidRDefault="003C5604" w:rsidP="003C5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3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F143E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143E5">
        <w:rPr>
          <w:rFonts w:ascii="Times New Roman" w:hAnsi="Times New Roman" w:cs="Times New Roman"/>
          <w:bCs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81BB5" w:rsidRPr="00F143E5" w:rsidRDefault="00781BB5" w:rsidP="00781B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3E5">
        <w:rPr>
          <w:rFonts w:ascii="Times New Roman" w:hAnsi="Times New Roman" w:cs="Times New Roman"/>
          <w:bCs/>
          <w:sz w:val="28"/>
          <w:szCs w:val="28"/>
        </w:rPr>
        <w:t>- аудит в сфере закупок.</w:t>
      </w:r>
    </w:p>
    <w:p w:rsidR="0054085D" w:rsidRPr="00F143E5" w:rsidRDefault="0054085D" w:rsidP="005408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E5">
        <w:rPr>
          <w:rFonts w:ascii="Times New Roman" w:hAnsi="Times New Roman" w:cs="Times New Roman"/>
          <w:sz w:val="28"/>
          <w:szCs w:val="28"/>
        </w:rPr>
        <w:t>Для выполнения установленных полномочий КСП Клетнянского муниципального района осуществлялась контрольная, экспертно-аналитическая, информационная и иная, предусмотренная законодательством, деятельность в соответствии с утвержденными Стандартами.</w:t>
      </w:r>
    </w:p>
    <w:p w:rsidR="00604AA0" w:rsidRPr="00F143E5" w:rsidRDefault="002E14A1" w:rsidP="002E14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sz w:val="28"/>
          <w:szCs w:val="28"/>
        </w:rPr>
        <w:t>При проведении мероприятия Конт</w:t>
      </w:r>
      <w:r w:rsidR="00604AA0" w:rsidRPr="00F143E5">
        <w:rPr>
          <w:rFonts w:ascii="Times New Roman" w:hAnsi="Times New Roman" w:cs="Times New Roman"/>
          <w:sz w:val="28"/>
          <w:szCs w:val="28"/>
        </w:rPr>
        <w:t>рольно-счетной палатой составляю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>тся  акт</w:t>
      </w:r>
      <w:r w:rsidR="00604AA0" w:rsidRPr="00F143E5">
        <w:rPr>
          <w:rFonts w:ascii="Times New Roman" w:hAnsi="Times New Roman" w:cs="Times New Roman"/>
          <w:sz w:val="28"/>
          <w:szCs w:val="28"/>
        </w:rPr>
        <w:t>ы, аналитические справки, отчеты или заключения.</w:t>
      </w:r>
    </w:p>
    <w:p w:rsidR="0054085D" w:rsidRPr="00F143E5" w:rsidRDefault="0054085D" w:rsidP="00D9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7519" w:rsidRPr="00F143E5" w:rsidRDefault="00DE7519" w:rsidP="00D9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E5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8F6F2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14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работа Контрольно-счетной палаты осуществлялась, в том числе, на основании Соглашений о передаче КСП Клетнянского муниципального района полномочий контрольно-счетных органов шести поселений муниципального района ввиду их отсутствия, подписанных между представительными органами района и поселений, входящих в состав муниципального образования </w:t>
      </w:r>
      <w:proofErr w:type="spellStart"/>
      <w:r w:rsidRPr="00F143E5">
        <w:rPr>
          <w:rFonts w:ascii="Times New Roman" w:hAnsi="Times New Roman" w:cs="Times New Roman"/>
          <w:sz w:val="28"/>
          <w:szCs w:val="28"/>
          <w:shd w:val="clear" w:color="auto" w:fill="FFFFFF"/>
        </w:rPr>
        <w:t>Клетнянский</w:t>
      </w:r>
      <w:proofErr w:type="spellEnd"/>
      <w:r w:rsidRPr="00F14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район: (</w:t>
      </w:r>
      <w:proofErr w:type="spellStart"/>
      <w:r w:rsidRPr="00F143E5">
        <w:rPr>
          <w:rFonts w:ascii="Times New Roman" w:hAnsi="Times New Roman" w:cs="Times New Roman"/>
          <w:sz w:val="28"/>
          <w:szCs w:val="28"/>
          <w:shd w:val="clear" w:color="auto" w:fill="FFFFFF"/>
        </w:rPr>
        <w:t>Клетнян</w:t>
      </w:r>
      <w:r w:rsidRPr="00F143E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143E5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F143E5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поселение, </w:t>
      </w:r>
      <w:proofErr w:type="spellStart"/>
      <w:r w:rsidRPr="00F143E5">
        <w:rPr>
          <w:rFonts w:ascii="Times New Roman" w:hAnsi="Times New Roman" w:cs="Times New Roman"/>
          <w:sz w:val="28"/>
          <w:szCs w:val="28"/>
        </w:rPr>
        <w:t>Акуличское</w:t>
      </w:r>
      <w:proofErr w:type="spellEnd"/>
      <w:r w:rsidRPr="00F143E5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F143E5">
        <w:rPr>
          <w:rFonts w:ascii="Times New Roman" w:hAnsi="Times New Roman" w:cs="Times New Roman"/>
          <w:sz w:val="28"/>
          <w:szCs w:val="28"/>
        </w:rPr>
        <w:t>Мужиновское</w:t>
      </w:r>
      <w:proofErr w:type="spellEnd"/>
      <w:r w:rsidRPr="00F143E5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F143E5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F143E5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F143E5">
        <w:rPr>
          <w:rFonts w:ascii="Times New Roman" w:hAnsi="Times New Roman" w:cs="Times New Roman"/>
          <w:sz w:val="28"/>
          <w:szCs w:val="28"/>
        </w:rPr>
        <w:t>Лутенское</w:t>
      </w:r>
      <w:proofErr w:type="spellEnd"/>
      <w:r w:rsidRPr="00F143E5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F143E5">
        <w:rPr>
          <w:rFonts w:ascii="Times New Roman" w:hAnsi="Times New Roman" w:cs="Times New Roman"/>
          <w:sz w:val="28"/>
          <w:szCs w:val="28"/>
        </w:rPr>
        <w:t>Надвинское</w:t>
      </w:r>
      <w:proofErr w:type="spellEnd"/>
      <w:r w:rsidRPr="00F143E5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DB504E" w:rsidRPr="00F143E5" w:rsidRDefault="00DB504E" w:rsidP="00DB504E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итоги работы </w:t>
      </w:r>
      <w:r w:rsidR="00781BB5" w:rsidRPr="00F143E5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Контрольно-счетной палаты в 202</w:t>
      </w:r>
      <w:r w:rsidR="008F6F2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143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DB504E" w:rsidRPr="00F143E5" w:rsidRDefault="00DB504E" w:rsidP="00DB504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sz w:val="28"/>
          <w:szCs w:val="28"/>
        </w:rPr>
        <w:t>Планом работы Контрольно-счетной палаты Клетнянского муниципального района на 202</w:t>
      </w:r>
      <w:r w:rsidR="008F6F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 было предусмотрено проведение 1</w:t>
      </w:r>
      <w:r w:rsidR="008F6F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и экспертно-ана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литических мероприятий, из них </w:t>
      </w:r>
      <w:r w:rsidR="008F6F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и 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6F2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>их мероприятий. Аналогично предыдущим годам.</w:t>
      </w:r>
    </w:p>
    <w:p w:rsidR="007E666F" w:rsidRPr="00F143E5" w:rsidRDefault="00DB504E" w:rsidP="007E6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43E5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8F6F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году Контрольно-счетной палатой в соответст</w:t>
      </w:r>
      <w:r w:rsidR="00781BB5" w:rsidRPr="00F143E5">
        <w:rPr>
          <w:rFonts w:ascii="Times New Roman" w:eastAsia="Times New Roman" w:hAnsi="Times New Roman" w:cs="Times New Roman"/>
          <w:sz w:val="28"/>
          <w:szCs w:val="28"/>
        </w:rPr>
        <w:t>вии с планом работы проведено 1</w:t>
      </w:r>
      <w:r w:rsidR="008F6F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и экспертно-аналитических мероприят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>ий, в рамк</w:t>
      </w:r>
      <w:r w:rsidR="00491D65">
        <w:rPr>
          <w:rFonts w:ascii="Times New Roman" w:eastAsia="Times New Roman" w:hAnsi="Times New Roman" w:cs="Times New Roman"/>
          <w:sz w:val="28"/>
          <w:szCs w:val="28"/>
        </w:rPr>
        <w:t>ах которых охвачено 49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, общий объем проверенных средств составил  </w:t>
      </w:r>
      <w:r w:rsidR="00491D65">
        <w:rPr>
          <w:rFonts w:ascii="Times New Roman" w:eastAsia="Times New Roman" w:hAnsi="Times New Roman" w:cs="Times New Roman"/>
          <w:sz w:val="28"/>
          <w:szCs w:val="28"/>
        </w:rPr>
        <w:t>832 862,9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 </w:t>
      </w:r>
      <w:r w:rsidR="00491D65">
        <w:rPr>
          <w:rFonts w:ascii="Times New Roman" w:eastAsia="Times New Roman" w:hAnsi="Times New Roman" w:cs="Times New Roman"/>
          <w:sz w:val="28"/>
          <w:szCs w:val="28"/>
        </w:rPr>
        <w:t>562 366,9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 тыс. руб. – средства областного бюджета, </w:t>
      </w:r>
      <w:r w:rsidR="00491D65">
        <w:rPr>
          <w:rFonts w:ascii="Times New Roman" w:eastAsia="Times New Roman" w:hAnsi="Times New Roman" w:cs="Times New Roman"/>
          <w:sz w:val="28"/>
          <w:szCs w:val="28"/>
        </w:rPr>
        <w:t>261 617,6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 тыс. руб. – средства местного бюджета, </w:t>
      </w:r>
      <w:r w:rsidR="00491D65">
        <w:rPr>
          <w:rFonts w:ascii="Times New Roman" w:eastAsia="Times New Roman" w:hAnsi="Times New Roman" w:cs="Times New Roman"/>
          <w:sz w:val="28"/>
          <w:szCs w:val="28"/>
        </w:rPr>
        <w:t>8 878,4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 тыс. руб. – средства от приносящий доход деятельности</w:t>
      </w:r>
      <w:r w:rsidR="00491D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64347" w:rsidRPr="00B64347" w:rsidRDefault="00491D65" w:rsidP="00B643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Проведено 3</w:t>
      </w:r>
      <w:r w:rsidR="007E666F" w:rsidRPr="00B643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контрольных мероприят</w:t>
      </w:r>
      <w:r w:rsidRPr="00B64347">
        <w:rPr>
          <w:rFonts w:ascii="Times New Roman" w:eastAsia="Times New Roman" w:hAnsi="Times New Roman" w:cs="Times New Roman"/>
          <w:spacing w:val="-4"/>
          <w:sz w:val="28"/>
          <w:szCs w:val="28"/>
        </w:rPr>
        <w:t>ий</w:t>
      </w:r>
      <w:proofErr w:type="gramStart"/>
      <w:r w:rsidRPr="00B643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,</w:t>
      </w:r>
      <w:proofErr w:type="gramEnd"/>
      <w:r w:rsidRPr="00B643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рамках которых охвачено 10</w:t>
      </w:r>
      <w:r w:rsidR="007E666F" w:rsidRPr="00B643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 объектов, </w:t>
      </w:r>
      <w:r w:rsidR="007E666F" w:rsidRPr="00B64347">
        <w:rPr>
          <w:rFonts w:ascii="Times New Roman" w:eastAsia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Pr="00B64347">
        <w:rPr>
          <w:rFonts w:ascii="Times New Roman" w:eastAsia="Times New Roman" w:hAnsi="Times New Roman" w:cs="Times New Roman"/>
          <w:sz w:val="28"/>
          <w:szCs w:val="28"/>
        </w:rPr>
        <w:t>832 862,9</w:t>
      </w:r>
      <w:r w:rsidR="007E666F" w:rsidRPr="00B6434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E666F" w:rsidRPr="00B64347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7E666F" w:rsidRPr="00B64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347" w:rsidRPr="00B64347">
        <w:rPr>
          <w:rFonts w:ascii="Times New Roman" w:hAnsi="Times New Roman" w:cs="Times New Roman"/>
          <w:sz w:val="28"/>
          <w:szCs w:val="28"/>
        </w:rPr>
        <w:t xml:space="preserve">в том числе 562 366,9 тыс. рублей средства областного бюджета (67,5%), 261 617,6 тыс. рублей - средства местного бюджета (31,4 %), 8 878,4 тыс. руб. – средства от приносящей доход деятельности ( 1,1%), </w:t>
      </w:r>
    </w:p>
    <w:p w:rsidR="007E666F" w:rsidRPr="00F143E5" w:rsidRDefault="007E666F" w:rsidP="007E66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sz w:val="28"/>
          <w:szCs w:val="28"/>
        </w:rPr>
        <w:br/>
        <w:t xml:space="preserve">в том числе  </w:t>
      </w:r>
      <w:r w:rsidR="00491D65">
        <w:rPr>
          <w:rFonts w:ascii="Times New Roman" w:eastAsia="Times New Roman" w:hAnsi="Times New Roman" w:cs="Times New Roman"/>
          <w:sz w:val="28"/>
          <w:szCs w:val="28"/>
        </w:rPr>
        <w:t>816 489,2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тыс. руб.- средства</w:t>
      </w:r>
      <w:r w:rsidR="000469C6">
        <w:rPr>
          <w:rFonts w:ascii="Times New Roman" w:eastAsia="Times New Roman" w:hAnsi="Times New Roman" w:cs="Times New Roman"/>
          <w:sz w:val="28"/>
          <w:szCs w:val="28"/>
        </w:rPr>
        <w:t xml:space="preserve"> ГРБС 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9C6">
        <w:rPr>
          <w:rFonts w:ascii="Times New Roman" w:eastAsia="Times New Roman" w:hAnsi="Times New Roman" w:cs="Times New Roman"/>
          <w:sz w:val="28"/>
          <w:szCs w:val="28"/>
        </w:rPr>
        <w:t>Управления образования. В том числе 556 551,6 тыс. руб. – средства областного бюджета, 259 937,6 тыс. руб. – средства местного бюджета;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9C6">
        <w:rPr>
          <w:rFonts w:ascii="Times New Roman" w:eastAsia="Times New Roman" w:hAnsi="Times New Roman" w:cs="Times New Roman"/>
          <w:sz w:val="28"/>
          <w:szCs w:val="28"/>
        </w:rPr>
        <w:t>7 495,3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тыс. руб. – по программе «</w:t>
      </w:r>
      <w:r w:rsidR="000469C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0469C6">
        <w:rPr>
          <w:rFonts w:ascii="Times New Roman" w:eastAsia="Times New Roman" w:hAnsi="Times New Roman" w:cs="Times New Roman"/>
          <w:sz w:val="28"/>
          <w:szCs w:val="28"/>
        </w:rPr>
        <w:t>комфортног</w:t>
      </w:r>
      <w:proofErr w:type="spellEnd"/>
      <w:r w:rsidR="000469C6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среды», в том числе 5815,3 тыс. руб. - 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областные средства, </w:t>
      </w:r>
      <w:r w:rsidR="000469C6">
        <w:rPr>
          <w:rFonts w:ascii="Times New Roman" w:eastAsia="Times New Roman" w:hAnsi="Times New Roman" w:cs="Times New Roman"/>
          <w:sz w:val="28"/>
          <w:szCs w:val="28"/>
        </w:rPr>
        <w:t>1680,0  тыс. руб. – средства местного бюджета</w:t>
      </w:r>
      <w:proofErr w:type="gramStart"/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9C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0469C6">
        <w:rPr>
          <w:rFonts w:ascii="Times New Roman" w:eastAsia="Times New Roman" w:hAnsi="Times New Roman" w:cs="Times New Roman"/>
          <w:sz w:val="28"/>
          <w:szCs w:val="28"/>
        </w:rPr>
        <w:t xml:space="preserve"> 8 878,4 тыс. руб. – по проверке внебюджетных средств </w:t>
      </w:r>
      <w:r w:rsidR="00B64347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образования </w:t>
      </w:r>
      <w:r w:rsidR="000469C6">
        <w:rPr>
          <w:rFonts w:ascii="Times New Roman" w:eastAsia="Times New Roman" w:hAnsi="Times New Roman" w:cs="Times New Roman"/>
          <w:sz w:val="28"/>
          <w:szCs w:val="28"/>
        </w:rPr>
        <w:t>– 8 878,4 тыс. руб.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– средства от приносящей доход деятельности</w:t>
      </w:r>
      <w:r w:rsidR="000469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4347" w:rsidRDefault="00B64347" w:rsidP="007E66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66F" w:rsidRDefault="007E666F" w:rsidP="007E66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Проверки проводились по предложениям:</w:t>
      </w:r>
    </w:p>
    <w:p w:rsidR="00B64347" w:rsidRDefault="00B64347" w:rsidP="007E66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9C6" w:rsidRPr="00F143E5" w:rsidRDefault="000469C6" w:rsidP="007E66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Прокуратуры Клетнянского района – совместная проверка - </w:t>
      </w:r>
      <w:r w:rsidRPr="000469C6">
        <w:rPr>
          <w:rFonts w:ascii="Times New Roman" w:eastAsia="Times New Roman" w:hAnsi="Times New Roman" w:cs="Times New Roman"/>
          <w:sz w:val="28"/>
          <w:szCs w:val="28"/>
        </w:rPr>
        <w:t xml:space="preserve">Проверка целевого и эффективного использования бюджетных средств, выделенных на благоустройство дворовых территорий в п. </w:t>
      </w:r>
      <w:proofErr w:type="spellStart"/>
      <w:r w:rsidRPr="000469C6">
        <w:rPr>
          <w:rFonts w:ascii="Times New Roman" w:eastAsia="Times New Roman" w:hAnsi="Times New Roman" w:cs="Times New Roman"/>
          <w:sz w:val="28"/>
          <w:szCs w:val="28"/>
        </w:rPr>
        <w:t>Клетня</w:t>
      </w:r>
      <w:proofErr w:type="spellEnd"/>
      <w:r w:rsidRPr="000469C6">
        <w:rPr>
          <w:rFonts w:ascii="Times New Roman" w:eastAsia="Times New Roman" w:hAnsi="Times New Roman" w:cs="Times New Roman"/>
          <w:sz w:val="28"/>
          <w:szCs w:val="28"/>
        </w:rPr>
        <w:t xml:space="preserve"> в 2022 году и текущем периоде 2023года в рамках программы «Формирование комфортной городской среды на территории МО «</w:t>
      </w:r>
      <w:proofErr w:type="spellStart"/>
      <w:r w:rsidRPr="000469C6">
        <w:rPr>
          <w:rFonts w:ascii="Times New Roman" w:eastAsia="Times New Roman" w:hAnsi="Times New Roman" w:cs="Times New Roman"/>
          <w:sz w:val="28"/>
          <w:szCs w:val="28"/>
        </w:rPr>
        <w:t>Клетнянское</w:t>
      </w:r>
      <w:proofErr w:type="spellEnd"/>
      <w:r w:rsidRPr="000469C6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на 20</w:t>
      </w:r>
      <w:r>
        <w:rPr>
          <w:rFonts w:ascii="Times New Roman" w:eastAsia="Times New Roman" w:hAnsi="Times New Roman" w:cs="Times New Roman"/>
          <w:sz w:val="28"/>
          <w:szCs w:val="28"/>
        </w:rPr>
        <w:t>18 – 2024 годы»»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объем проверенных средств 7 495,3 тыс. руб.;</w:t>
      </w:r>
    </w:p>
    <w:p w:rsidR="007E666F" w:rsidRPr="00F143E5" w:rsidRDefault="007E666F" w:rsidP="000469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 – </w:t>
      </w:r>
      <w:r w:rsidR="000469C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мероприя</w:t>
      </w:r>
      <w:r w:rsidR="000469C6">
        <w:rPr>
          <w:rFonts w:ascii="Times New Roman" w:eastAsia="Times New Roman" w:hAnsi="Times New Roman" w:cs="Times New Roman"/>
          <w:sz w:val="28"/>
          <w:szCs w:val="28"/>
        </w:rPr>
        <w:t xml:space="preserve">тия, в рамках которых охвачены 8 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0469C6">
        <w:rPr>
          <w:rFonts w:ascii="Times New Roman" w:eastAsia="Times New Roman" w:hAnsi="Times New Roman" w:cs="Times New Roman"/>
          <w:sz w:val="28"/>
          <w:szCs w:val="28"/>
        </w:rPr>
        <w:t xml:space="preserve"> – это школы по </w:t>
      </w:r>
      <w:r w:rsidR="000469C6" w:rsidRPr="000469C6"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0469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69C6" w:rsidRPr="000469C6">
        <w:rPr>
          <w:rFonts w:ascii="Times New Roman" w:eastAsia="Times New Roman" w:hAnsi="Times New Roman" w:cs="Times New Roman"/>
          <w:sz w:val="28"/>
          <w:szCs w:val="28"/>
        </w:rPr>
        <w:t xml:space="preserve"> полноты, своевременности отражения в учете доходов и расходов по  внебюджетным средствам и целевое использование внебюджетных средств по учреждениям общего и дополнительного образования  Клетнянского района 2021,2022 годы и 1 полугодие 2023года»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, объем проверенных средств составил  </w:t>
      </w:r>
      <w:r w:rsidR="000469C6">
        <w:rPr>
          <w:rFonts w:ascii="Times New Roman" w:eastAsia="Times New Roman" w:hAnsi="Times New Roman" w:cs="Times New Roman"/>
          <w:sz w:val="28"/>
          <w:szCs w:val="28"/>
        </w:rPr>
        <w:t>8 878,4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9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E666F" w:rsidRPr="00F143E5" w:rsidRDefault="007E666F" w:rsidP="007E6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Депутатов Клетнянского районного  Совета – 1 контрольное мероприятие в рамках которого охвачена 1 организаци</w:t>
      </w:r>
      <w:proofErr w:type="gramStart"/>
      <w:r w:rsidRPr="00F143E5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="000469C6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proofErr w:type="gramEnd"/>
      <w:r w:rsidR="000469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43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469C6">
        <w:rPr>
          <w:rFonts w:ascii="Times New Roman" w:eastAsia="Times New Roman" w:hAnsi="Times New Roman" w:cs="Times New Roman"/>
          <w:spacing w:val="-4"/>
          <w:sz w:val="28"/>
          <w:szCs w:val="28"/>
        </w:rPr>
        <w:t>Управление о</w:t>
      </w:r>
      <w:r w:rsidR="00B64347">
        <w:rPr>
          <w:rFonts w:ascii="Times New Roman" w:eastAsia="Times New Roman" w:hAnsi="Times New Roman" w:cs="Times New Roman"/>
          <w:spacing w:val="-4"/>
          <w:sz w:val="28"/>
          <w:szCs w:val="28"/>
        </w:rPr>
        <w:t>бразования Клетнянского района. О</w:t>
      </w:r>
      <w:r w:rsidR="000469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бъем проверенных средств </w:t>
      </w:r>
      <w:r w:rsidR="00791696">
        <w:rPr>
          <w:rFonts w:ascii="Times New Roman" w:eastAsia="Times New Roman" w:hAnsi="Times New Roman" w:cs="Times New Roman"/>
          <w:spacing w:val="-4"/>
          <w:sz w:val="28"/>
          <w:szCs w:val="28"/>
        </w:rPr>
        <w:t>816 489,2 тыс. руб.</w:t>
      </w:r>
    </w:p>
    <w:p w:rsidR="007E666F" w:rsidRPr="00F143E5" w:rsidRDefault="007E666F" w:rsidP="007E666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sz w:val="28"/>
          <w:szCs w:val="28"/>
        </w:rPr>
        <w:t>Так же проведено 1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экспертно-аналитических мероприятия, в рамках которых охвачено </w:t>
      </w:r>
      <w:r w:rsidR="00791696">
        <w:rPr>
          <w:rFonts w:ascii="Times New Roman" w:eastAsia="Times New Roman" w:hAnsi="Times New Roman" w:cs="Times New Roman"/>
          <w:sz w:val="28"/>
          <w:szCs w:val="28"/>
          <w:u w:val="single"/>
        </w:rPr>
        <w:t>39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объекта, в том числе:</w:t>
      </w:r>
    </w:p>
    <w:p w:rsidR="007E666F" w:rsidRPr="00F143E5" w:rsidRDefault="007E666F" w:rsidP="007E666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внешних проверки отчетов об испо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 xml:space="preserve">лнении местных бюджетов 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br/>
        <w:t>за 2022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год, в рамках которых охвачено </w:t>
      </w:r>
      <w:r w:rsidRPr="00F143E5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объектов </w:t>
      </w:r>
      <w:proofErr w:type="gramStart"/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это 6 администраций и 5 ГРБС). </w:t>
      </w:r>
    </w:p>
    <w:p w:rsidR="007E666F" w:rsidRPr="00F143E5" w:rsidRDefault="007E666F" w:rsidP="007E6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F143E5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внешних проверок по </w:t>
      </w:r>
      <w:proofErr w:type="gramStart"/>
      <w:r w:rsidRPr="00F143E5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Клетнянского района и бюджетов сельских поселений  за 1 квартал 202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года, за 1 полугодие 202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года, за 9 месяцев 202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года, в рамках которых охвачено </w:t>
      </w:r>
      <w:r w:rsidRPr="00F143E5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объект. По итогам данных проверок подготовлено и направлено в Советы народных депутатов района и поселений и в администрации  </w:t>
      </w:r>
      <w:r w:rsidRPr="00F143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 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7E666F" w:rsidRPr="00F143E5" w:rsidRDefault="007E666F" w:rsidP="007E6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sz w:val="28"/>
          <w:szCs w:val="28"/>
        </w:rPr>
        <w:t>Вместе с тем, Контрольно-счетной палатой в 202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</w:t>
      </w:r>
      <w:r w:rsidRPr="00F143E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>экспертизы проектов Решений о бюджете на 202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годов, в рамках которых охвачено </w:t>
      </w:r>
      <w:r w:rsidRPr="00F143E5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объектов. По итогам указанных экспертиз подготовлено и направлено </w:t>
      </w:r>
      <w:r w:rsidRPr="00F143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>заключений на указанные проекты.</w:t>
      </w:r>
    </w:p>
    <w:p w:rsidR="007E666F" w:rsidRPr="00F143E5" w:rsidRDefault="007E666F" w:rsidP="007E666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F143E5">
        <w:rPr>
          <w:rFonts w:ascii="Times New Roman" w:eastAsia="Times New Roman" w:hAnsi="Times New Roman" w:cs="Times New Roman"/>
          <w:sz w:val="28"/>
          <w:szCs w:val="28"/>
        </w:rPr>
        <w:t>Кроме того, К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онтрольно-счетной палатой в 2023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экспертиз проектов Решений о внесении изменений о бюджете, внесенных на рассмотрение в Совет народных депутатов Клетнянского района и Клетнянского городского поселения, по итогам которых подготовлено 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504E" w:rsidRPr="00F143E5" w:rsidRDefault="00DB504E" w:rsidP="007E6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7E666F" w:rsidRPr="00F143E5" w:rsidRDefault="00DB504E" w:rsidP="00DB5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 муниципальной собственности, </w:t>
      </w:r>
      <w:r w:rsidRPr="00F143E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 также вопросам соблюдения объектами аудита требований Федеральных законов от 5 апреля 2013 года </w:t>
      </w:r>
      <w:r w:rsidRPr="00F143E5">
        <w:rPr>
          <w:rFonts w:ascii="Times New Roman" w:eastAsia="Segoe UI Symbol" w:hAnsi="Times New Roman" w:cs="Times New Roman"/>
          <w:spacing w:val="-4"/>
          <w:sz w:val="28"/>
          <w:szCs w:val="28"/>
        </w:rPr>
        <w:t>№</w:t>
      </w:r>
      <w:r w:rsidRPr="00F143E5">
        <w:rPr>
          <w:rFonts w:ascii="Times New Roman" w:eastAsia="Times New Roman" w:hAnsi="Times New Roman" w:cs="Times New Roman"/>
          <w:spacing w:val="-4"/>
          <w:sz w:val="28"/>
          <w:szCs w:val="28"/>
        </w:rPr>
        <w:t> 44-ФЗ</w:t>
      </w:r>
      <w:r w:rsidR="00B643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43E5">
        <w:rPr>
          <w:rFonts w:ascii="Times New Roman" w:eastAsia="Times New Roman" w:hAnsi="Times New Roman" w:cs="Times New Roman"/>
          <w:spacing w:val="-4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="00B643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E666F" w:rsidRPr="00F143E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DB504E" w:rsidRPr="00F143E5" w:rsidRDefault="00DB504E" w:rsidP="00DB5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совместного решения Президиума Совета контрольно-счетных органов при Счетной палате Российской Федерации и Совета контрольно-счетных органов при Счетной палате Российской Федерации (протокол совместного заседания от 14 декабря 2017 года </w:t>
      </w:r>
      <w:r w:rsidRPr="00F143E5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6-СКСО), информация о выявленных нарушениях отражена в отчете о работе Контрольно-счетной палаты Клетнянского района в 202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году по структуре Классификатора нарушений, выявляемых в ходе внешнего государственного аудита (контроля), одобренного Советом</w:t>
      </w:r>
      <w:proofErr w:type="gramEnd"/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контрольно-счетных органов при Счетной палате Российской Федерации (протокол от 17 декабря 2014 года </w:t>
      </w:r>
      <w:r w:rsidRPr="00F143E5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2-СКСО, в редакции от 22 декабря 2015 года) (далее – Классификатор нарушений).</w:t>
      </w:r>
    </w:p>
    <w:p w:rsidR="006448C0" w:rsidRDefault="007E666F" w:rsidP="006448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проведенных 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и 1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экспертно-аналитических мероприятий установлено 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>нарушения, предусмотренных Классификатором нарушений,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 xml:space="preserve"> в том числе 4 нарушения, имеющих стоимостную оценку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общую сумму 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216,0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br/>
        <w:t>в том числе допущенных до  202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145,8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 202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 году – 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70,2 тыс. рублей.</w:t>
      </w:r>
    </w:p>
    <w:p w:rsidR="006448C0" w:rsidRDefault="006448C0" w:rsidP="006448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 Отчетом о работе КСП и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 в разрезе видов нарушений по структуре Классификатора нарушений, выявляемых в ходе внешнего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791696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 ознакомится на официальном сайте администрации Клетнянского района в сети интернет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страничке Контрольно- счетной палаты.</w:t>
      </w:r>
    </w:p>
    <w:p w:rsidR="0018651A" w:rsidRPr="0018651A" w:rsidRDefault="0018651A" w:rsidP="001865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51A">
        <w:rPr>
          <w:rFonts w:ascii="Times New Roman" w:hAnsi="Times New Roman" w:cs="Times New Roman"/>
          <w:sz w:val="28"/>
          <w:szCs w:val="28"/>
        </w:rPr>
        <w:t>Установлен   факт неэффективного использования бюджетных средств на сумму 4,1 тыс. рубле</w:t>
      </w:r>
      <w:r>
        <w:rPr>
          <w:rFonts w:ascii="Times New Roman" w:hAnsi="Times New Roman" w:cs="Times New Roman"/>
          <w:sz w:val="28"/>
          <w:szCs w:val="28"/>
        </w:rPr>
        <w:t>й, в том числе допущенных в 2022</w:t>
      </w:r>
      <w:r w:rsidRPr="0018651A">
        <w:rPr>
          <w:rFonts w:ascii="Times New Roman" w:hAnsi="Times New Roman" w:cs="Times New Roman"/>
          <w:sz w:val="28"/>
          <w:szCs w:val="28"/>
        </w:rPr>
        <w:t> году –  в сумме 4,1 тыс. рублей, выразившееся в уплате Администрацией Клетнянского района процентов за пользование чужими денежными средствами по исполнительному листу ФС 023563887 от 02.11.2022г. по Решению Арбитражного суда по делу № А09-2204/2022 от 30.09.2022г. государственному унитарному предприятию «</w:t>
      </w:r>
      <w:proofErr w:type="spellStart"/>
      <w:r w:rsidRPr="0018651A">
        <w:rPr>
          <w:rFonts w:ascii="Times New Roman" w:hAnsi="Times New Roman" w:cs="Times New Roman"/>
          <w:sz w:val="28"/>
          <w:szCs w:val="28"/>
        </w:rPr>
        <w:t>Брянсккоммунэнерго</w:t>
      </w:r>
      <w:proofErr w:type="spellEnd"/>
      <w:r w:rsidRPr="0018651A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18651A">
        <w:rPr>
          <w:rFonts w:ascii="Times New Roman" w:hAnsi="Times New Roman" w:cs="Times New Roman"/>
          <w:sz w:val="28"/>
          <w:szCs w:val="28"/>
        </w:rPr>
        <w:t xml:space="preserve"> Указанные расходы нарушают принцип эффективности и результативности использования бюджетных средств, предусмотренный ст. 34 БК РФ. Данные расходы не являются заданным результатом деятельности учреждения, и расходы на данные нужды являются неэффективными.</w:t>
      </w:r>
    </w:p>
    <w:p w:rsidR="007E666F" w:rsidRPr="00F143E5" w:rsidRDefault="0018651A" w:rsidP="00AC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3 контрольных и 10 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>экспертно-аналит</w:t>
      </w:r>
      <w:r w:rsidR="00AC31EB">
        <w:rPr>
          <w:rFonts w:ascii="Times New Roman" w:eastAsia="Times New Roman" w:hAnsi="Times New Roman" w:cs="Times New Roman"/>
          <w:sz w:val="28"/>
          <w:szCs w:val="28"/>
        </w:rPr>
        <w:t>ических мероприятий составлено 10</w:t>
      </w:r>
      <w:r w:rsidR="00F64E05">
        <w:rPr>
          <w:rFonts w:ascii="Times New Roman" w:eastAsia="Times New Roman" w:hAnsi="Times New Roman" w:cs="Times New Roman"/>
          <w:sz w:val="28"/>
          <w:szCs w:val="28"/>
        </w:rPr>
        <w:t xml:space="preserve"> актов и 39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 заключений и аналитических справок. </w:t>
      </w:r>
      <w:proofErr w:type="gramStart"/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Кроме того в отчетном периоде составлено </w:t>
      </w:r>
      <w:r w:rsidR="00F64E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 заключений на проекты Решений «О внесении изменений в Решение Совета народных депутатов «О бюджете  Клетнянского муниципального района на 202</w:t>
      </w:r>
      <w:r w:rsidR="00F64E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F64E05">
        <w:rPr>
          <w:rFonts w:ascii="Times New Roman" w:eastAsia="Times New Roman" w:hAnsi="Times New Roman" w:cs="Times New Roman"/>
          <w:sz w:val="28"/>
          <w:szCs w:val="28"/>
        </w:rPr>
        <w:t>4 и 2025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годов» и «О внесении изменений в Решение Клетнянского поселкового Совета народных депутатов «О бюджете Клетнянского городского поселения  на 202</w:t>
      </w:r>
      <w:r w:rsidR="00F64E05">
        <w:rPr>
          <w:rFonts w:ascii="Times New Roman" w:eastAsia="Times New Roman" w:hAnsi="Times New Roman" w:cs="Times New Roman"/>
          <w:sz w:val="28"/>
          <w:szCs w:val="28"/>
        </w:rPr>
        <w:t>3 год и плановый период 2024 и 2025</w:t>
      </w:r>
      <w:proofErr w:type="gramEnd"/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годов). Для принятия мер по итогам данных мероприятий Контрольно </w:t>
      </w:r>
      <w:proofErr w:type="gramStart"/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палатой проверяемым организациям направлено </w:t>
      </w:r>
      <w:r w:rsidR="00B70B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B70B31">
        <w:rPr>
          <w:rFonts w:ascii="Times New Roman" w:eastAsia="Times New Roman" w:hAnsi="Times New Roman" w:cs="Times New Roman"/>
          <w:sz w:val="28"/>
          <w:szCs w:val="28"/>
        </w:rPr>
        <w:t>я и 8 информационных писем, в которых внесено 33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устранению выявленных нарушений, из которых на сегодняшний день </w:t>
      </w:r>
      <w:r w:rsidR="00B70B31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>реализовано</w:t>
      </w:r>
      <w:r w:rsidR="00B70B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666F" w:rsidRPr="00F143E5">
        <w:rPr>
          <w:rFonts w:ascii="Times New Roman" w:hAnsi="Times New Roman" w:cs="Times New Roman"/>
          <w:sz w:val="28"/>
          <w:szCs w:val="28"/>
        </w:rPr>
        <w:t xml:space="preserve"> 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>По материалам контрольных и экспертно-аналитических мероприятий Главе администрации Клетнянского района, председателям Советов народных депутатов и главам администраций муниципальных образований направлялись информационные письма. В 202</w:t>
      </w:r>
      <w:r w:rsidR="00B70B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666F" w:rsidRPr="00F143E5">
        <w:rPr>
          <w:rFonts w:ascii="Times New Roman" w:eastAsia="Times New Roman" w:hAnsi="Times New Roman" w:cs="Times New Roman"/>
          <w:sz w:val="28"/>
          <w:szCs w:val="28"/>
        </w:rPr>
        <w:t xml:space="preserve"> году специалистами Контрольно-счетной платы  дела об административных правонарушениях в финансово-бюджетной сфере не возбуждались.</w:t>
      </w:r>
    </w:p>
    <w:p w:rsidR="00DB504E" w:rsidRPr="00F143E5" w:rsidRDefault="00DB504E" w:rsidP="00D94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5FE" w:rsidRPr="00F143E5" w:rsidRDefault="00A967B3" w:rsidP="00A967B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815FE" w:rsidRPr="00F143E5">
        <w:rPr>
          <w:rFonts w:ascii="Times New Roman" w:eastAsia="Times New Roman" w:hAnsi="Times New Roman" w:cs="Times New Roman"/>
          <w:sz w:val="28"/>
          <w:szCs w:val="28"/>
        </w:rPr>
        <w:t xml:space="preserve">  СПАСИБО  ЗА  ВНИМАНИЕ</w:t>
      </w:r>
    </w:p>
    <w:p w:rsidR="00DB504E" w:rsidRPr="00F143E5" w:rsidRDefault="00DB504E" w:rsidP="00DB504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427"/>
        <w:gridCol w:w="2186"/>
      </w:tblGrid>
      <w:tr w:rsidR="00206B02" w:rsidRPr="00F143E5" w:rsidTr="00F2739A">
        <w:tc>
          <w:tcPr>
            <w:tcW w:w="4503" w:type="dxa"/>
            <w:vAlign w:val="center"/>
          </w:tcPr>
          <w:p w:rsidR="00206B02" w:rsidRPr="00F143E5" w:rsidRDefault="00206B02" w:rsidP="00F2739A">
            <w:pPr>
              <w:rPr>
                <w:b/>
                <w:sz w:val="28"/>
                <w:szCs w:val="28"/>
              </w:rPr>
            </w:pPr>
            <w:r w:rsidRPr="00F143E5">
              <w:rPr>
                <w:b/>
                <w:sz w:val="28"/>
                <w:szCs w:val="28"/>
              </w:rPr>
              <w:t>Председатель КСП Клетнянского района</w:t>
            </w:r>
          </w:p>
        </w:tc>
        <w:tc>
          <w:tcPr>
            <w:tcW w:w="3427" w:type="dxa"/>
            <w:vAlign w:val="center"/>
          </w:tcPr>
          <w:p w:rsidR="00206B02" w:rsidRPr="00F143E5" w:rsidRDefault="00206B02" w:rsidP="00F2739A">
            <w:pPr>
              <w:rPr>
                <w:sz w:val="28"/>
                <w:szCs w:val="28"/>
              </w:rPr>
            </w:pPr>
            <w:r w:rsidRPr="00F143E5">
              <w:rPr>
                <w:noProof/>
                <w:sz w:val="28"/>
                <w:szCs w:val="28"/>
              </w:rPr>
              <w:drawing>
                <wp:inline distT="0" distB="0" distL="0" distR="0">
                  <wp:extent cx="1200150" cy="5810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40000"/>
                          </a:blip>
                          <a:srcRect l="3817" t="9302" b="19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vAlign w:val="center"/>
          </w:tcPr>
          <w:p w:rsidR="00206B02" w:rsidRPr="00F143E5" w:rsidRDefault="00206B02" w:rsidP="00F2739A">
            <w:pPr>
              <w:rPr>
                <w:b/>
                <w:sz w:val="28"/>
                <w:szCs w:val="28"/>
              </w:rPr>
            </w:pPr>
            <w:proofErr w:type="spellStart"/>
            <w:r w:rsidRPr="00F143E5">
              <w:rPr>
                <w:b/>
                <w:sz w:val="28"/>
                <w:szCs w:val="28"/>
              </w:rPr>
              <w:t>М.Г.Дьячкова</w:t>
            </w:r>
            <w:proofErr w:type="spellEnd"/>
          </w:p>
        </w:tc>
      </w:tr>
    </w:tbl>
    <w:p w:rsidR="00E815FE" w:rsidRPr="00F143E5" w:rsidRDefault="00E815FE" w:rsidP="00DB504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815FE" w:rsidRPr="00F143E5" w:rsidSect="00EA2B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327"/>
    <w:multiLevelType w:val="multilevel"/>
    <w:tmpl w:val="F4807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461C8"/>
    <w:multiLevelType w:val="multilevel"/>
    <w:tmpl w:val="E89EA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9576F7"/>
    <w:multiLevelType w:val="multilevel"/>
    <w:tmpl w:val="529A4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04E"/>
    <w:rsid w:val="00044BAA"/>
    <w:rsid w:val="000469C6"/>
    <w:rsid w:val="000F552C"/>
    <w:rsid w:val="0018651A"/>
    <w:rsid w:val="00193766"/>
    <w:rsid w:val="001C5B6C"/>
    <w:rsid w:val="001F63F6"/>
    <w:rsid w:val="00206B02"/>
    <w:rsid w:val="00244E6A"/>
    <w:rsid w:val="002478D5"/>
    <w:rsid w:val="00265676"/>
    <w:rsid w:val="002E14A1"/>
    <w:rsid w:val="003308EF"/>
    <w:rsid w:val="00372E85"/>
    <w:rsid w:val="0037740F"/>
    <w:rsid w:val="003B1594"/>
    <w:rsid w:val="003C5604"/>
    <w:rsid w:val="003C583D"/>
    <w:rsid w:val="00487892"/>
    <w:rsid w:val="00491D65"/>
    <w:rsid w:val="004E4CE2"/>
    <w:rsid w:val="005310E7"/>
    <w:rsid w:val="00532C99"/>
    <w:rsid w:val="0054085D"/>
    <w:rsid w:val="00575870"/>
    <w:rsid w:val="005B3A69"/>
    <w:rsid w:val="00604AA0"/>
    <w:rsid w:val="0060607C"/>
    <w:rsid w:val="006140AD"/>
    <w:rsid w:val="006448C0"/>
    <w:rsid w:val="00663BB5"/>
    <w:rsid w:val="0066487F"/>
    <w:rsid w:val="006655B7"/>
    <w:rsid w:val="006A5FA5"/>
    <w:rsid w:val="006C3950"/>
    <w:rsid w:val="006E6251"/>
    <w:rsid w:val="00726A60"/>
    <w:rsid w:val="00781BB5"/>
    <w:rsid w:val="00791696"/>
    <w:rsid w:val="007E666F"/>
    <w:rsid w:val="008235F8"/>
    <w:rsid w:val="0085233C"/>
    <w:rsid w:val="00873936"/>
    <w:rsid w:val="008F6F2F"/>
    <w:rsid w:val="00950173"/>
    <w:rsid w:val="00A14D9A"/>
    <w:rsid w:val="00A967B3"/>
    <w:rsid w:val="00AC31EB"/>
    <w:rsid w:val="00AF251D"/>
    <w:rsid w:val="00B00DC3"/>
    <w:rsid w:val="00B508CE"/>
    <w:rsid w:val="00B64347"/>
    <w:rsid w:val="00B70B31"/>
    <w:rsid w:val="00B75934"/>
    <w:rsid w:val="00BD4D49"/>
    <w:rsid w:val="00C96888"/>
    <w:rsid w:val="00CC5847"/>
    <w:rsid w:val="00CF5EFE"/>
    <w:rsid w:val="00D16DF3"/>
    <w:rsid w:val="00D94418"/>
    <w:rsid w:val="00DB504E"/>
    <w:rsid w:val="00DE7519"/>
    <w:rsid w:val="00E47666"/>
    <w:rsid w:val="00E815FE"/>
    <w:rsid w:val="00EA2B37"/>
    <w:rsid w:val="00EC2F50"/>
    <w:rsid w:val="00ED7204"/>
    <w:rsid w:val="00F143E5"/>
    <w:rsid w:val="00F158BE"/>
    <w:rsid w:val="00F52F6D"/>
    <w:rsid w:val="00F64E05"/>
    <w:rsid w:val="00F8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0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20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8</cp:revision>
  <cp:lastPrinted>2021-03-17T11:25:00Z</cp:lastPrinted>
  <dcterms:created xsi:type="dcterms:W3CDTF">2024-04-10T13:02:00Z</dcterms:created>
  <dcterms:modified xsi:type="dcterms:W3CDTF">2024-04-11T07:00:00Z</dcterms:modified>
</cp:coreProperties>
</file>