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CCD" w:rsidRPr="00525B30" w:rsidRDefault="005A6CCD" w:rsidP="005A6C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8B7D90" w:rsidRPr="007B1B3F" w:rsidRDefault="005A6CCD" w:rsidP="007B1B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результатам контрольного мероприятия </w:t>
      </w:r>
      <w:r w:rsidRPr="005A6CCD">
        <w:rPr>
          <w:rFonts w:ascii="Times New Roman" w:hAnsi="Times New Roman" w:cs="Times New Roman"/>
          <w:sz w:val="24"/>
          <w:szCs w:val="24"/>
        </w:rPr>
        <w:t xml:space="preserve">« Проверка полноты, своевременности отражения в учете доходов и расходов по  внебюджетным средствам и целевое использование внебюджетных средств по учреждениям общего и дополнительного </w:t>
      </w:r>
      <w:r w:rsidRPr="007B1B3F">
        <w:rPr>
          <w:rFonts w:ascii="Times New Roman" w:hAnsi="Times New Roman" w:cs="Times New Roman"/>
          <w:sz w:val="24"/>
          <w:szCs w:val="24"/>
        </w:rPr>
        <w:t>образования  Клетнянского района 2021,2022 годы и 1 полугодие 2023года»</w:t>
      </w:r>
    </w:p>
    <w:p w:rsidR="007B1B3F" w:rsidRDefault="005A6CCD" w:rsidP="007B1B3F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7B1B3F">
        <w:rPr>
          <w:rFonts w:ascii="Times New Roman" w:hAnsi="Times New Roman" w:cs="Times New Roman"/>
          <w:snapToGrid w:val="0"/>
          <w:sz w:val="24"/>
          <w:szCs w:val="24"/>
        </w:rPr>
        <w:t xml:space="preserve">        </w:t>
      </w:r>
    </w:p>
    <w:p w:rsidR="005A6CCD" w:rsidRPr="007B1B3F" w:rsidRDefault="007B1B3F" w:rsidP="007B1B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 </w:t>
      </w:r>
      <w:r w:rsidR="005A6CCD" w:rsidRPr="007B1B3F">
        <w:rPr>
          <w:rFonts w:ascii="Times New Roman" w:hAnsi="Times New Roman" w:cs="Times New Roman"/>
          <w:snapToGrid w:val="0"/>
          <w:sz w:val="24"/>
          <w:szCs w:val="24"/>
        </w:rPr>
        <w:t xml:space="preserve">  </w:t>
      </w:r>
      <w:r w:rsidR="005A6CCD" w:rsidRPr="007B1B3F">
        <w:rPr>
          <w:rFonts w:ascii="Times New Roman" w:hAnsi="Times New Roman" w:cs="Times New Roman"/>
          <w:b/>
          <w:sz w:val="24"/>
          <w:szCs w:val="24"/>
        </w:rPr>
        <w:t>1.  Основание для проведения контрольного  мероприятия:</w:t>
      </w:r>
      <w:r w:rsidR="005A6CCD" w:rsidRPr="007B1B3F">
        <w:rPr>
          <w:rFonts w:ascii="Times New Roman" w:hAnsi="Times New Roman" w:cs="Times New Roman"/>
          <w:sz w:val="24"/>
          <w:szCs w:val="24"/>
        </w:rPr>
        <w:t xml:space="preserve"> </w:t>
      </w:r>
      <w:r w:rsidR="005A6CCD" w:rsidRPr="007B1B3F">
        <w:rPr>
          <w:rFonts w:ascii="Times New Roman" w:hAnsi="Times New Roman" w:cs="Times New Roman"/>
          <w:sz w:val="24"/>
          <w:szCs w:val="24"/>
        </w:rPr>
        <w:cr/>
        <w:t xml:space="preserve">  пункт 2.1.3. Плана работы Контрольн</w:t>
      </w:r>
      <w:proofErr w:type="gramStart"/>
      <w:r w:rsidR="005A6CCD" w:rsidRPr="007B1B3F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5A6CCD" w:rsidRPr="007B1B3F">
        <w:rPr>
          <w:rFonts w:ascii="Times New Roman" w:hAnsi="Times New Roman" w:cs="Times New Roman"/>
          <w:sz w:val="24"/>
          <w:szCs w:val="24"/>
        </w:rPr>
        <w:t xml:space="preserve"> счетной палаты Клетнянского муниципального района на 2023 год, утвержденного Приказом председателя КСП от 22.12.2022г. № 22-п., Приказ председателя  Контрольно- счетной палаты Клетнянского муниципального  района № 14 от 20.09.2023г. ст. 152,157,265,269.2, 270 Бюджетного Кодекса Р.Ф., Положение о Контрольно- счетной палате Клетнянского муниципального  района</w:t>
      </w:r>
    </w:p>
    <w:p w:rsidR="005A6CCD" w:rsidRPr="007B1B3F" w:rsidRDefault="005A6CCD" w:rsidP="007B1B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1B3F">
        <w:rPr>
          <w:rFonts w:ascii="Times New Roman" w:hAnsi="Times New Roman" w:cs="Times New Roman"/>
          <w:b/>
          <w:sz w:val="24"/>
          <w:szCs w:val="24"/>
        </w:rPr>
        <w:t xml:space="preserve">2.Цель  контрольного  мероприятия: </w:t>
      </w:r>
      <w:r w:rsidRPr="007B1B3F">
        <w:rPr>
          <w:rFonts w:ascii="Times New Roman" w:hAnsi="Times New Roman" w:cs="Times New Roman"/>
          <w:sz w:val="24"/>
          <w:szCs w:val="24"/>
        </w:rPr>
        <w:t xml:space="preserve">  оценить правомерность и эффективность использования муниципальными бюджетными общеобразовательными учреждениями  Клетнянского муниципального района Брянской области внебюджетных  средств.</w:t>
      </w:r>
    </w:p>
    <w:p w:rsidR="005A6CCD" w:rsidRPr="007B1B3F" w:rsidRDefault="005A6CCD" w:rsidP="007B1B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6CCD" w:rsidRPr="007B1B3F" w:rsidRDefault="005A6CCD" w:rsidP="007B1B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555555"/>
          <w:sz w:val="24"/>
          <w:szCs w:val="24"/>
        </w:rPr>
      </w:pPr>
      <w:r w:rsidRPr="007B1B3F">
        <w:rPr>
          <w:rFonts w:ascii="Times New Roman" w:hAnsi="Times New Roman" w:cs="Times New Roman"/>
          <w:b/>
          <w:sz w:val="24"/>
          <w:szCs w:val="24"/>
        </w:rPr>
        <w:t xml:space="preserve">3. Предмет контрольного мероприятия: </w:t>
      </w:r>
      <w:r w:rsidRPr="007B1B3F">
        <w:rPr>
          <w:rFonts w:ascii="Times New Roman" w:hAnsi="Times New Roman" w:cs="Times New Roman"/>
          <w:sz w:val="24"/>
          <w:szCs w:val="24"/>
        </w:rPr>
        <w:t>получение и использование внебюджетных средств учреждениями общего и дополнительного образования Клетнянского района</w:t>
      </w:r>
      <w:proofErr w:type="gramStart"/>
      <w:r w:rsidRPr="007B1B3F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</w:p>
    <w:p w:rsidR="005A6CCD" w:rsidRPr="007B1B3F" w:rsidRDefault="005A6CCD" w:rsidP="007B1B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B3F">
        <w:rPr>
          <w:rFonts w:ascii="Times New Roman" w:hAnsi="Times New Roman" w:cs="Times New Roman"/>
          <w:sz w:val="24"/>
          <w:szCs w:val="24"/>
        </w:rPr>
        <w:t xml:space="preserve">- нормативные  правовые  акты  и  иные  распорядительные  документы, регламентирующие  использование  внебюджетных средств бюджетных учреждений; </w:t>
      </w:r>
    </w:p>
    <w:p w:rsidR="007B1B3F" w:rsidRDefault="005A6CCD" w:rsidP="007B1B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B3F">
        <w:rPr>
          <w:rFonts w:ascii="Times New Roman" w:hAnsi="Times New Roman" w:cs="Times New Roman"/>
          <w:sz w:val="24"/>
          <w:szCs w:val="24"/>
        </w:rPr>
        <w:t xml:space="preserve">- документы, связанные с использованием указанных средств. </w:t>
      </w:r>
      <w:r w:rsidRPr="007B1B3F">
        <w:rPr>
          <w:rFonts w:ascii="Times New Roman" w:hAnsi="Times New Roman" w:cs="Times New Roman"/>
          <w:sz w:val="24"/>
          <w:szCs w:val="24"/>
        </w:rPr>
        <w:cr/>
        <w:t xml:space="preserve">         </w:t>
      </w:r>
      <w:r w:rsidRPr="007B1B3F">
        <w:rPr>
          <w:rFonts w:ascii="Times New Roman" w:hAnsi="Times New Roman" w:cs="Times New Roman"/>
          <w:b/>
          <w:sz w:val="24"/>
          <w:szCs w:val="24"/>
        </w:rPr>
        <w:t>4.</w:t>
      </w:r>
      <w:r w:rsidR="007B1B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1B3F">
        <w:rPr>
          <w:rFonts w:ascii="Times New Roman" w:hAnsi="Times New Roman" w:cs="Times New Roman"/>
          <w:b/>
          <w:sz w:val="24"/>
          <w:szCs w:val="24"/>
        </w:rPr>
        <w:t>Объект</w:t>
      </w:r>
      <w:r w:rsidR="007B1B3F">
        <w:rPr>
          <w:rFonts w:ascii="Times New Roman" w:hAnsi="Times New Roman" w:cs="Times New Roman"/>
          <w:b/>
          <w:sz w:val="24"/>
          <w:szCs w:val="24"/>
        </w:rPr>
        <w:t>ы</w:t>
      </w:r>
      <w:r w:rsidRPr="007B1B3F">
        <w:rPr>
          <w:rFonts w:ascii="Times New Roman" w:hAnsi="Times New Roman" w:cs="Times New Roman"/>
          <w:b/>
          <w:sz w:val="24"/>
          <w:szCs w:val="24"/>
        </w:rPr>
        <w:t xml:space="preserve"> контрольного мероприятия: </w:t>
      </w:r>
      <w:r w:rsidRPr="007B1B3F">
        <w:rPr>
          <w:rFonts w:ascii="Times New Roman" w:hAnsi="Times New Roman" w:cs="Times New Roman"/>
          <w:sz w:val="24"/>
          <w:szCs w:val="24"/>
        </w:rPr>
        <w:t xml:space="preserve"> </w:t>
      </w:r>
      <w:r w:rsidR="007B1B3F" w:rsidRPr="007B1B3F">
        <w:rPr>
          <w:rFonts w:ascii="Times New Roman" w:hAnsi="Times New Roman" w:cs="Times New Roman"/>
          <w:sz w:val="24"/>
          <w:szCs w:val="24"/>
        </w:rPr>
        <w:t xml:space="preserve">1.МБОУ СОШ №1 п. </w:t>
      </w:r>
      <w:proofErr w:type="spellStart"/>
      <w:r w:rsidR="007B1B3F" w:rsidRPr="007B1B3F">
        <w:rPr>
          <w:rFonts w:ascii="Times New Roman" w:hAnsi="Times New Roman" w:cs="Times New Roman"/>
          <w:sz w:val="24"/>
          <w:szCs w:val="24"/>
        </w:rPr>
        <w:t>Клетня</w:t>
      </w:r>
      <w:proofErr w:type="spellEnd"/>
      <w:r w:rsidR="007B1B3F" w:rsidRPr="007B1B3F">
        <w:rPr>
          <w:rFonts w:ascii="Times New Roman" w:hAnsi="Times New Roman" w:cs="Times New Roman"/>
          <w:sz w:val="24"/>
          <w:szCs w:val="24"/>
        </w:rPr>
        <w:t xml:space="preserve">, 2. МБОУ СОШ № 2 п. </w:t>
      </w:r>
      <w:proofErr w:type="spellStart"/>
      <w:r w:rsidR="007B1B3F" w:rsidRPr="007B1B3F">
        <w:rPr>
          <w:rFonts w:ascii="Times New Roman" w:hAnsi="Times New Roman" w:cs="Times New Roman"/>
          <w:sz w:val="24"/>
          <w:szCs w:val="24"/>
        </w:rPr>
        <w:t>Клетня</w:t>
      </w:r>
      <w:proofErr w:type="spellEnd"/>
      <w:r w:rsidR="007B1B3F" w:rsidRPr="007B1B3F">
        <w:rPr>
          <w:rFonts w:ascii="Times New Roman" w:hAnsi="Times New Roman" w:cs="Times New Roman"/>
          <w:sz w:val="24"/>
          <w:szCs w:val="24"/>
        </w:rPr>
        <w:t xml:space="preserve">, 3. МБОУ СОШ с. Акуличи,4. МБОУ СОШ с. </w:t>
      </w:r>
      <w:proofErr w:type="spellStart"/>
      <w:r w:rsidR="007B1B3F" w:rsidRPr="007B1B3F">
        <w:rPr>
          <w:rFonts w:ascii="Times New Roman" w:hAnsi="Times New Roman" w:cs="Times New Roman"/>
          <w:sz w:val="24"/>
          <w:szCs w:val="24"/>
        </w:rPr>
        <w:t>Лутна</w:t>
      </w:r>
      <w:proofErr w:type="spellEnd"/>
      <w:r w:rsidR="007B1B3F" w:rsidRPr="007B1B3F">
        <w:rPr>
          <w:rFonts w:ascii="Times New Roman" w:hAnsi="Times New Roman" w:cs="Times New Roman"/>
          <w:sz w:val="24"/>
          <w:szCs w:val="24"/>
        </w:rPr>
        <w:t xml:space="preserve">, 5. МБОУ СОШ п. Мирный, 6 МБОУ д. </w:t>
      </w:r>
      <w:proofErr w:type="spellStart"/>
      <w:r w:rsidR="007B1B3F" w:rsidRPr="007B1B3F">
        <w:rPr>
          <w:rFonts w:ascii="Times New Roman" w:hAnsi="Times New Roman" w:cs="Times New Roman"/>
          <w:sz w:val="24"/>
          <w:szCs w:val="24"/>
        </w:rPr>
        <w:t>Мужиново</w:t>
      </w:r>
      <w:proofErr w:type="spellEnd"/>
      <w:r w:rsidR="007B1B3F" w:rsidRPr="007B1B3F">
        <w:rPr>
          <w:rFonts w:ascii="Times New Roman" w:hAnsi="Times New Roman" w:cs="Times New Roman"/>
          <w:sz w:val="24"/>
          <w:szCs w:val="24"/>
        </w:rPr>
        <w:t xml:space="preserve">, 7. МБОУ д. </w:t>
      </w:r>
      <w:proofErr w:type="spellStart"/>
      <w:r w:rsidR="007B1B3F" w:rsidRPr="007B1B3F">
        <w:rPr>
          <w:rFonts w:ascii="Times New Roman" w:hAnsi="Times New Roman" w:cs="Times New Roman"/>
          <w:sz w:val="24"/>
          <w:szCs w:val="24"/>
        </w:rPr>
        <w:t>Болотня</w:t>
      </w:r>
      <w:proofErr w:type="spellEnd"/>
      <w:r w:rsidR="007B1B3F" w:rsidRPr="007B1B3F">
        <w:rPr>
          <w:rFonts w:ascii="Times New Roman" w:hAnsi="Times New Roman" w:cs="Times New Roman"/>
          <w:sz w:val="24"/>
          <w:szCs w:val="24"/>
        </w:rPr>
        <w:t xml:space="preserve">, 8. МБУДО ДШИ </w:t>
      </w:r>
    </w:p>
    <w:p w:rsidR="005A6CCD" w:rsidRPr="007B1B3F" w:rsidRDefault="005A6CCD" w:rsidP="007B1B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B3F">
        <w:rPr>
          <w:rFonts w:ascii="Times New Roman" w:hAnsi="Times New Roman" w:cs="Times New Roman"/>
          <w:b/>
          <w:sz w:val="24"/>
          <w:szCs w:val="24"/>
        </w:rPr>
        <w:t xml:space="preserve">         5. Проверяемый период: </w:t>
      </w:r>
      <w:r w:rsidRPr="007B1B3F">
        <w:rPr>
          <w:rFonts w:ascii="Times New Roman" w:hAnsi="Times New Roman" w:cs="Times New Roman"/>
          <w:sz w:val="24"/>
          <w:szCs w:val="24"/>
        </w:rPr>
        <w:t>с 01.01.2021г. по 31.06.2023 г.</w:t>
      </w:r>
    </w:p>
    <w:p w:rsidR="005A6CCD" w:rsidRPr="007B1B3F" w:rsidRDefault="005A6CCD" w:rsidP="007B1B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B3F">
        <w:rPr>
          <w:rFonts w:ascii="Times New Roman" w:hAnsi="Times New Roman" w:cs="Times New Roman"/>
          <w:b/>
          <w:sz w:val="24"/>
          <w:szCs w:val="24"/>
        </w:rPr>
        <w:t xml:space="preserve">         6. Вопросы контрольного мероприятия:  </w:t>
      </w:r>
    </w:p>
    <w:p w:rsidR="005A6CCD" w:rsidRPr="007B1B3F" w:rsidRDefault="005A6CCD" w:rsidP="007B1B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B3F">
        <w:rPr>
          <w:rFonts w:ascii="Times New Roman" w:hAnsi="Times New Roman" w:cs="Times New Roman"/>
          <w:sz w:val="24"/>
          <w:szCs w:val="24"/>
        </w:rPr>
        <w:t>1. Законность образования и расходования внебюджетных средств.</w:t>
      </w:r>
    </w:p>
    <w:p w:rsidR="005A6CCD" w:rsidRPr="007B1B3F" w:rsidRDefault="005A6CCD" w:rsidP="007B1B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B3F">
        <w:rPr>
          <w:rFonts w:ascii="Times New Roman" w:hAnsi="Times New Roman" w:cs="Times New Roman"/>
          <w:sz w:val="24"/>
          <w:szCs w:val="24"/>
        </w:rPr>
        <w:t>2. Правильность применения нормативных правовых актов и учредительных документов, регулирующих вопросы осуществления иной приносящей доход деятельности.</w:t>
      </w:r>
    </w:p>
    <w:p w:rsidR="005A6CCD" w:rsidRPr="007B1B3F" w:rsidRDefault="005A6CCD" w:rsidP="007B1B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B3F">
        <w:rPr>
          <w:rFonts w:ascii="Times New Roman" w:hAnsi="Times New Roman" w:cs="Times New Roman"/>
          <w:sz w:val="24"/>
          <w:szCs w:val="24"/>
        </w:rPr>
        <w:t>3. Наличие утвержденной сметы, обоснованность расчетов к ней, в части  иной приносящей доход деятельности.</w:t>
      </w:r>
    </w:p>
    <w:p w:rsidR="005A6CCD" w:rsidRPr="007B1B3F" w:rsidRDefault="005A6CCD" w:rsidP="007B1B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B3F">
        <w:rPr>
          <w:rFonts w:ascii="Times New Roman" w:hAnsi="Times New Roman" w:cs="Times New Roman"/>
          <w:sz w:val="24"/>
          <w:szCs w:val="24"/>
        </w:rPr>
        <w:t>4. Правильность исполнения внебюджетной сметы, в части предпринимательской и иной приносящей доход деятельности.</w:t>
      </w:r>
    </w:p>
    <w:p w:rsidR="005A6CCD" w:rsidRPr="007B1B3F" w:rsidRDefault="005A6CCD" w:rsidP="007B1B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B3F">
        <w:rPr>
          <w:rFonts w:ascii="Times New Roman" w:hAnsi="Times New Roman" w:cs="Times New Roman"/>
          <w:sz w:val="24"/>
          <w:szCs w:val="24"/>
        </w:rPr>
        <w:t>5. Соблюдение принципа единства кассы, зачисление всех кассовых поступлений и осуществление всех кассовых выплат с единого счета  (статьи 38.2, 161, 220.1 БК РФ, статья 75 Закона от 11.01.2003 № 4-РЗ).</w:t>
      </w:r>
    </w:p>
    <w:p w:rsidR="005A6CCD" w:rsidRPr="007B1B3F" w:rsidRDefault="005A6CCD" w:rsidP="007B1B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6CCD" w:rsidRPr="007B1B3F" w:rsidRDefault="005A6CCD" w:rsidP="007B1B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B3F">
        <w:rPr>
          <w:rFonts w:ascii="Times New Roman" w:hAnsi="Times New Roman" w:cs="Times New Roman"/>
          <w:b/>
          <w:sz w:val="24"/>
          <w:szCs w:val="24"/>
        </w:rPr>
        <w:t xml:space="preserve">7. Сроки проведения проверки:  </w:t>
      </w:r>
      <w:r w:rsidRPr="007B1B3F">
        <w:rPr>
          <w:rFonts w:ascii="Times New Roman" w:hAnsi="Times New Roman" w:cs="Times New Roman"/>
          <w:sz w:val="24"/>
          <w:szCs w:val="24"/>
        </w:rPr>
        <w:t>с 26.09.2023г. по 26.10.2023г.</w:t>
      </w:r>
    </w:p>
    <w:p w:rsidR="005A6CCD" w:rsidRPr="007B1B3F" w:rsidRDefault="005A6CCD" w:rsidP="007B1B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1B3F" w:rsidRPr="007B1B3F" w:rsidRDefault="007B1B3F" w:rsidP="007B1B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8. </w:t>
      </w:r>
      <w:r w:rsidRPr="007B1B3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 Проверкой полноты и своевременности отражения в учете доходов  </w:t>
      </w:r>
      <w:r w:rsidRPr="007B1B3F">
        <w:rPr>
          <w:rFonts w:ascii="Times New Roman" w:hAnsi="Times New Roman" w:cs="Times New Roman"/>
          <w:b/>
          <w:sz w:val="24"/>
          <w:szCs w:val="24"/>
        </w:rPr>
        <w:t>и расходов по  внебюджетным средствам и целевое использование внебюджетных средств установлено.</w:t>
      </w:r>
    </w:p>
    <w:p w:rsidR="007B1B3F" w:rsidRDefault="007B1B3F" w:rsidP="007B1B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B3F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7B1B3F" w:rsidRDefault="007B1B3F" w:rsidP="007B1B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проверенных средств – 8 878,4 тыс. руб.</w:t>
      </w:r>
    </w:p>
    <w:p w:rsidR="007B1B3F" w:rsidRDefault="007B1B3F" w:rsidP="007B1B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1B3F" w:rsidRPr="007B1B3F" w:rsidRDefault="007B1B3F" w:rsidP="007B1B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7B1B3F">
        <w:rPr>
          <w:rFonts w:ascii="Times New Roman" w:hAnsi="Times New Roman" w:cs="Times New Roman"/>
          <w:sz w:val="24"/>
          <w:szCs w:val="24"/>
        </w:rPr>
        <w:t>В соответствии с Устав</w:t>
      </w:r>
      <w:r>
        <w:rPr>
          <w:rFonts w:ascii="Times New Roman" w:hAnsi="Times New Roman" w:cs="Times New Roman"/>
          <w:sz w:val="24"/>
          <w:szCs w:val="24"/>
        </w:rPr>
        <w:t>ами</w:t>
      </w:r>
      <w:r w:rsidRPr="007B1B3F">
        <w:rPr>
          <w:rFonts w:ascii="Times New Roman" w:hAnsi="Times New Roman" w:cs="Times New Roman"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7B1B3F">
        <w:rPr>
          <w:rFonts w:ascii="Times New Roman" w:hAnsi="Times New Roman" w:cs="Times New Roman"/>
          <w:sz w:val="24"/>
          <w:szCs w:val="24"/>
        </w:rPr>
        <w:t>, наряду с образовательной деятельностью, подтвержденной Лицензией и свидетельством о государственной аккредитации,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муниципальные бюджетные учреждения образования </w:t>
      </w:r>
      <w:r w:rsidRPr="007B1B3F">
        <w:rPr>
          <w:rFonts w:ascii="Times New Roman" w:hAnsi="Times New Roman" w:cs="Times New Roman"/>
          <w:sz w:val="24"/>
          <w:szCs w:val="24"/>
        </w:rPr>
        <w:t xml:space="preserve"> име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7B1B3F">
        <w:rPr>
          <w:rFonts w:ascii="Times New Roman" w:hAnsi="Times New Roman" w:cs="Times New Roman"/>
          <w:sz w:val="24"/>
          <w:szCs w:val="24"/>
        </w:rPr>
        <w:t xml:space="preserve">т право </w:t>
      </w:r>
      <w:proofErr w:type="gramStart"/>
      <w:r w:rsidRPr="007B1B3F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7B1B3F">
        <w:rPr>
          <w:rFonts w:ascii="Times New Roman" w:hAnsi="Times New Roman" w:cs="Times New Roman"/>
          <w:sz w:val="24"/>
          <w:szCs w:val="24"/>
        </w:rPr>
        <w:t>:</w:t>
      </w:r>
    </w:p>
    <w:p w:rsidR="007B1B3F" w:rsidRPr="007B1B3F" w:rsidRDefault="007B1B3F" w:rsidP="007B1B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1B3F" w:rsidRPr="007B1B3F" w:rsidRDefault="007B1B3F" w:rsidP="007B1B3F">
      <w:pPr>
        <w:widowControl w:val="0"/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7B1B3F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оказание дополнительных образовательных услуг (на договорной основе), в том числе за плату, за пределами образовательных программ, определяющих тип </w:t>
      </w:r>
      <w:r w:rsidRPr="007B1B3F">
        <w:rPr>
          <w:rFonts w:ascii="Times New Roman" w:eastAsia="Courier New" w:hAnsi="Times New Roman" w:cs="Times New Roman"/>
          <w:color w:val="000000"/>
          <w:sz w:val="24"/>
          <w:szCs w:val="24"/>
        </w:rPr>
        <w:lastRenderedPageBreak/>
        <w:t>Учреждения, перечень которых устанавливается в соответствующем Положении об оказании платных образовательных услуг и порядке их предоставления;</w:t>
      </w:r>
    </w:p>
    <w:p w:rsidR="007B1B3F" w:rsidRPr="007B1B3F" w:rsidRDefault="007B1B3F" w:rsidP="007B1B3F">
      <w:pPr>
        <w:widowControl w:val="0"/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7B1B3F">
        <w:rPr>
          <w:rFonts w:ascii="Times New Roman" w:eastAsia="Courier New" w:hAnsi="Times New Roman" w:cs="Times New Roman"/>
          <w:color w:val="000000"/>
          <w:sz w:val="24"/>
          <w:szCs w:val="24"/>
        </w:rPr>
        <w:t>привлечение для осуществления деятельности, предусмотренной уставом дополнительных источников финансовых и материальных средств;</w:t>
      </w:r>
    </w:p>
    <w:p w:rsidR="007B1B3F" w:rsidRPr="007B1B3F" w:rsidRDefault="007B1B3F" w:rsidP="007B1B3F">
      <w:pPr>
        <w:widowControl w:val="0"/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7B1B3F">
        <w:rPr>
          <w:rFonts w:ascii="Times New Roman" w:eastAsia="Courier New" w:hAnsi="Times New Roman" w:cs="Times New Roman"/>
          <w:color w:val="000000"/>
          <w:sz w:val="24"/>
          <w:szCs w:val="24"/>
        </w:rPr>
        <w:t>осуществление иной не запрещенной деятельности в соответствии с законодательством Российской Федерации.</w:t>
      </w:r>
    </w:p>
    <w:p w:rsidR="007B1B3F" w:rsidRPr="007B1B3F" w:rsidRDefault="007B1B3F" w:rsidP="007B1B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1B3F">
        <w:rPr>
          <w:rFonts w:ascii="Times New Roman" w:eastAsia="Calibri" w:hAnsi="Times New Roman" w:cs="Times New Roman"/>
          <w:sz w:val="24"/>
          <w:szCs w:val="24"/>
        </w:rPr>
        <w:t>Платные образовательные услуги не могут быть оказаны вместо образовательной деятельности, финансовое обеспечение которой осуществляется за счет бюджетных ассигнований.</w:t>
      </w:r>
    </w:p>
    <w:p w:rsidR="007B1B3F" w:rsidRPr="007B1B3F" w:rsidRDefault="007B1B3F" w:rsidP="007B1B3F">
      <w:pPr>
        <w:widowControl w:val="0"/>
        <w:numPr>
          <w:ilvl w:val="1"/>
          <w:numId w:val="3"/>
        </w:numPr>
        <w:spacing w:after="0" w:line="240" w:lineRule="auto"/>
        <w:ind w:left="0" w:firstLine="567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7B1B3F">
        <w:rPr>
          <w:rFonts w:ascii="Times New Roman" w:eastAsia="Courier New" w:hAnsi="Times New Roman" w:cs="Times New Roman"/>
          <w:color w:val="000000"/>
          <w:sz w:val="24"/>
          <w:szCs w:val="24"/>
        </w:rPr>
        <w:t>Кроме этого, Учреждение вправе осуществлять следующие виды деятельности, приносящие доход:</w:t>
      </w:r>
    </w:p>
    <w:p w:rsidR="007B1B3F" w:rsidRPr="007B1B3F" w:rsidRDefault="007B1B3F" w:rsidP="007B1B3F">
      <w:pPr>
        <w:widowControl w:val="0"/>
        <w:numPr>
          <w:ilvl w:val="0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7B1B3F">
        <w:rPr>
          <w:rFonts w:ascii="Times New Roman" w:eastAsia="Courier New" w:hAnsi="Times New Roman" w:cs="Times New Roman"/>
          <w:color w:val="000000"/>
          <w:sz w:val="24"/>
          <w:szCs w:val="24"/>
        </w:rPr>
        <w:t>создание за счет средств от приносящей доход деятельности результатов интеллектуальной деятельности, а также реализацию прав на них за исключением прав Российской Федерации, а также создание за счет средств от приносящей доход деятельности и использование интеллектуальных продуктов (полезных моделей, компьютерных программных продуктов);</w:t>
      </w:r>
    </w:p>
    <w:p w:rsidR="007B1B3F" w:rsidRPr="007B1B3F" w:rsidRDefault="007B1B3F" w:rsidP="007B1B3F">
      <w:pPr>
        <w:widowControl w:val="0"/>
        <w:numPr>
          <w:ilvl w:val="0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7B1B3F">
        <w:rPr>
          <w:rFonts w:ascii="Times New Roman" w:eastAsia="Courier New" w:hAnsi="Times New Roman" w:cs="Times New Roman"/>
          <w:color w:val="000000"/>
          <w:sz w:val="24"/>
          <w:szCs w:val="24"/>
        </w:rPr>
        <w:t>оказание консультационных, информационных и маркетинговых услуг в установленной сфере деятельности;</w:t>
      </w:r>
    </w:p>
    <w:p w:rsidR="007B1B3F" w:rsidRPr="007B1B3F" w:rsidRDefault="007B1B3F" w:rsidP="007B1B3F">
      <w:pPr>
        <w:widowControl w:val="0"/>
        <w:numPr>
          <w:ilvl w:val="0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7B1B3F">
        <w:rPr>
          <w:rFonts w:ascii="Times New Roman" w:eastAsia="Courier New" w:hAnsi="Times New Roman" w:cs="Times New Roman"/>
          <w:color w:val="000000"/>
          <w:sz w:val="24"/>
          <w:szCs w:val="24"/>
        </w:rPr>
        <w:t>осуществление экспертной деятельности (по подготовке заключений о подготовленности к изданию новой учебно-методической литературы (учебников, учебно-методических пособий), а также о подготовленности к введению новых образовательных программ по направлениям подготовки в установленной сфере) за исключение оказания услуг, осуществляемых за счет средств соответствующего бюджета по заказу органов местного самоуправления;</w:t>
      </w:r>
    </w:p>
    <w:p w:rsidR="007B1B3F" w:rsidRPr="007B1B3F" w:rsidRDefault="007B1B3F" w:rsidP="007B1B3F">
      <w:pPr>
        <w:widowControl w:val="0"/>
        <w:numPr>
          <w:ilvl w:val="0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7B1B3F">
        <w:rPr>
          <w:rFonts w:ascii="Times New Roman" w:eastAsia="Courier New" w:hAnsi="Times New Roman" w:cs="Times New Roman"/>
          <w:color w:val="000000"/>
          <w:sz w:val="24"/>
          <w:szCs w:val="24"/>
        </w:rPr>
        <w:t>выпуск и реализация печатной и аудиовизуальной продукции, обучающих программ, информационных и других материалов, изготовленных за счет средств, полученных от приносящей доход деятельности;</w:t>
      </w:r>
    </w:p>
    <w:p w:rsidR="007B1B3F" w:rsidRPr="007B1B3F" w:rsidRDefault="007B1B3F" w:rsidP="007B1B3F">
      <w:pPr>
        <w:widowControl w:val="0"/>
        <w:numPr>
          <w:ilvl w:val="0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7B1B3F">
        <w:rPr>
          <w:rFonts w:ascii="Times New Roman" w:eastAsia="Courier New" w:hAnsi="Times New Roman" w:cs="Times New Roman"/>
          <w:color w:val="000000"/>
          <w:sz w:val="24"/>
          <w:szCs w:val="24"/>
        </w:rPr>
        <w:t>оказание копировальных и множительных работ;</w:t>
      </w:r>
    </w:p>
    <w:p w:rsidR="007B1B3F" w:rsidRPr="007B1B3F" w:rsidRDefault="007B1B3F" w:rsidP="007B1B3F">
      <w:pPr>
        <w:widowControl w:val="0"/>
        <w:numPr>
          <w:ilvl w:val="0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7B1B3F">
        <w:rPr>
          <w:rFonts w:ascii="Times New Roman" w:eastAsia="Courier New" w:hAnsi="Times New Roman" w:cs="Times New Roman"/>
          <w:color w:val="000000"/>
          <w:sz w:val="24"/>
          <w:szCs w:val="24"/>
        </w:rPr>
        <w:t>оказание услуг связи, включая услуги в области информационно-</w:t>
      </w:r>
      <w:r w:rsidRPr="007B1B3F">
        <w:rPr>
          <w:rFonts w:ascii="Times New Roman" w:eastAsia="Courier New" w:hAnsi="Times New Roman" w:cs="Times New Roman"/>
          <w:color w:val="000000"/>
          <w:sz w:val="24"/>
          <w:szCs w:val="24"/>
        </w:rPr>
        <w:softHyphen/>
        <w:t>телекоммуникационных систем;</w:t>
      </w:r>
    </w:p>
    <w:p w:rsidR="007B1B3F" w:rsidRPr="007B1B3F" w:rsidRDefault="007B1B3F" w:rsidP="007B1B3F">
      <w:pPr>
        <w:widowControl w:val="0"/>
        <w:numPr>
          <w:ilvl w:val="0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7B1B3F">
        <w:rPr>
          <w:rFonts w:ascii="Times New Roman" w:eastAsia="Courier New" w:hAnsi="Times New Roman" w:cs="Times New Roman"/>
          <w:color w:val="000000"/>
          <w:sz w:val="24"/>
          <w:szCs w:val="24"/>
        </w:rPr>
        <w:t>предоставление библиотечных услуг и услуг по пользованию архивами лицам, не являющимся сотрудниками или обучающимися Учреждения;</w:t>
      </w:r>
    </w:p>
    <w:p w:rsidR="007B1B3F" w:rsidRPr="007B1B3F" w:rsidRDefault="007B1B3F" w:rsidP="007B1B3F">
      <w:pPr>
        <w:widowControl w:val="0"/>
        <w:numPr>
          <w:ilvl w:val="0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  <w:proofErr w:type="gramStart"/>
      <w:r w:rsidRPr="007B1B3F">
        <w:rPr>
          <w:rFonts w:ascii="Times New Roman" w:eastAsia="Courier New" w:hAnsi="Times New Roman" w:cs="Times New Roman"/>
          <w:color w:val="000000"/>
          <w:sz w:val="24"/>
          <w:szCs w:val="24"/>
        </w:rPr>
        <w:t>проведение и организация ярмарок, аукционов, выставок, смотров, симпозиумов, конференций, семинаров, совещаний, олимпиад, конкурсов, фестивалей, спектаклей, осуществление концертной деятельности, культурно-массовых и других мероприятий, в том числе с участием иностранных юридических и физических лиц;</w:t>
      </w:r>
      <w:proofErr w:type="gramEnd"/>
    </w:p>
    <w:p w:rsidR="007B1B3F" w:rsidRPr="007B1B3F" w:rsidRDefault="007B1B3F" w:rsidP="007B1B3F">
      <w:pPr>
        <w:widowControl w:val="0"/>
        <w:numPr>
          <w:ilvl w:val="0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7B1B3F">
        <w:rPr>
          <w:rFonts w:ascii="Times New Roman" w:eastAsia="Courier New" w:hAnsi="Times New Roman" w:cs="Times New Roman"/>
          <w:color w:val="000000"/>
          <w:sz w:val="24"/>
          <w:szCs w:val="24"/>
        </w:rPr>
        <w:t>осуществление издательско-полиграфической деятельности (реализация учебно-методической литературы, бланочной продукции, изданной за счет средств от предпринимательской деятельности, в том числе содержащую рекламную информацию);</w:t>
      </w:r>
    </w:p>
    <w:p w:rsidR="007B1B3F" w:rsidRPr="007B1B3F" w:rsidRDefault="007B1B3F" w:rsidP="007B1B3F">
      <w:pPr>
        <w:widowControl w:val="0"/>
        <w:numPr>
          <w:ilvl w:val="0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7B1B3F">
        <w:rPr>
          <w:rFonts w:ascii="Times New Roman" w:eastAsia="Courier New" w:hAnsi="Times New Roman" w:cs="Times New Roman"/>
          <w:color w:val="000000"/>
          <w:sz w:val="24"/>
          <w:szCs w:val="24"/>
        </w:rPr>
        <w:t>выполнение художественных, оформительских и дизайнерских работ;</w:t>
      </w:r>
    </w:p>
    <w:p w:rsidR="007B1B3F" w:rsidRPr="007B1B3F" w:rsidRDefault="007B1B3F" w:rsidP="007B1B3F">
      <w:pPr>
        <w:widowControl w:val="0"/>
        <w:numPr>
          <w:ilvl w:val="0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7B1B3F">
        <w:rPr>
          <w:rFonts w:ascii="Times New Roman" w:eastAsia="Courier New" w:hAnsi="Times New Roman" w:cs="Times New Roman"/>
          <w:color w:val="000000"/>
          <w:sz w:val="24"/>
          <w:szCs w:val="24"/>
        </w:rPr>
        <w:t>осуществление экскурсионной деятельности;</w:t>
      </w:r>
    </w:p>
    <w:p w:rsidR="007B1B3F" w:rsidRPr="007B1B3F" w:rsidRDefault="007B1B3F" w:rsidP="007B1B3F">
      <w:pPr>
        <w:widowControl w:val="0"/>
        <w:numPr>
          <w:ilvl w:val="0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7B1B3F">
        <w:rPr>
          <w:rFonts w:ascii="Times New Roman" w:eastAsia="Courier New" w:hAnsi="Times New Roman" w:cs="Times New Roman"/>
          <w:color w:val="000000"/>
          <w:sz w:val="24"/>
          <w:szCs w:val="24"/>
        </w:rPr>
        <w:t>предоставление права посещения культурно-просветительных, культурно-массовых и прочих, организуемых Учреждением мероприятий физическим и юридическим лицам;</w:t>
      </w:r>
    </w:p>
    <w:p w:rsidR="007B1B3F" w:rsidRPr="007B1B3F" w:rsidRDefault="007B1B3F" w:rsidP="007B1B3F">
      <w:pPr>
        <w:widowControl w:val="0"/>
        <w:numPr>
          <w:ilvl w:val="0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7B1B3F">
        <w:rPr>
          <w:rFonts w:ascii="Times New Roman" w:eastAsia="Courier New" w:hAnsi="Times New Roman" w:cs="Times New Roman"/>
          <w:color w:val="000000"/>
          <w:sz w:val="24"/>
          <w:szCs w:val="24"/>
        </w:rPr>
        <w:t>реализация билетов на проводимые Учреждением мероприятия;</w:t>
      </w:r>
    </w:p>
    <w:p w:rsidR="007B1B3F" w:rsidRPr="007B1B3F" w:rsidRDefault="007B1B3F" w:rsidP="007B1B3F">
      <w:pPr>
        <w:widowControl w:val="0"/>
        <w:numPr>
          <w:ilvl w:val="0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7B1B3F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оказание по социально-творческим заказам, другим договорам с юридическими и физическими лицами консультативной, методической и организационно-творческой помощи в подготовке и проведении различных </w:t>
      </w:r>
      <w:proofErr w:type="spellStart"/>
      <w:r w:rsidRPr="007B1B3F">
        <w:rPr>
          <w:rFonts w:ascii="Times New Roman" w:eastAsia="Courier New" w:hAnsi="Times New Roman" w:cs="Times New Roman"/>
          <w:color w:val="000000"/>
          <w:sz w:val="24"/>
          <w:szCs w:val="24"/>
        </w:rPr>
        <w:t>культурно-досуговых</w:t>
      </w:r>
      <w:proofErr w:type="spellEnd"/>
      <w:r w:rsidRPr="007B1B3F">
        <w:rPr>
          <w:rFonts w:ascii="Times New Roman" w:eastAsia="Courier New" w:hAnsi="Times New Roman" w:cs="Times New Roman"/>
          <w:color w:val="000000"/>
          <w:sz w:val="24"/>
          <w:szCs w:val="24"/>
        </w:rPr>
        <w:t>, методических мероприятий.</w:t>
      </w:r>
    </w:p>
    <w:p w:rsidR="007B1B3F" w:rsidRPr="007B1B3F" w:rsidRDefault="007B1B3F" w:rsidP="007B1B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B1B3F" w:rsidRPr="007B1B3F" w:rsidRDefault="007B1B3F" w:rsidP="007B1B3F">
      <w:pPr>
        <w:widowControl w:val="0"/>
        <w:spacing w:after="0" w:line="240" w:lineRule="auto"/>
        <w:ind w:left="567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7B1B3F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В соответствии с п.2.2. Устава </w:t>
      </w:r>
      <w:proofErr w:type="gramStart"/>
      <w:r w:rsidRPr="007B1B3F">
        <w:rPr>
          <w:rFonts w:ascii="Times New Roman" w:eastAsia="Courier New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Courier New" w:hAnsi="Times New Roman" w:cs="Times New Roman"/>
          <w:color w:val="000000"/>
          <w:sz w:val="24"/>
          <w:szCs w:val="24"/>
        </w:rPr>
        <w:t>У</w:t>
      </w:r>
      <w:proofErr w:type="gramEnd"/>
      <w:r>
        <w:rPr>
          <w:rFonts w:ascii="Times New Roman" w:eastAsia="Courier New" w:hAnsi="Times New Roman" w:cs="Times New Roman"/>
          <w:color w:val="000000"/>
          <w:sz w:val="24"/>
          <w:szCs w:val="24"/>
        </w:rPr>
        <w:t>чреждения</w:t>
      </w:r>
      <w:r w:rsidRPr="007B1B3F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реализу</w:t>
      </w:r>
      <w:r>
        <w:rPr>
          <w:rFonts w:ascii="Times New Roman" w:eastAsia="Courier New" w:hAnsi="Times New Roman" w:cs="Times New Roman"/>
          <w:color w:val="000000"/>
          <w:sz w:val="24"/>
          <w:szCs w:val="24"/>
        </w:rPr>
        <w:t>ю</w:t>
      </w:r>
      <w:r w:rsidRPr="007B1B3F">
        <w:rPr>
          <w:rFonts w:ascii="Times New Roman" w:eastAsia="Courier New" w:hAnsi="Times New Roman" w:cs="Times New Roman"/>
          <w:color w:val="000000"/>
          <w:sz w:val="24"/>
          <w:szCs w:val="24"/>
        </w:rPr>
        <w:t>т следующие основные и дополнительные образовательные программы:</w:t>
      </w:r>
    </w:p>
    <w:p w:rsidR="007B1B3F" w:rsidRPr="007B1B3F" w:rsidRDefault="007B1B3F" w:rsidP="007B1B3F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7B1B3F">
        <w:rPr>
          <w:rFonts w:ascii="Times New Roman" w:eastAsia="Courier New" w:hAnsi="Times New Roman" w:cs="Times New Roman"/>
          <w:color w:val="000000"/>
          <w:sz w:val="24"/>
          <w:szCs w:val="24"/>
        </w:rPr>
        <w:lastRenderedPageBreak/>
        <w:t>основные общеобразовательные:</w:t>
      </w:r>
    </w:p>
    <w:p w:rsidR="007B1B3F" w:rsidRPr="007B1B3F" w:rsidRDefault="007B1B3F" w:rsidP="007B1B3F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7B1B3F">
        <w:rPr>
          <w:rFonts w:ascii="Times New Roman" w:eastAsia="Courier New" w:hAnsi="Times New Roman" w:cs="Times New Roman"/>
          <w:color w:val="000000"/>
          <w:sz w:val="24"/>
          <w:szCs w:val="24"/>
        </w:rPr>
        <w:t>- начального общего образования;</w:t>
      </w:r>
    </w:p>
    <w:p w:rsidR="007B1B3F" w:rsidRPr="007B1B3F" w:rsidRDefault="007B1B3F" w:rsidP="007B1B3F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7B1B3F">
        <w:rPr>
          <w:rFonts w:ascii="Times New Roman" w:eastAsia="Courier New" w:hAnsi="Times New Roman" w:cs="Times New Roman"/>
          <w:color w:val="000000"/>
          <w:sz w:val="24"/>
          <w:szCs w:val="24"/>
        </w:rPr>
        <w:t>- основного общего образования;</w:t>
      </w:r>
    </w:p>
    <w:p w:rsidR="007B1B3F" w:rsidRPr="007B1B3F" w:rsidRDefault="007B1B3F" w:rsidP="007B1B3F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7B1B3F">
        <w:rPr>
          <w:rFonts w:ascii="Times New Roman" w:eastAsia="Courier New" w:hAnsi="Times New Roman" w:cs="Times New Roman"/>
          <w:color w:val="000000"/>
          <w:sz w:val="24"/>
          <w:szCs w:val="24"/>
        </w:rPr>
        <w:t>- среднего общего образования.</w:t>
      </w:r>
    </w:p>
    <w:p w:rsidR="007B1B3F" w:rsidRDefault="007B1B3F" w:rsidP="007B1B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1B3F" w:rsidRPr="007B1B3F" w:rsidRDefault="007B1B3F" w:rsidP="007B1B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Муниципальные бюджетные учреждения образования</w:t>
      </w:r>
      <w:r w:rsidRPr="007B1B3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при исчислении платных образовательных услуг пользу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ю</w:t>
      </w:r>
      <w:r w:rsidRPr="007B1B3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тся  Тарифами, установленными Постановлением администрации Клетнянского района № 65 от 29.01.2016г. «Об утверждении тарифов на платные дополнительные образовательные и прочие услуги, предоставляемые муниципальными образовательными учреждениями Клетнянского района» </w:t>
      </w:r>
      <w:proofErr w:type="gramStart"/>
      <w:r w:rsidRPr="007B1B3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( </w:t>
      </w:r>
      <w:proofErr w:type="gramEnd"/>
      <w:r w:rsidRPr="007B1B3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 </w:t>
      </w:r>
      <w:proofErr w:type="spellStart"/>
      <w:r w:rsidRPr="007B1B3F">
        <w:rPr>
          <w:rFonts w:ascii="Times New Roman" w:eastAsiaTheme="minorHAnsi" w:hAnsi="Times New Roman" w:cs="Times New Roman"/>
          <w:sz w:val="24"/>
          <w:szCs w:val="24"/>
          <w:lang w:eastAsia="en-US"/>
        </w:rPr>
        <w:t>изм</w:t>
      </w:r>
      <w:proofErr w:type="spellEnd"/>
      <w:r w:rsidRPr="007B1B3F">
        <w:rPr>
          <w:rFonts w:ascii="Times New Roman" w:eastAsiaTheme="minorHAnsi" w:hAnsi="Times New Roman" w:cs="Times New Roman"/>
          <w:sz w:val="24"/>
          <w:szCs w:val="24"/>
          <w:lang w:eastAsia="en-US"/>
        </w:rPr>
        <w:t>. № 728/1 от 23.09.2016г., № 351 от 14.06.2022г., № 670 от 24.10.2022г. и дополнениями № 778 от 14.09.2017г.).</w:t>
      </w:r>
    </w:p>
    <w:p w:rsidR="007B1B3F" w:rsidRPr="007B1B3F" w:rsidRDefault="007B1B3F" w:rsidP="007B1B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B1B3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Это соответствует Постановлению Правительства РФ от 15.09.2020г. № 1441 «Об утверждении Правил оказания платных образовательных услуг», в котором сказано, разработка порядка определения платы для физических и юридических лиц за услуги (работы), относящиеся к основным видам деятельности бюджетного учреждения, оказываемые им сверх установленного государственног</w:t>
      </w:r>
      <w:proofErr w:type="gramStart"/>
      <w:r w:rsidRPr="007B1B3F">
        <w:rPr>
          <w:rFonts w:ascii="Times New Roman" w:eastAsiaTheme="minorHAnsi" w:hAnsi="Times New Roman" w:cs="Times New Roman"/>
          <w:sz w:val="24"/>
          <w:szCs w:val="24"/>
          <w:lang w:eastAsia="en-US"/>
        </w:rPr>
        <w:t>о(</w:t>
      </w:r>
      <w:proofErr w:type="gramEnd"/>
      <w:r w:rsidRPr="007B1B3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муниципального ) задания, в части предоставления платных образовательных услуг осуществляется органом, осуществляющим функции и полномочия учредителя  бюджетного учреждения, в нашем случае Управлением образования администрации Клетнянского района.</w:t>
      </w:r>
    </w:p>
    <w:p w:rsidR="007B1B3F" w:rsidRPr="007B1B3F" w:rsidRDefault="007B1B3F" w:rsidP="007B1B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B1B3F" w:rsidRPr="007B1B3F" w:rsidRDefault="007B1B3F" w:rsidP="007B1B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B1B3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В Учреждени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ях</w:t>
      </w:r>
      <w:r w:rsidRPr="007B1B3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утверждены калькуляции затрат на платные образовательные услуги.</w:t>
      </w:r>
    </w:p>
    <w:p w:rsidR="007B1B3F" w:rsidRPr="007B1B3F" w:rsidRDefault="007B1B3F" w:rsidP="007B1B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B1B3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Утверждены расписания платных  образовательных услуг.</w:t>
      </w:r>
    </w:p>
    <w:p w:rsidR="007B1B3F" w:rsidRPr="007B1B3F" w:rsidRDefault="007B1B3F" w:rsidP="007B1B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B1B3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Изданы приказы об организационно – педагогических мероприятиях в рамках подготовки к предоставлению платных образовательных услуг, в которых определены ответственные лица, штатное расписание, учебный план, стоимость оплаты одного часа занятий, должностные инструкции преподавателей платных образовательных услуг. </w:t>
      </w:r>
    </w:p>
    <w:p w:rsidR="007B1B3F" w:rsidRPr="007B1B3F" w:rsidRDefault="007B1B3F" w:rsidP="007B1B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B1B3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</w:t>
      </w:r>
    </w:p>
    <w:p w:rsidR="007B1B3F" w:rsidRPr="007B1B3F" w:rsidRDefault="007B1B3F" w:rsidP="007B1B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B1B3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Имеются приказы о назначении сотрудников школы на работу по совместительству в рамках оказания дополнительных платных образовательных услуг.  </w:t>
      </w:r>
    </w:p>
    <w:p w:rsidR="007B1B3F" w:rsidRPr="007B1B3F" w:rsidRDefault="007B1B3F" w:rsidP="007B1B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B1B3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Для закупок </w:t>
      </w:r>
      <w:proofErr w:type="spellStart"/>
      <w:r w:rsidRPr="007B1B3F">
        <w:rPr>
          <w:rFonts w:ascii="Times New Roman" w:eastAsiaTheme="minorHAnsi" w:hAnsi="Times New Roman" w:cs="Times New Roman"/>
          <w:sz w:val="24"/>
          <w:szCs w:val="24"/>
          <w:lang w:eastAsia="en-US"/>
        </w:rPr>
        <w:t>товаро</w:t>
      </w:r>
      <w:proofErr w:type="spellEnd"/>
      <w:r w:rsidRPr="007B1B3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– материальных ценностей и продуктов питания МБОУ   заключены Договоры поставки </w:t>
      </w:r>
      <w:proofErr w:type="spellStart"/>
      <w:r w:rsidRPr="007B1B3F">
        <w:rPr>
          <w:rFonts w:ascii="Times New Roman" w:eastAsiaTheme="minorHAnsi" w:hAnsi="Times New Roman" w:cs="Times New Roman"/>
          <w:sz w:val="24"/>
          <w:szCs w:val="24"/>
          <w:lang w:eastAsia="en-US"/>
        </w:rPr>
        <w:t>товаро</w:t>
      </w:r>
      <w:proofErr w:type="spellEnd"/>
      <w:r w:rsidRPr="007B1B3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7B1B3F">
        <w:rPr>
          <w:rFonts w:ascii="Times New Roman" w:eastAsiaTheme="minorHAnsi" w:hAnsi="Times New Roman" w:cs="Times New Roman"/>
          <w:sz w:val="24"/>
          <w:szCs w:val="24"/>
          <w:lang w:eastAsia="en-US"/>
        </w:rPr>
        <w:t>–м</w:t>
      </w:r>
      <w:proofErr w:type="gramEnd"/>
      <w:r w:rsidRPr="007B1B3F">
        <w:rPr>
          <w:rFonts w:ascii="Times New Roman" w:eastAsiaTheme="minorHAnsi" w:hAnsi="Times New Roman" w:cs="Times New Roman"/>
          <w:sz w:val="24"/>
          <w:szCs w:val="24"/>
          <w:lang w:eastAsia="en-US"/>
        </w:rPr>
        <w:t>атериальных ценностей и  продуктов с индивидуальными предпринимателями  и юридическими лицами  Брянской области, специализирующиеся на работе по поставкам продуктов питания .</w:t>
      </w:r>
    </w:p>
    <w:p w:rsidR="007B1B3F" w:rsidRPr="007B1B3F" w:rsidRDefault="007B1B3F" w:rsidP="007B1B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B3F">
        <w:rPr>
          <w:rFonts w:ascii="Times New Roman" w:hAnsi="Times New Roman" w:cs="Times New Roman"/>
          <w:sz w:val="24"/>
          <w:szCs w:val="24"/>
        </w:rPr>
        <w:t xml:space="preserve">  Проверкой установлено, что данные договора заключены с соблюдением законодательства  Российской Федерации и иных нормативн</w:t>
      </w:r>
      <w:proofErr w:type="gramStart"/>
      <w:r w:rsidRPr="007B1B3F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7B1B3F">
        <w:rPr>
          <w:rFonts w:ascii="Times New Roman" w:hAnsi="Times New Roman" w:cs="Times New Roman"/>
          <w:sz w:val="24"/>
          <w:szCs w:val="24"/>
        </w:rPr>
        <w:t xml:space="preserve"> правовых актов Российской Федерации о контрактной системе  в сфере закупок товаров, работ, услуг.</w:t>
      </w:r>
    </w:p>
    <w:p w:rsidR="007B1B3F" w:rsidRPr="007B1B3F" w:rsidRDefault="007B1B3F" w:rsidP="007B1B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B1B3F" w:rsidRDefault="007B1B3F" w:rsidP="007B1B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В МБОУ  </w:t>
      </w:r>
      <w:r w:rsidRPr="007B1B3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создан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ы</w:t>
      </w:r>
      <w:r w:rsidRPr="007B1B3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комисси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Pr="007B1B3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 списанию </w:t>
      </w:r>
      <w:proofErr w:type="spellStart"/>
      <w:r w:rsidRPr="007B1B3F">
        <w:rPr>
          <w:rFonts w:ascii="Times New Roman" w:eastAsiaTheme="minorHAnsi" w:hAnsi="Times New Roman" w:cs="Times New Roman"/>
          <w:sz w:val="24"/>
          <w:szCs w:val="24"/>
          <w:lang w:eastAsia="en-US"/>
        </w:rPr>
        <w:t>товар</w:t>
      </w:r>
      <w:proofErr w:type="gramStart"/>
      <w:r w:rsidRPr="007B1B3F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proofErr w:type="spellEnd"/>
      <w:r w:rsidRPr="007B1B3F">
        <w:rPr>
          <w:rFonts w:ascii="Times New Roman" w:eastAsiaTheme="minorHAnsi" w:hAnsi="Times New Roman" w:cs="Times New Roman"/>
          <w:sz w:val="24"/>
          <w:szCs w:val="24"/>
          <w:lang w:eastAsia="en-US"/>
        </w:rPr>
        <w:t>-</w:t>
      </w:r>
      <w:proofErr w:type="gramEnd"/>
      <w:r w:rsidRPr="007B1B3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материальных ценностей.</w:t>
      </w:r>
    </w:p>
    <w:p w:rsidR="007B1B3F" w:rsidRDefault="007B1B3F" w:rsidP="007B1B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B1B3F" w:rsidRPr="007B1B3F" w:rsidRDefault="007B1B3F" w:rsidP="007B1B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B1B3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 проверки документов по списанию </w:t>
      </w:r>
      <w:proofErr w:type="spellStart"/>
      <w:proofErr w:type="gramStart"/>
      <w:r w:rsidRPr="007B1B3F">
        <w:rPr>
          <w:rFonts w:ascii="Times New Roman" w:eastAsiaTheme="minorHAnsi" w:hAnsi="Times New Roman" w:cs="Times New Roman"/>
          <w:sz w:val="24"/>
          <w:szCs w:val="24"/>
          <w:lang w:eastAsia="en-US"/>
        </w:rPr>
        <w:t>товаро</w:t>
      </w:r>
      <w:proofErr w:type="spellEnd"/>
      <w:r w:rsidRPr="007B1B3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– материальных</w:t>
      </w:r>
      <w:proofErr w:type="gramEnd"/>
      <w:r w:rsidRPr="007B1B3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ценностей нарушений не установлено.</w:t>
      </w:r>
    </w:p>
    <w:p w:rsidR="007B1B3F" w:rsidRPr="007B1B3F" w:rsidRDefault="007B1B3F" w:rsidP="007B1B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B1B3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</w:t>
      </w:r>
    </w:p>
    <w:p w:rsidR="007B1B3F" w:rsidRPr="007B1B3F" w:rsidRDefault="007B1B3F" w:rsidP="007B1B3F">
      <w:pPr>
        <w:widowControl w:val="0"/>
        <w:spacing w:after="0" w:line="240" w:lineRule="auto"/>
        <w:ind w:right="40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7B1B3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</w:t>
      </w:r>
      <w:r w:rsidRPr="007B1B3F">
        <w:rPr>
          <w:rFonts w:ascii="Times New Roman" w:hAnsi="Times New Roman" w:cs="Times New Roman"/>
          <w:sz w:val="24"/>
          <w:szCs w:val="24"/>
        </w:rPr>
        <w:t>Проверкой</w:t>
      </w:r>
      <w:r w:rsidRPr="007B1B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1B3F">
        <w:rPr>
          <w:rFonts w:ascii="Times New Roman" w:hAnsi="Times New Roman" w:cs="Times New Roman"/>
          <w:sz w:val="24"/>
          <w:szCs w:val="24"/>
        </w:rPr>
        <w:t xml:space="preserve">полноты, своевременности отражения в учете доходов и расходов по  внебюджетным средствам и целевого использования внебюджетных средств </w:t>
      </w:r>
      <w:r w:rsidRPr="007B1B3F">
        <w:rPr>
          <w:rFonts w:ascii="Times New Roman" w:hAnsi="Times New Roman" w:cs="Times New Roman"/>
          <w:b/>
          <w:sz w:val="24"/>
          <w:szCs w:val="24"/>
        </w:rPr>
        <w:t>нарушений не установлено.</w:t>
      </w:r>
    </w:p>
    <w:p w:rsidR="007B1B3F" w:rsidRPr="007B1B3F" w:rsidRDefault="007B1B3F" w:rsidP="007B1B3F">
      <w:pPr>
        <w:spacing w:after="0" w:line="240" w:lineRule="auto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7B1B3F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      </w:t>
      </w:r>
    </w:p>
    <w:tbl>
      <w:tblPr>
        <w:tblStyle w:val="a3"/>
        <w:tblW w:w="101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3427"/>
        <w:gridCol w:w="2186"/>
      </w:tblGrid>
      <w:tr w:rsidR="00366F92" w:rsidRPr="008F05C7" w:rsidTr="00607B01">
        <w:tc>
          <w:tcPr>
            <w:tcW w:w="4503" w:type="dxa"/>
            <w:vAlign w:val="center"/>
          </w:tcPr>
          <w:p w:rsidR="00366F92" w:rsidRDefault="00366F92" w:rsidP="00607B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F92" w:rsidRDefault="00366F92" w:rsidP="00607B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F92" w:rsidRPr="00366F92" w:rsidRDefault="00366F92" w:rsidP="00607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F92">
              <w:rPr>
                <w:rFonts w:ascii="Times New Roman" w:hAnsi="Times New Roman" w:cs="Times New Roman"/>
                <w:sz w:val="24"/>
                <w:szCs w:val="24"/>
              </w:rPr>
              <w:t>Председатель КСП Клетнянского района</w:t>
            </w:r>
          </w:p>
        </w:tc>
        <w:tc>
          <w:tcPr>
            <w:tcW w:w="3427" w:type="dxa"/>
            <w:vAlign w:val="center"/>
          </w:tcPr>
          <w:p w:rsidR="00366F92" w:rsidRPr="008F05C7" w:rsidRDefault="00366F92" w:rsidP="00607B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5C7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200150" cy="5810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10000" contrast="40000"/>
                          </a:blip>
                          <a:srcRect l="3817" t="9302" b="197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6" w:type="dxa"/>
            <w:vAlign w:val="center"/>
          </w:tcPr>
          <w:p w:rsidR="00366F92" w:rsidRPr="00366F92" w:rsidRDefault="00366F92" w:rsidP="00607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6F92">
              <w:rPr>
                <w:rFonts w:ascii="Times New Roman" w:hAnsi="Times New Roman" w:cs="Times New Roman"/>
                <w:sz w:val="24"/>
                <w:szCs w:val="24"/>
              </w:rPr>
              <w:t>М.Г.Дьячкова</w:t>
            </w:r>
            <w:proofErr w:type="spellEnd"/>
          </w:p>
        </w:tc>
      </w:tr>
    </w:tbl>
    <w:p w:rsidR="007B1B3F" w:rsidRDefault="007B1B3F" w:rsidP="007B1B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1B3F" w:rsidRPr="007B1B3F" w:rsidRDefault="007B1B3F" w:rsidP="007B1B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sectPr w:rsidR="007B1B3F" w:rsidRPr="007B1B3F" w:rsidSect="008B7D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F4486"/>
    <w:multiLevelType w:val="hybridMultilevel"/>
    <w:tmpl w:val="7576B838"/>
    <w:lvl w:ilvl="0" w:tplc="81CAC82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BCF1B3D"/>
    <w:multiLevelType w:val="multilevel"/>
    <w:tmpl w:val="3B3AB1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4CA47806"/>
    <w:multiLevelType w:val="hybridMultilevel"/>
    <w:tmpl w:val="2938A9D6"/>
    <w:lvl w:ilvl="0" w:tplc="C8A63E7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6CCD"/>
    <w:rsid w:val="00366F92"/>
    <w:rsid w:val="005A6CCD"/>
    <w:rsid w:val="007B1B3F"/>
    <w:rsid w:val="008B7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CC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6F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66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6F9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1337</Words>
  <Characters>7627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Владимировна</dc:creator>
  <cp:lastModifiedBy>Татьяна Владимировна</cp:lastModifiedBy>
  <cp:revision>2</cp:revision>
  <dcterms:created xsi:type="dcterms:W3CDTF">2024-06-05T06:18:00Z</dcterms:created>
  <dcterms:modified xsi:type="dcterms:W3CDTF">2024-06-05T06:18:00Z</dcterms:modified>
</cp:coreProperties>
</file>