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AA" w:rsidRPr="00B5724D" w:rsidRDefault="00B45FAA" w:rsidP="00B45FAA">
      <w:pPr>
        <w:jc w:val="right"/>
        <w:rPr>
          <w:b/>
          <w:bCs/>
        </w:rPr>
      </w:pPr>
    </w:p>
    <w:p w:rsidR="00B45FAA" w:rsidRDefault="00B45FAA" w:rsidP="00B45FAA">
      <w:pPr>
        <w:jc w:val="center"/>
        <w:rPr>
          <w:b/>
          <w:bCs/>
        </w:rPr>
      </w:pPr>
      <w:r w:rsidRPr="00C70857">
        <w:rPr>
          <w:b/>
          <w:bCs/>
        </w:rPr>
        <w:t>РОССИЙСКАЯ ФЕДЕРАЦИЯ</w:t>
      </w:r>
    </w:p>
    <w:p w:rsidR="00C70857" w:rsidRPr="00C70857" w:rsidRDefault="00C70857" w:rsidP="00B45FAA">
      <w:pPr>
        <w:jc w:val="center"/>
        <w:rPr>
          <w:b/>
          <w:bCs/>
        </w:rPr>
      </w:pPr>
      <w:r>
        <w:rPr>
          <w:b/>
          <w:bCs/>
        </w:rPr>
        <w:t>БРЯНСКАЯ ОБЛАСТЬ</w:t>
      </w:r>
    </w:p>
    <w:p w:rsidR="00B45FAA" w:rsidRPr="00C70857" w:rsidRDefault="00B45FAA" w:rsidP="00B45FAA">
      <w:pPr>
        <w:jc w:val="center"/>
        <w:rPr>
          <w:b/>
          <w:bCs/>
        </w:rPr>
      </w:pPr>
      <w:r w:rsidRPr="00C70857">
        <w:rPr>
          <w:b/>
          <w:bCs/>
        </w:rPr>
        <w:t>КЛЕТНЯНСКИЙ РАЙОННЫЙ СОВЕТ НАРОДНЫХ ДЕПУТАТОВ</w:t>
      </w:r>
    </w:p>
    <w:p w:rsidR="00B45FAA" w:rsidRPr="00C70857" w:rsidRDefault="00B45FAA" w:rsidP="00B45FAA">
      <w:pPr>
        <w:rPr>
          <w:b/>
          <w:bCs/>
        </w:rPr>
      </w:pPr>
    </w:p>
    <w:p w:rsidR="00B45FAA" w:rsidRPr="00C70857" w:rsidRDefault="00B45FAA" w:rsidP="00B45FAA">
      <w:pPr>
        <w:jc w:val="center"/>
        <w:rPr>
          <w:b/>
          <w:bCs/>
        </w:rPr>
      </w:pPr>
      <w:r w:rsidRPr="00C70857">
        <w:rPr>
          <w:b/>
          <w:bCs/>
        </w:rPr>
        <w:t xml:space="preserve">РЕШЕНИЕ </w:t>
      </w:r>
    </w:p>
    <w:p w:rsidR="00D34740" w:rsidRPr="00C70857" w:rsidRDefault="00D34740" w:rsidP="00B45FAA">
      <w:pPr>
        <w:jc w:val="center"/>
        <w:rPr>
          <w:b/>
          <w:bCs/>
        </w:rPr>
      </w:pPr>
    </w:p>
    <w:p w:rsidR="00B45FAA" w:rsidRPr="00C70857" w:rsidRDefault="00B5724D" w:rsidP="00B45FAA">
      <w:pPr>
        <w:rPr>
          <w:rFonts w:eastAsia="Calibri"/>
        </w:rPr>
      </w:pPr>
      <w:r w:rsidRPr="00C70857">
        <w:rPr>
          <w:rFonts w:eastAsia="Calibri"/>
        </w:rPr>
        <w:t>о</w:t>
      </w:r>
      <w:r w:rsidR="00B45FAA" w:rsidRPr="00C70857">
        <w:rPr>
          <w:rFonts w:eastAsia="Calibri"/>
        </w:rPr>
        <w:t xml:space="preserve">т </w:t>
      </w:r>
      <w:r w:rsidR="004E163C" w:rsidRPr="00C70857">
        <w:rPr>
          <w:rFonts w:eastAsia="Calibri"/>
        </w:rPr>
        <w:t>03.10.</w:t>
      </w:r>
      <w:r w:rsidR="00B45FAA" w:rsidRPr="00C70857">
        <w:rPr>
          <w:rFonts w:eastAsia="Calibri"/>
        </w:rPr>
        <w:t>20</w:t>
      </w:r>
      <w:r w:rsidRPr="00C70857">
        <w:rPr>
          <w:rFonts w:eastAsia="Calibri"/>
        </w:rPr>
        <w:t>24</w:t>
      </w:r>
      <w:r w:rsidR="00B45FAA" w:rsidRPr="00C70857">
        <w:rPr>
          <w:rFonts w:eastAsia="Calibri"/>
        </w:rPr>
        <w:t xml:space="preserve">г.                                                                                                           № </w:t>
      </w:r>
      <w:r w:rsidRPr="00C70857">
        <w:rPr>
          <w:rFonts w:eastAsia="Calibri"/>
        </w:rPr>
        <w:t>1-5</w:t>
      </w:r>
    </w:p>
    <w:p w:rsidR="00B45FAA" w:rsidRPr="00C70857" w:rsidRDefault="00B45FAA" w:rsidP="00B45FAA">
      <w:pPr>
        <w:rPr>
          <w:rFonts w:eastAsia="Calibri"/>
        </w:rPr>
      </w:pPr>
      <w:r w:rsidRPr="00C70857">
        <w:rPr>
          <w:rFonts w:eastAsia="Calibri"/>
        </w:rPr>
        <w:t xml:space="preserve">п. </w:t>
      </w:r>
      <w:proofErr w:type="spellStart"/>
      <w:r w:rsidRPr="00C70857">
        <w:rPr>
          <w:rFonts w:eastAsia="Calibri"/>
        </w:rPr>
        <w:t>Клетня</w:t>
      </w:r>
      <w:proofErr w:type="spellEnd"/>
    </w:p>
    <w:p w:rsidR="00B45FAA" w:rsidRPr="00C70857" w:rsidRDefault="00B45FAA" w:rsidP="00B45FAA">
      <w:pPr>
        <w:rPr>
          <w:b/>
        </w:rPr>
      </w:pPr>
    </w:p>
    <w:p w:rsidR="00B45FAA" w:rsidRPr="00C70857" w:rsidRDefault="00B45FAA" w:rsidP="00B45FAA">
      <w:pPr>
        <w:rPr>
          <w:b/>
        </w:rPr>
      </w:pPr>
      <w:r w:rsidRPr="00C70857">
        <w:rPr>
          <w:b/>
        </w:rPr>
        <w:t xml:space="preserve">Об избрании главы </w:t>
      </w:r>
    </w:p>
    <w:p w:rsidR="00B45FAA" w:rsidRPr="00C70857" w:rsidRDefault="00B45FAA" w:rsidP="00B45FAA">
      <w:pPr>
        <w:rPr>
          <w:b/>
        </w:rPr>
      </w:pPr>
      <w:proofErr w:type="spellStart"/>
      <w:r w:rsidRPr="00C70857">
        <w:rPr>
          <w:b/>
        </w:rPr>
        <w:t>Клетнянского</w:t>
      </w:r>
      <w:proofErr w:type="spellEnd"/>
      <w:r w:rsidRPr="00C70857">
        <w:rPr>
          <w:b/>
        </w:rPr>
        <w:t xml:space="preserve"> района</w:t>
      </w:r>
    </w:p>
    <w:p w:rsidR="00B45FAA" w:rsidRPr="00C70857" w:rsidRDefault="00B45FAA" w:rsidP="00B45FAA">
      <w:pPr>
        <w:rPr>
          <w:b/>
        </w:rPr>
      </w:pPr>
    </w:p>
    <w:p w:rsidR="00B45FAA" w:rsidRPr="00C70857" w:rsidRDefault="00B45FAA" w:rsidP="00B45FAA">
      <w:pPr>
        <w:ind w:firstLine="708"/>
        <w:jc w:val="both"/>
      </w:pPr>
      <w:r w:rsidRPr="00C70857">
        <w:t xml:space="preserve">Рассмотрев  результаты тайного голосования по избранию главы </w:t>
      </w:r>
      <w:proofErr w:type="spellStart"/>
      <w:r w:rsidRPr="00C70857">
        <w:t>Клетнянского</w:t>
      </w:r>
      <w:proofErr w:type="spellEnd"/>
      <w:r w:rsidRPr="00C70857">
        <w:t xml:space="preserve"> района, счетная комиссия установила, что голоса распределились следующим образом: </w:t>
      </w:r>
    </w:p>
    <w:p w:rsidR="00B45FAA" w:rsidRPr="00C70857" w:rsidRDefault="001339EE" w:rsidP="00B45FAA">
      <w:pPr>
        <w:ind w:firstLine="708"/>
        <w:jc w:val="both"/>
      </w:pPr>
      <w:proofErr w:type="spellStart"/>
      <w:r w:rsidRPr="00C70857">
        <w:t>Сеничкина</w:t>
      </w:r>
      <w:proofErr w:type="spellEnd"/>
      <w:r w:rsidRPr="00C70857">
        <w:t xml:space="preserve"> Анна Петровна</w:t>
      </w:r>
      <w:r w:rsidR="00B45FAA" w:rsidRPr="00C70857">
        <w:t xml:space="preserve"> «ЗА» - </w:t>
      </w:r>
      <w:r w:rsidRPr="00C70857">
        <w:t>14</w:t>
      </w:r>
      <w:r w:rsidR="00B45FAA" w:rsidRPr="00C70857">
        <w:t>; «ПРОТИВ»  -</w:t>
      </w:r>
      <w:r w:rsidRPr="00C70857">
        <w:t xml:space="preserve"> 6</w:t>
      </w:r>
      <w:r w:rsidR="00B45FAA" w:rsidRPr="00C70857">
        <w:t>.</w:t>
      </w:r>
    </w:p>
    <w:p w:rsidR="00B45FAA" w:rsidRPr="00C70857" w:rsidRDefault="00B45FAA" w:rsidP="00B45FAA">
      <w:pPr>
        <w:ind w:firstLine="708"/>
        <w:jc w:val="both"/>
      </w:pPr>
    </w:p>
    <w:p w:rsidR="00B45FAA" w:rsidRPr="00C70857" w:rsidRDefault="00B45FAA" w:rsidP="00B45FAA">
      <w:pPr>
        <w:jc w:val="both"/>
      </w:pPr>
      <w:r w:rsidRPr="00C70857">
        <w:tab/>
        <w:t>Руководствуясь Уставом муниципального образования «</w:t>
      </w:r>
      <w:proofErr w:type="spellStart"/>
      <w:r w:rsidRPr="00C70857">
        <w:t>Клетнянский</w:t>
      </w:r>
      <w:proofErr w:type="spellEnd"/>
      <w:r w:rsidRPr="00C70857">
        <w:t xml:space="preserve"> муниципальный район», Регламентом </w:t>
      </w:r>
      <w:proofErr w:type="spellStart"/>
      <w:r w:rsidRPr="00C70857">
        <w:t>Клетнянского</w:t>
      </w:r>
      <w:proofErr w:type="spellEnd"/>
      <w:r w:rsidRPr="00C70857">
        <w:t xml:space="preserve"> районного Совета народных депутатов и на основании тайного голосования, </w:t>
      </w:r>
    </w:p>
    <w:p w:rsidR="00B45FAA" w:rsidRPr="00C70857" w:rsidRDefault="00B45FAA" w:rsidP="00B45FAA">
      <w:pPr>
        <w:jc w:val="both"/>
        <w:rPr>
          <w:b/>
          <w:bCs/>
        </w:rPr>
      </w:pPr>
      <w:r w:rsidRPr="00C70857">
        <w:rPr>
          <w:b/>
          <w:bCs/>
        </w:rPr>
        <w:t xml:space="preserve">          КЛЕТНЯНСКИЙ РАЙОННЫЙ СОВЕТ НАРОДНЫХ ДЕПУТАТОВ </w:t>
      </w:r>
    </w:p>
    <w:p w:rsidR="00B45FAA" w:rsidRPr="00C70857" w:rsidRDefault="00B45FAA" w:rsidP="00B45FAA">
      <w:pPr>
        <w:rPr>
          <w:b/>
          <w:bCs/>
        </w:rPr>
      </w:pPr>
      <w:r w:rsidRPr="00C70857">
        <w:rPr>
          <w:b/>
          <w:bCs/>
        </w:rPr>
        <w:t xml:space="preserve">          РЕШИЛ:</w:t>
      </w:r>
    </w:p>
    <w:p w:rsidR="00B45FAA" w:rsidRPr="00C70857" w:rsidRDefault="007F074C" w:rsidP="00B45FAA">
      <w:pPr>
        <w:numPr>
          <w:ilvl w:val="0"/>
          <w:numId w:val="1"/>
        </w:numPr>
        <w:jc w:val="both"/>
      </w:pPr>
      <w:r w:rsidRPr="00C70857">
        <w:t>Утвердить протокол</w:t>
      </w:r>
      <w:r w:rsidR="00117B92" w:rsidRPr="00C70857">
        <w:t xml:space="preserve"> № </w:t>
      </w:r>
      <w:r w:rsidR="00B45FAA" w:rsidRPr="00C70857">
        <w:t>2  счетной комиссии.</w:t>
      </w:r>
    </w:p>
    <w:p w:rsidR="00B45FAA" w:rsidRPr="00C70857" w:rsidRDefault="00D34740" w:rsidP="00B45FAA">
      <w:pPr>
        <w:ind w:firstLine="708"/>
        <w:jc w:val="both"/>
      </w:pPr>
      <w:r w:rsidRPr="00C70857">
        <w:t>2. Считать избранной</w:t>
      </w:r>
      <w:r w:rsidR="00B45FAA" w:rsidRPr="00C70857">
        <w:t xml:space="preserve"> главой </w:t>
      </w:r>
      <w:proofErr w:type="spellStart"/>
      <w:r w:rsidR="00B45FAA" w:rsidRPr="00C70857">
        <w:t>Клетнянского</w:t>
      </w:r>
      <w:proofErr w:type="spellEnd"/>
      <w:r w:rsidR="00B45FAA" w:rsidRPr="00C70857">
        <w:t xml:space="preserve"> района </w:t>
      </w:r>
      <w:proofErr w:type="spellStart"/>
      <w:r w:rsidR="001339EE" w:rsidRPr="00C70857">
        <w:t>Сеничкину</w:t>
      </w:r>
      <w:proofErr w:type="spellEnd"/>
      <w:r w:rsidR="001339EE" w:rsidRPr="00C70857">
        <w:t xml:space="preserve"> Анну Петровну</w:t>
      </w:r>
      <w:r w:rsidR="00B45FAA" w:rsidRPr="00C70857">
        <w:t xml:space="preserve">  на непостоянной основе. </w:t>
      </w:r>
    </w:p>
    <w:p w:rsidR="00C70857" w:rsidRDefault="00B45FAA" w:rsidP="00C70857">
      <w:pPr>
        <w:shd w:val="clear" w:color="auto" w:fill="FFFFFF"/>
        <w:ind w:firstLine="708"/>
        <w:jc w:val="both"/>
      </w:pPr>
      <w:r w:rsidRPr="00C70857">
        <w:t xml:space="preserve">3. </w:t>
      </w:r>
      <w:proofErr w:type="gramStart"/>
      <w:r w:rsidRPr="00C70857">
        <w:t xml:space="preserve">Учитывая положения норм закона Российской Федерации от 21.07.1993 № 5485-1 «О государственной тайне» и </w:t>
      </w:r>
      <w:r w:rsidR="00AF4432" w:rsidRPr="00C70857">
        <w:t>Правил</w:t>
      </w:r>
      <w:r w:rsidRPr="00C70857">
        <w:t xml:space="preserve"> допуска должностных лиц и граждан Российской Федерации к государственной тайне, утвержденной Постановлением Правительства Российской Федерации от </w:t>
      </w:r>
      <w:r w:rsidR="00AF4432" w:rsidRPr="00C70857">
        <w:t>07.02.2024</w:t>
      </w:r>
      <w:r w:rsidRPr="00C70857">
        <w:t xml:space="preserve"> № </w:t>
      </w:r>
      <w:r w:rsidR="00AF4432" w:rsidRPr="00C70857">
        <w:t>132</w:t>
      </w:r>
      <w:r w:rsidR="00A443D3" w:rsidRPr="00C70857">
        <w:t xml:space="preserve">, администрации </w:t>
      </w:r>
      <w:proofErr w:type="spellStart"/>
      <w:r w:rsidR="00A443D3" w:rsidRPr="00C70857">
        <w:t>Клетнянского</w:t>
      </w:r>
      <w:proofErr w:type="spellEnd"/>
      <w:r w:rsidR="00A443D3" w:rsidRPr="00C70857">
        <w:t xml:space="preserve"> района</w:t>
      </w:r>
      <w:r w:rsidRPr="00C70857">
        <w:t xml:space="preserve"> </w:t>
      </w:r>
      <w:r w:rsidR="00A443D3" w:rsidRPr="00C70857">
        <w:t xml:space="preserve">оказать содействие в </w:t>
      </w:r>
      <w:r w:rsidRPr="00C70857">
        <w:t>оформления допуска</w:t>
      </w:r>
      <w:r w:rsidR="00A443D3" w:rsidRPr="00C70857">
        <w:t xml:space="preserve"> </w:t>
      </w:r>
      <w:r w:rsidRPr="00C70857">
        <w:t>к государственной тайне по соответствующей форме</w:t>
      </w:r>
      <w:r w:rsidR="00A443D3" w:rsidRPr="00C70857">
        <w:t xml:space="preserve"> вновь избранно</w:t>
      </w:r>
      <w:r w:rsidR="008B1B7E">
        <w:t>й главе</w:t>
      </w:r>
      <w:r w:rsidR="00A443D3" w:rsidRPr="00C70857">
        <w:t xml:space="preserve"> </w:t>
      </w:r>
      <w:proofErr w:type="spellStart"/>
      <w:r w:rsidR="00A443D3" w:rsidRPr="00C70857">
        <w:t>Клетнянского</w:t>
      </w:r>
      <w:proofErr w:type="spellEnd"/>
      <w:r w:rsidR="00A443D3" w:rsidRPr="00C70857">
        <w:t xml:space="preserve"> района</w:t>
      </w:r>
      <w:r w:rsidR="00C70857">
        <w:t xml:space="preserve"> - </w:t>
      </w:r>
      <w:proofErr w:type="spellStart"/>
      <w:r w:rsidR="00C70857">
        <w:t>Сеничкиной</w:t>
      </w:r>
      <w:proofErr w:type="spellEnd"/>
      <w:r w:rsidR="00C70857">
        <w:t xml:space="preserve"> А.П.</w:t>
      </w:r>
      <w:proofErr w:type="gramEnd"/>
    </w:p>
    <w:p w:rsidR="00C61CBB" w:rsidRPr="00C70857" w:rsidRDefault="00B45FAA" w:rsidP="00C70857">
      <w:pPr>
        <w:shd w:val="clear" w:color="auto" w:fill="FFFFFF"/>
        <w:ind w:firstLine="708"/>
        <w:jc w:val="both"/>
      </w:pPr>
      <w:r w:rsidRPr="00C70857">
        <w:t xml:space="preserve">4. В соответствии с пунктом </w:t>
      </w:r>
      <w:r w:rsidR="00CA746C" w:rsidRPr="00C70857">
        <w:t>2</w:t>
      </w:r>
      <w:r w:rsidRPr="00C70857">
        <w:t xml:space="preserve"> статьи </w:t>
      </w:r>
      <w:r w:rsidR="00CA746C" w:rsidRPr="00C70857">
        <w:t>18</w:t>
      </w:r>
      <w:r w:rsidRPr="00C70857">
        <w:t xml:space="preserve"> </w:t>
      </w:r>
      <w:r w:rsidR="00CA746C" w:rsidRPr="00C70857">
        <w:t>Устава муниципального образования «</w:t>
      </w:r>
      <w:proofErr w:type="spellStart"/>
      <w:r w:rsidR="00CA746C" w:rsidRPr="00C70857">
        <w:t>Клетнянский</w:t>
      </w:r>
      <w:proofErr w:type="spellEnd"/>
      <w:r w:rsidR="00CA746C" w:rsidRPr="00C70857">
        <w:t xml:space="preserve"> муниципальный район» </w:t>
      </w:r>
      <w:r w:rsidRPr="00C70857">
        <w:t xml:space="preserve">полномочия действующего главы </w:t>
      </w:r>
      <w:proofErr w:type="spellStart"/>
      <w:r w:rsidRPr="00C70857">
        <w:t>Клетнянского</w:t>
      </w:r>
      <w:proofErr w:type="spellEnd"/>
      <w:r w:rsidRPr="00C70857">
        <w:t xml:space="preserve"> района  </w:t>
      </w:r>
      <w:r w:rsidR="00B5724D" w:rsidRPr="00C70857">
        <w:t>Карловой Е.В.</w:t>
      </w:r>
      <w:r w:rsidRPr="00C70857">
        <w:t xml:space="preserve"> </w:t>
      </w:r>
      <w:r w:rsidR="00CA746C" w:rsidRPr="00C70857">
        <w:t xml:space="preserve"> </w:t>
      </w:r>
      <w:r w:rsidRPr="00C70857">
        <w:t>прекращаются</w:t>
      </w:r>
      <w:r w:rsidR="00C70857" w:rsidRPr="00184D23">
        <w:t xml:space="preserve"> в день вступления в должность вновь избранного </w:t>
      </w:r>
      <w:r w:rsidR="00C70857">
        <w:t xml:space="preserve">главы </w:t>
      </w:r>
      <w:proofErr w:type="spellStart"/>
      <w:r w:rsidR="00C70857">
        <w:t>Клетнянского</w:t>
      </w:r>
      <w:proofErr w:type="spellEnd"/>
      <w:r w:rsidR="00C70857">
        <w:t xml:space="preserve"> района</w:t>
      </w:r>
      <w:r w:rsidR="002B7955">
        <w:t>.</w:t>
      </w:r>
    </w:p>
    <w:p w:rsidR="00C61CBB" w:rsidRPr="00C70857" w:rsidRDefault="00C61CBB" w:rsidP="00C61CBB">
      <w:pPr>
        <w:shd w:val="clear" w:color="auto" w:fill="FFFFFF"/>
        <w:jc w:val="both"/>
      </w:pPr>
      <w:r w:rsidRPr="00C70857">
        <w:t xml:space="preserve">         5. </w:t>
      </w:r>
      <w:r w:rsidR="00A443D3" w:rsidRPr="00C70857">
        <w:t xml:space="preserve"> </w:t>
      </w:r>
      <w:r w:rsidRPr="00C70857">
        <w:t xml:space="preserve">Опубликовать настоящее решение в Сборнике муниципальных правовых актов </w:t>
      </w:r>
      <w:proofErr w:type="spellStart"/>
      <w:r w:rsidRPr="00C70857">
        <w:t>Клетнянского</w:t>
      </w:r>
      <w:proofErr w:type="spellEnd"/>
      <w:r w:rsidRPr="00C70857">
        <w:t xml:space="preserve"> района, а также разместить на официальном сайте администрации </w:t>
      </w:r>
      <w:proofErr w:type="spellStart"/>
      <w:r w:rsidRPr="00C70857">
        <w:t>Клетнянского</w:t>
      </w:r>
      <w:proofErr w:type="spellEnd"/>
      <w:r w:rsidRPr="00C70857">
        <w:t xml:space="preserve"> района (</w:t>
      </w:r>
      <w:proofErr w:type="spellStart"/>
      <w:r w:rsidRPr="00C70857">
        <w:rPr>
          <w:lang w:val="en-US"/>
        </w:rPr>
        <w:t>adm</w:t>
      </w:r>
      <w:proofErr w:type="spellEnd"/>
      <w:r w:rsidRPr="00C70857">
        <w:t>-</w:t>
      </w:r>
      <w:proofErr w:type="spellStart"/>
      <w:r w:rsidRPr="00C70857">
        <w:rPr>
          <w:lang w:val="en-US"/>
        </w:rPr>
        <w:t>kletnya</w:t>
      </w:r>
      <w:proofErr w:type="spellEnd"/>
      <w:r w:rsidRPr="00C70857">
        <w:t>.</w:t>
      </w:r>
      <w:proofErr w:type="spellStart"/>
      <w:r w:rsidRPr="00C70857">
        <w:rPr>
          <w:lang w:val="en-US"/>
        </w:rPr>
        <w:t>ru</w:t>
      </w:r>
      <w:proofErr w:type="spellEnd"/>
      <w:r w:rsidRPr="00C70857">
        <w:t>) в  сети  «Интернет».</w:t>
      </w:r>
    </w:p>
    <w:p w:rsidR="00C61CBB" w:rsidRPr="00C70857" w:rsidRDefault="00C61CBB" w:rsidP="00C61CBB">
      <w:pPr>
        <w:shd w:val="clear" w:color="auto" w:fill="FFFFFF"/>
        <w:jc w:val="both"/>
      </w:pPr>
      <w:r w:rsidRPr="00C70857">
        <w:t xml:space="preserve">         6. </w:t>
      </w:r>
      <w:r w:rsidR="006B7287">
        <w:t>Настоящее р</w:t>
      </w:r>
      <w:r w:rsidRPr="00C70857">
        <w:t xml:space="preserve">ешение вступает в силу со дня его официального </w:t>
      </w:r>
      <w:r w:rsidRPr="00C70857">
        <w:rPr>
          <w:spacing w:val="-2"/>
        </w:rPr>
        <w:t>опубликования.</w:t>
      </w:r>
    </w:p>
    <w:p w:rsidR="00A443D3" w:rsidRPr="00C70857" w:rsidRDefault="00A443D3" w:rsidP="00B45FAA">
      <w:pPr>
        <w:shd w:val="clear" w:color="auto" w:fill="FFFFFF"/>
        <w:jc w:val="both"/>
      </w:pPr>
    </w:p>
    <w:p w:rsidR="00DE2CA3" w:rsidRPr="00C70857" w:rsidRDefault="00DE2CA3" w:rsidP="00B45FAA">
      <w:pPr>
        <w:jc w:val="both"/>
      </w:pPr>
    </w:p>
    <w:p w:rsidR="00B45FAA" w:rsidRDefault="00B45FAA" w:rsidP="00B45FAA">
      <w:pPr>
        <w:jc w:val="both"/>
      </w:pPr>
    </w:p>
    <w:p w:rsidR="00C70857" w:rsidRDefault="00C70857" w:rsidP="00B45FAA">
      <w:pPr>
        <w:jc w:val="both"/>
      </w:pPr>
    </w:p>
    <w:p w:rsidR="00C70857" w:rsidRPr="00C70857" w:rsidRDefault="00C70857" w:rsidP="00B45FAA">
      <w:pPr>
        <w:jc w:val="both"/>
      </w:pPr>
    </w:p>
    <w:p w:rsidR="00100571" w:rsidRPr="00C70857" w:rsidRDefault="00100571" w:rsidP="00100571"/>
    <w:p w:rsidR="00C17C3B" w:rsidRDefault="00100571" w:rsidP="00100571">
      <w:pPr>
        <w:jc w:val="both"/>
        <w:rPr>
          <w:b/>
          <w:bCs/>
        </w:rPr>
      </w:pPr>
      <w:r w:rsidRPr="00C70857">
        <w:rPr>
          <w:b/>
          <w:bCs/>
        </w:rPr>
        <w:t>Председательствующий на заседании</w:t>
      </w:r>
      <w:r w:rsidRPr="00C70857">
        <w:rPr>
          <w:b/>
          <w:bCs/>
        </w:rPr>
        <w:tab/>
      </w:r>
    </w:p>
    <w:p w:rsidR="00100571" w:rsidRPr="00C70857" w:rsidRDefault="00100571" w:rsidP="00100571">
      <w:pPr>
        <w:jc w:val="both"/>
        <w:rPr>
          <w:b/>
          <w:bCs/>
        </w:rPr>
      </w:pPr>
      <w:r w:rsidRPr="00C70857">
        <w:rPr>
          <w:b/>
          <w:bCs/>
        </w:rPr>
        <w:t>районного Совета</w:t>
      </w:r>
      <w:r w:rsidR="00C17C3B">
        <w:rPr>
          <w:b/>
          <w:bCs/>
        </w:rPr>
        <w:t xml:space="preserve"> </w:t>
      </w:r>
      <w:r w:rsidRPr="00C70857">
        <w:rPr>
          <w:b/>
          <w:bCs/>
        </w:rPr>
        <w:t>народных депутатов</w:t>
      </w:r>
      <w:r w:rsidRPr="00C70857">
        <w:rPr>
          <w:b/>
          <w:bCs/>
        </w:rPr>
        <w:tab/>
      </w:r>
      <w:r w:rsidR="00C17C3B">
        <w:rPr>
          <w:b/>
          <w:bCs/>
        </w:rPr>
        <w:t xml:space="preserve">                                              </w:t>
      </w:r>
      <w:r w:rsidR="00C17C3B" w:rsidRPr="00C70857">
        <w:rPr>
          <w:b/>
          <w:bCs/>
        </w:rPr>
        <w:t>Л.А. Алейник</w:t>
      </w:r>
      <w:r w:rsidRPr="00C70857">
        <w:rPr>
          <w:b/>
          <w:bCs/>
        </w:rPr>
        <w:tab/>
      </w:r>
      <w:r w:rsidRPr="00C70857">
        <w:rPr>
          <w:b/>
          <w:bCs/>
        </w:rPr>
        <w:tab/>
        <w:t xml:space="preserve">              </w:t>
      </w:r>
      <w:r w:rsidRPr="00C70857">
        <w:rPr>
          <w:b/>
          <w:bCs/>
        </w:rPr>
        <w:tab/>
        <w:t xml:space="preserve">           </w:t>
      </w:r>
      <w:r w:rsidRPr="00C70857">
        <w:rPr>
          <w:b/>
          <w:bCs/>
        </w:rPr>
        <w:tab/>
      </w:r>
      <w:r w:rsidR="00C17C3B">
        <w:rPr>
          <w:b/>
          <w:bCs/>
        </w:rPr>
        <w:t xml:space="preserve">                   </w:t>
      </w:r>
    </w:p>
    <w:p w:rsidR="00100571" w:rsidRPr="00C70857" w:rsidRDefault="00100571" w:rsidP="00100571">
      <w:pPr>
        <w:rPr>
          <w:b/>
        </w:rPr>
      </w:pPr>
    </w:p>
    <w:p w:rsidR="00B45FAA" w:rsidRPr="00C70857" w:rsidRDefault="00B45FAA" w:rsidP="00B45FAA">
      <w:pPr>
        <w:jc w:val="both"/>
      </w:pPr>
    </w:p>
    <w:sectPr w:rsidR="00B45FAA" w:rsidRPr="00C70857" w:rsidSect="00B45FAA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56" w:rsidRDefault="00087356" w:rsidP="00D86E5A">
      <w:r>
        <w:separator/>
      </w:r>
    </w:p>
  </w:endnote>
  <w:endnote w:type="continuationSeparator" w:id="0">
    <w:p w:rsidR="00087356" w:rsidRDefault="00087356" w:rsidP="00D8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56" w:rsidRDefault="00087356" w:rsidP="00D86E5A">
      <w:r>
        <w:separator/>
      </w:r>
    </w:p>
  </w:footnote>
  <w:footnote w:type="continuationSeparator" w:id="0">
    <w:p w:rsidR="00087356" w:rsidRDefault="00087356" w:rsidP="00D86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5A" w:rsidRDefault="00D86E5A" w:rsidP="00D86E5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41E"/>
    <w:multiLevelType w:val="multilevel"/>
    <w:tmpl w:val="EDB02EFE"/>
    <w:lvl w:ilvl="0">
      <w:start w:val="1"/>
      <w:numFmt w:val="decimal"/>
      <w:lvlText w:val="%1."/>
      <w:lvlJc w:val="left"/>
      <w:pPr>
        <w:ind w:left="116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8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235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26"/>
      </w:pPr>
      <w:rPr>
        <w:rFonts w:hint="default"/>
        <w:lang w:val="ru-RU" w:eastAsia="en-US" w:bidi="ar-SA"/>
      </w:rPr>
    </w:lvl>
  </w:abstractNum>
  <w:abstractNum w:abstractNumId="1">
    <w:nsid w:val="76EE5211"/>
    <w:multiLevelType w:val="hybridMultilevel"/>
    <w:tmpl w:val="2C726FAE"/>
    <w:lvl w:ilvl="0" w:tplc="7D629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FAA"/>
    <w:rsid w:val="000425A8"/>
    <w:rsid w:val="00087356"/>
    <w:rsid w:val="000A1C03"/>
    <w:rsid w:val="000D3FE9"/>
    <w:rsid w:val="000F5093"/>
    <w:rsid w:val="00100571"/>
    <w:rsid w:val="00117B92"/>
    <w:rsid w:val="001209D5"/>
    <w:rsid w:val="001339EE"/>
    <w:rsid w:val="001F732E"/>
    <w:rsid w:val="002017B6"/>
    <w:rsid w:val="002817F5"/>
    <w:rsid w:val="002B7955"/>
    <w:rsid w:val="003733C9"/>
    <w:rsid w:val="0044262D"/>
    <w:rsid w:val="00447A8E"/>
    <w:rsid w:val="004B5E49"/>
    <w:rsid w:val="004E163C"/>
    <w:rsid w:val="0053574A"/>
    <w:rsid w:val="00535AC5"/>
    <w:rsid w:val="005A26B6"/>
    <w:rsid w:val="005D368E"/>
    <w:rsid w:val="0062434F"/>
    <w:rsid w:val="006B7287"/>
    <w:rsid w:val="0075772B"/>
    <w:rsid w:val="007B513F"/>
    <w:rsid w:val="007F074C"/>
    <w:rsid w:val="007F2114"/>
    <w:rsid w:val="00881ED0"/>
    <w:rsid w:val="00896AA7"/>
    <w:rsid w:val="008B1B7E"/>
    <w:rsid w:val="0090587E"/>
    <w:rsid w:val="00973415"/>
    <w:rsid w:val="009E459C"/>
    <w:rsid w:val="009F2EF5"/>
    <w:rsid w:val="00A443D3"/>
    <w:rsid w:val="00A71B6A"/>
    <w:rsid w:val="00AF0247"/>
    <w:rsid w:val="00AF4432"/>
    <w:rsid w:val="00AF7CD1"/>
    <w:rsid w:val="00B25DA9"/>
    <w:rsid w:val="00B45FAA"/>
    <w:rsid w:val="00B5724D"/>
    <w:rsid w:val="00B65FD2"/>
    <w:rsid w:val="00B72767"/>
    <w:rsid w:val="00B73C63"/>
    <w:rsid w:val="00BE5893"/>
    <w:rsid w:val="00C071A6"/>
    <w:rsid w:val="00C17C3B"/>
    <w:rsid w:val="00C61CBB"/>
    <w:rsid w:val="00C70857"/>
    <w:rsid w:val="00CA746C"/>
    <w:rsid w:val="00D34740"/>
    <w:rsid w:val="00D86E5A"/>
    <w:rsid w:val="00DE2CA3"/>
    <w:rsid w:val="00E21D1E"/>
    <w:rsid w:val="00E3213C"/>
    <w:rsid w:val="00FC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86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C61CBB"/>
    <w:pPr>
      <w:widowControl w:val="0"/>
      <w:autoSpaceDE w:val="0"/>
      <w:autoSpaceDN w:val="0"/>
      <w:ind w:left="101" w:right="168"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2024-10-04T07:26:00Z</cp:lastPrinted>
  <dcterms:created xsi:type="dcterms:W3CDTF">2019-09-30T06:50:00Z</dcterms:created>
  <dcterms:modified xsi:type="dcterms:W3CDTF">2024-10-04T07:29:00Z</dcterms:modified>
</cp:coreProperties>
</file>