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27" w:rsidRDefault="00406A27" w:rsidP="00406A2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6A27" w:rsidRDefault="00406A27" w:rsidP="00406A27">
      <w:pPr>
        <w:tabs>
          <w:tab w:val="left" w:pos="780"/>
          <w:tab w:val="center" w:pos="47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06A27" w:rsidRDefault="00406A27" w:rsidP="00406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КЛЕТНЯНСКИЙ РАЙОННЫЙ СОВЕТ НАРОДНЫХ ДЕПУТАТОВ</w:t>
      </w:r>
    </w:p>
    <w:p w:rsidR="00406A27" w:rsidRDefault="00406A27" w:rsidP="00406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A27" w:rsidRDefault="00406A27" w:rsidP="00406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6A27" w:rsidRDefault="00406A27" w:rsidP="00406A2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06.11.2024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№  2-8</w:t>
      </w:r>
    </w:p>
    <w:p w:rsidR="00406A27" w:rsidRDefault="00406A27" w:rsidP="00406A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Клетня</w:t>
      </w:r>
    </w:p>
    <w:p w:rsidR="00406A27" w:rsidRDefault="00406A27" w:rsidP="00406A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в   </w:t>
      </w:r>
    </w:p>
    <w:p w:rsidR="00406A27" w:rsidRDefault="00406A27" w:rsidP="00406A2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«О порядке и условиях расходования</w:t>
      </w:r>
    </w:p>
    <w:p w:rsidR="00406A27" w:rsidRDefault="00406A27" w:rsidP="00406A2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средств, выделенных из районного бюджета </w:t>
      </w:r>
    </w:p>
    <w:p w:rsidR="00406A27" w:rsidRDefault="00406A27" w:rsidP="00406A2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организацию питания учащихся (воспитанников) </w:t>
      </w:r>
    </w:p>
    <w:p w:rsidR="00406A27" w:rsidRDefault="00406A27" w:rsidP="00406A2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образовательных  учреждений</w:t>
      </w:r>
    </w:p>
    <w:p w:rsidR="00406A27" w:rsidRDefault="00406A27" w:rsidP="00406A2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Клетнянского района»</w:t>
      </w:r>
    </w:p>
    <w:p w:rsidR="00406A27" w:rsidRDefault="00406A27" w:rsidP="00406A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Управления образования администрации Клетнянского района, - </w:t>
      </w:r>
    </w:p>
    <w:p w:rsidR="00406A27" w:rsidRDefault="00406A27" w:rsidP="00406A27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КЛЕТНЯНСКИЙ РАЙОННЫЙ СОВЕТ НАРОДНЫХ ДЕПУТАТОВ РЕШИЛ:</w:t>
      </w:r>
    </w:p>
    <w:p w:rsidR="00406A27" w:rsidRDefault="00406A27" w:rsidP="00406A27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дополнения и изменения в  Положение «О порядке и условиях расходования средств, выделенных из районного бюджета на организацию питания учащихся (воспитанников) муниципальных общеобразовательных  учреждений Клетнянского района» утвержденного решением районного Совета народных депутатов от 21.12.2022 г. № 31-4 следующего содержания:</w:t>
      </w:r>
    </w:p>
    <w:p w:rsidR="00406A27" w:rsidRDefault="00406A27" w:rsidP="00406A27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«Размер финансирования средств, выделяемых из районного бюджета на питание одного учащегося (воспитанника) в день» следующие изменения (содержания):</w:t>
      </w:r>
    </w:p>
    <w:p w:rsidR="00406A27" w:rsidRDefault="00406A27" w:rsidP="00406A2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п.3.1 </w:t>
      </w:r>
    </w:p>
    <w:p w:rsidR="00406A27" w:rsidRDefault="00406A27" w:rsidP="00406A2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-слова  «</w:t>
      </w:r>
      <w:r>
        <w:rPr>
          <w:rFonts w:ascii="Times New Roman" w:hAnsi="Times New Roman" w:cs="Times New Roman"/>
          <w:sz w:val="28"/>
          <w:szCs w:val="28"/>
        </w:rPr>
        <w:t>обучающиеся 5-11 классов, за исключением обучающихся из многодетных и (или) малообеспеченных семей бесплатное горячее питание (завтрак) из расчета 5,00 рубля на одного обучающегося» изложить в новой редакции;</w:t>
      </w:r>
    </w:p>
    <w:p w:rsidR="00406A27" w:rsidRDefault="00406A27" w:rsidP="00406A2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заменить на -« </w:t>
      </w:r>
      <w:r>
        <w:rPr>
          <w:rFonts w:ascii="Times New Roman" w:hAnsi="Times New Roman" w:cs="Times New Roman"/>
          <w:sz w:val="28"/>
          <w:szCs w:val="28"/>
        </w:rPr>
        <w:t>обучающиеся 5-11 классов (дети не относящиеся к льготной категории), обеспечиваются бесплатным одноразовым горячим питанием (завтрак)  из расчета 8,00 рублей на одного обучающегося»;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слова «обучающиеся 5-11 классов из многодетных и (или) малообеспеченных семей бесплатное горячее питание (завтрак) из расчета 16,00 рублей на одного обучающегося» изложить в новой редакции;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на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5-11 классов из малоимущих семей бесплатное горячее питание (завтрак) из расчета 19,00 рублей на одного обучающегося.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Дополнить: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п.3.1.1.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-обучающиеся 5-11 классов, ребенок-инвалид обеспечивается бесплатным одноразовым горячим питанием (завтрак) из расчета 19,00 рублей на одного обучающегося;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5-11 классов, дети - сироты и дети, оставшиеся без попечения родителей  обеспечиваются бесплатным одноразовым горячим питанием (завтрак) из расчета 40,00 рублей на одного обучающегося.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п.3.2 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-строку «обеспечиваются бесплатным одноразовым горячим питанием (завтрак)    из расчета 16,00 рублей на одного обучающегося» изложить в новой редакции;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на -обучающиеся  5-11 классов, в том числе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полнородные и неполнородные братья и сестры</w:t>
      </w:r>
      <w:r>
        <w:rPr>
          <w:rFonts w:ascii="Times New Roman" w:hAnsi="Times New Roman" w:cs="Times New Roman"/>
          <w:sz w:val="28"/>
          <w:szCs w:val="28"/>
        </w:rPr>
        <w:t>,  один из родителей которых проходит военную службу  в  зоне специальной военной операции, обеспечиваются бесплатным одноразовым горячим питанием (завтрак)  из расчета 40,00 рублей на одного обучающегося;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п.3.2 дополнить: 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pStyle w:val="normal"/>
        <w:tabs>
          <w:tab w:val="left" w:pos="-71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п.3.2.1.</w:t>
      </w:r>
    </w:p>
    <w:p w:rsidR="00406A27" w:rsidRDefault="00406A27" w:rsidP="00406A27">
      <w:pPr>
        <w:pStyle w:val="normal"/>
        <w:tabs>
          <w:tab w:val="left" w:pos="-7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5-11 классов, являющиеся детьми погибших в  зоне специальной военной операции военнослужащих, обеспечиваются бесплатным одноразовым горячим питанием (завтрак) из расчета 40,00 рублей на одного обучающегося;</w:t>
      </w:r>
    </w:p>
    <w:p w:rsidR="00406A27" w:rsidRDefault="00406A27" w:rsidP="00406A27">
      <w:pPr>
        <w:pStyle w:val="normal"/>
        <w:tabs>
          <w:tab w:val="left" w:pos="-71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п.3.2.2.</w:t>
      </w:r>
    </w:p>
    <w:p w:rsidR="00406A27" w:rsidRDefault="00406A27" w:rsidP="00406A27">
      <w:pPr>
        <w:pStyle w:val="normal"/>
        <w:tabs>
          <w:tab w:val="left" w:pos="-7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5-11 классов, эвакуированные и прибывшие из отдельных районов Курской и Белгородской областей обеспечиваются бесплатным одноразовым горячим питанием (завтрак) из расчета 40,00 рублей на одного обучающегося.</w:t>
      </w:r>
    </w:p>
    <w:p w:rsidR="00406A27" w:rsidRDefault="00406A27" w:rsidP="00406A27">
      <w:pPr>
        <w:pStyle w:val="normal"/>
        <w:tabs>
          <w:tab w:val="left" w:pos="-714"/>
        </w:tabs>
        <w:ind w:firstLine="709"/>
        <w:jc w:val="both"/>
        <w:rPr>
          <w:sz w:val="28"/>
          <w:szCs w:val="28"/>
        </w:rPr>
      </w:pP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п.3.3. слова- «Размер расходов на питание воспитанников дошкольных групп школы – детского сада – 35 рублей в день» изложить в новой редакции;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заменить на -«на одного воспитанника дошкольной группы в общеобразовательных и дошкольных образовательных учреждениях установлено – 38 рублей в день».</w:t>
      </w:r>
    </w:p>
    <w:p w:rsidR="00406A27" w:rsidRDefault="00406A27" w:rsidP="00406A27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3.3. дополнить:</w:t>
      </w:r>
    </w:p>
    <w:p w:rsidR="00406A27" w:rsidRDefault="00406A27" w:rsidP="00406A27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п.3.3.1.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-воспитанники дошкольной группы в общеобразовательных и дошкольных образовательных учреждениях, в том числе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полнородные и неполнородные братья и сестры</w:t>
      </w:r>
      <w:r>
        <w:rPr>
          <w:rFonts w:ascii="Times New Roman" w:hAnsi="Times New Roman" w:cs="Times New Roman"/>
          <w:sz w:val="28"/>
          <w:szCs w:val="28"/>
        </w:rPr>
        <w:t>,  один из родителей которых проходит военную службу  в  зоне специальной военной операции, за присмотр и уход за ребенком, за один день посещения с учетом  продолжительности пребывания  10.5 часов: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группах для детей в возрасте до 3 лет- 57 рублей;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группах для детей  от 3 лет до 7 лет -59 рублей.  </w:t>
      </w:r>
    </w:p>
    <w:p w:rsidR="00406A27" w:rsidRDefault="00406A27" w:rsidP="00406A27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п.3.3.2.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воспитанники дошкольной группы в общеобразовательных и дошкольных образовательных учреждениях, являющиеся детьми погибших в  зоне специальной военной операции военнослужащих, за присмотр и уход за ребенком, за один день посещения с учетом  продолжительности пребывания  10.5 часов: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группах для детей в возрасте до 3 лет- 57 рублей;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группах для детей  от 3 лет до 7 лет -59 рублей.</w:t>
      </w:r>
    </w:p>
    <w:p w:rsidR="00406A27" w:rsidRDefault="00406A27" w:rsidP="00406A27">
      <w:pPr>
        <w:autoSpaceDE w:val="0"/>
        <w:autoSpaceDN w:val="0"/>
        <w:adjustRightInd w:val="0"/>
        <w:spacing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п.3.3.3.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дошкольной группы в общеобразовательных и дошкольных образовательных учреждениях, эвакуированные и прибывшие из отдельных районов Курской и Белгородской, за присмотр и уход за ребенком, за один день посещения с учетом  продолжительности пребывания  10.5 часов: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группах для детей в возрасте до 3 лет- 57 рублей;</w:t>
      </w:r>
    </w:p>
    <w:p w:rsidR="00406A27" w:rsidRDefault="00406A27" w:rsidP="0040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группах для детей  от 3 лет до 7 лет -59 рублей.</w:t>
      </w:r>
    </w:p>
    <w:p w:rsidR="00406A27" w:rsidRDefault="00406A27" w:rsidP="00406A27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 момента его подписания.</w:t>
      </w:r>
    </w:p>
    <w:p w:rsidR="00406A27" w:rsidRDefault="00406A27" w:rsidP="00406A27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опубликовать в сборнике муниципальных правовых актов Клетнянского муниципального района.</w:t>
      </w:r>
    </w:p>
    <w:p w:rsidR="00406A27" w:rsidRDefault="00406A27" w:rsidP="00406A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Default="00406A27" w:rsidP="00406A27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Клетнянского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А.П. Сеничкина</w:t>
      </w:r>
    </w:p>
    <w:p w:rsidR="0075652D" w:rsidRDefault="0075652D"/>
    <w:sectPr w:rsidR="0075652D" w:rsidSect="0075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6A27"/>
    <w:rsid w:val="00406A27"/>
    <w:rsid w:val="0075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06A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2024-11-12T14:01:00Z</dcterms:created>
  <dcterms:modified xsi:type="dcterms:W3CDTF">2024-11-12T14:02:00Z</dcterms:modified>
</cp:coreProperties>
</file>