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jpeg" ContentType="image/jpeg"/>
  <Override PartName="/word/footer6.xml" ContentType="application/vnd.openxmlformats-officedocument.wordprocessingml.footer+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73A" w:rsidRPr="006C725F" w:rsidRDefault="005A673A" w:rsidP="004D163A">
      <w:pPr>
        <w:spacing w:after="0" w:line="240" w:lineRule="auto"/>
        <w:jc w:val="right"/>
        <w:rPr>
          <w:rFonts w:ascii="Times New Roman" w:hAnsi="Times New Roman"/>
          <w:sz w:val="28"/>
          <w:szCs w:val="28"/>
          <w:lang w:val="en-US"/>
        </w:rPr>
      </w:pPr>
    </w:p>
    <w:p w:rsidR="00B05F91" w:rsidRPr="006C725F" w:rsidRDefault="00DB2C4E" w:rsidP="00B05F91">
      <w:pPr>
        <w:tabs>
          <w:tab w:val="left" w:pos="5103"/>
        </w:tabs>
        <w:ind w:hanging="284"/>
        <w:jc w:val="center"/>
        <w:rPr>
          <w:sz w:val="28"/>
          <w:szCs w:val="28"/>
        </w:rPr>
      </w:pPr>
      <w:r>
        <w:rPr>
          <w:noProof/>
          <w:sz w:val="28"/>
          <w:szCs w:val="28"/>
          <w:lang w:eastAsia="ru-RU"/>
        </w:rPr>
        <w:drawing>
          <wp:inline distT="0" distB="0" distL="0" distR="0">
            <wp:extent cx="760095" cy="653415"/>
            <wp:effectExtent l="19050" t="0" r="1905" b="0"/>
            <wp:docPr id="1" name="Рисунок 3" descr="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logo-01"/>
                    <pic:cNvPicPr>
                      <a:picLocks noChangeAspect="1" noChangeArrowheads="1"/>
                    </pic:cNvPicPr>
                  </pic:nvPicPr>
                  <pic:blipFill>
                    <a:blip r:embed="rId8" cstate="print"/>
                    <a:srcRect/>
                    <a:stretch>
                      <a:fillRect/>
                    </a:stretch>
                  </pic:blipFill>
                  <pic:spPr bwMode="auto">
                    <a:xfrm>
                      <a:off x="0" y="0"/>
                      <a:ext cx="760095" cy="653415"/>
                    </a:xfrm>
                    <a:prstGeom prst="rect">
                      <a:avLst/>
                    </a:prstGeom>
                    <a:noFill/>
                    <a:ln w="9525">
                      <a:noFill/>
                      <a:miter lim="800000"/>
                      <a:headEnd/>
                      <a:tailEnd/>
                    </a:ln>
                  </pic:spPr>
                </pic:pic>
              </a:graphicData>
            </a:graphic>
          </wp:inline>
        </w:drawing>
      </w:r>
    </w:p>
    <w:p w:rsidR="00B05F91" w:rsidRPr="006C725F" w:rsidRDefault="00B05F91" w:rsidP="00B05F91">
      <w:pPr>
        <w:spacing w:line="240" w:lineRule="auto"/>
        <w:contextualSpacing/>
        <w:jc w:val="center"/>
        <w:rPr>
          <w:rFonts w:ascii="Times New Roman" w:hAnsi="Times New Roman"/>
          <w:b/>
          <w:sz w:val="28"/>
          <w:szCs w:val="28"/>
        </w:rPr>
      </w:pPr>
      <w:r w:rsidRPr="006C725F">
        <w:rPr>
          <w:rFonts w:ascii="Times New Roman" w:hAnsi="Times New Roman"/>
          <w:b/>
          <w:sz w:val="28"/>
          <w:szCs w:val="28"/>
        </w:rPr>
        <w:t>Общество с ограниченной ответственностью</w:t>
      </w:r>
    </w:p>
    <w:p w:rsidR="00B05F91" w:rsidRPr="006C725F" w:rsidRDefault="00B05F91" w:rsidP="00B05F91">
      <w:pPr>
        <w:spacing w:line="240" w:lineRule="auto"/>
        <w:contextualSpacing/>
        <w:jc w:val="center"/>
        <w:rPr>
          <w:rFonts w:ascii="Times New Roman" w:hAnsi="Times New Roman"/>
          <w:b/>
          <w:sz w:val="28"/>
          <w:szCs w:val="28"/>
        </w:rPr>
      </w:pPr>
      <w:r w:rsidRPr="006C725F">
        <w:rPr>
          <w:rFonts w:ascii="Times New Roman" w:hAnsi="Times New Roman"/>
          <w:b/>
          <w:sz w:val="28"/>
          <w:szCs w:val="28"/>
        </w:rPr>
        <w:t>«ГРАДОСТРОИТЕЛЬСТВО И КАДАСТР»</w:t>
      </w:r>
    </w:p>
    <w:p w:rsidR="00B05F91" w:rsidRPr="006C725F" w:rsidRDefault="00B05F91" w:rsidP="00B05F91">
      <w:pPr>
        <w:spacing w:line="240" w:lineRule="auto"/>
        <w:contextualSpacing/>
        <w:jc w:val="center"/>
        <w:rPr>
          <w:rFonts w:ascii="Times New Roman" w:hAnsi="Times New Roman"/>
          <w:b/>
          <w:sz w:val="28"/>
          <w:szCs w:val="28"/>
        </w:rPr>
      </w:pPr>
      <w:r w:rsidRPr="006C725F">
        <w:rPr>
          <w:rFonts w:ascii="Times New Roman" w:hAnsi="Times New Roman"/>
          <w:sz w:val="28"/>
          <w:szCs w:val="28"/>
        </w:rPr>
        <w:t xml:space="preserve">ООО </w:t>
      </w:r>
      <w:r w:rsidRPr="006C725F">
        <w:rPr>
          <w:rFonts w:ascii="Times New Roman" w:hAnsi="Times New Roman"/>
          <w:b/>
          <w:sz w:val="28"/>
          <w:szCs w:val="28"/>
        </w:rPr>
        <w:t>«ГРАДОСТРОИТЕЛЬСТВО И КАДАСТР»</w:t>
      </w:r>
    </w:p>
    <w:p w:rsidR="00C70157" w:rsidRPr="006C725F" w:rsidRDefault="00C70157" w:rsidP="004D163A">
      <w:pPr>
        <w:spacing w:after="0" w:line="240" w:lineRule="auto"/>
        <w:rPr>
          <w:rFonts w:ascii="Times New Roman" w:hAnsi="Times New Roman"/>
          <w:sz w:val="28"/>
          <w:szCs w:val="28"/>
        </w:rPr>
      </w:pPr>
    </w:p>
    <w:p w:rsidR="00C70157" w:rsidRPr="006C725F" w:rsidRDefault="00C70157" w:rsidP="004D163A">
      <w:pPr>
        <w:spacing w:after="0" w:line="240" w:lineRule="auto"/>
        <w:ind w:right="-2"/>
        <w:jc w:val="both"/>
        <w:rPr>
          <w:rFonts w:ascii="Times New Roman" w:hAnsi="Times New Roman"/>
          <w:sz w:val="28"/>
          <w:szCs w:val="28"/>
        </w:rPr>
      </w:pPr>
    </w:p>
    <w:p w:rsidR="00A70D26" w:rsidRPr="006C725F" w:rsidRDefault="00A70D26" w:rsidP="004D163A">
      <w:pPr>
        <w:spacing w:after="0" w:line="240" w:lineRule="auto"/>
        <w:ind w:right="-2"/>
        <w:jc w:val="both"/>
        <w:rPr>
          <w:rFonts w:ascii="Times New Roman" w:hAnsi="Times New Roman"/>
          <w:sz w:val="28"/>
          <w:szCs w:val="28"/>
        </w:rPr>
      </w:pPr>
    </w:p>
    <w:p w:rsidR="00A70D26" w:rsidRPr="006C725F" w:rsidRDefault="00A70D26" w:rsidP="004D163A">
      <w:pPr>
        <w:spacing w:after="0" w:line="240" w:lineRule="auto"/>
        <w:ind w:right="-2"/>
        <w:jc w:val="both"/>
        <w:rPr>
          <w:rFonts w:ascii="Times New Roman" w:hAnsi="Times New Roman"/>
          <w:sz w:val="28"/>
          <w:szCs w:val="28"/>
        </w:rPr>
      </w:pPr>
    </w:p>
    <w:p w:rsidR="002E68FC" w:rsidRPr="006C725F" w:rsidRDefault="002E68FC" w:rsidP="004D163A">
      <w:pPr>
        <w:spacing w:after="0" w:line="240" w:lineRule="auto"/>
        <w:ind w:right="-2"/>
        <w:jc w:val="both"/>
        <w:rPr>
          <w:rFonts w:ascii="Times New Roman" w:hAnsi="Times New Roman"/>
          <w:sz w:val="28"/>
          <w:szCs w:val="28"/>
        </w:rPr>
      </w:pPr>
    </w:p>
    <w:p w:rsidR="00A70D26" w:rsidRPr="006C725F" w:rsidRDefault="00A70D26" w:rsidP="004D163A">
      <w:pPr>
        <w:spacing w:after="0" w:line="240" w:lineRule="auto"/>
        <w:ind w:right="-2"/>
        <w:jc w:val="both"/>
        <w:rPr>
          <w:rFonts w:ascii="Times New Roman" w:hAnsi="Times New Roman"/>
          <w:sz w:val="28"/>
          <w:szCs w:val="28"/>
        </w:rPr>
      </w:pPr>
    </w:p>
    <w:p w:rsidR="002E68FC" w:rsidRDefault="002E68FC" w:rsidP="004D163A">
      <w:pPr>
        <w:spacing w:after="0" w:line="240" w:lineRule="auto"/>
        <w:ind w:right="-2"/>
        <w:jc w:val="both"/>
        <w:rPr>
          <w:rFonts w:ascii="Times New Roman" w:hAnsi="Times New Roman"/>
          <w:sz w:val="28"/>
          <w:szCs w:val="28"/>
        </w:rPr>
      </w:pPr>
    </w:p>
    <w:p w:rsidR="00D60DD6" w:rsidRPr="006C725F" w:rsidRDefault="00D60DD6" w:rsidP="004D163A">
      <w:pPr>
        <w:spacing w:after="0" w:line="240" w:lineRule="auto"/>
        <w:ind w:right="-2"/>
        <w:jc w:val="both"/>
        <w:rPr>
          <w:rFonts w:ascii="Times New Roman" w:hAnsi="Times New Roman"/>
          <w:sz w:val="28"/>
          <w:szCs w:val="28"/>
        </w:rPr>
      </w:pPr>
    </w:p>
    <w:p w:rsidR="00A70D26" w:rsidRPr="006C725F" w:rsidRDefault="00A70D26" w:rsidP="004D163A">
      <w:pPr>
        <w:spacing w:after="0" w:line="240" w:lineRule="auto"/>
        <w:ind w:right="-2"/>
        <w:jc w:val="both"/>
        <w:rPr>
          <w:rFonts w:ascii="Times New Roman" w:hAnsi="Times New Roman"/>
          <w:sz w:val="28"/>
          <w:szCs w:val="28"/>
        </w:rPr>
      </w:pPr>
    </w:p>
    <w:p w:rsidR="0024210E" w:rsidRPr="006C725F" w:rsidRDefault="0024210E" w:rsidP="004D163A">
      <w:pPr>
        <w:spacing w:after="0" w:line="240" w:lineRule="auto"/>
        <w:ind w:right="-2"/>
        <w:jc w:val="both"/>
        <w:rPr>
          <w:rFonts w:ascii="Times New Roman" w:hAnsi="Times New Roman"/>
          <w:sz w:val="28"/>
          <w:szCs w:val="28"/>
        </w:rPr>
      </w:pPr>
    </w:p>
    <w:p w:rsidR="0017646D" w:rsidRDefault="0017646D" w:rsidP="009A15CF">
      <w:pPr>
        <w:spacing w:after="240"/>
        <w:ind w:right="-1"/>
        <w:contextualSpacing/>
        <w:jc w:val="center"/>
        <w:rPr>
          <w:rFonts w:ascii="Times New Roman" w:hAnsi="Times New Roman"/>
          <w:b/>
          <w:sz w:val="40"/>
          <w:szCs w:val="40"/>
        </w:rPr>
      </w:pPr>
      <w:r w:rsidRPr="00CA7B12">
        <w:rPr>
          <w:rFonts w:ascii="Times New Roman" w:hAnsi="Times New Roman"/>
          <w:b/>
          <w:sz w:val="40"/>
          <w:szCs w:val="40"/>
        </w:rPr>
        <w:t>МЕСТНЫЕ НОРМАТИВЫ ГРАДОСТРОИТЕЛЬНОГО ПРОЕКТИРОВАНИЯ</w:t>
      </w:r>
      <w:r w:rsidRPr="00CA7B12">
        <w:rPr>
          <w:rFonts w:ascii="Times New Roman" w:hAnsi="Times New Roman"/>
          <w:b/>
          <w:sz w:val="28"/>
          <w:szCs w:val="28"/>
        </w:rPr>
        <w:t xml:space="preserve"> </w:t>
      </w:r>
      <w:proofErr w:type="spellStart"/>
      <w:r w:rsidR="00F82B77">
        <w:rPr>
          <w:rFonts w:ascii="Times New Roman" w:hAnsi="Times New Roman"/>
          <w:b/>
          <w:sz w:val="40"/>
          <w:szCs w:val="40"/>
        </w:rPr>
        <w:t>Надвинского</w:t>
      </w:r>
      <w:proofErr w:type="spellEnd"/>
      <w:r w:rsidR="00EA3F1B">
        <w:rPr>
          <w:rFonts w:ascii="Times New Roman" w:hAnsi="Times New Roman"/>
          <w:b/>
          <w:sz w:val="40"/>
          <w:szCs w:val="40"/>
        </w:rPr>
        <w:t xml:space="preserve"> сельского</w:t>
      </w:r>
      <w:r>
        <w:rPr>
          <w:rFonts w:ascii="Times New Roman" w:hAnsi="Times New Roman"/>
          <w:b/>
          <w:sz w:val="40"/>
          <w:szCs w:val="40"/>
        </w:rPr>
        <w:t xml:space="preserve"> поселения </w:t>
      </w:r>
    </w:p>
    <w:p w:rsidR="0017646D" w:rsidRDefault="0005531A" w:rsidP="009A15CF">
      <w:pPr>
        <w:spacing w:after="240"/>
        <w:ind w:right="-1"/>
        <w:contextualSpacing/>
        <w:jc w:val="center"/>
        <w:rPr>
          <w:rFonts w:ascii="Times New Roman" w:hAnsi="Times New Roman"/>
          <w:b/>
          <w:sz w:val="40"/>
          <w:szCs w:val="40"/>
        </w:rPr>
      </w:pPr>
      <w:proofErr w:type="spellStart"/>
      <w:r>
        <w:rPr>
          <w:rFonts w:ascii="Times New Roman" w:hAnsi="Times New Roman"/>
          <w:b/>
          <w:sz w:val="40"/>
          <w:szCs w:val="40"/>
        </w:rPr>
        <w:t>Клетнянского</w:t>
      </w:r>
      <w:proofErr w:type="spellEnd"/>
      <w:r w:rsidR="0017646D">
        <w:rPr>
          <w:rFonts w:ascii="Times New Roman" w:hAnsi="Times New Roman"/>
          <w:b/>
          <w:sz w:val="40"/>
          <w:szCs w:val="40"/>
        </w:rPr>
        <w:t xml:space="preserve"> муниципального района</w:t>
      </w:r>
      <w:r w:rsidR="0017646D" w:rsidRPr="00CA7B12">
        <w:rPr>
          <w:rFonts w:ascii="Times New Roman" w:hAnsi="Times New Roman"/>
          <w:b/>
          <w:sz w:val="40"/>
          <w:szCs w:val="40"/>
        </w:rPr>
        <w:t xml:space="preserve"> </w:t>
      </w:r>
    </w:p>
    <w:p w:rsidR="0017646D" w:rsidRPr="00E269B6" w:rsidRDefault="0017646D" w:rsidP="009A15CF">
      <w:pPr>
        <w:spacing w:after="240"/>
        <w:ind w:right="-1"/>
        <w:contextualSpacing/>
        <w:jc w:val="center"/>
        <w:rPr>
          <w:rFonts w:ascii="Times New Roman" w:hAnsi="Times New Roman"/>
          <w:b/>
          <w:sz w:val="40"/>
          <w:szCs w:val="40"/>
        </w:rPr>
      </w:pPr>
      <w:r>
        <w:rPr>
          <w:rFonts w:ascii="Times New Roman" w:hAnsi="Times New Roman"/>
          <w:b/>
          <w:sz w:val="40"/>
          <w:szCs w:val="40"/>
        </w:rPr>
        <w:t>Брянской</w:t>
      </w:r>
      <w:r w:rsidRPr="00CA7B12">
        <w:rPr>
          <w:rFonts w:ascii="Times New Roman" w:hAnsi="Times New Roman"/>
          <w:b/>
          <w:sz w:val="40"/>
          <w:szCs w:val="40"/>
        </w:rPr>
        <w:t xml:space="preserve"> области</w:t>
      </w:r>
    </w:p>
    <w:p w:rsidR="00D60DD6" w:rsidRPr="006C725F" w:rsidRDefault="00D60DD6" w:rsidP="009A15CF">
      <w:pPr>
        <w:ind w:right="-1"/>
        <w:jc w:val="center"/>
        <w:rPr>
          <w:b/>
          <w:sz w:val="28"/>
          <w:szCs w:val="28"/>
        </w:rPr>
      </w:pPr>
    </w:p>
    <w:p w:rsidR="006735DC" w:rsidRPr="00D60DD6" w:rsidRDefault="006735DC" w:rsidP="009A15CF">
      <w:pPr>
        <w:spacing w:after="240"/>
        <w:ind w:right="-1"/>
        <w:contextualSpacing/>
        <w:jc w:val="center"/>
        <w:rPr>
          <w:rFonts w:ascii="Times New Roman" w:eastAsia="Times New Roman" w:hAnsi="Times New Roman"/>
          <w:b/>
          <w:sz w:val="32"/>
          <w:szCs w:val="32"/>
          <w:lang w:eastAsia="ru-RU"/>
        </w:rPr>
      </w:pPr>
      <w:r w:rsidRPr="00D60DD6">
        <w:rPr>
          <w:rFonts w:ascii="Times New Roman" w:eastAsia="Times New Roman" w:hAnsi="Times New Roman"/>
          <w:b/>
          <w:sz w:val="32"/>
          <w:szCs w:val="32"/>
          <w:lang w:eastAsia="ru-RU"/>
        </w:rPr>
        <w:t xml:space="preserve">Материалы по обоснованию расчетных показателей, содержащихся в основной части </w:t>
      </w:r>
      <w:r>
        <w:rPr>
          <w:rFonts w:ascii="Times New Roman" w:eastAsia="Times New Roman" w:hAnsi="Times New Roman"/>
          <w:b/>
          <w:sz w:val="32"/>
          <w:szCs w:val="32"/>
          <w:lang w:eastAsia="ru-RU"/>
        </w:rPr>
        <w:t>мест</w:t>
      </w:r>
      <w:r w:rsidRPr="00D60DD6">
        <w:rPr>
          <w:rFonts w:ascii="Times New Roman" w:eastAsia="Times New Roman" w:hAnsi="Times New Roman"/>
          <w:b/>
          <w:sz w:val="32"/>
          <w:szCs w:val="32"/>
          <w:lang w:eastAsia="ru-RU"/>
        </w:rPr>
        <w:t>ных нормативов</w:t>
      </w:r>
      <w:r>
        <w:rPr>
          <w:rFonts w:ascii="Times New Roman" w:eastAsia="Times New Roman" w:hAnsi="Times New Roman"/>
          <w:b/>
          <w:sz w:val="32"/>
          <w:szCs w:val="32"/>
          <w:lang w:eastAsia="ru-RU"/>
        </w:rPr>
        <w:t xml:space="preserve"> градостроительного проектирования</w:t>
      </w:r>
    </w:p>
    <w:p w:rsidR="00734210" w:rsidRPr="006C725F" w:rsidRDefault="00734210" w:rsidP="004D163A">
      <w:pPr>
        <w:spacing w:after="0" w:line="240" w:lineRule="auto"/>
        <w:jc w:val="both"/>
        <w:rPr>
          <w:rFonts w:ascii="Times New Roman" w:hAnsi="Times New Roman"/>
          <w:sz w:val="28"/>
          <w:szCs w:val="28"/>
        </w:rPr>
      </w:pPr>
    </w:p>
    <w:p w:rsidR="00A70D26" w:rsidRPr="006C725F" w:rsidRDefault="00A70D26" w:rsidP="004D163A">
      <w:pPr>
        <w:spacing w:after="0" w:line="240" w:lineRule="auto"/>
        <w:jc w:val="both"/>
        <w:rPr>
          <w:rFonts w:ascii="Times New Roman" w:hAnsi="Times New Roman"/>
          <w:sz w:val="28"/>
          <w:szCs w:val="28"/>
        </w:rPr>
      </w:pPr>
    </w:p>
    <w:p w:rsidR="00A70D26" w:rsidRPr="006C725F" w:rsidRDefault="00A70D26" w:rsidP="004D163A">
      <w:pPr>
        <w:spacing w:after="0" w:line="240" w:lineRule="auto"/>
        <w:jc w:val="both"/>
        <w:rPr>
          <w:rFonts w:ascii="Times New Roman" w:hAnsi="Times New Roman"/>
          <w:sz w:val="28"/>
          <w:szCs w:val="28"/>
        </w:rPr>
      </w:pPr>
    </w:p>
    <w:p w:rsidR="00E47966" w:rsidRPr="006C725F" w:rsidRDefault="00E47966" w:rsidP="004D163A">
      <w:pPr>
        <w:spacing w:after="0" w:line="240" w:lineRule="auto"/>
        <w:jc w:val="both"/>
        <w:rPr>
          <w:rFonts w:ascii="Times New Roman" w:hAnsi="Times New Roman"/>
          <w:sz w:val="28"/>
          <w:szCs w:val="28"/>
        </w:rPr>
      </w:pPr>
    </w:p>
    <w:p w:rsidR="002E68FC" w:rsidRPr="006C725F" w:rsidRDefault="002E68FC" w:rsidP="004D163A">
      <w:pPr>
        <w:spacing w:after="0" w:line="240" w:lineRule="auto"/>
        <w:jc w:val="both"/>
        <w:rPr>
          <w:rFonts w:ascii="Times New Roman" w:hAnsi="Times New Roman"/>
          <w:sz w:val="28"/>
          <w:szCs w:val="28"/>
        </w:rPr>
      </w:pPr>
    </w:p>
    <w:p w:rsidR="00E47966" w:rsidRPr="006C725F" w:rsidRDefault="00E47966" w:rsidP="004D163A">
      <w:pPr>
        <w:spacing w:after="0" w:line="240" w:lineRule="auto"/>
        <w:jc w:val="both"/>
        <w:rPr>
          <w:rFonts w:ascii="Times New Roman" w:hAnsi="Times New Roman"/>
          <w:sz w:val="28"/>
          <w:szCs w:val="28"/>
        </w:rPr>
      </w:pPr>
    </w:p>
    <w:p w:rsidR="00E47966" w:rsidRDefault="00E47966" w:rsidP="004D163A">
      <w:pPr>
        <w:spacing w:after="0" w:line="240" w:lineRule="auto"/>
        <w:jc w:val="both"/>
        <w:rPr>
          <w:rFonts w:ascii="Times New Roman" w:hAnsi="Times New Roman"/>
          <w:sz w:val="28"/>
          <w:szCs w:val="28"/>
        </w:rPr>
      </w:pPr>
    </w:p>
    <w:p w:rsidR="00286E78" w:rsidRDefault="00286E78" w:rsidP="004D163A">
      <w:pPr>
        <w:spacing w:after="0" w:line="240" w:lineRule="auto"/>
        <w:jc w:val="both"/>
        <w:rPr>
          <w:rFonts w:ascii="Times New Roman" w:hAnsi="Times New Roman"/>
          <w:sz w:val="28"/>
          <w:szCs w:val="28"/>
        </w:rPr>
      </w:pPr>
    </w:p>
    <w:p w:rsidR="00286E78" w:rsidRDefault="00286E78" w:rsidP="004D163A">
      <w:pPr>
        <w:spacing w:after="0" w:line="240" w:lineRule="auto"/>
        <w:jc w:val="both"/>
        <w:rPr>
          <w:rFonts w:ascii="Times New Roman" w:hAnsi="Times New Roman"/>
          <w:sz w:val="28"/>
          <w:szCs w:val="28"/>
        </w:rPr>
      </w:pPr>
    </w:p>
    <w:p w:rsidR="00286E78" w:rsidRDefault="00286E78" w:rsidP="004D163A">
      <w:pPr>
        <w:spacing w:after="0" w:line="240" w:lineRule="auto"/>
        <w:jc w:val="both"/>
        <w:rPr>
          <w:rFonts w:ascii="Times New Roman" w:hAnsi="Times New Roman"/>
          <w:sz w:val="28"/>
          <w:szCs w:val="28"/>
        </w:rPr>
      </w:pPr>
    </w:p>
    <w:p w:rsidR="00E47966" w:rsidRPr="006C725F" w:rsidRDefault="00E47966" w:rsidP="004D163A">
      <w:pPr>
        <w:spacing w:after="0" w:line="240" w:lineRule="auto"/>
        <w:jc w:val="both"/>
        <w:rPr>
          <w:rFonts w:ascii="Times New Roman" w:hAnsi="Times New Roman"/>
          <w:sz w:val="28"/>
          <w:szCs w:val="28"/>
        </w:rPr>
      </w:pPr>
    </w:p>
    <w:p w:rsidR="00286E78" w:rsidRPr="006C725F" w:rsidRDefault="00286E78" w:rsidP="00286E78">
      <w:pPr>
        <w:spacing w:line="240" w:lineRule="auto"/>
        <w:contextualSpacing/>
        <w:jc w:val="center"/>
        <w:rPr>
          <w:rFonts w:ascii="Times New Roman" w:hAnsi="Times New Roman"/>
          <w:b/>
          <w:sz w:val="28"/>
          <w:szCs w:val="28"/>
        </w:rPr>
      </w:pPr>
      <w:r w:rsidRPr="006C725F">
        <w:rPr>
          <w:rFonts w:ascii="Times New Roman" w:hAnsi="Times New Roman"/>
          <w:b/>
          <w:sz w:val="28"/>
          <w:szCs w:val="28"/>
        </w:rPr>
        <w:t>Санкт-Петербург</w:t>
      </w:r>
    </w:p>
    <w:p w:rsidR="0031419B" w:rsidRDefault="00286E78" w:rsidP="00286E78">
      <w:pPr>
        <w:spacing w:line="240" w:lineRule="auto"/>
        <w:contextualSpacing/>
        <w:jc w:val="center"/>
        <w:rPr>
          <w:rFonts w:ascii="Times New Roman" w:hAnsi="Times New Roman"/>
          <w:b/>
          <w:sz w:val="28"/>
          <w:szCs w:val="28"/>
        </w:rPr>
        <w:sectPr w:rsidR="0031419B" w:rsidSect="0031419B">
          <w:headerReference w:type="default" r:id="rId9"/>
          <w:footerReference w:type="default" r:id="rId10"/>
          <w:footerReference w:type="first" r:id="rId11"/>
          <w:pgSz w:w="11907" w:h="16840" w:code="9"/>
          <w:pgMar w:top="851" w:right="851" w:bottom="1134" w:left="1418" w:header="720" w:footer="720" w:gutter="0"/>
          <w:cols w:space="708"/>
          <w:titlePg/>
          <w:docGrid w:linePitch="326"/>
        </w:sectPr>
      </w:pPr>
      <w:r w:rsidRPr="006C725F">
        <w:rPr>
          <w:rFonts w:ascii="Times New Roman" w:hAnsi="Times New Roman"/>
          <w:b/>
          <w:sz w:val="28"/>
          <w:szCs w:val="28"/>
        </w:rPr>
        <w:t>202</w:t>
      </w:r>
      <w:r w:rsidR="0005531A">
        <w:rPr>
          <w:rFonts w:ascii="Times New Roman" w:hAnsi="Times New Roman"/>
          <w:b/>
          <w:sz w:val="28"/>
          <w:szCs w:val="28"/>
        </w:rPr>
        <w:t>4</w:t>
      </w:r>
    </w:p>
    <w:p w:rsidR="00286E78" w:rsidRDefault="00286E78" w:rsidP="00286E78">
      <w:pPr>
        <w:spacing w:line="240" w:lineRule="auto"/>
        <w:contextualSpacing/>
        <w:jc w:val="center"/>
        <w:rPr>
          <w:rFonts w:ascii="Times New Roman" w:hAnsi="Times New Roman"/>
          <w:b/>
          <w:sz w:val="28"/>
          <w:szCs w:val="28"/>
        </w:rPr>
      </w:pPr>
    </w:p>
    <w:p w:rsidR="002361F3" w:rsidRPr="006C725F" w:rsidRDefault="002361F3" w:rsidP="004D163A">
      <w:pPr>
        <w:spacing w:after="0" w:line="240" w:lineRule="auto"/>
        <w:jc w:val="right"/>
        <w:rPr>
          <w:rFonts w:ascii="Times New Roman" w:hAnsi="Times New Roman"/>
          <w:sz w:val="28"/>
          <w:szCs w:val="28"/>
        </w:rPr>
      </w:pPr>
    </w:p>
    <w:p w:rsidR="00B05F91" w:rsidRPr="006C725F" w:rsidRDefault="00DB2C4E" w:rsidP="009A15CF">
      <w:pPr>
        <w:tabs>
          <w:tab w:val="left" w:pos="5103"/>
        </w:tabs>
        <w:ind w:hanging="284"/>
        <w:jc w:val="center"/>
        <w:rPr>
          <w:sz w:val="28"/>
          <w:szCs w:val="28"/>
        </w:rPr>
      </w:pPr>
      <w:r>
        <w:rPr>
          <w:noProof/>
          <w:sz w:val="28"/>
          <w:szCs w:val="28"/>
          <w:lang w:eastAsia="ru-RU"/>
        </w:rPr>
        <w:drawing>
          <wp:inline distT="0" distB="0" distL="0" distR="0">
            <wp:extent cx="760095" cy="653415"/>
            <wp:effectExtent l="19050" t="0" r="1905" b="0"/>
            <wp:docPr id="2" name="Рисунок 3" descr="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logo-01"/>
                    <pic:cNvPicPr>
                      <a:picLocks noChangeAspect="1" noChangeArrowheads="1"/>
                    </pic:cNvPicPr>
                  </pic:nvPicPr>
                  <pic:blipFill>
                    <a:blip r:embed="rId8" cstate="print"/>
                    <a:srcRect/>
                    <a:stretch>
                      <a:fillRect/>
                    </a:stretch>
                  </pic:blipFill>
                  <pic:spPr bwMode="auto">
                    <a:xfrm>
                      <a:off x="0" y="0"/>
                      <a:ext cx="760095" cy="653415"/>
                    </a:xfrm>
                    <a:prstGeom prst="rect">
                      <a:avLst/>
                    </a:prstGeom>
                    <a:noFill/>
                    <a:ln w="9525">
                      <a:noFill/>
                      <a:miter lim="800000"/>
                      <a:headEnd/>
                      <a:tailEnd/>
                    </a:ln>
                  </pic:spPr>
                </pic:pic>
              </a:graphicData>
            </a:graphic>
          </wp:inline>
        </w:drawing>
      </w:r>
    </w:p>
    <w:p w:rsidR="00B05F91" w:rsidRPr="006C725F" w:rsidRDefault="00B05F91" w:rsidP="009A15CF">
      <w:pPr>
        <w:spacing w:line="240" w:lineRule="auto"/>
        <w:contextualSpacing/>
        <w:jc w:val="center"/>
        <w:rPr>
          <w:rFonts w:ascii="Times New Roman" w:hAnsi="Times New Roman"/>
          <w:b/>
          <w:sz w:val="28"/>
          <w:szCs w:val="28"/>
        </w:rPr>
      </w:pPr>
      <w:r w:rsidRPr="006C725F">
        <w:rPr>
          <w:rFonts w:ascii="Times New Roman" w:hAnsi="Times New Roman"/>
          <w:b/>
          <w:sz w:val="28"/>
          <w:szCs w:val="28"/>
        </w:rPr>
        <w:t>Общество с ограниченной ответственностью</w:t>
      </w:r>
    </w:p>
    <w:p w:rsidR="00B05F91" w:rsidRPr="006C725F" w:rsidRDefault="00B05F91" w:rsidP="009A15CF">
      <w:pPr>
        <w:spacing w:line="240" w:lineRule="auto"/>
        <w:contextualSpacing/>
        <w:jc w:val="center"/>
        <w:rPr>
          <w:rFonts w:ascii="Times New Roman" w:hAnsi="Times New Roman"/>
          <w:b/>
          <w:sz w:val="28"/>
          <w:szCs w:val="28"/>
        </w:rPr>
      </w:pPr>
      <w:r w:rsidRPr="006C725F">
        <w:rPr>
          <w:rFonts w:ascii="Times New Roman" w:hAnsi="Times New Roman"/>
          <w:b/>
          <w:sz w:val="28"/>
          <w:szCs w:val="28"/>
        </w:rPr>
        <w:t>«ГРАДОСТРОИТЕЛЬСТВО И КАДАСТР»</w:t>
      </w:r>
    </w:p>
    <w:p w:rsidR="00B05F91" w:rsidRPr="006C725F" w:rsidRDefault="00B05F91" w:rsidP="009A15CF">
      <w:pPr>
        <w:spacing w:line="240" w:lineRule="auto"/>
        <w:contextualSpacing/>
        <w:jc w:val="center"/>
        <w:rPr>
          <w:rFonts w:ascii="Times New Roman" w:hAnsi="Times New Roman"/>
          <w:b/>
          <w:sz w:val="28"/>
          <w:szCs w:val="28"/>
        </w:rPr>
      </w:pPr>
      <w:r w:rsidRPr="006C725F">
        <w:rPr>
          <w:rFonts w:ascii="Times New Roman" w:hAnsi="Times New Roman"/>
          <w:sz w:val="28"/>
          <w:szCs w:val="28"/>
        </w:rPr>
        <w:t xml:space="preserve">ООО </w:t>
      </w:r>
      <w:r w:rsidRPr="006C725F">
        <w:rPr>
          <w:rFonts w:ascii="Times New Roman" w:hAnsi="Times New Roman"/>
          <w:b/>
          <w:sz w:val="28"/>
          <w:szCs w:val="28"/>
        </w:rPr>
        <w:t>«ГРАДОСТРОИТЕЛЬСТВО И КАДАСТР»</w:t>
      </w:r>
    </w:p>
    <w:p w:rsidR="00B05F91" w:rsidRPr="006C725F" w:rsidRDefault="00B05F91" w:rsidP="009A15CF">
      <w:pPr>
        <w:tabs>
          <w:tab w:val="left" w:pos="5103"/>
        </w:tabs>
        <w:jc w:val="right"/>
        <w:rPr>
          <w:sz w:val="28"/>
          <w:szCs w:val="28"/>
        </w:rPr>
      </w:pPr>
    </w:p>
    <w:p w:rsidR="002E68FC" w:rsidRDefault="002E68FC" w:rsidP="009A15CF">
      <w:pPr>
        <w:suppressAutoHyphens/>
        <w:jc w:val="center"/>
        <w:rPr>
          <w:b/>
          <w:sz w:val="28"/>
          <w:szCs w:val="28"/>
        </w:rPr>
      </w:pPr>
    </w:p>
    <w:p w:rsidR="00286E78" w:rsidRPr="006C725F" w:rsidRDefault="00286E78" w:rsidP="009A15CF">
      <w:pPr>
        <w:suppressAutoHyphens/>
        <w:jc w:val="center"/>
        <w:rPr>
          <w:b/>
          <w:sz w:val="28"/>
          <w:szCs w:val="28"/>
        </w:rPr>
      </w:pPr>
    </w:p>
    <w:p w:rsidR="0017646D" w:rsidRDefault="0017646D" w:rsidP="009A15CF">
      <w:pPr>
        <w:spacing w:after="240"/>
        <w:contextualSpacing/>
        <w:jc w:val="center"/>
        <w:rPr>
          <w:rFonts w:ascii="Times New Roman" w:hAnsi="Times New Roman"/>
          <w:b/>
          <w:sz w:val="40"/>
          <w:szCs w:val="40"/>
        </w:rPr>
      </w:pPr>
      <w:r w:rsidRPr="00CA7B12">
        <w:rPr>
          <w:rFonts w:ascii="Times New Roman" w:hAnsi="Times New Roman"/>
          <w:b/>
          <w:sz w:val="40"/>
          <w:szCs w:val="40"/>
        </w:rPr>
        <w:t>МЕСТНЫЕ НОРМАТИВЫ ГРАДОСТРОИТЕЛЬНОГО ПРОЕКТИРОВАНИЯ</w:t>
      </w:r>
      <w:r w:rsidRPr="00CA7B12">
        <w:rPr>
          <w:rFonts w:ascii="Times New Roman" w:hAnsi="Times New Roman"/>
          <w:b/>
          <w:sz w:val="28"/>
          <w:szCs w:val="28"/>
        </w:rPr>
        <w:t xml:space="preserve"> </w:t>
      </w:r>
      <w:proofErr w:type="spellStart"/>
      <w:r w:rsidR="00F82B77">
        <w:rPr>
          <w:rFonts w:ascii="Times New Roman" w:hAnsi="Times New Roman"/>
          <w:b/>
          <w:sz w:val="40"/>
          <w:szCs w:val="40"/>
        </w:rPr>
        <w:t>Надвинского</w:t>
      </w:r>
      <w:proofErr w:type="spellEnd"/>
      <w:r w:rsidR="00EA3F1B">
        <w:rPr>
          <w:rFonts w:ascii="Times New Roman" w:hAnsi="Times New Roman"/>
          <w:b/>
          <w:sz w:val="40"/>
          <w:szCs w:val="40"/>
        </w:rPr>
        <w:t xml:space="preserve"> сельского</w:t>
      </w:r>
      <w:r>
        <w:rPr>
          <w:rFonts w:ascii="Times New Roman" w:hAnsi="Times New Roman"/>
          <w:b/>
          <w:sz w:val="40"/>
          <w:szCs w:val="40"/>
        </w:rPr>
        <w:t xml:space="preserve"> поселения </w:t>
      </w:r>
    </w:p>
    <w:p w:rsidR="0017646D" w:rsidRDefault="0005531A" w:rsidP="009A15CF">
      <w:pPr>
        <w:spacing w:after="240"/>
        <w:contextualSpacing/>
        <w:jc w:val="center"/>
        <w:rPr>
          <w:rFonts w:ascii="Times New Roman" w:hAnsi="Times New Roman"/>
          <w:b/>
          <w:sz w:val="40"/>
          <w:szCs w:val="40"/>
        </w:rPr>
      </w:pPr>
      <w:proofErr w:type="spellStart"/>
      <w:r>
        <w:rPr>
          <w:rFonts w:ascii="Times New Roman" w:hAnsi="Times New Roman"/>
          <w:b/>
          <w:sz w:val="40"/>
          <w:szCs w:val="40"/>
        </w:rPr>
        <w:t>Клетнянского</w:t>
      </w:r>
      <w:proofErr w:type="spellEnd"/>
      <w:r w:rsidR="0017646D">
        <w:rPr>
          <w:rFonts w:ascii="Times New Roman" w:hAnsi="Times New Roman"/>
          <w:b/>
          <w:sz w:val="40"/>
          <w:szCs w:val="40"/>
        </w:rPr>
        <w:t xml:space="preserve"> муниципального района</w:t>
      </w:r>
      <w:r w:rsidR="0017646D" w:rsidRPr="00CA7B12">
        <w:rPr>
          <w:rFonts w:ascii="Times New Roman" w:hAnsi="Times New Roman"/>
          <w:b/>
          <w:sz w:val="40"/>
          <w:szCs w:val="40"/>
        </w:rPr>
        <w:t xml:space="preserve"> </w:t>
      </w:r>
    </w:p>
    <w:p w:rsidR="0017646D" w:rsidRPr="00E269B6" w:rsidRDefault="0017646D" w:rsidP="009A15CF">
      <w:pPr>
        <w:spacing w:after="240"/>
        <w:contextualSpacing/>
        <w:jc w:val="center"/>
        <w:rPr>
          <w:rFonts w:ascii="Times New Roman" w:hAnsi="Times New Roman"/>
          <w:b/>
          <w:sz w:val="40"/>
          <w:szCs w:val="40"/>
        </w:rPr>
      </w:pPr>
      <w:r>
        <w:rPr>
          <w:rFonts w:ascii="Times New Roman" w:hAnsi="Times New Roman"/>
          <w:b/>
          <w:sz w:val="40"/>
          <w:szCs w:val="40"/>
        </w:rPr>
        <w:t>Брянской</w:t>
      </w:r>
      <w:r w:rsidRPr="00CA7B12">
        <w:rPr>
          <w:rFonts w:ascii="Times New Roman" w:hAnsi="Times New Roman"/>
          <w:b/>
          <w:sz w:val="40"/>
          <w:szCs w:val="40"/>
        </w:rPr>
        <w:t xml:space="preserve"> области</w:t>
      </w:r>
    </w:p>
    <w:p w:rsidR="00B07C69" w:rsidRPr="006C725F" w:rsidRDefault="00B07C69" w:rsidP="009A15CF">
      <w:pPr>
        <w:jc w:val="center"/>
        <w:rPr>
          <w:b/>
          <w:sz w:val="28"/>
          <w:szCs w:val="28"/>
        </w:rPr>
      </w:pPr>
    </w:p>
    <w:p w:rsidR="00D60DD6" w:rsidRPr="00D60DD6" w:rsidRDefault="00D60DD6" w:rsidP="009A15CF">
      <w:pPr>
        <w:spacing w:after="240"/>
        <w:contextualSpacing/>
        <w:jc w:val="center"/>
        <w:rPr>
          <w:rFonts w:ascii="Times New Roman" w:eastAsia="Times New Roman" w:hAnsi="Times New Roman"/>
          <w:b/>
          <w:sz w:val="32"/>
          <w:szCs w:val="32"/>
          <w:lang w:eastAsia="ru-RU"/>
        </w:rPr>
      </w:pPr>
      <w:r w:rsidRPr="00D60DD6">
        <w:rPr>
          <w:rFonts w:ascii="Times New Roman" w:eastAsia="Times New Roman" w:hAnsi="Times New Roman"/>
          <w:b/>
          <w:sz w:val="32"/>
          <w:szCs w:val="32"/>
          <w:lang w:eastAsia="ru-RU"/>
        </w:rPr>
        <w:t xml:space="preserve">Материалы по обоснованию расчетных показателей, содержащихся в основной части </w:t>
      </w:r>
      <w:r w:rsidR="0017646D">
        <w:rPr>
          <w:rFonts w:ascii="Times New Roman" w:eastAsia="Times New Roman" w:hAnsi="Times New Roman"/>
          <w:b/>
          <w:sz w:val="32"/>
          <w:szCs w:val="32"/>
          <w:lang w:eastAsia="ru-RU"/>
        </w:rPr>
        <w:t>мест</w:t>
      </w:r>
      <w:r w:rsidRPr="00D60DD6">
        <w:rPr>
          <w:rFonts w:ascii="Times New Roman" w:eastAsia="Times New Roman" w:hAnsi="Times New Roman"/>
          <w:b/>
          <w:sz w:val="32"/>
          <w:szCs w:val="32"/>
          <w:lang w:eastAsia="ru-RU"/>
        </w:rPr>
        <w:t>ных нормативов</w:t>
      </w:r>
      <w:r w:rsidR="006735DC">
        <w:rPr>
          <w:rFonts w:ascii="Times New Roman" w:eastAsia="Times New Roman" w:hAnsi="Times New Roman"/>
          <w:b/>
          <w:sz w:val="32"/>
          <w:szCs w:val="32"/>
          <w:lang w:eastAsia="ru-RU"/>
        </w:rPr>
        <w:t xml:space="preserve"> градостроительного проектирования</w:t>
      </w:r>
    </w:p>
    <w:p w:rsidR="00B05F91" w:rsidRPr="006C725F" w:rsidRDefault="00B05F91" w:rsidP="00B05F91">
      <w:pPr>
        <w:ind w:right="140"/>
        <w:jc w:val="center"/>
        <w:rPr>
          <w:b/>
          <w:sz w:val="28"/>
          <w:szCs w:val="28"/>
        </w:rPr>
      </w:pPr>
    </w:p>
    <w:p w:rsidR="00286E78" w:rsidRDefault="00286E78" w:rsidP="00B05F91">
      <w:pPr>
        <w:jc w:val="center"/>
        <w:rPr>
          <w:b/>
          <w:sz w:val="28"/>
          <w:szCs w:val="28"/>
        </w:rPr>
      </w:pPr>
    </w:p>
    <w:p w:rsidR="00B05F91" w:rsidRPr="006C725F" w:rsidRDefault="00B05F91" w:rsidP="00B05F91">
      <w:pPr>
        <w:jc w:val="center"/>
        <w:rPr>
          <w:b/>
          <w:sz w:val="28"/>
          <w:szCs w:val="28"/>
        </w:rPr>
      </w:pPr>
    </w:p>
    <w:p w:rsidR="00B05F91" w:rsidRPr="006C725F" w:rsidRDefault="00B05F91" w:rsidP="00B05F91">
      <w:pPr>
        <w:suppressAutoHyphens/>
        <w:jc w:val="both"/>
        <w:rPr>
          <w:rFonts w:ascii="Times New Roman" w:hAnsi="Times New Roman"/>
          <w:sz w:val="28"/>
          <w:szCs w:val="28"/>
        </w:rPr>
      </w:pPr>
      <w:r w:rsidRPr="006C725F">
        <w:rPr>
          <w:rFonts w:ascii="Times New Roman" w:hAnsi="Times New Roman"/>
          <w:sz w:val="28"/>
          <w:szCs w:val="28"/>
        </w:rPr>
        <w:t>Генеральный директор</w:t>
      </w:r>
      <w:r w:rsidRPr="006C725F">
        <w:rPr>
          <w:rFonts w:ascii="Times New Roman" w:hAnsi="Times New Roman"/>
          <w:sz w:val="28"/>
          <w:szCs w:val="28"/>
        </w:rPr>
        <w:tab/>
      </w:r>
      <w:r w:rsidRPr="006C725F">
        <w:rPr>
          <w:rFonts w:ascii="Times New Roman" w:hAnsi="Times New Roman"/>
          <w:sz w:val="28"/>
          <w:szCs w:val="28"/>
        </w:rPr>
        <w:tab/>
      </w:r>
      <w:r w:rsidRPr="006C725F">
        <w:rPr>
          <w:rFonts w:ascii="Times New Roman" w:hAnsi="Times New Roman"/>
          <w:sz w:val="28"/>
          <w:szCs w:val="28"/>
        </w:rPr>
        <w:tab/>
      </w:r>
      <w:r w:rsidRPr="006C725F">
        <w:rPr>
          <w:rFonts w:ascii="Times New Roman" w:hAnsi="Times New Roman"/>
          <w:sz w:val="28"/>
          <w:szCs w:val="28"/>
        </w:rPr>
        <w:tab/>
      </w:r>
      <w:r w:rsidRPr="006C725F">
        <w:rPr>
          <w:rFonts w:ascii="Times New Roman" w:hAnsi="Times New Roman"/>
          <w:sz w:val="28"/>
          <w:szCs w:val="28"/>
        </w:rPr>
        <w:tab/>
      </w:r>
      <w:r w:rsidRPr="006C725F">
        <w:rPr>
          <w:rFonts w:ascii="Times New Roman" w:hAnsi="Times New Roman"/>
          <w:sz w:val="28"/>
          <w:szCs w:val="28"/>
        </w:rPr>
        <w:tab/>
      </w:r>
      <w:r w:rsidRPr="006C725F">
        <w:rPr>
          <w:rFonts w:ascii="Times New Roman" w:hAnsi="Times New Roman"/>
          <w:sz w:val="28"/>
          <w:szCs w:val="28"/>
        </w:rPr>
        <w:tab/>
        <w:t>В. А. Котлярова</w:t>
      </w:r>
    </w:p>
    <w:p w:rsidR="00B05F91" w:rsidRPr="006C725F" w:rsidRDefault="00B05F91" w:rsidP="00B05F91">
      <w:pPr>
        <w:suppressAutoHyphens/>
        <w:jc w:val="both"/>
        <w:rPr>
          <w:sz w:val="28"/>
          <w:szCs w:val="28"/>
        </w:rPr>
      </w:pPr>
    </w:p>
    <w:p w:rsidR="00B05F91" w:rsidRPr="006C725F" w:rsidRDefault="00B05F91" w:rsidP="00B05F91">
      <w:pPr>
        <w:suppressAutoHyphens/>
        <w:jc w:val="both"/>
        <w:rPr>
          <w:sz w:val="28"/>
          <w:szCs w:val="28"/>
        </w:rPr>
      </w:pPr>
    </w:p>
    <w:p w:rsidR="00B05F91" w:rsidRPr="006C725F" w:rsidRDefault="00B05F91" w:rsidP="00B05F91">
      <w:pPr>
        <w:suppressAutoHyphens/>
        <w:rPr>
          <w:b/>
          <w:sz w:val="28"/>
          <w:szCs w:val="28"/>
        </w:rPr>
      </w:pPr>
    </w:p>
    <w:p w:rsidR="00B05F91" w:rsidRDefault="00B05F91" w:rsidP="00B05F91">
      <w:pPr>
        <w:jc w:val="center"/>
        <w:rPr>
          <w:b/>
          <w:sz w:val="28"/>
          <w:szCs w:val="28"/>
        </w:rPr>
      </w:pPr>
    </w:p>
    <w:p w:rsidR="00B05F91" w:rsidRPr="006C725F" w:rsidRDefault="00B05F91" w:rsidP="00286E78">
      <w:pPr>
        <w:spacing w:line="240" w:lineRule="auto"/>
        <w:contextualSpacing/>
        <w:jc w:val="center"/>
        <w:rPr>
          <w:rFonts w:ascii="Times New Roman" w:hAnsi="Times New Roman"/>
          <w:b/>
          <w:sz w:val="28"/>
          <w:szCs w:val="28"/>
        </w:rPr>
      </w:pPr>
      <w:r w:rsidRPr="006C725F">
        <w:rPr>
          <w:rFonts w:ascii="Times New Roman" w:hAnsi="Times New Roman"/>
          <w:b/>
          <w:sz w:val="28"/>
          <w:szCs w:val="28"/>
        </w:rPr>
        <w:t>Санкт-Петербург</w:t>
      </w:r>
    </w:p>
    <w:p w:rsidR="00B05F91" w:rsidRPr="006C725F" w:rsidRDefault="00B05F91" w:rsidP="00286E78">
      <w:pPr>
        <w:spacing w:line="240" w:lineRule="auto"/>
        <w:contextualSpacing/>
        <w:jc w:val="center"/>
        <w:rPr>
          <w:rFonts w:ascii="Times New Roman" w:hAnsi="Times New Roman"/>
          <w:b/>
          <w:sz w:val="28"/>
          <w:szCs w:val="28"/>
        </w:rPr>
        <w:sectPr w:rsidR="00B05F91" w:rsidRPr="006C725F" w:rsidSect="00B05F91">
          <w:headerReference w:type="default" r:id="rId12"/>
          <w:footerReference w:type="default" r:id="rId13"/>
          <w:footerReference w:type="first" r:id="rId14"/>
          <w:pgSz w:w="11907" w:h="16840" w:code="9"/>
          <w:pgMar w:top="851" w:right="851" w:bottom="1134" w:left="1418" w:header="720" w:footer="720" w:gutter="0"/>
          <w:cols w:space="708"/>
          <w:titlePg/>
          <w:docGrid w:linePitch="326"/>
        </w:sectPr>
      </w:pPr>
      <w:r w:rsidRPr="006C725F">
        <w:rPr>
          <w:rFonts w:ascii="Times New Roman" w:hAnsi="Times New Roman"/>
          <w:b/>
          <w:sz w:val="28"/>
          <w:szCs w:val="28"/>
        </w:rPr>
        <w:t>20</w:t>
      </w:r>
      <w:r w:rsidR="007077D8" w:rsidRPr="006C725F">
        <w:rPr>
          <w:rFonts w:ascii="Times New Roman" w:hAnsi="Times New Roman"/>
          <w:b/>
          <w:sz w:val="28"/>
          <w:szCs w:val="28"/>
        </w:rPr>
        <w:t>2</w:t>
      </w:r>
      <w:r w:rsidR="0005531A">
        <w:rPr>
          <w:rFonts w:ascii="Times New Roman" w:hAnsi="Times New Roman"/>
          <w:b/>
          <w:sz w:val="28"/>
          <w:szCs w:val="28"/>
        </w:rPr>
        <w:t>4</w:t>
      </w:r>
    </w:p>
    <w:p w:rsidR="00B05F91" w:rsidRPr="006C725F" w:rsidRDefault="00B05F91" w:rsidP="00B05F91">
      <w:pPr>
        <w:jc w:val="center"/>
        <w:rPr>
          <w:rFonts w:ascii="Times New Roman" w:hAnsi="Times New Roman"/>
          <w:b/>
          <w:sz w:val="24"/>
          <w:szCs w:val="24"/>
        </w:rPr>
      </w:pPr>
      <w:bookmarkStart w:id="0" w:name="_Toc488307077"/>
      <w:bookmarkStart w:id="1" w:name="_Toc489953523"/>
      <w:bookmarkStart w:id="2" w:name="_Toc489953639"/>
      <w:bookmarkStart w:id="3" w:name="_Toc491430210"/>
      <w:bookmarkStart w:id="4" w:name="_Toc493334400"/>
      <w:r w:rsidRPr="006C725F">
        <w:rPr>
          <w:rFonts w:ascii="Times New Roman" w:hAnsi="Times New Roman"/>
          <w:b/>
          <w:sz w:val="24"/>
          <w:szCs w:val="24"/>
        </w:rPr>
        <w:lastRenderedPageBreak/>
        <w:t>Авторский коллектив:</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0"/>
        <w:gridCol w:w="5767"/>
        <w:gridCol w:w="2470"/>
      </w:tblGrid>
      <w:tr w:rsidR="00B05F91" w:rsidRPr="006C725F" w:rsidTr="008259BE">
        <w:trPr>
          <w:jc w:val="center"/>
        </w:trPr>
        <w:tc>
          <w:tcPr>
            <w:tcW w:w="1000" w:type="dxa"/>
            <w:shd w:val="clear" w:color="auto" w:fill="CCFFCC"/>
          </w:tcPr>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proofErr w:type="spellStart"/>
            <w:proofErr w:type="gramStart"/>
            <w:r w:rsidRPr="006C725F">
              <w:rPr>
                <w:rFonts w:ascii="Times New Roman" w:eastAsia="Times New Roman" w:hAnsi="Times New Roman"/>
                <w:sz w:val="24"/>
                <w:szCs w:val="24"/>
                <w:lang w:eastAsia="ru-RU"/>
              </w:rPr>
              <w:t>п</w:t>
            </w:r>
            <w:proofErr w:type="spellEnd"/>
            <w:proofErr w:type="gramEnd"/>
            <w:r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п</w:t>
            </w:r>
            <w:proofErr w:type="spellEnd"/>
          </w:p>
        </w:tc>
        <w:tc>
          <w:tcPr>
            <w:tcW w:w="5767" w:type="dxa"/>
            <w:shd w:val="clear" w:color="auto" w:fill="CCFFCC"/>
          </w:tcPr>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Должность</w:t>
            </w:r>
          </w:p>
        </w:tc>
        <w:tc>
          <w:tcPr>
            <w:tcW w:w="2470" w:type="dxa"/>
            <w:shd w:val="clear" w:color="auto" w:fill="CCFFCC"/>
          </w:tcPr>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Ф.И.О.</w:t>
            </w:r>
          </w:p>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p>
        </w:tc>
      </w:tr>
      <w:tr w:rsidR="00B05F91" w:rsidRPr="006C725F" w:rsidTr="008259BE">
        <w:trPr>
          <w:jc w:val="center"/>
        </w:trPr>
        <w:tc>
          <w:tcPr>
            <w:tcW w:w="1000" w:type="dxa"/>
          </w:tcPr>
          <w:p w:rsidR="00B05F91" w:rsidRPr="006C725F" w:rsidRDefault="00B05F91" w:rsidP="00A4166B">
            <w:pPr>
              <w:numPr>
                <w:ilvl w:val="0"/>
                <w:numId w:val="15"/>
              </w:numPr>
              <w:suppressAutoHyphens/>
              <w:spacing w:after="0" w:line="240" w:lineRule="auto"/>
              <w:jc w:val="center"/>
              <w:rPr>
                <w:rFonts w:ascii="Times New Roman" w:hAnsi="Times New Roman"/>
                <w:sz w:val="24"/>
                <w:szCs w:val="24"/>
              </w:rPr>
            </w:pPr>
          </w:p>
        </w:tc>
        <w:tc>
          <w:tcPr>
            <w:tcW w:w="5767" w:type="dxa"/>
          </w:tcPr>
          <w:p w:rsidR="00B05F91" w:rsidRPr="006C725F" w:rsidRDefault="00B05F91" w:rsidP="00B05F91">
            <w:pPr>
              <w:tabs>
                <w:tab w:val="left" w:pos="600"/>
              </w:tabs>
              <w:suppressAutoHyphens/>
              <w:spacing w:after="0" w:line="240" w:lineRule="auto"/>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Начальник отдела проектирования, главный инженер проекта</w:t>
            </w:r>
          </w:p>
        </w:tc>
        <w:tc>
          <w:tcPr>
            <w:tcW w:w="2470" w:type="dxa"/>
          </w:tcPr>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В.А.Котлярова</w:t>
            </w:r>
          </w:p>
        </w:tc>
      </w:tr>
      <w:tr w:rsidR="00B05F91" w:rsidRPr="006C725F" w:rsidTr="008259BE">
        <w:trPr>
          <w:jc w:val="center"/>
        </w:trPr>
        <w:tc>
          <w:tcPr>
            <w:tcW w:w="1000" w:type="dxa"/>
          </w:tcPr>
          <w:p w:rsidR="00B05F91" w:rsidRPr="006C725F" w:rsidRDefault="00B05F91" w:rsidP="00A4166B">
            <w:pPr>
              <w:numPr>
                <w:ilvl w:val="0"/>
                <w:numId w:val="15"/>
              </w:numPr>
              <w:suppressAutoHyphens/>
              <w:spacing w:after="0" w:line="240" w:lineRule="auto"/>
              <w:jc w:val="center"/>
              <w:rPr>
                <w:rFonts w:ascii="Times New Roman" w:hAnsi="Times New Roman"/>
                <w:sz w:val="24"/>
                <w:szCs w:val="24"/>
              </w:rPr>
            </w:pPr>
          </w:p>
        </w:tc>
        <w:tc>
          <w:tcPr>
            <w:tcW w:w="5767" w:type="dxa"/>
          </w:tcPr>
          <w:p w:rsidR="00B05F91" w:rsidRPr="006C725F" w:rsidRDefault="00B05F91" w:rsidP="00B05F91">
            <w:pPr>
              <w:tabs>
                <w:tab w:val="left" w:pos="600"/>
              </w:tabs>
              <w:suppressAutoHyphens/>
              <w:spacing w:after="0" w:line="240" w:lineRule="auto"/>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Главный архитектор проекта</w:t>
            </w:r>
          </w:p>
        </w:tc>
        <w:tc>
          <w:tcPr>
            <w:tcW w:w="2470" w:type="dxa"/>
          </w:tcPr>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Т.А. </w:t>
            </w:r>
            <w:proofErr w:type="spellStart"/>
            <w:r w:rsidRPr="006C725F">
              <w:rPr>
                <w:rFonts w:ascii="Times New Roman" w:eastAsia="Times New Roman" w:hAnsi="Times New Roman"/>
                <w:sz w:val="24"/>
                <w:szCs w:val="24"/>
                <w:lang w:eastAsia="ru-RU"/>
              </w:rPr>
              <w:t>Шатаева</w:t>
            </w:r>
            <w:proofErr w:type="spellEnd"/>
          </w:p>
        </w:tc>
      </w:tr>
      <w:tr w:rsidR="00B05F91" w:rsidRPr="006C725F" w:rsidTr="008259BE">
        <w:trPr>
          <w:jc w:val="center"/>
        </w:trPr>
        <w:tc>
          <w:tcPr>
            <w:tcW w:w="1000" w:type="dxa"/>
          </w:tcPr>
          <w:p w:rsidR="00B05F91" w:rsidRPr="006C725F" w:rsidRDefault="00B05F91" w:rsidP="00A4166B">
            <w:pPr>
              <w:numPr>
                <w:ilvl w:val="0"/>
                <w:numId w:val="15"/>
              </w:numPr>
              <w:suppressAutoHyphens/>
              <w:spacing w:after="0" w:line="240" w:lineRule="auto"/>
              <w:jc w:val="center"/>
              <w:rPr>
                <w:rFonts w:ascii="Times New Roman" w:hAnsi="Times New Roman"/>
                <w:sz w:val="24"/>
                <w:szCs w:val="24"/>
              </w:rPr>
            </w:pPr>
          </w:p>
        </w:tc>
        <w:tc>
          <w:tcPr>
            <w:tcW w:w="5767" w:type="dxa"/>
          </w:tcPr>
          <w:p w:rsidR="00B05F91" w:rsidRPr="006C725F" w:rsidRDefault="00B05F91" w:rsidP="00B05F91">
            <w:pPr>
              <w:tabs>
                <w:tab w:val="left" w:pos="600"/>
              </w:tabs>
              <w:suppressAutoHyphens/>
              <w:spacing w:after="0" w:line="240" w:lineRule="auto"/>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Главный архитектор проекта</w:t>
            </w:r>
          </w:p>
        </w:tc>
        <w:tc>
          <w:tcPr>
            <w:tcW w:w="2470" w:type="dxa"/>
          </w:tcPr>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А.В. </w:t>
            </w:r>
            <w:proofErr w:type="spellStart"/>
            <w:r w:rsidRPr="006C725F">
              <w:rPr>
                <w:rFonts w:ascii="Times New Roman" w:eastAsia="Times New Roman" w:hAnsi="Times New Roman"/>
                <w:sz w:val="24"/>
                <w:szCs w:val="24"/>
                <w:lang w:eastAsia="ru-RU"/>
              </w:rPr>
              <w:t>Слесарева</w:t>
            </w:r>
            <w:proofErr w:type="spellEnd"/>
          </w:p>
        </w:tc>
      </w:tr>
      <w:tr w:rsidR="00B05F91" w:rsidRPr="006C725F" w:rsidTr="008259BE">
        <w:trPr>
          <w:jc w:val="center"/>
        </w:trPr>
        <w:tc>
          <w:tcPr>
            <w:tcW w:w="1000" w:type="dxa"/>
          </w:tcPr>
          <w:p w:rsidR="00B05F91" w:rsidRPr="006C725F" w:rsidRDefault="00B05F91" w:rsidP="00A4166B">
            <w:pPr>
              <w:numPr>
                <w:ilvl w:val="0"/>
                <w:numId w:val="15"/>
              </w:numPr>
              <w:suppressAutoHyphens/>
              <w:spacing w:after="0" w:line="240" w:lineRule="auto"/>
              <w:jc w:val="center"/>
              <w:rPr>
                <w:rFonts w:ascii="Times New Roman" w:hAnsi="Times New Roman"/>
                <w:sz w:val="24"/>
                <w:szCs w:val="24"/>
              </w:rPr>
            </w:pPr>
          </w:p>
        </w:tc>
        <w:tc>
          <w:tcPr>
            <w:tcW w:w="5767" w:type="dxa"/>
          </w:tcPr>
          <w:p w:rsidR="00B05F91" w:rsidRPr="006C725F" w:rsidRDefault="00B05F91" w:rsidP="00B05F91">
            <w:pPr>
              <w:tabs>
                <w:tab w:val="left" w:pos="600"/>
              </w:tabs>
              <w:suppressAutoHyphens/>
              <w:spacing w:after="0" w:line="240" w:lineRule="auto"/>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Главный инженер проекта</w:t>
            </w:r>
          </w:p>
        </w:tc>
        <w:tc>
          <w:tcPr>
            <w:tcW w:w="2470" w:type="dxa"/>
          </w:tcPr>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А.В. Половников</w:t>
            </w:r>
          </w:p>
        </w:tc>
      </w:tr>
      <w:tr w:rsidR="00B05F91" w:rsidRPr="006C725F" w:rsidTr="008259BE">
        <w:trPr>
          <w:jc w:val="center"/>
        </w:trPr>
        <w:tc>
          <w:tcPr>
            <w:tcW w:w="1000" w:type="dxa"/>
          </w:tcPr>
          <w:p w:rsidR="00B05F91" w:rsidRPr="006C725F" w:rsidRDefault="00B05F91" w:rsidP="00A4166B">
            <w:pPr>
              <w:numPr>
                <w:ilvl w:val="0"/>
                <w:numId w:val="15"/>
              </w:numPr>
              <w:suppressAutoHyphens/>
              <w:spacing w:after="0" w:line="240" w:lineRule="auto"/>
              <w:jc w:val="center"/>
              <w:rPr>
                <w:rFonts w:ascii="Times New Roman" w:hAnsi="Times New Roman"/>
                <w:sz w:val="24"/>
                <w:szCs w:val="24"/>
              </w:rPr>
            </w:pPr>
          </w:p>
        </w:tc>
        <w:tc>
          <w:tcPr>
            <w:tcW w:w="5767" w:type="dxa"/>
          </w:tcPr>
          <w:p w:rsidR="00B05F91" w:rsidRPr="006C725F" w:rsidRDefault="00B05F91" w:rsidP="00B05F91">
            <w:pPr>
              <w:tabs>
                <w:tab w:val="left" w:pos="600"/>
              </w:tabs>
              <w:suppressAutoHyphens/>
              <w:spacing w:after="0" w:line="240" w:lineRule="auto"/>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Главный инженер проекта</w:t>
            </w:r>
          </w:p>
        </w:tc>
        <w:tc>
          <w:tcPr>
            <w:tcW w:w="2470" w:type="dxa"/>
          </w:tcPr>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Е.В. Александрова</w:t>
            </w:r>
          </w:p>
        </w:tc>
      </w:tr>
      <w:tr w:rsidR="00B05F91" w:rsidRPr="006C725F" w:rsidTr="008259BE">
        <w:trPr>
          <w:jc w:val="center"/>
        </w:trPr>
        <w:tc>
          <w:tcPr>
            <w:tcW w:w="1000" w:type="dxa"/>
          </w:tcPr>
          <w:p w:rsidR="00B05F91" w:rsidRPr="006C725F" w:rsidRDefault="00B05F91" w:rsidP="00A4166B">
            <w:pPr>
              <w:numPr>
                <w:ilvl w:val="0"/>
                <w:numId w:val="15"/>
              </w:numPr>
              <w:suppressAutoHyphens/>
              <w:spacing w:after="0" w:line="240" w:lineRule="auto"/>
              <w:jc w:val="center"/>
              <w:rPr>
                <w:rFonts w:ascii="Times New Roman" w:hAnsi="Times New Roman"/>
                <w:sz w:val="24"/>
                <w:szCs w:val="24"/>
              </w:rPr>
            </w:pPr>
          </w:p>
        </w:tc>
        <w:tc>
          <w:tcPr>
            <w:tcW w:w="5767" w:type="dxa"/>
          </w:tcPr>
          <w:p w:rsidR="00B05F91" w:rsidRPr="006C725F" w:rsidRDefault="00B05F91" w:rsidP="00B05F91">
            <w:pPr>
              <w:tabs>
                <w:tab w:val="left" w:pos="600"/>
              </w:tabs>
              <w:suppressAutoHyphens/>
              <w:spacing w:after="0" w:line="240" w:lineRule="auto"/>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Инженер-экономист </w:t>
            </w:r>
          </w:p>
        </w:tc>
        <w:tc>
          <w:tcPr>
            <w:tcW w:w="2470" w:type="dxa"/>
          </w:tcPr>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И.В. </w:t>
            </w:r>
            <w:proofErr w:type="spellStart"/>
            <w:r w:rsidRPr="006C725F">
              <w:rPr>
                <w:rFonts w:ascii="Times New Roman" w:eastAsia="Times New Roman" w:hAnsi="Times New Roman"/>
                <w:sz w:val="24"/>
                <w:szCs w:val="24"/>
                <w:lang w:eastAsia="ru-RU"/>
              </w:rPr>
              <w:t>Рассадникова</w:t>
            </w:r>
            <w:proofErr w:type="spellEnd"/>
          </w:p>
        </w:tc>
      </w:tr>
      <w:tr w:rsidR="00B05F91" w:rsidRPr="006C725F" w:rsidTr="008259BE">
        <w:trPr>
          <w:jc w:val="center"/>
        </w:trPr>
        <w:tc>
          <w:tcPr>
            <w:tcW w:w="1000" w:type="dxa"/>
          </w:tcPr>
          <w:p w:rsidR="00B05F91" w:rsidRPr="006C725F" w:rsidRDefault="00B05F91" w:rsidP="00A4166B">
            <w:pPr>
              <w:numPr>
                <w:ilvl w:val="0"/>
                <w:numId w:val="15"/>
              </w:numPr>
              <w:suppressAutoHyphens/>
              <w:spacing w:after="0" w:line="240" w:lineRule="auto"/>
              <w:jc w:val="center"/>
              <w:rPr>
                <w:rFonts w:ascii="Times New Roman" w:hAnsi="Times New Roman"/>
                <w:sz w:val="24"/>
                <w:szCs w:val="24"/>
              </w:rPr>
            </w:pPr>
          </w:p>
        </w:tc>
        <w:tc>
          <w:tcPr>
            <w:tcW w:w="5767" w:type="dxa"/>
          </w:tcPr>
          <w:p w:rsidR="00B05F91" w:rsidRPr="006C725F" w:rsidRDefault="00B05F91" w:rsidP="00B05F91">
            <w:pPr>
              <w:tabs>
                <w:tab w:val="left" w:pos="600"/>
              </w:tabs>
              <w:suppressAutoHyphens/>
              <w:spacing w:after="0" w:line="240" w:lineRule="auto"/>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Инженер-проектировщик</w:t>
            </w:r>
          </w:p>
        </w:tc>
        <w:tc>
          <w:tcPr>
            <w:tcW w:w="2470" w:type="dxa"/>
          </w:tcPr>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Н.М. Смирнова</w:t>
            </w:r>
          </w:p>
        </w:tc>
      </w:tr>
    </w:tbl>
    <w:p w:rsidR="001A015C" w:rsidRPr="006C725F" w:rsidRDefault="001A015C" w:rsidP="004D163A">
      <w:pPr>
        <w:pStyle w:val="14"/>
        <w:spacing w:before="0" w:line="240" w:lineRule="auto"/>
        <w:jc w:val="center"/>
        <w:rPr>
          <w:rFonts w:ascii="Times New Roman" w:hAnsi="Times New Roman"/>
          <w:b w:val="0"/>
          <w:color w:val="auto"/>
          <w:sz w:val="24"/>
          <w:szCs w:val="24"/>
        </w:rPr>
        <w:sectPr w:rsidR="001A015C" w:rsidRPr="006C725F" w:rsidSect="00EA3F1B">
          <w:headerReference w:type="default" r:id="rId15"/>
          <w:footerReference w:type="default" r:id="rId16"/>
          <w:footerReference w:type="first" r:id="rId17"/>
          <w:pgSz w:w="11906" w:h="16838"/>
          <w:pgMar w:top="1440" w:right="1080" w:bottom="1440" w:left="1080" w:header="425" w:footer="108" w:gutter="0"/>
          <w:pgNumType w:start="1"/>
          <w:cols w:space="708"/>
          <w:docGrid w:linePitch="360"/>
        </w:sectPr>
      </w:pPr>
    </w:p>
    <w:p w:rsidR="004B035C" w:rsidRPr="006C725F" w:rsidRDefault="00154C0B" w:rsidP="00154C0B">
      <w:pPr>
        <w:pStyle w:val="14"/>
        <w:tabs>
          <w:tab w:val="left" w:pos="3757"/>
          <w:tab w:val="center" w:pos="4873"/>
        </w:tabs>
        <w:spacing w:before="0" w:line="240" w:lineRule="auto"/>
        <w:rPr>
          <w:rFonts w:ascii="Times New Roman" w:hAnsi="Times New Roman"/>
          <w:color w:val="auto"/>
          <w:sz w:val="24"/>
          <w:szCs w:val="24"/>
        </w:rPr>
      </w:pPr>
      <w:bookmarkStart w:id="5" w:name="_Toc496019114"/>
      <w:bookmarkEnd w:id="0"/>
      <w:bookmarkEnd w:id="1"/>
      <w:bookmarkEnd w:id="2"/>
      <w:bookmarkEnd w:id="3"/>
      <w:bookmarkEnd w:id="4"/>
      <w:r>
        <w:rPr>
          <w:rFonts w:ascii="Times New Roman" w:hAnsi="Times New Roman"/>
          <w:color w:val="auto"/>
          <w:sz w:val="24"/>
          <w:szCs w:val="24"/>
        </w:rPr>
        <w:lastRenderedPageBreak/>
        <w:tab/>
      </w:r>
      <w:r>
        <w:rPr>
          <w:rFonts w:ascii="Times New Roman" w:hAnsi="Times New Roman"/>
          <w:color w:val="auto"/>
          <w:sz w:val="24"/>
          <w:szCs w:val="24"/>
        </w:rPr>
        <w:tab/>
      </w:r>
      <w:bookmarkStart w:id="6" w:name="_Toc140471899"/>
      <w:r w:rsidR="004B035C" w:rsidRPr="006C725F">
        <w:rPr>
          <w:rFonts w:ascii="Times New Roman" w:hAnsi="Times New Roman"/>
          <w:color w:val="auto"/>
          <w:sz w:val="24"/>
          <w:szCs w:val="24"/>
        </w:rPr>
        <w:t>ОГЛАВЛЕНИЕ</w:t>
      </w:r>
      <w:bookmarkEnd w:id="5"/>
      <w:bookmarkEnd w:id="6"/>
    </w:p>
    <w:p w:rsidR="009A15CF" w:rsidRPr="009A15CF" w:rsidRDefault="00BF7C91">
      <w:pPr>
        <w:pStyle w:val="16"/>
        <w:tabs>
          <w:tab w:val="right" w:leader="dot" w:pos="9627"/>
        </w:tabs>
        <w:rPr>
          <w:rFonts w:ascii="Times New Roman" w:eastAsia="Times New Roman" w:hAnsi="Times New Roman"/>
          <w:noProof/>
          <w:sz w:val="24"/>
          <w:szCs w:val="24"/>
          <w:lang w:eastAsia="ru-RU"/>
        </w:rPr>
      </w:pPr>
      <w:r w:rsidRPr="004F1911">
        <w:rPr>
          <w:rFonts w:ascii="Times New Roman" w:hAnsi="Times New Roman"/>
          <w:sz w:val="24"/>
          <w:szCs w:val="24"/>
        </w:rPr>
        <w:fldChar w:fldCharType="begin"/>
      </w:r>
      <w:r w:rsidR="004B035C" w:rsidRPr="004F1911">
        <w:rPr>
          <w:rFonts w:ascii="Times New Roman" w:hAnsi="Times New Roman"/>
          <w:sz w:val="24"/>
          <w:szCs w:val="24"/>
        </w:rPr>
        <w:instrText xml:space="preserve"> TOC \o "1-4" \h \z \u </w:instrText>
      </w:r>
      <w:r w:rsidRPr="004F1911">
        <w:rPr>
          <w:rFonts w:ascii="Times New Roman" w:hAnsi="Times New Roman"/>
          <w:sz w:val="24"/>
          <w:szCs w:val="24"/>
        </w:rPr>
        <w:fldChar w:fldCharType="separate"/>
      </w:r>
      <w:hyperlink w:anchor="_Toc140471899" w:history="1">
        <w:r w:rsidR="009A15CF" w:rsidRPr="009A15CF">
          <w:rPr>
            <w:rStyle w:val="af5"/>
            <w:rFonts w:ascii="Times New Roman" w:hAnsi="Times New Roman"/>
            <w:noProof/>
            <w:sz w:val="24"/>
            <w:szCs w:val="24"/>
          </w:rPr>
          <w:t>ОГЛАВЛЕНИЕ</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_Toc140471899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2</w:t>
        </w:r>
        <w:r w:rsidRPr="009A15CF">
          <w:rPr>
            <w:rFonts w:ascii="Times New Roman" w:hAnsi="Times New Roman"/>
            <w:noProof/>
            <w:webHidden/>
            <w:sz w:val="24"/>
            <w:szCs w:val="24"/>
          </w:rPr>
          <w:fldChar w:fldCharType="end"/>
        </w:r>
      </w:hyperlink>
    </w:p>
    <w:p w:rsidR="009A15CF" w:rsidRPr="009A15CF" w:rsidRDefault="00BF7C91">
      <w:pPr>
        <w:pStyle w:val="16"/>
        <w:tabs>
          <w:tab w:val="left" w:pos="660"/>
          <w:tab w:val="right" w:leader="dot" w:pos="9627"/>
        </w:tabs>
        <w:rPr>
          <w:rFonts w:ascii="Times New Roman" w:eastAsia="Times New Roman" w:hAnsi="Times New Roman"/>
          <w:noProof/>
          <w:sz w:val="24"/>
          <w:szCs w:val="24"/>
          <w:lang w:eastAsia="ru-RU"/>
        </w:rPr>
      </w:pPr>
      <w:hyperlink w:anchor="_Toc140471900" w:history="1">
        <w:r w:rsidR="009A15CF" w:rsidRPr="009A15CF">
          <w:rPr>
            <w:rStyle w:val="af5"/>
            <w:rFonts w:ascii="Times New Roman" w:hAnsi="Times New Roman"/>
            <w:noProof/>
            <w:sz w:val="24"/>
            <w:szCs w:val="24"/>
          </w:rPr>
          <w:t>1.</w:t>
        </w:r>
        <w:r w:rsidR="009A15CF" w:rsidRPr="009A15CF">
          <w:rPr>
            <w:rFonts w:ascii="Times New Roman" w:eastAsia="Times New Roman" w:hAnsi="Times New Roman"/>
            <w:noProof/>
            <w:sz w:val="24"/>
            <w:szCs w:val="24"/>
            <w:lang w:eastAsia="ru-RU"/>
          </w:rPr>
          <w:tab/>
        </w:r>
        <w:r w:rsidR="009A15CF" w:rsidRPr="009A15CF">
          <w:rPr>
            <w:rStyle w:val="af5"/>
            <w:rFonts w:ascii="Times New Roman" w:hAnsi="Times New Roman"/>
            <w:noProof/>
            <w:sz w:val="24"/>
            <w:szCs w:val="24"/>
          </w:rPr>
          <w:t>МАТЕРИАЛЫ ПО ОБОСНОВАНИЮ РАСЧЕТНЫХ ПОКАЗАТЕЛЕЙ, СОДЕРЖАЩИХСЯ В ОСНОВНОЙ ЧАСТИ МЕСТНЫХ НОРМАТИВОВ ГРАДОСТРОИТЕЛЬНОГО ПРОЕКТИРОВАНИЯ</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_Toc140471900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3</w:t>
        </w:r>
        <w:r w:rsidRPr="009A15CF">
          <w:rPr>
            <w:rFonts w:ascii="Times New Roman" w:hAnsi="Times New Roman"/>
            <w:noProof/>
            <w:webHidden/>
            <w:sz w:val="24"/>
            <w:szCs w:val="24"/>
          </w:rPr>
          <w:fldChar w:fldCharType="end"/>
        </w:r>
      </w:hyperlink>
    </w:p>
    <w:p w:rsidR="009A15CF" w:rsidRPr="009A15CF" w:rsidRDefault="00BF7C91">
      <w:pPr>
        <w:pStyle w:val="16"/>
        <w:tabs>
          <w:tab w:val="left" w:pos="660"/>
          <w:tab w:val="right" w:leader="dot" w:pos="9627"/>
        </w:tabs>
        <w:rPr>
          <w:rFonts w:ascii="Times New Roman" w:eastAsia="Times New Roman" w:hAnsi="Times New Roman"/>
          <w:noProof/>
          <w:sz w:val="24"/>
          <w:szCs w:val="24"/>
          <w:lang w:eastAsia="ru-RU"/>
        </w:rPr>
      </w:pPr>
      <w:hyperlink w:anchor="_Toc140471901" w:history="1">
        <w:r w:rsidR="009A15CF" w:rsidRPr="009A15CF">
          <w:rPr>
            <w:rStyle w:val="af5"/>
            <w:rFonts w:ascii="Times New Roman" w:hAnsi="Times New Roman"/>
            <w:noProof/>
            <w:sz w:val="24"/>
            <w:szCs w:val="24"/>
          </w:rPr>
          <w:t>1.1.</w:t>
        </w:r>
        <w:r w:rsidR="009A15CF" w:rsidRPr="009A15CF">
          <w:rPr>
            <w:rFonts w:ascii="Times New Roman" w:eastAsia="Times New Roman" w:hAnsi="Times New Roman"/>
            <w:noProof/>
            <w:sz w:val="24"/>
            <w:szCs w:val="24"/>
            <w:lang w:eastAsia="ru-RU"/>
          </w:rPr>
          <w:tab/>
        </w:r>
        <w:r w:rsidR="009A15CF" w:rsidRPr="009A15CF">
          <w:rPr>
            <w:rStyle w:val="af5"/>
            <w:rFonts w:ascii="Times New Roman" w:hAnsi="Times New Roman"/>
            <w:noProof/>
            <w:sz w:val="24"/>
            <w:szCs w:val="24"/>
          </w:rPr>
          <w:t>Общие положения</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_Toc140471901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3</w:t>
        </w:r>
        <w:r w:rsidRPr="009A15CF">
          <w:rPr>
            <w:rFonts w:ascii="Times New Roman" w:hAnsi="Times New Roman"/>
            <w:noProof/>
            <w:webHidden/>
            <w:sz w:val="24"/>
            <w:szCs w:val="24"/>
          </w:rPr>
          <w:fldChar w:fldCharType="end"/>
        </w:r>
      </w:hyperlink>
    </w:p>
    <w:p w:rsidR="009A15CF" w:rsidRPr="009A15CF" w:rsidRDefault="00BF7C91">
      <w:pPr>
        <w:pStyle w:val="16"/>
        <w:tabs>
          <w:tab w:val="left" w:pos="660"/>
          <w:tab w:val="right" w:leader="dot" w:pos="9627"/>
        </w:tabs>
        <w:rPr>
          <w:rFonts w:ascii="Times New Roman" w:eastAsia="Times New Roman" w:hAnsi="Times New Roman"/>
          <w:noProof/>
          <w:sz w:val="24"/>
          <w:szCs w:val="24"/>
          <w:lang w:eastAsia="ru-RU"/>
        </w:rPr>
      </w:pPr>
      <w:hyperlink w:anchor="_Toc140471902" w:history="1">
        <w:r w:rsidR="009A15CF" w:rsidRPr="009A15CF">
          <w:rPr>
            <w:rStyle w:val="af5"/>
            <w:rFonts w:ascii="Times New Roman" w:hAnsi="Times New Roman"/>
            <w:noProof/>
            <w:sz w:val="24"/>
            <w:szCs w:val="24"/>
          </w:rPr>
          <w:t>1.2.</w:t>
        </w:r>
        <w:r w:rsidR="009A15CF" w:rsidRPr="009A15CF">
          <w:rPr>
            <w:rFonts w:ascii="Times New Roman" w:eastAsia="Times New Roman" w:hAnsi="Times New Roman"/>
            <w:noProof/>
            <w:sz w:val="24"/>
            <w:szCs w:val="24"/>
            <w:lang w:eastAsia="ru-RU"/>
          </w:rPr>
          <w:tab/>
        </w:r>
        <w:r w:rsidR="009A15CF" w:rsidRPr="009A15CF">
          <w:rPr>
            <w:rStyle w:val="af5"/>
            <w:rFonts w:ascii="Times New Roman" w:hAnsi="Times New Roman"/>
            <w:noProof/>
            <w:sz w:val="24"/>
            <w:szCs w:val="24"/>
          </w:rPr>
          <w:t xml:space="preserve">Современное состояние, прогноз развития территории </w:t>
        </w:r>
        <w:r w:rsidR="00F82B77">
          <w:rPr>
            <w:rStyle w:val="af5"/>
            <w:rFonts w:ascii="Times New Roman" w:hAnsi="Times New Roman"/>
            <w:noProof/>
            <w:sz w:val="24"/>
            <w:szCs w:val="24"/>
          </w:rPr>
          <w:t>Надвинского</w:t>
        </w:r>
        <w:r w:rsidR="009A15CF" w:rsidRPr="009A15CF">
          <w:rPr>
            <w:rStyle w:val="af5"/>
            <w:rFonts w:ascii="Times New Roman" w:hAnsi="Times New Roman"/>
            <w:noProof/>
            <w:sz w:val="24"/>
            <w:szCs w:val="24"/>
          </w:rPr>
          <w:t xml:space="preserve"> сельского поселения </w:t>
        </w:r>
        <w:r w:rsidR="0005531A">
          <w:rPr>
            <w:rStyle w:val="af5"/>
            <w:rFonts w:ascii="Times New Roman" w:hAnsi="Times New Roman"/>
            <w:noProof/>
            <w:sz w:val="24"/>
            <w:szCs w:val="24"/>
          </w:rPr>
          <w:t>Клетнянского</w:t>
        </w:r>
        <w:r w:rsidR="009A15CF" w:rsidRPr="009A15CF">
          <w:rPr>
            <w:rStyle w:val="af5"/>
            <w:rFonts w:ascii="Times New Roman" w:hAnsi="Times New Roman"/>
            <w:noProof/>
            <w:sz w:val="24"/>
            <w:szCs w:val="24"/>
          </w:rPr>
          <w:t xml:space="preserve"> муниципального района Брянской области</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_Toc140471902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3</w:t>
        </w:r>
        <w:r w:rsidRPr="009A15CF">
          <w:rPr>
            <w:rFonts w:ascii="Times New Roman" w:hAnsi="Times New Roman"/>
            <w:noProof/>
            <w:webHidden/>
            <w:sz w:val="24"/>
            <w:szCs w:val="24"/>
          </w:rPr>
          <w:fldChar w:fldCharType="end"/>
        </w:r>
      </w:hyperlink>
    </w:p>
    <w:p w:rsidR="009A15CF" w:rsidRPr="009A15CF" w:rsidRDefault="00BF7C91">
      <w:pPr>
        <w:pStyle w:val="16"/>
        <w:tabs>
          <w:tab w:val="left" w:pos="660"/>
          <w:tab w:val="right" w:leader="dot" w:pos="9627"/>
        </w:tabs>
        <w:rPr>
          <w:rFonts w:ascii="Times New Roman" w:eastAsia="Times New Roman" w:hAnsi="Times New Roman"/>
          <w:noProof/>
          <w:sz w:val="24"/>
          <w:szCs w:val="24"/>
          <w:lang w:eastAsia="ru-RU"/>
        </w:rPr>
      </w:pPr>
      <w:hyperlink w:anchor="_Toc140471903" w:history="1">
        <w:r w:rsidR="009A15CF" w:rsidRPr="009A15CF">
          <w:rPr>
            <w:rStyle w:val="af5"/>
            <w:rFonts w:ascii="Times New Roman" w:hAnsi="Times New Roman"/>
            <w:noProof/>
            <w:sz w:val="24"/>
            <w:szCs w:val="24"/>
          </w:rPr>
          <w:t>1.3.</w:t>
        </w:r>
        <w:r w:rsidR="009A15CF" w:rsidRPr="009A15CF">
          <w:rPr>
            <w:rFonts w:ascii="Times New Roman" w:eastAsia="Times New Roman" w:hAnsi="Times New Roman"/>
            <w:noProof/>
            <w:sz w:val="24"/>
            <w:szCs w:val="24"/>
            <w:lang w:eastAsia="ru-RU"/>
          </w:rPr>
          <w:tab/>
        </w:r>
        <w:r w:rsidR="009A15CF" w:rsidRPr="009A15CF">
          <w:rPr>
            <w:rStyle w:val="af5"/>
            <w:rFonts w:ascii="Times New Roman" w:hAnsi="Times New Roman"/>
            <w:noProof/>
            <w:sz w:val="24"/>
            <w:szCs w:val="24"/>
          </w:rPr>
          <w:t>Перечень областей, для которых устанавливаются расчетные показатели минимально допустимого уровня обеспеченности населения муниципального образования объектами местного значения, и перечень показателей</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_Toc140471903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10</w:t>
        </w:r>
        <w:r w:rsidRPr="009A15CF">
          <w:rPr>
            <w:rFonts w:ascii="Times New Roman" w:hAnsi="Times New Roman"/>
            <w:noProof/>
            <w:webHidden/>
            <w:sz w:val="24"/>
            <w:szCs w:val="24"/>
          </w:rPr>
          <w:fldChar w:fldCharType="end"/>
        </w:r>
      </w:hyperlink>
    </w:p>
    <w:p w:rsidR="009A15CF" w:rsidRPr="009A15CF" w:rsidRDefault="00BF7C91">
      <w:pPr>
        <w:pStyle w:val="16"/>
        <w:tabs>
          <w:tab w:val="left" w:pos="660"/>
          <w:tab w:val="right" w:leader="dot" w:pos="9627"/>
        </w:tabs>
        <w:rPr>
          <w:rFonts w:ascii="Times New Roman" w:eastAsia="Times New Roman" w:hAnsi="Times New Roman"/>
          <w:noProof/>
          <w:sz w:val="24"/>
          <w:szCs w:val="24"/>
          <w:lang w:eastAsia="ru-RU"/>
        </w:rPr>
      </w:pPr>
      <w:hyperlink w:anchor="_Toc140471904" w:history="1">
        <w:r w:rsidR="009A15CF" w:rsidRPr="009A15CF">
          <w:rPr>
            <w:rStyle w:val="af5"/>
            <w:rFonts w:ascii="Times New Roman" w:hAnsi="Times New Roman"/>
            <w:noProof/>
            <w:sz w:val="24"/>
            <w:szCs w:val="24"/>
          </w:rPr>
          <w:t>1.4.</w:t>
        </w:r>
        <w:r w:rsidR="009A15CF" w:rsidRPr="009A15CF">
          <w:rPr>
            <w:rFonts w:ascii="Times New Roman" w:eastAsia="Times New Roman" w:hAnsi="Times New Roman"/>
            <w:noProof/>
            <w:sz w:val="24"/>
            <w:szCs w:val="24"/>
            <w:lang w:eastAsia="ru-RU"/>
          </w:rPr>
          <w:tab/>
        </w:r>
        <w:r w:rsidR="009A15CF" w:rsidRPr="009A15CF">
          <w:rPr>
            <w:rStyle w:val="af5"/>
            <w:rFonts w:ascii="Times New Roman" w:hAnsi="Times New Roman"/>
            <w:noProof/>
            <w:sz w:val="24"/>
            <w:szCs w:val="24"/>
          </w:rPr>
          <w:t>Обоснование значений расчетных показателей минимально допустимого уровня обеспеченности населения муниципального образования объектами местного значения и расчетных показателей максимально допустимого уровня территориальной доступности объектов местного значения для населения</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_Toc140471904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21</w:t>
        </w:r>
        <w:r w:rsidRPr="009A15CF">
          <w:rPr>
            <w:rFonts w:ascii="Times New Roman" w:hAnsi="Times New Roman"/>
            <w:noProof/>
            <w:webHidden/>
            <w:sz w:val="24"/>
            <w:szCs w:val="24"/>
          </w:rPr>
          <w:fldChar w:fldCharType="end"/>
        </w:r>
      </w:hyperlink>
    </w:p>
    <w:p w:rsidR="009A15CF" w:rsidRPr="009A15CF" w:rsidRDefault="00BF7C91">
      <w:pPr>
        <w:pStyle w:val="22"/>
        <w:tabs>
          <w:tab w:val="left" w:pos="1100"/>
          <w:tab w:val="right" w:leader="dot" w:pos="9627"/>
        </w:tabs>
        <w:rPr>
          <w:rFonts w:ascii="Times New Roman" w:eastAsia="Times New Roman" w:hAnsi="Times New Roman"/>
          <w:noProof/>
          <w:sz w:val="24"/>
          <w:szCs w:val="24"/>
          <w:lang w:eastAsia="ru-RU"/>
        </w:rPr>
      </w:pPr>
      <w:hyperlink w:anchor="_Toc140471905" w:history="1">
        <w:r w:rsidR="009A15CF" w:rsidRPr="009A15CF">
          <w:rPr>
            <w:rStyle w:val="af5"/>
            <w:rFonts w:ascii="Times New Roman" w:eastAsia="Times New Roman" w:hAnsi="Times New Roman"/>
            <w:bCs/>
            <w:noProof/>
            <w:sz w:val="24"/>
            <w:szCs w:val="24"/>
            <w:lang w:eastAsia="ru-RU"/>
          </w:rPr>
          <w:t>1.4.1.</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lang w:eastAsia="ru-RU"/>
          </w:rPr>
          <w:t>Автомобильные дороги местного значения, улично-дорожная сеть, парковки (парковочные места)</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_Toc140471905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21</w:t>
        </w:r>
        <w:r w:rsidRPr="009A15CF">
          <w:rPr>
            <w:rFonts w:ascii="Times New Roman" w:hAnsi="Times New Roman"/>
            <w:noProof/>
            <w:webHidden/>
            <w:sz w:val="24"/>
            <w:szCs w:val="24"/>
          </w:rPr>
          <w:fldChar w:fldCharType="end"/>
        </w:r>
      </w:hyperlink>
    </w:p>
    <w:p w:rsidR="009A15CF" w:rsidRPr="009A15CF" w:rsidRDefault="00BF7C91">
      <w:pPr>
        <w:pStyle w:val="22"/>
        <w:tabs>
          <w:tab w:val="left" w:pos="1100"/>
          <w:tab w:val="right" w:leader="dot" w:pos="9627"/>
        </w:tabs>
        <w:rPr>
          <w:rFonts w:ascii="Times New Roman" w:eastAsia="Times New Roman" w:hAnsi="Times New Roman"/>
          <w:noProof/>
          <w:sz w:val="24"/>
          <w:szCs w:val="24"/>
          <w:lang w:eastAsia="ru-RU"/>
        </w:rPr>
      </w:pPr>
      <w:hyperlink w:anchor="_Toc140471906" w:history="1">
        <w:r w:rsidR="009A15CF" w:rsidRPr="009A15CF">
          <w:rPr>
            <w:rStyle w:val="af5"/>
            <w:rFonts w:ascii="Times New Roman" w:eastAsia="Times New Roman" w:hAnsi="Times New Roman"/>
            <w:bCs/>
            <w:noProof/>
            <w:sz w:val="24"/>
            <w:szCs w:val="24"/>
            <w:lang w:eastAsia="ru-RU"/>
          </w:rPr>
          <w:t>1.4.2.</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lang w:eastAsia="ru-RU"/>
          </w:rPr>
          <w:t>Объекты физической культуры и массового спорта</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_Toc140471906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24</w:t>
        </w:r>
        <w:r w:rsidRPr="009A15CF">
          <w:rPr>
            <w:rFonts w:ascii="Times New Roman" w:hAnsi="Times New Roman"/>
            <w:noProof/>
            <w:webHidden/>
            <w:sz w:val="24"/>
            <w:szCs w:val="24"/>
          </w:rPr>
          <w:fldChar w:fldCharType="end"/>
        </w:r>
      </w:hyperlink>
    </w:p>
    <w:p w:rsidR="009A15CF" w:rsidRPr="009A15CF" w:rsidRDefault="00BF7C91">
      <w:pPr>
        <w:pStyle w:val="22"/>
        <w:tabs>
          <w:tab w:val="left" w:pos="1100"/>
          <w:tab w:val="right" w:leader="dot" w:pos="9627"/>
        </w:tabs>
        <w:rPr>
          <w:rFonts w:ascii="Times New Roman" w:eastAsia="Times New Roman" w:hAnsi="Times New Roman"/>
          <w:noProof/>
          <w:sz w:val="24"/>
          <w:szCs w:val="24"/>
          <w:lang w:eastAsia="ru-RU"/>
        </w:rPr>
      </w:pPr>
      <w:hyperlink w:anchor="_Toc140471907" w:history="1">
        <w:r w:rsidR="009A15CF" w:rsidRPr="009A15CF">
          <w:rPr>
            <w:rStyle w:val="af5"/>
            <w:rFonts w:ascii="Times New Roman" w:eastAsia="Times New Roman" w:hAnsi="Times New Roman"/>
            <w:bCs/>
            <w:noProof/>
            <w:sz w:val="24"/>
            <w:szCs w:val="24"/>
            <w:lang w:eastAsia="ru-RU"/>
          </w:rPr>
          <w:t>1.4.3.</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lang w:eastAsia="ru-RU"/>
          </w:rPr>
          <w:t>Объекты энергетики (электро- и газоснабжения)</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_Toc140471907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24</w:t>
        </w:r>
        <w:r w:rsidRPr="009A15CF">
          <w:rPr>
            <w:rFonts w:ascii="Times New Roman" w:hAnsi="Times New Roman"/>
            <w:noProof/>
            <w:webHidden/>
            <w:sz w:val="24"/>
            <w:szCs w:val="24"/>
          </w:rPr>
          <w:fldChar w:fldCharType="end"/>
        </w:r>
      </w:hyperlink>
    </w:p>
    <w:p w:rsidR="009A15CF" w:rsidRPr="009A15CF" w:rsidRDefault="00BF7C91">
      <w:pPr>
        <w:pStyle w:val="22"/>
        <w:tabs>
          <w:tab w:val="left" w:pos="1100"/>
          <w:tab w:val="right" w:leader="dot" w:pos="9627"/>
        </w:tabs>
        <w:rPr>
          <w:rFonts w:ascii="Times New Roman" w:eastAsia="Times New Roman" w:hAnsi="Times New Roman"/>
          <w:noProof/>
          <w:sz w:val="24"/>
          <w:szCs w:val="24"/>
          <w:lang w:eastAsia="ru-RU"/>
        </w:rPr>
      </w:pPr>
      <w:hyperlink w:anchor="_Toc140471908" w:history="1">
        <w:r w:rsidR="009A15CF" w:rsidRPr="009A15CF">
          <w:rPr>
            <w:rStyle w:val="af5"/>
            <w:rFonts w:ascii="Times New Roman" w:eastAsia="Times New Roman" w:hAnsi="Times New Roman"/>
            <w:bCs/>
            <w:noProof/>
            <w:sz w:val="24"/>
            <w:szCs w:val="24"/>
            <w:lang w:eastAsia="ru-RU"/>
          </w:rPr>
          <w:t>1.4.4.</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lang w:eastAsia="ru-RU"/>
          </w:rPr>
          <w:t>Объекты тепло- и водоснабжения населения, водоотведения</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_Toc140471908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26</w:t>
        </w:r>
        <w:r w:rsidRPr="009A15CF">
          <w:rPr>
            <w:rFonts w:ascii="Times New Roman" w:hAnsi="Times New Roman"/>
            <w:noProof/>
            <w:webHidden/>
            <w:sz w:val="24"/>
            <w:szCs w:val="24"/>
          </w:rPr>
          <w:fldChar w:fldCharType="end"/>
        </w:r>
      </w:hyperlink>
    </w:p>
    <w:p w:rsidR="009A15CF" w:rsidRPr="009A15CF" w:rsidRDefault="00BF7C91">
      <w:pPr>
        <w:pStyle w:val="22"/>
        <w:tabs>
          <w:tab w:val="left" w:pos="1100"/>
          <w:tab w:val="right" w:leader="dot" w:pos="9627"/>
        </w:tabs>
        <w:rPr>
          <w:rFonts w:ascii="Times New Roman" w:eastAsia="Times New Roman" w:hAnsi="Times New Roman"/>
          <w:noProof/>
          <w:sz w:val="24"/>
          <w:szCs w:val="24"/>
          <w:lang w:eastAsia="ru-RU"/>
        </w:rPr>
      </w:pPr>
      <w:hyperlink w:anchor="_Toc140471909" w:history="1">
        <w:r w:rsidR="009A15CF" w:rsidRPr="009A15CF">
          <w:rPr>
            <w:rStyle w:val="af5"/>
            <w:rFonts w:ascii="Times New Roman" w:eastAsia="Times New Roman" w:hAnsi="Times New Roman"/>
            <w:bCs/>
            <w:noProof/>
            <w:sz w:val="24"/>
            <w:szCs w:val="24"/>
            <w:lang w:eastAsia="ru-RU"/>
          </w:rPr>
          <w:t>1.4.5.</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rPr>
          <w:t xml:space="preserve">Иные объекты (территории), которые необходимы органам местного самоуправления </w:t>
        </w:r>
        <w:r w:rsidR="009A15CF" w:rsidRPr="009A15CF">
          <w:rPr>
            <w:rStyle w:val="af5"/>
            <w:rFonts w:ascii="Times New Roman" w:hAnsi="Times New Roman"/>
            <w:noProof/>
            <w:sz w:val="24"/>
            <w:szCs w:val="24"/>
          </w:rPr>
          <w:t>поселения для осуществления полномочий по вопросам местного значения и в пределах переданных государственных полномочий в соответствии с федеральными законами, областными законами, уставом поселения и оказывают существенное влияние на социально-экономическое развитие поселения</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_Toc140471909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33</w:t>
        </w:r>
        <w:r w:rsidRPr="009A15CF">
          <w:rPr>
            <w:rFonts w:ascii="Times New Roman" w:hAnsi="Times New Roman"/>
            <w:noProof/>
            <w:webHidden/>
            <w:sz w:val="24"/>
            <w:szCs w:val="24"/>
          </w:rPr>
          <w:fldChar w:fldCharType="end"/>
        </w:r>
      </w:hyperlink>
    </w:p>
    <w:p w:rsidR="009A15CF" w:rsidRPr="009A15CF" w:rsidRDefault="00BF7C91">
      <w:pPr>
        <w:pStyle w:val="22"/>
        <w:tabs>
          <w:tab w:val="left" w:pos="1320"/>
          <w:tab w:val="right" w:leader="dot" w:pos="9627"/>
        </w:tabs>
        <w:rPr>
          <w:rFonts w:ascii="Times New Roman" w:eastAsia="Times New Roman" w:hAnsi="Times New Roman"/>
          <w:noProof/>
          <w:sz w:val="24"/>
          <w:szCs w:val="24"/>
          <w:lang w:eastAsia="ru-RU"/>
        </w:rPr>
      </w:pPr>
      <w:hyperlink w:anchor="_Toc140471910" w:history="1">
        <w:r w:rsidR="009A15CF" w:rsidRPr="009A15CF">
          <w:rPr>
            <w:rStyle w:val="af5"/>
            <w:rFonts w:ascii="Times New Roman" w:eastAsia="Times New Roman" w:hAnsi="Times New Roman"/>
            <w:bCs/>
            <w:noProof/>
            <w:sz w:val="24"/>
            <w:szCs w:val="24"/>
          </w:rPr>
          <w:t>1.4.5.1.</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rPr>
          <w:t>Объекты обработки, утилизации, обезвреживания, размещения твердых коммунальных отходов</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_Toc140471910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33</w:t>
        </w:r>
        <w:r w:rsidRPr="009A15CF">
          <w:rPr>
            <w:rFonts w:ascii="Times New Roman" w:hAnsi="Times New Roman"/>
            <w:noProof/>
            <w:webHidden/>
            <w:sz w:val="24"/>
            <w:szCs w:val="24"/>
          </w:rPr>
          <w:fldChar w:fldCharType="end"/>
        </w:r>
      </w:hyperlink>
    </w:p>
    <w:p w:rsidR="009A15CF" w:rsidRPr="009A15CF" w:rsidRDefault="00BF7C91">
      <w:pPr>
        <w:pStyle w:val="22"/>
        <w:tabs>
          <w:tab w:val="left" w:pos="1320"/>
          <w:tab w:val="right" w:leader="dot" w:pos="9627"/>
        </w:tabs>
        <w:rPr>
          <w:rFonts w:ascii="Times New Roman" w:eastAsia="Times New Roman" w:hAnsi="Times New Roman"/>
          <w:noProof/>
          <w:sz w:val="24"/>
          <w:szCs w:val="24"/>
          <w:lang w:eastAsia="ru-RU"/>
        </w:rPr>
      </w:pPr>
      <w:hyperlink w:anchor="_Toc140471911" w:history="1">
        <w:r w:rsidR="009A15CF" w:rsidRPr="009A15CF">
          <w:rPr>
            <w:rStyle w:val="af5"/>
            <w:rFonts w:ascii="Times New Roman" w:eastAsia="Times New Roman" w:hAnsi="Times New Roman"/>
            <w:bCs/>
            <w:noProof/>
            <w:sz w:val="24"/>
            <w:szCs w:val="24"/>
          </w:rPr>
          <w:t>1.4.5.2.</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rPr>
          <w:t>Объекты культуры</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_Toc140471911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33</w:t>
        </w:r>
        <w:r w:rsidRPr="009A15CF">
          <w:rPr>
            <w:rFonts w:ascii="Times New Roman" w:hAnsi="Times New Roman"/>
            <w:noProof/>
            <w:webHidden/>
            <w:sz w:val="24"/>
            <w:szCs w:val="24"/>
          </w:rPr>
          <w:fldChar w:fldCharType="end"/>
        </w:r>
      </w:hyperlink>
    </w:p>
    <w:p w:rsidR="009A15CF" w:rsidRPr="009A15CF" w:rsidRDefault="00BF7C91">
      <w:pPr>
        <w:pStyle w:val="22"/>
        <w:tabs>
          <w:tab w:val="left" w:pos="1320"/>
          <w:tab w:val="right" w:leader="dot" w:pos="9627"/>
        </w:tabs>
        <w:rPr>
          <w:rFonts w:ascii="Times New Roman" w:eastAsia="Times New Roman" w:hAnsi="Times New Roman"/>
          <w:noProof/>
          <w:sz w:val="24"/>
          <w:szCs w:val="24"/>
          <w:lang w:eastAsia="ru-RU"/>
        </w:rPr>
      </w:pPr>
      <w:hyperlink w:anchor="_Toc140471912" w:history="1">
        <w:r w:rsidR="009A15CF" w:rsidRPr="009A15CF">
          <w:rPr>
            <w:rStyle w:val="af5"/>
            <w:rFonts w:ascii="Times New Roman" w:eastAsia="Times New Roman" w:hAnsi="Times New Roman"/>
            <w:bCs/>
            <w:noProof/>
            <w:sz w:val="24"/>
            <w:szCs w:val="24"/>
          </w:rPr>
          <w:t>1.4.5.3.</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rPr>
          <w:t>Объекты благоустройства и озеленения</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_Toc140471912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36</w:t>
        </w:r>
        <w:r w:rsidRPr="009A15CF">
          <w:rPr>
            <w:rFonts w:ascii="Times New Roman" w:hAnsi="Times New Roman"/>
            <w:noProof/>
            <w:webHidden/>
            <w:sz w:val="24"/>
            <w:szCs w:val="24"/>
          </w:rPr>
          <w:fldChar w:fldCharType="end"/>
        </w:r>
      </w:hyperlink>
    </w:p>
    <w:p w:rsidR="009A15CF" w:rsidRPr="009A15CF" w:rsidRDefault="00BF7C91">
      <w:pPr>
        <w:pStyle w:val="22"/>
        <w:tabs>
          <w:tab w:val="left" w:pos="1320"/>
          <w:tab w:val="right" w:leader="dot" w:pos="9627"/>
        </w:tabs>
        <w:rPr>
          <w:rFonts w:ascii="Times New Roman" w:eastAsia="Times New Roman" w:hAnsi="Times New Roman"/>
          <w:noProof/>
          <w:sz w:val="24"/>
          <w:szCs w:val="24"/>
          <w:lang w:eastAsia="ru-RU"/>
        </w:rPr>
      </w:pPr>
      <w:hyperlink w:anchor="_Toc140471913" w:history="1">
        <w:r w:rsidR="009A15CF" w:rsidRPr="009A15CF">
          <w:rPr>
            <w:rStyle w:val="af5"/>
            <w:rFonts w:ascii="Times New Roman" w:eastAsia="Times New Roman" w:hAnsi="Times New Roman"/>
            <w:bCs/>
            <w:noProof/>
            <w:sz w:val="24"/>
            <w:szCs w:val="24"/>
          </w:rPr>
          <w:t>1.4.5.4.</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rPr>
          <w:t>Объекты массового отдыха</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_Toc140471913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36</w:t>
        </w:r>
        <w:r w:rsidRPr="009A15CF">
          <w:rPr>
            <w:rFonts w:ascii="Times New Roman" w:hAnsi="Times New Roman"/>
            <w:noProof/>
            <w:webHidden/>
            <w:sz w:val="24"/>
            <w:szCs w:val="24"/>
          </w:rPr>
          <w:fldChar w:fldCharType="end"/>
        </w:r>
      </w:hyperlink>
    </w:p>
    <w:p w:rsidR="009A15CF" w:rsidRPr="009A15CF" w:rsidRDefault="00BF7C91">
      <w:pPr>
        <w:pStyle w:val="22"/>
        <w:tabs>
          <w:tab w:val="left" w:pos="1320"/>
          <w:tab w:val="right" w:leader="dot" w:pos="9627"/>
        </w:tabs>
        <w:rPr>
          <w:rFonts w:ascii="Times New Roman" w:eastAsia="Times New Roman" w:hAnsi="Times New Roman"/>
          <w:noProof/>
          <w:sz w:val="24"/>
          <w:szCs w:val="24"/>
          <w:lang w:eastAsia="ru-RU"/>
        </w:rPr>
      </w:pPr>
      <w:hyperlink w:anchor="_Toc140471914" w:history="1">
        <w:r w:rsidR="009A15CF" w:rsidRPr="009A15CF">
          <w:rPr>
            <w:rStyle w:val="af5"/>
            <w:rFonts w:ascii="Times New Roman" w:eastAsia="Times New Roman" w:hAnsi="Times New Roman"/>
            <w:bCs/>
            <w:noProof/>
            <w:sz w:val="24"/>
            <w:szCs w:val="24"/>
          </w:rPr>
          <w:t>1.4.5.5.</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rPr>
          <w:t>Места захоронения, организация ритуальных услуг</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_Toc140471914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36</w:t>
        </w:r>
        <w:r w:rsidRPr="009A15CF">
          <w:rPr>
            <w:rFonts w:ascii="Times New Roman" w:hAnsi="Times New Roman"/>
            <w:noProof/>
            <w:webHidden/>
            <w:sz w:val="24"/>
            <w:szCs w:val="24"/>
          </w:rPr>
          <w:fldChar w:fldCharType="end"/>
        </w:r>
      </w:hyperlink>
    </w:p>
    <w:p w:rsidR="009A15CF" w:rsidRPr="009A15CF" w:rsidRDefault="00BF7C91">
      <w:pPr>
        <w:pStyle w:val="22"/>
        <w:tabs>
          <w:tab w:val="left" w:pos="1320"/>
          <w:tab w:val="right" w:leader="dot" w:pos="9627"/>
        </w:tabs>
        <w:rPr>
          <w:rFonts w:ascii="Times New Roman" w:eastAsia="Times New Roman" w:hAnsi="Times New Roman"/>
          <w:noProof/>
          <w:sz w:val="24"/>
          <w:szCs w:val="24"/>
          <w:lang w:eastAsia="ru-RU"/>
        </w:rPr>
      </w:pPr>
      <w:hyperlink w:anchor="_Toc140471915" w:history="1">
        <w:r w:rsidR="009A15CF" w:rsidRPr="009A15CF">
          <w:rPr>
            <w:rStyle w:val="af5"/>
            <w:rFonts w:ascii="Times New Roman" w:eastAsia="Times New Roman" w:hAnsi="Times New Roman"/>
            <w:bCs/>
            <w:noProof/>
            <w:sz w:val="24"/>
            <w:szCs w:val="24"/>
          </w:rPr>
          <w:t>1.4.5.6.</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rPr>
          <w:t>Жилищное строительство, в том числе жилого фонда социального использования</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_Toc140471915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38</w:t>
        </w:r>
        <w:r w:rsidRPr="009A15CF">
          <w:rPr>
            <w:rFonts w:ascii="Times New Roman" w:hAnsi="Times New Roman"/>
            <w:noProof/>
            <w:webHidden/>
            <w:sz w:val="24"/>
            <w:szCs w:val="24"/>
          </w:rPr>
          <w:fldChar w:fldCharType="end"/>
        </w:r>
      </w:hyperlink>
    </w:p>
    <w:p w:rsidR="009A15CF" w:rsidRPr="009A15CF" w:rsidRDefault="00BF7C91">
      <w:pPr>
        <w:pStyle w:val="22"/>
        <w:tabs>
          <w:tab w:val="left" w:pos="1320"/>
          <w:tab w:val="right" w:leader="dot" w:pos="9627"/>
        </w:tabs>
        <w:rPr>
          <w:rFonts w:ascii="Times New Roman" w:eastAsia="Times New Roman" w:hAnsi="Times New Roman"/>
          <w:noProof/>
          <w:sz w:val="24"/>
          <w:szCs w:val="24"/>
          <w:lang w:eastAsia="ru-RU"/>
        </w:rPr>
      </w:pPr>
      <w:hyperlink w:anchor="_Toc140471916" w:history="1">
        <w:r w:rsidR="009A15CF" w:rsidRPr="009A15CF">
          <w:rPr>
            <w:rStyle w:val="af5"/>
            <w:rFonts w:ascii="Times New Roman" w:eastAsia="Times New Roman" w:hAnsi="Times New Roman"/>
            <w:bCs/>
            <w:noProof/>
            <w:sz w:val="24"/>
            <w:szCs w:val="24"/>
          </w:rPr>
          <w:t>1.4.5.7.</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rPr>
          <w:t>Объекты связи, общественного питания, торговли и бытового обслуживания</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_Toc140471916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40</w:t>
        </w:r>
        <w:r w:rsidRPr="009A15CF">
          <w:rPr>
            <w:rFonts w:ascii="Times New Roman" w:hAnsi="Times New Roman"/>
            <w:noProof/>
            <w:webHidden/>
            <w:sz w:val="24"/>
            <w:szCs w:val="24"/>
          </w:rPr>
          <w:fldChar w:fldCharType="end"/>
        </w:r>
      </w:hyperlink>
    </w:p>
    <w:p w:rsidR="009A15CF" w:rsidRPr="009A15CF" w:rsidRDefault="00BF7C91">
      <w:pPr>
        <w:pStyle w:val="22"/>
        <w:tabs>
          <w:tab w:val="left" w:pos="1320"/>
          <w:tab w:val="right" w:leader="dot" w:pos="9627"/>
        </w:tabs>
        <w:rPr>
          <w:rFonts w:ascii="Times New Roman" w:eastAsia="Times New Roman" w:hAnsi="Times New Roman"/>
          <w:noProof/>
          <w:sz w:val="24"/>
          <w:szCs w:val="24"/>
          <w:lang w:eastAsia="ru-RU"/>
        </w:rPr>
      </w:pPr>
      <w:hyperlink w:anchor="_Toc140471917" w:history="1">
        <w:r w:rsidR="009A15CF" w:rsidRPr="009A15CF">
          <w:rPr>
            <w:rStyle w:val="af5"/>
            <w:rFonts w:ascii="Times New Roman" w:eastAsia="Times New Roman" w:hAnsi="Times New Roman"/>
            <w:bCs/>
            <w:noProof/>
            <w:sz w:val="24"/>
            <w:szCs w:val="24"/>
          </w:rPr>
          <w:t>1.4.5.8.</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rPr>
          <w:t>Архивные фонды</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_Toc140471917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AA5A5F">
          <w:rPr>
            <w:rFonts w:ascii="Times New Roman" w:hAnsi="Times New Roman"/>
            <w:noProof/>
            <w:webHidden/>
            <w:sz w:val="24"/>
            <w:szCs w:val="24"/>
          </w:rPr>
          <w:t>41</w:t>
        </w:r>
        <w:r w:rsidRPr="009A15CF">
          <w:rPr>
            <w:rFonts w:ascii="Times New Roman" w:hAnsi="Times New Roman"/>
            <w:noProof/>
            <w:webHidden/>
            <w:sz w:val="24"/>
            <w:szCs w:val="24"/>
          </w:rPr>
          <w:fldChar w:fldCharType="end"/>
        </w:r>
      </w:hyperlink>
    </w:p>
    <w:p w:rsidR="004B035C" w:rsidRDefault="00BF7C91" w:rsidP="00AE192E">
      <w:pPr>
        <w:pStyle w:val="22"/>
        <w:tabs>
          <w:tab w:val="right" w:leader="dot" w:pos="9736"/>
        </w:tabs>
        <w:rPr>
          <w:rFonts w:ascii="Times New Roman" w:hAnsi="Times New Roman"/>
          <w:sz w:val="24"/>
          <w:szCs w:val="24"/>
        </w:rPr>
      </w:pPr>
      <w:r w:rsidRPr="004F1911">
        <w:rPr>
          <w:rFonts w:ascii="Times New Roman" w:hAnsi="Times New Roman"/>
          <w:sz w:val="24"/>
          <w:szCs w:val="24"/>
        </w:rPr>
        <w:fldChar w:fldCharType="end"/>
      </w:r>
    </w:p>
    <w:p w:rsidR="00C94834" w:rsidRPr="006C725F" w:rsidRDefault="00C94834" w:rsidP="004B035C">
      <w:pPr>
        <w:spacing w:after="0" w:line="240" w:lineRule="auto"/>
        <w:jc w:val="both"/>
        <w:rPr>
          <w:rFonts w:ascii="Times New Roman" w:hAnsi="Times New Roman"/>
          <w:sz w:val="24"/>
          <w:szCs w:val="24"/>
        </w:rPr>
        <w:sectPr w:rsidR="00C94834" w:rsidRPr="006C725F" w:rsidSect="00EA3F1B">
          <w:pgSz w:w="11906" w:h="16838"/>
          <w:pgMar w:top="1134" w:right="851" w:bottom="1701" w:left="1418" w:header="425" w:footer="363" w:gutter="0"/>
          <w:cols w:space="708"/>
          <w:docGrid w:linePitch="360"/>
        </w:sectPr>
      </w:pPr>
    </w:p>
    <w:p w:rsidR="00CB6D18" w:rsidRDefault="009342FF" w:rsidP="00A4166B">
      <w:pPr>
        <w:pStyle w:val="ad"/>
        <w:numPr>
          <w:ilvl w:val="0"/>
          <w:numId w:val="17"/>
        </w:numPr>
        <w:spacing w:after="0" w:line="288" w:lineRule="auto"/>
        <w:ind w:left="0" w:firstLine="426"/>
        <w:jc w:val="center"/>
        <w:outlineLvl w:val="0"/>
        <w:rPr>
          <w:rFonts w:ascii="Times New Roman" w:hAnsi="Times New Roman"/>
          <w:b/>
          <w:sz w:val="24"/>
          <w:szCs w:val="24"/>
        </w:rPr>
      </w:pPr>
      <w:bookmarkStart w:id="7" w:name="_Toc502048408"/>
      <w:bookmarkStart w:id="8" w:name="_Toc140471900"/>
      <w:r w:rsidRPr="006C725F">
        <w:rPr>
          <w:rFonts w:ascii="Times New Roman" w:hAnsi="Times New Roman"/>
          <w:b/>
          <w:sz w:val="24"/>
          <w:szCs w:val="24"/>
        </w:rPr>
        <w:lastRenderedPageBreak/>
        <w:t xml:space="preserve">МАТЕРИАЛЫ ПО ОБОСНОВАНИЮ РАСЧЕТНЫХ ПОКАЗАТЕЛЕЙ, СОДЕРЖАЩИХСЯ В ОСНОВНОЙ ЧАСТИ </w:t>
      </w:r>
      <w:r w:rsidR="006735DC">
        <w:rPr>
          <w:rFonts w:ascii="Times New Roman" w:hAnsi="Times New Roman"/>
          <w:b/>
          <w:sz w:val="24"/>
          <w:szCs w:val="24"/>
        </w:rPr>
        <w:t xml:space="preserve">МЕСТНЫХ </w:t>
      </w:r>
      <w:r w:rsidRPr="006C725F">
        <w:rPr>
          <w:rFonts w:ascii="Times New Roman" w:hAnsi="Times New Roman"/>
          <w:b/>
          <w:sz w:val="24"/>
          <w:szCs w:val="24"/>
        </w:rPr>
        <w:t>НОРМАТИВОВ ГРАДОСТРОИТЕЛЬНОГО ПРОЕКТИРОВАНИЯ</w:t>
      </w:r>
      <w:bookmarkEnd w:id="7"/>
      <w:bookmarkEnd w:id="8"/>
    </w:p>
    <w:p w:rsidR="00D60DD6" w:rsidRPr="006C725F" w:rsidRDefault="00D60DD6" w:rsidP="00A4166B">
      <w:pPr>
        <w:pStyle w:val="ad"/>
        <w:numPr>
          <w:ilvl w:val="1"/>
          <w:numId w:val="17"/>
        </w:numPr>
        <w:tabs>
          <w:tab w:val="left" w:pos="0"/>
        </w:tabs>
        <w:spacing w:after="0" w:line="288" w:lineRule="auto"/>
        <w:ind w:left="0" w:firstLine="0"/>
        <w:jc w:val="center"/>
        <w:outlineLvl w:val="0"/>
        <w:rPr>
          <w:rFonts w:ascii="Times New Roman" w:hAnsi="Times New Roman"/>
          <w:b/>
          <w:sz w:val="24"/>
          <w:szCs w:val="24"/>
        </w:rPr>
      </w:pPr>
      <w:bookmarkStart w:id="9" w:name="_Toc85740093"/>
      <w:bookmarkStart w:id="10" w:name="_Toc140471901"/>
      <w:r w:rsidRPr="006C725F">
        <w:rPr>
          <w:rFonts w:ascii="Times New Roman" w:hAnsi="Times New Roman"/>
          <w:b/>
          <w:sz w:val="24"/>
          <w:szCs w:val="24"/>
        </w:rPr>
        <w:t>Общие положения</w:t>
      </w:r>
      <w:bookmarkEnd w:id="9"/>
      <w:bookmarkEnd w:id="10"/>
    </w:p>
    <w:p w:rsidR="0017646D" w:rsidRPr="008A6CA8" w:rsidRDefault="00EA3F1B" w:rsidP="0017646D">
      <w:pPr>
        <w:spacing w:after="0" w:line="240" w:lineRule="auto"/>
        <w:ind w:firstLine="709"/>
        <w:jc w:val="both"/>
        <w:rPr>
          <w:rFonts w:ascii="Times New Roman" w:hAnsi="Times New Roman"/>
          <w:sz w:val="24"/>
          <w:szCs w:val="24"/>
        </w:rPr>
      </w:pPr>
      <w:r w:rsidRPr="00760A85">
        <w:rPr>
          <w:rFonts w:ascii="Times New Roman" w:hAnsi="Times New Roman"/>
          <w:sz w:val="24"/>
          <w:szCs w:val="24"/>
        </w:rPr>
        <w:t xml:space="preserve">Настоящие местные нормативы градостроительного проектирования </w:t>
      </w:r>
      <w:proofErr w:type="spellStart"/>
      <w:r w:rsidR="00F82B77">
        <w:rPr>
          <w:rFonts w:ascii="Times New Roman" w:hAnsi="Times New Roman"/>
          <w:sz w:val="24"/>
          <w:szCs w:val="24"/>
        </w:rPr>
        <w:t>Надвинского</w:t>
      </w:r>
      <w:proofErr w:type="spellEnd"/>
      <w:r w:rsidRPr="00760A85">
        <w:rPr>
          <w:rFonts w:ascii="Times New Roman" w:hAnsi="Times New Roman"/>
          <w:sz w:val="24"/>
          <w:szCs w:val="24"/>
        </w:rPr>
        <w:t xml:space="preserve"> сельского поселения </w:t>
      </w:r>
      <w:proofErr w:type="spellStart"/>
      <w:r w:rsidR="0005531A">
        <w:rPr>
          <w:rFonts w:ascii="Times New Roman" w:hAnsi="Times New Roman"/>
          <w:sz w:val="24"/>
          <w:szCs w:val="24"/>
        </w:rPr>
        <w:t>Клетнянского</w:t>
      </w:r>
      <w:proofErr w:type="spellEnd"/>
      <w:r w:rsidRPr="00760A85">
        <w:rPr>
          <w:rFonts w:ascii="Times New Roman" w:hAnsi="Times New Roman"/>
          <w:sz w:val="24"/>
          <w:szCs w:val="24"/>
        </w:rPr>
        <w:t xml:space="preserve"> муниципального района разработаны на основании п. 2 ч. </w:t>
      </w:r>
      <w:r>
        <w:rPr>
          <w:rFonts w:ascii="Times New Roman" w:hAnsi="Times New Roman"/>
          <w:sz w:val="24"/>
          <w:szCs w:val="24"/>
        </w:rPr>
        <w:t>1</w:t>
      </w:r>
      <w:r w:rsidRPr="00760A85">
        <w:rPr>
          <w:rFonts w:ascii="Times New Roman" w:hAnsi="Times New Roman"/>
          <w:sz w:val="24"/>
          <w:szCs w:val="24"/>
        </w:rPr>
        <w:t xml:space="preserve"> ст. 8 гл. 2, гл. 3.1 Градостроительного кодекса Российской Федерации</w:t>
      </w:r>
      <w:r w:rsidR="0017646D" w:rsidRPr="008A6CA8">
        <w:rPr>
          <w:rFonts w:ascii="Times New Roman" w:hAnsi="Times New Roman"/>
          <w:sz w:val="24"/>
          <w:szCs w:val="24"/>
        </w:rPr>
        <w:t>.</w:t>
      </w:r>
    </w:p>
    <w:p w:rsidR="00D60DD6" w:rsidRDefault="00D60DD6" w:rsidP="00D60DD6">
      <w:pPr>
        <w:pStyle w:val="ad"/>
        <w:spacing w:after="0" w:line="288" w:lineRule="auto"/>
        <w:jc w:val="center"/>
        <w:outlineLvl w:val="0"/>
        <w:rPr>
          <w:rFonts w:ascii="Times New Roman" w:hAnsi="Times New Roman"/>
          <w:b/>
          <w:sz w:val="24"/>
          <w:szCs w:val="24"/>
        </w:rPr>
      </w:pPr>
    </w:p>
    <w:p w:rsidR="0017646D" w:rsidRPr="0017646D" w:rsidRDefault="0017646D" w:rsidP="0017646D">
      <w:pPr>
        <w:pStyle w:val="ad"/>
        <w:numPr>
          <w:ilvl w:val="1"/>
          <w:numId w:val="17"/>
        </w:numPr>
        <w:tabs>
          <w:tab w:val="left" w:pos="0"/>
        </w:tabs>
        <w:spacing w:after="0" w:line="288" w:lineRule="auto"/>
        <w:ind w:left="0" w:firstLine="0"/>
        <w:jc w:val="center"/>
        <w:outlineLvl w:val="0"/>
        <w:rPr>
          <w:rFonts w:ascii="Times New Roman" w:hAnsi="Times New Roman"/>
          <w:b/>
          <w:sz w:val="24"/>
          <w:szCs w:val="24"/>
        </w:rPr>
      </w:pPr>
      <w:bookmarkStart w:id="11" w:name="_Toc99216351"/>
      <w:bookmarkStart w:id="12" w:name="_Toc140471902"/>
      <w:r w:rsidRPr="0017646D">
        <w:rPr>
          <w:rFonts w:ascii="Times New Roman" w:hAnsi="Times New Roman"/>
          <w:b/>
          <w:sz w:val="24"/>
          <w:szCs w:val="24"/>
        </w:rPr>
        <w:t xml:space="preserve">Современное состояние, прогноз развития территории </w:t>
      </w:r>
      <w:proofErr w:type="spellStart"/>
      <w:r w:rsidR="00F82B77">
        <w:rPr>
          <w:rFonts w:ascii="Times New Roman" w:hAnsi="Times New Roman"/>
          <w:b/>
          <w:sz w:val="24"/>
          <w:szCs w:val="24"/>
        </w:rPr>
        <w:t>Надвинского</w:t>
      </w:r>
      <w:proofErr w:type="spellEnd"/>
      <w:r w:rsidR="00EA3F1B">
        <w:rPr>
          <w:rFonts w:ascii="Times New Roman" w:hAnsi="Times New Roman"/>
          <w:b/>
          <w:sz w:val="24"/>
          <w:szCs w:val="24"/>
        </w:rPr>
        <w:t xml:space="preserve"> сельского</w:t>
      </w:r>
      <w:r w:rsidRPr="0017646D">
        <w:rPr>
          <w:rFonts w:ascii="Times New Roman" w:hAnsi="Times New Roman"/>
          <w:b/>
          <w:sz w:val="24"/>
          <w:szCs w:val="24"/>
        </w:rPr>
        <w:t xml:space="preserve"> поселения </w:t>
      </w:r>
      <w:proofErr w:type="spellStart"/>
      <w:r w:rsidR="0005531A">
        <w:rPr>
          <w:rFonts w:ascii="Times New Roman" w:hAnsi="Times New Roman"/>
          <w:b/>
          <w:sz w:val="24"/>
          <w:szCs w:val="24"/>
        </w:rPr>
        <w:t>Клетнянского</w:t>
      </w:r>
      <w:proofErr w:type="spellEnd"/>
      <w:r w:rsidRPr="0017646D">
        <w:rPr>
          <w:rFonts w:ascii="Times New Roman" w:hAnsi="Times New Roman"/>
          <w:b/>
          <w:sz w:val="24"/>
          <w:szCs w:val="24"/>
        </w:rPr>
        <w:t xml:space="preserve"> муниципального района Брянской области</w:t>
      </w:r>
      <w:bookmarkEnd w:id="11"/>
      <w:bookmarkEnd w:id="12"/>
    </w:p>
    <w:p w:rsidR="00F82B77" w:rsidRPr="00F82B77" w:rsidRDefault="00F82B77" w:rsidP="00F82B77">
      <w:pPr>
        <w:tabs>
          <w:tab w:val="left" w:pos="2760"/>
        </w:tabs>
        <w:spacing w:after="0" w:line="240" w:lineRule="auto"/>
        <w:ind w:firstLine="709"/>
        <w:contextualSpacing/>
        <w:jc w:val="both"/>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 xml:space="preserve">Территория </w:t>
      </w:r>
      <w:proofErr w:type="spellStart"/>
      <w:r w:rsidRPr="00F82B77">
        <w:rPr>
          <w:rFonts w:ascii="Times New Roman" w:eastAsia="Times New Roman" w:hAnsi="Times New Roman"/>
          <w:sz w:val="24"/>
          <w:szCs w:val="24"/>
          <w:lang w:eastAsia="ru-RU"/>
        </w:rPr>
        <w:t>Надвинского</w:t>
      </w:r>
      <w:proofErr w:type="spellEnd"/>
      <w:r w:rsidRPr="00F82B77">
        <w:rPr>
          <w:rFonts w:ascii="Times New Roman" w:eastAsia="Times New Roman" w:hAnsi="Times New Roman"/>
          <w:sz w:val="24"/>
          <w:szCs w:val="24"/>
          <w:lang w:eastAsia="ru-RU"/>
        </w:rPr>
        <w:t xml:space="preserve"> сельского поселения расположена в юго-восточной части </w:t>
      </w:r>
      <w:proofErr w:type="spellStart"/>
      <w:r w:rsidRPr="00F82B77">
        <w:rPr>
          <w:rFonts w:ascii="Times New Roman" w:eastAsia="Times New Roman" w:hAnsi="Times New Roman"/>
          <w:sz w:val="24"/>
          <w:szCs w:val="24"/>
          <w:lang w:eastAsia="ru-RU"/>
        </w:rPr>
        <w:t>Клетнянского</w:t>
      </w:r>
      <w:proofErr w:type="spellEnd"/>
      <w:r w:rsidRPr="00F82B77">
        <w:rPr>
          <w:rFonts w:ascii="Times New Roman" w:eastAsia="Times New Roman" w:hAnsi="Times New Roman"/>
          <w:sz w:val="24"/>
          <w:szCs w:val="24"/>
          <w:lang w:eastAsia="ru-RU"/>
        </w:rPr>
        <w:t xml:space="preserve"> района и имеет смежные границы:</w:t>
      </w:r>
    </w:p>
    <w:p w:rsidR="00F82B77" w:rsidRPr="00F82B77" w:rsidRDefault="00F82B77" w:rsidP="00F82B77">
      <w:pPr>
        <w:numPr>
          <w:ilvl w:val="0"/>
          <w:numId w:val="40"/>
        </w:numPr>
        <w:tabs>
          <w:tab w:val="left" w:pos="993"/>
          <w:tab w:val="left" w:pos="2760"/>
        </w:tabs>
        <w:spacing w:after="0" w:line="240" w:lineRule="auto"/>
        <w:ind w:left="0" w:firstLine="709"/>
        <w:contextualSpacing/>
        <w:jc w:val="both"/>
        <w:rPr>
          <w:rFonts w:ascii="Times New Roman" w:hAnsi="Times New Roman"/>
          <w:sz w:val="24"/>
          <w:szCs w:val="24"/>
        </w:rPr>
      </w:pPr>
      <w:r w:rsidRPr="00F82B77">
        <w:rPr>
          <w:rFonts w:ascii="Times New Roman" w:hAnsi="Times New Roman"/>
          <w:sz w:val="24"/>
          <w:szCs w:val="24"/>
        </w:rPr>
        <w:t xml:space="preserve">на юге - с </w:t>
      </w:r>
      <w:proofErr w:type="spellStart"/>
      <w:r w:rsidRPr="00F82B77">
        <w:rPr>
          <w:rFonts w:ascii="Times New Roman" w:hAnsi="Times New Roman"/>
          <w:sz w:val="24"/>
          <w:szCs w:val="24"/>
        </w:rPr>
        <w:t>Мужиновским</w:t>
      </w:r>
      <w:proofErr w:type="spellEnd"/>
      <w:r w:rsidRPr="00F82B77">
        <w:rPr>
          <w:rFonts w:ascii="Times New Roman" w:hAnsi="Times New Roman"/>
          <w:sz w:val="24"/>
          <w:szCs w:val="24"/>
        </w:rPr>
        <w:t xml:space="preserve"> сельским поселением;</w:t>
      </w:r>
    </w:p>
    <w:p w:rsidR="00F82B77" w:rsidRPr="00F82B77" w:rsidRDefault="00F82B77" w:rsidP="00F82B77">
      <w:pPr>
        <w:numPr>
          <w:ilvl w:val="0"/>
          <w:numId w:val="40"/>
        </w:numPr>
        <w:tabs>
          <w:tab w:val="left" w:pos="993"/>
          <w:tab w:val="left" w:pos="2760"/>
        </w:tabs>
        <w:spacing w:after="0" w:line="240" w:lineRule="auto"/>
        <w:ind w:left="0" w:firstLine="709"/>
        <w:contextualSpacing/>
        <w:jc w:val="both"/>
        <w:rPr>
          <w:rFonts w:ascii="Times New Roman" w:hAnsi="Times New Roman"/>
          <w:sz w:val="24"/>
          <w:szCs w:val="24"/>
        </w:rPr>
      </w:pPr>
      <w:r w:rsidRPr="00F82B77">
        <w:rPr>
          <w:rFonts w:ascii="Times New Roman" w:hAnsi="Times New Roman"/>
          <w:sz w:val="24"/>
          <w:szCs w:val="24"/>
        </w:rPr>
        <w:t xml:space="preserve">на юго-западе - </w:t>
      </w:r>
      <w:proofErr w:type="spellStart"/>
      <w:r w:rsidRPr="00F82B77">
        <w:rPr>
          <w:rFonts w:ascii="Times New Roman" w:hAnsi="Times New Roman"/>
          <w:sz w:val="24"/>
          <w:szCs w:val="24"/>
        </w:rPr>
        <w:t>Клетнянским</w:t>
      </w:r>
      <w:proofErr w:type="spellEnd"/>
      <w:r w:rsidRPr="00F82B77">
        <w:rPr>
          <w:rFonts w:ascii="Times New Roman" w:hAnsi="Times New Roman"/>
          <w:sz w:val="24"/>
          <w:szCs w:val="24"/>
        </w:rPr>
        <w:t xml:space="preserve"> городским поселением;</w:t>
      </w:r>
    </w:p>
    <w:p w:rsidR="00F82B77" w:rsidRPr="00F82B77" w:rsidRDefault="00F82B77" w:rsidP="00F82B77">
      <w:pPr>
        <w:numPr>
          <w:ilvl w:val="0"/>
          <w:numId w:val="40"/>
        </w:numPr>
        <w:tabs>
          <w:tab w:val="left" w:pos="993"/>
          <w:tab w:val="left" w:pos="2760"/>
        </w:tabs>
        <w:spacing w:after="0" w:line="240" w:lineRule="auto"/>
        <w:ind w:left="0" w:firstLine="709"/>
        <w:contextualSpacing/>
        <w:jc w:val="both"/>
        <w:rPr>
          <w:rFonts w:ascii="Times New Roman" w:hAnsi="Times New Roman"/>
          <w:sz w:val="24"/>
          <w:szCs w:val="24"/>
        </w:rPr>
      </w:pPr>
      <w:r w:rsidRPr="00F82B77">
        <w:rPr>
          <w:rFonts w:ascii="Times New Roman" w:hAnsi="Times New Roman"/>
          <w:sz w:val="24"/>
          <w:szCs w:val="24"/>
        </w:rPr>
        <w:t xml:space="preserve">на западе - с </w:t>
      </w:r>
      <w:proofErr w:type="spellStart"/>
      <w:r w:rsidRPr="00F82B77">
        <w:rPr>
          <w:rFonts w:ascii="Times New Roman" w:hAnsi="Times New Roman"/>
          <w:sz w:val="24"/>
          <w:szCs w:val="24"/>
        </w:rPr>
        <w:t>Лутенским</w:t>
      </w:r>
      <w:proofErr w:type="spellEnd"/>
      <w:r w:rsidRPr="00F82B77">
        <w:rPr>
          <w:rFonts w:ascii="Times New Roman" w:hAnsi="Times New Roman"/>
          <w:sz w:val="24"/>
          <w:szCs w:val="24"/>
        </w:rPr>
        <w:t xml:space="preserve"> сельским поселением;</w:t>
      </w:r>
    </w:p>
    <w:p w:rsidR="00F82B77" w:rsidRPr="00F82B77" w:rsidRDefault="00F82B77" w:rsidP="00F82B77">
      <w:pPr>
        <w:numPr>
          <w:ilvl w:val="0"/>
          <w:numId w:val="40"/>
        </w:numPr>
        <w:tabs>
          <w:tab w:val="left" w:pos="993"/>
          <w:tab w:val="left" w:pos="2760"/>
        </w:tabs>
        <w:spacing w:after="0" w:line="240" w:lineRule="auto"/>
        <w:ind w:left="0" w:firstLine="709"/>
        <w:contextualSpacing/>
        <w:jc w:val="both"/>
        <w:rPr>
          <w:rFonts w:ascii="Times New Roman" w:hAnsi="Times New Roman"/>
          <w:sz w:val="24"/>
          <w:szCs w:val="24"/>
        </w:rPr>
      </w:pPr>
      <w:r w:rsidRPr="00F82B77">
        <w:rPr>
          <w:rFonts w:ascii="Times New Roman" w:hAnsi="Times New Roman"/>
          <w:sz w:val="24"/>
          <w:szCs w:val="24"/>
        </w:rPr>
        <w:t>на севере и востоке - с Дубровским муниципальным районом;</w:t>
      </w:r>
    </w:p>
    <w:p w:rsidR="00F82B77" w:rsidRPr="00F82B77" w:rsidRDefault="00F82B77" w:rsidP="00F82B77">
      <w:pPr>
        <w:numPr>
          <w:ilvl w:val="0"/>
          <w:numId w:val="40"/>
        </w:numPr>
        <w:tabs>
          <w:tab w:val="left" w:pos="993"/>
          <w:tab w:val="left" w:pos="2760"/>
        </w:tabs>
        <w:spacing w:after="0" w:line="240" w:lineRule="auto"/>
        <w:ind w:left="0" w:firstLine="709"/>
        <w:contextualSpacing/>
        <w:jc w:val="both"/>
        <w:rPr>
          <w:rFonts w:ascii="Times New Roman" w:hAnsi="Times New Roman"/>
          <w:sz w:val="24"/>
          <w:szCs w:val="24"/>
        </w:rPr>
      </w:pPr>
      <w:r w:rsidRPr="00F82B77">
        <w:rPr>
          <w:rFonts w:ascii="Times New Roman" w:hAnsi="Times New Roman"/>
          <w:sz w:val="24"/>
          <w:szCs w:val="24"/>
        </w:rPr>
        <w:t>на юго-востоке - с Жуковским муниципальным районом.</w:t>
      </w:r>
    </w:p>
    <w:p w:rsidR="00F82B77" w:rsidRPr="00F82B77" w:rsidRDefault="00F82B77" w:rsidP="00F82B77">
      <w:pPr>
        <w:spacing w:after="0" w:line="240" w:lineRule="auto"/>
        <w:ind w:firstLine="709"/>
        <w:contextualSpacing/>
        <w:jc w:val="both"/>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 xml:space="preserve">Территория поселения вытянута с севера на юг на </w:t>
      </w:r>
      <w:smartTag w:uri="urn:schemas-microsoft-com:office:smarttags" w:element="metricconverter">
        <w:smartTagPr>
          <w:attr w:name="ProductID" w:val="25,5 км"/>
        </w:smartTagPr>
        <w:r w:rsidRPr="00F82B77">
          <w:rPr>
            <w:rFonts w:ascii="Times New Roman" w:eastAsia="Times New Roman" w:hAnsi="Times New Roman"/>
            <w:sz w:val="24"/>
            <w:szCs w:val="24"/>
            <w:lang w:eastAsia="ru-RU"/>
          </w:rPr>
          <w:t>25,5 км</w:t>
        </w:r>
      </w:smartTag>
      <w:r w:rsidRPr="00F82B77">
        <w:rPr>
          <w:rFonts w:ascii="Times New Roman" w:eastAsia="Times New Roman" w:hAnsi="Times New Roman"/>
          <w:sz w:val="24"/>
          <w:szCs w:val="24"/>
          <w:lang w:eastAsia="ru-RU"/>
        </w:rPr>
        <w:t xml:space="preserve">, с запада на восток на                 </w:t>
      </w:r>
      <w:smartTag w:uri="urn:schemas-microsoft-com:office:smarttags" w:element="metricconverter">
        <w:smartTagPr>
          <w:attr w:name="ProductID" w:val="16,7 км"/>
        </w:smartTagPr>
        <w:r w:rsidRPr="00F82B77">
          <w:rPr>
            <w:rFonts w:ascii="Times New Roman" w:eastAsia="Times New Roman" w:hAnsi="Times New Roman"/>
            <w:sz w:val="24"/>
            <w:szCs w:val="24"/>
            <w:lang w:eastAsia="ru-RU"/>
          </w:rPr>
          <w:t>16,7 км</w:t>
        </w:r>
      </w:smartTag>
      <w:r w:rsidRPr="00F82B77">
        <w:rPr>
          <w:rFonts w:ascii="Times New Roman" w:eastAsia="Times New Roman" w:hAnsi="Times New Roman"/>
          <w:sz w:val="24"/>
          <w:szCs w:val="24"/>
          <w:lang w:eastAsia="ru-RU"/>
        </w:rPr>
        <w:t>. Площадь территории поселения по обмеру топографических материалов составляет 27</w:t>
      </w:r>
      <w:r w:rsidRPr="00F82B77">
        <w:rPr>
          <w:rFonts w:ascii="Times New Roman" w:eastAsia="Times New Roman" w:hAnsi="Times New Roman"/>
          <w:sz w:val="24"/>
          <w:szCs w:val="24"/>
          <w:lang w:val="en-US" w:eastAsia="ru-RU"/>
        </w:rPr>
        <w:t> </w:t>
      </w:r>
      <w:r w:rsidRPr="00F82B77">
        <w:rPr>
          <w:rFonts w:ascii="Times New Roman" w:eastAsia="Times New Roman" w:hAnsi="Times New Roman"/>
          <w:sz w:val="24"/>
          <w:szCs w:val="24"/>
          <w:lang w:eastAsia="ru-RU"/>
        </w:rPr>
        <w:t xml:space="preserve">308,18 га. Численность населения </w:t>
      </w:r>
      <w:r>
        <w:rPr>
          <w:rFonts w:ascii="Times New Roman" w:eastAsia="Times New Roman" w:hAnsi="Times New Roman"/>
          <w:sz w:val="24"/>
          <w:szCs w:val="24"/>
          <w:lang w:eastAsia="ru-RU"/>
        </w:rPr>
        <w:t>в</w:t>
      </w:r>
      <w:r w:rsidRPr="00F82B77">
        <w:rPr>
          <w:rFonts w:ascii="Times New Roman" w:eastAsia="Times New Roman" w:hAnsi="Times New Roman"/>
          <w:sz w:val="24"/>
          <w:szCs w:val="24"/>
          <w:lang w:eastAsia="ru-RU"/>
        </w:rPr>
        <w:t xml:space="preserve"> настоящее время – 602 человека.</w:t>
      </w:r>
    </w:p>
    <w:p w:rsidR="00F82B77" w:rsidRPr="00F82B77" w:rsidRDefault="00F82B77" w:rsidP="00F82B77">
      <w:pPr>
        <w:spacing w:after="0" w:line="240" w:lineRule="auto"/>
        <w:ind w:firstLine="709"/>
        <w:contextualSpacing/>
        <w:jc w:val="both"/>
        <w:rPr>
          <w:rFonts w:ascii="Times New Roman" w:eastAsia="Times New Roman" w:hAnsi="Times New Roman"/>
          <w:sz w:val="24"/>
          <w:szCs w:val="24"/>
          <w:lang w:eastAsia="ru-RU"/>
        </w:rPr>
      </w:pPr>
      <w:proofErr w:type="gramStart"/>
      <w:r w:rsidRPr="00F82B77">
        <w:rPr>
          <w:rFonts w:ascii="Times New Roman" w:eastAsia="Times New Roman" w:hAnsi="Times New Roman"/>
          <w:sz w:val="24"/>
          <w:szCs w:val="24"/>
          <w:lang w:eastAsia="ru-RU"/>
        </w:rPr>
        <w:t xml:space="preserve">В состав </w:t>
      </w:r>
      <w:proofErr w:type="spellStart"/>
      <w:r w:rsidRPr="00F82B77">
        <w:rPr>
          <w:rFonts w:ascii="Times New Roman" w:eastAsia="Times New Roman" w:hAnsi="Times New Roman"/>
          <w:sz w:val="24"/>
          <w:szCs w:val="24"/>
          <w:lang w:eastAsia="ru-RU"/>
        </w:rPr>
        <w:t>Надвинского</w:t>
      </w:r>
      <w:proofErr w:type="spellEnd"/>
      <w:r w:rsidRPr="00F82B77">
        <w:rPr>
          <w:rFonts w:ascii="Times New Roman" w:eastAsia="Times New Roman" w:hAnsi="Times New Roman"/>
          <w:sz w:val="24"/>
          <w:szCs w:val="24"/>
          <w:lang w:eastAsia="ru-RU"/>
        </w:rPr>
        <w:t xml:space="preserve"> сельского поселения входят 16 населённых пунктов: д. </w:t>
      </w:r>
      <w:proofErr w:type="spellStart"/>
      <w:r w:rsidRPr="00F82B77">
        <w:rPr>
          <w:rFonts w:ascii="Times New Roman" w:eastAsia="Times New Roman" w:hAnsi="Times New Roman"/>
          <w:sz w:val="24"/>
          <w:szCs w:val="24"/>
          <w:lang w:eastAsia="ru-RU"/>
        </w:rPr>
        <w:t>Синицкое</w:t>
      </w:r>
      <w:proofErr w:type="spellEnd"/>
      <w:r w:rsidRPr="00F82B77">
        <w:rPr>
          <w:rFonts w:ascii="Times New Roman" w:eastAsia="Times New Roman" w:hAnsi="Times New Roman"/>
          <w:sz w:val="24"/>
          <w:szCs w:val="24"/>
          <w:lang w:eastAsia="ru-RU"/>
        </w:rPr>
        <w:t xml:space="preserve">, д. </w:t>
      </w:r>
      <w:proofErr w:type="spellStart"/>
      <w:r w:rsidRPr="00F82B77">
        <w:rPr>
          <w:rFonts w:ascii="Times New Roman" w:eastAsia="Times New Roman" w:hAnsi="Times New Roman"/>
          <w:sz w:val="24"/>
          <w:szCs w:val="24"/>
          <w:lang w:eastAsia="ru-RU"/>
        </w:rPr>
        <w:t>Мичурино</w:t>
      </w:r>
      <w:proofErr w:type="spellEnd"/>
      <w:r w:rsidRPr="00F82B77">
        <w:rPr>
          <w:rFonts w:ascii="Times New Roman" w:eastAsia="Times New Roman" w:hAnsi="Times New Roman"/>
          <w:sz w:val="24"/>
          <w:szCs w:val="24"/>
          <w:lang w:eastAsia="ru-RU"/>
        </w:rPr>
        <w:t xml:space="preserve">, д. Новая </w:t>
      </w:r>
      <w:proofErr w:type="spellStart"/>
      <w:r w:rsidRPr="00F82B77">
        <w:rPr>
          <w:rFonts w:ascii="Times New Roman" w:eastAsia="Times New Roman" w:hAnsi="Times New Roman"/>
          <w:sz w:val="24"/>
          <w:szCs w:val="24"/>
          <w:lang w:eastAsia="ru-RU"/>
        </w:rPr>
        <w:t>Надва</w:t>
      </w:r>
      <w:proofErr w:type="spellEnd"/>
      <w:r w:rsidRPr="00F82B77">
        <w:rPr>
          <w:rFonts w:ascii="Times New Roman" w:eastAsia="Times New Roman" w:hAnsi="Times New Roman"/>
          <w:sz w:val="24"/>
          <w:szCs w:val="24"/>
          <w:lang w:eastAsia="ru-RU"/>
        </w:rPr>
        <w:t xml:space="preserve">, д. </w:t>
      </w:r>
      <w:proofErr w:type="spellStart"/>
      <w:r w:rsidRPr="00F82B77">
        <w:rPr>
          <w:rFonts w:ascii="Times New Roman" w:eastAsia="Times New Roman" w:hAnsi="Times New Roman"/>
          <w:sz w:val="24"/>
          <w:szCs w:val="24"/>
          <w:lang w:eastAsia="ru-RU"/>
        </w:rPr>
        <w:t>Надва</w:t>
      </w:r>
      <w:proofErr w:type="spellEnd"/>
      <w:r w:rsidRPr="00F82B77">
        <w:rPr>
          <w:rFonts w:ascii="Times New Roman" w:eastAsia="Times New Roman" w:hAnsi="Times New Roman"/>
          <w:sz w:val="24"/>
          <w:szCs w:val="24"/>
          <w:lang w:eastAsia="ru-RU"/>
        </w:rPr>
        <w:t xml:space="preserve">, д. </w:t>
      </w:r>
      <w:proofErr w:type="spellStart"/>
      <w:r w:rsidRPr="00F82B77">
        <w:rPr>
          <w:rFonts w:ascii="Times New Roman" w:eastAsia="Times New Roman" w:hAnsi="Times New Roman"/>
          <w:sz w:val="24"/>
          <w:szCs w:val="24"/>
          <w:lang w:eastAsia="ru-RU"/>
        </w:rPr>
        <w:t>Погарь</w:t>
      </w:r>
      <w:proofErr w:type="spellEnd"/>
      <w:r w:rsidRPr="00F82B77">
        <w:rPr>
          <w:rFonts w:ascii="Times New Roman" w:eastAsia="Times New Roman" w:hAnsi="Times New Roman"/>
          <w:sz w:val="24"/>
          <w:szCs w:val="24"/>
          <w:lang w:eastAsia="ru-RU"/>
        </w:rPr>
        <w:t xml:space="preserve">, д. </w:t>
      </w:r>
      <w:proofErr w:type="spellStart"/>
      <w:r w:rsidRPr="00F82B77">
        <w:rPr>
          <w:rFonts w:ascii="Times New Roman" w:eastAsia="Times New Roman" w:hAnsi="Times New Roman"/>
          <w:sz w:val="24"/>
          <w:szCs w:val="24"/>
          <w:lang w:eastAsia="ru-RU"/>
        </w:rPr>
        <w:t>Сметковщина</w:t>
      </w:r>
      <w:proofErr w:type="spellEnd"/>
      <w:r w:rsidRPr="00F82B77">
        <w:rPr>
          <w:rFonts w:ascii="Times New Roman" w:eastAsia="Times New Roman" w:hAnsi="Times New Roman"/>
          <w:sz w:val="24"/>
          <w:szCs w:val="24"/>
          <w:lang w:eastAsia="ru-RU"/>
        </w:rPr>
        <w:t xml:space="preserve">, д. Новая Осиновка, д. Новая </w:t>
      </w:r>
      <w:proofErr w:type="spellStart"/>
      <w:r w:rsidRPr="00F82B77">
        <w:rPr>
          <w:rFonts w:ascii="Times New Roman" w:eastAsia="Times New Roman" w:hAnsi="Times New Roman"/>
          <w:sz w:val="24"/>
          <w:szCs w:val="24"/>
          <w:lang w:eastAsia="ru-RU"/>
        </w:rPr>
        <w:t>Пестраковка</w:t>
      </w:r>
      <w:proofErr w:type="spellEnd"/>
      <w:r w:rsidRPr="00F82B77">
        <w:rPr>
          <w:rFonts w:ascii="Times New Roman" w:eastAsia="Times New Roman" w:hAnsi="Times New Roman"/>
          <w:sz w:val="24"/>
          <w:szCs w:val="24"/>
          <w:lang w:eastAsia="ru-RU"/>
        </w:rPr>
        <w:t xml:space="preserve">, д. </w:t>
      </w:r>
      <w:proofErr w:type="spellStart"/>
      <w:r w:rsidRPr="00F82B77">
        <w:rPr>
          <w:rFonts w:ascii="Times New Roman" w:eastAsia="Times New Roman" w:hAnsi="Times New Roman"/>
          <w:sz w:val="24"/>
          <w:szCs w:val="24"/>
          <w:lang w:eastAsia="ru-RU"/>
        </w:rPr>
        <w:t>Сальниково</w:t>
      </w:r>
      <w:proofErr w:type="spellEnd"/>
      <w:r w:rsidRPr="00F82B77">
        <w:rPr>
          <w:rFonts w:ascii="Times New Roman" w:eastAsia="Times New Roman" w:hAnsi="Times New Roman"/>
          <w:sz w:val="24"/>
          <w:szCs w:val="24"/>
          <w:lang w:eastAsia="ru-RU"/>
        </w:rPr>
        <w:t xml:space="preserve">, д. </w:t>
      </w:r>
      <w:proofErr w:type="spellStart"/>
      <w:r w:rsidRPr="00F82B77">
        <w:rPr>
          <w:rFonts w:ascii="Times New Roman" w:eastAsia="Times New Roman" w:hAnsi="Times New Roman"/>
          <w:sz w:val="24"/>
          <w:szCs w:val="24"/>
          <w:lang w:eastAsia="ru-RU"/>
        </w:rPr>
        <w:t>Павлинки</w:t>
      </w:r>
      <w:proofErr w:type="spellEnd"/>
      <w:r w:rsidRPr="00F82B77">
        <w:rPr>
          <w:rFonts w:ascii="Times New Roman" w:eastAsia="Times New Roman" w:hAnsi="Times New Roman"/>
          <w:sz w:val="24"/>
          <w:szCs w:val="24"/>
          <w:lang w:eastAsia="ru-RU"/>
        </w:rPr>
        <w:t>, д. Бобров, д. Кочетов, д. </w:t>
      </w:r>
      <w:proofErr w:type="spellStart"/>
      <w:r w:rsidRPr="00F82B77">
        <w:rPr>
          <w:rFonts w:ascii="Times New Roman" w:eastAsia="Times New Roman" w:hAnsi="Times New Roman"/>
          <w:sz w:val="24"/>
          <w:szCs w:val="24"/>
          <w:lang w:eastAsia="ru-RU"/>
        </w:rPr>
        <w:t>Миголин</w:t>
      </w:r>
      <w:proofErr w:type="spellEnd"/>
      <w:r w:rsidRPr="00F82B77">
        <w:rPr>
          <w:rFonts w:ascii="Times New Roman" w:eastAsia="Times New Roman" w:hAnsi="Times New Roman"/>
          <w:sz w:val="24"/>
          <w:szCs w:val="24"/>
          <w:lang w:eastAsia="ru-RU"/>
        </w:rPr>
        <w:t xml:space="preserve">, д. Набат, д. Сельцо, д. Черемуха общей площадью 380,5 га. </w:t>
      </w:r>
      <w:proofErr w:type="gramEnd"/>
    </w:p>
    <w:p w:rsidR="00A53AAA" w:rsidRDefault="00F82B77" w:rsidP="00F82B77">
      <w:pPr>
        <w:tabs>
          <w:tab w:val="left" w:pos="2760"/>
        </w:tabs>
        <w:spacing w:after="0" w:line="240" w:lineRule="auto"/>
        <w:ind w:firstLine="709"/>
        <w:contextualSpacing/>
        <w:jc w:val="both"/>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 xml:space="preserve">Административным центром </w:t>
      </w:r>
      <w:proofErr w:type="spellStart"/>
      <w:r w:rsidRPr="00F82B77">
        <w:rPr>
          <w:rFonts w:ascii="Times New Roman" w:eastAsia="Times New Roman" w:hAnsi="Times New Roman"/>
          <w:sz w:val="24"/>
          <w:szCs w:val="24"/>
          <w:lang w:eastAsia="ru-RU"/>
        </w:rPr>
        <w:t>Надвинского</w:t>
      </w:r>
      <w:proofErr w:type="spellEnd"/>
      <w:r w:rsidRPr="00F82B77">
        <w:rPr>
          <w:rFonts w:ascii="Times New Roman" w:eastAsia="Times New Roman" w:hAnsi="Times New Roman"/>
          <w:sz w:val="24"/>
          <w:szCs w:val="24"/>
          <w:lang w:eastAsia="ru-RU"/>
        </w:rPr>
        <w:t xml:space="preserve"> сельского поселения является д. </w:t>
      </w:r>
      <w:proofErr w:type="spellStart"/>
      <w:r w:rsidRPr="00F82B77">
        <w:rPr>
          <w:rFonts w:ascii="Times New Roman" w:eastAsia="Times New Roman" w:hAnsi="Times New Roman"/>
          <w:sz w:val="24"/>
          <w:szCs w:val="24"/>
          <w:lang w:eastAsia="ru-RU"/>
        </w:rPr>
        <w:t>Синицкое</w:t>
      </w:r>
      <w:proofErr w:type="spellEnd"/>
      <w:r w:rsidRPr="00F82B77">
        <w:rPr>
          <w:rFonts w:ascii="Times New Roman" w:eastAsia="Times New Roman" w:hAnsi="Times New Roman"/>
          <w:sz w:val="24"/>
          <w:szCs w:val="24"/>
          <w:lang w:eastAsia="ru-RU"/>
        </w:rPr>
        <w:t xml:space="preserve">. Деревня расположена в </w:t>
      </w:r>
      <w:smartTag w:uri="urn:schemas-microsoft-com:office:smarttags" w:element="metricconverter">
        <w:smartTagPr>
          <w:attr w:name="ProductID" w:val="81 км"/>
        </w:smartTagPr>
        <w:r w:rsidRPr="00F82B77">
          <w:rPr>
            <w:rFonts w:ascii="Times New Roman" w:eastAsia="Times New Roman" w:hAnsi="Times New Roman"/>
            <w:sz w:val="24"/>
            <w:szCs w:val="24"/>
            <w:lang w:eastAsia="ru-RU"/>
          </w:rPr>
          <w:t>81 км</w:t>
        </w:r>
      </w:smartTag>
      <w:r w:rsidRPr="00F82B77">
        <w:rPr>
          <w:rFonts w:ascii="Times New Roman" w:eastAsia="Times New Roman" w:hAnsi="Times New Roman"/>
          <w:sz w:val="24"/>
          <w:szCs w:val="24"/>
          <w:lang w:eastAsia="ru-RU"/>
        </w:rPr>
        <w:t xml:space="preserve"> от областного центра г. Брянск и в </w:t>
      </w:r>
      <w:smartTag w:uri="urn:schemas-microsoft-com:office:smarttags" w:element="metricconverter">
        <w:smartTagPr>
          <w:attr w:name="ProductID" w:val="15,5 км"/>
        </w:smartTagPr>
        <w:r w:rsidRPr="00F82B77">
          <w:rPr>
            <w:rFonts w:ascii="Times New Roman" w:eastAsia="Times New Roman" w:hAnsi="Times New Roman"/>
            <w:sz w:val="24"/>
            <w:szCs w:val="24"/>
            <w:lang w:eastAsia="ru-RU"/>
          </w:rPr>
          <w:t>15,5 км</w:t>
        </w:r>
      </w:smartTag>
      <w:r>
        <w:rPr>
          <w:rFonts w:ascii="Times New Roman" w:eastAsia="Times New Roman" w:hAnsi="Times New Roman"/>
          <w:sz w:val="24"/>
          <w:szCs w:val="24"/>
          <w:lang w:eastAsia="ru-RU"/>
        </w:rPr>
        <w:t xml:space="preserve"> от районного центра п. </w:t>
      </w:r>
      <w:proofErr w:type="spellStart"/>
      <w:r>
        <w:rPr>
          <w:rFonts w:ascii="Times New Roman" w:eastAsia="Times New Roman" w:hAnsi="Times New Roman"/>
          <w:sz w:val="24"/>
          <w:szCs w:val="24"/>
          <w:lang w:eastAsia="ru-RU"/>
        </w:rPr>
        <w:t>Клетня</w:t>
      </w:r>
      <w:proofErr w:type="spellEnd"/>
      <w:r w:rsidR="00A53AAA">
        <w:rPr>
          <w:rFonts w:ascii="Times New Roman" w:eastAsia="Times New Roman" w:hAnsi="Times New Roman"/>
          <w:sz w:val="24"/>
          <w:szCs w:val="24"/>
          <w:lang w:eastAsia="ru-RU"/>
        </w:rPr>
        <w:t>.</w:t>
      </w:r>
    </w:p>
    <w:p w:rsidR="00F82B77" w:rsidRPr="00F82B77" w:rsidRDefault="00F82B77" w:rsidP="00F82B77">
      <w:pPr>
        <w:spacing w:after="0" w:line="240" w:lineRule="auto"/>
        <w:ind w:firstLine="709"/>
        <w:contextualSpacing/>
        <w:jc w:val="both"/>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 xml:space="preserve">Транспортная инфраструктура </w:t>
      </w:r>
      <w:proofErr w:type="spellStart"/>
      <w:r w:rsidRPr="00F82B77">
        <w:rPr>
          <w:rFonts w:ascii="Times New Roman" w:eastAsia="Times New Roman" w:hAnsi="Times New Roman"/>
          <w:sz w:val="24"/>
          <w:szCs w:val="24"/>
          <w:lang w:eastAsia="ru-RU"/>
        </w:rPr>
        <w:t>Надвинского</w:t>
      </w:r>
      <w:proofErr w:type="spellEnd"/>
      <w:r w:rsidRPr="00F82B77">
        <w:rPr>
          <w:rFonts w:ascii="Times New Roman" w:eastAsia="Times New Roman" w:hAnsi="Times New Roman"/>
          <w:sz w:val="24"/>
          <w:szCs w:val="24"/>
          <w:lang w:eastAsia="ru-RU"/>
        </w:rPr>
        <w:t xml:space="preserve"> сельского поселения представлена   автомобильным и железнодорожным транспортом.  </w:t>
      </w:r>
    </w:p>
    <w:p w:rsidR="00F82B77" w:rsidRPr="00F82B77" w:rsidRDefault="00F82B77" w:rsidP="00F82B77">
      <w:pPr>
        <w:spacing w:after="0" w:line="240" w:lineRule="auto"/>
        <w:ind w:firstLine="709"/>
        <w:contextualSpacing/>
        <w:jc w:val="both"/>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Автодорожная сеть муниципального образования принимает нагрузку в направлении межрегиональных, внутриобластных и местных связей.</w:t>
      </w:r>
    </w:p>
    <w:p w:rsidR="00F82B77" w:rsidRPr="00F82B77" w:rsidRDefault="00F82B77" w:rsidP="00F82B77">
      <w:pPr>
        <w:spacing w:after="0" w:line="240" w:lineRule="auto"/>
        <w:ind w:firstLine="709"/>
        <w:contextualSpacing/>
        <w:jc w:val="both"/>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 xml:space="preserve">Каркас транспортной автомобильной сети поселения состоит из автомобильных дорог регионального значения «Брянск - Смоленск» - </w:t>
      </w:r>
      <w:proofErr w:type="spellStart"/>
      <w:r w:rsidRPr="00F82B77">
        <w:rPr>
          <w:rFonts w:ascii="Times New Roman" w:eastAsia="Times New Roman" w:hAnsi="Times New Roman"/>
          <w:sz w:val="24"/>
          <w:szCs w:val="24"/>
          <w:lang w:eastAsia="ru-RU"/>
        </w:rPr>
        <w:t>Клетня</w:t>
      </w:r>
      <w:proofErr w:type="spellEnd"/>
      <w:r w:rsidRPr="00F82B77">
        <w:rPr>
          <w:rFonts w:ascii="Times New Roman" w:eastAsia="Times New Roman" w:hAnsi="Times New Roman"/>
          <w:sz w:val="24"/>
          <w:szCs w:val="24"/>
          <w:lang w:eastAsia="ru-RU"/>
        </w:rPr>
        <w:t>, «</w:t>
      </w:r>
      <w:proofErr w:type="spellStart"/>
      <w:r w:rsidRPr="00F82B77">
        <w:rPr>
          <w:rFonts w:ascii="Times New Roman" w:eastAsia="Times New Roman" w:hAnsi="Times New Roman"/>
          <w:sz w:val="24"/>
          <w:szCs w:val="24"/>
          <w:lang w:eastAsia="ru-RU"/>
        </w:rPr>
        <w:t>Клетня</w:t>
      </w:r>
      <w:proofErr w:type="spellEnd"/>
      <w:r w:rsidRPr="00F82B77">
        <w:rPr>
          <w:rFonts w:ascii="Times New Roman" w:eastAsia="Times New Roman" w:hAnsi="Times New Roman"/>
          <w:sz w:val="24"/>
          <w:szCs w:val="24"/>
          <w:lang w:eastAsia="ru-RU"/>
        </w:rPr>
        <w:t xml:space="preserve"> - </w:t>
      </w:r>
      <w:proofErr w:type="spellStart"/>
      <w:r w:rsidRPr="00F82B77">
        <w:rPr>
          <w:rFonts w:ascii="Times New Roman" w:eastAsia="Times New Roman" w:hAnsi="Times New Roman"/>
          <w:sz w:val="24"/>
          <w:szCs w:val="24"/>
          <w:lang w:eastAsia="ru-RU"/>
        </w:rPr>
        <w:t>Павлинки</w:t>
      </w:r>
      <w:proofErr w:type="spellEnd"/>
      <w:r w:rsidRPr="00F82B77">
        <w:rPr>
          <w:rFonts w:ascii="Times New Roman" w:eastAsia="Times New Roman" w:hAnsi="Times New Roman"/>
          <w:sz w:val="24"/>
          <w:szCs w:val="24"/>
          <w:lang w:eastAsia="ru-RU"/>
        </w:rPr>
        <w:t xml:space="preserve">» - </w:t>
      </w:r>
      <w:proofErr w:type="spellStart"/>
      <w:r w:rsidRPr="00F82B77">
        <w:rPr>
          <w:rFonts w:ascii="Times New Roman" w:eastAsia="Times New Roman" w:hAnsi="Times New Roman"/>
          <w:sz w:val="24"/>
          <w:szCs w:val="24"/>
          <w:lang w:eastAsia="ru-RU"/>
        </w:rPr>
        <w:t>Задня</w:t>
      </w:r>
      <w:proofErr w:type="spellEnd"/>
      <w:r w:rsidRPr="00F82B77">
        <w:rPr>
          <w:rFonts w:ascii="Times New Roman" w:eastAsia="Times New Roman" w:hAnsi="Times New Roman"/>
          <w:sz w:val="24"/>
          <w:szCs w:val="24"/>
          <w:lang w:eastAsia="ru-RU"/>
        </w:rPr>
        <w:t xml:space="preserve">, </w:t>
      </w:r>
      <w:proofErr w:type="spellStart"/>
      <w:r w:rsidRPr="00F82B77">
        <w:rPr>
          <w:rFonts w:ascii="Times New Roman" w:eastAsia="Times New Roman" w:hAnsi="Times New Roman"/>
          <w:sz w:val="24"/>
          <w:szCs w:val="24"/>
          <w:lang w:eastAsia="ru-RU"/>
        </w:rPr>
        <w:t>Клетня</w:t>
      </w:r>
      <w:proofErr w:type="spellEnd"/>
      <w:r w:rsidRPr="00F82B77">
        <w:rPr>
          <w:rFonts w:ascii="Times New Roman" w:eastAsia="Times New Roman" w:hAnsi="Times New Roman"/>
          <w:sz w:val="24"/>
          <w:szCs w:val="24"/>
          <w:lang w:eastAsia="ru-RU"/>
        </w:rPr>
        <w:t xml:space="preserve"> - </w:t>
      </w:r>
      <w:proofErr w:type="spellStart"/>
      <w:r w:rsidRPr="00F82B77">
        <w:rPr>
          <w:rFonts w:ascii="Times New Roman" w:eastAsia="Times New Roman" w:hAnsi="Times New Roman"/>
          <w:sz w:val="24"/>
          <w:szCs w:val="24"/>
          <w:lang w:eastAsia="ru-RU"/>
        </w:rPr>
        <w:t>Павлинки</w:t>
      </w:r>
      <w:proofErr w:type="spellEnd"/>
      <w:r w:rsidRPr="00F82B77">
        <w:rPr>
          <w:rFonts w:ascii="Times New Roman" w:eastAsia="Times New Roman" w:hAnsi="Times New Roman"/>
          <w:sz w:val="24"/>
          <w:szCs w:val="24"/>
          <w:lang w:eastAsia="ru-RU"/>
        </w:rPr>
        <w:t xml:space="preserve">, </w:t>
      </w:r>
      <w:proofErr w:type="spellStart"/>
      <w:r w:rsidRPr="00F82B77">
        <w:rPr>
          <w:rFonts w:ascii="Times New Roman" w:eastAsia="Times New Roman" w:hAnsi="Times New Roman"/>
          <w:sz w:val="24"/>
          <w:szCs w:val="24"/>
          <w:lang w:eastAsia="ru-RU"/>
        </w:rPr>
        <w:t>Синицкое</w:t>
      </w:r>
      <w:proofErr w:type="spellEnd"/>
      <w:r w:rsidRPr="00F82B77">
        <w:rPr>
          <w:rFonts w:ascii="Times New Roman" w:eastAsia="Times New Roman" w:hAnsi="Times New Roman"/>
          <w:sz w:val="24"/>
          <w:szCs w:val="24"/>
          <w:lang w:eastAsia="ru-RU"/>
        </w:rPr>
        <w:t xml:space="preserve"> - </w:t>
      </w:r>
      <w:proofErr w:type="spellStart"/>
      <w:r w:rsidRPr="00F82B77">
        <w:rPr>
          <w:rFonts w:ascii="Times New Roman" w:eastAsia="Times New Roman" w:hAnsi="Times New Roman"/>
          <w:sz w:val="24"/>
          <w:szCs w:val="24"/>
          <w:lang w:eastAsia="ru-RU"/>
        </w:rPr>
        <w:t>Мичурино</w:t>
      </w:r>
      <w:proofErr w:type="spellEnd"/>
      <w:r w:rsidRPr="00F82B77">
        <w:rPr>
          <w:rFonts w:ascii="Times New Roman" w:eastAsia="Times New Roman" w:hAnsi="Times New Roman"/>
          <w:sz w:val="24"/>
          <w:szCs w:val="24"/>
          <w:lang w:eastAsia="ru-RU"/>
        </w:rPr>
        <w:t xml:space="preserve">, </w:t>
      </w:r>
      <w:proofErr w:type="spellStart"/>
      <w:r w:rsidRPr="00F82B77">
        <w:rPr>
          <w:rFonts w:ascii="Times New Roman" w:eastAsia="Times New Roman" w:hAnsi="Times New Roman"/>
          <w:sz w:val="24"/>
          <w:szCs w:val="24"/>
          <w:lang w:eastAsia="ru-RU"/>
        </w:rPr>
        <w:t>Акуличи</w:t>
      </w:r>
      <w:proofErr w:type="spellEnd"/>
      <w:r w:rsidRPr="00F82B77">
        <w:rPr>
          <w:rFonts w:ascii="Times New Roman" w:eastAsia="Times New Roman" w:hAnsi="Times New Roman"/>
          <w:sz w:val="24"/>
          <w:szCs w:val="24"/>
          <w:lang w:eastAsia="ru-RU"/>
        </w:rPr>
        <w:t xml:space="preserve"> 2 - Новая Осиновка, автомобильных дорог местного значения, а также улично-дорожной сети населенных пунктов.</w:t>
      </w:r>
    </w:p>
    <w:p w:rsidR="0005531A" w:rsidRDefault="00F82B77" w:rsidP="00F82B77">
      <w:pPr>
        <w:tabs>
          <w:tab w:val="left" w:pos="2760"/>
        </w:tabs>
        <w:spacing w:after="0" w:line="240" w:lineRule="auto"/>
        <w:ind w:firstLine="709"/>
        <w:contextualSpacing/>
        <w:jc w:val="both"/>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 xml:space="preserve">Железнодорожный транспорт представлен однопутной </w:t>
      </w:r>
      <w:proofErr w:type="spellStart"/>
      <w:r w:rsidRPr="00F82B77">
        <w:rPr>
          <w:rFonts w:ascii="Times New Roman" w:eastAsia="Times New Roman" w:hAnsi="Times New Roman"/>
          <w:sz w:val="24"/>
          <w:szCs w:val="24"/>
          <w:lang w:eastAsia="ru-RU"/>
        </w:rPr>
        <w:t>неэлектрифицированной</w:t>
      </w:r>
      <w:proofErr w:type="spellEnd"/>
      <w:r w:rsidRPr="00F82B77">
        <w:rPr>
          <w:rFonts w:ascii="Times New Roman" w:eastAsia="Times New Roman" w:hAnsi="Times New Roman"/>
          <w:sz w:val="24"/>
          <w:szCs w:val="24"/>
          <w:lang w:eastAsia="ru-RU"/>
        </w:rPr>
        <w:t xml:space="preserve"> железнодорожной веткой «</w:t>
      </w:r>
      <w:proofErr w:type="spellStart"/>
      <w:r w:rsidRPr="00F82B77">
        <w:rPr>
          <w:rFonts w:ascii="Times New Roman" w:eastAsia="Times New Roman" w:hAnsi="Times New Roman"/>
          <w:sz w:val="24"/>
          <w:szCs w:val="24"/>
          <w:lang w:eastAsia="ru-RU"/>
        </w:rPr>
        <w:t>Жуковка-Клетня</w:t>
      </w:r>
      <w:proofErr w:type="spellEnd"/>
      <w:r w:rsidRPr="00F82B77">
        <w:rPr>
          <w:rFonts w:ascii="Times New Roman" w:eastAsia="Times New Roman" w:hAnsi="Times New Roman"/>
          <w:sz w:val="24"/>
          <w:szCs w:val="24"/>
          <w:lang w:eastAsia="ru-RU"/>
        </w:rPr>
        <w:t xml:space="preserve">» и железнодорожной станцией </w:t>
      </w:r>
      <w:proofErr w:type="spellStart"/>
      <w:r w:rsidRPr="00F82B77">
        <w:rPr>
          <w:rFonts w:ascii="Times New Roman" w:eastAsia="Times New Roman" w:hAnsi="Times New Roman"/>
          <w:sz w:val="24"/>
          <w:szCs w:val="24"/>
          <w:lang w:eastAsia="ru-RU"/>
        </w:rPr>
        <w:t>Клетня</w:t>
      </w:r>
      <w:proofErr w:type="spellEnd"/>
      <w:r w:rsidRPr="00F82B77">
        <w:rPr>
          <w:rFonts w:ascii="Times New Roman" w:eastAsia="Times New Roman" w:hAnsi="Times New Roman"/>
          <w:sz w:val="24"/>
          <w:szCs w:val="24"/>
          <w:lang w:eastAsia="ru-RU"/>
        </w:rPr>
        <w:t xml:space="preserve">. Данная ветка отходит от магистральной железнодорожной ветки «Брянск - Сухиничи» в районе                  </w:t>
      </w:r>
      <w:proofErr w:type="gramStart"/>
      <w:r w:rsidRPr="00F82B77">
        <w:rPr>
          <w:rFonts w:ascii="Times New Roman" w:eastAsia="Times New Roman" w:hAnsi="Times New Roman"/>
          <w:sz w:val="24"/>
          <w:szCs w:val="24"/>
          <w:lang w:eastAsia="ru-RU"/>
        </w:rPr>
        <w:t>г</w:t>
      </w:r>
      <w:proofErr w:type="gramEnd"/>
      <w:r w:rsidRPr="00F82B77">
        <w:rPr>
          <w:rFonts w:ascii="Times New Roman" w:eastAsia="Times New Roman" w:hAnsi="Times New Roman"/>
          <w:sz w:val="24"/>
          <w:szCs w:val="24"/>
          <w:lang w:eastAsia="ru-RU"/>
        </w:rPr>
        <w:t xml:space="preserve">. Жуковка. Железнодорожная станция </w:t>
      </w:r>
      <w:proofErr w:type="spellStart"/>
      <w:r w:rsidRPr="00F82B77">
        <w:rPr>
          <w:rFonts w:ascii="Times New Roman" w:eastAsia="Times New Roman" w:hAnsi="Times New Roman"/>
          <w:sz w:val="24"/>
          <w:szCs w:val="24"/>
          <w:lang w:eastAsia="ru-RU"/>
        </w:rPr>
        <w:t>Клетня</w:t>
      </w:r>
      <w:proofErr w:type="spellEnd"/>
      <w:r w:rsidRPr="00F82B77">
        <w:rPr>
          <w:rFonts w:ascii="Times New Roman" w:eastAsia="Times New Roman" w:hAnsi="Times New Roman"/>
          <w:sz w:val="24"/>
          <w:szCs w:val="24"/>
          <w:lang w:eastAsia="ru-RU"/>
        </w:rPr>
        <w:t xml:space="preserve"> в основном используется как грузовая, пассажирское сообщение слабоинтенсивное. Пассажирские поезда следуют до станции Жуковка, ежедневно три раза в день</w:t>
      </w:r>
      <w:r w:rsidR="0005531A">
        <w:rPr>
          <w:rFonts w:ascii="Times New Roman" w:eastAsia="Times New Roman" w:hAnsi="Times New Roman"/>
          <w:sz w:val="24"/>
          <w:szCs w:val="24"/>
          <w:lang w:eastAsia="ru-RU"/>
        </w:rPr>
        <w:t>.</w:t>
      </w:r>
    </w:p>
    <w:p w:rsidR="00EA3F1B" w:rsidRDefault="00EA3F1B" w:rsidP="00A53AAA">
      <w:pPr>
        <w:tabs>
          <w:tab w:val="left" w:pos="2760"/>
        </w:tabs>
        <w:spacing w:after="0" w:line="240" w:lineRule="auto"/>
        <w:ind w:firstLine="709"/>
        <w:contextualSpacing/>
        <w:jc w:val="both"/>
        <w:rPr>
          <w:rFonts w:ascii="Times New Roman" w:eastAsia="Times New Roman" w:hAnsi="Times New Roman"/>
          <w:sz w:val="24"/>
          <w:szCs w:val="24"/>
          <w:lang w:eastAsia="ru-RU"/>
        </w:rPr>
      </w:pPr>
    </w:p>
    <w:p w:rsidR="00EA3F1B" w:rsidRPr="00EA3F1B" w:rsidRDefault="00EA3F1B" w:rsidP="00E674BC">
      <w:pPr>
        <w:tabs>
          <w:tab w:val="left" w:pos="4085"/>
        </w:tabs>
        <w:spacing w:after="0" w:line="240" w:lineRule="auto"/>
        <w:contextualSpacing/>
        <w:jc w:val="center"/>
        <w:rPr>
          <w:rFonts w:ascii="Times New Roman" w:eastAsia="Times New Roman" w:hAnsi="Times New Roman"/>
          <w:b/>
          <w:i/>
          <w:sz w:val="24"/>
          <w:szCs w:val="24"/>
          <w:lang w:eastAsia="ru-RU"/>
        </w:rPr>
      </w:pPr>
      <w:bookmarkStart w:id="13" w:name="_Toc286309954"/>
      <w:bookmarkStart w:id="14" w:name="_Toc286310098"/>
      <w:bookmarkStart w:id="15" w:name="_Toc54733844"/>
      <w:r w:rsidRPr="00EA3F1B">
        <w:rPr>
          <w:rFonts w:ascii="Times New Roman" w:eastAsia="Times New Roman" w:hAnsi="Times New Roman"/>
          <w:b/>
          <w:i/>
          <w:sz w:val="24"/>
          <w:szCs w:val="24"/>
          <w:lang w:eastAsia="ru-RU"/>
        </w:rPr>
        <w:t>Население и современная демографическая ситуация</w:t>
      </w:r>
      <w:bookmarkEnd w:id="13"/>
      <w:bookmarkEnd w:id="14"/>
      <w:bookmarkEnd w:id="15"/>
    </w:p>
    <w:p w:rsidR="00F82B77" w:rsidRPr="00F82B77" w:rsidRDefault="00F82B77" w:rsidP="00F82B77">
      <w:pPr>
        <w:spacing w:after="0" w:line="240" w:lineRule="auto"/>
        <w:ind w:firstLine="709"/>
        <w:contextualSpacing/>
        <w:jc w:val="both"/>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 xml:space="preserve">Динамика численности населения и его возрастная структура являются важнейшими социально-экономическими показателями. На сегодняшний день демографическая проблема – одна из важнейших социально-экономических проблем как для муниципального образования </w:t>
      </w:r>
      <w:proofErr w:type="spellStart"/>
      <w:r w:rsidRPr="00F82B77">
        <w:rPr>
          <w:rFonts w:ascii="Times New Roman" w:eastAsia="Times New Roman" w:hAnsi="Times New Roman"/>
          <w:sz w:val="24"/>
          <w:szCs w:val="24"/>
          <w:lang w:eastAsia="ru-RU"/>
        </w:rPr>
        <w:t>Клетнянского</w:t>
      </w:r>
      <w:proofErr w:type="spellEnd"/>
      <w:r w:rsidRPr="00F82B77">
        <w:rPr>
          <w:rFonts w:ascii="Times New Roman" w:eastAsia="Times New Roman" w:hAnsi="Times New Roman"/>
          <w:sz w:val="24"/>
          <w:szCs w:val="24"/>
          <w:lang w:eastAsia="ru-RU"/>
        </w:rPr>
        <w:t xml:space="preserve"> района в целом, так и </w:t>
      </w:r>
      <w:proofErr w:type="spellStart"/>
      <w:r w:rsidRPr="00F82B77">
        <w:rPr>
          <w:rFonts w:ascii="Times New Roman" w:eastAsia="Times New Roman" w:hAnsi="Times New Roman"/>
          <w:sz w:val="24"/>
          <w:szCs w:val="24"/>
          <w:lang w:eastAsia="ru-RU"/>
        </w:rPr>
        <w:t>Надвинского</w:t>
      </w:r>
      <w:proofErr w:type="spellEnd"/>
      <w:r w:rsidRPr="00F82B77">
        <w:rPr>
          <w:rFonts w:ascii="Times New Roman" w:eastAsia="Times New Roman" w:hAnsi="Times New Roman"/>
          <w:sz w:val="24"/>
          <w:szCs w:val="24"/>
          <w:lang w:eastAsia="ru-RU"/>
        </w:rPr>
        <w:t xml:space="preserve"> сельского поселения в частности.</w:t>
      </w:r>
    </w:p>
    <w:p w:rsidR="00F82B77" w:rsidRPr="00F82B77" w:rsidRDefault="00F82B77" w:rsidP="00F82B77">
      <w:pPr>
        <w:spacing w:after="0" w:line="240" w:lineRule="auto"/>
        <w:ind w:firstLine="709"/>
        <w:contextualSpacing/>
        <w:jc w:val="both"/>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lastRenderedPageBreak/>
        <w:t xml:space="preserve">По статистическим данным численность населения на сегодняшний день составила 602 чел., что соответствует 3% от общей численности населения муниципального образования </w:t>
      </w:r>
      <w:proofErr w:type="spellStart"/>
      <w:r w:rsidRPr="00F82B77">
        <w:rPr>
          <w:rFonts w:ascii="Times New Roman" w:eastAsia="Times New Roman" w:hAnsi="Times New Roman"/>
          <w:sz w:val="24"/>
          <w:szCs w:val="24"/>
          <w:lang w:eastAsia="ru-RU"/>
        </w:rPr>
        <w:t>Клетнянский</w:t>
      </w:r>
      <w:proofErr w:type="spellEnd"/>
      <w:r w:rsidRPr="00F82B77">
        <w:rPr>
          <w:rFonts w:ascii="Times New Roman" w:eastAsia="Times New Roman" w:hAnsi="Times New Roman"/>
          <w:sz w:val="24"/>
          <w:szCs w:val="24"/>
          <w:lang w:eastAsia="ru-RU"/>
        </w:rPr>
        <w:t xml:space="preserve"> район. В состав </w:t>
      </w:r>
      <w:proofErr w:type="spellStart"/>
      <w:r w:rsidRPr="00F82B77">
        <w:rPr>
          <w:rFonts w:ascii="Times New Roman" w:eastAsia="Times New Roman" w:hAnsi="Times New Roman"/>
          <w:sz w:val="24"/>
          <w:szCs w:val="24"/>
          <w:lang w:eastAsia="ru-RU"/>
        </w:rPr>
        <w:t>Надвинского</w:t>
      </w:r>
      <w:proofErr w:type="spellEnd"/>
      <w:r w:rsidRPr="00F82B77">
        <w:rPr>
          <w:rFonts w:ascii="Times New Roman" w:eastAsia="Times New Roman" w:hAnsi="Times New Roman"/>
          <w:sz w:val="24"/>
          <w:szCs w:val="24"/>
          <w:lang w:eastAsia="ru-RU"/>
        </w:rPr>
        <w:t xml:space="preserve"> сельского поселения входят 16 населенных пунктов. Административным центром </w:t>
      </w:r>
      <w:proofErr w:type="spellStart"/>
      <w:r w:rsidRPr="00F82B77">
        <w:rPr>
          <w:rFonts w:ascii="Times New Roman" w:eastAsia="Times New Roman" w:hAnsi="Times New Roman"/>
          <w:sz w:val="24"/>
          <w:szCs w:val="24"/>
          <w:lang w:eastAsia="ru-RU"/>
        </w:rPr>
        <w:t>Надвинского</w:t>
      </w:r>
      <w:proofErr w:type="spellEnd"/>
      <w:r w:rsidRPr="00F82B77">
        <w:rPr>
          <w:rFonts w:ascii="Times New Roman" w:eastAsia="Times New Roman" w:hAnsi="Times New Roman"/>
          <w:sz w:val="24"/>
          <w:szCs w:val="24"/>
          <w:lang w:eastAsia="ru-RU"/>
        </w:rPr>
        <w:t xml:space="preserve"> сельского поселения является д. </w:t>
      </w:r>
      <w:proofErr w:type="spellStart"/>
      <w:r w:rsidRPr="00F82B77">
        <w:rPr>
          <w:rFonts w:ascii="Times New Roman" w:eastAsia="Times New Roman" w:hAnsi="Times New Roman"/>
          <w:sz w:val="24"/>
          <w:szCs w:val="24"/>
          <w:lang w:eastAsia="ru-RU"/>
        </w:rPr>
        <w:t>Синицкое</w:t>
      </w:r>
      <w:proofErr w:type="spellEnd"/>
      <w:r w:rsidRPr="00F82B77">
        <w:rPr>
          <w:rFonts w:ascii="Times New Roman" w:eastAsia="Times New Roman" w:hAnsi="Times New Roman"/>
          <w:sz w:val="24"/>
          <w:szCs w:val="24"/>
          <w:lang w:eastAsia="ru-RU"/>
        </w:rPr>
        <w:t xml:space="preserve">. </w:t>
      </w:r>
    </w:p>
    <w:p w:rsidR="00F82B77" w:rsidRPr="00F82B77" w:rsidRDefault="00F82B77" w:rsidP="00F82B77">
      <w:pPr>
        <w:spacing w:after="0" w:line="240" w:lineRule="auto"/>
        <w:ind w:firstLine="709"/>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Динамика изменения численности населения тесно связана с экономическими причинами, происходящими в стране, в последние годы в поселении наблюдается стабилизация численности населения.</w:t>
      </w:r>
    </w:p>
    <w:p w:rsidR="00F82B77" w:rsidRPr="00F82B77" w:rsidRDefault="00F82B77" w:rsidP="00F82B77">
      <w:pPr>
        <w:spacing w:after="0" w:line="288" w:lineRule="auto"/>
        <w:jc w:val="center"/>
        <w:rPr>
          <w:rFonts w:ascii="Times New Roman" w:eastAsia="Times New Roman" w:hAnsi="Times New Roman"/>
          <w:b/>
          <w:i/>
          <w:iCs/>
          <w:sz w:val="24"/>
          <w:szCs w:val="28"/>
          <w:lang w:eastAsia="ru-RU"/>
        </w:rPr>
      </w:pPr>
      <w:r w:rsidRPr="00F82B77">
        <w:rPr>
          <w:rFonts w:ascii="Times New Roman" w:eastAsia="Times New Roman" w:hAnsi="Times New Roman"/>
          <w:b/>
          <w:i/>
          <w:iCs/>
          <w:sz w:val="24"/>
          <w:szCs w:val="28"/>
          <w:lang w:eastAsia="ru-RU"/>
        </w:rPr>
        <w:t xml:space="preserve">Динамика изменения численности населения поселения </w:t>
      </w:r>
    </w:p>
    <w:p w:rsidR="00F82B77" w:rsidRPr="00F82B77" w:rsidRDefault="00F82B77" w:rsidP="00F82B77">
      <w:pPr>
        <w:spacing w:after="0" w:line="288" w:lineRule="auto"/>
        <w:jc w:val="center"/>
        <w:rPr>
          <w:rFonts w:ascii="Times New Roman" w:eastAsia="Times New Roman" w:hAnsi="Times New Roman"/>
          <w:b/>
          <w:i/>
          <w:iCs/>
          <w:sz w:val="24"/>
          <w:szCs w:val="28"/>
          <w:lang w:eastAsia="ru-RU"/>
        </w:rPr>
      </w:pPr>
      <w:r w:rsidRPr="00F82B77">
        <w:rPr>
          <w:rFonts w:ascii="Times New Roman" w:eastAsia="Times New Roman" w:hAnsi="Times New Roman"/>
          <w:b/>
          <w:i/>
          <w:iCs/>
          <w:sz w:val="24"/>
          <w:szCs w:val="28"/>
          <w:lang w:eastAsia="ru-RU"/>
        </w:rPr>
        <w:t>на 1 января соответствующего года</w:t>
      </w:r>
    </w:p>
    <w:tbl>
      <w:tblPr>
        <w:tblW w:w="9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401"/>
        <w:gridCol w:w="850"/>
        <w:gridCol w:w="850"/>
        <w:gridCol w:w="850"/>
        <w:gridCol w:w="850"/>
        <w:gridCol w:w="850"/>
        <w:gridCol w:w="851"/>
        <w:gridCol w:w="850"/>
        <w:gridCol w:w="851"/>
        <w:gridCol w:w="851"/>
        <w:gridCol w:w="851"/>
      </w:tblGrid>
      <w:tr w:rsidR="00F82B77" w:rsidRPr="00F82B77" w:rsidTr="00856333">
        <w:trPr>
          <w:cantSplit/>
          <w:trHeight w:val="962"/>
          <w:jc w:val="center"/>
        </w:trPr>
        <w:tc>
          <w:tcPr>
            <w:tcW w:w="1401" w:type="dxa"/>
            <w:tcBorders>
              <w:top w:val="single" w:sz="4" w:space="0" w:color="auto"/>
              <w:left w:val="single" w:sz="4" w:space="0" w:color="auto"/>
              <w:bottom w:val="single" w:sz="4" w:space="0" w:color="auto"/>
              <w:right w:val="single" w:sz="4" w:space="0" w:color="auto"/>
            </w:tcBorders>
            <w:shd w:val="clear" w:color="auto" w:fill="CCFFCC"/>
            <w:vAlign w:val="center"/>
          </w:tcPr>
          <w:p w:rsidR="00F82B77" w:rsidRPr="00F82B77" w:rsidRDefault="00F82B77" w:rsidP="00F82B77">
            <w:pPr>
              <w:spacing w:after="0" w:line="240" w:lineRule="auto"/>
              <w:jc w:val="center"/>
              <w:rPr>
                <w:rFonts w:ascii="Times New Roman" w:eastAsia="Arial Unicode MS" w:hAnsi="Times New Roman"/>
                <w:i/>
                <w:iCs/>
                <w:lang w:eastAsia="ru-RU"/>
              </w:rPr>
            </w:pPr>
            <w:r w:rsidRPr="00F82B77">
              <w:rPr>
                <w:rFonts w:ascii="Times New Roman" w:eastAsia="Times New Roman" w:hAnsi="Times New Roman"/>
              </w:rPr>
              <w:t>Численность населения, тыс. чел.</w:t>
            </w:r>
          </w:p>
        </w:tc>
        <w:tc>
          <w:tcPr>
            <w:tcW w:w="850" w:type="dxa"/>
            <w:tcBorders>
              <w:top w:val="single" w:sz="4" w:space="0" w:color="auto"/>
              <w:left w:val="single" w:sz="4" w:space="0" w:color="auto"/>
              <w:bottom w:val="single" w:sz="4" w:space="0" w:color="auto"/>
              <w:right w:val="single" w:sz="4" w:space="0" w:color="auto"/>
            </w:tcBorders>
            <w:shd w:val="clear" w:color="auto" w:fill="CCFFCC"/>
            <w:vAlign w:val="center"/>
          </w:tcPr>
          <w:p w:rsidR="00F82B77" w:rsidRPr="00F82B77" w:rsidRDefault="00F82B77" w:rsidP="00F82B77">
            <w:pPr>
              <w:spacing w:after="0" w:line="240" w:lineRule="auto"/>
              <w:ind w:left="-28"/>
              <w:jc w:val="center"/>
              <w:rPr>
                <w:rFonts w:ascii="Times New Roman" w:eastAsia="Times New Roman" w:hAnsi="Times New Roman"/>
                <w:sz w:val="24"/>
                <w:szCs w:val="24"/>
                <w:lang w:eastAsia="ru-RU"/>
              </w:rPr>
            </w:pPr>
            <w:r w:rsidRPr="00F82B77">
              <w:rPr>
                <w:rFonts w:ascii="Times New Roman" w:eastAsia="Times New Roman" w:hAnsi="Times New Roman"/>
                <w:lang w:eastAsia="ru-RU"/>
              </w:rPr>
              <w:t>2012</w:t>
            </w:r>
          </w:p>
        </w:tc>
        <w:tc>
          <w:tcPr>
            <w:tcW w:w="850" w:type="dxa"/>
            <w:tcBorders>
              <w:top w:val="single" w:sz="4" w:space="0" w:color="auto"/>
              <w:left w:val="single" w:sz="4" w:space="0" w:color="auto"/>
              <w:bottom w:val="single" w:sz="4" w:space="0" w:color="auto"/>
              <w:right w:val="single" w:sz="4" w:space="0" w:color="auto"/>
            </w:tcBorders>
            <w:shd w:val="clear" w:color="auto" w:fill="CCFFCC"/>
            <w:vAlign w:val="center"/>
          </w:tcPr>
          <w:p w:rsidR="00F82B77" w:rsidRPr="00F82B77" w:rsidRDefault="00F82B77" w:rsidP="00F82B77">
            <w:pPr>
              <w:spacing w:after="0" w:line="240" w:lineRule="auto"/>
              <w:ind w:left="-28"/>
              <w:jc w:val="center"/>
              <w:rPr>
                <w:rFonts w:ascii="Times New Roman" w:eastAsia="Times New Roman" w:hAnsi="Times New Roman"/>
                <w:sz w:val="24"/>
                <w:szCs w:val="24"/>
                <w:lang w:eastAsia="ru-RU"/>
              </w:rPr>
            </w:pPr>
            <w:r w:rsidRPr="00F82B77">
              <w:rPr>
                <w:rFonts w:ascii="Times New Roman" w:eastAsia="Times New Roman" w:hAnsi="Times New Roman"/>
                <w:lang w:eastAsia="ru-RU"/>
              </w:rPr>
              <w:t>2013</w:t>
            </w:r>
          </w:p>
        </w:tc>
        <w:tc>
          <w:tcPr>
            <w:tcW w:w="850" w:type="dxa"/>
            <w:tcBorders>
              <w:top w:val="single" w:sz="4" w:space="0" w:color="auto"/>
              <w:left w:val="single" w:sz="4" w:space="0" w:color="auto"/>
              <w:bottom w:val="single" w:sz="4" w:space="0" w:color="auto"/>
              <w:right w:val="single" w:sz="4" w:space="0" w:color="auto"/>
            </w:tcBorders>
            <w:shd w:val="clear" w:color="auto" w:fill="CCFFCC"/>
            <w:vAlign w:val="center"/>
          </w:tcPr>
          <w:p w:rsidR="00F82B77" w:rsidRPr="00F82B77" w:rsidRDefault="00F82B77" w:rsidP="00F82B77">
            <w:pPr>
              <w:spacing w:after="0" w:line="240" w:lineRule="auto"/>
              <w:ind w:left="-28"/>
              <w:jc w:val="center"/>
              <w:rPr>
                <w:rFonts w:ascii="Times New Roman" w:eastAsia="Times New Roman" w:hAnsi="Times New Roman"/>
                <w:sz w:val="24"/>
                <w:szCs w:val="24"/>
                <w:lang w:eastAsia="ru-RU"/>
              </w:rPr>
            </w:pPr>
            <w:r w:rsidRPr="00F82B77">
              <w:rPr>
                <w:rFonts w:ascii="Times New Roman" w:eastAsia="Times New Roman" w:hAnsi="Times New Roman"/>
                <w:lang w:eastAsia="ru-RU"/>
              </w:rPr>
              <w:t>2014</w:t>
            </w:r>
          </w:p>
        </w:tc>
        <w:tc>
          <w:tcPr>
            <w:tcW w:w="850" w:type="dxa"/>
            <w:tcBorders>
              <w:top w:val="single" w:sz="4" w:space="0" w:color="auto"/>
              <w:left w:val="single" w:sz="4" w:space="0" w:color="auto"/>
              <w:bottom w:val="single" w:sz="4" w:space="0" w:color="auto"/>
              <w:right w:val="single" w:sz="4" w:space="0" w:color="auto"/>
            </w:tcBorders>
            <w:shd w:val="clear" w:color="auto" w:fill="CCFFCC"/>
            <w:vAlign w:val="center"/>
          </w:tcPr>
          <w:p w:rsidR="00F82B77" w:rsidRPr="00F82B77" w:rsidRDefault="00F82B77" w:rsidP="00F82B77">
            <w:pPr>
              <w:spacing w:after="0" w:line="240" w:lineRule="auto"/>
              <w:ind w:left="-28"/>
              <w:jc w:val="center"/>
              <w:rPr>
                <w:rFonts w:ascii="Times New Roman" w:eastAsia="Times New Roman" w:hAnsi="Times New Roman"/>
                <w:sz w:val="24"/>
                <w:szCs w:val="24"/>
                <w:lang w:eastAsia="ru-RU"/>
              </w:rPr>
            </w:pPr>
            <w:r w:rsidRPr="00F82B77">
              <w:rPr>
                <w:rFonts w:ascii="Times New Roman" w:eastAsia="Times New Roman" w:hAnsi="Times New Roman"/>
                <w:lang w:eastAsia="ru-RU"/>
              </w:rPr>
              <w:t>2015</w:t>
            </w:r>
          </w:p>
        </w:tc>
        <w:tc>
          <w:tcPr>
            <w:tcW w:w="850" w:type="dxa"/>
            <w:tcBorders>
              <w:top w:val="single" w:sz="4" w:space="0" w:color="auto"/>
              <w:left w:val="single" w:sz="4" w:space="0" w:color="auto"/>
              <w:bottom w:val="single" w:sz="4" w:space="0" w:color="auto"/>
              <w:right w:val="single" w:sz="4" w:space="0" w:color="auto"/>
            </w:tcBorders>
            <w:shd w:val="clear" w:color="auto" w:fill="CCFFCC"/>
            <w:vAlign w:val="center"/>
          </w:tcPr>
          <w:p w:rsidR="00F82B77" w:rsidRPr="00F82B77" w:rsidRDefault="00F82B77" w:rsidP="00F82B77">
            <w:pPr>
              <w:spacing w:after="0" w:line="240" w:lineRule="auto"/>
              <w:ind w:left="-28"/>
              <w:jc w:val="center"/>
              <w:rPr>
                <w:rFonts w:ascii="Times New Roman" w:eastAsia="Times New Roman" w:hAnsi="Times New Roman"/>
                <w:sz w:val="24"/>
                <w:szCs w:val="24"/>
                <w:lang w:eastAsia="ru-RU"/>
              </w:rPr>
            </w:pPr>
            <w:r w:rsidRPr="00F82B77">
              <w:rPr>
                <w:rFonts w:ascii="Times New Roman" w:eastAsia="Times New Roman" w:hAnsi="Times New Roman"/>
                <w:lang w:eastAsia="ru-RU"/>
              </w:rPr>
              <w:t>2016</w:t>
            </w:r>
          </w:p>
        </w:tc>
        <w:tc>
          <w:tcPr>
            <w:tcW w:w="851" w:type="dxa"/>
            <w:tcBorders>
              <w:top w:val="single" w:sz="4" w:space="0" w:color="auto"/>
              <w:left w:val="single" w:sz="4" w:space="0" w:color="auto"/>
              <w:bottom w:val="single" w:sz="4" w:space="0" w:color="auto"/>
              <w:right w:val="single" w:sz="4" w:space="0" w:color="auto"/>
            </w:tcBorders>
            <w:shd w:val="clear" w:color="auto" w:fill="CCFFCC"/>
            <w:vAlign w:val="center"/>
          </w:tcPr>
          <w:p w:rsidR="00F82B77" w:rsidRPr="00F82B77" w:rsidRDefault="00F82B77" w:rsidP="00F82B77">
            <w:pPr>
              <w:spacing w:after="0" w:line="240" w:lineRule="auto"/>
              <w:ind w:left="-28"/>
              <w:jc w:val="center"/>
              <w:rPr>
                <w:rFonts w:ascii="Times New Roman" w:eastAsia="Times New Roman" w:hAnsi="Times New Roman"/>
                <w:sz w:val="24"/>
                <w:szCs w:val="24"/>
                <w:lang w:eastAsia="ru-RU"/>
              </w:rPr>
            </w:pPr>
            <w:r w:rsidRPr="00F82B77">
              <w:rPr>
                <w:rFonts w:ascii="Times New Roman" w:eastAsia="Times New Roman" w:hAnsi="Times New Roman"/>
                <w:lang w:eastAsia="ru-RU"/>
              </w:rPr>
              <w:t>2017</w:t>
            </w:r>
          </w:p>
        </w:tc>
        <w:tc>
          <w:tcPr>
            <w:tcW w:w="850" w:type="dxa"/>
            <w:tcBorders>
              <w:top w:val="single" w:sz="4" w:space="0" w:color="auto"/>
              <w:left w:val="single" w:sz="4" w:space="0" w:color="auto"/>
              <w:bottom w:val="single" w:sz="4" w:space="0" w:color="auto"/>
              <w:right w:val="single" w:sz="4" w:space="0" w:color="auto"/>
            </w:tcBorders>
            <w:shd w:val="clear" w:color="auto" w:fill="CCFFCC"/>
            <w:vAlign w:val="center"/>
          </w:tcPr>
          <w:p w:rsidR="00F82B77" w:rsidRPr="00F82B77" w:rsidRDefault="00F82B77" w:rsidP="00F82B77">
            <w:pPr>
              <w:spacing w:after="0" w:line="240" w:lineRule="auto"/>
              <w:ind w:left="-28"/>
              <w:jc w:val="center"/>
              <w:rPr>
                <w:rFonts w:ascii="Times New Roman" w:eastAsia="Times New Roman" w:hAnsi="Times New Roman"/>
                <w:sz w:val="24"/>
                <w:szCs w:val="24"/>
                <w:lang w:eastAsia="ru-RU"/>
              </w:rPr>
            </w:pPr>
            <w:r w:rsidRPr="00F82B77">
              <w:rPr>
                <w:rFonts w:ascii="Times New Roman" w:eastAsia="Times New Roman" w:hAnsi="Times New Roman"/>
                <w:lang w:eastAsia="ru-RU"/>
              </w:rPr>
              <w:t>2018</w:t>
            </w:r>
          </w:p>
        </w:tc>
        <w:tc>
          <w:tcPr>
            <w:tcW w:w="851" w:type="dxa"/>
            <w:tcBorders>
              <w:top w:val="single" w:sz="4" w:space="0" w:color="auto"/>
              <w:left w:val="single" w:sz="4" w:space="0" w:color="auto"/>
              <w:bottom w:val="single" w:sz="4" w:space="0" w:color="auto"/>
              <w:right w:val="single" w:sz="4" w:space="0" w:color="auto"/>
            </w:tcBorders>
            <w:shd w:val="clear" w:color="auto" w:fill="CCFFCC"/>
            <w:vAlign w:val="center"/>
          </w:tcPr>
          <w:p w:rsidR="00F82B77" w:rsidRPr="00F82B77" w:rsidRDefault="00F82B77" w:rsidP="00F82B77">
            <w:pPr>
              <w:spacing w:after="0" w:line="240" w:lineRule="auto"/>
              <w:ind w:left="-28"/>
              <w:jc w:val="center"/>
              <w:rPr>
                <w:rFonts w:ascii="Times New Roman" w:eastAsia="Times New Roman" w:hAnsi="Times New Roman"/>
                <w:sz w:val="24"/>
                <w:szCs w:val="24"/>
                <w:lang w:eastAsia="ru-RU"/>
              </w:rPr>
            </w:pPr>
            <w:r w:rsidRPr="00F82B77">
              <w:rPr>
                <w:rFonts w:ascii="Times New Roman" w:eastAsia="Times New Roman" w:hAnsi="Times New Roman"/>
                <w:lang w:eastAsia="ru-RU"/>
              </w:rPr>
              <w:t>2019</w:t>
            </w:r>
          </w:p>
        </w:tc>
        <w:tc>
          <w:tcPr>
            <w:tcW w:w="851" w:type="dxa"/>
            <w:tcBorders>
              <w:top w:val="single" w:sz="4" w:space="0" w:color="auto"/>
              <w:left w:val="single" w:sz="4" w:space="0" w:color="auto"/>
              <w:bottom w:val="single" w:sz="4" w:space="0" w:color="auto"/>
              <w:right w:val="single" w:sz="4" w:space="0" w:color="auto"/>
            </w:tcBorders>
            <w:shd w:val="clear" w:color="auto" w:fill="CCFFCC"/>
            <w:vAlign w:val="center"/>
          </w:tcPr>
          <w:p w:rsidR="00F82B77" w:rsidRPr="00F82B77" w:rsidRDefault="00F82B77" w:rsidP="00F82B77">
            <w:pPr>
              <w:spacing w:after="0" w:line="240" w:lineRule="auto"/>
              <w:ind w:left="-28"/>
              <w:jc w:val="center"/>
              <w:rPr>
                <w:rFonts w:ascii="Times New Roman" w:eastAsia="Times New Roman" w:hAnsi="Times New Roman"/>
                <w:sz w:val="24"/>
                <w:szCs w:val="24"/>
                <w:lang w:eastAsia="ru-RU"/>
              </w:rPr>
            </w:pPr>
            <w:r w:rsidRPr="00F82B77">
              <w:rPr>
                <w:rFonts w:ascii="Times New Roman" w:eastAsia="Times New Roman" w:hAnsi="Times New Roman"/>
                <w:lang w:eastAsia="ru-RU"/>
              </w:rPr>
              <w:t>2020</w:t>
            </w:r>
          </w:p>
        </w:tc>
        <w:tc>
          <w:tcPr>
            <w:tcW w:w="851" w:type="dxa"/>
            <w:tcBorders>
              <w:top w:val="single" w:sz="4" w:space="0" w:color="auto"/>
              <w:left w:val="single" w:sz="4" w:space="0" w:color="auto"/>
              <w:bottom w:val="single" w:sz="4" w:space="0" w:color="auto"/>
              <w:right w:val="single" w:sz="4" w:space="0" w:color="auto"/>
            </w:tcBorders>
            <w:shd w:val="clear" w:color="auto" w:fill="CCFFCC"/>
            <w:vAlign w:val="center"/>
          </w:tcPr>
          <w:p w:rsidR="00F82B77" w:rsidRPr="00F82B77" w:rsidRDefault="00F82B77" w:rsidP="00F82B77">
            <w:pPr>
              <w:spacing w:after="0" w:line="240" w:lineRule="auto"/>
              <w:ind w:left="-28"/>
              <w:jc w:val="center"/>
              <w:rPr>
                <w:rFonts w:ascii="Times New Roman" w:eastAsia="Times New Roman" w:hAnsi="Times New Roman"/>
                <w:sz w:val="24"/>
                <w:szCs w:val="24"/>
                <w:lang w:eastAsia="ru-RU"/>
              </w:rPr>
            </w:pPr>
            <w:r w:rsidRPr="00F82B77">
              <w:rPr>
                <w:rFonts w:ascii="Times New Roman" w:eastAsia="Times New Roman" w:hAnsi="Times New Roman"/>
                <w:lang w:eastAsia="ru-RU"/>
              </w:rPr>
              <w:t>2021</w:t>
            </w:r>
          </w:p>
        </w:tc>
      </w:tr>
      <w:tr w:rsidR="00F82B77" w:rsidRPr="00F82B77" w:rsidTr="00856333">
        <w:trPr>
          <w:trHeight w:val="255"/>
          <w:jc w:val="center"/>
        </w:trPr>
        <w:tc>
          <w:tcPr>
            <w:tcW w:w="140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F82B77" w:rsidRPr="00F82B77" w:rsidRDefault="00F82B77" w:rsidP="00F82B77">
            <w:pPr>
              <w:spacing w:after="0" w:line="240" w:lineRule="auto"/>
              <w:rPr>
                <w:rFonts w:ascii="Times New Roman" w:eastAsia="Arial Unicode MS" w:hAnsi="Times New Roman"/>
                <w:sz w:val="24"/>
                <w:szCs w:val="24"/>
                <w:lang w:eastAsia="ru-RU"/>
              </w:rPr>
            </w:pPr>
            <w:proofErr w:type="spellStart"/>
            <w:r w:rsidRPr="00F82B77">
              <w:rPr>
                <w:rFonts w:ascii="Times New Roman" w:eastAsia="Arial Unicode MS" w:hAnsi="Times New Roman"/>
                <w:sz w:val="24"/>
                <w:szCs w:val="24"/>
                <w:lang w:eastAsia="ru-RU"/>
              </w:rPr>
              <w:t>Надвинское</w:t>
            </w:r>
            <w:proofErr w:type="spellEnd"/>
            <w:r w:rsidRPr="00F82B77">
              <w:rPr>
                <w:rFonts w:ascii="Times New Roman" w:eastAsia="Arial Unicode MS" w:hAnsi="Times New Roman"/>
                <w:sz w:val="24"/>
                <w:szCs w:val="24"/>
                <w:lang w:eastAsia="ru-RU"/>
              </w:rPr>
              <w:t xml:space="preserve"> сельское поселение</w:t>
            </w:r>
          </w:p>
        </w:tc>
        <w:tc>
          <w:tcPr>
            <w:tcW w:w="850" w:type="dxa"/>
            <w:tcBorders>
              <w:top w:val="single" w:sz="4" w:space="0" w:color="auto"/>
              <w:left w:val="single" w:sz="4" w:space="0" w:color="auto"/>
              <w:bottom w:val="single" w:sz="4" w:space="0" w:color="auto"/>
              <w:right w:val="single" w:sz="4" w:space="0" w:color="auto"/>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0,685</w:t>
            </w:r>
          </w:p>
        </w:tc>
        <w:tc>
          <w:tcPr>
            <w:tcW w:w="850" w:type="dxa"/>
            <w:tcBorders>
              <w:top w:val="single" w:sz="4" w:space="0" w:color="auto"/>
              <w:left w:val="single" w:sz="4" w:space="0" w:color="auto"/>
              <w:bottom w:val="single" w:sz="4" w:space="0" w:color="auto"/>
              <w:right w:val="single" w:sz="4" w:space="0" w:color="auto"/>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0,678</w:t>
            </w:r>
          </w:p>
        </w:tc>
        <w:tc>
          <w:tcPr>
            <w:tcW w:w="850" w:type="dxa"/>
            <w:tcBorders>
              <w:top w:val="single" w:sz="4" w:space="0" w:color="auto"/>
              <w:left w:val="single" w:sz="4" w:space="0" w:color="auto"/>
              <w:bottom w:val="single" w:sz="4" w:space="0" w:color="auto"/>
              <w:right w:val="single" w:sz="4" w:space="0" w:color="auto"/>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0,650</w:t>
            </w:r>
          </w:p>
        </w:tc>
        <w:tc>
          <w:tcPr>
            <w:tcW w:w="850" w:type="dxa"/>
            <w:tcBorders>
              <w:top w:val="single" w:sz="4" w:space="0" w:color="auto"/>
              <w:left w:val="single" w:sz="4" w:space="0" w:color="auto"/>
              <w:bottom w:val="single" w:sz="4" w:space="0" w:color="auto"/>
              <w:right w:val="single" w:sz="4" w:space="0" w:color="auto"/>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0,618</w:t>
            </w:r>
          </w:p>
        </w:tc>
        <w:tc>
          <w:tcPr>
            <w:tcW w:w="850" w:type="dxa"/>
            <w:tcBorders>
              <w:top w:val="single" w:sz="4" w:space="0" w:color="auto"/>
              <w:left w:val="single" w:sz="4" w:space="0" w:color="auto"/>
              <w:bottom w:val="single" w:sz="4" w:space="0" w:color="auto"/>
              <w:right w:val="single" w:sz="4" w:space="0" w:color="auto"/>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0,612</w:t>
            </w:r>
          </w:p>
        </w:tc>
        <w:tc>
          <w:tcPr>
            <w:tcW w:w="851" w:type="dxa"/>
            <w:tcBorders>
              <w:top w:val="single" w:sz="4" w:space="0" w:color="auto"/>
              <w:left w:val="single" w:sz="4" w:space="0" w:color="auto"/>
              <w:bottom w:val="single" w:sz="4" w:space="0" w:color="auto"/>
              <w:right w:val="single" w:sz="4" w:space="0" w:color="auto"/>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0,607</w:t>
            </w:r>
          </w:p>
        </w:tc>
        <w:tc>
          <w:tcPr>
            <w:tcW w:w="850" w:type="dxa"/>
            <w:tcBorders>
              <w:top w:val="single" w:sz="4" w:space="0" w:color="auto"/>
              <w:left w:val="single" w:sz="4" w:space="0" w:color="auto"/>
              <w:bottom w:val="single" w:sz="4" w:space="0" w:color="auto"/>
              <w:right w:val="single" w:sz="4" w:space="0" w:color="auto"/>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0,595</w:t>
            </w:r>
          </w:p>
        </w:tc>
        <w:tc>
          <w:tcPr>
            <w:tcW w:w="851" w:type="dxa"/>
            <w:tcBorders>
              <w:top w:val="single" w:sz="4" w:space="0" w:color="auto"/>
              <w:left w:val="single" w:sz="4" w:space="0" w:color="auto"/>
              <w:bottom w:val="single" w:sz="4" w:space="0" w:color="auto"/>
              <w:right w:val="single" w:sz="4" w:space="0" w:color="auto"/>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0,600</w:t>
            </w:r>
          </w:p>
        </w:tc>
        <w:tc>
          <w:tcPr>
            <w:tcW w:w="851" w:type="dxa"/>
            <w:tcBorders>
              <w:top w:val="single" w:sz="4" w:space="0" w:color="auto"/>
              <w:left w:val="single" w:sz="4" w:space="0" w:color="auto"/>
              <w:bottom w:val="single" w:sz="4" w:space="0" w:color="auto"/>
              <w:right w:val="single" w:sz="4" w:space="0" w:color="auto"/>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0,597</w:t>
            </w:r>
          </w:p>
        </w:tc>
        <w:tc>
          <w:tcPr>
            <w:tcW w:w="851" w:type="dxa"/>
            <w:tcBorders>
              <w:top w:val="single" w:sz="4" w:space="0" w:color="auto"/>
              <w:left w:val="single" w:sz="4" w:space="0" w:color="auto"/>
              <w:bottom w:val="single" w:sz="4" w:space="0" w:color="auto"/>
              <w:right w:val="single" w:sz="4" w:space="0" w:color="auto"/>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0,602</w:t>
            </w:r>
          </w:p>
        </w:tc>
      </w:tr>
    </w:tbl>
    <w:p w:rsidR="00F82B77" w:rsidRPr="00F82B77" w:rsidRDefault="00F82B77" w:rsidP="00F82B77">
      <w:pPr>
        <w:spacing w:after="0" w:line="288" w:lineRule="auto"/>
        <w:ind w:firstLine="709"/>
        <w:jc w:val="both"/>
        <w:rPr>
          <w:rFonts w:ascii="Times New Roman" w:eastAsia="Times New Roman" w:hAnsi="Times New Roman"/>
          <w:iCs/>
          <w:color w:val="FF0000"/>
          <w:sz w:val="24"/>
          <w:szCs w:val="28"/>
          <w:lang w:eastAsia="ru-RU"/>
        </w:rPr>
      </w:pPr>
    </w:p>
    <w:p w:rsidR="00F82B77" w:rsidRPr="00F82B77" w:rsidRDefault="00F82B77" w:rsidP="00F82B77">
      <w:pPr>
        <w:spacing w:after="0" w:line="240" w:lineRule="auto"/>
        <w:ind w:firstLine="709"/>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Основными факторами, определяющими численность населения, является естественное движение или естественный прирост-убыль населения (складывающийся из показателей рождаемости и смертности) и механическое движение населения (миграция).</w:t>
      </w:r>
    </w:p>
    <w:p w:rsidR="00F82B77" w:rsidRPr="00F82B77" w:rsidRDefault="00F82B77" w:rsidP="00F82B77">
      <w:pPr>
        <w:spacing w:after="0" w:line="240" w:lineRule="auto"/>
        <w:ind w:firstLine="709"/>
        <w:contextualSpacing/>
        <w:jc w:val="both"/>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В последние годы показатели рождаемости и смертности в муниципальном образовании менее благоприятны, чем в среднем по району. В настоящее время в поселении уровень рождаемости ниже уровня смертности, в результате уровень естественного прироста отрицательный.</w:t>
      </w:r>
    </w:p>
    <w:p w:rsidR="00F82B77" w:rsidRPr="00F82B77" w:rsidRDefault="00F82B77" w:rsidP="00F82B77">
      <w:pPr>
        <w:spacing w:after="0" w:line="240" w:lineRule="auto"/>
        <w:ind w:firstLine="709"/>
        <w:contextualSpacing/>
        <w:jc w:val="both"/>
        <w:rPr>
          <w:rFonts w:ascii="Times New Roman" w:eastAsia="Times New Roman" w:hAnsi="Times New Roman"/>
          <w:b/>
          <w:sz w:val="24"/>
          <w:szCs w:val="24"/>
          <w:lang w:eastAsia="ru-RU"/>
        </w:rPr>
      </w:pPr>
      <w:r w:rsidRPr="00F82B77">
        <w:rPr>
          <w:rFonts w:ascii="Times New Roman" w:eastAsia="Times New Roman" w:hAnsi="Times New Roman"/>
          <w:sz w:val="24"/>
          <w:szCs w:val="24"/>
          <w:lang w:eastAsia="ru-RU"/>
        </w:rPr>
        <w:t xml:space="preserve">Естественный прирост остается главным фактором формирования демографической ситуации, отчасти он корректируется миграционным приростом, но величина его на сегодняшний день незначительна. </w:t>
      </w:r>
    </w:p>
    <w:p w:rsidR="00F82B77" w:rsidRPr="00F82B77" w:rsidRDefault="00F82B77" w:rsidP="00F82B77">
      <w:pPr>
        <w:spacing w:after="0" w:line="288" w:lineRule="auto"/>
        <w:ind w:firstLine="709"/>
        <w:jc w:val="center"/>
        <w:rPr>
          <w:rFonts w:ascii="Times New Roman" w:eastAsia="Times New Roman" w:hAnsi="Times New Roman"/>
          <w:b/>
          <w:i/>
          <w:sz w:val="24"/>
          <w:szCs w:val="24"/>
          <w:lang w:eastAsia="ru-RU"/>
        </w:rPr>
      </w:pPr>
      <w:r w:rsidRPr="00F82B77">
        <w:rPr>
          <w:rFonts w:ascii="Times New Roman" w:eastAsia="Times New Roman" w:hAnsi="Times New Roman"/>
          <w:b/>
          <w:i/>
          <w:sz w:val="24"/>
          <w:szCs w:val="24"/>
          <w:lang w:eastAsia="ru-RU"/>
        </w:rPr>
        <w:t>Показатели движения населения</w:t>
      </w:r>
    </w:p>
    <w:tbl>
      <w:tblPr>
        <w:tblW w:w="0" w:type="auto"/>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tblPr>
      <w:tblGrid>
        <w:gridCol w:w="421"/>
        <w:gridCol w:w="2227"/>
        <w:gridCol w:w="706"/>
        <w:gridCol w:w="706"/>
        <w:gridCol w:w="706"/>
        <w:gridCol w:w="706"/>
        <w:gridCol w:w="706"/>
        <w:gridCol w:w="706"/>
        <w:gridCol w:w="706"/>
        <w:gridCol w:w="706"/>
        <w:gridCol w:w="706"/>
        <w:gridCol w:w="706"/>
      </w:tblGrid>
      <w:tr w:rsidR="00F82B77" w:rsidRPr="00F82B77" w:rsidTr="00856333">
        <w:trPr>
          <w:trHeight w:val="70"/>
          <w:jc w:val="center"/>
        </w:trPr>
        <w:tc>
          <w:tcPr>
            <w:tcW w:w="0" w:type="auto"/>
            <w:tcBorders>
              <w:top w:val="single" w:sz="4" w:space="0" w:color="000000"/>
              <w:left w:val="single" w:sz="4" w:space="0" w:color="000000"/>
              <w:bottom w:val="single" w:sz="4" w:space="0" w:color="000000"/>
            </w:tcBorders>
            <w:shd w:val="clear" w:color="auto" w:fill="CCFFCC"/>
            <w:vAlign w:val="center"/>
          </w:tcPr>
          <w:p w:rsidR="00F82B77" w:rsidRPr="00F82B77" w:rsidRDefault="00F82B77" w:rsidP="00F82B77">
            <w:pPr>
              <w:spacing w:after="0" w:line="240" w:lineRule="auto"/>
              <w:ind w:left="-34" w:right="-53"/>
              <w:jc w:val="center"/>
              <w:rPr>
                <w:rFonts w:ascii="Times New Roman" w:eastAsia="Times New Roman" w:hAnsi="Times New Roman"/>
                <w:lang w:eastAsia="ru-RU"/>
              </w:rPr>
            </w:pPr>
            <w:r w:rsidRPr="00F82B77">
              <w:rPr>
                <w:rFonts w:ascii="Times New Roman" w:eastAsia="Times New Roman" w:hAnsi="Times New Roman"/>
                <w:lang w:eastAsia="ru-RU"/>
              </w:rPr>
              <w:t>№</w:t>
            </w:r>
          </w:p>
          <w:p w:rsidR="00F82B77" w:rsidRPr="00F82B77" w:rsidRDefault="00F82B77" w:rsidP="00F82B77">
            <w:pPr>
              <w:spacing w:after="0" w:line="240" w:lineRule="auto"/>
              <w:ind w:left="-34" w:right="-53"/>
              <w:jc w:val="center"/>
              <w:rPr>
                <w:rFonts w:ascii="Times New Roman" w:eastAsia="Times New Roman" w:hAnsi="Times New Roman"/>
                <w:lang w:eastAsia="ru-RU"/>
              </w:rPr>
            </w:pPr>
            <w:proofErr w:type="spellStart"/>
            <w:proofErr w:type="gramStart"/>
            <w:r w:rsidRPr="00F82B77">
              <w:rPr>
                <w:rFonts w:ascii="Times New Roman" w:eastAsia="Times New Roman" w:hAnsi="Times New Roman"/>
                <w:lang w:eastAsia="ru-RU"/>
              </w:rPr>
              <w:t>п</w:t>
            </w:r>
            <w:proofErr w:type="spellEnd"/>
            <w:proofErr w:type="gramEnd"/>
            <w:r w:rsidRPr="00F82B77">
              <w:rPr>
                <w:rFonts w:ascii="Times New Roman" w:eastAsia="Times New Roman" w:hAnsi="Times New Roman"/>
                <w:lang w:eastAsia="ru-RU"/>
              </w:rPr>
              <w:t>/</w:t>
            </w:r>
            <w:proofErr w:type="spellStart"/>
            <w:r w:rsidRPr="00F82B77">
              <w:rPr>
                <w:rFonts w:ascii="Times New Roman" w:eastAsia="Times New Roman" w:hAnsi="Times New Roman"/>
                <w:lang w:eastAsia="ru-RU"/>
              </w:rPr>
              <w:t>п</w:t>
            </w:r>
            <w:proofErr w:type="spellEnd"/>
          </w:p>
        </w:tc>
        <w:tc>
          <w:tcPr>
            <w:tcW w:w="0" w:type="auto"/>
            <w:tcBorders>
              <w:top w:val="single" w:sz="4" w:space="0" w:color="000000"/>
              <w:left w:val="single" w:sz="4" w:space="0" w:color="000000"/>
              <w:bottom w:val="single" w:sz="4" w:space="0" w:color="000000"/>
            </w:tcBorders>
            <w:shd w:val="clear" w:color="auto" w:fill="CCFFCC"/>
            <w:vAlign w:val="center"/>
          </w:tcPr>
          <w:p w:rsidR="00F82B77" w:rsidRPr="00F82B77" w:rsidRDefault="00F82B77" w:rsidP="00F82B77">
            <w:pPr>
              <w:spacing w:after="0" w:line="240" w:lineRule="auto"/>
              <w:ind w:right="-67"/>
              <w:jc w:val="center"/>
              <w:rPr>
                <w:rFonts w:ascii="Times New Roman" w:eastAsia="Times New Roman" w:hAnsi="Times New Roman"/>
                <w:lang w:eastAsia="ru-RU"/>
              </w:rPr>
            </w:pPr>
            <w:r w:rsidRPr="00F82B77">
              <w:rPr>
                <w:rFonts w:ascii="Times New Roman" w:eastAsia="Times New Roman" w:hAnsi="Times New Roman"/>
                <w:lang w:eastAsia="ru-RU"/>
              </w:rPr>
              <w:t>Наименование</w:t>
            </w:r>
          </w:p>
        </w:tc>
        <w:tc>
          <w:tcPr>
            <w:tcW w:w="0" w:type="auto"/>
            <w:tcBorders>
              <w:top w:val="single" w:sz="4" w:space="0" w:color="000000"/>
              <w:left w:val="single" w:sz="4" w:space="0" w:color="000000"/>
              <w:bottom w:val="single" w:sz="4" w:space="0" w:color="000000"/>
              <w:right w:val="single" w:sz="4" w:space="0" w:color="000000"/>
            </w:tcBorders>
            <w:shd w:val="clear" w:color="auto" w:fill="CCFFCC"/>
            <w:vAlign w:val="center"/>
          </w:tcPr>
          <w:p w:rsidR="00F82B77" w:rsidRPr="00F82B77" w:rsidRDefault="00F82B77" w:rsidP="00F82B77">
            <w:pPr>
              <w:spacing w:after="0" w:line="240" w:lineRule="auto"/>
              <w:ind w:left="-28"/>
              <w:jc w:val="center"/>
              <w:rPr>
                <w:rFonts w:ascii="Times New Roman" w:eastAsia="Times New Roman" w:hAnsi="Times New Roman"/>
                <w:sz w:val="24"/>
                <w:szCs w:val="24"/>
                <w:lang w:eastAsia="ru-RU"/>
              </w:rPr>
            </w:pPr>
            <w:r w:rsidRPr="00F82B77">
              <w:rPr>
                <w:rFonts w:ascii="Times New Roman" w:eastAsia="Times New Roman" w:hAnsi="Times New Roman"/>
                <w:lang w:val="en-US" w:eastAsia="ru-RU"/>
              </w:rPr>
              <w:t>201</w:t>
            </w:r>
            <w:r w:rsidRPr="00F82B77">
              <w:rPr>
                <w:rFonts w:ascii="Times New Roman" w:eastAsia="Times New Roman" w:hAnsi="Times New Roman"/>
                <w:lang w:eastAsia="ru-RU"/>
              </w:rPr>
              <w:t>2</w:t>
            </w:r>
          </w:p>
        </w:tc>
        <w:tc>
          <w:tcPr>
            <w:tcW w:w="0" w:type="auto"/>
            <w:tcBorders>
              <w:top w:val="single" w:sz="4" w:space="0" w:color="000000"/>
              <w:left w:val="single" w:sz="4" w:space="0" w:color="000000"/>
              <w:bottom w:val="single" w:sz="4" w:space="0" w:color="000000"/>
            </w:tcBorders>
            <w:shd w:val="clear" w:color="auto" w:fill="CCFFCC"/>
            <w:vAlign w:val="center"/>
          </w:tcPr>
          <w:p w:rsidR="00F82B77" w:rsidRPr="00F82B77" w:rsidRDefault="00F82B77" w:rsidP="00F82B77">
            <w:pPr>
              <w:spacing w:after="0" w:line="240" w:lineRule="auto"/>
              <w:ind w:left="-28"/>
              <w:jc w:val="center"/>
              <w:rPr>
                <w:rFonts w:ascii="Times New Roman" w:eastAsia="Times New Roman" w:hAnsi="Times New Roman"/>
                <w:sz w:val="24"/>
                <w:szCs w:val="24"/>
                <w:lang w:eastAsia="ru-RU"/>
              </w:rPr>
            </w:pPr>
            <w:r w:rsidRPr="00F82B77">
              <w:rPr>
                <w:rFonts w:ascii="Times New Roman" w:eastAsia="Times New Roman" w:hAnsi="Times New Roman"/>
                <w:lang w:val="en-US" w:eastAsia="ru-RU"/>
              </w:rPr>
              <w:t>201</w:t>
            </w:r>
            <w:r w:rsidRPr="00F82B77">
              <w:rPr>
                <w:rFonts w:ascii="Times New Roman" w:eastAsia="Times New Roman" w:hAnsi="Times New Roman"/>
                <w:lang w:eastAsia="ru-RU"/>
              </w:rPr>
              <w:t>3</w:t>
            </w:r>
          </w:p>
        </w:tc>
        <w:tc>
          <w:tcPr>
            <w:tcW w:w="0" w:type="auto"/>
            <w:tcBorders>
              <w:top w:val="single" w:sz="4" w:space="0" w:color="000000"/>
              <w:left w:val="single" w:sz="4" w:space="0" w:color="000000"/>
              <w:bottom w:val="single" w:sz="4" w:space="0" w:color="000000"/>
            </w:tcBorders>
            <w:shd w:val="clear" w:color="auto" w:fill="CCFFCC"/>
            <w:vAlign w:val="center"/>
          </w:tcPr>
          <w:p w:rsidR="00F82B77" w:rsidRPr="00F82B77" w:rsidRDefault="00F82B77" w:rsidP="00F82B77">
            <w:pPr>
              <w:spacing w:after="0" w:line="240" w:lineRule="auto"/>
              <w:ind w:left="-28"/>
              <w:jc w:val="center"/>
              <w:rPr>
                <w:rFonts w:ascii="Times New Roman" w:eastAsia="Times New Roman" w:hAnsi="Times New Roman"/>
                <w:sz w:val="24"/>
                <w:szCs w:val="24"/>
                <w:lang w:eastAsia="ru-RU"/>
              </w:rPr>
            </w:pPr>
            <w:r w:rsidRPr="00F82B77">
              <w:rPr>
                <w:rFonts w:ascii="Times New Roman" w:eastAsia="Times New Roman" w:hAnsi="Times New Roman"/>
                <w:lang w:eastAsia="ru-RU"/>
              </w:rPr>
              <w:t>2014</w:t>
            </w:r>
          </w:p>
        </w:tc>
        <w:tc>
          <w:tcPr>
            <w:tcW w:w="0" w:type="auto"/>
            <w:tcBorders>
              <w:top w:val="single" w:sz="4" w:space="0" w:color="000000"/>
              <w:left w:val="single" w:sz="4" w:space="0" w:color="000000"/>
              <w:bottom w:val="single" w:sz="4" w:space="0" w:color="000000"/>
            </w:tcBorders>
            <w:shd w:val="clear" w:color="auto" w:fill="CCFFCC"/>
            <w:vAlign w:val="center"/>
          </w:tcPr>
          <w:p w:rsidR="00F82B77" w:rsidRPr="00F82B77" w:rsidRDefault="00F82B77" w:rsidP="00F82B77">
            <w:pPr>
              <w:spacing w:after="0" w:line="240" w:lineRule="auto"/>
              <w:ind w:left="-28"/>
              <w:jc w:val="center"/>
              <w:rPr>
                <w:rFonts w:ascii="Times New Roman" w:eastAsia="Times New Roman" w:hAnsi="Times New Roman"/>
                <w:sz w:val="24"/>
                <w:szCs w:val="24"/>
                <w:lang w:eastAsia="ru-RU"/>
              </w:rPr>
            </w:pPr>
            <w:r w:rsidRPr="00F82B77">
              <w:rPr>
                <w:rFonts w:ascii="Times New Roman" w:eastAsia="Times New Roman" w:hAnsi="Times New Roman"/>
                <w:lang w:eastAsia="ru-RU"/>
              </w:rPr>
              <w:t>2015</w:t>
            </w:r>
          </w:p>
        </w:tc>
        <w:tc>
          <w:tcPr>
            <w:tcW w:w="0" w:type="auto"/>
            <w:tcBorders>
              <w:top w:val="single" w:sz="4" w:space="0" w:color="000000"/>
              <w:left w:val="single" w:sz="4" w:space="0" w:color="000000"/>
              <w:bottom w:val="single" w:sz="4" w:space="0" w:color="000000"/>
            </w:tcBorders>
            <w:shd w:val="clear" w:color="auto" w:fill="CCFFCC"/>
            <w:vAlign w:val="center"/>
          </w:tcPr>
          <w:p w:rsidR="00F82B77" w:rsidRPr="00F82B77" w:rsidRDefault="00F82B77" w:rsidP="00F82B77">
            <w:pPr>
              <w:spacing w:after="0" w:line="240" w:lineRule="auto"/>
              <w:ind w:left="-28"/>
              <w:jc w:val="center"/>
              <w:rPr>
                <w:rFonts w:ascii="Times New Roman" w:eastAsia="Times New Roman" w:hAnsi="Times New Roman"/>
                <w:sz w:val="24"/>
                <w:szCs w:val="24"/>
                <w:lang w:eastAsia="ru-RU"/>
              </w:rPr>
            </w:pPr>
            <w:r w:rsidRPr="00F82B77">
              <w:rPr>
                <w:rFonts w:ascii="Times New Roman" w:eastAsia="Times New Roman" w:hAnsi="Times New Roman"/>
                <w:lang w:eastAsia="ru-RU"/>
              </w:rPr>
              <w:t>2016</w:t>
            </w:r>
          </w:p>
        </w:tc>
        <w:tc>
          <w:tcPr>
            <w:tcW w:w="0" w:type="auto"/>
            <w:tcBorders>
              <w:top w:val="single" w:sz="4" w:space="0" w:color="000000"/>
              <w:left w:val="single" w:sz="4" w:space="0" w:color="000000"/>
              <w:bottom w:val="single" w:sz="4" w:space="0" w:color="000000"/>
            </w:tcBorders>
            <w:shd w:val="clear" w:color="auto" w:fill="CCFFCC"/>
            <w:vAlign w:val="center"/>
          </w:tcPr>
          <w:p w:rsidR="00F82B77" w:rsidRPr="00F82B77" w:rsidRDefault="00F82B77" w:rsidP="00F82B77">
            <w:pPr>
              <w:spacing w:after="0" w:line="240" w:lineRule="auto"/>
              <w:ind w:left="-28"/>
              <w:jc w:val="center"/>
              <w:rPr>
                <w:rFonts w:ascii="Times New Roman" w:eastAsia="Times New Roman" w:hAnsi="Times New Roman"/>
                <w:sz w:val="24"/>
                <w:szCs w:val="24"/>
                <w:lang w:eastAsia="ru-RU"/>
              </w:rPr>
            </w:pPr>
            <w:r w:rsidRPr="00F82B77">
              <w:rPr>
                <w:rFonts w:ascii="Times New Roman" w:eastAsia="Times New Roman" w:hAnsi="Times New Roman"/>
                <w:lang w:eastAsia="ru-RU"/>
              </w:rPr>
              <w:t>2017</w:t>
            </w:r>
          </w:p>
        </w:tc>
        <w:tc>
          <w:tcPr>
            <w:tcW w:w="0" w:type="auto"/>
            <w:tcBorders>
              <w:top w:val="single" w:sz="4" w:space="0" w:color="000000"/>
              <w:left w:val="single" w:sz="4" w:space="0" w:color="000000"/>
              <w:bottom w:val="single" w:sz="4" w:space="0" w:color="000000"/>
            </w:tcBorders>
            <w:shd w:val="clear" w:color="auto" w:fill="CCFFCC"/>
            <w:vAlign w:val="center"/>
          </w:tcPr>
          <w:p w:rsidR="00F82B77" w:rsidRPr="00F82B77" w:rsidRDefault="00F82B77" w:rsidP="00F82B77">
            <w:pPr>
              <w:spacing w:after="0" w:line="240" w:lineRule="auto"/>
              <w:ind w:left="-28"/>
              <w:jc w:val="center"/>
              <w:rPr>
                <w:rFonts w:ascii="Times New Roman" w:eastAsia="Times New Roman" w:hAnsi="Times New Roman"/>
                <w:sz w:val="24"/>
                <w:szCs w:val="24"/>
                <w:lang w:eastAsia="ru-RU"/>
              </w:rPr>
            </w:pPr>
            <w:r w:rsidRPr="00F82B77">
              <w:rPr>
                <w:rFonts w:ascii="Times New Roman" w:eastAsia="Times New Roman" w:hAnsi="Times New Roman"/>
                <w:lang w:eastAsia="ru-RU"/>
              </w:rPr>
              <w:t>2018</w:t>
            </w:r>
          </w:p>
        </w:tc>
        <w:tc>
          <w:tcPr>
            <w:tcW w:w="0" w:type="auto"/>
            <w:tcBorders>
              <w:top w:val="single" w:sz="4" w:space="0" w:color="000000"/>
              <w:left w:val="single" w:sz="4" w:space="0" w:color="000000"/>
              <w:bottom w:val="single" w:sz="4" w:space="0" w:color="000000"/>
              <w:right w:val="single" w:sz="4" w:space="0" w:color="000000"/>
            </w:tcBorders>
            <w:shd w:val="clear" w:color="auto" w:fill="CCFFCC"/>
            <w:vAlign w:val="center"/>
          </w:tcPr>
          <w:p w:rsidR="00F82B77" w:rsidRPr="00F82B77" w:rsidRDefault="00F82B77" w:rsidP="00F82B77">
            <w:pPr>
              <w:spacing w:after="0" w:line="240" w:lineRule="auto"/>
              <w:ind w:left="-28"/>
              <w:jc w:val="center"/>
              <w:rPr>
                <w:rFonts w:ascii="Times New Roman" w:eastAsia="Times New Roman" w:hAnsi="Times New Roman"/>
                <w:sz w:val="24"/>
                <w:szCs w:val="24"/>
                <w:lang w:eastAsia="ru-RU"/>
              </w:rPr>
            </w:pPr>
            <w:r w:rsidRPr="00F82B77">
              <w:rPr>
                <w:rFonts w:ascii="Times New Roman" w:eastAsia="Times New Roman" w:hAnsi="Times New Roman"/>
                <w:lang w:eastAsia="ru-RU"/>
              </w:rPr>
              <w:t>2019</w:t>
            </w:r>
          </w:p>
        </w:tc>
        <w:tc>
          <w:tcPr>
            <w:tcW w:w="0" w:type="auto"/>
            <w:tcBorders>
              <w:top w:val="single" w:sz="4" w:space="0" w:color="000000"/>
              <w:left w:val="single" w:sz="4" w:space="0" w:color="000000"/>
              <w:bottom w:val="single" w:sz="4" w:space="0" w:color="000000"/>
              <w:right w:val="single" w:sz="4" w:space="0" w:color="000000"/>
            </w:tcBorders>
            <w:shd w:val="clear" w:color="auto" w:fill="CCFFCC"/>
            <w:vAlign w:val="center"/>
          </w:tcPr>
          <w:p w:rsidR="00F82B77" w:rsidRPr="00F82B77" w:rsidRDefault="00F82B77" w:rsidP="00F82B77">
            <w:pPr>
              <w:spacing w:after="0" w:line="240" w:lineRule="auto"/>
              <w:ind w:left="-28"/>
              <w:jc w:val="center"/>
              <w:rPr>
                <w:rFonts w:ascii="Times New Roman" w:eastAsia="Times New Roman" w:hAnsi="Times New Roman"/>
                <w:sz w:val="24"/>
                <w:szCs w:val="24"/>
                <w:lang w:eastAsia="ru-RU"/>
              </w:rPr>
            </w:pPr>
            <w:r w:rsidRPr="00F82B77">
              <w:rPr>
                <w:rFonts w:ascii="Times New Roman" w:eastAsia="Times New Roman" w:hAnsi="Times New Roman"/>
                <w:lang w:eastAsia="ru-RU"/>
              </w:rPr>
              <w:t>2020</w:t>
            </w:r>
          </w:p>
        </w:tc>
        <w:tc>
          <w:tcPr>
            <w:tcW w:w="0" w:type="auto"/>
            <w:tcBorders>
              <w:top w:val="single" w:sz="4" w:space="0" w:color="000000"/>
              <w:left w:val="single" w:sz="4" w:space="0" w:color="000000"/>
              <w:bottom w:val="single" w:sz="4" w:space="0" w:color="000000"/>
              <w:right w:val="single" w:sz="4" w:space="0" w:color="000000"/>
            </w:tcBorders>
            <w:shd w:val="clear" w:color="auto" w:fill="CCFFCC"/>
            <w:vAlign w:val="center"/>
          </w:tcPr>
          <w:p w:rsidR="00F82B77" w:rsidRPr="00F82B77" w:rsidRDefault="00F82B77" w:rsidP="00F82B77">
            <w:pPr>
              <w:spacing w:after="0" w:line="240" w:lineRule="auto"/>
              <w:ind w:left="-28"/>
              <w:jc w:val="center"/>
              <w:rPr>
                <w:rFonts w:ascii="Times New Roman" w:eastAsia="Times New Roman" w:hAnsi="Times New Roman"/>
                <w:sz w:val="24"/>
                <w:szCs w:val="24"/>
                <w:lang w:eastAsia="ru-RU"/>
              </w:rPr>
            </w:pPr>
            <w:r w:rsidRPr="00F82B77">
              <w:rPr>
                <w:rFonts w:ascii="Times New Roman" w:eastAsia="Times New Roman" w:hAnsi="Times New Roman"/>
                <w:lang w:eastAsia="ru-RU"/>
              </w:rPr>
              <w:t>2021</w:t>
            </w:r>
          </w:p>
        </w:tc>
      </w:tr>
      <w:tr w:rsidR="00F82B77" w:rsidRPr="00F82B77" w:rsidTr="00856333">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82B77" w:rsidRPr="00F82B77" w:rsidRDefault="00F82B77" w:rsidP="00F82B77">
            <w:pPr>
              <w:spacing w:after="0" w:line="240" w:lineRule="auto"/>
              <w:ind w:left="-34" w:right="-53"/>
              <w:jc w:val="center"/>
              <w:rPr>
                <w:rFonts w:ascii="Times New Roman" w:eastAsia="Times New Roman" w:hAnsi="Times New Roman"/>
                <w:lang w:eastAsia="ru-RU"/>
              </w:rPr>
            </w:pPr>
            <w:r w:rsidRPr="00F82B77">
              <w:rPr>
                <w:rFonts w:ascii="Times New Roman" w:eastAsia="Times New Roman" w:hAnsi="Times New Roman"/>
                <w:lang w:eastAsia="ru-RU"/>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82B77" w:rsidRPr="00F82B77" w:rsidRDefault="00F82B77" w:rsidP="00F82B77">
            <w:pPr>
              <w:spacing w:after="0" w:line="240" w:lineRule="auto"/>
              <w:ind w:right="-67"/>
              <w:rPr>
                <w:rFonts w:ascii="Times New Roman" w:eastAsia="Times New Roman" w:hAnsi="Times New Roman"/>
                <w:lang w:eastAsia="ru-RU"/>
              </w:rPr>
            </w:pPr>
            <w:proofErr w:type="gramStart"/>
            <w:r w:rsidRPr="00F82B77">
              <w:rPr>
                <w:rFonts w:ascii="Times New Roman" w:eastAsia="Times New Roman" w:hAnsi="Times New Roman"/>
                <w:lang w:eastAsia="ru-RU"/>
              </w:rPr>
              <w:t>Родившихся</w:t>
            </w:r>
            <w:proofErr w:type="gramEnd"/>
            <w:r w:rsidRPr="00F82B77">
              <w:rPr>
                <w:rFonts w:ascii="Times New Roman" w:eastAsia="Times New Roman" w:hAnsi="Times New Roman"/>
                <w:lang w:eastAsia="ru-RU"/>
              </w:rPr>
              <w:t>, всего</w:t>
            </w:r>
          </w:p>
        </w:tc>
        <w:tc>
          <w:tcPr>
            <w:tcW w:w="0" w:type="auto"/>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1</w:t>
            </w:r>
          </w:p>
        </w:tc>
        <w:tc>
          <w:tcPr>
            <w:tcW w:w="0" w:type="auto"/>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2</w:t>
            </w:r>
          </w:p>
        </w:tc>
        <w:tc>
          <w:tcPr>
            <w:tcW w:w="0" w:type="auto"/>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1</w:t>
            </w:r>
          </w:p>
        </w:tc>
        <w:tc>
          <w:tcPr>
            <w:tcW w:w="0" w:type="auto"/>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4</w:t>
            </w:r>
          </w:p>
        </w:tc>
        <w:tc>
          <w:tcPr>
            <w:tcW w:w="0" w:type="auto"/>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2</w:t>
            </w:r>
          </w:p>
        </w:tc>
        <w:tc>
          <w:tcPr>
            <w:tcW w:w="0" w:type="auto"/>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1</w:t>
            </w:r>
          </w:p>
        </w:tc>
      </w:tr>
      <w:tr w:rsidR="00F82B77" w:rsidRPr="00F82B77" w:rsidTr="00856333">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82B77" w:rsidRPr="00F82B77" w:rsidRDefault="00F82B77" w:rsidP="00F82B77">
            <w:pPr>
              <w:spacing w:after="0" w:line="240" w:lineRule="auto"/>
              <w:ind w:left="-34" w:right="-53"/>
              <w:jc w:val="center"/>
              <w:rPr>
                <w:rFonts w:ascii="Times New Roman" w:eastAsia="Times New Roman" w:hAnsi="Times New Roman"/>
                <w:lang w:eastAsia="ru-RU"/>
              </w:rPr>
            </w:pPr>
            <w:r w:rsidRPr="00F82B77">
              <w:rPr>
                <w:rFonts w:ascii="Times New Roman" w:eastAsia="Times New Roman" w:hAnsi="Times New Roman"/>
                <w:lang w:eastAsia="ru-RU"/>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82B77" w:rsidRPr="00F82B77" w:rsidRDefault="00F82B77" w:rsidP="00F82B77">
            <w:pPr>
              <w:spacing w:after="0" w:line="240" w:lineRule="auto"/>
              <w:ind w:right="-67"/>
              <w:rPr>
                <w:rFonts w:ascii="Times New Roman" w:eastAsia="Times New Roman" w:hAnsi="Times New Roman"/>
                <w:lang w:eastAsia="ru-RU"/>
              </w:rPr>
            </w:pPr>
            <w:r w:rsidRPr="00F82B77">
              <w:rPr>
                <w:rFonts w:ascii="Times New Roman" w:eastAsia="Times New Roman" w:hAnsi="Times New Roman"/>
                <w:lang w:eastAsia="ru-RU"/>
              </w:rPr>
              <w:t xml:space="preserve">Число </w:t>
            </w:r>
            <w:proofErr w:type="gramStart"/>
            <w:r w:rsidRPr="00F82B77">
              <w:rPr>
                <w:rFonts w:ascii="Times New Roman" w:eastAsia="Times New Roman" w:hAnsi="Times New Roman"/>
                <w:lang w:eastAsia="ru-RU"/>
              </w:rPr>
              <w:t>умерших</w:t>
            </w:r>
            <w:proofErr w:type="gramEnd"/>
            <w:r w:rsidRPr="00F82B77">
              <w:rPr>
                <w:rFonts w:ascii="Times New Roman" w:eastAsia="Times New Roman" w:hAnsi="Times New Roman"/>
                <w:lang w:eastAsia="ru-RU"/>
              </w:rPr>
              <w:t>, всего</w:t>
            </w:r>
          </w:p>
        </w:tc>
        <w:tc>
          <w:tcPr>
            <w:tcW w:w="0" w:type="auto"/>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8</w:t>
            </w:r>
          </w:p>
        </w:tc>
        <w:tc>
          <w:tcPr>
            <w:tcW w:w="0" w:type="auto"/>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10</w:t>
            </w:r>
          </w:p>
        </w:tc>
        <w:tc>
          <w:tcPr>
            <w:tcW w:w="0" w:type="auto"/>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9</w:t>
            </w:r>
          </w:p>
        </w:tc>
        <w:tc>
          <w:tcPr>
            <w:tcW w:w="0" w:type="auto"/>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12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13</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11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9</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6</w:t>
            </w:r>
          </w:p>
        </w:tc>
        <w:tc>
          <w:tcPr>
            <w:tcW w:w="0" w:type="auto"/>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8</w:t>
            </w:r>
          </w:p>
        </w:tc>
        <w:tc>
          <w:tcPr>
            <w:tcW w:w="0" w:type="auto"/>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6</w:t>
            </w:r>
          </w:p>
        </w:tc>
      </w:tr>
      <w:tr w:rsidR="00F82B77" w:rsidRPr="00F82B77" w:rsidTr="00856333">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82B77" w:rsidRPr="00F82B77" w:rsidRDefault="00F82B77" w:rsidP="00F82B77">
            <w:pPr>
              <w:spacing w:after="0" w:line="240" w:lineRule="auto"/>
              <w:ind w:left="-34" w:right="-53"/>
              <w:jc w:val="center"/>
              <w:rPr>
                <w:rFonts w:ascii="Times New Roman" w:eastAsia="Times New Roman" w:hAnsi="Times New Roman"/>
                <w:lang w:eastAsia="ru-RU"/>
              </w:rPr>
            </w:pPr>
            <w:r w:rsidRPr="00F82B77">
              <w:rPr>
                <w:rFonts w:ascii="Times New Roman" w:eastAsia="Times New Roman" w:hAnsi="Times New Roman"/>
                <w:lang w:eastAsia="ru-RU"/>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82B77" w:rsidRPr="00F82B77" w:rsidRDefault="00F82B77" w:rsidP="00F82B77">
            <w:pPr>
              <w:spacing w:after="0" w:line="240" w:lineRule="auto"/>
              <w:ind w:right="-67"/>
              <w:rPr>
                <w:rFonts w:ascii="Times New Roman" w:eastAsia="Times New Roman" w:hAnsi="Times New Roman"/>
                <w:lang w:eastAsia="ru-RU"/>
              </w:rPr>
            </w:pPr>
            <w:r w:rsidRPr="00F82B77">
              <w:rPr>
                <w:rFonts w:ascii="Times New Roman" w:eastAsia="Times New Roman" w:hAnsi="Times New Roman"/>
                <w:lang w:eastAsia="ru-RU"/>
              </w:rPr>
              <w:t>Число умерших, на тыс</w:t>
            </w:r>
            <w:proofErr w:type="gramStart"/>
            <w:r w:rsidRPr="00F82B77">
              <w:rPr>
                <w:rFonts w:ascii="Times New Roman" w:eastAsia="Times New Roman" w:hAnsi="Times New Roman"/>
                <w:lang w:eastAsia="ru-RU"/>
              </w:rPr>
              <w:t>.ж</w:t>
            </w:r>
            <w:proofErr w:type="gramEnd"/>
            <w:r w:rsidRPr="00F82B77">
              <w:rPr>
                <w:rFonts w:ascii="Times New Roman" w:eastAsia="Times New Roman" w:hAnsi="Times New Roman"/>
                <w:lang w:eastAsia="ru-RU"/>
              </w:rPr>
              <w:t>ителей</w:t>
            </w:r>
          </w:p>
        </w:tc>
        <w:tc>
          <w:tcPr>
            <w:tcW w:w="0" w:type="auto"/>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0,008</w:t>
            </w:r>
          </w:p>
        </w:tc>
        <w:tc>
          <w:tcPr>
            <w:tcW w:w="0" w:type="auto"/>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0,010</w:t>
            </w:r>
          </w:p>
        </w:tc>
        <w:tc>
          <w:tcPr>
            <w:tcW w:w="0" w:type="auto"/>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0,009</w:t>
            </w:r>
          </w:p>
        </w:tc>
        <w:tc>
          <w:tcPr>
            <w:tcW w:w="0" w:type="auto"/>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0,012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0,013</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0,011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0,009</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0,006</w:t>
            </w:r>
          </w:p>
        </w:tc>
        <w:tc>
          <w:tcPr>
            <w:tcW w:w="0" w:type="auto"/>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0,008</w:t>
            </w:r>
          </w:p>
        </w:tc>
        <w:tc>
          <w:tcPr>
            <w:tcW w:w="0" w:type="auto"/>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0,006</w:t>
            </w:r>
          </w:p>
        </w:tc>
      </w:tr>
      <w:tr w:rsidR="00F82B77" w:rsidRPr="00F82B77" w:rsidTr="00856333">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82B77" w:rsidRPr="00F82B77" w:rsidRDefault="00F82B77" w:rsidP="00F82B77">
            <w:pPr>
              <w:spacing w:after="0" w:line="240" w:lineRule="auto"/>
              <w:ind w:left="-34" w:right="-53"/>
              <w:jc w:val="center"/>
              <w:rPr>
                <w:rFonts w:ascii="Times New Roman" w:eastAsia="Times New Roman" w:hAnsi="Times New Roman"/>
                <w:lang w:eastAsia="ru-RU"/>
              </w:rPr>
            </w:pPr>
            <w:r w:rsidRPr="00F82B77">
              <w:rPr>
                <w:rFonts w:ascii="Times New Roman" w:eastAsia="Times New Roman" w:hAnsi="Times New Roman"/>
                <w:lang w:eastAsia="ru-RU"/>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82B77" w:rsidRPr="00F82B77" w:rsidRDefault="00F82B77" w:rsidP="00F82B77">
            <w:pPr>
              <w:spacing w:after="0" w:line="240" w:lineRule="auto"/>
              <w:ind w:right="-67"/>
              <w:rPr>
                <w:rFonts w:ascii="Times New Roman" w:eastAsia="Times New Roman" w:hAnsi="Times New Roman"/>
                <w:lang w:eastAsia="ru-RU"/>
              </w:rPr>
            </w:pPr>
            <w:r w:rsidRPr="00F82B77">
              <w:rPr>
                <w:rFonts w:ascii="Times New Roman" w:eastAsia="Times New Roman" w:hAnsi="Times New Roman"/>
                <w:lang w:eastAsia="ru-RU"/>
              </w:rPr>
              <w:t>Число прибывших жителей, всего</w:t>
            </w:r>
          </w:p>
        </w:tc>
        <w:tc>
          <w:tcPr>
            <w:tcW w:w="0" w:type="auto"/>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p>
        </w:tc>
        <w:tc>
          <w:tcPr>
            <w:tcW w:w="0" w:type="auto"/>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p>
        </w:tc>
        <w:tc>
          <w:tcPr>
            <w:tcW w:w="0" w:type="auto"/>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27</w:t>
            </w:r>
          </w:p>
        </w:tc>
        <w:tc>
          <w:tcPr>
            <w:tcW w:w="0" w:type="auto"/>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34</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17</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18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23</w:t>
            </w:r>
          </w:p>
        </w:tc>
        <w:tc>
          <w:tcPr>
            <w:tcW w:w="0" w:type="auto"/>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28</w:t>
            </w:r>
          </w:p>
        </w:tc>
        <w:tc>
          <w:tcPr>
            <w:tcW w:w="0" w:type="auto"/>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14</w:t>
            </w:r>
          </w:p>
        </w:tc>
      </w:tr>
      <w:tr w:rsidR="00F82B77" w:rsidRPr="00F82B77" w:rsidTr="00856333">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82B77" w:rsidRPr="00F82B77" w:rsidRDefault="00F82B77" w:rsidP="00F82B77">
            <w:pPr>
              <w:spacing w:after="0" w:line="240" w:lineRule="auto"/>
              <w:ind w:left="-34" w:right="-53"/>
              <w:jc w:val="center"/>
              <w:rPr>
                <w:rFonts w:ascii="Times New Roman" w:eastAsia="Times New Roman" w:hAnsi="Times New Roman"/>
                <w:lang w:eastAsia="ru-RU"/>
              </w:rPr>
            </w:pPr>
            <w:r w:rsidRPr="00F82B77">
              <w:rPr>
                <w:rFonts w:ascii="Times New Roman" w:eastAsia="Times New Roman" w:hAnsi="Times New Roman"/>
                <w:lang w:eastAsia="ru-RU"/>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82B77" w:rsidRPr="00F82B77" w:rsidRDefault="00F82B77" w:rsidP="00F82B77">
            <w:pPr>
              <w:spacing w:after="0" w:line="240" w:lineRule="auto"/>
              <w:ind w:right="-67"/>
              <w:rPr>
                <w:rFonts w:ascii="Times New Roman" w:eastAsia="Times New Roman" w:hAnsi="Times New Roman"/>
                <w:lang w:eastAsia="ru-RU"/>
              </w:rPr>
            </w:pPr>
            <w:r w:rsidRPr="00F82B77">
              <w:rPr>
                <w:rFonts w:ascii="Times New Roman" w:eastAsia="Times New Roman" w:hAnsi="Times New Roman"/>
                <w:lang w:eastAsia="ru-RU"/>
              </w:rPr>
              <w:t>Число выбывших жителей, всего</w:t>
            </w:r>
          </w:p>
        </w:tc>
        <w:tc>
          <w:tcPr>
            <w:tcW w:w="0" w:type="auto"/>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p>
        </w:tc>
        <w:tc>
          <w:tcPr>
            <w:tcW w:w="0" w:type="auto"/>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p>
        </w:tc>
        <w:tc>
          <w:tcPr>
            <w:tcW w:w="0" w:type="auto"/>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35</w:t>
            </w:r>
          </w:p>
        </w:tc>
        <w:tc>
          <w:tcPr>
            <w:tcW w:w="0" w:type="auto"/>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29</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27</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27</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36</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17</w:t>
            </w:r>
          </w:p>
        </w:tc>
        <w:tc>
          <w:tcPr>
            <w:tcW w:w="0" w:type="auto"/>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26</w:t>
            </w:r>
          </w:p>
        </w:tc>
        <w:tc>
          <w:tcPr>
            <w:tcW w:w="0" w:type="auto"/>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20</w:t>
            </w:r>
          </w:p>
        </w:tc>
      </w:tr>
    </w:tbl>
    <w:p w:rsidR="00F82B77" w:rsidRPr="00F82B77" w:rsidRDefault="00F82B77" w:rsidP="00F82B77">
      <w:pPr>
        <w:tabs>
          <w:tab w:val="left" w:pos="300"/>
        </w:tabs>
        <w:spacing w:after="0" w:line="360" w:lineRule="auto"/>
        <w:ind w:firstLine="709"/>
        <w:rPr>
          <w:rFonts w:ascii="Times New Roman" w:eastAsia="Times New Roman" w:hAnsi="Times New Roman"/>
          <w:b/>
          <w:color w:val="FF0000"/>
          <w:sz w:val="24"/>
          <w:szCs w:val="28"/>
          <w:lang w:eastAsia="ru-RU"/>
        </w:rPr>
      </w:pPr>
    </w:p>
    <w:p w:rsidR="00F82B77" w:rsidRPr="00F82B77" w:rsidRDefault="00F82B77" w:rsidP="00F82B77">
      <w:pPr>
        <w:tabs>
          <w:tab w:val="left" w:pos="300"/>
        </w:tabs>
        <w:spacing w:after="0" w:line="240" w:lineRule="auto"/>
        <w:ind w:firstLine="709"/>
        <w:contextualSpacing/>
        <w:rPr>
          <w:rFonts w:ascii="Times New Roman" w:eastAsia="Times New Roman" w:hAnsi="Times New Roman"/>
          <w:b/>
          <w:sz w:val="24"/>
          <w:szCs w:val="28"/>
          <w:lang w:eastAsia="ru-RU"/>
        </w:rPr>
      </w:pPr>
      <w:r w:rsidRPr="00F82B77">
        <w:rPr>
          <w:rFonts w:ascii="Times New Roman" w:eastAsia="Times New Roman" w:hAnsi="Times New Roman"/>
          <w:b/>
          <w:sz w:val="24"/>
          <w:szCs w:val="28"/>
          <w:lang w:eastAsia="ru-RU"/>
        </w:rPr>
        <w:t>Возрастная структура населения</w:t>
      </w:r>
    </w:p>
    <w:p w:rsidR="00F82B77" w:rsidRPr="00F82B77" w:rsidRDefault="00F82B77" w:rsidP="00F82B77">
      <w:pPr>
        <w:spacing w:after="0" w:line="240" w:lineRule="auto"/>
        <w:ind w:firstLine="709"/>
        <w:contextualSpacing/>
        <w:jc w:val="both"/>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 xml:space="preserve">На протяжении длительного времени возрастная структура поселения характеризуется относительно высокой долей населения в трудоспособном возрасте. За последние годы значительно сократилась доля детей и подростков. Доля лиц старше трудоспособного возраста постоянно увеличивается. </w:t>
      </w:r>
    </w:p>
    <w:p w:rsidR="00F82B77" w:rsidRPr="00F82B77" w:rsidRDefault="00F82B77" w:rsidP="00F82B77">
      <w:pPr>
        <w:spacing w:after="0" w:line="240" w:lineRule="auto"/>
        <w:ind w:firstLine="709"/>
        <w:contextualSpacing/>
        <w:jc w:val="right"/>
        <w:rPr>
          <w:rFonts w:ascii="Times New Roman" w:eastAsia="Times New Roman" w:hAnsi="Times New Roman"/>
          <w:i/>
          <w:sz w:val="24"/>
          <w:szCs w:val="24"/>
          <w:lang w:eastAsia="ru-RU"/>
        </w:rPr>
      </w:pPr>
    </w:p>
    <w:p w:rsidR="00F82B77" w:rsidRPr="00F82B77" w:rsidRDefault="00F82B77" w:rsidP="00F82B77">
      <w:pPr>
        <w:spacing w:after="0" w:line="240" w:lineRule="auto"/>
        <w:ind w:firstLine="709"/>
        <w:contextualSpacing/>
        <w:jc w:val="both"/>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 xml:space="preserve">Возрастная структура населения характеризуется неравномерным распределением населения младше и старше трудоспособного возраста. </w:t>
      </w:r>
    </w:p>
    <w:p w:rsidR="002B4D92" w:rsidRDefault="00F82B77" w:rsidP="00F82B77">
      <w:pPr>
        <w:tabs>
          <w:tab w:val="left" w:pos="709"/>
        </w:tabs>
        <w:spacing w:after="0" w:line="240" w:lineRule="auto"/>
        <w:ind w:firstLine="709"/>
        <w:contextualSpacing/>
        <w:jc w:val="both"/>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lastRenderedPageBreak/>
        <w:t>Переход части населения трудоспособного возраста в группу населения старше трудоспособного приведет к увеличению людей старше трудоспособного возраста, и это не будет компенсироваться за счёт вступления населения младшей возрастной группы в трудоспособный возраст</w:t>
      </w:r>
      <w:r w:rsidR="00BF648F">
        <w:rPr>
          <w:rFonts w:ascii="Times New Roman" w:eastAsia="Times New Roman" w:hAnsi="Times New Roman"/>
          <w:sz w:val="24"/>
          <w:szCs w:val="24"/>
          <w:lang w:eastAsia="ru-RU"/>
        </w:rPr>
        <w:t>.</w:t>
      </w:r>
    </w:p>
    <w:p w:rsidR="00BF648F" w:rsidRDefault="00BF648F" w:rsidP="00BF648F">
      <w:pPr>
        <w:tabs>
          <w:tab w:val="left" w:pos="709"/>
        </w:tabs>
        <w:spacing w:after="0" w:line="240" w:lineRule="auto"/>
        <w:ind w:firstLine="709"/>
        <w:contextualSpacing/>
        <w:jc w:val="both"/>
        <w:rPr>
          <w:rFonts w:ascii="Times New Roman" w:eastAsia="Times New Roman" w:hAnsi="Times New Roman"/>
          <w:sz w:val="24"/>
          <w:szCs w:val="24"/>
          <w:lang w:eastAsia="ru-RU"/>
        </w:rPr>
      </w:pPr>
    </w:p>
    <w:p w:rsidR="002B4D92" w:rsidRPr="00FC39AF" w:rsidRDefault="002B4D92" w:rsidP="002B4D92">
      <w:pPr>
        <w:tabs>
          <w:tab w:val="left" w:pos="2786"/>
        </w:tabs>
        <w:spacing w:after="0" w:line="240" w:lineRule="auto"/>
        <w:contextualSpacing/>
        <w:jc w:val="center"/>
        <w:rPr>
          <w:rFonts w:ascii="Times New Roman" w:eastAsia="Times New Roman" w:hAnsi="Times New Roman"/>
          <w:b/>
          <w:i/>
          <w:iCs/>
          <w:sz w:val="24"/>
          <w:szCs w:val="24"/>
          <w:lang w:eastAsia="ru-RU"/>
        </w:rPr>
      </w:pPr>
      <w:r w:rsidRPr="00FC39AF">
        <w:rPr>
          <w:rFonts w:ascii="Times New Roman" w:eastAsia="Times New Roman" w:hAnsi="Times New Roman"/>
          <w:b/>
          <w:i/>
          <w:iCs/>
          <w:sz w:val="24"/>
          <w:szCs w:val="24"/>
          <w:lang w:eastAsia="ru-RU"/>
        </w:rPr>
        <w:t xml:space="preserve">Основные характеристики жилищного фонда </w:t>
      </w:r>
    </w:p>
    <w:tbl>
      <w:tblPr>
        <w:tblW w:w="0" w:type="auto"/>
        <w:jc w:val="center"/>
        <w:tblLayout w:type="fixed"/>
        <w:tblLook w:val="0000"/>
      </w:tblPr>
      <w:tblGrid>
        <w:gridCol w:w="690"/>
        <w:gridCol w:w="4890"/>
        <w:gridCol w:w="2036"/>
        <w:gridCol w:w="1772"/>
      </w:tblGrid>
      <w:tr w:rsidR="00F82B77" w:rsidRPr="00F82B77" w:rsidTr="00F82B77">
        <w:trPr>
          <w:trHeight w:val="551"/>
          <w:jc w:val="center"/>
        </w:trPr>
        <w:tc>
          <w:tcPr>
            <w:tcW w:w="690" w:type="dxa"/>
            <w:tcBorders>
              <w:top w:val="single" w:sz="4" w:space="0" w:color="000000"/>
              <w:left w:val="single" w:sz="4" w:space="0" w:color="000000"/>
              <w:bottom w:val="single" w:sz="4" w:space="0" w:color="000000"/>
            </w:tcBorders>
            <w:shd w:val="clear" w:color="auto" w:fill="CCFFCC"/>
            <w:vAlign w:val="center"/>
          </w:tcPr>
          <w:p w:rsidR="00F82B77" w:rsidRPr="00F82B77" w:rsidRDefault="00F82B77" w:rsidP="00F82B77">
            <w:pPr>
              <w:snapToGrid w:val="0"/>
              <w:spacing w:after="0" w:line="240" w:lineRule="auto"/>
              <w:ind w:left="-69" w:right="-166"/>
              <w:jc w:val="both"/>
              <w:rPr>
                <w:rFonts w:ascii="Times New Roman" w:eastAsia="Times New Roman" w:hAnsi="Times New Roman"/>
                <w:lang w:eastAsia="ru-RU"/>
              </w:rPr>
            </w:pPr>
            <w:bookmarkStart w:id="16" w:name="_Toc54733894"/>
            <w:r w:rsidRPr="00F82B77">
              <w:rPr>
                <w:rFonts w:ascii="Times New Roman" w:eastAsia="Times New Roman" w:hAnsi="Times New Roman"/>
                <w:lang w:eastAsia="ru-RU"/>
              </w:rPr>
              <w:t xml:space="preserve">№№ </w:t>
            </w:r>
            <w:proofErr w:type="spellStart"/>
            <w:proofErr w:type="gramStart"/>
            <w:r w:rsidRPr="00F82B77">
              <w:rPr>
                <w:rFonts w:ascii="Times New Roman" w:eastAsia="Times New Roman" w:hAnsi="Times New Roman"/>
                <w:lang w:eastAsia="ru-RU"/>
              </w:rPr>
              <w:t>п</w:t>
            </w:r>
            <w:proofErr w:type="spellEnd"/>
            <w:proofErr w:type="gramEnd"/>
            <w:r w:rsidRPr="00F82B77">
              <w:rPr>
                <w:rFonts w:ascii="Times New Roman" w:eastAsia="Times New Roman" w:hAnsi="Times New Roman"/>
                <w:lang w:eastAsia="ru-RU"/>
              </w:rPr>
              <w:t>/</w:t>
            </w:r>
            <w:proofErr w:type="spellStart"/>
            <w:r w:rsidRPr="00F82B77">
              <w:rPr>
                <w:rFonts w:ascii="Times New Roman" w:eastAsia="Times New Roman" w:hAnsi="Times New Roman"/>
                <w:lang w:eastAsia="ru-RU"/>
              </w:rPr>
              <w:t>п</w:t>
            </w:r>
            <w:proofErr w:type="spellEnd"/>
          </w:p>
        </w:tc>
        <w:tc>
          <w:tcPr>
            <w:tcW w:w="4890" w:type="dxa"/>
            <w:tcBorders>
              <w:top w:val="single" w:sz="4" w:space="0" w:color="000000"/>
              <w:left w:val="single" w:sz="4" w:space="0" w:color="000000"/>
              <w:bottom w:val="single" w:sz="4" w:space="0" w:color="000000"/>
            </w:tcBorders>
            <w:shd w:val="clear" w:color="auto" w:fill="CCFFCC"/>
            <w:vAlign w:val="center"/>
          </w:tcPr>
          <w:p w:rsidR="00F82B77" w:rsidRPr="00F82B77" w:rsidRDefault="00F82B77" w:rsidP="00F82B77">
            <w:pPr>
              <w:snapToGrid w:val="0"/>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Наименование</w:t>
            </w:r>
          </w:p>
          <w:p w:rsidR="00F82B77" w:rsidRPr="00F82B77" w:rsidRDefault="00F82B77" w:rsidP="00F82B77">
            <w:pPr>
              <w:spacing w:after="0" w:line="240" w:lineRule="auto"/>
              <w:jc w:val="center"/>
              <w:rPr>
                <w:rFonts w:ascii="Times New Roman" w:eastAsia="Times New Roman" w:hAnsi="Times New Roman"/>
                <w:lang w:eastAsia="ru-RU"/>
              </w:rPr>
            </w:pPr>
          </w:p>
        </w:tc>
        <w:tc>
          <w:tcPr>
            <w:tcW w:w="2036" w:type="dxa"/>
            <w:tcBorders>
              <w:top w:val="single" w:sz="4" w:space="0" w:color="000000"/>
              <w:left w:val="single" w:sz="4" w:space="0" w:color="000000"/>
              <w:bottom w:val="single" w:sz="4" w:space="0" w:color="000000"/>
            </w:tcBorders>
            <w:shd w:val="clear" w:color="auto" w:fill="CCFFCC"/>
            <w:vAlign w:val="center"/>
          </w:tcPr>
          <w:p w:rsidR="00F82B77" w:rsidRPr="00F82B77" w:rsidRDefault="00F82B77" w:rsidP="00F82B77">
            <w:pPr>
              <w:snapToGrid w:val="0"/>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Единица</w:t>
            </w:r>
          </w:p>
          <w:p w:rsidR="00F82B77" w:rsidRPr="00F82B77" w:rsidRDefault="00F82B77" w:rsidP="00F82B77">
            <w:pPr>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измерения</w:t>
            </w:r>
          </w:p>
        </w:tc>
        <w:tc>
          <w:tcPr>
            <w:tcW w:w="1772" w:type="dxa"/>
            <w:tcBorders>
              <w:top w:val="single" w:sz="4" w:space="0" w:color="000000"/>
              <w:left w:val="single" w:sz="4" w:space="0" w:color="000000"/>
              <w:bottom w:val="single" w:sz="4" w:space="0" w:color="000000"/>
              <w:right w:val="single" w:sz="4" w:space="0" w:color="000000"/>
            </w:tcBorders>
            <w:shd w:val="clear" w:color="auto" w:fill="CCFFCC"/>
            <w:vAlign w:val="center"/>
          </w:tcPr>
          <w:p w:rsidR="00F82B77" w:rsidRPr="00F82B77" w:rsidRDefault="00F82B77" w:rsidP="00F82B77">
            <w:pPr>
              <w:snapToGrid w:val="0"/>
              <w:spacing w:after="0" w:line="240" w:lineRule="auto"/>
              <w:ind w:left="-113" w:right="-50"/>
              <w:jc w:val="center"/>
              <w:rPr>
                <w:rFonts w:ascii="Times New Roman" w:eastAsia="Times New Roman" w:hAnsi="Times New Roman"/>
                <w:lang w:eastAsia="ru-RU"/>
              </w:rPr>
            </w:pPr>
            <w:r>
              <w:rPr>
                <w:rFonts w:ascii="Times New Roman" w:eastAsia="Times New Roman" w:hAnsi="Times New Roman"/>
                <w:lang w:eastAsia="ru-RU"/>
              </w:rPr>
              <w:t>Существующее положение</w:t>
            </w:r>
          </w:p>
        </w:tc>
      </w:tr>
      <w:tr w:rsidR="00F82B77" w:rsidRPr="00F82B77" w:rsidTr="00F82B77">
        <w:trPr>
          <w:trHeight w:val="70"/>
          <w:jc w:val="center"/>
        </w:trPr>
        <w:tc>
          <w:tcPr>
            <w:tcW w:w="690" w:type="dxa"/>
            <w:tcBorders>
              <w:top w:val="single" w:sz="4" w:space="0" w:color="000000"/>
              <w:left w:val="single" w:sz="4" w:space="0" w:color="000000"/>
              <w:bottom w:val="single" w:sz="4" w:space="0" w:color="000000"/>
            </w:tcBorders>
            <w:shd w:val="clear" w:color="auto" w:fill="CCFFCC"/>
            <w:vAlign w:val="center"/>
          </w:tcPr>
          <w:p w:rsidR="00F82B77" w:rsidRPr="00F82B77" w:rsidRDefault="00F82B77" w:rsidP="00F82B77">
            <w:pPr>
              <w:snapToGrid w:val="0"/>
              <w:spacing w:after="0" w:line="240" w:lineRule="auto"/>
              <w:ind w:left="-69" w:right="-166"/>
              <w:jc w:val="center"/>
              <w:rPr>
                <w:rFonts w:ascii="Times New Roman" w:eastAsia="Times New Roman" w:hAnsi="Times New Roman"/>
                <w:lang w:eastAsia="ru-RU"/>
              </w:rPr>
            </w:pPr>
            <w:r w:rsidRPr="00F82B77">
              <w:rPr>
                <w:rFonts w:ascii="Times New Roman" w:eastAsia="Times New Roman" w:hAnsi="Times New Roman"/>
                <w:lang w:eastAsia="ru-RU"/>
              </w:rPr>
              <w:t>1</w:t>
            </w:r>
          </w:p>
        </w:tc>
        <w:tc>
          <w:tcPr>
            <w:tcW w:w="4890" w:type="dxa"/>
            <w:tcBorders>
              <w:top w:val="single" w:sz="4" w:space="0" w:color="000000"/>
              <w:left w:val="single" w:sz="4" w:space="0" w:color="000000"/>
              <w:bottom w:val="single" w:sz="4" w:space="0" w:color="000000"/>
            </w:tcBorders>
            <w:shd w:val="clear" w:color="auto" w:fill="CCFFCC"/>
            <w:vAlign w:val="center"/>
          </w:tcPr>
          <w:p w:rsidR="00F82B77" w:rsidRPr="00F82B77" w:rsidRDefault="00F82B77" w:rsidP="00F82B77">
            <w:pPr>
              <w:snapToGrid w:val="0"/>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2</w:t>
            </w:r>
          </w:p>
        </w:tc>
        <w:tc>
          <w:tcPr>
            <w:tcW w:w="2036" w:type="dxa"/>
            <w:tcBorders>
              <w:top w:val="single" w:sz="4" w:space="0" w:color="000000"/>
              <w:left w:val="single" w:sz="4" w:space="0" w:color="000000"/>
              <w:bottom w:val="single" w:sz="4" w:space="0" w:color="000000"/>
            </w:tcBorders>
            <w:shd w:val="clear" w:color="auto" w:fill="CCFFCC"/>
            <w:vAlign w:val="center"/>
          </w:tcPr>
          <w:p w:rsidR="00F82B77" w:rsidRPr="00F82B77" w:rsidRDefault="00F82B77" w:rsidP="00F82B77">
            <w:pPr>
              <w:snapToGrid w:val="0"/>
              <w:spacing w:after="0" w:line="240" w:lineRule="auto"/>
              <w:jc w:val="center"/>
              <w:rPr>
                <w:rFonts w:ascii="Times New Roman" w:eastAsia="Times New Roman" w:hAnsi="Times New Roman"/>
                <w:lang w:eastAsia="ru-RU"/>
              </w:rPr>
            </w:pPr>
            <w:r w:rsidRPr="00F82B77">
              <w:rPr>
                <w:rFonts w:ascii="Times New Roman" w:eastAsia="Times New Roman" w:hAnsi="Times New Roman"/>
                <w:lang w:eastAsia="ru-RU"/>
              </w:rPr>
              <w:t>3</w:t>
            </w:r>
          </w:p>
        </w:tc>
        <w:tc>
          <w:tcPr>
            <w:tcW w:w="1772" w:type="dxa"/>
            <w:tcBorders>
              <w:top w:val="single" w:sz="4" w:space="0" w:color="000000"/>
              <w:left w:val="single" w:sz="4" w:space="0" w:color="000000"/>
              <w:bottom w:val="single" w:sz="4" w:space="0" w:color="000000"/>
              <w:right w:val="single" w:sz="4" w:space="0" w:color="000000"/>
            </w:tcBorders>
            <w:shd w:val="clear" w:color="auto" w:fill="CCFFCC"/>
            <w:vAlign w:val="center"/>
          </w:tcPr>
          <w:p w:rsidR="00F82B77" w:rsidRPr="00F82B77" w:rsidRDefault="00F82B77" w:rsidP="00F82B77">
            <w:pPr>
              <w:snapToGrid w:val="0"/>
              <w:spacing w:after="0" w:line="240" w:lineRule="auto"/>
              <w:ind w:left="-113" w:right="-50"/>
              <w:jc w:val="center"/>
              <w:rPr>
                <w:rFonts w:ascii="Times New Roman" w:eastAsia="Times New Roman" w:hAnsi="Times New Roman"/>
                <w:lang w:eastAsia="ru-RU"/>
              </w:rPr>
            </w:pPr>
            <w:r w:rsidRPr="00F82B77">
              <w:rPr>
                <w:rFonts w:ascii="Times New Roman" w:eastAsia="Times New Roman" w:hAnsi="Times New Roman"/>
                <w:lang w:eastAsia="ru-RU"/>
              </w:rPr>
              <w:t>4</w:t>
            </w:r>
          </w:p>
        </w:tc>
      </w:tr>
      <w:tr w:rsidR="00F82B77" w:rsidRPr="00F82B77" w:rsidTr="00F82B77">
        <w:trPr>
          <w:trHeight w:val="446"/>
          <w:jc w:val="center"/>
        </w:trPr>
        <w:tc>
          <w:tcPr>
            <w:tcW w:w="690" w:type="dxa"/>
            <w:vMerge w:val="restart"/>
            <w:tcBorders>
              <w:top w:val="single" w:sz="4" w:space="0" w:color="000000"/>
              <w:left w:val="single" w:sz="4" w:space="0" w:color="000000"/>
            </w:tcBorders>
            <w:vAlign w:val="center"/>
          </w:tcPr>
          <w:p w:rsidR="00F82B77" w:rsidRPr="00F82B77" w:rsidRDefault="00F82B77" w:rsidP="00F82B77">
            <w:pPr>
              <w:snapToGrid w:val="0"/>
              <w:spacing w:after="0" w:line="240" w:lineRule="auto"/>
              <w:ind w:left="-69" w:right="-166"/>
              <w:jc w:val="center"/>
              <w:rPr>
                <w:rFonts w:ascii="Times New Roman" w:eastAsia="Times New Roman" w:hAnsi="Times New Roman"/>
                <w:lang w:eastAsia="ru-RU"/>
              </w:rPr>
            </w:pPr>
            <w:r w:rsidRPr="00F82B77">
              <w:rPr>
                <w:rFonts w:ascii="Times New Roman" w:eastAsia="Times New Roman" w:hAnsi="Times New Roman"/>
                <w:lang w:eastAsia="ru-RU"/>
              </w:rPr>
              <w:t>1</w:t>
            </w:r>
          </w:p>
        </w:tc>
        <w:tc>
          <w:tcPr>
            <w:tcW w:w="4890" w:type="dxa"/>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r w:rsidRPr="00F82B77">
              <w:rPr>
                <w:rFonts w:ascii="Times New Roman" w:eastAsia="Times New Roman" w:hAnsi="Times New Roman"/>
                <w:lang w:eastAsia="ru-RU"/>
              </w:rPr>
              <w:t>Общая площадь жилого фонда всего</w:t>
            </w:r>
          </w:p>
          <w:p w:rsidR="00F82B77" w:rsidRPr="00F82B77" w:rsidRDefault="00F82B77" w:rsidP="00F82B77">
            <w:pPr>
              <w:spacing w:after="0" w:line="240" w:lineRule="auto"/>
              <w:jc w:val="both"/>
              <w:rPr>
                <w:rFonts w:ascii="Times New Roman" w:eastAsia="Times New Roman" w:hAnsi="Times New Roman"/>
                <w:lang w:eastAsia="ru-RU"/>
              </w:rPr>
            </w:pPr>
            <w:r w:rsidRPr="00F82B77">
              <w:rPr>
                <w:rFonts w:ascii="Times New Roman" w:eastAsia="Times New Roman" w:hAnsi="Times New Roman"/>
                <w:lang w:eastAsia="ru-RU"/>
              </w:rPr>
              <w:t xml:space="preserve">в т.ч.: </w:t>
            </w:r>
          </w:p>
        </w:tc>
        <w:tc>
          <w:tcPr>
            <w:tcW w:w="2036" w:type="dxa"/>
            <w:vMerge w:val="restart"/>
            <w:tcBorders>
              <w:top w:val="single" w:sz="4" w:space="0" w:color="000000"/>
              <w:left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r w:rsidRPr="00F82B77">
              <w:rPr>
                <w:rFonts w:ascii="Times New Roman" w:eastAsia="Times New Roman" w:hAnsi="Times New Roman"/>
                <w:lang w:eastAsia="ru-RU"/>
              </w:rPr>
              <w:t>м</w:t>
            </w:r>
            <w:proofErr w:type="gramStart"/>
            <w:r w:rsidRPr="00F82B77">
              <w:rPr>
                <w:rFonts w:ascii="Times New Roman" w:eastAsia="Times New Roman" w:hAnsi="Times New Roman"/>
                <w:vertAlign w:val="superscript"/>
                <w:lang w:eastAsia="ru-RU"/>
              </w:rPr>
              <w:t>2</w:t>
            </w:r>
            <w:proofErr w:type="gramEnd"/>
            <w:r w:rsidRPr="00F82B77">
              <w:rPr>
                <w:rFonts w:ascii="Times New Roman" w:eastAsia="Times New Roman" w:hAnsi="Times New Roman"/>
                <w:lang w:eastAsia="ru-RU"/>
              </w:rPr>
              <w:t xml:space="preserve"> общей площади</w:t>
            </w:r>
          </w:p>
        </w:tc>
        <w:tc>
          <w:tcPr>
            <w:tcW w:w="1772" w:type="dxa"/>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napToGrid w:val="0"/>
              <w:spacing w:after="0" w:line="240" w:lineRule="auto"/>
              <w:ind w:left="-113" w:right="-50"/>
              <w:jc w:val="center"/>
              <w:rPr>
                <w:rFonts w:ascii="Times New Roman" w:eastAsia="Times New Roman" w:hAnsi="Times New Roman"/>
                <w:lang w:eastAsia="ru-RU"/>
              </w:rPr>
            </w:pPr>
            <w:r w:rsidRPr="00F82B77">
              <w:rPr>
                <w:rFonts w:ascii="Times New Roman" w:eastAsia="Times New Roman" w:hAnsi="Times New Roman"/>
                <w:lang w:eastAsia="ru-RU"/>
              </w:rPr>
              <w:t>16640</w:t>
            </w:r>
          </w:p>
        </w:tc>
      </w:tr>
      <w:tr w:rsidR="00F82B77" w:rsidRPr="00F82B77" w:rsidTr="00F82B77">
        <w:trPr>
          <w:trHeight w:val="446"/>
          <w:jc w:val="center"/>
        </w:trPr>
        <w:tc>
          <w:tcPr>
            <w:tcW w:w="690" w:type="dxa"/>
            <w:vMerge/>
            <w:tcBorders>
              <w:left w:val="single" w:sz="4" w:space="0" w:color="000000"/>
            </w:tcBorders>
            <w:vAlign w:val="center"/>
          </w:tcPr>
          <w:p w:rsidR="00F82B77" w:rsidRPr="00F82B77" w:rsidRDefault="00F82B77" w:rsidP="00F82B77">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r w:rsidRPr="00F82B77">
              <w:rPr>
                <w:rFonts w:ascii="Times New Roman" w:eastAsia="Times New Roman" w:hAnsi="Times New Roman"/>
                <w:lang w:eastAsia="ru-RU"/>
              </w:rPr>
              <w:t xml:space="preserve">В индивидуальных жилых домах </w:t>
            </w:r>
          </w:p>
        </w:tc>
        <w:tc>
          <w:tcPr>
            <w:tcW w:w="2036" w:type="dxa"/>
            <w:vMerge/>
            <w:tcBorders>
              <w:left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p>
        </w:tc>
        <w:tc>
          <w:tcPr>
            <w:tcW w:w="1772" w:type="dxa"/>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napToGrid w:val="0"/>
              <w:spacing w:after="0" w:line="240" w:lineRule="auto"/>
              <w:ind w:left="-113" w:right="-50"/>
              <w:jc w:val="center"/>
              <w:rPr>
                <w:rFonts w:ascii="Times New Roman" w:eastAsia="Times New Roman" w:hAnsi="Times New Roman"/>
                <w:lang w:eastAsia="ru-RU"/>
              </w:rPr>
            </w:pPr>
            <w:r w:rsidRPr="00F82B77">
              <w:rPr>
                <w:rFonts w:ascii="Times New Roman" w:eastAsia="Times New Roman" w:hAnsi="Times New Roman"/>
                <w:lang w:eastAsia="ru-RU"/>
              </w:rPr>
              <w:t>15790</w:t>
            </w:r>
          </w:p>
        </w:tc>
      </w:tr>
      <w:tr w:rsidR="00F82B77" w:rsidRPr="00F82B77" w:rsidTr="00F82B77">
        <w:trPr>
          <w:trHeight w:val="446"/>
          <w:jc w:val="center"/>
        </w:trPr>
        <w:tc>
          <w:tcPr>
            <w:tcW w:w="690" w:type="dxa"/>
            <w:vMerge/>
            <w:tcBorders>
              <w:left w:val="single" w:sz="4" w:space="0" w:color="000000"/>
            </w:tcBorders>
            <w:vAlign w:val="center"/>
          </w:tcPr>
          <w:p w:rsidR="00F82B77" w:rsidRPr="00F82B77" w:rsidRDefault="00F82B77" w:rsidP="00F82B77">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r w:rsidRPr="00F82B77">
              <w:rPr>
                <w:rFonts w:ascii="Times New Roman" w:eastAsia="Times New Roman" w:hAnsi="Times New Roman"/>
                <w:lang w:eastAsia="ru-RU"/>
              </w:rPr>
              <w:t>В многоквартирных жилых домах</w:t>
            </w:r>
          </w:p>
        </w:tc>
        <w:tc>
          <w:tcPr>
            <w:tcW w:w="2036" w:type="dxa"/>
            <w:vMerge/>
            <w:tcBorders>
              <w:left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p>
        </w:tc>
        <w:tc>
          <w:tcPr>
            <w:tcW w:w="1772" w:type="dxa"/>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napToGrid w:val="0"/>
              <w:spacing w:after="0" w:line="240" w:lineRule="auto"/>
              <w:ind w:left="-113" w:right="-50"/>
              <w:jc w:val="center"/>
              <w:rPr>
                <w:rFonts w:ascii="Times New Roman" w:eastAsia="Times New Roman" w:hAnsi="Times New Roman"/>
                <w:lang w:eastAsia="ru-RU"/>
              </w:rPr>
            </w:pPr>
            <w:r w:rsidRPr="00F82B77">
              <w:rPr>
                <w:rFonts w:ascii="Times New Roman" w:eastAsia="Times New Roman" w:hAnsi="Times New Roman"/>
                <w:lang w:eastAsia="ru-RU"/>
              </w:rPr>
              <w:t>850</w:t>
            </w:r>
          </w:p>
        </w:tc>
      </w:tr>
      <w:tr w:rsidR="00F82B77" w:rsidRPr="00F82B77" w:rsidTr="00F82B77">
        <w:trPr>
          <w:trHeight w:val="446"/>
          <w:jc w:val="center"/>
        </w:trPr>
        <w:tc>
          <w:tcPr>
            <w:tcW w:w="690" w:type="dxa"/>
            <w:vMerge/>
            <w:tcBorders>
              <w:left w:val="single" w:sz="4" w:space="0" w:color="000000"/>
              <w:bottom w:val="single" w:sz="4" w:space="0" w:color="000000"/>
            </w:tcBorders>
            <w:vAlign w:val="center"/>
          </w:tcPr>
          <w:p w:rsidR="00F82B77" w:rsidRPr="00F82B77" w:rsidRDefault="00F82B77" w:rsidP="00F82B77">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r w:rsidRPr="00F82B77">
              <w:rPr>
                <w:rFonts w:ascii="Times New Roman" w:eastAsia="Times New Roman" w:hAnsi="Times New Roman"/>
                <w:lang w:eastAsia="ru-RU"/>
              </w:rPr>
              <w:t>Специализированны</w:t>
            </w:r>
            <w:proofErr w:type="gramStart"/>
            <w:r w:rsidRPr="00F82B77">
              <w:rPr>
                <w:rFonts w:ascii="Times New Roman" w:eastAsia="Times New Roman" w:hAnsi="Times New Roman"/>
                <w:lang w:eastAsia="ru-RU"/>
              </w:rPr>
              <w:t>й(</w:t>
            </w:r>
            <w:proofErr w:type="gramEnd"/>
            <w:r w:rsidRPr="00F82B77">
              <w:rPr>
                <w:rFonts w:ascii="Times New Roman" w:eastAsia="Times New Roman" w:hAnsi="Times New Roman"/>
                <w:lang w:eastAsia="ru-RU"/>
              </w:rPr>
              <w:t>общежитие)</w:t>
            </w:r>
          </w:p>
        </w:tc>
        <w:tc>
          <w:tcPr>
            <w:tcW w:w="2036" w:type="dxa"/>
            <w:vMerge/>
            <w:tcBorders>
              <w:left w:val="single" w:sz="4" w:space="0" w:color="000000"/>
              <w:bottom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p>
        </w:tc>
        <w:tc>
          <w:tcPr>
            <w:tcW w:w="1772" w:type="dxa"/>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napToGrid w:val="0"/>
              <w:spacing w:after="0" w:line="240" w:lineRule="auto"/>
              <w:ind w:left="-113" w:right="-50"/>
              <w:jc w:val="center"/>
              <w:rPr>
                <w:rFonts w:ascii="Times New Roman" w:eastAsia="Times New Roman" w:hAnsi="Times New Roman"/>
                <w:lang w:eastAsia="ru-RU"/>
              </w:rPr>
            </w:pPr>
          </w:p>
        </w:tc>
      </w:tr>
      <w:tr w:rsidR="00F82B77" w:rsidRPr="00F82B77" w:rsidTr="00F82B77">
        <w:trPr>
          <w:trHeight w:val="594"/>
          <w:jc w:val="center"/>
        </w:trPr>
        <w:tc>
          <w:tcPr>
            <w:tcW w:w="690" w:type="dxa"/>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ind w:left="-69" w:right="-166"/>
              <w:jc w:val="center"/>
              <w:rPr>
                <w:rFonts w:ascii="Times New Roman" w:eastAsia="Times New Roman" w:hAnsi="Times New Roman"/>
                <w:lang w:eastAsia="ru-RU"/>
              </w:rPr>
            </w:pPr>
            <w:r w:rsidRPr="00F82B77">
              <w:rPr>
                <w:rFonts w:ascii="Times New Roman" w:eastAsia="Times New Roman" w:hAnsi="Times New Roman"/>
                <w:lang w:eastAsia="ru-RU"/>
              </w:rPr>
              <w:t>2</w:t>
            </w:r>
          </w:p>
        </w:tc>
        <w:tc>
          <w:tcPr>
            <w:tcW w:w="4890" w:type="dxa"/>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r w:rsidRPr="00F82B77">
              <w:rPr>
                <w:rFonts w:ascii="Times New Roman" w:eastAsia="Times New Roman" w:hAnsi="Times New Roman"/>
                <w:lang w:eastAsia="ru-RU"/>
              </w:rPr>
              <w:t>Аварийный и ветхий фонд</w:t>
            </w:r>
          </w:p>
          <w:p w:rsidR="00F82B77" w:rsidRPr="00F82B77" w:rsidRDefault="00F82B77" w:rsidP="00F82B77">
            <w:pPr>
              <w:spacing w:after="0" w:line="240" w:lineRule="auto"/>
              <w:jc w:val="both"/>
              <w:rPr>
                <w:rFonts w:ascii="Times New Roman" w:eastAsia="Times New Roman" w:hAnsi="Times New Roman"/>
                <w:lang w:eastAsia="ru-RU"/>
              </w:rPr>
            </w:pPr>
          </w:p>
        </w:tc>
        <w:tc>
          <w:tcPr>
            <w:tcW w:w="2036" w:type="dxa"/>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r w:rsidRPr="00F82B77">
              <w:rPr>
                <w:rFonts w:ascii="Times New Roman" w:eastAsia="Times New Roman" w:hAnsi="Times New Roman"/>
                <w:lang w:eastAsia="ru-RU"/>
              </w:rPr>
              <w:t>тыс. м</w:t>
            </w:r>
            <w:proofErr w:type="gramStart"/>
            <w:r w:rsidRPr="00F82B77">
              <w:rPr>
                <w:rFonts w:ascii="Times New Roman" w:eastAsia="Times New Roman" w:hAnsi="Times New Roman"/>
                <w:vertAlign w:val="superscript"/>
                <w:lang w:eastAsia="ru-RU"/>
              </w:rPr>
              <w:t>2</w:t>
            </w:r>
            <w:proofErr w:type="gramEnd"/>
            <w:r w:rsidRPr="00F82B77">
              <w:rPr>
                <w:rFonts w:ascii="Times New Roman" w:eastAsia="Times New Roman" w:hAnsi="Times New Roman"/>
                <w:lang w:eastAsia="ru-RU"/>
              </w:rPr>
              <w:t xml:space="preserve"> общей площади</w:t>
            </w:r>
          </w:p>
        </w:tc>
        <w:tc>
          <w:tcPr>
            <w:tcW w:w="1772" w:type="dxa"/>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napToGrid w:val="0"/>
              <w:spacing w:after="0" w:line="240" w:lineRule="auto"/>
              <w:ind w:left="-113" w:right="-50"/>
              <w:jc w:val="center"/>
              <w:rPr>
                <w:rFonts w:ascii="Times New Roman" w:eastAsia="Times New Roman" w:hAnsi="Times New Roman"/>
                <w:lang w:eastAsia="ru-RU"/>
              </w:rPr>
            </w:pPr>
          </w:p>
        </w:tc>
      </w:tr>
      <w:tr w:rsidR="00F82B77" w:rsidRPr="00F82B77" w:rsidTr="00F82B77">
        <w:trPr>
          <w:trHeight w:val="262"/>
          <w:jc w:val="center"/>
        </w:trPr>
        <w:tc>
          <w:tcPr>
            <w:tcW w:w="690" w:type="dxa"/>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ind w:left="-69" w:right="-166"/>
              <w:jc w:val="center"/>
              <w:rPr>
                <w:rFonts w:ascii="Times New Roman" w:eastAsia="Times New Roman" w:hAnsi="Times New Roman"/>
                <w:lang w:eastAsia="ru-RU"/>
              </w:rPr>
            </w:pPr>
            <w:r w:rsidRPr="00F82B77">
              <w:rPr>
                <w:rFonts w:ascii="Times New Roman" w:eastAsia="Times New Roman" w:hAnsi="Times New Roman"/>
                <w:lang w:eastAsia="ru-RU"/>
              </w:rPr>
              <w:t>3</w:t>
            </w:r>
          </w:p>
        </w:tc>
        <w:tc>
          <w:tcPr>
            <w:tcW w:w="4890" w:type="dxa"/>
            <w:tcBorders>
              <w:top w:val="single" w:sz="4" w:space="0" w:color="000000"/>
              <w:left w:val="single" w:sz="4" w:space="0" w:color="000000"/>
              <w:bottom w:val="single" w:sz="4" w:space="0" w:color="auto"/>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r w:rsidRPr="00F82B77">
              <w:rPr>
                <w:rFonts w:ascii="Times New Roman" w:eastAsia="Times New Roman" w:hAnsi="Times New Roman"/>
                <w:lang w:eastAsia="ru-RU"/>
              </w:rPr>
              <w:t>Общее число жилых зданий/</w:t>
            </w:r>
          </w:p>
          <w:p w:rsidR="00F82B77" w:rsidRPr="00F82B77" w:rsidRDefault="00F82B77" w:rsidP="00F82B77">
            <w:pPr>
              <w:spacing w:after="0" w:line="240" w:lineRule="auto"/>
              <w:jc w:val="both"/>
              <w:rPr>
                <w:rFonts w:ascii="Times New Roman" w:eastAsia="Times New Roman" w:hAnsi="Times New Roman"/>
                <w:lang w:eastAsia="ru-RU"/>
              </w:rPr>
            </w:pPr>
            <w:r w:rsidRPr="00F82B77">
              <w:rPr>
                <w:rFonts w:ascii="Times New Roman" w:eastAsia="Times New Roman" w:hAnsi="Times New Roman"/>
                <w:lang w:eastAsia="ru-RU"/>
              </w:rPr>
              <w:t>из них в аварийном состоянии</w:t>
            </w:r>
          </w:p>
        </w:tc>
        <w:tc>
          <w:tcPr>
            <w:tcW w:w="2036" w:type="dxa"/>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r w:rsidRPr="00F82B77">
              <w:rPr>
                <w:rFonts w:ascii="Times New Roman" w:eastAsia="Times New Roman" w:hAnsi="Times New Roman"/>
                <w:lang w:eastAsia="ru-RU"/>
              </w:rPr>
              <w:t>единиц</w:t>
            </w:r>
          </w:p>
        </w:tc>
        <w:tc>
          <w:tcPr>
            <w:tcW w:w="1772" w:type="dxa"/>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napToGrid w:val="0"/>
              <w:spacing w:after="0" w:line="240" w:lineRule="auto"/>
              <w:ind w:left="-113" w:right="-50"/>
              <w:jc w:val="center"/>
              <w:rPr>
                <w:rFonts w:ascii="Times New Roman" w:eastAsia="Times New Roman" w:hAnsi="Times New Roman"/>
                <w:lang w:eastAsia="ru-RU"/>
              </w:rPr>
            </w:pPr>
          </w:p>
        </w:tc>
      </w:tr>
      <w:tr w:rsidR="00F82B77" w:rsidRPr="00F82B77" w:rsidTr="00F82B77">
        <w:trPr>
          <w:trHeight w:val="408"/>
          <w:jc w:val="center"/>
        </w:trPr>
        <w:tc>
          <w:tcPr>
            <w:tcW w:w="690" w:type="dxa"/>
            <w:vMerge w:val="restart"/>
            <w:tcBorders>
              <w:top w:val="single" w:sz="4" w:space="0" w:color="000000"/>
              <w:left w:val="single" w:sz="4" w:space="0" w:color="000000"/>
              <w:bottom w:val="single" w:sz="4" w:space="0" w:color="000000"/>
              <w:right w:val="single" w:sz="4" w:space="0" w:color="auto"/>
            </w:tcBorders>
            <w:vAlign w:val="center"/>
          </w:tcPr>
          <w:p w:rsidR="00F82B77" w:rsidRPr="00F82B77" w:rsidRDefault="00F82B77" w:rsidP="00F82B77">
            <w:pPr>
              <w:snapToGrid w:val="0"/>
              <w:spacing w:after="0" w:line="240" w:lineRule="auto"/>
              <w:ind w:left="-69" w:right="-166"/>
              <w:jc w:val="center"/>
              <w:rPr>
                <w:rFonts w:ascii="Times New Roman" w:eastAsia="Times New Roman" w:hAnsi="Times New Roman"/>
                <w:lang w:eastAsia="ru-RU"/>
              </w:rPr>
            </w:pPr>
            <w:r w:rsidRPr="00F82B77">
              <w:rPr>
                <w:rFonts w:ascii="Times New Roman" w:eastAsia="Times New Roman" w:hAnsi="Times New Roman"/>
                <w:lang w:eastAsia="ru-RU"/>
              </w:rPr>
              <w:t>4</w:t>
            </w:r>
          </w:p>
        </w:tc>
        <w:tc>
          <w:tcPr>
            <w:tcW w:w="4890" w:type="dxa"/>
            <w:vMerge w:val="restart"/>
            <w:tcBorders>
              <w:top w:val="single" w:sz="4" w:space="0" w:color="auto"/>
              <w:left w:val="single" w:sz="4" w:space="0" w:color="auto"/>
              <w:bottom w:val="single" w:sz="4" w:space="0" w:color="auto"/>
              <w:right w:val="single" w:sz="4" w:space="0" w:color="auto"/>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r w:rsidRPr="00F82B77">
              <w:rPr>
                <w:rFonts w:ascii="Times New Roman" w:eastAsia="Times New Roman" w:hAnsi="Times New Roman"/>
                <w:lang w:eastAsia="ru-RU"/>
              </w:rPr>
              <w:t>Распределение жилого фонда по формам собственности</w:t>
            </w:r>
          </w:p>
          <w:p w:rsidR="00F82B77" w:rsidRPr="00F82B77" w:rsidRDefault="00F82B77" w:rsidP="00F82B77">
            <w:pPr>
              <w:spacing w:after="0" w:line="240" w:lineRule="auto"/>
              <w:jc w:val="both"/>
              <w:rPr>
                <w:rFonts w:ascii="Times New Roman" w:eastAsia="Times New Roman" w:hAnsi="Times New Roman"/>
                <w:lang w:eastAsia="ru-RU"/>
              </w:rPr>
            </w:pPr>
            <w:r w:rsidRPr="00F82B77">
              <w:rPr>
                <w:rFonts w:ascii="Times New Roman" w:eastAsia="Times New Roman" w:hAnsi="Times New Roman"/>
                <w:lang w:eastAsia="ru-RU"/>
              </w:rPr>
              <w:t>в т.ч.:</w:t>
            </w:r>
          </w:p>
        </w:tc>
        <w:tc>
          <w:tcPr>
            <w:tcW w:w="2036" w:type="dxa"/>
            <w:vMerge w:val="restart"/>
            <w:tcBorders>
              <w:top w:val="single" w:sz="4" w:space="0" w:color="000000"/>
              <w:left w:val="single" w:sz="4" w:space="0" w:color="auto"/>
              <w:bottom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r w:rsidRPr="00F82B77">
              <w:rPr>
                <w:rFonts w:ascii="Times New Roman" w:eastAsia="Times New Roman" w:hAnsi="Times New Roman"/>
                <w:lang w:eastAsia="ru-RU"/>
              </w:rPr>
              <w:t>м</w:t>
            </w:r>
            <w:proofErr w:type="gramStart"/>
            <w:r w:rsidRPr="00F82B77">
              <w:rPr>
                <w:rFonts w:ascii="Times New Roman" w:eastAsia="Times New Roman" w:hAnsi="Times New Roman"/>
                <w:vertAlign w:val="superscript"/>
                <w:lang w:eastAsia="ru-RU"/>
              </w:rPr>
              <w:t>2</w:t>
            </w:r>
            <w:proofErr w:type="gramEnd"/>
            <w:r w:rsidRPr="00F82B77">
              <w:rPr>
                <w:rFonts w:ascii="Times New Roman" w:eastAsia="Times New Roman" w:hAnsi="Times New Roman"/>
                <w:lang w:eastAsia="ru-RU"/>
              </w:rPr>
              <w:t xml:space="preserve"> общей площади</w:t>
            </w:r>
          </w:p>
        </w:tc>
        <w:tc>
          <w:tcPr>
            <w:tcW w:w="1772" w:type="dxa"/>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napToGrid w:val="0"/>
              <w:spacing w:after="0" w:line="240" w:lineRule="auto"/>
              <w:ind w:left="-113" w:right="-50"/>
              <w:jc w:val="center"/>
              <w:rPr>
                <w:rFonts w:ascii="Times New Roman" w:eastAsia="Times New Roman" w:hAnsi="Times New Roman"/>
                <w:lang w:eastAsia="ru-RU"/>
              </w:rPr>
            </w:pPr>
          </w:p>
        </w:tc>
      </w:tr>
      <w:tr w:rsidR="00F82B77" w:rsidRPr="00F82B77" w:rsidTr="00F82B77">
        <w:trPr>
          <w:trHeight w:val="122"/>
          <w:jc w:val="center"/>
        </w:trPr>
        <w:tc>
          <w:tcPr>
            <w:tcW w:w="690" w:type="dxa"/>
            <w:vMerge/>
            <w:tcBorders>
              <w:top w:val="single" w:sz="4" w:space="0" w:color="000000"/>
              <w:left w:val="single" w:sz="4" w:space="0" w:color="000000"/>
              <w:bottom w:val="single" w:sz="4" w:space="0" w:color="000000"/>
              <w:right w:val="single" w:sz="4" w:space="0" w:color="auto"/>
            </w:tcBorders>
            <w:vAlign w:val="center"/>
          </w:tcPr>
          <w:p w:rsidR="00F82B77" w:rsidRPr="00F82B77" w:rsidRDefault="00F82B77" w:rsidP="00F82B77">
            <w:pPr>
              <w:snapToGrid w:val="0"/>
              <w:spacing w:after="0" w:line="240" w:lineRule="auto"/>
              <w:ind w:left="-69" w:right="-166"/>
              <w:jc w:val="center"/>
              <w:rPr>
                <w:rFonts w:ascii="Times New Roman" w:eastAsia="Times New Roman" w:hAnsi="Times New Roman"/>
                <w:lang w:eastAsia="ru-RU"/>
              </w:rPr>
            </w:pPr>
          </w:p>
        </w:tc>
        <w:tc>
          <w:tcPr>
            <w:tcW w:w="4890" w:type="dxa"/>
            <w:vMerge/>
            <w:tcBorders>
              <w:top w:val="single" w:sz="4" w:space="0" w:color="auto"/>
              <w:left w:val="single" w:sz="4" w:space="0" w:color="auto"/>
              <w:bottom w:val="single" w:sz="4" w:space="0" w:color="auto"/>
              <w:right w:val="single" w:sz="4" w:space="0" w:color="auto"/>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p>
        </w:tc>
        <w:tc>
          <w:tcPr>
            <w:tcW w:w="2036" w:type="dxa"/>
            <w:vMerge/>
            <w:tcBorders>
              <w:top w:val="single" w:sz="4" w:space="0" w:color="000000"/>
              <w:left w:val="single" w:sz="4" w:space="0" w:color="auto"/>
              <w:bottom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p>
        </w:tc>
        <w:tc>
          <w:tcPr>
            <w:tcW w:w="1772" w:type="dxa"/>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napToGrid w:val="0"/>
              <w:spacing w:after="0" w:line="240" w:lineRule="auto"/>
              <w:ind w:left="-113" w:right="-50"/>
              <w:jc w:val="center"/>
              <w:rPr>
                <w:rFonts w:ascii="Times New Roman" w:eastAsia="Times New Roman" w:hAnsi="Times New Roman"/>
                <w:lang w:eastAsia="ru-RU"/>
              </w:rPr>
            </w:pPr>
          </w:p>
        </w:tc>
      </w:tr>
      <w:tr w:rsidR="00F82B77" w:rsidRPr="00F82B77" w:rsidTr="00F82B77">
        <w:trPr>
          <w:trHeight w:val="70"/>
          <w:jc w:val="center"/>
        </w:trPr>
        <w:tc>
          <w:tcPr>
            <w:tcW w:w="690" w:type="dxa"/>
            <w:vMerge/>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auto"/>
              <w:left w:val="single" w:sz="4" w:space="0" w:color="000000"/>
              <w:bottom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r w:rsidRPr="00F82B77">
              <w:rPr>
                <w:rFonts w:ascii="Times New Roman" w:eastAsia="Times New Roman" w:hAnsi="Times New Roman"/>
                <w:lang w:eastAsia="ru-RU"/>
              </w:rPr>
              <w:t>частная</w:t>
            </w:r>
          </w:p>
        </w:tc>
        <w:tc>
          <w:tcPr>
            <w:tcW w:w="2036" w:type="dxa"/>
            <w:vMerge/>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p>
        </w:tc>
        <w:tc>
          <w:tcPr>
            <w:tcW w:w="1772" w:type="dxa"/>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napToGrid w:val="0"/>
              <w:spacing w:after="0" w:line="240" w:lineRule="auto"/>
              <w:ind w:left="-113" w:right="-50"/>
              <w:jc w:val="center"/>
              <w:rPr>
                <w:rFonts w:ascii="Times New Roman" w:eastAsia="Times New Roman" w:hAnsi="Times New Roman"/>
                <w:lang w:eastAsia="ru-RU"/>
              </w:rPr>
            </w:pPr>
            <w:r w:rsidRPr="00F82B77">
              <w:rPr>
                <w:rFonts w:ascii="Times New Roman" w:eastAsia="Times New Roman" w:hAnsi="Times New Roman"/>
                <w:lang w:eastAsia="ru-RU"/>
              </w:rPr>
              <w:t>16640</w:t>
            </w:r>
          </w:p>
        </w:tc>
      </w:tr>
      <w:tr w:rsidR="00F82B77" w:rsidRPr="00F82B77" w:rsidTr="00F82B77">
        <w:trPr>
          <w:trHeight w:val="70"/>
          <w:jc w:val="center"/>
        </w:trPr>
        <w:tc>
          <w:tcPr>
            <w:tcW w:w="690" w:type="dxa"/>
            <w:vMerge/>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r w:rsidRPr="00F82B77">
              <w:rPr>
                <w:rFonts w:ascii="Times New Roman" w:eastAsia="Times New Roman" w:hAnsi="Times New Roman"/>
                <w:lang w:eastAsia="ru-RU"/>
              </w:rPr>
              <w:t>муниципальная</w:t>
            </w:r>
          </w:p>
        </w:tc>
        <w:tc>
          <w:tcPr>
            <w:tcW w:w="2036" w:type="dxa"/>
            <w:vMerge/>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p>
        </w:tc>
        <w:tc>
          <w:tcPr>
            <w:tcW w:w="1772" w:type="dxa"/>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napToGrid w:val="0"/>
              <w:spacing w:after="0" w:line="240" w:lineRule="auto"/>
              <w:ind w:left="-113" w:right="-50"/>
              <w:jc w:val="center"/>
              <w:rPr>
                <w:rFonts w:ascii="Times New Roman" w:eastAsia="Times New Roman" w:hAnsi="Times New Roman"/>
                <w:lang w:eastAsia="ru-RU"/>
              </w:rPr>
            </w:pPr>
          </w:p>
        </w:tc>
      </w:tr>
      <w:tr w:rsidR="00F82B77" w:rsidRPr="00F82B77" w:rsidTr="00F82B77">
        <w:trPr>
          <w:trHeight w:val="70"/>
          <w:jc w:val="center"/>
        </w:trPr>
        <w:tc>
          <w:tcPr>
            <w:tcW w:w="690" w:type="dxa"/>
            <w:vMerge/>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r w:rsidRPr="00F82B77">
              <w:rPr>
                <w:rFonts w:ascii="Times New Roman" w:eastAsia="Times New Roman" w:hAnsi="Times New Roman"/>
                <w:lang w:eastAsia="ru-RU"/>
              </w:rPr>
              <w:t>общественная</w:t>
            </w:r>
          </w:p>
        </w:tc>
        <w:tc>
          <w:tcPr>
            <w:tcW w:w="2036" w:type="dxa"/>
            <w:vMerge/>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p>
        </w:tc>
        <w:tc>
          <w:tcPr>
            <w:tcW w:w="1772" w:type="dxa"/>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napToGrid w:val="0"/>
              <w:spacing w:after="0" w:line="240" w:lineRule="auto"/>
              <w:ind w:left="-113" w:right="-50"/>
              <w:jc w:val="center"/>
              <w:rPr>
                <w:rFonts w:ascii="Times New Roman" w:eastAsia="Times New Roman" w:hAnsi="Times New Roman"/>
                <w:lang w:eastAsia="ru-RU"/>
              </w:rPr>
            </w:pPr>
          </w:p>
        </w:tc>
      </w:tr>
      <w:tr w:rsidR="00F82B77" w:rsidRPr="00F82B77" w:rsidTr="00F82B77">
        <w:trPr>
          <w:trHeight w:val="70"/>
          <w:jc w:val="center"/>
        </w:trPr>
        <w:tc>
          <w:tcPr>
            <w:tcW w:w="690" w:type="dxa"/>
            <w:vMerge w:val="restart"/>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ind w:left="-69" w:right="-166"/>
              <w:jc w:val="center"/>
              <w:rPr>
                <w:rFonts w:ascii="Times New Roman" w:eastAsia="Times New Roman" w:hAnsi="Times New Roman"/>
                <w:lang w:eastAsia="ru-RU"/>
              </w:rPr>
            </w:pPr>
            <w:r w:rsidRPr="00F82B77">
              <w:rPr>
                <w:rFonts w:ascii="Times New Roman" w:eastAsia="Times New Roman" w:hAnsi="Times New Roman"/>
                <w:lang w:eastAsia="ru-RU"/>
              </w:rPr>
              <w:t>5</w:t>
            </w:r>
          </w:p>
        </w:tc>
        <w:tc>
          <w:tcPr>
            <w:tcW w:w="4890" w:type="dxa"/>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r w:rsidRPr="00F82B77">
              <w:rPr>
                <w:rFonts w:ascii="Times New Roman" w:eastAsia="Times New Roman" w:hAnsi="Times New Roman"/>
                <w:lang w:eastAsia="ru-RU"/>
              </w:rPr>
              <w:t>Инженерное оборудование:</w:t>
            </w:r>
          </w:p>
        </w:tc>
        <w:tc>
          <w:tcPr>
            <w:tcW w:w="2036" w:type="dxa"/>
            <w:vMerge w:val="restart"/>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r w:rsidRPr="00F82B77">
              <w:rPr>
                <w:rFonts w:ascii="Times New Roman" w:eastAsia="Times New Roman" w:hAnsi="Times New Roman"/>
                <w:lang w:eastAsia="ru-RU"/>
              </w:rPr>
              <w:t>тыс. м</w:t>
            </w:r>
            <w:proofErr w:type="gramStart"/>
            <w:r w:rsidRPr="00F82B77">
              <w:rPr>
                <w:rFonts w:ascii="Times New Roman" w:eastAsia="Times New Roman" w:hAnsi="Times New Roman"/>
                <w:vertAlign w:val="superscript"/>
                <w:lang w:eastAsia="ru-RU"/>
              </w:rPr>
              <w:t>2</w:t>
            </w:r>
            <w:proofErr w:type="gramEnd"/>
            <w:r w:rsidRPr="00F82B77">
              <w:rPr>
                <w:rFonts w:ascii="Times New Roman" w:eastAsia="Times New Roman" w:hAnsi="Times New Roman"/>
                <w:lang w:eastAsia="ru-RU"/>
              </w:rPr>
              <w:t xml:space="preserve"> общей площади</w:t>
            </w:r>
          </w:p>
        </w:tc>
        <w:tc>
          <w:tcPr>
            <w:tcW w:w="1772" w:type="dxa"/>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napToGrid w:val="0"/>
              <w:spacing w:after="0" w:line="240" w:lineRule="auto"/>
              <w:ind w:left="-113" w:right="-50"/>
              <w:jc w:val="center"/>
              <w:rPr>
                <w:rFonts w:ascii="Times New Roman" w:eastAsia="Times New Roman" w:hAnsi="Times New Roman"/>
                <w:lang w:eastAsia="ru-RU"/>
              </w:rPr>
            </w:pPr>
          </w:p>
        </w:tc>
      </w:tr>
      <w:tr w:rsidR="00F82B77" w:rsidRPr="00F82B77" w:rsidTr="00F82B77">
        <w:trPr>
          <w:trHeight w:val="200"/>
          <w:jc w:val="center"/>
        </w:trPr>
        <w:tc>
          <w:tcPr>
            <w:tcW w:w="690" w:type="dxa"/>
            <w:vMerge/>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r w:rsidRPr="00F82B77">
              <w:rPr>
                <w:rFonts w:ascii="Times New Roman" w:eastAsia="Times New Roman" w:hAnsi="Times New Roman"/>
                <w:lang w:eastAsia="ru-RU"/>
              </w:rPr>
              <w:t>водопровод</w:t>
            </w:r>
          </w:p>
        </w:tc>
        <w:tc>
          <w:tcPr>
            <w:tcW w:w="2036" w:type="dxa"/>
            <w:vMerge/>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p>
        </w:tc>
        <w:tc>
          <w:tcPr>
            <w:tcW w:w="1772" w:type="dxa"/>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napToGrid w:val="0"/>
              <w:spacing w:after="0" w:line="240" w:lineRule="auto"/>
              <w:ind w:left="-113" w:right="-50"/>
              <w:jc w:val="center"/>
              <w:rPr>
                <w:rFonts w:ascii="Times New Roman" w:eastAsia="Times New Roman" w:hAnsi="Times New Roman"/>
                <w:lang w:eastAsia="ru-RU"/>
              </w:rPr>
            </w:pPr>
            <w:r w:rsidRPr="00F82B77">
              <w:rPr>
                <w:rFonts w:ascii="Times New Roman" w:eastAsia="Times New Roman" w:hAnsi="Times New Roman"/>
                <w:lang w:eastAsia="ru-RU"/>
              </w:rPr>
              <w:t>80%</w:t>
            </w:r>
          </w:p>
        </w:tc>
      </w:tr>
      <w:tr w:rsidR="00F82B77" w:rsidRPr="00F82B77" w:rsidTr="00F82B77">
        <w:trPr>
          <w:trHeight w:val="70"/>
          <w:jc w:val="center"/>
        </w:trPr>
        <w:tc>
          <w:tcPr>
            <w:tcW w:w="690" w:type="dxa"/>
            <w:vMerge/>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r w:rsidRPr="00F82B77">
              <w:rPr>
                <w:rFonts w:ascii="Times New Roman" w:eastAsia="Times New Roman" w:hAnsi="Times New Roman"/>
                <w:lang w:eastAsia="ru-RU"/>
              </w:rPr>
              <w:t>канализация</w:t>
            </w:r>
          </w:p>
        </w:tc>
        <w:tc>
          <w:tcPr>
            <w:tcW w:w="2036" w:type="dxa"/>
            <w:vMerge/>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p>
        </w:tc>
        <w:tc>
          <w:tcPr>
            <w:tcW w:w="1772" w:type="dxa"/>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napToGrid w:val="0"/>
              <w:spacing w:after="0" w:line="240" w:lineRule="auto"/>
              <w:ind w:left="-113" w:right="-50"/>
              <w:jc w:val="center"/>
              <w:rPr>
                <w:rFonts w:ascii="Times New Roman" w:eastAsia="Times New Roman" w:hAnsi="Times New Roman"/>
                <w:lang w:eastAsia="ru-RU"/>
              </w:rPr>
            </w:pPr>
            <w:r w:rsidRPr="00F82B77">
              <w:rPr>
                <w:rFonts w:ascii="Times New Roman" w:eastAsia="Times New Roman" w:hAnsi="Times New Roman"/>
                <w:lang w:eastAsia="ru-RU"/>
              </w:rPr>
              <w:t>0</w:t>
            </w:r>
          </w:p>
        </w:tc>
      </w:tr>
      <w:tr w:rsidR="00F82B77" w:rsidRPr="00F82B77" w:rsidTr="00F82B77">
        <w:trPr>
          <w:trHeight w:val="166"/>
          <w:jc w:val="center"/>
        </w:trPr>
        <w:tc>
          <w:tcPr>
            <w:tcW w:w="690" w:type="dxa"/>
            <w:vMerge/>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r w:rsidRPr="00F82B77">
              <w:rPr>
                <w:rFonts w:ascii="Times New Roman" w:eastAsia="Times New Roman" w:hAnsi="Times New Roman"/>
                <w:lang w:eastAsia="ru-RU"/>
              </w:rPr>
              <w:t>отопление</w:t>
            </w:r>
          </w:p>
        </w:tc>
        <w:tc>
          <w:tcPr>
            <w:tcW w:w="2036" w:type="dxa"/>
            <w:vMerge/>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p>
        </w:tc>
        <w:tc>
          <w:tcPr>
            <w:tcW w:w="1772" w:type="dxa"/>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napToGrid w:val="0"/>
              <w:spacing w:after="0" w:line="240" w:lineRule="auto"/>
              <w:ind w:left="-113" w:right="-50"/>
              <w:jc w:val="center"/>
              <w:rPr>
                <w:rFonts w:ascii="Times New Roman" w:eastAsia="Times New Roman" w:hAnsi="Times New Roman"/>
                <w:lang w:eastAsia="ru-RU"/>
              </w:rPr>
            </w:pPr>
            <w:r w:rsidRPr="00F82B77">
              <w:rPr>
                <w:rFonts w:ascii="Times New Roman" w:eastAsia="Times New Roman" w:hAnsi="Times New Roman"/>
                <w:lang w:eastAsia="ru-RU"/>
              </w:rPr>
              <w:t>0</w:t>
            </w:r>
          </w:p>
        </w:tc>
      </w:tr>
      <w:tr w:rsidR="00F82B77" w:rsidRPr="00F82B77" w:rsidTr="00F82B77">
        <w:trPr>
          <w:trHeight w:val="70"/>
          <w:jc w:val="center"/>
        </w:trPr>
        <w:tc>
          <w:tcPr>
            <w:tcW w:w="690" w:type="dxa"/>
            <w:vMerge/>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r w:rsidRPr="00F82B77">
              <w:rPr>
                <w:rFonts w:ascii="Times New Roman" w:eastAsia="Times New Roman" w:hAnsi="Times New Roman"/>
                <w:lang w:eastAsia="ru-RU"/>
              </w:rPr>
              <w:t>газ (сетевой, сжиженный)</w:t>
            </w:r>
          </w:p>
        </w:tc>
        <w:tc>
          <w:tcPr>
            <w:tcW w:w="2036" w:type="dxa"/>
            <w:vMerge/>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p>
        </w:tc>
        <w:tc>
          <w:tcPr>
            <w:tcW w:w="1772" w:type="dxa"/>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napToGrid w:val="0"/>
              <w:spacing w:after="0" w:line="240" w:lineRule="auto"/>
              <w:ind w:left="-113" w:right="-50"/>
              <w:jc w:val="center"/>
              <w:rPr>
                <w:rFonts w:ascii="Times New Roman" w:eastAsia="Times New Roman" w:hAnsi="Times New Roman"/>
                <w:lang w:eastAsia="ru-RU"/>
              </w:rPr>
            </w:pPr>
            <w:r w:rsidRPr="00F82B77">
              <w:rPr>
                <w:rFonts w:ascii="Times New Roman" w:eastAsia="Times New Roman" w:hAnsi="Times New Roman"/>
                <w:lang w:eastAsia="ru-RU"/>
              </w:rPr>
              <w:t>47%</w:t>
            </w:r>
          </w:p>
        </w:tc>
      </w:tr>
      <w:tr w:rsidR="00F82B77" w:rsidRPr="00F82B77" w:rsidTr="00F82B77">
        <w:trPr>
          <w:trHeight w:val="70"/>
          <w:jc w:val="center"/>
        </w:trPr>
        <w:tc>
          <w:tcPr>
            <w:tcW w:w="690" w:type="dxa"/>
            <w:vMerge/>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r w:rsidRPr="00F82B77">
              <w:rPr>
                <w:rFonts w:ascii="Times New Roman" w:eastAsia="Times New Roman" w:hAnsi="Times New Roman"/>
                <w:lang w:eastAsia="ru-RU"/>
              </w:rPr>
              <w:t>ванным</w:t>
            </w:r>
            <w:proofErr w:type="gramStart"/>
            <w:r w:rsidRPr="00F82B77">
              <w:rPr>
                <w:rFonts w:ascii="Times New Roman" w:eastAsia="Times New Roman" w:hAnsi="Times New Roman"/>
                <w:lang w:eastAsia="ru-RU"/>
              </w:rPr>
              <w:t>и(</w:t>
            </w:r>
            <w:proofErr w:type="gramEnd"/>
            <w:r w:rsidRPr="00F82B77">
              <w:rPr>
                <w:rFonts w:ascii="Times New Roman" w:eastAsia="Times New Roman" w:hAnsi="Times New Roman"/>
                <w:lang w:eastAsia="ru-RU"/>
              </w:rPr>
              <w:t xml:space="preserve"> душем)</w:t>
            </w:r>
          </w:p>
        </w:tc>
        <w:tc>
          <w:tcPr>
            <w:tcW w:w="2036" w:type="dxa"/>
            <w:vMerge/>
            <w:tcBorders>
              <w:top w:val="single" w:sz="4" w:space="0" w:color="000000"/>
              <w:left w:val="single" w:sz="4" w:space="0" w:color="000000"/>
              <w:bottom w:val="single" w:sz="4" w:space="0" w:color="000000"/>
            </w:tcBorders>
            <w:vAlign w:val="center"/>
          </w:tcPr>
          <w:p w:rsidR="00F82B77" w:rsidRPr="00F82B77" w:rsidRDefault="00F82B77" w:rsidP="00F82B77">
            <w:pPr>
              <w:snapToGrid w:val="0"/>
              <w:spacing w:after="0" w:line="240" w:lineRule="auto"/>
              <w:jc w:val="both"/>
              <w:rPr>
                <w:rFonts w:ascii="Times New Roman" w:eastAsia="Times New Roman" w:hAnsi="Times New Roman"/>
                <w:lang w:eastAsia="ru-RU"/>
              </w:rPr>
            </w:pPr>
          </w:p>
        </w:tc>
        <w:tc>
          <w:tcPr>
            <w:tcW w:w="1772" w:type="dxa"/>
            <w:tcBorders>
              <w:top w:val="single" w:sz="4" w:space="0" w:color="000000"/>
              <w:left w:val="single" w:sz="4" w:space="0" w:color="000000"/>
              <w:bottom w:val="single" w:sz="4" w:space="0" w:color="000000"/>
              <w:right w:val="single" w:sz="4" w:space="0" w:color="000000"/>
            </w:tcBorders>
            <w:vAlign w:val="center"/>
          </w:tcPr>
          <w:p w:rsidR="00F82B77" w:rsidRPr="00F82B77" w:rsidRDefault="00F82B77" w:rsidP="00F82B77">
            <w:pPr>
              <w:snapToGrid w:val="0"/>
              <w:spacing w:after="0" w:line="240" w:lineRule="auto"/>
              <w:ind w:left="-113" w:right="-50"/>
              <w:jc w:val="center"/>
              <w:rPr>
                <w:rFonts w:ascii="Times New Roman" w:eastAsia="Times New Roman" w:hAnsi="Times New Roman"/>
                <w:lang w:eastAsia="ru-RU"/>
              </w:rPr>
            </w:pPr>
            <w:r w:rsidRPr="00F82B77">
              <w:rPr>
                <w:rFonts w:ascii="Times New Roman" w:eastAsia="Times New Roman" w:hAnsi="Times New Roman"/>
                <w:lang w:eastAsia="ru-RU"/>
              </w:rPr>
              <w:t>40%</w:t>
            </w:r>
          </w:p>
        </w:tc>
      </w:tr>
    </w:tbl>
    <w:p w:rsidR="006E4B1B" w:rsidRDefault="006E4B1B" w:rsidP="00EA3F1B">
      <w:pPr>
        <w:spacing w:line="240" w:lineRule="auto"/>
        <w:contextualSpacing/>
        <w:jc w:val="center"/>
        <w:rPr>
          <w:rFonts w:ascii="Times New Roman" w:eastAsia="Times New Roman" w:hAnsi="Times New Roman"/>
          <w:b/>
          <w:i/>
          <w:snapToGrid w:val="0"/>
          <w:sz w:val="24"/>
          <w:szCs w:val="24"/>
          <w:lang w:eastAsia="ru-RU"/>
        </w:rPr>
      </w:pPr>
    </w:p>
    <w:p w:rsidR="00EA3F1B" w:rsidRPr="00EA3F1B" w:rsidRDefault="00EA3F1B" w:rsidP="00EA3F1B">
      <w:pPr>
        <w:spacing w:line="240" w:lineRule="auto"/>
        <w:contextualSpacing/>
        <w:jc w:val="center"/>
        <w:rPr>
          <w:rFonts w:ascii="Times New Roman" w:eastAsia="Times New Roman" w:hAnsi="Times New Roman"/>
          <w:b/>
          <w:i/>
          <w:snapToGrid w:val="0"/>
          <w:sz w:val="24"/>
          <w:szCs w:val="24"/>
          <w:lang w:eastAsia="ru-RU"/>
        </w:rPr>
      </w:pPr>
      <w:r w:rsidRPr="00EA3F1B">
        <w:rPr>
          <w:rFonts w:ascii="Times New Roman" w:eastAsia="Times New Roman" w:hAnsi="Times New Roman"/>
          <w:b/>
          <w:i/>
          <w:snapToGrid w:val="0"/>
          <w:sz w:val="24"/>
          <w:szCs w:val="24"/>
          <w:lang w:eastAsia="ru-RU"/>
        </w:rPr>
        <w:t>Демографический прогноз</w:t>
      </w:r>
      <w:bookmarkEnd w:id="16"/>
    </w:p>
    <w:p w:rsidR="00F82B77" w:rsidRPr="00F82B77" w:rsidRDefault="00F82B77" w:rsidP="00F82B77">
      <w:pPr>
        <w:spacing w:after="0" w:line="240" w:lineRule="auto"/>
        <w:ind w:firstLine="709"/>
        <w:contextualSpacing/>
        <w:jc w:val="both"/>
        <w:rPr>
          <w:rFonts w:ascii="Times New Roman" w:eastAsia="Times New Roman" w:hAnsi="Times New Roman"/>
          <w:sz w:val="24"/>
          <w:szCs w:val="24"/>
          <w:lang w:eastAsia="ru-RU"/>
        </w:rPr>
      </w:pPr>
      <w:r w:rsidRPr="00F82B77">
        <w:rPr>
          <w:rFonts w:ascii="Times New Roman" w:eastAsia="Times New Roman" w:hAnsi="Times New Roman"/>
          <w:sz w:val="24"/>
          <w:szCs w:val="28"/>
          <w:lang w:eastAsia="ru-RU"/>
        </w:rPr>
        <w:t xml:space="preserve">Прогноз изменения численности населения </w:t>
      </w:r>
      <w:proofErr w:type="spellStart"/>
      <w:r w:rsidRPr="00F82B77">
        <w:rPr>
          <w:rFonts w:ascii="Times New Roman" w:eastAsia="Times New Roman" w:hAnsi="Times New Roman"/>
          <w:sz w:val="24"/>
          <w:szCs w:val="28"/>
          <w:lang w:eastAsia="ru-RU"/>
        </w:rPr>
        <w:t>Надвинского</w:t>
      </w:r>
      <w:proofErr w:type="spellEnd"/>
      <w:r w:rsidRPr="00F82B77">
        <w:rPr>
          <w:rFonts w:ascii="Times New Roman" w:eastAsia="Times New Roman" w:hAnsi="Times New Roman"/>
          <w:sz w:val="24"/>
          <w:szCs w:val="28"/>
          <w:lang w:eastAsia="ru-RU"/>
        </w:rPr>
        <w:t xml:space="preserve"> </w:t>
      </w:r>
      <w:r w:rsidRPr="00F82B77">
        <w:rPr>
          <w:rFonts w:ascii="Times New Roman" w:eastAsia="Times New Roman" w:hAnsi="Times New Roman"/>
          <w:sz w:val="24"/>
          <w:szCs w:val="24"/>
          <w:lang w:eastAsia="ru-RU"/>
        </w:rPr>
        <w:t>сельского поселения</w:t>
      </w:r>
      <w:r w:rsidRPr="00F82B77">
        <w:rPr>
          <w:rFonts w:ascii="Times New Roman" w:eastAsia="Times New Roman" w:hAnsi="Times New Roman"/>
          <w:sz w:val="24"/>
          <w:szCs w:val="28"/>
          <w:lang w:eastAsia="ru-RU"/>
        </w:rPr>
        <w:t xml:space="preserve"> основан на анализе существующей демографической ситуации, а также перспективном развитии поселения. </w:t>
      </w:r>
      <w:r w:rsidRPr="00F82B77">
        <w:rPr>
          <w:rFonts w:ascii="Times New Roman" w:eastAsia="Times New Roman" w:hAnsi="Times New Roman"/>
          <w:sz w:val="24"/>
          <w:szCs w:val="24"/>
          <w:lang w:eastAsia="ru-RU"/>
        </w:rPr>
        <w:t>На перспективу уровень естественного прироста во многом будет зависеть от реализации целевых программ: федеральных, областных и районных, а также мероприятий, которые должны быть осуществлены администрацией района и сельского поселения для решения демографических проблем в развитии федеральных программ.</w:t>
      </w:r>
    </w:p>
    <w:p w:rsidR="00F82B77" w:rsidRPr="00F82B77" w:rsidRDefault="00F82B77" w:rsidP="00F82B77">
      <w:pPr>
        <w:spacing w:after="0" w:line="240" w:lineRule="auto"/>
        <w:ind w:firstLine="720"/>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Численность населения, как основная из составляющих для развития территории, положена в основу сценариев развития.</w:t>
      </w:r>
    </w:p>
    <w:p w:rsidR="00F82B77" w:rsidRPr="00F82B77" w:rsidRDefault="00F82B77" w:rsidP="00F82B77">
      <w:pPr>
        <w:spacing w:after="0" w:line="240" w:lineRule="auto"/>
        <w:ind w:firstLine="720"/>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В проекте рассмотрены два сценария изменения численности населения, которые отражены ниже.</w:t>
      </w:r>
    </w:p>
    <w:p w:rsidR="00F82B77" w:rsidRPr="00F82B77" w:rsidRDefault="00F82B77" w:rsidP="00F82B77">
      <w:pPr>
        <w:spacing w:after="0" w:line="240" w:lineRule="auto"/>
        <w:ind w:firstLine="720"/>
        <w:contextualSpacing/>
        <w:jc w:val="both"/>
        <w:rPr>
          <w:rFonts w:ascii="Times New Roman" w:eastAsia="Times New Roman" w:hAnsi="Times New Roman"/>
          <w:b/>
          <w:sz w:val="24"/>
          <w:szCs w:val="28"/>
          <w:lang w:eastAsia="ru-RU"/>
        </w:rPr>
      </w:pPr>
      <w:r w:rsidRPr="00F82B77">
        <w:rPr>
          <w:rFonts w:ascii="Times New Roman" w:eastAsia="Times New Roman" w:hAnsi="Times New Roman"/>
          <w:b/>
          <w:sz w:val="24"/>
          <w:szCs w:val="28"/>
          <w:lang w:eastAsia="ru-RU"/>
        </w:rPr>
        <w:t>Сценарий 1. Инерционный</w:t>
      </w:r>
    </w:p>
    <w:p w:rsidR="00F82B77" w:rsidRPr="00F82B77" w:rsidRDefault="00F82B77" w:rsidP="00F82B77">
      <w:pPr>
        <w:spacing w:after="0" w:line="240" w:lineRule="auto"/>
        <w:ind w:firstLine="720"/>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Прогноз выполнен в зависимости от тенденций механического и естественного прироста населения поселения за период 2012 – 2021 г.г. Для подсчета прогнозируемой численности населения принята аналитическая линейная функция экстраполяции. Она применяется при допущении условий постоянного прироста (или убыли), и её уравнение имеет следующий вид:</w:t>
      </w:r>
    </w:p>
    <w:p w:rsidR="00F82B77" w:rsidRPr="00F82B77" w:rsidRDefault="00F82B77" w:rsidP="00F82B77">
      <w:pPr>
        <w:spacing w:after="0" w:line="240" w:lineRule="auto"/>
        <w:ind w:firstLine="720"/>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 xml:space="preserve">N </w:t>
      </w:r>
      <w:proofErr w:type="spellStart"/>
      <w:r w:rsidRPr="00F82B77">
        <w:rPr>
          <w:rFonts w:ascii="Times New Roman" w:eastAsia="Times New Roman" w:hAnsi="Times New Roman"/>
          <w:sz w:val="24"/>
          <w:szCs w:val="28"/>
          <w:lang w:eastAsia="ru-RU"/>
        </w:rPr>
        <w:t>t</w:t>
      </w:r>
      <w:proofErr w:type="spellEnd"/>
      <w:r w:rsidRPr="00F82B77">
        <w:rPr>
          <w:rFonts w:ascii="Times New Roman" w:eastAsia="Times New Roman" w:hAnsi="Times New Roman"/>
          <w:sz w:val="24"/>
          <w:szCs w:val="28"/>
          <w:lang w:eastAsia="ru-RU"/>
        </w:rPr>
        <w:t xml:space="preserve"> = N </w:t>
      </w:r>
      <w:proofErr w:type="spellStart"/>
      <w:r w:rsidRPr="00F82B77">
        <w:rPr>
          <w:rFonts w:ascii="Times New Roman" w:eastAsia="Times New Roman" w:hAnsi="Times New Roman"/>
          <w:sz w:val="24"/>
          <w:szCs w:val="28"/>
          <w:lang w:eastAsia="ru-RU"/>
        </w:rPr>
        <w:t>o</w:t>
      </w:r>
      <w:proofErr w:type="spellEnd"/>
      <w:r w:rsidRPr="00F82B77">
        <w:rPr>
          <w:rFonts w:ascii="Times New Roman" w:eastAsia="Times New Roman" w:hAnsi="Times New Roman"/>
          <w:sz w:val="24"/>
          <w:szCs w:val="28"/>
          <w:lang w:eastAsia="ru-RU"/>
        </w:rPr>
        <w:t xml:space="preserve"> (1 + </w:t>
      </w:r>
      <w:proofErr w:type="spellStart"/>
      <w:r w:rsidRPr="00F82B77">
        <w:rPr>
          <w:rFonts w:ascii="Times New Roman" w:eastAsia="Times New Roman" w:hAnsi="Times New Roman"/>
          <w:sz w:val="24"/>
          <w:szCs w:val="28"/>
          <w:lang w:eastAsia="ru-RU"/>
        </w:rPr>
        <w:t>k</w:t>
      </w:r>
      <w:proofErr w:type="spellEnd"/>
      <w:r w:rsidRPr="00F82B77">
        <w:rPr>
          <w:rFonts w:ascii="Times New Roman" w:eastAsia="Times New Roman" w:hAnsi="Times New Roman"/>
          <w:sz w:val="24"/>
          <w:szCs w:val="28"/>
          <w:lang w:eastAsia="ru-RU"/>
        </w:rPr>
        <w:t xml:space="preserve"> </w:t>
      </w:r>
      <w:proofErr w:type="spellStart"/>
      <w:r w:rsidRPr="00F82B77">
        <w:rPr>
          <w:rFonts w:ascii="Times New Roman" w:eastAsia="Times New Roman" w:hAnsi="Times New Roman"/>
          <w:sz w:val="24"/>
          <w:szCs w:val="28"/>
          <w:lang w:eastAsia="ru-RU"/>
        </w:rPr>
        <w:t>t</w:t>
      </w:r>
      <w:proofErr w:type="spellEnd"/>
      <w:r w:rsidRPr="00F82B77">
        <w:rPr>
          <w:rFonts w:ascii="Times New Roman" w:eastAsia="Times New Roman" w:hAnsi="Times New Roman"/>
          <w:sz w:val="24"/>
          <w:szCs w:val="28"/>
          <w:lang w:eastAsia="ru-RU"/>
        </w:rPr>
        <w:t>),</w:t>
      </w:r>
    </w:p>
    <w:p w:rsidR="00F82B77" w:rsidRPr="00F82B77" w:rsidRDefault="00F82B77" w:rsidP="00F82B77">
      <w:pPr>
        <w:spacing w:after="0" w:line="240" w:lineRule="auto"/>
        <w:ind w:firstLine="720"/>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lastRenderedPageBreak/>
        <w:t xml:space="preserve">где N </w:t>
      </w:r>
      <w:proofErr w:type="spellStart"/>
      <w:r w:rsidRPr="00F82B77">
        <w:rPr>
          <w:rFonts w:ascii="Times New Roman" w:eastAsia="Times New Roman" w:hAnsi="Times New Roman"/>
          <w:sz w:val="24"/>
          <w:szCs w:val="28"/>
          <w:lang w:eastAsia="ru-RU"/>
        </w:rPr>
        <w:t>t</w:t>
      </w:r>
      <w:proofErr w:type="spellEnd"/>
      <w:r w:rsidRPr="00F82B77">
        <w:rPr>
          <w:rFonts w:ascii="Times New Roman" w:eastAsia="Times New Roman" w:hAnsi="Times New Roman"/>
          <w:sz w:val="24"/>
          <w:szCs w:val="28"/>
          <w:lang w:eastAsia="ru-RU"/>
        </w:rPr>
        <w:t xml:space="preserve"> – численность населения через  </w:t>
      </w:r>
      <w:proofErr w:type="spellStart"/>
      <w:r w:rsidRPr="00F82B77">
        <w:rPr>
          <w:rFonts w:ascii="Times New Roman" w:eastAsia="Times New Roman" w:hAnsi="Times New Roman"/>
          <w:sz w:val="24"/>
          <w:szCs w:val="28"/>
          <w:lang w:eastAsia="ru-RU"/>
        </w:rPr>
        <w:t>t</w:t>
      </w:r>
      <w:proofErr w:type="spellEnd"/>
      <w:r w:rsidRPr="00F82B77">
        <w:rPr>
          <w:rFonts w:ascii="Times New Roman" w:eastAsia="Times New Roman" w:hAnsi="Times New Roman"/>
          <w:sz w:val="24"/>
          <w:szCs w:val="28"/>
          <w:lang w:eastAsia="ru-RU"/>
        </w:rPr>
        <w:t xml:space="preserve">  лет;</w:t>
      </w:r>
    </w:p>
    <w:p w:rsidR="00F82B77" w:rsidRPr="00F82B77" w:rsidRDefault="00F82B77" w:rsidP="00F82B77">
      <w:pPr>
        <w:spacing w:after="0" w:line="240" w:lineRule="auto"/>
        <w:ind w:firstLine="720"/>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 xml:space="preserve">N </w:t>
      </w:r>
      <w:proofErr w:type="spellStart"/>
      <w:r w:rsidRPr="00F82B77">
        <w:rPr>
          <w:rFonts w:ascii="Times New Roman" w:eastAsia="Times New Roman" w:hAnsi="Times New Roman"/>
          <w:sz w:val="24"/>
          <w:szCs w:val="28"/>
          <w:lang w:eastAsia="ru-RU"/>
        </w:rPr>
        <w:t>o</w:t>
      </w:r>
      <w:proofErr w:type="spellEnd"/>
      <w:r w:rsidRPr="00F82B77">
        <w:rPr>
          <w:rFonts w:ascii="Times New Roman" w:eastAsia="Times New Roman" w:hAnsi="Times New Roman"/>
          <w:sz w:val="24"/>
          <w:szCs w:val="28"/>
          <w:lang w:eastAsia="ru-RU"/>
        </w:rPr>
        <w:t xml:space="preserve"> – начальная численность населения</w:t>
      </w:r>
    </w:p>
    <w:p w:rsidR="00F82B77" w:rsidRPr="00F82B77" w:rsidRDefault="00F82B77" w:rsidP="00F82B77">
      <w:pPr>
        <w:spacing w:after="0" w:line="240" w:lineRule="auto"/>
        <w:ind w:firstLine="720"/>
        <w:contextualSpacing/>
        <w:jc w:val="both"/>
        <w:rPr>
          <w:rFonts w:ascii="Times New Roman" w:eastAsia="Times New Roman" w:hAnsi="Times New Roman"/>
          <w:sz w:val="24"/>
          <w:szCs w:val="28"/>
          <w:lang w:eastAsia="ru-RU"/>
        </w:rPr>
      </w:pPr>
      <w:proofErr w:type="spellStart"/>
      <w:r w:rsidRPr="00F82B77">
        <w:rPr>
          <w:rFonts w:ascii="Times New Roman" w:eastAsia="Times New Roman" w:hAnsi="Times New Roman"/>
          <w:sz w:val="24"/>
          <w:szCs w:val="28"/>
          <w:lang w:eastAsia="ru-RU"/>
        </w:rPr>
        <w:t>k</w:t>
      </w:r>
      <w:proofErr w:type="spellEnd"/>
      <w:r w:rsidRPr="00F82B77">
        <w:rPr>
          <w:rFonts w:ascii="Times New Roman" w:eastAsia="Times New Roman" w:hAnsi="Times New Roman"/>
          <w:sz w:val="24"/>
          <w:szCs w:val="28"/>
          <w:lang w:eastAsia="ru-RU"/>
        </w:rPr>
        <w:t xml:space="preserve"> – среднегодовой прирост населения</w:t>
      </w:r>
    </w:p>
    <w:p w:rsidR="00F82B77" w:rsidRPr="00F82B77" w:rsidRDefault="00F82B77" w:rsidP="00F82B77">
      <w:pPr>
        <w:spacing w:after="0" w:line="240" w:lineRule="auto"/>
        <w:ind w:firstLine="720"/>
        <w:contextualSpacing/>
        <w:jc w:val="both"/>
        <w:rPr>
          <w:rFonts w:ascii="Times New Roman" w:eastAsia="Times New Roman" w:hAnsi="Times New Roman"/>
          <w:sz w:val="24"/>
          <w:szCs w:val="28"/>
          <w:lang w:eastAsia="ru-RU"/>
        </w:rPr>
      </w:pPr>
      <w:proofErr w:type="spellStart"/>
      <w:r w:rsidRPr="00F82B77">
        <w:rPr>
          <w:rFonts w:ascii="Times New Roman" w:eastAsia="Times New Roman" w:hAnsi="Times New Roman"/>
          <w:sz w:val="24"/>
          <w:szCs w:val="28"/>
          <w:lang w:eastAsia="ru-RU"/>
        </w:rPr>
        <w:t>t</w:t>
      </w:r>
      <w:proofErr w:type="spellEnd"/>
      <w:r w:rsidRPr="00F82B77">
        <w:rPr>
          <w:rFonts w:ascii="Times New Roman" w:eastAsia="Times New Roman" w:hAnsi="Times New Roman"/>
          <w:sz w:val="24"/>
          <w:szCs w:val="28"/>
          <w:lang w:eastAsia="ru-RU"/>
        </w:rPr>
        <w:t xml:space="preserve"> – период прогнозирования</w:t>
      </w:r>
    </w:p>
    <w:p w:rsidR="00F82B77" w:rsidRPr="00F82B77" w:rsidRDefault="00F82B77" w:rsidP="00F82B77">
      <w:pPr>
        <w:spacing w:after="0" w:line="240" w:lineRule="auto"/>
        <w:ind w:firstLine="720"/>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 xml:space="preserve">Таким </w:t>
      </w:r>
      <w:proofErr w:type="gramStart"/>
      <w:r w:rsidRPr="00F82B77">
        <w:rPr>
          <w:rFonts w:ascii="Times New Roman" w:eastAsia="Times New Roman" w:hAnsi="Times New Roman"/>
          <w:sz w:val="24"/>
          <w:szCs w:val="28"/>
          <w:lang w:eastAsia="ru-RU"/>
        </w:rPr>
        <w:t>образом</w:t>
      </w:r>
      <w:proofErr w:type="gramEnd"/>
      <w:r w:rsidRPr="00F82B77">
        <w:rPr>
          <w:rFonts w:ascii="Times New Roman" w:eastAsia="Times New Roman" w:hAnsi="Times New Roman"/>
          <w:sz w:val="24"/>
          <w:szCs w:val="28"/>
          <w:lang w:eastAsia="ru-RU"/>
        </w:rPr>
        <w:t xml:space="preserve"> прогнозируемая численность населения </w:t>
      </w:r>
      <w:proofErr w:type="spellStart"/>
      <w:r w:rsidRPr="00F82B77">
        <w:rPr>
          <w:rFonts w:ascii="Times New Roman" w:eastAsia="Times New Roman" w:hAnsi="Times New Roman"/>
          <w:iCs/>
          <w:sz w:val="24"/>
          <w:szCs w:val="24"/>
          <w:lang w:eastAsia="ru-RU"/>
        </w:rPr>
        <w:t>Надвинского</w:t>
      </w:r>
      <w:proofErr w:type="spellEnd"/>
      <w:r w:rsidRPr="00F82B77">
        <w:rPr>
          <w:rFonts w:ascii="Times New Roman" w:eastAsia="Times New Roman" w:hAnsi="Times New Roman"/>
          <w:sz w:val="24"/>
          <w:szCs w:val="28"/>
          <w:lang w:eastAsia="ru-RU"/>
        </w:rPr>
        <w:t xml:space="preserve"> сельского поселения через 10 лет (первая очередь строительства):</w:t>
      </w:r>
    </w:p>
    <w:p w:rsidR="00F82B77" w:rsidRPr="00F82B77" w:rsidRDefault="00F82B77" w:rsidP="00F82B77">
      <w:pPr>
        <w:spacing w:after="0" w:line="240" w:lineRule="auto"/>
        <w:ind w:firstLine="720"/>
        <w:contextualSpacing/>
        <w:jc w:val="both"/>
        <w:rPr>
          <w:rFonts w:ascii="Times New Roman" w:eastAsia="Times New Roman" w:hAnsi="Times New Roman"/>
          <w:sz w:val="24"/>
          <w:szCs w:val="28"/>
          <w:vertAlign w:val="superscript"/>
          <w:lang w:eastAsia="ru-RU"/>
        </w:rPr>
      </w:pPr>
      <w:r w:rsidRPr="00F82B77">
        <w:rPr>
          <w:rFonts w:ascii="Times New Roman" w:eastAsia="Times New Roman" w:hAnsi="Times New Roman"/>
          <w:sz w:val="24"/>
          <w:szCs w:val="28"/>
          <w:lang w:eastAsia="ru-RU"/>
        </w:rPr>
        <w:t>N</w:t>
      </w:r>
      <w:r w:rsidRPr="00F82B77">
        <w:rPr>
          <w:rFonts w:ascii="Times New Roman" w:eastAsia="Times New Roman" w:hAnsi="Times New Roman"/>
          <w:sz w:val="24"/>
          <w:szCs w:val="28"/>
          <w:vertAlign w:val="subscript"/>
          <w:lang w:eastAsia="ru-RU"/>
        </w:rPr>
        <w:t>10</w:t>
      </w:r>
      <w:r w:rsidRPr="00F82B77">
        <w:rPr>
          <w:rFonts w:ascii="Times New Roman" w:eastAsia="Times New Roman" w:hAnsi="Times New Roman"/>
          <w:sz w:val="24"/>
          <w:szCs w:val="28"/>
          <w:lang w:eastAsia="ru-RU"/>
        </w:rPr>
        <w:t xml:space="preserve"> = 602 </w:t>
      </w:r>
      <w:proofErr w:type="spellStart"/>
      <w:r w:rsidRPr="00F82B77">
        <w:rPr>
          <w:rFonts w:ascii="Times New Roman" w:eastAsia="Times New Roman" w:hAnsi="Times New Roman"/>
          <w:sz w:val="24"/>
          <w:szCs w:val="28"/>
          <w:lang w:eastAsia="ru-RU"/>
        </w:rPr>
        <w:t>х</w:t>
      </w:r>
      <w:proofErr w:type="spellEnd"/>
      <w:r w:rsidRPr="00F82B77">
        <w:rPr>
          <w:rFonts w:ascii="Times New Roman" w:eastAsia="Times New Roman" w:hAnsi="Times New Roman"/>
          <w:sz w:val="24"/>
          <w:szCs w:val="28"/>
          <w:lang w:eastAsia="ru-RU"/>
        </w:rPr>
        <w:t xml:space="preserve"> (1 - 0,014 </w:t>
      </w:r>
      <w:proofErr w:type="spellStart"/>
      <w:r w:rsidRPr="00F82B77">
        <w:rPr>
          <w:rFonts w:ascii="Times New Roman" w:eastAsia="Times New Roman" w:hAnsi="Times New Roman"/>
          <w:sz w:val="24"/>
          <w:szCs w:val="28"/>
          <w:lang w:eastAsia="ru-RU"/>
        </w:rPr>
        <w:t>х</w:t>
      </w:r>
      <w:proofErr w:type="spellEnd"/>
      <w:r w:rsidRPr="00F82B77">
        <w:rPr>
          <w:rFonts w:ascii="Times New Roman" w:eastAsia="Times New Roman" w:hAnsi="Times New Roman"/>
          <w:sz w:val="24"/>
          <w:szCs w:val="28"/>
          <w:lang w:eastAsia="ru-RU"/>
        </w:rPr>
        <w:t xml:space="preserve"> 10) = 518 (чел.)</w:t>
      </w:r>
    </w:p>
    <w:p w:rsidR="00F82B77" w:rsidRPr="00F82B77" w:rsidRDefault="00F82B77" w:rsidP="00F82B77">
      <w:pPr>
        <w:spacing w:after="0" w:line="240" w:lineRule="auto"/>
        <w:ind w:firstLine="720"/>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 xml:space="preserve">Прогнозируемая численность населения поселения через 20 лет (расчетный срок): </w:t>
      </w:r>
    </w:p>
    <w:p w:rsidR="00F82B77" w:rsidRPr="00F82B77" w:rsidRDefault="00F82B77" w:rsidP="00F82B77">
      <w:pPr>
        <w:spacing w:after="0" w:line="240" w:lineRule="auto"/>
        <w:ind w:firstLine="720"/>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N</w:t>
      </w:r>
      <w:r w:rsidRPr="00F82B77">
        <w:rPr>
          <w:rFonts w:ascii="Times New Roman" w:eastAsia="Times New Roman" w:hAnsi="Times New Roman"/>
          <w:sz w:val="24"/>
          <w:szCs w:val="28"/>
          <w:vertAlign w:val="subscript"/>
          <w:lang w:eastAsia="ru-RU"/>
        </w:rPr>
        <w:t>20</w:t>
      </w:r>
      <w:r w:rsidRPr="00F82B77">
        <w:rPr>
          <w:rFonts w:ascii="Times New Roman" w:eastAsia="Times New Roman" w:hAnsi="Times New Roman"/>
          <w:sz w:val="24"/>
          <w:szCs w:val="28"/>
          <w:lang w:eastAsia="ru-RU"/>
        </w:rPr>
        <w:t xml:space="preserve"> = 602 </w:t>
      </w:r>
      <w:proofErr w:type="spellStart"/>
      <w:r w:rsidRPr="00F82B77">
        <w:rPr>
          <w:rFonts w:ascii="Times New Roman" w:eastAsia="Times New Roman" w:hAnsi="Times New Roman"/>
          <w:sz w:val="24"/>
          <w:szCs w:val="28"/>
          <w:lang w:eastAsia="ru-RU"/>
        </w:rPr>
        <w:t>х</w:t>
      </w:r>
      <w:proofErr w:type="spellEnd"/>
      <w:r w:rsidRPr="00F82B77">
        <w:rPr>
          <w:rFonts w:ascii="Times New Roman" w:eastAsia="Times New Roman" w:hAnsi="Times New Roman"/>
          <w:sz w:val="24"/>
          <w:szCs w:val="28"/>
          <w:lang w:eastAsia="ru-RU"/>
        </w:rPr>
        <w:t xml:space="preserve"> (1 - 0,014  </w:t>
      </w:r>
      <w:proofErr w:type="spellStart"/>
      <w:r w:rsidRPr="00F82B77">
        <w:rPr>
          <w:rFonts w:ascii="Times New Roman" w:eastAsia="Times New Roman" w:hAnsi="Times New Roman"/>
          <w:sz w:val="24"/>
          <w:szCs w:val="28"/>
          <w:lang w:eastAsia="ru-RU"/>
        </w:rPr>
        <w:t>х</w:t>
      </w:r>
      <w:proofErr w:type="spellEnd"/>
      <w:r w:rsidRPr="00F82B77">
        <w:rPr>
          <w:rFonts w:ascii="Times New Roman" w:eastAsia="Times New Roman" w:hAnsi="Times New Roman"/>
          <w:sz w:val="24"/>
          <w:szCs w:val="28"/>
          <w:lang w:eastAsia="ru-RU"/>
        </w:rPr>
        <w:t xml:space="preserve"> 20) = 433 (чел.)     </w:t>
      </w:r>
    </w:p>
    <w:p w:rsidR="00F82B77" w:rsidRPr="00F82B77" w:rsidRDefault="00F82B77" w:rsidP="00F82B77">
      <w:pPr>
        <w:spacing w:after="0" w:line="240" w:lineRule="auto"/>
        <w:ind w:firstLine="709"/>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 xml:space="preserve">Прогнозируемая убыль населения </w:t>
      </w:r>
      <w:proofErr w:type="spellStart"/>
      <w:r w:rsidRPr="00F82B77">
        <w:rPr>
          <w:rFonts w:ascii="Times New Roman" w:eastAsia="Times New Roman" w:hAnsi="Times New Roman"/>
          <w:iCs/>
          <w:sz w:val="24"/>
          <w:szCs w:val="24"/>
          <w:lang w:eastAsia="ru-RU"/>
        </w:rPr>
        <w:t>Надвинского</w:t>
      </w:r>
      <w:proofErr w:type="spellEnd"/>
      <w:r w:rsidRPr="00F82B77">
        <w:rPr>
          <w:rFonts w:ascii="Times New Roman" w:eastAsia="Times New Roman" w:hAnsi="Times New Roman"/>
          <w:sz w:val="24"/>
          <w:szCs w:val="28"/>
          <w:lang w:eastAsia="ru-RU"/>
        </w:rPr>
        <w:t xml:space="preserve"> сельского поселения на расчетный срок может составить 169 человек. </w:t>
      </w:r>
    </w:p>
    <w:p w:rsidR="00F82B77" w:rsidRDefault="00F82B77" w:rsidP="00F82B77">
      <w:pPr>
        <w:spacing w:after="0" w:line="288" w:lineRule="auto"/>
        <w:jc w:val="center"/>
        <w:rPr>
          <w:rFonts w:ascii="Times New Roman" w:eastAsia="Times New Roman" w:hAnsi="Times New Roman"/>
          <w:b/>
          <w:i/>
          <w:sz w:val="24"/>
          <w:szCs w:val="28"/>
          <w:lang w:eastAsia="ru-RU"/>
        </w:rPr>
      </w:pPr>
    </w:p>
    <w:p w:rsidR="00F82B77" w:rsidRPr="00F82B77" w:rsidRDefault="00F82B77" w:rsidP="00F82B77">
      <w:pPr>
        <w:spacing w:after="0" w:line="288" w:lineRule="auto"/>
        <w:jc w:val="center"/>
        <w:rPr>
          <w:rFonts w:ascii="Times New Roman" w:eastAsia="Times New Roman" w:hAnsi="Times New Roman"/>
          <w:b/>
          <w:i/>
          <w:sz w:val="24"/>
          <w:szCs w:val="28"/>
          <w:lang w:eastAsia="ru-RU"/>
        </w:rPr>
      </w:pPr>
      <w:r w:rsidRPr="00F82B77">
        <w:rPr>
          <w:rFonts w:ascii="Times New Roman" w:eastAsia="Times New Roman" w:hAnsi="Times New Roman"/>
          <w:b/>
          <w:i/>
          <w:sz w:val="24"/>
          <w:szCs w:val="28"/>
          <w:lang w:eastAsia="ru-RU"/>
        </w:rPr>
        <w:t>Численность населения согласно Сценарию 1</w:t>
      </w: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15"/>
        <w:gridCol w:w="1892"/>
        <w:gridCol w:w="2264"/>
        <w:gridCol w:w="1982"/>
      </w:tblGrid>
      <w:tr w:rsidR="00F82B77" w:rsidRPr="00F82B77" w:rsidTr="00856333">
        <w:trPr>
          <w:trHeight w:val="445"/>
          <w:jc w:val="center"/>
        </w:trPr>
        <w:tc>
          <w:tcPr>
            <w:tcW w:w="3715" w:type="dxa"/>
            <w:shd w:val="clear" w:color="auto" w:fill="CCFFCC"/>
            <w:vAlign w:val="center"/>
          </w:tcPr>
          <w:p w:rsidR="00F82B77" w:rsidRPr="00F82B77" w:rsidRDefault="00F82B77" w:rsidP="00F82B77">
            <w:pPr>
              <w:spacing w:after="0" w:line="240" w:lineRule="auto"/>
              <w:jc w:val="center"/>
              <w:rPr>
                <w:rFonts w:ascii="Times New Roman" w:eastAsia="Times New Roman" w:hAnsi="Times New Roman"/>
                <w:b/>
                <w:bCs/>
                <w:sz w:val="24"/>
                <w:szCs w:val="24"/>
                <w:lang w:eastAsia="ru-RU"/>
              </w:rPr>
            </w:pPr>
            <w:r w:rsidRPr="00F82B77">
              <w:rPr>
                <w:rFonts w:ascii="Times New Roman" w:eastAsia="Times New Roman" w:hAnsi="Times New Roman"/>
                <w:b/>
                <w:bCs/>
                <w:sz w:val="24"/>
                <w:szCs w:val="24"/>
                <w:lang w:eastAsia="ru-RU"/>
              </w:rPr>
              <w:t>Показатели</w:t>
            </w:r>
          </w:p>
        </w:tc>
        <w:tc>
          <w:tcPr>
            <w:tcW w:w="1892" w:type="dxa"/>
            <w:shd w:val="clear" w:color="auto" w:fill="CCFFCC"/>
            <w:vAlign w:val="center"/>
          </w:tcPr>
          <w:p w:rsidR="00F82B77" w:rsidRPr="00F82B77" w:rsidRDefault="00F82B77" w:rsidP="00F82B77">
            <w:pPr>
              <w:spacing w:after="0" w:line="240" w:lineRule="auto"/>
              <w:jc w:val="center"/>
              <w:rPr>
                <w:rFonts w:ascii="Times New Roman" w:eastAsia="Times New Roman" w:hAnsi="Times New Roman"/>
                <w:b/>
                <w:bCs/>
                <w:sz w:val="24"/>
                <w:szCs w:val="24"/>
                <w:lang w:eastAsia="ru-RU"/>
              </w:rPr>
            </w:pPr>
            <w:r w:rsidRPr="00F82B77">
              <w:rPr>
                <w:rFonts w:ascii="Times New Roman" w:eastAsia="Times New Roman" w:hAnsi="Times New Roman"/>
                <w:b/>
                <w:bCs/>
                <w:sz w:val="24"/>
                <w:szCs w:val="24"/>
                <w:lang w:eastAsia="ru-RU"/>
              </w:rPr>
              <w:t>Существующее положение</w:t>
            </w:r>
          </w:p>
        </w:tc>
        <w:tc>
          <w:tcPr>
            <w:tcW w:w="2264" w:type="dxa"/>
            <w:shd w:val="clear" w:color="auto" w:fill="CCFFCC"/>
            <w:vAlign w:val="center"/>
          </w:tcPr>
          <w:p w:rsidR="00F82B77" w:rsidRPr="00F82B77" w:rsidRDefault="00F82B77" w:rsidP="00F82B77">
            <w:pPr>
              <w:spacing w:after="0" w:line="240" w:lineRule="auto"/>
              <w:jc w:val="center"/>
              <w:rPr>
                <w:rFonts w:ascii="Times New Roman" w:eastAsia="Times New Roman" w:hAnsi="Times New Roman"/>
                <w:b/>
                <w:bCs/>
                <w:sz w:val="24"/>
                <w:szCs w:val="24"/>
                <w:lang w:eastAsia="ru-RU"/>
              </w:rPr>
            </w:pPr>
            <w:r w:rsidRPr="00F82B77">
              <w:rPr>
                <w:rFonts w:ascii="Times New Roman" w:eastAsia="Times New Roman" w:hAnsi="Times New Roman"/>
                <w:b/>
                <w:bCs/>
                <w:sz w:val="24"/>
                <w:szCs w:val="24"/>
                <w:lang w:eastAsia="ru-RU"/>
              </w:rPr>
              <w:t>Первая очередь</w:t>
            </w:r>
          </w:p>
        </w:tc>
        <w:tc>
          <w:tcPr>
            <w:tcW w:w="1982" w:type="dxa"/>
            <w:shd w:val="clear" w:color="auto" w:fill="CCFFCC"/>
            <w:vAlign w:val="center"/>
          </w:tcPr>
          <w:p w:rsidR="00F82B77" w:rsidRPr="00F82B77" w:rsidRDefault="00F82B77" w:rsidP="00F82B77">
            <w:pPr>
              <w:spacing w:after="0" w:line="240" w:lineRule="auto"/>
              <w:jc w:val="center"/>
              <w:rPr>
                <w:rFonts w:ascii="Times New Roman" w:eastAsia="Times New Roman" w:hAnsi="Times New Roman"/>
                <w:b/>
                <w:bCs/>
                <w:sz w:val="24"/>
                <w:szCs w:val="24"/>
                <w:lang w:eastAsia="ru-RU"/>
              </w:rPr>
            </w:pPr>
            <w:r w:rsidRPr="00F82B77">
              <w:rPr>
                <w:rFonts w:ascii="Times New Roman" w:eastAsia="Times New Roman" w:hAnsi="Times New Roman"/>
                <w:b/>
                <w:bCs/>
                <w:sz w:val="24"/>
                <w:szCs w:val="24"/>
                <w:lang w:eastAsia="ru-RU"/>
              </w:rPr>
              <w:t>Расчетный срок</w:t>
            </w:r>
          </w:p>
        </w:tc>
      </w:tr>
      <w:tr w:rsidR="00F82B77" w:rsidRPr="00F82B77" w:rsidTr="00856333">
        <w:trPr>
          <w:trHeight w:val="406"/>
          <w:jc w:val="center"/>
        </w:trPr>
        <w:tc>
          <w:tcPr>
            <w:tcW w:w="3715" w:type="dxa"/>
            <w:vAlign w:val="center"/>
          </w:tcPr>
          <w:p w:rsidR="00F82B77" w:rsidRPr="00F82B77" w:rsidRDefault="00F82B77" w:rsidP="00F82B77">
            <w:pPr>
              <w:spacing w:after="0" w:line="240" w:lineRule="auto"/>
              <w:rPr>
                <w:rFonts w:ascii="Times New Roman" w:eastAsia="Times New Roman" w:hAnsi="Times New Roman"/>
                <w:bCs/>
                <w:sz w:val="24"/>
                <w:szCs w:val="24"/>
                <w:lang w:eastAsia="ru-RU"/>
              </w:rPr>
            </w:pPr>
            <w:r w:rsidRPr="00F82B77">
              <w:rPr>
                <w:rFonts w:ascii="Times New Roman" w:eastAsia="Times New Roman" w:hAnsi="Times New Roman"/>
                <w:bCs/>
                <w:sz w:val="24"/>
                <w:szCs w:val="24"/>
                <w:lang w:eastAsia="ru-RU"/>
              </w:rPr>
              <w:t>Численность населения, чел.</w:t>
            </w:r>
          </w:p>
        </w:tc>
        <w:tc>
          <w:tcPr>
            <w:tcW w:w="1892" w:type="dxa"/>
            <w:vAlign w:val="center"/>
          </w:tcPr>
          <w:p w:rsidR="00F82B77" w:rsidRPr="00F82B77" w:rsidRDefault="00F82B77" w:rsidP="00F82B77">
            <w:pPr>
              <w:spacing w:after="0" w:line="240" w:lineRule="auto"/>
              <w:jc w:val="center"/>
              <w:rPr>
                <w:rFonts w:ascii="Times New Roman" w:eastAsia="Times New Roman" w:hAnsi="Times New Roman"/>
                <w:bCs/>
                <w:sz w:val="24"/>
                <w:szCs w:val="24"/>
                <w:lang w:eastAsia="ru-RU"/>
              </w:rPr>
            </w:pPr>
            <w:r w:rsidRPr="00F82B77">
              <w:rPr>
                <w:rFonts w:ascii="Times New Roman" w:eastAsia="Times New Roman" w:hAnsi="Times New Roman"/>
                <w:bCs/>
                <w:sz w:val="24"/>
                <w:szCs w:val="24"/>
                <w:lang w:eastAsia="ru-RU"/>
              </w:rPr>
              <w:t>602</w:t>
            </w:r>
          </w:p>
        </w:tc>
        <w:tc>
          <w:tcPr>
            <w:tcW w:w="2264" w:type="dxa"/>
            <w:vAlign w:val="center"/>
          </w:tcPr>
          <w:p w:rsidR="00F82B77" w:rsidRPr="00F82B77" w:rsidRDefault="00F82B77" w:rsidP="00F82B77">
            <w:pPr>
              <w:spacing w:after="0" w:line="240" w:lineRule="auto"/>
              <w:jc w:val="center"/>
              <w:rPr>
                <w:rFonts w:ascii="Times New Roman" w:eastAsia="Times New Roman" w:hAnsi="Times New Roman"/>
                <w:bCs/>
                <w:sz w:val="24"/>
                <w:szCs w:val="24"/>
                <w:lang w:eastAsia="ru-RU"/>
              </w:rPr>
            </w:pPr>
            <w:r w:rsidRPr="00F82B77">
              <w:rPr>
                <w:rFonts w:ascii="Times New Roman" w:eastAsia="Times New Roman" w:hAnsi="Times New Roman"/>
                <w:bCs/>
                <w:sz w:val="24"/>
                <w:szCs w:val="24"/>
                <w:lang w:eastAsia="ru-RU"/>
              </w:rPr>
              <w:t>518</w:t>
            </w:r>
          </w:p>
        </w:tc>
        <w:tc>
          <w:tcPr>
            <w:tcW w:w="1982" w:type="dxa"/>
            <w:vAlign w:val="center"/>
          </w:tcPr>
          <w:p w:rsidR="00F82B77" w:rsidRPr="00F82B77" w:rsidRDefault="00F82B77" w:rsidP="00F82B77">
            <w:pPr>
              <w:spacing w:after="0" w:line="240" w:lineRule="auto"/>
              <w:jc w:val="center"/>
              <w:rPr>
                <w:rFonts w:ascii="Times New Roman" w:eastAsia="Times New Roman" w:hAnsi="Times New Roman"/>
                <w:bCs/>
                <w:sz w:val="24"/>
                <w:szCs w:val="24"/>
                <w:lang w:eastAsia="ru-RU"/>
              </w:rPr>
            </w:pPr>
            <w:r w:rsidRPr="00F82B77">
              <w:rPr>
                <w:rFonts w:ascii="Times New Roman" w:eastAsia="Times New Roman" w:hAnsi="Times New Roman"/>
                <w:bCs/>
                <w:sz w:val="24"/>
                <w:szCs w:val="24"/>
                <w:lang w:eastAsia="ru-RU"/>
              </w:rPr>
              <w:t>433</w:t>
            </w:r>
          </w:p>
        </w:tc>
      </w:tr>
    </w:tbl>
    <w:p w:rsidR="00F82B77" w:rsidRPr="00F82B77" w:rsidRDefault="00F82B77" w:rsidP="00F82B77">
      <w:pPr>
        <w:spacing w:after="0" w:line="288" w:lineRule="auto"/>
        <w:ind w:firstLine="720"/>
        <w:jc w:val="both"/>
        <w:rPr>
          <w:rFonts w:ascii="Times New Roman" w:eastAsia="Times New Roman" w:hAnsi="Times New Roman"/>
          <w:color w:val="FF0000"/>
          <w:sz w:val="24"/>
          <w:szCs w:val="28"/>
          <w:lang w:eastAsia="ru-RU"/>
        </w:rPr>
      </w:pPr>
    </w:p>
    <w:p w:rsidR="00F82B77" w:rsidRPr="00F82B77" w:rsidRDefault="00F82B77" w:rsidP="00F82B77">
      <w:pPr>
        <w:spacing w:after="0" w:line="240" w:lineRule="auto"/>
        <w:ind w:firstLine="720"/>
        <w:contextualSpacing/>
        <w:jc w:val="both"/>
        <w:rPr>
          <w:rFonts w:ascii="Times New Roman" w:eastAsia="Times New Roman" w:hAnsi="Times New Roman"/>
          <w:sz w:val="24"/>
          <w:szCs w:val="24"/>
          <w:lang w:eastAsia="ru-RU"/>
        </w:rPr>
      </w:pPr>
      <w:r w:rsidRPr="00F82B77">
        <w:rPr>
          <w:rFonts w:ascii="Times New Roman" w:eastAsia="Times New Roman" w:hAnsi="Times New Roman"/>
          <w:sz w:val="24"/>
          <w:szCs w:val="28"/>
          <w:lang w:eastAsia="ru-RU"/>
        </w:rPr>
        <w:t>Инерционный сценарий предполагает, что социально-экономическое развитие поселения будет происходить без целенаправленных управленческих действий и выделения приоритетов развития, будет продолжаться дальнейший отток молодого и трудоспособного населения, старение населения и дальнейшее ухудшение качества социального капитала и с</w:t>
      </w:r>
      <w:r w:rsidRPr="00F82B77">
        <w:rPr>
          <w:rFonts w:ascii="Times New Roman" w:eastAsia="Times New Roman" w:hAnsi="Times New Roman"/>
          <w:sz w:val="24"/>
          <w:szCs w:val="24"/>
          <w:lang w:eastAsia="ru-RU"/>
        </w:rPr>
        <w:t>охранится современный темп убыли населения.</w:t>
      </w:r>
    </w:p>
    <w:p w:rsidR="00F82B77" w:rsidRPr="00F82B77" w:rsidRDefault="00F82B77" w:rsidP="00F82B77">
      <w:pPr>
        <w:spacing w:after="0" w:line="240" w:lineRule="auto"/>
        <w:ind w:firstLine="720"/>
        <w:contextualSpacing/>
        <w:jc w:val="both"/>
        <w:rPr>
          <w:rFonts w:ascii="Times New Roman" w:eastAsia="Times New Roman" w:hAnsi="Times New Roman"/>
          <w:b/>
          <w:sz w:val="24"/>
          <w:szCs w:val="28"/>
          <w:lang w:eastAsia="ru-RU"/>
        </w:rPr>
      </w:pPr>
    </w:p>
    <w:p w:rsidR="00F82B77" w:rsidRPr="00F82B77" w:rsidRDefault="00F82B77" w:rsidP="00F82B77">
      <w:pPr>
        <w:spacing w:after="0" w:line="240" w:lineRule="auto"/>
        <w:ind w:firstLine="720"/>
        <w:contextualSpacing/>
        <w:jc w:val="both"/>
        <w:rPr>
          <w:rFonts w:ascii="Times New Roman" w:eastAsia="Times New Roman" w:hAnsi="Times New Roman"/>
          <w:b/>
          <w:sz w:val="24"/>
          <w:szCs w:val="28"/>
          <w:lang w:eastAsia="ru-RU"/>
        </w:rPr>
      </w:pPr>
      <w:r w:rsidRPr="00F82B77">
        <w:rPr>
          <w:rFonts w:ascii="Times New Roman" w:eastAsia="Times New Roman" w:hAnsi="Times New Roman"/>
          <w:b/>
          <w:sz w:val="24"/>
          <w:szCs w:val="28"/>
          <w:lang w:eastAsia="ru-RU"/>
        </w:rPr>
        <w:t>Сценарий 2. Основной</w:t>
      </w:r>
    </w:p>
    <w:p w:rsidR="00F82B77" w:rsidRPr="00F82B77" w:rsidRDefault="00F82B77" w:rsidP="00F82B77">
      <w:pPr>
        <w:spacing w:after="0" w:line="240" w:lineRule="auto"/>
        <w:ind w:firstLine="720"/>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Основной сценарий предполагает значительные изменения в социально-экономическом и инфраструктурном развитии территории, а также в ее пространственной организации. Реализация такого сценария развития возможна лишь при условии качественных изменений управленческих технологий, улучшении инвестиционного климата, повышении конкурентоспособности местных производителей. Данный сценарий предусматривает активизацию государственных и частных инвестиций.</w:t>
      </w:r>
    </w:p>
    <w:p w:rsidR="00F82B77" w:rsidRPr="00F82B77" w:rsidRDefault="00F82B77" w:rsidP="00F82B77">
      <w:pPr>
        <w:spacing w:after="0" w:line="240" w:lineRule="auto"/>
        <w:ind w:firstLine="720"/>
        <w:contextualSpacing/>
        <w:jc w:val="both"/>
        <w:rPr>
          <w:rFonts w:ascii="Times New Roman" w:eastAsia="Times New Roman" w:hAnsi="Times New Roman"/>
          <w:sz w:val="24"/>
          <w:szCs w:val="28"/>
          <w:lang w:eastAsia="ru-RU"/>
        </w:rPr>
      </w:pPr>
    </w:p>
    <w:p w:rsidR="00F82B77" w:rsidRPr="00F82B77" w:rsidRDefault="00F82B77" w:rsidP="00F82B77">
      <w:pPr>
        <w:spacing w:after="0" w:line="240" w:lineRule="auto"/>
        <w:ind w:firstLine="720"/>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 xml:space="preserve">Основными характеристиками данного сценария являются </w:t>
      </w:r>
    </w:p>
    <w:p w:rsidR="00F82B77" w:rsidRPr="00F82B77" w:rsidRDefault="00F82B77" w:rsidP="00F82B77">
      <w:pPr>
        <w:numPr>
          <w:ilvl w:val="0"/>
          <w:numId w:val="37"/>
        </w:numPr>
        <w:spacing w:after="0" w:line="240" w:lineRule="auto"/>
        <w:contextualSpacing/>
        <w:jc w:val="both"/>
        <w:rPr>
          <w:rFonts w:ascii="Times New Roman" w:eastAsia="Times New Roman" w:hAnsi="Times New Roman"/>
          <w:i/>
          <w:iCs/>
          <w:sz w:val="24"/>
          <w:szCs w:val="28"/>
          <w:lang w:eastAsia="ru-RU"/>
        </w:rPr>
      </w:pPr>
      <w:r w:rsidRPr="00F82B77">
        <w:rPr>
          <w:rFonts w:ascii="Times New Roman" w:eastAsia="Times New Roman" w:hAnsi="Times New Roman"/>
          <w:i/>
          <w:iCs/>
          <w:sz w:val="24"/>
          <w:szCs w:val="28"/>
          <w:lang w:eastAsia="ru-RU"/>
        </w:rPr>
        <w:t>В социально-демографической сфере:</w:t>
      </w:r>
    </w:p>
    <w:p w:rsidR="00F82B77" w:rsidRPr="00F82B77" w:rsidRDefault="00F82B77" w:rsidP="00F82B77">
      <w:pPr>
        <w:spacing w:after="0" w:line="240" w:lineRule="auto"/>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 стабилизация численности населения как за счет миграционного прироста, так вследствие расширения естественного воспроизводства;</w:t>
      </w:r>
    </w:p>
    <w:p w:rsidR="00F82B77" w:rsidRPr="00F82B77" w:rsidRDefault="00F82B77" w:rsidP="00F82B77">
      <w:pPr>
        <w:spacing w:after="0" w:line="240" w:lineRule="auto"/>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 замедление оттока трудоспособного населения;</w:t>
      </w:r>
    </w:p>
    <w:p w:rsidR="00F82B77" w:rsidRPr="00F82B77" w:rsidRDefault="00F82B77" w:rsidP="00F82B77">
      <w:pPr>
        <w:spacing w:after="0" w:line="240" w:lineRule="auto"/>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 увеличения численности трудоспособного населения и населения младших возрастов;</w:t>
      </w:r>
    </w:p>
    <w:p w:rsidR="00F82B77" w:rsidRPr="00F82B77" w:rsidRDefault="00F82B77" w:rsidP="00F82B77">
      <w:pPr>
        <w:spacing w:after="0" w:line="240" w:lineRule="auto"/>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 улучшение жилищно-бытовых условий (как в количественном, так и в качественном измерении) населения;</w:t>
      </w:r>
    </w:p>
    <w:p w:rsidR="00F82B77" w:rsidRPr="00F82B77" w:rsidRDefault="00F82B77" w:rsidP="00F82B77">
      <w:pPr>
        <w:spacing w:after="0" w:line="240" w:lineRule="auto"/>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 совершенствование системы социального обслуживания населения;</w:t>
      </w:r>
    </w:p>
    <w:p w:rsidR="00F82B77" w:rsidRPr="00F82B77" w:rsidRDefault="00F82B77" w:rsidP="00F82B77">
      <w:pPr>
        <w:spacing w:after="0" w:line="240" w:lineRule="auto"/>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 xml:space="preserve">- приток квалифицированных кадров, в том числе в сферу социального обслуживания и сельское хозяйство. </w:t>
      </w:r>
    </w:p>
    <w:p w:rsidR="00F82B77" w:rsidRPr="00F82B77" w:rsidRDefault="00F82B77" w:rsidP="00F82B77">
      <w:pPr>
        <w:spacing w:after="0" w:line="240" w:lineRule="auto"/>
        <w:ind w:firstLine="720"/>
        <w:contextualSpacing/>
        <w:jc w:val="both"/>
        <w:rPr>
          <w:rFonts w:ascii="Times New Roman" w:eastAsia="Times New Roman" w:hAnsi="Times New Roman"/>
          <w:i/>
          <w:iCs/>
          <w:sz w:val="24"/>
          <w:szCs w:val="28"/>
          <w:lang w:eastAsia="ru-RU"/>
        </w:rPr>
      </w:pPr>
      <w:r w:rsidRPr="00F82B77">
        <w:rPr>
          <w:rFonts w:ascii="Times New Roman" w:eastAsia="Times New Roman" w:hAnsi="Times New Roman"/>
          <w:i/>
          <w:iCs/>
          <w:sz w:val="24"/>
          <w:szCs w:val="28"/>
          <w:lang w:eastAsia="ru-RU"/>
        </w:rPr>
        <w:t>2. В сфере экономики:</w:t>
      </w:r>
    </w:p>
    <w:p w:rsidR="00F82B77" w:rsidRPr="00F82B77" w:rsidRDefault="00F82B77" w:rsidP="00F82B77">
      <w:pPr>
        <w:spacing w:after="0" w:line="240" w:lineRule="auto"/>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 xml:space="preserve">- рост объема промышленного и сельскохозяйственного производства; </w:t>
      </w:r>
    </w:p>
    <w:p w:rsidR="00F82B77" w:rsidRPr="00F82B77" w:rsidRDefault="00F82B77" w:rsidP="00F82B77">
      <w:pPr>
        <w:spacing w:after="0" w:line="240" w:lineRule="auto"/>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 увеличение инвестиций в основной капитал;</w:t>
      </w:r>
    </w:p>
    <w:p w:rsidR="00F82B77" w:rsidRPr="00F82B77" w:rsidRDefault="00F82B77" w:rsidP="00F82B77">
      <w:pPr>
        <w:spacing w:after="0" w:line="240" w:lineRule="auto"/>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 обновление основных фондов и увеличение их стоимости;</w:t>
      </w:r>
    </w:p>
    <w:p w:rsidR="00F82B77" w:rsidRPr="00F82B77" w:rsidRDefault="00F82B77" w:rsidP="00F82B77">
      <w:pPr>
        <w:spacing w:after="0" w:line="240" w:lineRule="auto"/>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 увеличением степени переработки продукции и доли обрабатывающих произво</w:t>
      </w:r>
      <w:proofErr w:type="gramStart"/>
      <w:r w:rsidRPr="00F82B77">
        <w:rPr>
          <w:rFonts w:ascii="Times New Roman" w:eastAsia="Times New Roman" w:hAnsi="Times New Roman"/>
          <w:sz w:val="24"/>
          <w:szCs w:val="28"/>
          <w:lang w:eastAsia="ru-RU"/>
        </w:rPr>
        <w:t>дств в стр</w:t>
      </w:r>
      <w:proofErr w:type="gramEnd"/>
      <w:r w:rsidRPr="00F82B77">
        <w:rPr>
          <w:rFonts w:ascii="Times New Roman" w:eastAsia="Times New Roman" w:hAnsi="Times New Roman"/>
          <w:sz w:val="24"/>
          <w:szCs w:val="28"/>
          <w:lang w:eastAsia="ru-RU"/>
        </w:rPr>
        <w:t>уктуре экономики;</w:t>
      </w:r>
    </w:p>
    <w:p w:rsidR="00F82B77" w:rsidRPr="00F82B77" w:rsidRDefault="00F82B77" w:rsidP="00F82B77">
      <w:pPr>
        <w:spacing w:after="0" w:line="240" w:lineRule="auto"/>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 создание новых рабочих мест;</w:t>
      </w:r>
    </w:p>
    <w:p w:rsidR="00F82B77" w:rsidRPr="00F82B77" w:rsidRDefault="00F82B77" w:rsidP="00F82B77">
      <w:pPr>
        <w:spacing w:after="0" w:line="240" w:lineRule="auto"/>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lastRenderedPageBreak/>
        <w:t xml:space="preserve">- рост реальных денежных доходов населения; </w:t>
      </w:r>
    </w:p>
    <w:p w:rsidR="00F82B77" w:rsidRPr="00F82B77" w:rsidRDefault="00F82B77" w:rsidP="00F82B77">
      <w:pPr>
        <w:spacing w:after="0" w:line="240" w:lineRule="auto"/>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 усиление активности и роли малого и среднего бизнеса в экономике.</w:t>
      </w:r>
    </w:p>
    <w:p w:rsidR="00F82B77" w:rsidRPr="00F82B77" w:rsidRDefault="00F82B77" w:rsidP="00F82B77">
      <w:pPr>
        <w:spacing w:after="0" w:line="240" w:lineRule="auto"/>
        <w:ind w:firstLine="720"/>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Прогнозирование общей численности населения осуществлялось по модели, отражающей линейную функциональную зависимость общей численности населения от показателей естественного движения населения. Расчет численности населения на определенный период производился по формуле</w:t>
      </w:r>
      <w:proofErr w:type="gramStart"/>
      <w:r w:rsidRPr="00F82B77">
        <w:rPr>
          <w:rFonts w:ascii="Times New Roman" w:eastAsia="Times New Roman" w:hAnsi="Times New Roman"/>
          <w:sz w:val="24"/>
          <w:szCs w:val="28"/>
          <w:lang w:eastAsia="ru-RU"/>
        </w:rPr>
        <w:t>:</w:t>
      </w:r>
      <w:proofErr w:type="gramEnd"/>
    </w:p>
    <w:p w:rsidR="00F82B77" w:rsidRPr="00F82B77" w:rsidRDefault="00F82B77" w:rsidP="00F82B77">
      <w:pPr>
        <w:spacing w:after="0" w:line="360" w:lineRule="auto"/>
        <w:ind w:firstLine="709"/>
        <w:jc w:val="center"/>
        <w:rPr>
          <w:rFonts w:ascii="Times New Roman" w:eastAsia="Times New Roman" w:hAnsi="Times New Roman"/>
          <w:sz w:val="24"/>
          <w:szCs w:val="24"/>
          <w:lang w:eastAsia="ru-RU"/>
        </w:rPr>
      </w:pPr>
      <w:r w:rsidRPr="00F82B77">
        <w:rPr>
          <w:rFonts w:ascii="Times New Roman" w:eastAsia="Times New Roman" w:hAnsi="Times New Roman"/>
          <w:position w:val="-12"/>
          <w:sz w:val="24"/>
          <w:szCs w:val="24"/>
          <w:lang w:eastAsia="ru-RU"/>
        </w:rPr>
        <w:object w:dxaOrig="300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7.15pt;height:22.55pt" o:ole="">
            <v:imagedata r:id="rId18" o:title=""/>
          </v:shape>
          <o:OLEObject Type="Embed" ProgID="Equation.3" ShapeID="_x0000_i1025" DrawAspect="Content" ObjectID="_1794806001" r:id="rId19"/>
        </w:object>
      </w:r>
      <w:r w:rsidRPr="00F82B77">
        <w:rPr>
          <w:rFonts w:ascii="Times New Roman" w:eastAsia="Times New Roman" w:hAnsi="Times New Roman"/>
          <w:sz w:val="24"/>
          <w:szCs w:val="24"/>
          <w:lang w:eastAsia="ru-RU"/>
        </w:rPr>
        <w:t>,</w:t>
      </w:r>
    </w:p>
    <w:p w:rsidR="00F82B77" w:rsidRPr="00F82B77" w:rsidRDefault="00F82B77" w:rsidP="00F82B77">
      <w:pPr>
        <w:spacing w:after="0" w:line="360" w:lineRule="auto"/>
        <w:jc w:val="both"/>
        <w:rPr>
          <w:rFonts w:ascii="Times New Roman" w:eastAsia="Times New Roman" w:hAnsi="Times New Roman"/>
          <w:sz w:val="20"/>
          <w:szCs w:val="20"/>
          <w:lang w:eastAsia="ru-RU"/>
        </w:rPr>
      </w:pPr>
      <w:r w:rsidRPr="00F82B77">
        <w:rPr>
          <w:rFonts w:ascii="Times New Roman" w:eastAsia="Times New Roman" w:hAnsi="Times New Roman"/>
          <w:sz w:val="20"/>
          <w:szCs w:val="20"/>
          <w:lang w:eastAsia="ru-RU"/>
        </w:rPr>
        <w:t xml:space="preserve">где: </w:t>
      </w:r>
      <w:proofErr w:type="spellStart"/>
      <w:r w:rsidRPr="00F82B77">
        <w:rPr>
          <w:rFonts w:ascii="Times New Roman" w:eastAsia="Times New Roman" w:hAnsi="Times New Roman"/>
          <w:sz w:val="20"/>
          <w:szCs w:val="20"/>
          <w:lang w:eastAsia="ru-RU"/>
        </w:rPr>
        <w:t>x</w:t>
      </w:r>
      <w:proofErr w:type="spellEnd"/>
      <w:r w:rsidRPr="00F82B77">
        <w:rPr>
          <w:rFonts w:ascii="Times New Roman" w:eastAsia="Times New Roman" w:hAnsi="Times New Roman"/>
          <w:sz w:val="20"/>
          <w:szCs w:val="20"/>
          <w:lang w:eastAsia="ru-RU"/>
        </w:rPr>
        <w:t xml:space="preserve"> – год, на который производится расчет; </w:t>
      </w:r>
      <w:proofErr w:type="spellStart"/>
      <w:r w:rsidRPr="00F82B77">
        <w:rPr>
          <w:rFonts w:ascii="Times New Roman" w:eastAsia="Times New Roman" w:hAnsi="Times New Roman"/>
          <w:sz w:val="20"/>
          <w:szCs w:val="20"/>
          <w:lang w:eastAsia="ru-RU"/>
        </w:rPr>
        <w:t>N</w:t>
      </w:r>
      <w:r w:rsidRPr="00F82B77">
        <w:rPr>
          <w:rFonts w:ascii="Times New Roman" w:eastAsia="Times New Roman" w:hAnsi="Times New Roman"/>
          <w:sz w:val="20"/>
          <w:szCs w:val="20"/>
          <w:vertAlign w:val="subscript"/>
          <w:lang w:eastAsia="ru-RU"/>
        </w:rPr>
        <w:t>x</w:t>
      </w:r>
      <w:proofErr w:type="spellEnd"/>
      <w:r w:rsidRPr="00F82B77">
        <w:rPr>
          <w:rFonts w:ascii="Times New Roman" w:eastAsia="Times New Roman" w:hAnsi="Times New Roman"/>
          <w:sz w:val="20"/>
          <w:szCs w:val="20"/>
          <w:lang w:eastAsia="ru-RU"/>
        </w:rPr>
        <w:t xml:space="preserve"> – общая численность населения в год «</w:t>
      </w:r>
      <w:proofErr w:type="spellStart"/>
      <w:r w:rsidRPr="00F82B77">
        <w:rPr>
          <w:rFonts w:ascii="Times New Roman" w:eastAsia="Times New Roman" w:hAnsi="Times New Roman"/>
          <w:sz w:val="20"/>
          <w:szCs w:val="20"/>
          <w:lang w:eastAsia="ru-RU"/>
        </w:rPr>
        <w:t>х</w:t>
      </w:r>
      <w:proofErr w:type="spellEnd"/>
      <w:r w:rsidRPr="00F82B77">
        <w:rPr>
          <w:rFonts w:ascii="Times New Roman" w:eastAsia="Times New Roman" w:hAnsi="Times New Roman"/>
          <w:sz w:val="20"/>
          <w:szCs w:val="20"/>
          <w:lang w:eastAsia="ru-RU"/>
        </w:rPr>
        <w:t>»; N</w:t>
      </w:r>
      <w:r w:rsidRPr="00F82B77">
        <w:rPr>
          <w:rFonts w:ascii="Times New Roman" w:eastAsia="Times New Roman" w:hAnsi="Times New Roman"/>
          <w:sz w:val="20"/>
          <w:szCs w:val="20"/>
          <w:vertAlign w:val="subscript"/>
          <w:lang w:eastAsia="ru-RU"/>
        </w:rPr>
        <w:t xml:space="preserve">0 </w:t>
      </w:r>
      <w:r w:rsidRPr="00F82B77">
        <w:rPr>
          <w:rFonts w:ascii="Times New Roman" w:eastAsia="Times New Roman" w:hAnsi="Times New Roman"/>
          <w:sz w:val="20"/>
          <w:szCs w:val="20"/>
          <w:lang w:eastAsia="ru-RU"/>
        </w:rPr>
        <w:t xml:space="preserve">– общая численность населения в 2020 г.; </w:t>
      </w:r>
      <w:proofErr w:type="spellStart"/>
      <w:r w:rsidRPr="00F82B77">
        <w:rPr>
          <w:rFonts w:ascii="Times New Roman" w:eastAsia="Times New Roman" w:hAnsi="Times New Roman"/>
          <w:sz w:val="20"/>
          <w:szCs w:val="20"/>
          <w:lang w:eastAsia="ru-RU"/>
        </w:rPr>
        <w:t>b</w:t>
      </w:r>
      <w:proofErr w:type="spellEnd"/>
      <w:r w:rsidRPr="00F82B77">
        <w:rPr>
          <w:rFonts w:ascii="Times New Roman" w:eastAsia="Times New Roman" w:hAnsi="Times New Roman"/>
          <w:sz w:val="20"/>
          <w:szCs w:val="20"/>
          <w:lang w:eastAsia="ru-RU"/>
        </w:rPr>
        <w:t xml:space="preserve"> – ежегодное число родившихся в населенном пункте; </w:t>
      </w:r>
      <w:proofErr w:type="spellStart"/>
      <w:r w:rsidRPr="00F82B77">
        <w:rPr>
          <w:rFonts w:ascii="Times New Roman" w:eastAsia="Times New Roman" w:hAnsi="Times New Roman"/>
          <w:sz w:val="20"/>
          <w:szCs w:val="20"/>
          <w:lang w:eastAsia="ru-RU"/>
        </w:rPr>
        <w:t>d</w:t>
      </w:r>
      <w:proofErr w:type="spellEnd"/>
      <w:r w:rsidRPr="00F82B77">
        <w:rPr>
          <w:rFonts w:ascii="Times New Roman" w:eastAsia="Times New Roman" w:hAnsi="Times New Roman"/>
          <w:sz w:val="20"/>
          <w:szCs w:val="20"/>
          <w:lang w:eastAsia="ru-RU"/>
        </w:rPr>
        <w:t xml:space="preserve"> – ежегодное число умерших в населенном пункте.</w:t>
      </w:r>
    </w:p>
    <w:p w:rsidR="00F82B77" w:rsidRPr="00F82B77" w:rsidRDefault="00F82B77" w:rsidP="00F82B77">
      <w:pPr>
        <w:spacing w:after="0" w:line="240" w:lineRule="auto"/>
        <w:ind w:firstLine="720"/>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Ежегодное число родившихся и умерших в населенных пунктах было определено как среднее значение соответствующих показателей за 2012 – 2021 гг.</w:t>
      </w:r>
    </w:p>
    <w:p w:rsidR="00F82B77" w:rsidRPr="00F82B77" w:rsidRDefault="00F82B77" w:rsidP="00F82B77">
      <w:pPr>
        <w:spacing w:after="0" w:line="240" w:lineRule="auto"/>
        <w:ind w:firstLine="720"/>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Изменение численности населения по Сценарию 2 представлено в таблице ниже.</w:t>
      </w:r>
    </w:p>
    <w:p w:rsidR="00F82B77" w:rsidRDefault="00F82B77" w:rsidP="00F82B77">
      <w:pPr>
        <w:spacing w:after="0" w:line="240" w:lineRule="auto"/>
        <w:contextualSpacing/>
        <w:jc w:val="center"/>
        <w:rPr>
          <w:rFonts w:ascii="Times New Roman" w:eastAsia="Times New Roman" w:hAnsi="Times New Roman"/>
          <w:b/>
          <w:i/>
          <w:sz w:val="24"/>
          <w:szCs w:val="28"/>
          <w:lang w:eastAsia="ru-RU"/>
        </w:rPr>
      </w:pPr>
    </w:p>
    <w:p w:rsidR="00F82B77" w:rsidRPr="00F82B77" w:rsidRDefault="00F82B77" w:rsidP="00F82B77">
      <w:pPr>
        <w:spacing w:after="0" w:line="240" w:lineRule="auto"/>
        <w:contextualSpacing/>
        <w:jc w:val="center"/>
        <w:rPr>
          <w:rFonts w:ascii="Times New Roman" w:eastAsia="Times New Roman" w:hAnsi="Times New Roman"/>
          <w:b/>
          <w:i/>
          <w:sz w:val="24"/>
          <w:szCs w:val="28"/>
          <w:lang w:eastAsia="ru-RU"/>
        </w:rPr>
      </w:pPr>
      <w:r w:rsidRPr="00F82B77">
        <w:rPr>
          <w:rFonts w:ascii="Times New Roman" w:eastAsia="Times New Roman" w:hAnsi="Times New Roman"/>
          <w:b/>
          <w:i/>
          <w:sz w:val="24"/>
          <w:szCs w:val="28"/>
          <w:lang w:eastAsia="ru-RU"/>
        </w:rPr>
        <w:t>Численнос</w:t>
      </w:r>
      <w:r>
        <w:rPr>
          <w:rFonts w:ascii="Times New Roman" w:eastAsia="Times New Roman" w:hAnsi="Times New Roman"/>
          <w:b/>
          <w:i/>
          <w:sz w:val="24"/>
          <w:szCs w:val="28"/>
          <w:lang w:eastAsia="ru-RU"/>
        </w:rPr>
        <w:t>ть населения согласно Сценарию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00"/>
        <w:gridCol w:w="1892"/>
        <w:gridCol w:w="1413"/>
        <w:gridCol w:w="1413"/>
      </w:tblGrid>
      <w:tr w:rsidR="00F82B77" w:rsidRPr="00F82B77" w:rsidTr="00856333">
        <w:trPr>
          <w:trHeight w:val="377"/>
          <w:jc w:val="center"/>
        </w:trPr>
        <w:tc>
          <w:tcPr>
            <w:tcW w:w="4600" w:type="dxa"/>
            <w:shd w:val="clear" w:color="auto" w:fill="CCFFCC"/>
            <w:vAlign w:val="center"/>
          </w:tcPr>
          <w:p w:rsidR="00F82B77" w:rsidRPr="00F82B77" w:rsidRDefault="00F82B77" w:rsidP="00F82B77">
            <w:pPr>
              <w:spacing w:after="0" w:line="240" w:lineRule="auto"/>
              <w:jc w:val="center"/>
              <w:rPr>
                <w:rFonts w:ascii="Times New Roman" w:eastAsia="Times New Roman" w:hAnsi="Times New Roman"/>
                <w:b/>
                <w:bCs/>
                <w:sz w:val="24"/>
                <w:szCs w:val="24"/>
                <w:lang w:eastAsia="ru-RU"/>
              </w:rPr>
            </w:pPr>
            <w:r w:rsidRPr="00F82B77">
              <w:rPr>
                <w:rFonts w:ascii="Times New Roman" w:eastAsia="Times New Roman" w:hAnsi="Times New Roman"/>
                <w:b/>
                <w:bCs/>
                <w:sz w:val="24"/>
                <w:szCs w:val="24"/>
                <w:lang w:eastAsia="ru-RU"/>
              </w:rPr>
              <w:t>Показатели</w:t>
            </w:r>
          </w:p>
        </w:tc>
        <w:tc>
          <w:tcPr>
            <w:tcW w:w="1892" w:type="dxa"/>
            <w:shd w:val="clear" w:color="auto" w:fill="CCFFCC"/>
            <w:vAlign w:val="center"/>
          </w:tcPr>
          <w:p w:rsidR="00F82B77" w:rsidRPr="00F82B77" w:rsidRDefault="00F82B77" w:rsidP="00F82B77">
            <w:pPr>
              <w:spacing w:after="0" w:line="240" w:lineRule="auto"/>
              <w:jc w:val="center"/>
              <w:rPr>
                <w:rFonts w:ascii="Times New Roman" w:eastAsia="Times New Roman" w:hAnsi="Times New Roman"/>
                <w:b/>
                <w:bCs/>
                <w:sz w:val="24"/>
                <w:szCs w:val="24"/>
                <w:lang w:eastAsia="ru-RU"/>
              </w:rPr>
            </w:pPr>
            <w:r w:rsidRPr="00F82B77">
              <w:rPr>
                <w:rFonts w:ascii="Times New Roman" w:eastAsia="Times New Roman" w:hAnsi="Times New Roman"/>
                <w:b/>
                <w:bCs/>
                <w:sz w:val="24"/>
                <w:szCs w:val="24"/>
                <w:lang w:eastAsia="ru-RU"/>
              </w:rPr>
              <w:t>Существующее положение</w:t>
            </w:r>
          </w:p>
        </w:tc>
        <w:tc>
          <w:tcPr>
            <w:tcW w:w="1413" w:type="dxa"/>
            <w:shd w:val="clear" w:color="auto" w:fill="CCFFCC"/>
            <w:vAlign w:val="center"/>
          </w:tcPr>
          <w:p w:rsidR="00F82B77" w:rsidRPr="00F82B77" w:rsidRDefault="00F82B77" w:rsidP="00F82B77">
            <w:pPr>
              <w:spacing w:after="0" w:line="240" w:lineRule="auto"/>
              <w:jc w:val="center"/>
              <w:rPr>
                <w:rFonts w:ascii="Times New Roman" w:eastAsia="Times New Roman" w:hAnsi="Times New Roman"/>
                <w:b/>
                <w:bCs/>
                <w:sz w:val="24"/>
                <w:szCs w:val="24"/>
                <w:lang w:eastAsia="ru-RU"/>
              </w:rPr>
            </w:pPr>
            <w:r w:rsidRPr="00F82B77">
              <w:rPr>
                <w:rFonts w:ascii="Times New Roman" w:eastAsia="Times New Roman" w:hAnsi="Times New Roman"/>
                <w:b/>
                <w:bCs/>
                <w:sz w:val="24"/>
                <w:szCs w:val="24"/>
                <w:lang w:eastAsia="ru-RU"/>
              </w:rPr>
              <w:t>Первая очередь</w:t>
            </w:r>
          </w:p>
        </w:tc>
        <w:tc>
          <w:tcPr>
            <w:tcW w:w="1413" w:type="dxa"/>
            <w:shd w:val="clear" w:color="auto" w:fill="CCFFCC"/>
            <w:vAlign w:val="center"/>
          </w:tcPr>
          <w:p w:rsidR="00F82B77" w:rsidRPr="00F82B77" w:rsidRDefault="00F82B77" w:rsidP="00F82B77">
            <w:pPr>
              <w:spacing w:after="0" w:line="240" w:lineRule="auto"/>
              <w:jc w:val="center"/>
              <w:rPr>
                <w:rFonts w:ascii="Times New Roman" w:eastAsia="Times New Roman" w:hAnsi="Times New Roman"/>
                <w:b/>
                <w:bCs/>
                <w:sz w:val="24"/>
                <w:szCs w:val="24"/>
                <w:lang w:eastAsia="ru-RU"/>
              </w:rPr>
            </w:pPr>
            <w:r w:rsidRPr="00F82B77">
              <w:rPr>
                <w:rFonts w:ascii="Times New Roman" w:eastAsia="Times New Roman" w:hAnsi="Times New Roman"/>
                <w:b/>
                <w:bCs/>
                <w:sz w:val="24"/>
                <w:szCs w:val="24"/>
                <w:lang w:eastAsia="ru-RU"/>
              </w:rPr>
              <w:t>Расчетный срок</w:t>
            </w:r>
          </w:p>
        </w:tc>
      </w:tr>
      <w:tr w:rsidR="00F82B77" w:rsidRPr="00F82B77" w:rsidTr="00856333">
        <w:trPr>
          <w:trHeight w:val="366"/>
          <w:jc w:val="center"/>
        </w:trPr>
        <w:tc>
          <w:tcPr>
            <w:tcW w:w="4600" w:type="dxa"/>
            <w:vAlign w:val="center"/>
          </w:tcPr>
          <w:p w:rsidR="00F82B77" w:rsidRPr="00F82B77" w:rsidRDefault="00F82B77" w:rsidP="00F82B77">
            <w:pPr>
              <w:spacing w:after="0" w:line="240" w:lineRule="auto"/>
              <w:rPr>
                <w:rFonts w:ascii="Times New Roman" w:eastAsia="Times New Roman" w:hAnsi="Times New Roman"/>
                <w:bCs/>
                <w:sz w:val="24"/>
                <w:szCs w:val="24"/>
                <w:lang w:eastAsia="ru-RU"/>
              </w:rPr>
            </w:pPr>
            <w:r w:rsidRPr="00F82B77">
              <w:rPr>
                <w:rFonts w:ascii="Times New Roman" w:eastAsia="Times New Roman" w:hAnsi="Times New Roman"/>
                <w:bCs/>
                <w:sz w:val="24"/>
                <w:szCs w:val="24"/>
                <w:lang w:eastAsia="ru-RU"/>
              </w:rPr>
              <w:t xml:space="preserve">Численность постоянного населения, тыс. </w:t>
            </w:r>
          </w:p>
        </w:tc>
        <w:tc>
          <w:tcPr>
            <w:tcW w:w="1892" w:type="dxa"/>
            <w:vAlign w:val="center"/>
          </w:tcPr>
          <w:p w:rsidR="00F82B77" w:rsidRPr="00F82B77" w:rsidRDefault="00F82B77" w:rsidP="00F82B77">
            <w:pPr>
              <w:spacing w:after="0" w:line="240" w:lineRule="auto"/>
              <w:jc w:val="center"/>
              <w:rPr>
                <w:rFonts w:ascii="Times New Roman" w:eastAsia="Times New Roman" w:hAnsi="Times New Roman"/>
                <w:bCs/>
                <w:sz w:val="24"/>
                <w:szCs w:val="24"/>
                <w:lang w:val="en-US" w:eastAsia="ru-RU"/>
              </w:rPr>
            </w:pPr>
            <w:r w:rsidRPr="00F82B77">
              <w:rPr>
                <w:rFonts w:ascii="Times New Roman" w:eastAsia="Times New Roman" w:hAnsi="Times New Roman"/>
                <w:bCs/>
                <w:sz w:val="24"/>
                <w:szCs w:val="24"/>
                <w:lang w:eastAsia="ru-RU"/>
              </w:rPr>
              <w:t>602</w:t>
            </w:r>
          </w:p>
        </w:tc>
        <w:tc>
          <w:tcPr>
            <w:tcW w:w="1413" w:type="dxa"/>
            <w:vAlign w:val="center"/>
          </w:tcPr>
          <w:p w:rsidR="00F82B77" w:rsidRPr="00F82B77" w:rsidRDefault="00F82B77" w:rsidP="00F82B77">
            <w:pPr>
              <w:spacing w:after="0" w:line="240" w:lineRule="auto"/>
              <w:jc w:val="center"/>
              <w:rPr>
                <w:rFonts w:ascii="Times New Roman" w:eastAsia="Times New Roman" w:hAnsi="Times New Roman"/>
                <w:bCs/>
                <w:sz w:val="24"/>
                <w:szCs w:val="24"/>
                <w:lang w:eastAsia="ru-RU"/>
              </w:rPr>
            </w:pPr>
            <w:r w:rsidRPr="00F82B77">
              <w:rPr>
                <w:rFonts w:ascii="Times New Roman" w:eastAsia="Times New Roman" w:hAnsi="Times New Roman"/>
                <w:bCs/>
                <w:sz w:val="24"/>
                <w:szCs w:val="24"/>
                <w:lang w:eastAsia="ru-RU"/>
              </w:rPr>
              <w:t>536</w:t>
            </w:r>
          </w:p>
        </w:tc>
        <w:tc>
          <w:tcPr>
            <w:tcW w:w="1413" w:type="dxa"/>
            <w:vAlign w:val="center"/>
          </w:tcPr>
          <w:p w:rsidR="00F82B77" w:rsidRPr="00F82B77" w:rsidRDefault="00F82B77" w:rsidP="00F82B77">
            <w:pPr>
              <w:spacing w:after="0" w:line="240" w:lineRule="auto"/>
              <w:jc w:val="center"/>
              <w:rPr>
                <w:rFonts w:ascii="Times New Roman" w:eastAsia="Times New Roman" w:hAnsi="Times New Roman"/>
                <w:bCs/>
                <w:sz w:val="24"/>
                <w:szCs w:val="24"/>
                <w:lang w:eastAsia="ru-RU"/>
              </w:rPr>
            </w:pPr>
            <w:r w:rsidRPr="00F82B77">
              <w:rPr>
                <w:rFonts w:ascii="Times New Roman" w:eastAsia="Times New Roman" w:hAnsi="Times New Roman"/>
                <w:bCs/>
                <w:sz w:val="24"/>
                <w:szCs w:val="24"/>
                <w:lang w:eastAsia="ru-RU"/>
              </w:rPr>
              <w:t>638</w:t>
            </w:r>
          </w:p>
        </w:tc>
      </w:tr>
    </w:tbl>
    <w:p w:rsidR="00F82B77" w:rsidRDefault="00F82B77" w:rsidP="00F82B77">
      <w:pPr>
        <w:spacing w:after="0" w:line="288" w:lineRule="auto"/>
        <w:ind w:firstLine="720"/>
        <w:jc w:val="both"/>
        <w:rPr>
          <w:rFonts w:ascii="Times New Roman" w:eastAsia="Times New Roman" w:hAnsi="Times New Roman"/>
          <w:sz w:val="24"/>
          <w:szCs w:val="28"/>
          <w:lang w:eastAsia="ru-RU"/>
        </w:rPr>
      </w:pPr>
    </w:p>
    <w:p w:rsidR="00F82B77" w:rsidRPr="00F82B77" w:rsidRDefault="00F82B77" w:rsidP="00F82B77">
      <w:pPr>
        <w:spacing w:after="0" w:line="240" w:lineRule="auto"/>
        <w:ind w:firstLine="720"/>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 xml:space="preserve">Учитывая наличие инвестиционной площадки в населенных пунктах поселения и с учетом прогнозируемой убыли населения </w:t>
      </w:r>
      <w:proofErr w:type="spellStart"/>
      <w:r w:rsidRPr="00F82B77">
        <w:rPr>
          <w:rFonts w:ascii="Times New Roman" w:eastAsia="Times New Roman" w:hAnsi="Times New Roman"/>
          <w:iCs/>
          <w:sz w:val="24"/>
          <w:szCs w:val="24"/>
          <w:lang w:eastAsia="ru-RU"/>
        </w:rPr>
        <w:t>Надвинского</w:t>
      </w:r>
      <w:proofErr w:type="spellEnd"/>
      <w:r w:rsidRPr="00F82B77">
        <w:rPr>
          <w:rFonts w:ascii="Times New Roman" w:eastAsia="Times New Roman" w:hAnsi="Times New Roman"/>
          <w:sz w:val="24"/>
          <w:szCs w:val="28"/>
          <w:lang w:eastAsia="ru-RU"/>
        </w:rPr>
        <w:t xml:space="preserve"> сельского поселения на расчетный срок, прогноз численности населения поселения может быть ориентирован на количество 638 человек.</w:t>
      </w:r>
    </w:p>
    <w:p w:rsidR="00F82B77" w:rsidRPr="00F82B77" w:rsidRDefault="00F82B77" w:rsidP="00F82B77">
      <w:pPr>
        <w:spacing w:after="0" w:line="240" w:lineRule="auto"/>
        <w:ind w:firstLine="720"/>
        <w:contextualSpacing/>
        <w:jc w:val="both"/>
        <w:rPr>
          <w:rFonts w:ascii="Times New Roman" w:eastAsia="Times New Roman" w:hAnsi="Times New Roman"/>
          <w:snapToGrid w:val="0"/>
          <w:sz w:val="24"/>
          <w:szCs w:val="28"/>
          <w:lang w:eastAsia="ru-RU"/>
        </w:rPr>
      </w:pPr>
      <w:r w:rsidRPr="00F82B77">
        <w:rPr>
          <w:rFonts w:ascii="Times New Roman" w:eastAsia="Times New Roman" w:hAnsi="Times New Roman"/>
          <w:snapToGrid w:val="0"/>
          <w:sz w:val="24"/>
          <w:szCs w:val="28"/>
          <w:lang w:eastAsia="ru-RU"/>
        </w:rPr>
        <w:t>Для разработки проектных решений был принят Сценарий 2 изменения численности населения.</w:t>
      </w:r>
    </w:p>
    <w:p w:rsidR="00BF648F" w:rsidRDefault="00BF648F" w:rsidP="00F82B77">
      <w:pPr>
        <w:spacing w:after="0" w:line="240" w:lineRule="auto"/>
        <w:ind w:firstLine="567"/>
        <w:contextualSpacing/>
        <w:jc w:val="center"/>
        <w:outlineLvl w:val="2"/>
        <w:rPr>
          <w:rFonts w:ascii="Times New Roman" w:hAnsi="Times New Roman"/>
          <w:b/>
          <w:bCs/>
          <w:sz w:val="24"/>
          <w:szCs w:val="24"/>
        </w:rPr>
      </w:pPr>
    </w:p>
    <w:p w:rsidR="00F82B77" w:rsidRPr="00F82B77" w:rsidRDefault="00F82B77" w:rsidP="00F82B77">
      <w:pPr>
        <w:spacing w:after="0" w:line="240" w:lineRule="auto"/>
        <w:ind w:firstLine="709"/>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 xml:space="preserve">На протяжении последних лет на территории </w:t>
      </w:r>
      <w:proofErr w:type="spellStart"/>
      <w:r w:rsidRPr="00F82B77">
        <w:rPr>
          <w:rFonts w:ascii="Times New Roman" w:eastAsia="Times New Roman" w:hAnsi="Times New Roman"/>
          <w:sz w:val="24"/>
          <w:szCs w:val="28"/>
          <w:lang w:eastAsia="ru-RU"/>
        </w:rPr>
        <w:t>Надвинского</w:t>
      </w:r>
      <w:proofErr w:type="spellEnd"/>
      <w:r w:rsidRPr="00F82B77">
        <w:rPr>
          <w:rFonts w:ascii="Times New Roman" w:eastAsia="Times New Roman" w:hAnsi="Times New Roman"/>
          <w:sz w:val="24"/>
          <w:szCs w:val="28"/>
          <w:lang w:eastAsia="ru-RU"/>
        </w:rPr>
        <w:t xml:space="preserve"> сельского поселения наблюдалось постепенное снижение численности населения. Сложившиеся тенденции в спаде рождаемости и естественного прироста в значительной степени отражают сложность переходного периода в нашей стране. Для преломления сложившихся негативных процессов в демографической ситуации, сохранения и поддержания демографического потенциала поселения необходимо достижение высоких темпов экономического роста, реализация национальных и региональных социальных проектов в области демографической политики, улучшения здравоохранения, образования, обеспечения населения доступным жильем, поддержания семьи и детства.</w:t>
      </w:r>
    </w:p>
    <w:p w:rsidR="00F82B77" w:rsidRPr="00F82B77" w:rsidRDefault="00F82B77" w:rsidP="00F82B77">
      <w:pPr>
        <w:spacing w:after="0" w:line="240" w:lineRule="auto"/>
        <w:ind w:firstLine="709"/>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Для стимулирования уровня рождаемости необходимо способствовать укреплению института семьи, росту благосостояния населении, помощи многодетным, молодым и малообеспеченным семьям. Основные направления снижения уровня смертности связаны с предупреждением и снижением материнской и младенческой смертности, увеличением продолжительности жизни за счет сокращения летальных исходов населения трудоспособного возраста, улучшением качества жизни, созданием условий для укрепления здоровья и здорового образа жизни населения.</w:t>
      </w:r>
    </w:p>
    <w:p w:rsidR="00F82B77" w:rsidRPr="00F82B77" w:rsidRDefault="00F82B77" w:rsidP="00F82B77">
      <w:pPr>
        <w:spacing w:after="0" w:line="240" w:lineRule="auto"/>
        <w:ind w:firstLine="709"/>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 xml:space="preserve">В основу расчетов демографических прогнозов населения на перспективу положен метод «передвижки возрастов», широко применяющийся специалистами-демографами во многих странах. Результаты прогнозов, полученные с использованием этого метода, определяются исходной половозрастной структурой населения и прогнозными значениями демографических коэффициентов. Проектная численность населения городского поселения определялась, основываясь на прогнозе показателей естественного и механического </w:t>
      </w:r>
      <w:r w:rsidRPr="00F82B77">
        <w:rPr>
          <w:rFonts w:ascii="Times New Roman" w:eastAsia="Times New Roman" w:hAnsi="Times New Roman"/>
          <w:sz w:val="24"/>
          <w:szCs w:val="28"/>
          <w:lang w:eastAsia="ru-RU"/>
        </w:rPr>
        <w:lastRenderedPageBreak/>
        <w:t xml:space="preserve">движения населения. Следует отметить, что естественная динамика численности населения в значительной степени инерционна и предсказуема. То есть негативные демографические процессы, происходящие в настоящее время, будут оказывать влияние на формирование населения поселения и в перспективе. Миграционная составляющая, в свою очередь, может испытывать значительные колебания из года в год, но, в то же время, гораздо легче поддаётся корректировке. На перспективу данным проектом принимается уменьшение численности населения за счёт естественного снижения. </w:t>
      </w:r>
    </w:p>
    <w:p w:rsidR="00F82B77" w:rsidRPr="00F82B77" w:rsidRDefault="00F82B77" w:rsidP="00F82B77">
      <w:pPr>
        <w:spacing w:after="0" w:line="240" w:lineRule="auto"/>
        <w:ind w:firstLine="709"/>
        <w:contextualSpacing/>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 xml:space="preserve">Прогнозирование численности населения городского поселения производилось, исходя из существующего социально-экономического положения, в соответствии со Схемой территориального планирования МО </w:t>
      </w:r>
      <w:proofErr w:type="spellStart"/>
      <w:r w:rsidRPr="00F82B77">
        <w:rPr>
          <w:rFonts w:ascii="Times New Roman" w:eastAsia="Times New Roman" w:hAnsi="Times New Roman"/>
          <w:sz w:val="24"/>
          <w:szCs w:val="28"/>
          <w:lang w:eastAsia="ru-RU"/>
        </w:rPr>
        <w:t>Клетнянский</w:t>
      </w:r>
      <w:proofErr w:type="spellEnd"/>
      <w:r w:rsidRPr="00F82B77">
        <w:rPr>
          <w:rFonts w:ascii="Times New Roman" w:eastAsia="Times New Roman" w:hAnsi="Times New Roman"/>
          <w:sz w:val="24"/>
          <w:szCs w:val="28"/>
          <w:lang w:eastAsia="ru-RU"/>
        </w:rPr>
        <w:t xml:space="preserve"> район. Данные о расчетной численности населения представлены в таблице ниже.</w:t>
      </w:r>
    </w:p>
    <w:p w:rsidR="00F82B77" w:rsidRPr="00F82B77" w:rsidRDefault="00F82B77" w:rsidP="00F82B77">
      <w:pPr>
        <w:spacing w:after="0" w:line="288" w:lineRule="auto"/>
        <w:contextualSpacing/>
        <w:jc w:val="center"/>
        <w:rPr>
          <w:rFonts w:ascii="Times New Roman" w:eastAsia="Times New Roman" w:hAnsi="Times New Roman"/>
          <w:b/>
          <w:i/>
          <w:snapToGrid w:val="0"/>
          <w:sz w:val="24"/>
          <w:szCs w:val="28"/>
          <w:lang w:eastAsia="ru-RU"/>
        </w:rPr>
      </w:pPr>
      <w:r w:rsidRPr="00F82B77">
        <w:rPr>
          <w:rFonts w:ascii="Times New Roman" w:eastAsia="Times New Roman" w:hAnsi="Times New Roman"/>
          <w:b/>
          <w:i/>
          <w:snapToGrid w:val="0"/>
          <w:sz w:val="24"/>
          <w:szCs w:val="28"/>
          <w:lang w:eastAsia="ru-RU"/>
        </w:rPr>
        <w:t>Численность населения</w:t>
      </w:r>
    </w:p>
    <w:tbl>
      <w:tblPr>
        <w:tblW w:w="87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92"/>
        <w:gridCol w:w="1877"/>
        <w:gridCol w:w="1877"/>
        <w:gridCol w:w="1877"/>
      </w:tblGrid>
      <w:tr w:rsidR="00F82B77" w:rsidRPr="00F82B77" w:rsidTr="00856333">
        <w:trPr>
          <w:cantSplit/>
          <w:trHeight w:val="535"/>
          <w:jc w:val="center"/>
        </w:trPr>
        <w:tc>
          <w:tcPr>
            <w:tcW w:w="3092" w:type="dxa"/>
            <w:tcBorders>
              <w:bottom w:val="single" w:sz="4" w:space="0" w:color="auto"/>
            </w:tcBorders>
            <w:shd w:val="clear" w:color="auto" w:fill="CCFFCC"/>
            <w:vAlign w:val="center"/>
          </w:tcPr>
          <w:p w:rsidR="00F82B77" w:rsidRPr="00F82B77" w:rsidRDefault="00F82B77" w:rsidP="00F82B77">
            <w:pPr>
              <w:spacing w:after="0" w:line="240" w:lineRule="auto"/>
              <w:jc w:val="center"/>
              <w:rPr>
                <w:rFonts w:ascii="Times New Roman" w:eastAsia="Times New Roman" w:hAnsi="Times New Roman"/>
                <w:bCs/>
                <w:sz w:val="24"/>
                <w:szCs w:val="24"/>
                <w:lang w:eastAsia="ru-RU"/>
              </w:rPr>
            </w:pPr>
            <w:r w:rsidRPr="00F82B77">
              <w:rPr>
                <w:rFonts w:ascii="Times New Roman" w:eastAsia="Times New Roman" w:hAnsi="Times New Roman"/>
                <w:bCs/>
                <w:sz w:val="24"/>
                <w:szCs w:val="24"/>
                <w:lang w:eastAsia="ru-RU"/>
              </w:rPr>
              <w:t>Название населенного пункта</w:t>
            </w:r>
          </w:p>
        </w:tc>
        <w:tc>
          <w:tcPr>
            <w:tcW w:w="1877" w:type="dxa"/>
            <w:tcBorders>
              <w:bottom w:val="single" w:sz="4" w:space="0" w:color="auto"/>
            </w:tcBorders>
            <w:shd w:val="clear" w:color="auto" w:fill="CCFFCC"/>
            <w:vAlign w:val="center"/>
          </w:tcPr>
          <w:p w:rsidR="00F82B77" w:rsidRPr="00F82B77" w:rsidRDefault="00F82B77" w:rsidP="00F82B77">
            <w:pPr>
              <w:spacing w:after="0" w:line="240" w:lineRule="auto"/>
              <w:jc w:val="center"/>
              <w:rPr>
                <w:rFonts w:ascii="Times New Roman" w:eastAsia="Times New Roman" w:hAnsi="Times New Roman"/>
                <w:bCs/>
                <w:sz w:val="24"/>
                <w:szCs w:val="24"/>
                <w:lang w:eastAsia="ru-RU"/>
              </w:rPr>
            </w:pPr>
            <w:proofErr w:type="spellStart"/>
            <w:r w:rsidRPr="00F82B77">
              <w:rPr>
                <w:rFonts w:ascii="Times New Roman" w:eastAsia="Times New Roman" w:hAnsi="Times New Roman"/>
                <w:bCs/>
                <w:sz w:val="24"/>
                <w:szCs w:val="24"/>
                <w:lang w:eastAsia="ru-RU"/>
              </w:rPr>
              <w:t>Числ</w:t>
            </w:r>
            <w:proofErr w:type="spellEnd"/>
            <w:r w:rsidRPr="00F82B77">
              <w:rPr>
                <w:rFonts w:ascii="Times New Roman" w:eastAsia="Times New Roman" w:hAnsi="Times New Roman"/>
                <w:bCs/>
                <w:sz w:val="24"/>
                <w:szCs w:val="24"/>
                <w:lang w:eastAsia="ru-RU"/>
              </w:rPr>
              <w:t>. населения, чел</w:t>
            </w:r>
          </w:p>
          <w:p w:rsidR="00F82B77" w:rsidRPr="00F82B77" w:rsidRDefault="00F82B77" w:rsidP="00F82B77">
            <w:pPr>
              <w:spacing w:after="0" w:line="240" w:lineRule="auto"/>
              <w:jc w:val="center"/>
              <w:rPr>
                <w:rFonts w:ascii="Times New Roman" w:eastAsia="Times New Roman" w:hAnsi="Times New Roman"/>
                <w:bCs/>
                <w:sz w:val="24"/>
                <w:szCs w:val="24"/>
                <w:lang w:eastAsia="ru-RU"/>
              </w:rPr>
            </w:pPr>
            <w:r w:rsidRPr="00F82B77">
              <w:rPr>
                <w:rFonts w:ascii="Times New Roman" w:eastAsia="Times New Roman" w:hAnsi="Times New Roman"/>
                <w:iCs/>
                <w:sz w:val="24"/>
                <w:szCs w:val="24"/>
                <w:lang w:eastAsia="ru-RU"/>
              </w:rPr>
              <w:t>Существующее положение</w:t>
            </w:r>
          </w:p>
        </w:tc>
        <w:tc>
          <w:tcPr>
            <w:tcW w:w="1877" w:type="dxa"/>
            <w:tcBorders>
              <w:bottom w:val="single" w:sz="4" w:space="0" w:color="auto"/>
            </w:tcBorders>
            <w:shd w:val="clear" w:color="auto" w:fill="CCFFCC"/>
            <w:vAlign w:val="center"/>
          </w:tcPr>
          <w:p w:rsidR="00F82B77" w:rsidRPr="00F82B77" w:rsidRDefault="00F82B77" w:rsidP="00F82B77">
            <w:pPr>
              <w:spacing w:after="0" w:line="240" w:lineRule="auto"/>
              <w:jc w:val="center"/>
              <w:rPr>
                <w:rFonts w:ascii="Times New Roman" w:eastAsia="Times New Roman" w:hAnsi="Times New Roman"/>
                <w:iCs/>
                <w:sz w:val="24"/>
                <w:szCs w:val="24"/>
                <w:lang w:eastAsia="ru-RU"/>
              </w:rPr>
            </w:pPr>
            <w:proofErr w:type="spellStart"/>
            <w:r w:rsidRPr="00F82B77">
              <w:rPr>
                <w:rFonts w:ascii="Times New Roman" w:eastAsia="Times New Roman" w:hAnsi="Times New Roman"/>
                <w:bCs/>
                <w:sz w:val="24"/>
                <w:szCs w:val="24"/>
                <w:lang w:eastAsia="ru-RU"/>
              </w:rPr>
              <w:t>Числ</w:t>
            </w:r>
            <w:proofErr w:type="spellEnd"/>
            <w:r w:rsidRPr="00F82B77">
              <w:rPr>
                <w:rFonts w:ascii="Times New Roman" w:eastAsia="Times New Roman" w:hAnsi="Times New Roman"/>
                <w:bCs/>
                <w:sz w:val="24"/>
                <w:szCs w:val="24"/>
                <w:lang w:eastAsia="ru-RU"/>
              </w:rPr>
              <w:t>. населения, че</w:t>
            </w:r>
            <w:r w:rsidRPr="00F82B77">
              <w:rPr>
                <w:rFonts w:ascii="Times New Roman" w:eastAsia="Times New Roman" w:hAnsi="Times New Roman"/>
                <w:iCs/>
                <w:sz w:val="24"/>
                <w:szCs w:val="24"/>
                <w:lang w:eastAsia="ru-RU"/>
              </w:rPr>
              <w:t>л.</w:t>
            </w:r>
          </w:p>
          <w:p w:rsidR="00F82B77" w:rsidRPr="00F82B77" w:rsidRDefault="00F82B77" w:rsidP="00F82B77">
            <w:pPr>
              <w:spacing w:after="0" w:line="240" w:lineRule="auto"/>
              <w:jc w:val="center"/>
              <w:rPr>
                <w:rFonts w:ascii="Times New Roman" w:eastAsia="Times New Roman" w:hAnsi="Times New Roman"/>
                <w:bCs/>
                <w:sz w:val="24"/>
                <w:szCs w:val="24"/>
                <w:lang w:eastAsia="ru-RU"/>
              </w:rPr>
            </w:pPr>
            <w:r w:rsidRPr="00F82B77">
              <w:rPr>
                <w:rFonts w:ascii="Times New Roman" w:eastAsia="Times New Roman" w:hAnsi="Times New Roman"/>
                <w:iCs/>
                <w:sz w:val="24"/>
                <w:szCs w:val="24"/>
                <w:lang w:eastAsia="ru-RU"/>
              </w:rPr>
              <w:t>Первая очередь</w:t>
            </w:r>
          </w:p>
        </w:tc>
        <w:tc>
          <w:tcPr>
            <w:tcW w:w="1877" w:type="dxa"/>
            <w:tcBorders>
              <w:bottom w:val="single" w:sz="4" w:space="0" w:color="auto"/>
            </w:tcBorders>
            <w:shd w:val="clear" w:color="auto" w:fill="CCFFCC"/>
            <w:vAlign w:val="center"/>
          </w:tcPr>
          <w:p w:rsidR="00F82B77" w:rsidRPr="00F82B77" w:rsidRDefault="00F82B77" w:rsidP="00F82B77">
            <w:pPr>
              <w:spacing w:after="0" w:line="240" w:lineRule="auto"/>
              <w:jc w:val="center"/>
              <w:rPr>
                <w:rFonts w:ascii="Times New Roman" w:eastAsia="Times New Roman" w:hAnsi="Times New Roman"/>
                <w:iCs/>
                <w:sz w:val="24"/>
                <w:szCs w:val="24"/>
                <w:lang w:eastAsia="ru-RU"/>
              </w:rPr>
            </w:pPr>
            <w:proofErr w:type="spellStart"/>
            <w:r w:rsidRPr="00F82B77">
              <w:rPr>
                <w:rFonts w:ascii="Times New Roman" w:eastAsia="Times New Roman" w:hAnsi="Times New Roman"/>
                <w:bCs/>
                <w:sz w:val="24"/>
                <w:szCs w:val="24"/>
                <w:lang w:eastAsia="ru-RU"/>
              </w:rPr>
              <w:t>Числ</w:t>
            </w:r>
            <w:proofErr w:type="spellEnd"/>
            <w:r w:rsidRPr="00F82B77">
              <w:rPr>
                <w:rFonts w:ascii="Times New Roman" w:eastAsia="Times New Roman" w:hAnsi="Times New Roman"/>
                <w:bCs/>
                <w:sz w:val="24"/>
                <w:szCs w:val="24"/>
                <w:lang w:eastAsia="ru-RU"/>
              </w:rPr>
              <w:t>. населения, че</w:t>
            </w:r>
            <w:r w:rsidRPr="00F82B77">
              <w:rPr>
                <w:rFonts w:ascii="Times New Roman" w:eastAsia="Times New Roman" w:hAnsi="Times New Roman"/>
                <w:iCs/>
                <w:sz w:val="24"/>
                <w:szCs w:val="24"/>
                <w:lang w:eastAsia="ru-RU"/>
              </w:rPr>
              <w:t>л.</w:t>
            </w:r>
          </w:p>
          <w:p w:rsidR="00F82B77" w:rsidRPr="00F82B77" w:rsidRDefault="00F82B77" w:rsidP="00F82B77">
            <w:pPr>
              <w:spacing w:after="0" w:line="240" w:lineRule="auto"/>
              <w:jc w:val="center"/>
              <w:rPr>
                <w:rFonts w:ascii="Times New Roman" w:eastAsia="Times New Roman" w:hAnsi="Times New Roman"/>
                <w:bCs/>
                <w:sz w:val="24"/>
                <w:szCs w:val="24"/>
                <w:lang w:eastAsia="ru-RU"/>
              </w:rPr>
            </w:pPr>
            <w:r w:rsidRPr="00F82B77">
              <w:rPr>
                <w:rFonts w:ascii="Times New Roman" w:eastAsia="Times New Roman" w:hAnsi="Times New Roman"/>
                <w:iCs/>
                <w:sz w:val="24"/>
                <w:szCs w:val="24"/>
                <w:lang w:eastAsia="ru-RU"/>
              </w:rPr>
              <w:t>Расчетный срок</w:t>
            </w:r>
          </w:p>
        </w:tc>
      </w:tr>
      <w:tr w:rsidR="00F82B77" w:rsidRPr="00F82B77" w:rsidTr="00856333">
        <w:trPr>
          <w:cantSplit/>
          <w:trHeight w:val="150"/>
          <w:jc w:val="center"/>
        </w:trPr>
        <w:tc>
          <w:tcPr>
            <w:tcW w:w="3092" w:type="dxa"/>
            <w:vAlign w:val="bottom"/>
          </w:tcPr>
          <w:p w:rsidR="00F82B77" w:rsidRPr="00F82B77" w:rsidRDefault="00F82B77" w:rsidP="00F82B77">
            <w:pPr>
              <w:spacing w:after="0" w:line="240" w:lineRule="auto"/>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 xml:space="preserve">д. </w:t>
            </w:r>
            <w:proofErr w:type="spellStart"/>
            <w:r w:rsidRPr="00F82B77">
              <w:rPr>
                <w:rFonts w:ascii="Times New Roman" w:eastAsia="Times New Roman" w:hAnsi="Times New Roman"/>
                <w:sz w:val="24"/>
                <w:szCs w:val="24"/>
                <w:lang w:eastAsia="ru-RU"/>
              </w:rPr>
              <w:t>Синицкое</w:t>
            </w:r>
            <w:proofErr w:type="spellEnd"/>
          </w:p>
        </w:tc>
        <w:tc>
          <w:tcPr>
            <w:tcW w:w="1877" w:type="dxa"/>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240</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214</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208</w:t>
            </w:r>
          </w:p>
        </w:tc>
      </w:tr>
      <w:tr w:rsidR="00F82B77" w:rsidRPr="00F82B77" w:rsidTr="00856333">
        <w:trPr>
          <w:cantSplit/>
          <w:trHeight w:val="150"/>
          <w:jc w:val="center"/>
        </w:trPr>
        <w:tc>
          <w:tcPr>
            <w:tcW w:w="3092" w:type="dxa"/>
            <w:vAlign w:val="bottom"/>
          </w:tcPr>
          <w:p w:rsidR="00F82B77" w:rsidRPr="00F82B77" w:rsidRDefault="00F82B77" w:rsidP="00F82B77">
            <w:pPr>
              <w:spacing w:after="0" w:line="240" w:lineRule="auto"/>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д. Бобров</w:t>
            </w:r>
          </w:p>
        </w:tc>
        <w:tc>
          <w:tcPr>
            <w:tcW w:w="1877" w:type="dxa"/>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2</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1</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1</w:t>
            </w:r>
          </w:p>
        </w:tc>
      </w:tr>
      <w:tr w:rsidR="00F82B77" w:rsidRPr="00F82B77" w:rsidTr="00856333">
        <w:trPr>
          <w:cantSplit/>
          <w:trHeight w:val="150"/>
          <w:jc w:val="center"/>
        </w:trPr>
        <w:tc>
          <w:tcPr>
            <w:tcW w:w="3092" w:type="dxa"/>
            <w:vAlign w:val="bottom"/>
          </w:tcPr>
          <w:p w:rsidR="00F82B77" w:rsidRPr="00F82B77" w:rsidRDefault="00F82B77" w:rsidP="00F82B77">
            <w:pPr>
              <w:spacing w:after="0" w:line="240" w:lineRule="auto"/>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д. Кочетов</w:t>
            </w:r>
          </w:p>
        </w:tc>
        <w:tc>
          <w:tcPr>
            <w:tcW w:w="1877" w:type="dxa"/>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14</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13</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11</w:t>
            </w:r>
          </w:p>
        </w:tc>
      </w:tr>
      <w:tr w:rsidR="00F82B77" w:rsidRPr="00F82B77" w:rsidTr="00856333">
        <w:trPr>
          <w:cantSplit/>
          <w:trHeight w:val="150"/>
          <w:jc w:val="center"/>
        </w:trPr>
        <w:tc>
          <w:tcPr>
            <w:tcW w:w="3092" w:type="dxa"/>
            <w:vAlign w:val="bottom"/>
          </w:tcPr>
          <w:p w:rsidR="00F82B77" w:rsidRPr="00F82B77" w:rsidRDefault="00F82B77" w:rsidP="00F82B77">
            <w:pPr>
              <w:spacing w:after="0" w:line="240" w:lineRule="auto"/>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 xml:space="preserve">д. </w:t>
            </w:r>
            <w:proofErr w:type="spellStart"/>
            <w:r w:rsidRPr="00F82B77">
              <w:rPr>
                <w:rFonts w:ascii="Times New Roman" w:eastAsia="Times New Roman" w:hAnsi="Times New Roman"/>
                <w:sz w:val="24"/>
                <w:szCs w:val="24"/>
                <w:lang w:eastAsia="ru-RU"/>
              </w:rPr>
              <w:t>Миголин</w:t>
            </w:r>
            <w:proofErr w:type="spellEnd"/>
          </w:p>
        </w:tc>
        <w:tc>
          <w:tcPr>
            <w:tcW w:w="1877" w:type="dxa"/>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9</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9</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8</w:t>
            </w:r>
          </w:p>
        </w:tc>
      </w:tr>
      <w:tr w:rsidR="00F82B77" w:rsidRPr="00F82B77" w:rsidTr="00856333">
        <w:trPr>
          <w:cantSplit/>
          <w:trHeight w:val="150"/>
          <w:jc w:val="center"/>
        </w:trPr>
        <w:tc>
          <w:tcPr>
            <w:tcW w:w="3092" w:type="dxa"/>
            <w:vAlign w:val="bottom"/>
          </w:tcPr>
          <w:p w:rsidR="00F82B77" w:rsidRPr="00F82B77" w:rsidRDefault="00F82B77" w:rsidP="00F82B77">
            <w:pPr>
              <w:spacing w:after="0" w:line="240" w:lineRule="auto"/>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 xml:space="preserve">д. </w:t>
            </w:r>
            <w:proofErr w:type="spellStart"/>
            <w:r w:rsidRPr="00F82B77">
              <w:rPr>
                <w:rFonts w:ascii="Times New Roman" w:eastAsia="Times New Roman" w:hAnsi="Times New Roman"/>
                <w:sz w:val="24"/>
                <w:szCs w:val="24"/>
                <w:lang w:eastAsia="ru-RU"/>
              </w:rPr>
              <w:t>Мичурино</w:t>
            </w:r>
            <w:proofErr w:type="spellEnd"/>
          </w:p>
        </w:tc>
        <w:tc>
          <w:tcPr>
            <w:tcW w:w="1877" w:type="dxa"/>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33</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30</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26</w:t>
            </w:r>
          </w:p>
        </w:tc>
      </w:tr>
      <w:tr w:rsidR="00F82B77" w:rsidRPr="00F82B77" w:rsidTr="00856333">
        <w:trPr>
          <w:cantSplit/>
          <w:trHeight w:val="150"/>
          <w:jc w:val="center"/>
        </w:trPr>
        <w:tc>
          <w:tcPr>
            <w:tcW w:w="3092" w:type="dxa"/>
            <w:vAlign w:val="bottom"/>
          </w:tcPr>
          <w:p w:rsidR="00F82B77" w:rsidRPr="00F82B77" w:rsidRDefault="00F82B77" w:rsidP="00F82B77">
            <w:pPr>
              <w:spacing w:after="0" w:line="240" w:lineRule="auto"/>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д. Набат</w:t>
            </w:r>
          </w:p>
        </w:tc>
        <w:tc>
          <w:tcPr>
            <w:tcW w:w="1877" w:type="dxa"/>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2</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1</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1</w:t>
            </w:r>
          </w:p>
        </w:tc>
      </w:tr>
      <w:tr w:rsidR="00F82B77" w:rsidRPr="00F82B77" w:rsidTr="00856333">
        <w:trPr>
          <w:cantSplit/>
          <w:trHeight w:val="150"/>
          <w:jc w:val="center"/>
        </w:trPr>
        <w:tc>
          <w:tcPr>
            <w:tcW w:w="3092" w:type="dxa"/>
            <w:vAlign w:val="bottom"/>
          </w:tcPr>
          <w:p w:rsidR="00F82B77" w:rsidRPr="00F82B77" w:rsidRDefault="00F82B77" w:rsidP="00F82B77">
            <w:pPr>
              <w:spacing w:after="0" w:line="240" w:lineRule="auto"/>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 xml:space="preserve">д. </w:t>
            </w:r>
            <w:proofErr w:type="spellStart"/>
            <w:r w:rsidRPr="00F82B77">
              <w:rPr>
                <w:rFonts w:ascii="Times New Roman" w:eastAsia="Times New Roman" w:hAnsi="Times New Roman"/>
                <w:sz w:val="24"/>
                <w:szCs w:val="24"/>
                <w:lang w:eastAsia="ru-RU"/>
              </w:rPr>
              <w:t>Надва</w:t>
            </w:r>
            <w:proofErr w:type="spellEnd"/>
          </w:p>
        </w:tc>
        <w:tc>
          <w:tcPr>
            <w:tcW w:w="1877" w:type="dxa"/>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9</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8</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7</w:t>
            </w:r>
          </w:p>
        </w:tc>
      </w:tr>
      <w:tr w:rsidR="00F82B77" w:rsidRPr="00F82B77" w:rsidTr="00856333">
        <w:trPr>
          <w:cantSplit/>
          <w:trHeight w:val="150"/>
          <w:jc w:val="center"/>
        </w:trPr>
        <w:tc>
          <w:tcPr>
            <w:tcW w:w="3092" w:type="dxa"/>
            <w:vAlign w:val="bottom"/>
          </w:tcPr>
          <w:p w:rsidR="00F82B77" w:rsidRPr="00F82B77" w:rsidRDefault="00F82B77" w:rsidP="00F82B77">
            <w:pPr>
              <w:spacing w:after="0" w:line="240" w:lineRule="auto"/>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 xml:space="preserve">д. Новая </w:t>
            </w:r>
            <w:proofErr w:type="spellStart"/>
            <w:r w:rsidRPr="00F82B77">
              <w:rPr>
                <w:rFonts w:ascii="Times New Roman" w:eastAsia="Times New Roman" w:hAnsi="Times New Roman"/>
                <w:sz w:val="24"/>
                <w:szCs w:val="24"/>
                <w:lang w:eastAsia="ru-RU"/>
              </w:rPr>
              <w:t>Надва</w:t>
            </w:r>
            <w:proofErr w:type="spellEnd"/>
          </w:p>
        </w:tc>
        <w:tc>
          <w:tcPr>
            <w:tcW w:w="1877" w:type="dxa"/>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8</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7</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7</w:t>
            </w:r>
          </w:p>
        </w:tc>
      </w:tr>
      <w:tr w:rsidR="00F82B77" w:rsidRPr="00F82B77" w:rsidTr="00856333">
        <w:trPr>
          <w:cantSplit/>
          <w:trHeight w:val="150"/>
          <w:jc w:val="center"/>
        </w:trPr>
        <w:tc>
          <w:tcPr>
            <w:tcW w:w="3092" w:type="dxa"/>
            <w:vAlign w:val="bottom"/>
          </w:tcPr>
          <w:p w:rsidR="00F82B77" w:rsidRPr="00F82B77" w:rsidRDefault="00F82B77" w:rsidP="00F82B77">
            <w:pPr>
              <w:spacing w:after="0" w:line="240" w:lineRule="auto"/>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д. Новая Осиновка</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115</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103</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90</w:t>
            </w:r>
          </w:p>
        </w:tc>
      </w:tr>
      <w:tr w:rsidR="00F82B77" w:rsidRPr="00F82B77" w:rsidTr="00856333">
        <w:trPr>
          <w:cantSplit/>
          <w:trHeight w:val="150"/>
          <w:jc w:val="center"/>
        </w:trPr>
        <w:tc>
          <w:tcPr>
            <w:tcW w:w="3092" w:type="dxa"/>
            <w:vAlign w:val="bottom"/>
          </w:tcPr>
          <w:p w:rsidR="00F82B77" w:rsidRPr="00F82B77" w:rsidRDefault="00F82B77" w:rsidP="00F82B77">
            <w:pPr>
              <w:spacing w:after="0" w:line="240" w:lineRule="auto"/>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 xml:space="preserve">д. Новая </w:t>
            </w:r>
            <w:proofErr w:type="spellStart"/>
            <w:r w:rsidRPr="00F82B77">
              <w:rPr>
                <w:rFonts w:ascii="Times New Roman" w:eastAsia="Times New Roman" w:hAnsi="Times New Roman"/>
                <w:sz w:val="24"/>
                <w:szCs w:val="24"/>
                <w:lang w:eastAsia="ru-RU"/>
              </w:rPr>
              <w:t>Пестраковка</w:t>
            </w:r>
            <w:proofErr w:type="spellEnd"/>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7</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6</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5</w:t>
            </w:r>
          </w:p>
        </w:tc>
      </w:tr>
      <w:tr w:rsidR="00F82B77" w:rsidRPr="00F82B77" w:rsidTr="00856333">
        <w:trPr>
          <w:cantSplit/>
          <w:trHeight w:val="150"/>
          <w:jc w:val="center"/>
        </w:trPr>
        <w:tc>
          <w:tcPr>
            <w:tcW w:w="3092" w:type="dxa"/>
            <w:vAlign w:val="bottom"/>
          </w:tcPr>
          <w:p w:rsidR="00F82B77" w:rsidRPr="00F82B77" w:rsidRDefault="00F82B77" w:rsidP="00F82B77">
            <w:pPr>
              <w:spacing w:after="0" w:line="240" w:lineRule="auto"/>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 xml:space="preserve">д. </w:t>
            </w:r>
            <w:proofErr w:type="spellStart"/>
            <w:r w:rsidRPr="00F82B77">
              <w:rPr>
                <w:rFonts w:ascii="Times New Roman" w:eastAsia="Times New Roman" w:hAnsi="Times New Roman"/>
                <w:sz w:val="24"/>
                <w:szCs w:val="24"/>
                <w:lang w:eastAsia="ru-RU"/>
              </w:rPr>
              <w:t>Павлинки</w:t>
            </w:r>
            <w:proofErr w:type="spellEnd"/>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130</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116</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250</w:t>
            </w:r>
          </w:p>
        </w:tc>
      </w:tr>
      <w:tr w:rsidR="00F82B77" w:rsidRPr="00F82B77" w:rsidTr="00856333">
        <w:trPr>
          <w:cantSplit/>
          <w:trHeight w:val="150"/>
          <w:jc w:val="center"/>
        </w:trPr>
        <w:tc>
          <w:tcPr>
            <w:tcW w:w="3092" w:type="dxa"/>
            <w:vAlign w:val="bottom"/>
          </w:tcPr>
          <w:p w:rsidR="00F82B77" w:rsidRPr="00F82B77" w:rsidRDefault="00F82B77" w:rsidP="00F82B77">
            <w:pPr>
              <w:spacing w:after="0" w:line="240" w:lineRule="auto"/>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 xml:space="preserve">д. </w:t>
            </w:r>
            <w:proofErr w:type="spellStart"/>
            <w:r w:rsidRPr="00F82B77">
              <w:rPr>
                <w:rFonts w:ascii="Times New Roman" w:eastAsia="Times New Roman" w:hAnsi="Times New Roman"/>
                <w:sz w:val="24"/>
                <w:szCs w:val="24"/>
                <w:lang w:eastAsia="ru-RU"/>
              </w:rPr>
              <w:t>Погарь</w:t>
            </w:r>
            <w:proofErr w:type="spellEnd"/>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4</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3</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2</w:t>
            </w:r>
          </w:p>
        </w:tc>
      </w:tr>
      <w:tr w:rsidR="00F82B77" w:rsidRPr="00F82B77" w:rsidTr="00856333">
        <w:trPr>
          <w:cantSplit/>
          <w:trHeight w:val="150"/>
          <w:jc w:val="center"/>
        </w:trPr>
        <w:tc>
          <w:tcPr>
            <w:tcW w:w="3092" w:type="dxa"/>
            <w:vAlign w:val="bottom"/>
          </w:tcPr>
          <w:p w:rsidR="00F82B77" w:rsidRPr="00F82B77" w:rsidRDefault="00F82B77" w:rsidP="00F82B77">
            <w:pPr>
              <w:spacing w:after="0" w:line="240" w:lineRule="auto"/>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 xml:space="preserve">д. </w:t>
            </w:r>
            <w:proofErr w:type="spellStart"/>
            <w:r w:rsidRPr="00F82B77">
              <w:rPr>
                <w:rFonts w:ascii="Times New Roman" w:eastAsia="Times New Roman" w:hAnsi="Times New Roman"/>
                <w:sz w:val="24"/>
                <w:szCs w:val="24"/>
                <w:lang w:eastAsia="ru-RU"/>
              </w:rPr>
              <w:t>Сальниково</w:t>
            </w:r>
            <w:proofErr w:type="spellEnd"/>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2</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1</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1</w:t>
            </w:r>
          </w:p>
        </w:tc>
      </w:tr>
      <w:tr w:rsidR="00F82B77" w:rsidRPr="00F82B77" w:rsidTr="00856333">
        <w:trPr>
          <w:cantSplit/>
          <w:trHeight w:val="150"/>
          <w:jc w:val="center"/>
        </w:trPr>
        <w:tc>
          <w:tcPr>
            <w:tcW w:w="3092" w:type="dxa"/>
            <w:vAlign w:val="bottom"/>
          </w:tcPr>
          <w:p w:rsidR="00F82B77" w:rsidRPr="00F82B77" w:rsidRDefault="00F82B77" w:rsidP="00F82B77">
            <w:pPr>
              <w:spacing w:after="0" w:line="240" w:lineRule="auto"/>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д. Сельцо</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11</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10</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9</w:t>
            </w:r>
          </w:p>
        </w:tc>
      </w:tr>
      <w:tr w:rsidR="00F82B77" w:rsidRPr="00F82B77" w:rsidTr="00856333">
        <w:trPr>
          <w:cantSplit/>
          <w:trHeight w:val="150"/>
          <w:jc w:val="center"/>
        </w:trPr>
        <w:tc>
          <w:tcPr>
            <w:tcW w:w="3092" w:type="dxa"/>
            <w:vAlign w:val="bottom"/>
          </w:tcPr>
          <w:p w:rsidR="00F82B77" w:rsidRPr="00F82B77" w:rsidRDefault="00F82B77" w:rsidP="00F82B77">
            <w:pPr>
              <w:spacing w:after="0" w:line="240" w:lineRule="auto"/>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 xml:space="preserve">д. </w:t>
            </w:r>
            <w:proofErr w:type="spellStart"/>
            <w:r w:rsidRPr="00F82B77">
              <w:rPr>
                <w:rFonts w:ascii="Times New Roman" w:eastAsia="Times New Roman" w:hAnsi="Times New Roman"/>
                <w:sz w:val="24"/>
                <w:szCs w:val="24"/>
                <w:lang w:eastAsia="ru-RU"/>
              </w:rPr>
              <w:t>Сметковщина</w:t>
            </w:r>
            <w:proofErr w:type="spellEnd"/>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4</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3</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2</w:t>
            </w:r>
          </w:p>
        </w:tc>
      </w:tr>
      <w:tr w:rsidR="00F82B77" w:rsidRPr="00F82B77" w:rsidTr="00856333">
        <w:trPr>
          <w:cantSplit/>
          <w:trHeight w:val="150"/>
          <w:jc w:val="center"/>
        </w:trPr>
        <w:tc>
          <w:tcPr>
            <w:tcW w:w="3092" w:type="dxa"/>
            <w:vAlign w:val="bottom"/>
          </w:tcPr>
          <w:p w:rsidR="00F82B77" w:rsidRPr="00F82B77" w:rsidRDefault="00F82B77" w:rsidP="00F82B77">
            <w:pPr>
              <w:spacing w:after="0" w:line="240" w:lineRule="auto"/>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д. Черемуха</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12</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11</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10</w:t>
            </w:r>
          </w:p>
        </w:tc>
      </w:tr>
      <w:tr w:rsidR="00F82B77" w:rsidRPr="00F82B77" w:rsidTr="00856333">
        <w:trPr>
          <w:cantSplit/>
          <w:trHeight w:val="150"/>
          <w:jc w:val="center"/>
        </w:trPr>
        <w:tc>
          <w:tcPr>
            <w:tcW w:w="3092" w:type="dxa"/>
          </w:tcPr>
          <w:p w:rsidR="00F82B77" w:rsidRPr="00F82B77" w:rsidRDefault="00F82B77" w:rsidP="00F82B77">
            <w:pPr>
              <w:spacing w:after="0" w:line="240" w:lineRule="auto"/>
              <w:rPr>
                <w:rFonts w:ascii="Times New Roman" w:eastAsia="Times New Roman" w:hAnsi="Times New Roman"/>
                <w:b/>
                <w:sz w:val="24"/>
                <w:szCs w:val="24"/>
                <w:lang w:eastAsia="ru-RU"/>
              </w:rPr>
            </w:pPr>
            <w:r w:rsidRPr="00F82B77">
              <w:rPr>
                <w:rFonts w:ascii="Times New Roman" w:eastAsia="Times New Roman" w:hAnsi="Times New Roman"/>
                <w:b/>
                <w:sz w:val="24"/>
                <w:szCs w:val="24"/>
                <w:lang w:eastAsia="ru-RU"/>
              </w:rPr>
              <w:t>Итого</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b/>
                <w:sz w:val="24"/>
                <w:szCs w:val="24"/>
                <w:lang w:eastAsia="ru-RU"/>
              </w:rPr>
            </w:pPr>
            <w:r w:rsidRPr="00F82B77">
              <w:rPr>
                <w:rFonts w:ascii="Times New Roman" w:eastAsia="Times New Roman" w:hAnsi="Times New Roman"/>
                <w:b/>
                <w:sz w:val="24"/>
                <w:szCs w:val="24"/>
                <w:lang w:eastAsia="ru-RU"/>
              </w:rPr>
              <w:t>602</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b/>
                <w:sz w:val="24"/>
                <w:szCs w:val="24"/>
                <w:lang w:eastAsia="ru-RU"/>
              </w:rPr>
            </w:pPr>
            <w:r w:rsidRPr="00F82B77">
              <w:rPr>
                <w:rFonts w:ascii="Times New Roman" w:eastAsia="Times New Roman" w:hAnsi="Times New Roman"/>
                <w:b/>
                <w:sz w:val="24"/>
                <w:szCs w:val="24"/>
                <w:lang w:eastAsia="ru-RU"/>
              </w:rPr>
              <w:t>536</w:t>
            </w:r>
          </w:p>
        </w:tc>
        <w:tc>
          <w:tcPr>
            <w:tcW w:w="1877" w:type="dxa"/>
            <w:vAlign w:val="bottom"/>
          </w:tcPr>
          <w:p w:rsidR="00F82B77" w:rsidRPr="00F82B77" w:rsidRDefault="00F82B77" w:rsidP="00F82B77">
            <w:pPr>
              <w:spacing w:after="0" w:line="240" w:lineRule="auto"/>
              <w:jc w:val="center"/>
              <w:rPr>
                <w:rFonts w:ascii="Times New Roman" w:eastAsia="Times New Roman" w:hAnsi="Times New Roman"/>
                <w:b/>
                <w:sz w:val="24"/>
                <w:szCs w:val="24"/>
                <w:lang w:eastAsia="ru-RU"/>
              </w:rPr>
            </w:pPr>
            <w:r w:rsidRPr="00F82B77">
              <w:rPr>
                <w:rFonts w:ascii="Times New Roman" w:eastAsia="Times New Roman" w:hAnsi="Times New Roman"/>
                <w:b/>
                <w:sz w:val="24"/>
                <w:szCs w:val="24"/>
                <w:lang w:eastAsia="ru-RU"/>
              </w:rPr>
              <w:t>638</w:t>
            </w:r>
          </w:p>
        </w:tc>
      </w:tr>
    </w:tbl>
    <w:p w:rsidR="00F82B77" w:rsidRDefault="00F82B77" w:rsidP="004666AC">
      <w:pPr>
        <w:spacing w:after="0" w:line="240" w:lineRule="auto"/>
        <w:ind w:firstLine="567"/>
        <w:jc w:val="center"/>
        <w:outlineLvl w:val="2"/>
        <w:rPr>
          <w:rFonts w:ascii="Times New Roman" w:hAnsi="Times New Roman"/>
          <w:b/>
          <w:bCs/>
          <w:sz w:val="24"/>
          <w:szCs w:val="24"/>
        </w:rPr>
      </w:pPr>
    </w:p>
    <w:p w:rsidR="00B01BDA" w:rsidRPr="004666AC" w:rsidRDefault="00B01BDA" w:rsidP="004666AC">
      <w:pPr>
        <w:spacing w:after="0" w:line="240" w:lineRule="auto"/>
        <w:ind w:firstLine="567"/>
        <w:jc w:val="center"/>
        <w:outlineLvl w:val="2"/>
        <w:rPr>
          <w:rFonts w:ascii="Times New Roman" w:hAnsi="Times New Roman"/>
          <w:b/>
          <w:bCs/>
          <w:sz w:val="24"/>
          <w:szCs w:val="24"/>
        </w:rPr>
      </w:pPr>
      <w:r w:rsidRPr="004666AC">
        <w:rPr>
          <w:rFonts w:ascii="Times New Roman" w:hAnsi="Times New Roman"/>
          <w:b/>
          <w:bCs/>
          <w:sz w:val="24"/>
          <w:szCs w:val="24"/>
        </w:rPr>
        <w:t>Жилищный фонд и жилищное строительство</w:t>
      </w:r>
    </w:p>
    <w:p w:rsidR="00F82B77" w:rsidRDefault="00F82B77" w:rsidP="00F82B77">
      <w:pPr>
        <w:spacing w:after="0" w:line="240" w:lineRule="auto"/>
        <w:ind w:firstLine="709"/>
        <w:contextualSpacing/>
        <w:jc w:val="both"/>
        <w:rPr>
          <w:rFonts w:ascii="Times New Roman" w:eastAsia="Times New Roman" w:hAnsi="Times New Roman"/>
          <w:sz w:val="24"/>
          <w:szCs w:val="24"/>
          <w:lang w:eastAsia="ru-RU"/>
        </w:rPr>
      </w:pPr>
    </w:p>
    <w:p w:rsidR="00F82B77" w:rsidRPr="00F82B77" w:rsidRDefault="00F82B77" w:rsidP="00F82B77">
      <w:pPr>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Ч</w:t>
      </w:r>
      <w:r w:rsidRPr="00F82B77">
        <w:rPr>
          <w:rFonts w:ascii="Times New Roman" w:eastAsia="Times New Roman" w:hAnsi="Times New Roman"/>
          <w:sz w:val="24"/>
          <w:szCs w:val="24"/>
          <w:lang w:eastAsia="ru-RU"/>
        </w:rPr>
        <w:t xml:space="preserve">исленность населения </w:t>
      </w:r>
      <w:proofErr w:type="spellStart"/>
      <w:r w:rsidRPr="00F82B77">
        <w:rPr>
          <w:rFonts w:ascii="Times New Roman" w:eastAsia="Times New Roman" w:hAnsi="Times New Roman"/>
          <w:sz w:val="24"/>
          <w:szCs w:val="24"/>
          <w:lang w:eastAsia="ru-RU"/>
        </w:rPr>
        <w:t>Надвинского</w:t>
      </w:r>
      <w:proofErr w:type="spellEnd"/>
      <w:r w:rsidRPr="00F82B77">
        <w:rPr>
          <w:rFonts w:ascii="Times New Roman" w:eastAsia="Times New Roman" w:hAnsi="Times New Roman"/>
          <w:sz w:val="24"/>
          <w:szCs w:val="24"/>
          <w:lang w:eastAsia="ru-RU"/>
        </w:rPr>
        <w:t xml:space="preserve"> сельского поселения составля</w:t>
      </w:r>
      <w:r>
        <w:rPr>
          <w:rFonts w:ascii="Times New Roman" w:eastAsia="Times New Roman" w:hAnsi="Times New Roman"/>
          <w:sz w:val="24"/>
          <w:szCs w:val="24"/>
          <w:lang w:eastAsia="ru-RU"/>
        </w:rPr>
        <w:t>ет</w:t>
      </w:r>
      <w:r w:rsidRPr="00F82B77">
        <w:rPr>
          <w:rFonts w:ascii="Times New Roman" w:eastAsia="Times New Roman" w:hAnsi="Times New Roman"/>
          <w:sz w:val="24"/>
          <w:szCs w:val="24"/>
          <w:lang w:eastAsia="ru-RU"/>
        </w:rPr>
        <w:t xml:space="preserve"> 602 жител</w:t>
      </w:r>
      <w:r>
        <w:rPr>
          <w:rFonts w:ascii="Times New Roman" w:eastAsia="Times New Roman" w:hAnsi="Times New Roman"/>
          <w:sz w:val="24"/>
          <w:szCs w:val="24"/>
          <w:lang w:eastAsia="ru-RU"/>
        </w:rPr>
        <w:t>я</w:t>
      </w:r>
      <w:r w:rsidRPr="00F82B77">
        <w:rPr>
          <w:rFonts w:ascii="Times New Roman" w:eastAsia="Times New Roman" w:hAnsi="Times New Roman"/>
          <w:sz w:val="24"/>
          <w:szCs w:val="24"/>
          <w:lang w:eastAsia="ru-RU"/>
        </w:rPr>
        <w:t>, общая площадь жилья — 16,64 тыс. м</w:t>
      </w:r>
      <w:proofErr w:type="gramStart"/>
      <w:r w:rsidRPr="00F82B77">
        <w:rPr>
          <w:rFonts w:ascii="Times New Roman" w:eastAsia="Times New Roman" w:hAnsi="Times New Roman"/>
          <w:sz w:val="24"/>
          <w:szCs w:val="24"/>
          <w:vertAlign w:val="superscript"/>
          <w:lang w:eastAsia="ru-RU"/>
        </w:rPr>
        <w:t>2</w:t>
      </w:r>
      <w:proofErr w:type="gramEnd"/>
      <w:r w:rsidRPr="00F82B77">
        <w:rPr>
          <w:rFonts w:ascii="Times New Roman" w:eastAsia="Times New Roman" w:hAnsi="Times New Roman"/>
          <w:sz w:val="24"/>
          <w:szCs w:val="24"/>
          <w:lang w:eastAsia="ru-RU"/>
        </w:rPr>
        <w:t xml:space="preserve"> при средней обеспеченности жилищным фондом 27,6 м</w:t>
      </w:r>
      <w:r w:rsidRPr="00F82B77">
        <w:rPr>
          <w:rFonts w:ascii="Times New Roman" w:eastAsia="Times New Roman" w:hAnsi="Times New Roman"/>
          <w:sz w:val="24"/>
          <w:szCs w:val="24"/>
          <w:vertAlign w:val="superscript"/>
          <w:lang w:eastAsia="ru-RU"/>
        </w:rPr>
        <w:t>2</w:t>
      </w:r>
      <w:r w:rsidRPr="00F82B77">
        <w:rPr>
          <w:rFonts w:ascii="Times New Roman" w:eastAsia="Times New Roman" w:hAnsi="Times New Roman"/>
          <w:sz w:val="24"/>
          <w:szCs w:val="24"/>
          <w:lang w:eastAsia="ru-RU"/>
        </w:rPr>
        <w:t xml:space="preserve"> на человека. </w:t>
      </w:r>
    </w:p>
    <w:p w:rsidR="00F82B77" w:rsidRPr="00F82B77" w:rsidRDefault="00F82B77" w:rsidP="00F82B77">
      <w:pPr>
        <w:spacing w:after="0" w:line="240" w:lineRule="auto"/>
        <w:ind w:firstLine="709"/>
        <w:contextualSpacing/>
        <w:jc w:val="both"/>
        <w:rPr>
          <w:rFonts w:ascii="Times New Roman" w:eastAsia="Times New Roman" w:hAnsi="Times New Roman"/>
          <w:sz w:val="24"/>
          <w:szCs w:val="28"/>
          <w:highlight w:val="yellow"/>
          <w:lang w:eastAsia="ru-RU"/>
        </w:rPr>
      </w:pPr>
      <w:r w:rsidRPr="00F82B77">
        <w:rPr>
          <w:rFonts w:ascii="Times New Roman" w:eastAsia="Times New Roman" w:hAnsi="Times New Roman"/>
          <w:kern w:val="2"/>
          <w:sz w:val="24"/>
          <w:szCs w:val="24"/>
          <w:lang w:eastAsia="ru-RU"/>
        </w:rPr>
        <w:t xml:space="preserve">Объем нового жилищного строительства в период расчетного срока на территории </w:t>
      </w:r>
      <w:proofErr w:type="spellStart"/>
      <w:r w:rsidRPr="00F82B77">
        <w:rPr>
          <w:rFonts w:ascii="Times New Roman" w:eastAsia="Times New Roman" w:hAnsi="Times New Roman"/>
          <w:kern w:val="2"/>
          <w:sz w:val="24"/>
          <w:szCs w:val="24"/>
          <w:lang w:eastAsia="ru-RU"/>
        </w:rPr>
        <w:t>Надвинского</w:t>
      </w:r>
      <w:proofErr w:type="spellEnd"/>
      <w:r w:rsidRPr="00F82B77">
        <w:rPr>
          <w:rFonts w:ascii="Times New Roman" w:eastAsia="Times New Roman" w:hAnsi="Times New Roman"/>
          <w:kern w:val="2"/>
          <w:sz w:val="24"/>
          <w:szCs w:val="24"/>
          <w:lang w:eastAsia="ru-RU"/>
        </w:rPr>
        <w:t xml:space="preserve"> сельского поселения составит </w:t>
      </w:r>
      <w:r w:rsidRPr="00F82B77">
        <w:rPr>
          <w:rFonts w:ascii="Times New Roman" w:eastAsia="Times New Roman" w:hAnsi="Times New Roman"/>
          <w:sz w:val="24"/>
          <w:szCs w:val="24"/>
          <w:lang w:eastAsia="ru-RU"/>
        </w:rPr>
        <w:t>5,99</w:t>
      </w:r>
      <w:r w:rsidRPr="00F82B77">
        <w:rPr>
          <w:rFonts w:ascii="Times New Roman" w:eastAsia="Times New Roman" w:hAnsi="Times New Roman"/>
          <w:lang w:eastAsia="ru-RU"/>
        </w:rPr>
        <w:t xml:space="preserve"> </w:t>
      </w:r>
      <w:r w:rsidRPr="00F82B77">
        <w:rPr>
          <w:rFonts w:ascii="Times New Roman" w:eastAsia="Times New Roman" w:hAnsi="Times New Roman"/>
          <w:kern w:val="2"/>
          <w:sz w:val="24"/>
          <w:szCs w:val="24"/>
          <w:lang w:eastAsia="ru-RU"/>
        </w:rPr>
        <w:t>тыс. м</w:t>
      </w:r>
      <w:proofErr w:type="gramStart"/>
      <w:r w:rsidRPr="00F82B77">
        <w:rPr>
          <w:rFonts w:ascii="Times New Roman" w:eastAsia="Times New Roman" w:hAnsi="Times New Roman"/>
          <w:kern w:val="2"/>
          <w:sz w:val="24"/>
          <w:szCs w:val="24"/>
          <w:vertAlign w:val="superscript"/>
          <w:lang w:eastAsia="ru-RU"/>
        </w:rPr>
        <w:t>2</w:t>
      </w:r>
      <w:proofErr w:type="gramEnd"/>
      <w:r w:rsidRPr="00F82B77">
        <w:rPr>
          <w:rFonts w:ascii="Times New Roman" w:eastAsia="Times New Roman" w:hAnsi="Times New Roman"/>
          <w:kern w:val="2"/>
          <w:sz w:val="24"/>
          <w:szCs w:val="24"/>
          <w:lang w:eastAsia="ru-RU"/>
        </w:rPr>
        <w:t xml:space="preserve">. Средняя </w:t>
      </w:r>
      <w:proofErr w:type="spellStart"/>
      <w:r w:rsidRPr="00F82B77">
        <w:rPr>
          <w:rFonts w:ascii="Times New Roman" w:eastAsia="Times New Roman" w:hAnsi="Times New Roman"/>
          <w:kern w:val="2"/>
          <w:sz w:val="24"/>
          <w:szCs w:val="24"/>
          <w:lang w:eastAsia="ru-RU"/>
        </w:rPr>
        <w:t>жилобеспеченность</w:t>
      </w:r>
      <w:proofErr w:type="spellEnd"/>
      <w:r w:rsidRPr="00F82B77">
        <w:rPr>
          <w:rFonts w:ascii="Times New Roman" w:eastAsia="Times New Roman" w:hAnsi="Times New Roman"/>
          <w:kern w:val="2"/>
          <w:sz w:val="24"/>
          <w:szCs w:val="24"/>
          <w:lang w:eastAsia="ru-RU"/>
        </w:rPr>
        <w:t xml:space="preserve"> к расчетному сроку составит 35,0 м</w:t>
      </w:r>
      <w:proofErr w:type="gramStart"/>
      <w:r w:rsidRPr="00F82B77">
        <w:rPr>
          <w:rFonts w:ascii="Times New Roman" w:eastAsia="Times New Roman" w:hAnsi="Times New Roman"/>
          <w:kern w:val="2"/>
          <w:sz w:val="24"/>
          <w:szCs w:val="24"/>
          <w:vertAlign w:val="superscript"/>
          <w:lang w:eastAsia="ru-RU"/>
        </w:rPr>
        <w:t>2</w:t>
      </w:r>
      <w:proofErr w:type="gramEnd"/>
      <w:r w:rsidRPr="00F82B77">
        <w:rPr>
          <w:rFonts w:ascii="Times New Roman" w:eastAsia="Times New Roman" w:hAnsi="Times New Roman"/>
          <w:kern w:val="2"/>
          <w:sz w:val="24"/>
          <w:szCs w:val="24"/>
          <w:lang w:eastAsia="ru-RU"/>
        </w:rPr>
        <w:t xml:space="preserve"> на человека, а общий жилой фонд </w:t>
      </w:r>
      <w:r w:rsidRPr="00F82B77">
        <w:rPr>
          <w:rFonts w:ascii="Times New Roman" w:eastAsia="Times New Roman" w:hAnsi="Times New Roman"/>
          <w:sz w:val="24"/>
          <w:szCs w:val="24"/>
          <w:lang w:eastAsia="ru-RU"/>
        </w:rPr>
        <w:t>22,33</w:t>
      </w:r>
      <w:r w:rsidRPr="00F82B77">
        <w:rPr>
          <w:rFonts w:ascii="Times New Roman" w:eastAsia="Times New Roman" w:hAnsi="Times New Roman"/>
          <w:kern w:val="2"/>
          <w:sz w:val="24"/>
          <w:szCs w:val="24"/>
          <w:lang w:eastAsia="ru-RU"/>
        </w:rPr>
        <w:t xml:space="preserve"> тыс. м</w:t>
      </w:r>
      <w:r w:rsidRPr="00F82B77">
        <w:rPr>
          <w:rFonts w:ascii="Times New Roman" w:eastAsia="Times New Roman" w:hAnsi="Times New Roman"/>
          <w:kern w:val="2"/>
          <w:sz w:val="24"/>
          <w:szCs w:val="24"/>
          <w:vertAlign w:val="superscript"/>
          <w:lang w:eastAsia="ru-RU"/>
        </w:rPr>
        <w:t>2</w:t>
      </w:r>
      <w:r w:rsidRPr="00F82B77">
        <w:rPr>
          <w:rFonts w:ascii="Times New Roman" w:eastAsia="Times New Roman" w:hAnsi="Times New Roman"/>
          <w:kern w:val="2"/>
          <w:sz w:val="24"/>
          <w:szCs w:val="24"/>
          <w:lang w:eastAsia="ru-RU"/>
        </w:rPr>
        <w:t xml:space="preserve">. </w:t>
      </w:r>
    </w:p>
    <w:p w:rsidR="00F82B77" w:rsidRPr="00F82B77" w:rsidRDefault="00F82B77" w:rsidP="00F82B77">
      <w:pPr>
        <w:spacing w:after="0" w:line="240" w:lineRule="auto"/>
        <w:ind w:firstLine="709"/>
        <w:contextualSpacing/>
        <w:jc w:val="both"/>
        <w:rPr>
          <w:rFonts w:ascii="Times New Roman" w:eastAsia="Times New Roman" w:hAnsi="Times New Roman"/>
          <w:kern w:val="2"/>
          <w:sz w:val="24"/>
          <w:szCs w:val="24"/>
          <w:lang w:eastAsia="ru-RU"/>
        </w:rPr>
      </w:pPr>
      <w:r w:rsidRPr="00F82B77">
        <w:rPr>
          <w:rFonts w:ascii="Times New Roman" w:eastAsia="Times New Roman" w:hAnsi="Times New Roman"/>
          <w:kern w:val="2"/>
          <w:sz w:val="24"/>
          <w:szCs w:val="24"/>
          <w:lang w:eastAsia="ru-RU"/>
        </w:rPr>
        <w:t>В расчетах учтена убыль аварийного ветхого жилого фонда – 0,3 тыс. м</w:t>
      </w:r>
      <w:proofErr w:type="gramStart"/>
      <w:r w:rsidRPr="00F82B77">
        <w:rPr>
          <w:rFonts w:ascii="Times New Roman" w:eastAsia="Times New Roman" w:hAnsi="Times New Roman"/>
          <w:kern w:val="2"/>
          <w:sz w:val="24"/>
          <w:szCs w:val="24"/>
          <w:vertAlign w:val="superscript"/>
          <w:lang w:eastAsia="ru-RU"/>
        </w:rPr>
        <w:t>2</w:t>
      </w:r>
      <w:proofErr w:type="gramEnd"/>
      <w:r w:rsidRPr="00F82B77">
        <w:rPr>
          <w:rFonts w:ascii="Times New Roman" w:eastAsia="Times New Roman" w:hAnsi="Times New Roman"/>
          <w:kern w:val="2"/>
          <w:sz w:val="24"/>
          <w:szCs w:val="24"/>
          <w:lang w:eastAsia="ru-RU"/>
        </w:rPr>
        <w:t xml:space="preserve"> в течение расчетного срока. Расчёт объёмов нового жилищного строительства приведен в таблице ниже.</w:t>
      </w:r>
    </w:p>
    <w:p w:rsidR="00F82B77" w:rsidRDefault="00F82B77" w:rsidP="00F82B77">
      <w:pPr>
        <w:spacing w:after="0" w:line="360" w:lineRule="auto"/>
        <w:contextualSpacing/>
        <w:jc w:val="center"/>
        <w:rPr>
          <w:rFonts w:ascii="Times New Roman" w:eastAsia="Times New Roman" w:hAnsi="Times New Roman"/>
          <w:b/>
          <w:i/>
          <w:sz w:val="24"/>
          <w:szCs w:val="28"/>
          <w:lang w:eastAsia="ru-RU"/>
        </w:rPr>
      </w:pPr>
    </w:p>
    <w:p w:rsidR="00F82B77" w:rsidRDefault="00F82B77" w:rsidP="00F82B77">
      <w:pPr>
        <w:spacing w:after="0" w:line="360" w:lineRule="auto"/>
        <w:contextualSpacing/>
        <w:jc w:val="center"/>
        <w:rPr>
          <w:rFonts w:ascii="Times New Roman" w:eastAsia="Times New Roman" w:hAnsi="Times New Roman"/>
          <w:b/>
          <w:i/>
          <w:sz w:val="24"/>
          <w:szCs w:val="28"/>
          <w:lang w:eastAsia="ru-RU"/>
        </w:rPr>
      </w:pPr>
    </w:p>
    <w:p w:rsidR="00F82B77" w:rsidRDefault="00F82B77" w:rsidP="00F82B77">
      <w:pPr>
        <w:spacing w:after="0" w:line="360" w:lineRule="auto"/>
        <w:contextualSpacing/>
        <w:jc w:val="center"/>
        <w:rPr>
          <w:rFonts w:ascii="Times New Roman" w:eastAsia="Times New Roman" w:hAnsi="Times New Roman"/>
          <w:b/>
          <w:i/>
          <w:sz w:val="24"/>
          <w:szCs w:val="28"/>
          <w:lang w:eastAsia="ru-RU"/>
        </w:rPr>
      </w:pPr>
    </w:p>
    <w:p w:rsidR="00F82B77" w:rsidRPr="00F82B77" w:rsidRDefault="00F82B77" w:rsidP="00F82B77">
      <w:pPr>
        <w:spacing w:after="0" w:line="360" w:lineRule="auto"/>
        <w:contextualSpacing/>
        <w:jc w:val="center"/>
        <w:rPr>
          <w:rFonts w:ascii="Times New Roman" w:eastAsia="Times New Roman" w:hAnsi="Times New Roman"/>
          <w:b/>
          <w:i/>
          <w:sz w:val="24"/>
          <w:szCs w:val="28"/>
          <w:lang w:eastAsia="ru-RU"/>
        </w:rPr>
      </w:pPr>
      <w:r w:rsidRPr="00F82B77">
        <w:rPr>
          <w:rFonts w:ascii="Times New Roman" w:eastAsia="Times New Roman" w:hAnsi="Times New Roman"/>
          <w:b/>
          <w:i/>
          <w:sz w:val="24"/>
          <w:szCs w:val="28"/>
          <w:lang w:eastAsia="ru-RU"/>
        </w:rPr>
        <w:lastRenderedPageBreak/>
        <w:t>Расчёт объёмов нового жилищного строительства</w:t>
      </w:r>
    </w:p>
    <w:tbl>
      <w:tblPr>
        <w:tblW w:w="8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22"/>
        <w:gridCol w:w="1292"/>
        <w:gridCol w:w="1376"/>
        <w:gridCol w:w="1376"/>
        <w:gridCol w:w="1385"/>
      </w:tblGrid>
      <w:tr w:rsidR="00F82B77" w:rsidRPr="00F82B77" w:rsidTr="00856333">
        <w:trPr>
          <w:trHeight w:val="915"/>
          <w:jc w:val="center"/>
        </w:trPr>
        <w:tc>
          <w:tcPr>
            <w:tcW w:w="3222" w:type="dxa"/>
            <w:shd w:val="clear" w:color="auto" w:fill="CCFFCC"/>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Наименование показателей</w:t>
            </w:r>
          </w:p>
        </w:tc>
        <w:tc>
          <w:tcPr>
            <w:tcW w:w="1292" w:type="dxa"/>
            <w:shd w:val="clear" w:color="auto" w:fill="CCFFCC"/>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Ед. измерения</w:t>
            </w:r>
          </w:p>
        </w:tc>
        <w:tc>
          <w:tcPr>
            <w:tcW w:w="1376" w:type="dxa"/>
            <w:shd w:val="clear" w:color="auto" w:fill="CCFFCC"/>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Сущ.</w:t>
            </w:r>
          </w:p>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положение</w:t>
            </w:r>
          </w:p>
        </w:tc>
        <w:tc>
          <w:tcPr>
            <w:tcW w:w="1376" w:type="dxa"/>
            <w:shd w:val="clear" w:color="auto" w:fill="CCFFCC"/>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Первая очередь</w:t>
            </w:r>
          </w:p>
        </w:tc>
        <w:tc>
          <w:tcPr>
            <w:tcW w:w="1385" w:type="dxa"/>
            <w:shd w:val="clear" w:color="auto" w:fill="CCFFCC"/>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 xml:space="preserve">Расчетный срок </w:t>
            </w:r>
          </w:p>
        </w:tc>
      </w:tr>
      <w:tr w:rsidR="00F82B77" w:rsidRPr="00F82B77" w:rsidTr="00856333">
        <w:trPr>
          <w:trHeight w:val="857"/>
          <w:jc w:val="center"/>
        </w:trPr>
        <w:tc>
          <w:tcPr>
            <w:tcW w:w="3222" w:type="dxa"/>
            <w:tcBorders>
              <w:top w:val="single" w:sz="4" w:space="0" w:color="auto"/>
              <w:left w:val="single" w:sz="4" w:space="0" w:color="auto"/>
              <w:bottom w:val="single" w:sz="4" w:space="0" w:color="auto"/>
              <w:right w:val="single" w:sz="4" w:space="0" w:color="auto"/>
            </w:tcBorders>
            <w:shd w:val="clear" w:color="auto" w:fill="auto"/>
            <w:vAlign w:val="center"/>
          </w:tcPr>
          <w:p w:rsidR="00F82B77" w:rsidRPr="00F82B77" w:rsidRDefault="00F82B77" w:rsidP="00F82B77">
            <w:pPr>
              <w:spacing w:after="0" w:line="240" w:lineRule="auto"/>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Численность постоянного населения в границах проектирования</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чел</w:t>
            </w:r>
          </w:p>
        </w:tc>
        <w:tc>
          <w:tcPr>
            <w:tcW w:w="1376" w:type="dxa"/>
            <w:tcBorders>
              <w:top w:val="single" w:sz="4" w:space="0" w:color="auto"/>
              <w:left w:val="single" w:sz="4" w:space="0" w:color="auto"/>
              <w:bottom w:val="single" w:sz="4" w:space="0" w:color="auto"/>
              <w:right w:val="single" w:sz="4" w:space="0" w:color="auto"/>
            </w:tcBorders>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602</w:t>
            </w:r>
          </w:p>
        </w:tc>
        <w:tc>
          <w:tcPr>
            <w:tcW w:w="1376" w:type="dxa"/>
            <w:tcBorders>
              <w:top w:val="single" w:sz="4" w:space="0" w:color="auto"/>
              <w:left w:val="single" w:sz="4" w:space="0" w:color="auto"/>
              <w:bottom w:val="single" w:sz="4" w:space="0" w:color="auto"/>
              <w:right w:val="single" w:sz="4" w:space="0" w:color="auto"/>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536</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638</w:t>
            </w:r>
          </w:p>
        </w:tc>
      </w:tr>
      <w:tr w:rsidR="00F82B77" w:rsidRPr="00F82B77" w:rsidTr="00856333">
        <w:trPr>
          <w:trHeight w:val="857"/>
          <w:jc w:val="center"/>
        </w:trPr>
        <w:tc>
          <w:tcPr>
            <w:tcW w:w="3222" w:type="dxa"/>
            <w:tcBorders>
              <w:top w:val="single" w:sz="4" w:space="0" w:color="auto"/>
              <w:left w:val="single" w:sz="4" w:space="0" w:color="auto"/>
              <w:bottom w:val="single" w:sz="4" w:space="0" w:color="auto"/>
              <w:right w:val="single" w:sz="4" w:space="0" w:color="auto"/>
            </w:tcBorders>
            <w:shd w:val="clear" w:color="auto" w:fill="auto"/>
            <w:vAlign w:val="center"/>
          </w:tcPr>
          <w:p w:rsidR="00F82B77" w:rsidRPr="00F82B77" w:rsidRDefault="00F82B77" w:rsidP="00F82B77">
            <w:pPr>
              <w:spacing w:after="0" w:line="240" w:lineRule="auto"/>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 xml:space="preserve">Средняя </w:t>
            </w:r>
            <w:proofErr w:type="spellStart"/>
            <w:r w:rsidRPr="00F82B77">
              <w:rPr>
                <w:rFonts w:ascii="Times New Roman" w:eastAsia="Times New Roman" w:hAnsi="Times New Roman"/>
                <w:sz w:val="24"/>
                <w:szCs w:val="24"/>
                <w:lang w:eastAsia="ru-RU"/>
              </w:rPr>
              <w:t>жилобеспеченность</w:t>
            </w:r>
            <w:proofErr w:type="spellEnd"/>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м</w:t>
            </w:r>
            <w:proofErr w:type="gramStart"/>
            <w:r w:rsidRPr="00F82B77">
              <w:rPr>
                <w:rFonts w:ascii="Times New Roman" w:eastAsia="Times New Roman" w:hAnsi="Times New Roman"/>
                <w:sz w:val="24"/>
                <w:szCs w:val="24"/>
                <w:vertAlign w:val="superscript"/>
                <w:lang w:eastAsia="ru-RU"/>
              </w:rPr>
              <w:t>2</w:t>
            </w:r>
            <w:proofErr w:type="gramEnd"/>
            <w:r w:rsidRPr="00F82B77">
              <w:rPr>
                <w:rFonts w:ascii="Times New Roman" w:eastAsia="Times New Roman" w:hAnsi="Times New Roman"/>
                <w:sz w:val="24"/>
                <w:szCs w:val="24"/>
                <w:lang w:eastAsia="ru-RU"/>
              </w:rPr>
              <w:t>/чел.</w:t>
            </w:r>
          </w:p>
        </w:tc>
        <w:tc>
          <w:tcPr>
            <w:tcW w:w="1376" w:type="dxa"/>
            <w:tcBorders>
              <w:top w:val="single" w:sz="4" w:space="0" w:color="auto"/>
              <w:left w:val="single" w:sz="4" w:space="0" w:color="auto"/>
              <w:bottom w:val="single" w:sz="4" w:space="0" w:color="auto"/>
              <w:right w:val="single" w:sz="4" w:space="0" w:color="auto"/>
            </w:tcBorders>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27,6</w:t>
            </w:r>
          </w:p>
        </w:tc>
        <w:tc>
          <w:tcPr>
            <w:tcW w:w="1376" w:type="dxa"/>
            <w:tcBorders>
              <w:top w:val="single" w:sz="4" w:space="0" w:color="auto"/>
              <w:left w:val="single" w:sz="4" w:space="0" w:color="auto"/>
              <w:bottom w:val="single" w:sz="4" w:space="0" w:color="auto"/>
              <w:right w:val="single" w:sz="4" w:space="0" w:color="auto"/>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30,7</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35,0</w:t>
            </w:r>
          </w:p>
        </w:tc>
      </w:tr>
      <w:tr w:rsidR="00F82B77" w:rsidRPr="00F82B77" w:rsidTr="00856333">
        <w:trPr>
          <w:trHeight w:val="857"/>
          <w:jc w:val="center"/>
        </w:trPr>
        <w:tc>
          <w:tcPr>
            <w:tcW w:w="3222" w:type="dxa"/>
            <w:tcBorders>
              <w:top w:val="single" w:sz="4" w:space="0" w:color="auto"/>
              <w:left w:val="single" w:sz="4" w:space="0" w:color="auto"/>
              <w:bottom w:val="single" w:sz="4" w:space="0" w:color="auto"/>
              <w:right w:val="single" w:sz="4" w:space="0" w:color="auto"/>
            </w:tcBorders>
            <w:shd w:val="clear" w:color="auto" w:fill="auto"/>
            <w:vAlign w:val="center"/>
          </w:tcPr>
          <w:p w:rsidR="00F82B77" w:rsidRPr="00F82B77" w:rsidRDefault="00F82B77" w:rsidP="00F82B77">
            <w:pPr>
              <w:spacing w:after="0" w:line="240" w:lineRule="auto"/>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Убыль аварийного и ветхого жилищного фонда (износ более 70%)</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тыс</w:t>
            </w:r>
            <w:proofErr w:type="gramStart"/>
            <w:r w:rsidRPr="00F82B77">
              <w:rPr>
                <w:rFonts w:ascii="Times New Roman" w:eastAsia="Times New Roman" w:hAnsi="Times New Roman"/>
                <w:sz w:val="24"/>
                <w:szCs w:val="24"/>
                <w:lang w:eastAsia="ru-RU"/>
              </w:rPr>
              <w:t>.м</w:t>
            </w:r>
            <w:proofErr w:type="gramEnd"/>
            <w:r w:rsidRPr="00F82B77">
              <w:rPr>
                <w:rFonts w:ascii="Times New Roman" w:eastAsia="Times New Roman" w:hAnsi="Times New Roman"/>
                <w:sz w:val="24"/>
                <w:szCs w:val="24"/>
                <w:vertAlign w:val="superscript"/>
                <w:lang w:eastAsia="ru-RU"/>
              </w:rPr>
              <w:t>2</w:t>
            </w:r>
          </w:p>
        </w:tc>
        <w:tc>
          <w:tcPr>
            <w:tcW w:w="1376" w:type="dxa"/>
            <w:tcBorders>
              <w:top w:val="single" w:sz="4" w:space="0" w:color="auto"/>
              <w:left w:val="single" w:sz="4" w:space="0" w:color="auto"/>
              <w:bottom w:val="single" w:sz="4" w:space="0" w:color="auto"/>
              <w:right w:val="single" w:sz="4" w:space="0" w:color="auto"/>
            </w:tcBorders>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p>
        </w:tc>
        <w:tc>
          <w:tcPr>
            <w:tcW w:w="1376" w:type="dxa"/>
            <w:tcBorders>
              <w:top w:val="single" w:sz="4" w:space="0" w:color="auto"/>
              <w:left w:val="single" w:sz="4" w:space="0" w:color="auto"/>
              <w:bottom w:val="single" w:sz="4" w:space="0" w:color="auto"/>
              <w:right w:val="single" w:sz="4" w:space="0" w:color="auto"/>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0,2</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0,1</w:t>
            </w:r>
          </w:p>
        </w:tc>
      </w:tr>
      <w:tr w:rsidR="00F82B77" w:rsidRPr="00F82B77" w:rsidTr="00856333">
        <w:trPr>
          <w:trHeight w:val="857"/>
          <w:jc w:val="center"/>
        </w:trPr>
        <w:tc>
          <w:tcPr>
            <w:tcW w:w="3222" w:type="dxa"/>
            <w:tcBorders>
              <w:top w:val="single" w:sz="4" w:space="0" w:color="auto"/>
              <w:left w:val="single" w:sz="4" w:space="0" w:color="auto"/>
              <w:bottom w:val="single" w:sz="4" w:space="0" w:color="auto"/>
              <w:right w:val="single" w:sz="4" w:space="0" w:color="auto"/>
            </w:tcBorders>
            <w:shd w:val="clear" w:color="auto" w:fill="auto"/>
            <w:vAlign w:val="center"/>
          </w:tcPr>
          <w:p w:rsidR="00F82B77" w:rsidRPr="00F82B77" w:rsidRDefault="00F82B77" w:rsidP="00F82B77">
            <w:pPr>
              <w:spacing w:after="0" w:line="240" w:lineRule="auto"/>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Существующий сохраняемый жилой фонд</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тыс</w:t>
            </w:r>
            <w:proofErr w:type="gramStart"/>
            <w:r w:rsidRPr="00F82B77">
              <w:rPr>
                <w:rFonts w:ascii="Times New Roman" w:eastAsia="Times New Roman" w:hAnsi="Times New Roman"/>
                <w:sz w:val="24"/>
                <w:szCs w:val="24"/>
                <w:lang w:eastAsia="ru-RU"/>
              </w:rPr>
              <w:t>.м</w:t>
            </w:r>
            <w:proofErr w:type="gramEnd"/>
            <w:r w:rsidRPr="00F82B77">
              <w:rPr>
                <w:rFonts w:ascii="Times New Roman" w:eastAsia="Times New Roman" w:hAnsi="Times New Roman"/>
                <w:sz w:val="24"/>
                <w:szCs w:val="24"/>
                <w:vertAlign w:val="superscript"/>
                <w:lang w:eastAsia="ru-RU"/>
              </w:rPr>
              <w:t>2</w:t>
            </w:r>
          </w:p>
        </w:tc>
        <w:tc>
          <w:tcPr>
            <w:tcW w:w="1376" w:type="dxa"/>
            <w:tcBorders>
              <w:top w:val="single" w:sz="4" w:space="0" w:color="auto"/>
              <w:left w:val="single" w:sz="4" w:space="0" w:color="auto"/>
              <w:bottom w:val="single" w:sz="4" w:space="0" w:color="auto"/>
              <w:right w:val="single" w:sz="4" w:space="0" w:color="auto"/>
            </w:tcBorders>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16,64</w:t>
            </w:r>
          </w:p>
        </w:tc>
        <w:tc>
          <w:tcPr>
            <w:tcW w:w="1376" w:type="dxa"/>
            <w:tcBorders>
              <w:top w:val="single" w:sz="4" w:space="0" w:color="auto"/>
              <w:left w:val="single" w:sz="4" w:space="0" w:color="auto"/>
              <w:bottom w:val="single" w:sz="4" w:space="0" w:color="auto"/>
              <w:right w:val="single" w:sz="4" w:space="0" w:color="auto"/>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16,44</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16,84</w:t>
            </w:r>
          </w:p>
        </w:tc>
      </w:tr>
      <w:tr w:rsidR="00F82B77" w:rsidRPr="00F82B77" w:rsidTr="00856333">
        <w:trPr>
          <w:trHeight w:val="857"/>
          <w:jc w:val="center"/>
        </w:trPr>
        <w:tc>
          <w:tcPr>
            <w:tcW w:w="3222" w:type="dxa"/>
            <w:tcBorders>
              <w:top w:val="single" w:sz="4" w:space="0" w:color="auto"/>
              <w:left w:val="single" w:sz="4" w:space="0" w:color="auto"/>
              <w:bottom w:val="single" w:sz="4" w:space="0" w:color="auto"/>
              <w:right w:val="single" w:sz="4" w:space="0" w:color="auto"/>
            </w:tcBorders>
            <w:shd w:val="clear" w:color="auto" w:fill="auto"/>
            <w:vAlign w:val="center"/>
          </w:tcPr>
          <w:p w:rsidR="00F82B77" w:rsidRPr="00F82B77" w:rsidRDefault="00F82B77" w:rsidP="00F82B77">
            <w:pPr>
              <w:spacing w:after="0" w:line="240" w:lineRule="auto"/>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Новое жилищное строительство</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тыс</w:t>
            </w:r>
            <w:proofErr w:type="gramStart"/>
            <w:r w:rsidRPr="00F82B77">
              <w:rPr>
                <w:rFonts w:ascii="Times New Roman" w:eastAsia="Times New Roman" w:hAnsi="Times New Roman"/>
                <w:sz w:val="24"/>
                <w:szCs w:val="24"/>
                <w:lang w:eastAsia="ru-RU"/>
              </w:rPr>
              <w:t>.м</w:t>
            </w:r>
            <w:proofErr w:type="gramEnd"/>
            <w:r w:rsidRPr="00F82B77">
              <w:rPr>
                <w:rFonts w:ascii="Times New Roman" w:eastAsia="Times New Roman" w:hAnsi="Times New Roman"/>
                <w:sz w:val="24"/>
                <w:szCs w:val="24"/>
                <w:vertAlign w:val="superscript"/>
                <w:lang w:eastAsia="ru-RU"/>
              </w:rPr>
              <w:t>2</w:t>
            </w:r>
          </w:p>
        </w:tc>
        <w:tc>
          <w:tcPr>
            <w:tcW w:w="1376" w:type="dxa"/>
            <w:tcBorders>
              <w:top w:val="single" w:sz="4" w:space="0" w:color="auto"/>
              <w:left w:val="single" w:sz="4" w:space="0" w:color="auto"/>
              <w:bottom w:val="single" w:sz="4" w:space="0" w:color="auto"/>
              <w:right w:val="single" w:sz="4" w:space="0" w:color="auto"/>
            </w:tcBorders>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 </w:t>
            </w:r>
          </w:p>
        </w:tc>
        <w:tc>
          <w:tcPr>
            <w:tcW w:w="1376" w:type="dxa"/>
            <w:tcBorders>
              <w:top w:val="single" w:sz="4" w:space="0" w:color="auto"/>
              <w:left w:val="single" w:sz="4" w:space="0" w:color="auto"/>
              <w:bottom w:val="single" w:sz="4" w:space="0" w:color="auto"/>
              <w:right w:val="single" w:sz="4" w:space="0" w:color="auto"/>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0,5</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5,49</w:t>
            </w:r>
          </w:p>
        </w:tc>
      </w:tr>
      <w:tr w:rsidR="00F82B77" w:rsidRPr="00F82B77" w:rsidTr="00856333">
        <w:trPr>
          <w:trHeight w:val="857"/>
          <w:jc w:val="center"/>
        </w:trPr>
        <w:tc>
          <w:tcPr>
            <w:tcW w:w="3222" w:type="dxa"/>
            <w:tcBorders>
              <w:top w:val="single" w:sz="4" w:space="0" w:color="auto"/>
              <w:left w:val="single" w:sz="4" w:space="0" w:color="auto"/>
              <w:bottom w:val="single" w:sz="4" w:space="0" w:color="auto"/>
              <w:right w:val="single" w:sz="4" w:space="0" w:color="auto"/>
            </w:tcBorders>
            <w:shd w:val="clear" w:color="auto" w:fill="auto"/>
            <w:vAlign w:val="center"/>
          </w:tcPr>
          <w:p w:rsidR="00F82B77" w:rsidRPr="00F82B77" w:rsidRDefault="00F82B77" w:rsidP="00F82B77">
            <w:pPr>
              <w:spacing w:after="0" w:line="240" w:lineRule="auto"/>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Весь жилой фонд к концу периода</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тыс</w:t>
            </w:r>
            <w:proofErr w:type="gramStart"/>
            <w:r w:rsidRPr="00F82B77">
              <w:rPr>
                <w:rFonts w:ascii="Times New Roman" w:eastAsia="Times New Roman" w:hAnsi="Times New Roman"/>
                <w:sz w:val="24"/>
                <w:szCs w:val="24"/>
                <w:lang w:eastAsia="ru-RU"/>
              </w:rPr>
              <w:t>.м</w:t>
            </w:r>
            <w:proofErr w:type="gramEnd"/>
            <w:r w:rsidRPr="00F82B77">
              <w:rPr>
                <w:rFonts w:ascii="Times New Roman" w:eastAsia="Times New Roman" w:hAnsi="Times New Roman"/>
                <w:sz w:val="24"/>
                <w:szCs w:val="24"/>
                <w:vertAlign w:val="superscript"/>
                <w:lang w:eastAsia="ru-RU"/>
              </w:rPr>
              <w:t>2</w:t>
            </w:r>
          </w:p>
        </w:tc>
        <w:tc>
          <w:tcPr>
            <w:tcW w:w="1376" w:type="dxa"/>
            <w:tcBorders>
              <w:top w:val="single" w:sz="4" w:space="0" w:color="auto"/>
              <w:left w:val="single" w:sz="4" w:space="0" w:color="auto"/>
              <w:bottom w:val="single" w:sz="4" w:space="0" w:color="auto"/>
              <w:right w:val="single" w:sz="4" w:space="0" w:color="auto"/>
            </w:tcBorders>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16,64</w:t>
            </w:r>
          </w:p>
        </w:tc>
        <w:tc>
          <w:tcPr>
            <w:tcW w:w="1376" w:type="dxa"/>
            <w:tcBorders>
              <w:top w:val="single" w:sz="4" w:space="0" w:color="auto"/>
              <w:left w:val="single" w:sz="4" w:space="0" w:color="auto"/>
              <w:bottom w:val="single" w:sz="4" w:space="0" w:color="auto"/>
              <w:right w:val="single" w:sz="4" w:space="0" w:color="auto"/>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16,94</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F82B77" w:rsidRPr="00F82B77" w:rsidRDefault="00F82B77" w:rsidP="00F82B77">
            <w:pPr>
              <w:spacing w:after="0" w:line="240" w:lineRule="auto"/>
              <w:jc w:val="center"/>
              <w:rPr>
                <w:rFonts w:ascii="Times New Roman" w:eastAsia="Times New Roman" w:hAnsi="Times New Roman"/>
                <w:sz w:val="24"/>
                <w:szCs w:val="24"/>
                <w:lang w:eastAsia="ru-RU"/>
              </w:rPr>
            </w:pPr>
            <w:r w:rsidRPr="00F82B77">
              <w:rPr>
                <w:rFonts w:ascii="Times New Roman" w:eastAsia="Times New Roman" w:hAnsi="Times New Roman"/>
                <w:sz w:val="24"/>
                <w:szCs w:val="24"/>
                <w:lang w:eastAsia="ru-RU"/>
              </w:rPr>
              <w:t>22,33</w:t>
            </w:r>
          </w:p>
        </w:tc>
      </w:tr>
    </w:tbl>
    <w:p w:rsidR="00F82B77" w:rsidRPr="00F82B77" w:rsidRDefault="00F82B77" w:rsidP="00F82B77">
      <w:pPr>
        <w:suppressAutoHyphens/>
        <w:spacing w:after="0" w:line="288" w:lineRule="auto"/>
        <w:ind w:firstLine="709"/>
        <w:jc w:val="both"/>
        <w:rPr>
          <w:rFonts w:ascii="Times New Roman" w:eastAsia="Times New Roman" w:hAnsi="Times New Roman"/>
          <w:color w:val="FF0000"/>
          <w:sz w:val="24"/>
          <w:szCs w:val="28"/>
          <w:lang w:eastAsia="ru-RU"/>
        </w:rPr>
      </w:pPr>
    </w:p>
    <w:p w:rsidR="00F82B77" w:rsidRPr="00F82B77" w:rsidRDefault="00F82B77" w:rsidP="00F82B77">
      <w:pPr>
        <w:suppressAutoHyphens/>
        <w:spacing w:after="0" w:line="240" w:lineRule="auto"/>
        <w:ind w:firstLine="709"/>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Новое жилищное строительство для постоянного населения будет вестись в первую очередь за счёт реконструкции ветхого и аварийного жилищного фонда, а также, отчасти, уплотнения существующей жилой застройки. И на территориях нового освоения.</w:t>
      </w:r>
    </w:p>
    <w:p w:rsidR="00F82B77" w:rsidRPr="00F82B77" w:rsidRDefault="00F82B77" w:rsidP="00F82B77">
      <w:pPr>
        <w:suppressAutoHyphens/>
        <w:spacing w:after="0" w:line="240" w:lineRule="auto"/>
        <w:ind w:firstLine="709"/>
        <w:jc w:val="both"/>
        <w:rPr>
          <w:rFonts w:ascii="Times New Roman" w:eastAsia="Times New Roman" w:hAnsi="Times New Roman"/>
          <w:sz w:val="24"/>
          <w:szCs w:val="28"/>
          <w:lang w:eastAsia="ru-RU"/>
        </w:rPr>
      </w:pPr>
      <w:r w:rsidRPr="00F82B77">
        <w:rPr>
          <w:rFonts w:ascii="Times New Roman" w:eastAsia="Times New Roman" w:hAnsi="Times New Roman"/>
          <w:sz w:val="24"/>
          <w:szCs w:val="28"/>
          <w:lang w:eastAsia="ru-RU"/>
        </w:rPr>
        <w:t>Реализация проектных мероприятий не изменит структуру жилого фонда поселения, преобладающей так же останется индивидуальная застройка.</w:t>
      </w:r>
    </w:p>
    <w:p w:rsidR="00BF648F" w:rsidRPr="00BF648F" w:rsidRDefault="00BF648F" w:rsidP="00E674BC">
      <w:pPr>
        <w:suppressAutoHyphens/>
        <w:spacing w:after="0" w:line="288" w:lineRule="auto"/>
        <w:ind w:firstLine="709"/>
        <w:jc w:val="both"/>
        <w:rPr>
          <w:rFonts w:ascii="Times New Roman" w:eastAsia="Times New Roman" w:hAnsi="Times New Roman"/>
          <w:sz w:val="24"/>
          <w:szCs w:val="28"/>
          <w:lang w:eastAsia="ru-RU"/>
        </w:rPr>
      </w:pPr>
    </w:p>
    <w:p w:rsidR="00B01BDA" w:rsidRPr="00BF40BF" w:rsidRDefault="00B01BDA" w:rsidP="00BF648F">
      <w:pPr>
        <w:tabs>
          <w:tab w:val="left" w:pos="709"/>
        </w:tabs>
        <w:spacing w:after="0" w:line="240" w:lineRule="auto"/>
        <w:ind w:firstLine="709"/>
        <w:contextualSpacing/>
        <w:jc w:val="both"/>
        <w:rPr>
          <w:rFonts w:ascii="Times New Roman" w:eastAsia="Times New Roman" w:hAnsi="Times New Roman"/>
          <w:sz w:val="24"/>
          <w:szCs w:val="24"/>
          <w:lang w:eastAsia="ru-RU"/>
        </w:rPr>
        <w:sectPr w:rsidR="00B01BDA" w:rsidRPr="00BF40BF" w:rsidSect="00D04DA4">
          <w:pgSz w:w="11906" w:h="16838"/>
          <w:pgMar w:top="1134" w:right="991" w:bottom="1701" w:left="1418" w:header="425" w:footer="723" w:gutter="0"/>
          <w:cols w:space="708"/>
          <w:docGrid w:linePitch="360"/>
        </w:sectPr>
      </w:pPr>
    </w:p>
    <w:p w:rsidR="00000748" w:rsidRDefault="0017646D" w:rsidP="00A4166B">
      <w:pPr>
        <w:pStyle w:val="ad"/>
        <w:numPr>
          <w:ilvl w:val="1"/>
          <w:numId w:val="17"/>
        </w:numPr>
        <w:tabs>
          <w:tab w:val="left" w:pos="0"/>
        </w:tabs>
        <w:spacing w:after="0" w:line="288" w:lineRule="auto"/>
        <w:ind w:left="0" w:firstLine="0"/>
        <w:jc w:val="center"/>
        <w:outlineLvl w:val="0"/>
        <w:rPr>
          <w:rFonts w:ascii="Times New Roman" w:hAnsi="Times New Roman"/>
          <w:b/>
          <w:sz w:val="24"/>
          <w:szCs w:val="24"/>
        </w:rPr>
      </w:pPr>
      <w:bookmarkStart w:id="17" w:name="_Toc140471903"/>
      <w:r w:rsidRPr="006C725F">
        <w:rPr>
          <w:rFonts w:ascii="Times New Roman" w:hAnsi="Times New Roman"/>
          <w:b/>
          <w:sz w:val="24"/>
          <w:szCs w:val="24"/>
        </w:rPr>
        <w:lastRenderedPageBreak/>
        <w:t>Перечень областей, для которых устанавливаются расчетные показатели</w:t>
      </w:r>
      <w:r>
        <w:rPr>
          <w:rFonts w:ascii="Times New Roman" w:hAnsi="Times New Roman"/>
          <w:b/>
          <w:sz w:val="24"/>
          <w:szCs w:val="24"/>
        </w:rPr>
        <w:t xml:space="preserve"> </w:t>
      </w:r>
      <w:r w:rsidRPr="006C725F">
        <w:rPr>
          <w:rFonts w:ascii="Times New Roman" w:hAnsi="Times New Roman"/>
          <w:b/>
          <w:sz w:val="24"/>
          <w:szCs w:val="24"/>
        </w:rPr>
        <w:t>минимально допустимого уровня обеспеченности населения</w:t>
      </w:r>
      <w:r>
        <w:rPr>
          <w:rFonts w:ascii="Times New Roman" w:hAnsi="Times New Roman"/>
          <w:b/>
          <w:sz w:val="24"/>
          <w:szCs w:val="24"/>
        </w:rPr>
        <w:t xml:space="preserve"> муниципальн</w:t>
      </w:r>
      <w:r w:rsidR="00254784">
        <w:rPr>
          <w:rFonts w:ascii="Times New Roman" w:hAnsi="Times New Roman"/>
          <w:b/>
          <w:sz w:val="24"/>
          <w:szCs w:val="24"/>
        </w:rPr>
        <w:t>ого</w:t>
      </w:r>
      <w:r>
        <w:rPr>
          <w:rFonts w:ascii="Times New Roman" w:hAnsi="Times New Roman"/>
          <w:b/>
          <w:sz w:val="24"/>
          <w:szCs w:val="24"/>
        </w:rPr>
        <w:t xml:space="preserve"> образован</w:t>
      </w:r>
      <w:r w:rsidR="00254784">
        <w:rPr>
          <w:rFonts w:ascii="Times New Roman" w:hAnsi="Times New Roman"/>
          <w:b/>
          <w:sz w:val="24"/>
          <w:szCs w:val="24"/>
        </w:rPr>
        <w:t>ия</w:t>
      </w:r>
      <w:r w:rsidRPr="006C725F">
        <w:rPr>
          <w:rFonts w:ascii="Times New Roman" w:hAnsi="Times New Roman"/>
          <w:b/>
          <w:sz w:val="24"/>
          <w:szCs w:val="24"/>
        </w:rPr>
        <w:t xml:space="preserve"> объектами </w:t>
      </w:r>
      <w:r>
        <w:rPr>
          <w:rFonts w:ascii="Times New Roman" w:hAnsi="Times New Roman"/>
          <w:b/>
          <w:sz w:val="24"/>
          <w:szCs w:val="24"/>
        </w:rPr>
        <w:t>местного</w:t>
      </w:r>
      <w:r w:rsidRPr="006C725F">
        <w:rPr>
          <w:rFonts w:ascii="Times New Roman" w:hAnsi="Times New Roman"/>
          <w:b/>
          <w:sz w:val="24"/>
          <w:szCs w:val="24"/>
        </w:rPr>
        <w:t xml:space="preserve"> значения, и перечень показателей</w:t>
      </w:r>
      <w:bookmarkEnd w:id="17"/>
    </w:p>
    <w:p w:rsidR="00E801EC" w:rsidRDefault="00E801EC" w:rsidP="00E801EC">
      <w:pPr>
        <w:pStyle w:val="ad"/>
        <w:tabs>
          <w:tab w:val="left" w:pos="0"/>
        </w:tabs>
        <w:spacing w:after="0" w:line="288" w:lineRule="auto"/>
        <w:jc w:val="center"/>
        <w:outlineLvl w:val="0"/>
        <w:rPr>
          <w:rFonts w:ascii="Times New Roman" w:hAnsi="Times New Roman"/>
          <w:b/>
          <w:sz w:val="24"/>
          <w:szCs w:val="24"/>
        </w:rPr>
      </w:pPr>
    </w:p>
    <w:tbl>
      <w:tblPr>
        <w:tblW w:w="4876" w:type="pct"/>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9"/>
        <w:gridCol w:w="3906"/>
        <w:gridCol w:w="3067"/>
        <w:gridCol w:w="2423"/>
        <w:gridCol w:w="2420"/>
      </w:tblGrid>
      <w:tr w:rsidR="00393ADC" w:rsidRPr="006C725F" w:rsidTr="00393ADC">
        <w:tc>
          <w:tcPr>
            <w:tcW w:w="1182" w:type="pct"/>
            <w:shd w:val="clear" w:color="auto" w:fill="CCFFCC"/>
            <w:tcMar>
              <w:left w:w="57" w:type="dxa"/>
              <w:right w:w="57" w:type="dxa"/>
            </w:tcMar>
            <w:vAlign w:val="center"/>
          </w:tcPr>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Показатель</w:t>
            </w:r>
          </w:p>
        </w:tc>
        <w:tc>
          <w:tcPr>
            <w:tcW w:w="1262" w:type="pct"/>
            <w:shd w:val="clear" w:color="auto" w:fill="CCFFCC"/>
            <w:tcMar>
              <w:left w:w="57" w:type="dxa"/>
              <w:right w:w="57" w:type="dxa"/>
            </w:tcMar>
            <w:vAlign w:val="center"/>
          </w:tcPr>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Перечень объектов</w:t>
            </w:r>
          </w:p>
        </w:tc>
        <w:tc>
          <w:tcPr>
            <w:tcW w:w="991" w:type="pct"/>
            <w:shd w:val="clear" w:color="auto" w:fill="CCFFCC"/>
            <w:tcMar>
              <w:left w:w="57" w:type="dxa"/>
              <w:right w:w="57" w:type="dxa"/>
            </w:tcMar>
            <w:vAlign w:val="center"/>
          </w:tcPr>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Минимальная обеспеченность, ед. измерения</w:t>
            </w:r>
          </w:p>
        </w:tc>
        <w:tc>
          <w:tcPr>
            <w:tcW w:w="783" w:type="pct"/>
            <w:shd w:val="clear" w:color="auto" w:fill="CCFFCC"/>
            <w:tcMar>
              <w:left w:w="57" w:type="dxa"/>
              <w:right w:w="57" w:type="dxa"/>
            </w:tcMar>
            <w:vAlign w:val="center"/>
          </w:tcPr>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 xml:space="preserve">Максимальная доступность, </w:t>
            </w:r>
          </w:p>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ед. измерения</w:t>
            </w:r>
          </w:p>
        </w:tc>
        <w:tc>
          <w:tcPr>
            <w:tcW w:w="782" w:type="pct"/>
            <w:shd w:val="clear" w:color="auto" w:fill="CCFFCC"/>
            <w:vAlign w:val="center"/>
          </w:tcPr>
          <w:p w:rsidR="00393ADC" w:rsidRPr="006C725F" w:rsidRDefault="00393ADC" w:rsidP="00393ADC">
            <w:pPr>
              <w:suppressAutoHyphens/>
              <w:spacing w:after="0" w:line="240" w:lineRule="auto"/>
              <w:jc w:val="center"/>
              <w:rPr>
                <w:rFonts w:ascii="Times New Roman" w:eastAsia="Times New Roman" w:hAnsi="Times New Roman"/>
                <w:sz w:val="24"/>
                <w:szCs w:val="24"/>
                <w:lang w:eastAsia="ar-SA"/>
              </w:rPr>
            </w:pPr>
            <w:r w:rsidRPr="00393ADC">
              <w:rPr>
                <w:rFonts w:ascii="Times New Roman" w:eastAsia="Times New Roman" w:hAnsi="Times New Roman"/>
                <w:sz w:val="24"/>
                <w:szCs w:val="24"/>
                <w:lang w:eastAsia="ar-SA"/>
              </w:rPr>
              <w:t>Нормы законодательства</w:t>
            </w:r>
          </w:p>
        </w:tc>
      </w:tr>
      <w:tr w:rsidR="00393ADC" w:rsidRPr="006C725F" w:rsidTr="00393ADC">
        <w:tc>
          <w:tcPr>
            <w:tcW w:w="4218" w:type="pct"/>
            <w:gridSpan w:val="4"/>
            <w:shd w:val="clear" w:color="auto" w:fill="auto"/>
            <w:tcMar>
              <w:left w:w="57" w:type="dxa"/>
              <w:right w:w="57" w:type="dxa"/>
            </w:tcMar>
            <w:vAlign w:val="center"/>
          </w:tcPr>
          <w:p w:rsidR="00393ADC" w:rsidRPr="006C725F" w:rsidRDefault="00393ADC" w:rsidP="00D7304B">
            <w:pPr>
              <w:suppressAutoHyphens/>
              <w:spacing w:after="0" w:line="240" w:lineRule="auto"/>
              <w:rPr>
                <w:rFonts w:ascii="Times New Roman" w:hAnsi="Times New Roman"/>
                <w:b/>
                <w:sz w:val="24"/>
                <w:szCs w:val="24"/>
              </w:rPr>
            </w:pPr>
            <w:r>
              <w:rPr>
                <w:rFonts w:ascii="Times New Roman" w:hAnsi="Times New Roman"/>
                <w:b/>
                <w:sz w:val="24"/>
                <w:szCs w:val="24"/>
              </w:rPr>
              <w:t>А</w:t>
            </w:r>
            <w:r w:rsidRPr="00E7766F">
              <w:rPr>
                <w:rFonts w:ascii="Times New Roman" w:hAnsi="Times New Roman"/>
                <w:b/>
                <w:sz w:val="24"/>
                <w:szCs w:val="24"/>
              </w:rPr>
              <w:t>втомобильные дороги местного значения, организация улично-дорожной сети, создание и обеспечение функционирования парковок (парковочных мест)</w:t>
            </w:r>
          </w:p>
        </w:tc>
        <w:tc>
          <w:tcPr>
            <w:tcW w:w="782" w:type="pct"/>
          </w:tcPr>
          <w:p w:rsidR="00393ADC" w:rsidRDefault="00393ADC" w:rsidP="00D7304B">
            <w:pPr>
              <w:suppressAutoHyphens/>
              <w:spacing w:after="0" w:line="240" w:lineRule="auto"/>
              <w:rPr>
                <w:rFonts w:ascii="Times New Roman" w:hAnsi="Times New Roman"/>
                <w:b/>
                <w:sz w:val="24"/>
                <w:szCs w:val="24"/>
              </w:rPr>
            </w:pPr>
          </w:p>
        </w:tc>
      </w:tr>
      <w:tr w:rsidR="00393ADC" w:rsidRPr="006C725F" w:rsidTr="00393ADC">
        <w:tc>
          <w:tcPr>
            <w:tcW w:w="4218" w:type="pct"/>
            <w:gridSpan w:val="4"/>
            <w:shd w:val="clear" w:color="auto" w:fill="auto"/>
            <w:tcMar>
              <w:left w:w="57" w:type="dxa"/>
              <w:right w:w="57" w:type="dxa"/>
            </w:tcMar>
            <w:vAlign w:val="center"/>
          </w:tcPr>
          <w:p w:rsidR="00393ADC" w:rsidRPr="006C725F" w:rsidRDefault="00393ADC" w:rsidP="00E7766F">
            <w:pPr>
              <w:suppressAutoHyphens/>
              <w:spacing w:after="0" w:line="240" w:lineRule="auto"/>
              <w:rPr>
                <w:rFonts w:ascii="Times New Roman" w:hAnsi="Times New Roman"/>
                <w:b/>
                <w:sz w:val="24"/>
                <w:szCs w:val="24"/>
              </w:rPr>
            </w:pPr>
            <w:r w:rsidRPr="006C725F">
              <w:rPr>
                <w:rFonts w:ascii="Times New Roman" w:hAnsi="Times New Roman"/>
                <w:b/>
                <w:sz w:val="24"/>
                <w:szCs w:val="24"/>
              </w:rPr>
              <w:t xml:space="preserve">1. </w:t>
            </w:r>
            <w:bookmarkStart w:id="18" w:name="_Toc118728429"/>
            <w:bookmarkStart w:id="19" w:name="_Toc140440127"/>
            <w:r w:rsidRPr="000B57E3">
              <w:rPr>
                <w:rFonts w:ascii="Times New Roman" w:eastAsia="Times New Roman" w:hAnsi="Times New Roman"/>
                <w:b/>
                <w:bCs/>
                <w:sz w:val="24"/>
                <w:szCs w:val="24"/>
                <w:lang w:eastAsia="ru-RU"/>
              </w:rPr>
              <w:t>Автомобильные</w:t>
            </w:r>
            <w:r w:rsidRPr="005B5FB4">
              <w:rPr>
                <w:rFonts w:ascii="Times New Roman" w:eastAsia="Times New Roman" w:hAnsi="Times New Roman"/>
                <w:b/>
                <w:bCs/>
                <w:sz w:val="24"/>
                <w:szCs w:val="24"/>
                <w:lang w:eastAsia="ru-RU"/>
              </w:rPr>
              <w:t xml:space="preserve"> </w:t>
            </w:r>
            <w:r w:rsidRPr="000B57E3">
              <w:rPr>
                <w:rFonts w:ascii="Times New Roman" w:eastAsia="Times New Roman" w:hAnsi="Times New Roman"/>
                <w:b/>
                <w:bCs/>
                <w:sz w:val="24"/>
                <w:szCs w:val="24"/>
                <w:lang w:eastAsia="ru-RU"/>
              </w:rPr>
              <w:t xml:space="preserve">дороги местного значения, </w:t>
            </w:r>
            <w:r w:rsidRPr="005C42C2">
              <w:rPr>
                <w:rFonts w:ascii="Times New Roman" w:eastAsia="Times New Roman" w:hAnsi="Times New Roman"/>
                <w:b/>
                <w:bCs/>
                <w:sz w:val="24"/>
                <w:szCs w:val="24"/>
                <w:lang w:eastAsia="ru-RU"/>
              </w:rPr>
              <w:t>улично-дорожн</w:t>
            </w:r>
            <w:r>
              <w:rPr>
                <w:rFonts w:ascii="Times New Roman" w:eastAsia="Times New Roman" w:hAnsi="Times New Roman"/>
                <w:b/>
                <w:bCs/>
                <w:sz w:val="24"/>
                <w:szCs w:val="24"/>
                <w:lang w:eastAsia="ru-RU"/>
              </w:rPr>
              <w:t>ая</w:t>
            </w:r>
            <w:r w:rsidRPr="005C42C2">
              <w:rPr>
                <w:rFonts w:ascii="Times New Roman" w:eastAsia="Times New Roman" w:hAnsi="Times New Roman"/>
                <w:b/>
                <w:bCs/>
                <w:sz w:val="24"/>
                <w:szCs w:val="24"/>
                <w:lang w:eastAsia="ru-RU"/>
              </w:rPr>
              <w:t xml:space="preserve"> сет</w:t>
            </w:r>
            <w:r>
              <w:rPr>
                <w:rFonts w:ascii="Times New Roman" w:eastAsia="Times New Roman" w:hAnsi="Times New Roman"/>
                <w:b/>
                <w:bCs/>
                <w:sz w:val="24"/>
                <w:szCs w:val="24"/>
                <w:lang w:eastAsia="ru-RU"/>
              </w:rPr>
              <w:t>ь</w:t>
            </w:r>
            <w:r w:rsidRPr="005C42C2">
              <w:rPr>
                <w:rFonts w:ascii="Times New Roman" w:eastAsia="Times New Roman" w:hAnsi="Times New Roman"/>
                <w:b/>
                <w:bCs/>
                <w:sz w:val="24"/>
                <w:szCs w:val="24"/>
                <w:lang w:eastAsia="ru-RU"/>
              </w:rPr>
              <w:t>, парков</w:t>
            </w:r>
            <w:r>
              <w:rPr>
                <w:rFonts w:ascii="Times New Roman" w:eastAsia="Times New Roman" w:hAnsi="Times New Roman"/>
                <w:b/>
                <w:bCs/>
                <w:sz w:val="24"/>
                <w:szCs w:val="24"/>
                <w:lang w:eastAsia="ru-RU"/>
              </w:rPr>
              <w:t>ки</w:t>
            </w:r>
            <w:r w:rsidRPr="005C42C2">
              <w:rPr>
                <w:rFonts w:ascii="Times New Roman" w:eastAsia="Times New Roman" w:hAnsi="Times New Roman"/>
                <w:b/>
                <w:bCs/>
                <w:sz w:val="24"/>
                <w:szCs w:val="24"/>
                <w:lang w:eastAsia="ru-RU"/>
              </w:rPr>
              <w:t xml:space="preserve"> (парковочны</w:t>
            </w:r>
            <w:r>
              <w:rPr>
                <w:rFonts w:ascii="Times New Roman" w:eastAsia="Times New Roman" w:hAnsi="Times New Roman"/>
                <w:b/>
                <w:bCs/>
                <w:sz w:val="24"/>
                <w:szCs w:val="24"/>
                <w:lang w:eastAsia="ru-RU"/>
              </w:rPr>
              <w:t>е</w:t>
            </w:r>
            <w:r w:rsidRPr="005C42C2">
              <w:rPr>
                <w:rFonts w:ascii="Times New Roman" w:eastAsia="Times New Roman" w:hAnsi="Times New Roman"/>
                <w:b/>
                <w:bCs/>
                <w:sz w:val="24"/>
                <w:szCs w:val="24"/>
                <w:lang w:eastAsia="ru-RU"/>
              </w:rPr>
              <w:t xml:space="preserve"> мест</w:t>
            </w:r>
            <w:r>
              <w:rPr>
                <w:rFonts w:ascii="Times New Roman" w:eastAsia="Times New Roman" w:hAnsi="Times New Roman"/>
                <w:b/>
                <w:bCs/>
                <w:sz w:val="24"/>
                <w:szCs w:val="24"/>
                <w:lang w:eastAsia="ru-RU"/>
              </w:rPr>
              <w:t>а</w:t>
            </w:r>
            <w:r w:rsidRPr="005C42C2">
              <w:rPr>
                <w:rFonts w:ascii="Times New Roman" w:eastAsia="Times New Roman" w:hAnsi="Times New Roman"/>
                <w:b/>
                <w:bCs/>
                <w:sz w:val="24"/>
                <w:szCs w:val="24"/>
                <w:lang w:eastAsia="ru-RU"/>
              </w:rPr>
              <w:t>)</w:t>
            </w:r>
            <w:bookmarkEnd w:id="18"/>
            <w:bookmarkEnd w:id="19"/>
          </w:p>
        </w:tc>
        <w:tc>
          <w:tcPr>
            <w:tcW w:w="782" w:type="pct"/>
          </w:tcPr>
          <w:p w:rsidR="00393ADC" w:rsidRPr="006C725F" w:rsidRDefault="00393ADC" w:rsidP="00E7766F">
            <w:pPr>
              <w:suppressAutoHyphens/>
              <w:spacing w:after="0" w:line="240" w:lineRule="auto"/>
              <w:rPr>
                <w:rFonts w:ascii="Times New Roman" w:hAnsi="Times New Roman"/>
                <w:b/>
                <w:sz w:val="24"/>
                <w:szCs w:val="24"/>
              </w:rPr>
            </w:pPr>
          </w:p>
        </w:tc>
      </w:tr>
      <w:tr w:rsidR="00393ADC" w:rsidRPr="006C725F" w:rsidTr="00393ADC">
        <w:tc>
          <w:tcPr>
            <w:tcW w:w="4218" w:type="pct"/>
            <w:gridSpan w:val="4"/>
            <w:shd w:val="clear" w:color="auto" w:fill="auto"/>
            <w:tcMar>
              <w:left w:w="57" w:type="dxa"/>
              <w:right w:w="57" w:type="dxa"/>
            </w:tcMar>
            <w:vAlign w:val="center"/>
          </w:tcPr>
          <w:p w:rsidR="00393ADC" w:rsidRPr="00E7766F" w:rsidRDefault="00393ADC" w:rsidP="00897EAE">
            <w:pPr>
              <w:suppressAutoHyphens/>
              <w:spacing w:after="0" w:line="240" w:lineRule="auto"/>
              <w:rPr>
                <w:rFonts w:ascii="Times New Roman" w:eastAsia="Courier New" w:hAnsi="Times New Roman"/>
                <w:b/>
                <w:sz w:val="24"/>
                <w:szCs w:val="24"/>
              </w:rPr>
            </w:pPr>
            <w:r w:rsidRPr="00E7766F">
              <w:rPr>
                <w:rFonts w:ascii="Times New Roman" w:hAnsi="Times New Roman"/>
                <w:b/>
                <w:sz w:val="24"/>
                <w:szCs w:val="24"/>
              </w:rPr>
              <w:t>1.1. Автомобильные дороги местного значения</w:t>
            </w:r>
          </w:p>
        </w:tc>
        <w:tc>
          <w:tcPr>
            <w:tcW w:w="782" w:type="pct"/>
          </w:tcPr>
          <w:p w:rsidR="00393ADC" w:rsidRPr="00E7766F" w:rsidRDefault="00393ADC" w:rsidP="00897EAE">
            <w:pPr>
              <w:suppressAutoHyphens/>
              <w:spacing w:after="0" w:line="240" w:lineRule="auto"/>
              <w:rPr>
                <w:rFonts w:ascii="Times New Roman" w:hAnsi="Times New Roman"/>
                <w:b/>
                <w:sz w:val="24"/>
                <w:szCs w:val="24"/>
              </w:rPr>
            </w:pPr>
          </w:p>
        </w:tc>
      </w:tr>
      <w:tr w:rsidR="00393ADC" w:rsidRPr="006C725F" w:rsidTr="00393ADC">
        <w:tc>
          <w:tcPr>
            <w:tcW w:w="4218" w:type="pct"/>
            <w:gridSpan w:val="4"/>
            <w:shd w:val="clear" w:color="auto" w:fill="auto"/>
            <w:tcMar>
              <w:left w:w="57" w:type="dxa"/>
              <w:right w:w="57" w:type="dxa"/>
            </w:tcMar>
            <w:vAlign w:val="center"/>
          </w:tcPr>
          <w:p w:rsidR="00393ADC" w:rsidRPr="006C725F" w:rsidRDefault="00393ADC"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Courier New" w:hAnsi="Times New Roman"/>
                <w:i/>
                <w:sz w:val="24"/>
                <w:szCs w:val="24"/>
              </w:rPr>
              <w:t>Область нормирования: обеспеченность населения автомобильными дорогами местного значения общего пользования</w:t>
            </w:r>
          </w:p>
        </w:tc>
        <w:tc>
          <w:tcPr>
            <w:tcW w:w="782" w:type="pct"/>
          </w:tcPr>
          <w:p w:rsidR="00393ADC" w:rsidRPr="006C725F" w:rsidRDefault="00393ADC" w:rsidP="00897EAE">
            <w:pPr>
              <w:suppressAutoHyphens/>
              <w:spacing w:after="0" w:line="240" w:lineRule="auto"/>
              <w:rPr>
                <w:rFonts w:ascii="Times New Roman" w:eastAsia="Courier New" w:hAnsi="Times New Roman"/>
                <w:i/>
                <w:sz w:val="24"/>
                <w:szCs w:val="24"/>
              </w:rPr>
            </w:pPr>
          </w:p>
        </w:tc>
      </w:tr>
      <w:tr w:rsidR="00393ADC" w:rsidRPr="006C725F" w:rsidTr="00393ADC">
        <w:tc>
          <w:tcPr>
            <w:tcW w:w="1182" w:type="pct"/>
            <w:tcMar>
              <w:left w:w="57" w:type="dxa"/>
              <w:right w:w="57" w:type="dxa"/>
            </w:tcMar>
            <w:vAlign w:val="center"/>
          </w:tcPr>
          <w:p w:rsidR="00393ADC" w:rsidRPr="006C725F" w:rsidRDefault="00393ADC"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Плотность сети автодорог местного значения</w:t>
            </w:r>
          </w:p>
        </w:tc>
        <w:tc>
          <w:tcPr>
            <w:tcW w:w="1262" w:type="pct"/>
            <w:tcMar>
              <w:left w:w="57" w:type="dxa"/>
              <w:right w:w="57" w:type="dxa"/>
            </w:tcMar>
            <w:vAlign w:val="center"/>
          </w:tcPr>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Автомобильные дороги общего пользования местного значения</w:t>
            </w:r>
          </w:p>
        </w:tc>
        <w:tc>
          <w:tcPr>
            <w:tcW w:w="991" w:type="pct"/>
            <w:tcMar>
              <w:left w:w="57" w:type="dxa"/>
              <w:right w:w="57" w:type="dxa"/>
            </w:tcMar>
            <w:vAlign w:val="center"/>
          </w:tcPr>
          <w:p w:rsidR="00393ADC" w:rsidRPr="006C725F" w:rsidRDefault="00393ADC"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Плотность автодорог</w:t>
            </w:r>
          </w:p>
          <w:p w:rsidR="00393ADC" w:rsidRPr="006C725F" w:rsidRDefault="00393ADC"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местного значения, </w:t>
            </w:r>
            <w:proofErr w:type="gramStart"/>
            <w:r w:rsidRPr="006C725F">
              <w:rPr>
                <w:rFonts w:ascii="Times New Roman" w:hAnsi="Times New Roman"/>
                <w:sz w:val="24"/>
                <w:szCs w:val="24"/>
              </w:rPr>
              <w:t>км</w:t>
            </w:r>
            <w:proofErr w:type="gramEnd"/>
            <w:r w:rsidRPr="006C725F">
              <w:rPr>
                <w:rFonts w:ascii="Times New Roman" w:hAnsi="Times New Roman"/>
                <w:sz w:val="24"/>
                <w:szCs w:val="24"/>
              </w:rPr>
              <w:t>/кв. км площади муниципального образования</w:t>
            </w:r>
          </w:p>
        </w:tc>
        <w:tc>
          <w:tcPr>
            <w:tcW w:w="783" w:type="pct"/>
            <w:vMerge w:val="restart"/>
            <w:tcMar>
              <w:left w:w="57" w:type="dxa"/>
              <w:right w:w="57" w:type="dxa"/>
            </w:tcMar>
            <w:vAlign w:val="center"/>
          </w:tcPr>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hAnsi="Times New Roman"/>
                <w:sz w:val="24"/>
                <w:szCs w:val="24"/>
              </w:rPr>
              <w:t>Не устанавливается</w:t>
            </w:r>
          </w:p>
        </w:tc>
        <w:tc>
          <w:tcPr>
            <w:tcW w:w="782" w:type="pct"/>
            <w:vMerge w:val="restart"/>
            <w:vAlign w:val="center"/>
          </w:tcPr>
          <w:p w:rsidR="00393ADC" w:rsidRDefault="00393ADC" w:rsidP="00393ADC">
            <w:pPr>
              <w:suppressAutoHyphens/>
              <w:spacing w:after="0" w:line="240" w:lineRule="auto"/>
              <w:jc w:val="center"/>
              <w:rPr>
                <w:rFonts w:ascii="Times New Roman" w:hAnsi="Times New Roman"/>
                <w:sz w:val="24"/>
                <w:szCs w:val="24"/>
              </w:rPr>
            </w:pPr>
            <w:r w:rsidRPr="00393ADC">
              <w:rPr>
                <w:rFonts w:ascii="Times New Roman" w:hAnsi="Times New Roman"/>
                <w:sz w:val="24"/>
                <w:szCs w:val="24"/>
              </w:rPr>
              <w:t>п.п.1(б) п. 5 ст. 23 Градостроительного кодекса РФ</w:t>
            </w:r>
            <w:r>
              <w:rPr>
                <w:rFonts w:ascii="Times New Roman" w:hAnsi="Times New Roman"/>
                <w:sz w:val="24"/>
                <w:szCs w:val="24"/>
              </w:rPr>
              <w:t>;</w:t>
            </w:r>
          </w:p>
          <w:p w:rsidR="00393ADC" w:rsidRPr="00393ADC" w:rsidRDefault="00393ADC" w:rsidP="00393ADC">
            <w:pPr>
              <w:suppressAutoHyphens/>
              <w:spacing w:after="0" w:line="240" w:lineRule="auto"/>
              <w:jc w:val="center"/>
              <w:rPr>
                <w:rFonts w:ascii="Times New Roman" w:hAnsi="Times New Roman"/>
                <w:sz w:val="24"/>
                <w:szCs w:val="24"/>
              </w:rPr>
            </w:pPr>
            <w:r w:rsidRPr="00393ADC">
              <w:rPr>
                <w:rFonts w:ascii="Times New Roman" w:hAnsi="Times New Roman"/>
                <w:sz w:val="24"/>
                <w:szCs w:val="24"/>
              </w:rPr>
              <w:t>п.п. 2 п. 4 ст. 7.1 Закона Брянской области № 28-З</w:t>
            </w:r>
            <w:r>
              <w:rPr>
                <w:rFonts w:ascii="Times New Roman" w:hAnsi="Times New Roman"/>
                <w:sz w:val="24"/>
                <w:szCs w:val="24"/>
              </w:rPr>
              <w:t>.</w:t>
            </w:r>
          </w:p>
          <w:p w:rsidR="00393ADC" w:rsidRPr="006C725F" w:rsidRDefault="00393ADC" w:rsidP="00393ADC">
            <w:pPr>
              <w:suppressAutoHyphens/>
              <w:spacing w:after="0" w:line="240" w:lineRule="auto"/>
              <w:jc w:val="center"/>
              <w:rPr>
                <w:rFonts w:ascii="Times New Roman" w:hAnsi="Times New Roman"/>
                <w:sz w:val="24"/>
                <w:szCs w:val="24"/>
              </w:rPr>
            </w:pPr>
          </w:p>
        </w:tc>
      </w:tr>
      <w:tr w:rsidR="00393ADC" w:rsidRPr="006C725F" w:rsidTr="00393ADC">
        <w:tc>
          <w:tcPr>
            <w:tcW w:w="1182" w:type="pct"/>
            <w:tcMar>
              <w:left w:w="57" w:type="dxa"/>
              <w:right w:w="57" w:type="dxa"/>
            </w:tcMar>
            <w:vAlign w:val="center"/>
          </w:tcPr>
          <w:p w:rsidR="00393ADC" w:rsidRPr="006C725F" w:rsidRDefault="00393ADC"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Доля автодорог</w:t>
            </w:r>
          </w:p>
          <w:p w:rsidR="00393ADC" w:rsidRPr="006C725F" w:rsidRDefault="00393ADC"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с твердым покрытием всех видов</w:t>
            </w:r>
          </w:p>
        </w:tc>
        <w:tc>
          <w:tcPr>
            <w:tcW w:w="1262" w:type="pct"/>
            <w:tcMar>
              <w:left w:w="57" w:type="dxa"/>
              <w:right w:w="57" w:type="dxa"/>
            </w:tcMar>
            <w:vAlign w:val="center"/>
          </w:tcPr>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Автомобильные</w:t>
            </w:r>
          </w:p>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дороги с твердым покрытием</w:t>
            </w:r>
          </w:p>
        </w:tc>
        <w:tc>
          <w:tcPr>
            <w:tcW w:w="991" w:type="pct"/>
            <w:tcMar>
              <w:left w:w="57" w:type="dxa"/>
              <w:right w:w="57" w:type="dxa"/>
            </w:tcMar>
            <w:vAlign w:val="center"/>
          </w:tcPr>
          <w:p w:rsidR="00393ADC" w:rsidRPr="006C725F" w:rsidRDefault="00393ADC"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Доля автодорог </w:t>
            </w:r>
            <w:proofErr w:type="gramStart"/>
            <w:r w:rsidRPr="006C725F">
              <w:rPr>
                <w:rFonts w:ascii="Times New Roman" w:hAnsi="Times New Roman"/>
                <w:sz w:val="24"/>
                <w:szCs w:val="24"/>
              </w:rPr>
              <w:t>с</w:t>
            </w:r>
            <w:proofErr w:type="gramEnd"/>
          </w:p>
          <w:p w:rsidR="00393ADC" w:rsidRPr="006C725F" w:rsidRDefault="00393ADC"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твердым покрытием всех</w:t>
            </w:r>
          </w:p>
          <w:p w:rsidR="00393ADC" w:rsidRPr="006C725F" w:rsidRDefault="00393ADC"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категорий в общей протяжённости автодорог, %</w:t>
            </w:r>
          </w:p>
        </w:tc>
        <w:tc>
          <w:tcPr>
            <w:tcW w:w="783" w:type="pct"/>
            <w:vMerge/>
            <w:tcMar>
              <w:left w:w="57" w:type="dxa"/>
              <w:right w:w="57" w:type="dxa"/>
            </w:tcMar>
            <w:vAlign w:val="center"/>
          </w:tcPr>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p>
        </w:tc>
      </w:tr>
      <w:tr w:rsidR="00154D41" w:rsidRPr="006C725F" w:rsidTr="00393ADC">
        <w:tc>
          <w:tcPr>
            <w:tcW w:w="4218" w:type="pct"/>
            <w:gridSpan w:val="4"/>
            <w:tcMar>
              <w:left w:w="57" w:type="dxa"/>
              <w:right w:w="57" w:type="dxa"/>
            </w:tcMar>
            <w:vAlign w:val="center"/>
          </w:tcPr>
          <w:p w:rsidR="00154D41" w:rsidRPr="00BB483F" w:rsidRDefault="00154D41" w:rsidP="00D7304B">
            <w:pPr>
              <w:suppressAutoHyphens/>
              <w:spacing w:after="0" w:line="240" w:lineRule="auto"/>
              <w:rPr>
                <w:rFonts w:ascii="Times New Roman" w:eastAsia="Times New Roman" w:hAnsi="Times New Roman"/>
                <w:sz w:val="24"/>
                <w:szCs w:val="24"/>
                <w:lang w:eastAsia="ar-SA"/>
              </w:rPr>
            </w:pPr>
            <w:r>
              <w:rPr>
                <w:rFonts w:ascii="Times New Roman" w:hAnsi="Times New Roman"/>
                <w:b/>
                <w:sz w:val="24"/>
                <w:szCs w:val="24"/>
              </w:rPr>
              <w:t>1.2.У</w:t>
            </w:r>
            <w:r w:rsidRPr="00BB483F">
              <w:rPr>
                <w:rFonts w:ascii="Times New Roman" w:hAnsi="Times New Roman"/>
                <w:b/>
                <w:sz w:val="24"/>
                <w:szCs w:val="24"/>
              </w:rPr>
              <w:t>лично-дорожная сеть общего пользования в пределах населенного пункта, места постоянного хранения личного автотранспорта, временные и гостевые стоянки (парковки)</w:t>
            </w:r>
          </w:p>
        </w:tc>
        <w:tc>
          <w:tcPr>
            <w:tcW w:w="782" w:type="pct"/>
            <w:vMerge w:val="restart"/>
            <w:vAlign w:val="center"/>
          </w:tcPr>
          <w:p w:rsidR="00154D41" w:rsidRDefault="00154D41" w:rsidP="00393ADC">
            <w:pPr>
              <w:suppressAutoHyphens/>
              <w:spacing w:after="0" w:line="240" w:lineRule="auto"/>
              <w:jc w:val="center"/>
              <w:rPr>
                <w:rFonts w:ascii="Times New Roman" w:hAnsi="Times New Roman"/>
                <w:sz w:val="24"/>
                <w:szCs w:val="24"/>
              </w:rPr>
            </w:pPr>
            <w:r w:rsidRPr="0089581F">
              <w:rPr>
                <w:rFonts w:ascii="Times New Roman" w:hAnsi="Times New Roman"/>
                <w:sz w:val="24"/>
                <w:szCs w:val="24"/>
              </w:rPr>
              <w:t>п.п. 5 п. 1 ст. 14 Федерального закона № 131-ФЗ</w:t>
            </w:r>
            <w:r>
              <w:rPr>
                <w:rFonts w:ascii="Times New Roman" w:hAnsi="Times New Roman"/>
                <w:sz w:val="24"/>
                <w:szCs w:val="24"/>
              </w:rPr>
              <w:t>;</w:t>
            </w:r>
          </w:p>
          <w:p w:rsidR="00154D41" w:rsidRPr="00393ADC" w:rsidRDefault="00154D41" w:rsidP="00393ADC">
            <w:pPr>
              <w:suppressAutoHyphens/>
              <w:spacing w:after="0" w:line="240" w:lineRule="auto"/>
              <w:jc w:val="center"/>
              <w:rPr>
                <w:rFonts w:ascii="Times New Roman" w:hAnsi="Times New Roman"/>
                <w:sz w:val="24"/>
                <w:szCs w:val="24"/>
              </w:rPr>
            </w:pPr>
            <w:r w:rsidRPr="00393ADC">
              <w:rPr>
                <w:rFonts w:ascii="Times New Roman" w:hAnsi="Times New Roman"/>
                <w:sz w:val="24"/>
                <w:szCs w:val="24"/>
              </w:rPr>
              <w:t>п.п. 4 п. 4 ст. 7.1 Закона Брянской области № 28-З</w:t>
            </w:r>
            <w:r>
              <w:rPr>
                <w:rFonts w:ascii="Times New Roman" w:hAnsi="Times New Roman"/>
                <w:sz w:val="24"/>
                <w:szCs w:val="24"/>
              </w:rPr>
              <w:t>.</w:t>
            </w:r>
          </w:p>
        </w:tc>
      </w:tr>
      <w:tr w:rsidR="00154D41" w:rsidRPr="006C725F" w:rsidTr="00393ADC">
        <w:tc>
          <w:tcPr>
            <w:tcW w:w="4218" w:type="pct"/>
            <w:gridSpan w:val="4"/>
            <w:tcMar>
              <w:left w:w="57" w:type="dxa"/>
              <w:right w:w="57" w:type="dxa"/>
            </w:tcMar>
            <w:vAlign w:val="center"/>
          </w:tcPr>
          <w:p w:rsidR="00154D41" w:rsidRPr="006C725F" w:rsidRDefault="00154D41"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Courier New" w:hAnsi="Times New Roman"/>
                <w:i/>
                <w:sz w:val="24"/>
                <w:szCs w:val="24"/>
              </w:rPr>
              <w:t>Область нормирования: обеспеченность населения улично-дорожной сетью общего пользования в пределах населенного пункта</w:t>
            </w:r>
          </w:p>
        </w:tc>
        <w:tc>
          <w:tcPr>
            <w:tcW w:w="782" w:type="pct"/>
            <w:vMerge/>
          </w:tcPr>
          <w:p w:rsidR="00154D41" w:rsidRPr="006C725F" w:rsidRDefault="00154D41" w:rsidP="00897EAE">
            <w:pPr>
              <w:suppressAutoHyphens/>
              <w:spacing w:after="0" w:line="240" w:lineRule="auto"/>
              <w:rPr>
                <w:rFonts w:ascii="Times New Roman" w:eastAsia="Courier New" w:hAnsi="Times New Roman"/>
                <w:i/>
                <w:sz w:val="24"/>
                <w:szCs w:val="24"/>
              </w:rPr>
            </w:pPr>
          </w:p>
        </w:tc>
      </w:tr>
      <w:tr w:rsidR="00154D41" w:rsidRPr="006C725F" w:rsidTr="00393ADC">
        <w:tc>
          <w:tcPr>
            <w:tcW w:w="1182"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Плотность улично-дорож</w:t>
            </w:r>
            <w:r w:rsidRPr="006C725F">
              <w:rPr>
                <w:rFonts w:ascii="Times New Roman" w:hAnsi="Times New Roman"/>
                <w:sz w:val="24"/>
                <w:szCs w:val="24"/>
              </w:rPr>
              <w:softHyphen/>
              <w:t>ной сети в пре</w:t>
            </w:r>
            <w:r w:rsidRPr="006C725F">
              <w:rPr>
                <w:rFonts w:ascii="Times New Roman" w:hAnsi="Times New Roman"/>
                <w:sz w:val="24"/>
                <w:szCs w:val="24"/>
              </w:rPr>
              <w:softHyphen/>
              <w:t>делах населен</w:t>
            </w:r>
            <w:r w:rsidRPr="006C725F">
              <w:rPr>
                <w:rFonts w:ascii="Times New Roman" w:hAnsi="Times New Roman"/>
                <w:sz w:val="24"/>
                <w:szCs w:val="24"/>
              </w:rPr>
              <w:softHyphen/>
              <w:t>ного пункта</w:t>
            </w:r>
          </w:p>
        </w:tc>
        <w:tc>
          <w:tcPr>
            <w:tcW w:w="1262"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Улицы, автомо</w:t>
            </w:r>
            <w:r w:rsidRPr="006C725F">
              <w:rPr>
                <w:rFonts w:ascii="Times New Roman" w:hAnsi="Times New Roman"/>
                <w:sz w:val="24"/>
                <w:szCs w:val="24"/>
              </w:rPr>
              <w:softHyphen/>
              <w:t>бильные дороги</w:t>
            </w:r>
          </w:p>
        </w:tc>
        <w:tc>
          <w:tcPr>
            <w:tcW w:w="991"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Протяженность жилых улиц относительно плотности насе</w:t>
            </w:r>
            <w:r w:rsidRPr="006C725F">
              <w:rPr>
                <w:rFonts w:ascii="Times New Roman" w:hAnsi="Times New Roman"/>
                <w:sz w:val="24"/>
                <w:szCs w:val="24"/>
              </w:rPr>
              <w:softHyphen/>
              <w:t xml:space="preserve">ления, </w:t>
            </w:r>
            <w:proofErr w:type="gramStart"/>
            <w:r w:rsidRPr="006C725F">
              <w:rPr>
                <w:rFonts w:ascii="Times New Roman" w:hAnsi="Times New Roman"/>
                <w:sz w:val="24"/>
                <w:szCs w:val="24"/>
              </w:rPr>
              <w:t>км</w:t>
            </w:r>
            <w:proofErr w:type="gramEnd"/>
            <w:r w:rsidRPr="006C725F">
              <w:rPr>
                <w:rFonts w:ascii="Times New Roman" w:hAnsi="Times New Roman"/>
                <w:sz w:val="24"/>
                <w:szCs w:val="24"/>
              </w:rPr>
              <w:t>/1000 жителей</w:t>
            </w:r>
          </w:p>
        </w:tc>
        <w:tc>
          <w:tcPr>
            <w:tcW w:w="783" w:type="pct"/>
            <w:tcMar>
              <w:left w:w="57" w:type="dxa"/>
              <w:right w:w="57" w:type="dxa"/>
            </w:tcMar>
            <w:vAlign w:val="center"/>
          </w:tcPr>
          <w:p w:rsidR="00154D41" w:rsidRPr="006C725F" w:rsidRDefault="00154D41" w:rsidP="00D22BEF">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Время пешей доступности от подъезда/выхода с участка до элемента уличной сети, мин</w:t>
            </w:r>
          </w:p>
        </w:tc>
        <w:tc>
          <w:tcPr>
            <w:tcW w:w="782" w:type="pct"/>
            <w:vMerge/>
          </w:tcPr>
          <w:p w:rsidR="00154D41" w:rsidRPr="006C725F" w:rsidRDefault="00154D41" w:rsidP="00D22BEF">
            <w:pPr>
              <w:widowControl w:val="0"/>
              <w:autoSpaceDE w:val="0"/>
              <w:autoSpaceDN w:val="0"/>
              <w:adjustRightInd w:val="0"/>
              <w:spacing w:after="0" w:line="240" w:lineRule="auto"/>
              <w:jc w:val="center"/>
              <w:rPr>
                <w:rFonts w:ascii="Times New Roman" w:hAnsi="Times New Roman"/>
                <w:sz w:val="24"/>
                <w:szCs w:val="24"/>
              </w:rPr>
            </w:pPr>
          </w:p>
        </w:tc>
      </w:tr>
      <w:tr w:rsidR="00154D41" w:rsidRPr="006C725F" w:rsidTr="00393ADC">
        <w:tc>
          <w:tcPr>
            <w:tcW w:w="4218" w:type="pct"/>
            <w:gridSpan w:val="4"/>
            <w:tcMar>
              <w:left w:w="57" w:type="dxa"/>
              <w:right w:w="57" w:type="dxa"/>
            </w:tcMar>
            <w:vAlign w:val="center"/>
          </w:tcPr>
          <w:p w:rsidR="00154D41" w:rsidRPr="006C725F" w:rsidRDefault="00154D41" w:rsidP="00897EAE">
            <w:pPr>
              <w:spacing w:after="0" w:line="240" w:lineRule="auto"/>
              <w:jc w:val="both"/>
              <w:rPr>
                <w:rFonts w:ascii="Times New Roman" w:eastAsia="Courier New" w:hAnsi="Times New Roman"/>
                <w:i/>
                <w:sz w:val="24"/>
                <w:szCs w:val="24"/>
              </w:rPr>
            </w:pPr>
            <w:r w:rsidRPr="006C725F">
              <w:rPr>
                <w:rFonts w:ascii="Times New Roman" w:eastAsia="Courier New" w:hAnsi="Times New Roman"/>
                <w:i/>
                <w:sz w:val="24"/>
                <w:szCs w:val="24"/>
              </w:rPr>
              <w:t>Область нормирования: обеспеченность населения велодорожками всех типов в пределах населенных пунктов</w:t>
            </w:r>
          </w:p>
        </w:tc>
        <w:tc>
          <w:tcPr>
            <w:tcW w:w="782" w:type="pct"/>
            <w:vMerge/>
          </w:tcPr>
          <w:p w:rsidR="00154D41" w:rsidRPr="006C725F" w:rsidRDefault="00154D41" w:rsidP="00897EAE">
            <w:pPr>
              <w:spacing w:after="0" w:line="240" w:lineRule="auto"/>
              <w:jc w:val="both"/>
              <w:rPr>
                <w:rFonts w:ascii="Times New Roman" w:eastAsia="Courier New" w:hAnsi="Times New Roman"/>
                <w:i/>
                <w:sz w:val="24"/>
                <w:szCs w:val="24"/>
              </w:rPr>
            </w:pPr>
          </w:p>
        </w:tc>
      </w:tr>
      <w:tr w:rsidR="00154D41" w:rsidRPr="006C725F" w:rsidTr="00393ADC">
        <w:tc>
          <w:tcPr>
            <w:tcW w:w="1182"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Плотность сети велодорожек</w:t>
            </w:r>
          </w:p>
        </w:tc>
        <w:tc>
          <w:tcPr>
            <w:tcW w:w="1262"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Велодорожки</w:t>
            </w:r>
          </w:p>
        </w:tc>
        <w:tc>
          <w:tcPr>
            <w:tcW w:w="991"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Плотность сети велодорожек, </w:t>
            </w:r>
            <w:proofErr w:type="gramStart"/>
            <w:r w:rsidRPr="006C725F">
              <w:rPr>
                <w:rFonts w:ascii="Times New Roman" w:hAnsi="Times New Roman"/>
                <w:sz w:val="24"/>
                <w:szCs w:val="24"/>
              </w:rPr>
              <w:t>км</w:t>
            </w:r>
            <w:proofErr w:type="gramEnd"/>
            <w:r w:rsidRPr="006C725F">
              <w:rPr>
                <w:rFonts w:ascii="Times New Roman" w:hAnsi="Times New Roman"/>
                <w:sz w:val="24"/>
                <w:szCs w:val="24"/>
              </w:rPr>
              <w:t xml:space="preserve">/1 кв. км </w:t>
            </w:r>
            <w:r w:rsidRPr="006C725F">
              <w:rPr>
                <w:rFonts w:ascii="Times New Roman" w:hAnsi="Times New Roman"/>
                <w:sz w:val="24"/>
                <w:szCs w:val="24"/>
              </w:rPr>
              <w:lastRenderedPageBreak/>
              <w:t>площади населен</w:t>
            </w:r>
            <w:r w:rsidRPr="006C725F">
              <w:rPr>
                <w:rFonts w:ascii="Times New Roman" w:hAnsi="Times New Roman"/>
                <w:sz w:val="24"/>
                <w:szCs w:val="24"/>
              </w:rPr>
              <w:softHyphen/>
              <w:t>ных пунктов</w:t>
            </w:r>
          </w:p>
        </w:tc>
        <w:tc>
          <w:tcPr>
            <w:tcW w:w="783" w:type="pct"/>
            <w:tcMar>
              <w:left w:w="57" w:type="dxa"/>
              <w:right w:w="57" w:type="dxa"/>
            </w:tcMar>
            <w:vAlign w:val="center"/>
          </w:tcPr>
          <w:p w:rsidR="00154D41" w:rsidRPr="006C725F" w:rsidRDefault="00154D41"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hAnsi="Times New Roman"/>
                <w:sz w:val="24"/>
                <w:szCs w:val="24"/>
              </w:rPr>
              <w:lastRenderedPageBreak/>
              <w:t>Не устанавливается</w:t>
            </w:r>
          </w:p>
        </w:tc>
        <w:tc>
          <w:tcPr>
            <w:tcW w:w="782" w:type="pct"/>
            <w:vMerge/>
          </w:tcPr>
          <w:p w:rsidR="00154D41" w:rsidRPr="006C725F" w:rsidRDefault="00154D41" w:rsidP="00897EAE">
            <w:pPr>
              <w:suppressAutoHyphens/>
              <w:spacing w:after="0" w:line="240" w:lineRule="auto"/>
              <w:jc w:val="center"/>
              <w:rPr>
                <w:rFonts w:ascii="Times New Roman" w:hAnsi="Times New Roman"/>
                <w:sz w:val="24"/>
                <w:szCs w:val="24"/>
              </w:rPr>
            </w:pPr>
          </w:p>
        </w:tc>
      </w:tr>
      <w:tr w:rsidR="00154D41" w:rsidRPr="006C725F" w:rsidTr="00393ADC">
        <w:tc>
          <w:tcPr>
            <w:tcW w:w="4218" w:type="pct"/>
            <w:gridSpan w:val="4"/>
            <w:tcMar>
              <w:left w:w="57" w:type="dxa"/>
              <w:right w:w="57" w:type="dxa"/>
            </w:tcMar>
            <w:vAlign w:val="center"/>
          </w:tcPr>
          <w:p w:rsidR="00154D41" w:rsidRPr="006C725F" w:rsidRDefault="00154D41" w:rsidP="00897EAE">
            <w:pPr>
              <w:spacing w:after="0" w:line="240" w:lineRule="auto"/>
              <w:jc w:val="both"/>
              <w:rPr>
                <w:rFonts w:ascii="Times New Roman" w:eastAsia="Courier New" w:hAnsi="Times New Roman"/>
                <w:i/>
                <w:sz w:val="24"/>
                <w:szCs w:val="24"/>
              </w:rPr>
            </w:pPr>
            <w:r w:rsidRPr="006C725F">
              <w:rPr>
                <w:rFonts w:ascii="Times New Roman" w:eastAsia="Courier New" w:hAnsi="Times New Roman"/>
                <w:i/>
                <w:sz w:val="24"/>
                <w:szCs w:val="24"/>
              </w:rPr>
              <w:lastRenderedPageBreak/>
              <w:t>Область нормирования: обеспеченность населения личным автотранспортом</w:t>
            </w:r>
          </w:p>
        </w:tc>
        <w:tc>
          <w:tcPr>
            <w:tcW w:w="782" w:type="pct"/>
            <w:vMerge/>
          </w:tcPr>
          <w:p w:rsidR="00154D41" w:rsidRPr="006C725F" w:rsidRDefault="00154D41" w:rsidP="00897EAE">
            <w:pPr>
              <w:spacing w:after="0" w:line="240" w:lineRule="auto"/>
              <w:jc w:val="both"/>
              <w:rPr>
                <w:rFonts w:ascii="Times New Roman" w:eastAsia="Courier New" w:hAnsi="Times New Roman"/>
                <w:i/>
                <w:sz w:val="24"/>
                <w:szCs w:val="24"/>
              </w:rPr>
            </w:pPr>
          </w:p>
        </w:tc>
      </w:tr>
      <w:tr w:rsidR="00154D41" w:rsidRPr="006C725F" w:rsidTr="00393ADC">
        <w:tc>
          <w:tcPr>
            <w:tcW w:w="1182"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Уровень автомо</w:t>
            </w:r>
            <w:r w:rsidRPr="006C725F">
              <w:rPr>
                <w:rFonts w:ascii="Times New Roman" w:hAnsi="Times New Roman"/>
                <w:sz w:val="24"/>
                <w:szCs w:val="24"/>
              </w:rPr>
              <w:softHyphen/>
              <w:t>билизации</w:t>
            </w:r>
          </w:p>
        </w:tc>
        <w:tc>
          <w:tcPr>
            <w:tcW w:w="1262"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p>
        </w:tc>
        <w:tc>
          <w:tcPr>
            <w:tcW w:w="991"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Количество автомобилей на 1000 жите</w:t>
            </w:r>
            <w:r w:rsidRPr="006C725F">
              <w:rPr>
                <w:rFonts w:ascii="Times New Roman" w:hAnsi="Times New Roman"/>
                <w:sz w:val="24"/>
                <w:szCs w:val="24"/>
              </w:rPr>
              <w:softHyphen/>
              <w:t>лей</w:t>
            </w:r>
          </w:p>
        </w:tc>
        <w:tc>
          <w:tcPr>
            <w:tcW w:w="783" w:type="pct"/>
            <w:tcMar>
              <w:left w:w="57" w:type="dxa"/>
              <w:right w:w="57" w:type="dxa"/>
            </w:tcMar>
            <w:vAlign w:val="center"/>
          </w:tcPr>
          <w:p w:rsidR="00154D41" w:rsidRPr="006C725F" w:rsidRDefault="00154D41"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hAnsi="Times New Roman"/>
                <w:sz w:val="24"/>
                <w:szCs w:val="24"/>
              </w:rPr>
              <w:t>Не устанавливается</w:t>
            </w:r>
          </w:p>
        </w:tc>
        <w:tc>
          <w:tcPr>
            <w:tcW w:w="782" w:type="pct"/>
            <w:vMerge/>
          </w:tcPr>
          <w:p w:rsidR="00154D41" w:rsidRPr="006C725F" w:rsidRDefault="00154D41" w:rsidP="00897EAE">
            <w:pPr>
              <w:suppressAutoHyphens/>
              <w:spacing w:after="0" w:line="240" w:lineRule="auto"/>
              <w:jc w:val="center"/>
              <w:rPr>
                <w:rFonts w:ascii="Times New Roman" w:hAnsi="Times New Roman"/>
                <w:sz w:val="24"/>
                <w:szCs w:val="24"/>
              </w:rPr>
            </w:pPr>
          </w:p>
        </w:tc>
      </w:tr>
      <w:tr w:rsidR="00154D41" w:rsidRPr="006C725F" w:rsidTr="00393ADC">
        <w:tc>
          <w:tcPr>
            <w:tcW w:w="4218" w:type="pct"/>
            <w:gridSpan w:val="4"/>
            <w:tcMar>
              <w:left w:w="57" w:type="dxa"/>
              <w:right w:w="57" w:type="dxa"/>
            </w:tcMar>
            <w:vAlign w:val="center"/>
          </w:tcPr>
          <w:p w:rsidR="00154D41" w:rsidRPr="006C725F" w:rsidRDefault="00154D41" w:rsidP="00897EAE">
            <w:pPr>
              <w:suppressAutoHyphens/>
              <w:spacing w:after="0" w:line="240" w:lineRule="auto"/>
              <w:rPr>
                <w:rFonts w:ascii="Times New Roman" w:hAnsi="Times New Roman"/>
                <w:sz w:val="24"/>
                <w:szCs w:val="24"/>
              </w:rPr>
            </w:pPr>
            <w:r w:rsidRPr="006C725F">
              <w:rPr>
                <w:rFonts w:ascii="Times New Roman" w:eastAsia="Courier New" w:hAnsi="Times New Roman"/>
                <w:i/>
                <w:sz w:val="24"/>
                <w:szCs w:val="24"/>
              </w:rPr>
              <w:t>Область нормирования: обеспеченность населения местами постоянного хранения личного автотранспорта</w:t>
            </w:r>
          </w:p>
        </w:tc>
        <w:tc>
          <w:tcPr>
            <w:tcW w:w="782" w:type="pct"/>
            <w:vMerge/>
          </w:tcPr>
          <w:p w:rsidR="00154D41" w:rsidRPr="006C725F" w:rsidRDefault="00154D41" w:rsidP="00897EAE">
            <w:pPr>
              <w:suppressAutoHyphens/>
              <w:spacing w:after="0" w:line="240" w:lineRule="auto"/>
              <w:rPr>
                <w:rFonts w:ascii="Times New Roman" w:eastAsia="Courier New" w:hAnsi="Times New Roman"/>
                <w:i/>
                <w:sz w:val="24"/>
                <w:szCs w:val="24"/>
              </w:rPr>
            </w:pPr>
          </w:p>
        </w:tc>
      </w:tr>
      <w:tr w:rsidR="00154D41" w:rsidRPr="006C725F" w:rsidTr="00393ADC">
        <w:tc>
          <w:tcPr>
            <w:tcW w:w="1182" w:type="pct"/>
            <w:vMerge w:val="restar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 xml:space="preserve">Количество </w:t>
            </w:r>
            <w:proofErr w:type="spellStart"/>
            <w:r w:rsidRPr="006C725F">
              <w:rPr>
                <w:rFonts w:ascii="Times New Roman" w:hAnsi="Times New Roman"/>
                <w:sz w:val="24"/>
                <w:szCs w:val="24"/>
              </w:rPr>
              <w:t>ма</w:t>
            </w:r>
            <w:r w:rsidRPr="006C725F">
              <w:rPr>
                <w:rFonts w:ascii="Times New Roman" w:hAnsi="Times New Roman"/>
                <w:sz w:val="24"/>
                <w:szCs w:val="24"/>
              </w:rPr>
              <w:softHyphen/>
              <w:t>шиномест</w:t>
            </w:r>
            <w:proofErr w:type="spellEnd"/>
            <w:r w:rsidRPr="006C725F">
              <w:rPr>
                <w:rFonts w:ascii="Times New Roman" w:hAnsi="Times New Roman"/>
                <w:sz w:val="24"/>
                <w:szCs w:val="24"/>
              </w:rPr>
              <w:t xml:space="preserve"> для постоянного хранения лич</w:t>
            </w:r>
            <w:r w:rsidRPr="006C725F">
              <w:rPr>
                <w:rFonts w:ascii="Times New Roman" w:hAnsi="Times New Roman"/>
                <w:sz w:val="24"/>
                <w:szCs w:val="24"/>
              </w:rPr>
              <w:softHyphen/>
              <w:t>ного транспорта для многоквар</w:t>
            </w:r>
            <w:r w:rsidRPr="006C725F">
              <w:rPr>
                <w:rFonts w:ascii="Times New Roman" w:hAnsi="Times New Roman"/>
                <w:sz w:val="24"/>
                <w:szCs w:val="24"/>
              </w:rPr>
              <w:softHyphen/>
              <w:t>тирной за</w:t>
            </w:r>
            <w:r w:rsidRPr="006C725F">
              <w:rPr>
                <w:rFonts w:ascii="Times New Roman" w:hAnsi="Times New Roman"/>
                <w:sz w:val="24"/>
                <w:szCs w:val="24"/>
              </w:rPr>
              <w:softHyphen/>
              <w:t>стройки</w:t>
            </w:r>
          </w:p>
        </w:tc>
        <w:tc>
          <w:tcPr>
            <w:tcW w:w="1262" w:type="pct"/>
            <w:vMerge w:val="restar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Гаражи, стоянки</w:t>
            </w:r>
          </w:p>
        </w:tc>
        <w:tc>
          <w:tcPr>
            <w:tcW w:w="991"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Количество </w:t>
            </w:r>
            <w:proofErr w:type="spellStart"/>
            <w:r w:rsidRPr="006C725F">
              <w:rPr>
                <w:rFonts w:ascii="Times New Roman" w:hAnsi="Times New Roman"/>
                <w:sz w:val="24"/>
                <w:szCs w:val="24"/>
              </w:rPr>
              <w:t>машиномест</w:t>
            </w:r>
            <w:proofErr w:type="spellEnd"/>
            <w:r w:rsidRPr="006C725F">
              <w:rPr>
                <w:rFonts w:ascii="Times New Roman" w:hAnsi="Times New Roman"/>
                <w:sz w:val="24"/>
                <w:szCs w:val="24"/>
              </w:rPr>
              <w:t xml:space="preserve"> для постоянного хранения легковых автомобилей, находящихся в собственности граждан, ед. на 1000 жителей</w:t>
            </w:r>
          </w:p>
        </w:tc>
        <w:tc>
          <w:tcPr>
            <w:tcW w:w="783" w:type="pct"/>
            <w:vMerge w:val="restar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Пешеходная доступность, </w:t>
            </w:r>
            <w:proofErr w:type="gramStart"/>
            <w:r w:rsidRPr="006C725F">
              <w:rPr>
                <w:rFonts w:ascii="Times New Roman" w:hAnsi="Times New Roman"/>
                <w:sz w:val="24"/>
                <w:szCs w:val="24"/>
              </w:rPr>
              <w:t>м</w:t>
            </w:r>
            <w:proofErr w:type="gramEnd"/>
          </w:p>
        </w:tc>
        <w:tc>
          <w:tcPr>
            <w:tcW w:w="782" w:type="pct"/>
            <w:vMerge/>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p>
        </w:tc>
      </w:tr>
      <w:tr w:rsidR="00154D41" w:rsidRPr="006C725F" w:rsidTr="00393ADC">
        <w:tc>
          <w:tcPr>
            <w:tcW w:w="1182" w:type="pct"/>
            <w:vMerge/>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p>
        </w:tc>
        <w:tc>
          <w:tcPr>
            <w:tcW w:w="1262" w:type="pct"/>
            <w:vMerge/>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p>
        </w:tc>
        <w:tc>
          <w:tcPr>
            <w:tcW w:w="991"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Количество </w:t>
            </w:r>
            <w:proofErr w:type="spellStart"/>
            <w:r w:rsidRPr="006C725F">
              <w:rPr>
                <w:rFonts w:ascii="Times New Roman" w:hAnsi="Times New Roman"/>
                <w:sz w:val="24"/>
                <w:szCs w:val="24"/>
              </w:rPr>
              <w:t>машиномест</w:t>
            </w:r>
            <w:proofErr w:type="spellEnd"/>
            <w:r w:rsidRPr="006C725F">
              <w:rPr>
                <w:rFonts w:ascii="Times New Roman" w:hAnsi="Times New Roman"/>
                <w:sz w:val="24"/>
                <w:szCs w:val="24"/>
              </w:rPr>
              <w:t xml:space="preserve"> в пре</w:t>
            </w:r>
            <w:r w:rsidRPr="006C725F">
              <w:rPr>
                <w:rFonts w:ascii="Times New Roman" w:hAnsi="Times New Roman"/>
                <w:sz w:val="24"/>
                <w:szCs w:val="24"/>
              </w:rPr>
              <w:softHyphen/>
              <w:t>делах населенного пункта, пла</w:t>
            </w:r>
            <w:r w:rsidRPr="006C725F">
              <w:rPr>
                <w:rFonts w:ascii="Times New Roman" w:hAnsi="Times New Roman"/>
                <w:sz w:val="24"/>
                <w:szCs w:val="24"/>
              </w:rPr>
              <w:softHyphen/>
              <w:t>нировочной единицы на</w:t>
            </w:r>
            <w:r w:rsidRPr="006C725F">
              <w:rPr>
                <w:rFonts w:ascii="Times New Roman" w:hAnsi="Times New Roman"/>
                <w:sz w:val="24"/>
                <w:szCs w:val="24"/>
              </w:rPr>
              <w:softHyphen/>
              <w:t>селен</w:t>
            </w:r>
            <w:r w:rsidRPr="006C725F">
              <w:rPr>
                <w:rFonts w:ascii="Times New Roman" w:hAnsi="Times New Roman"/>
                <w:sz w:val="24"/>
                <w:szCs w:val="24"/>
              </w:rPr>
              <w:softHyphen/>
              <w:t>ного пункта, ед. на 1000 лич</w:t>
            </w:r>
            <w:r w:rsidRPr="006C725F">
              <w:rPr>
                <w:rFonts w:ascii="Times New Roman" w:hAnsi="Times New Roman"/>
                <w:sz w:val="24"/>
                <w:szCs w:val="24"/>
              </w:rPr>
              <w:softHyphen/>
              <w:t>ных автомобилей</w:t>
            </w:r>
          </w:p>
        </w:tc>
        <w:tc>
          <w:tcPr>
            <w:tcW w:w="783" w:type="pct"/>
            <w:vMerge/>
            <w:tcMar>
              <w:left w:w="57" w:type="dxa"/>
              <w:right w:w="57" w:type="dxa"/>
            </w:tcMar>
            <w:vAlign w:val="center"/>
          </w:tcPr>
          <w:p w:rsidR="00154D41" w:rsidRPr="006C725F" w:rsidRDefault="00154D41" w:rsidP="00897EAE">
            <w:pPr>
              <w:suppressAutoHyphens/>
              <w:spacing w:after="0" w:line="240" w:lineRule="auto"/>
              <w:jc w:val="center"/>
              <w:rPr>
                <w:rFonts w:ascii="Times New Roman" w:hAnsi="Times New Roman"/>
                <w:sz w:val="24"/>
                <w:szCs w:val="24"/>
              </w:rPr>
            </w:pPr>
          </w:p>
        </w:tc>
        <w:tc>
          <w:tcPr>
            <w:tcW w:w="782" w:type="pct"/>
            <w:vMerge/>
          </w:tcPr>
          <w:p w:rsidR="00154D41" w:rsidRPr="006C725F" w:rsidRDefault="00154D41" w:rsidP="00897EAE">
            <w:pPr>
              <w:suppressAutoHyphens/>
              <w:spacing w:after="0" w:line="240" w:lineRule="auto"/>
              <w:jc w:val="center"/>
              <w:rPr>
                <w:rFonts w:ascii="Times New Roman" w:hAnsi="Times New Roman"/>
                <w:sz w:val="24"/>
                <w:szCs w:val="24"/>
              </w:rPr>
            </w:pPr>
          </w:p>
        </w:tc>
      </w:tr>
      <w:tr w:rsidR="00154D41" w:rsidRPr="006C725F" w:rsidTr="00393ADC">
        <w:tc>
          <w:tcPr>
            <w:tcW w:w="1182" w:type="pct"/>
            <w:vMerge/>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p>
        </w:tc>
        <w:tc>
          <w:tcPr>
            <w:tcW w:w="1262" w:type="pct"/>
            <w:vMerge/>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p>
        </w:tc>
        <w:tc>
          <w:tcPr>
            <w:tcW w:w="991"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Количество мест для постоян</w:t>
            </w:r>
            <w:r w:rsidRPr="006C725F">
              <w:rPr>
                <w:rFonts w:ascii="Times New Roman" w:hAnsi="Times New Roman"/>
                <w:sz w:val="24"/>
                <w:szCs w:val="24"/>
              </w:rPr>
              <w:softHyphen/>
              <w:t>ного хранения автотранс</w:t>
            </w:r>
            <w:r w:rsidRPr="006C725F">
              <w:rPr>
                <w:rFonts w:ascii="Times New Roman" w:hAnsi="Times New Roman"/>
                <w:sz w:val="24"/>
                <w:szCs w:val="24"/>
              </w:rPr>
              <w:softHyphen/>
              <w:t xml:space="preserve">порта, </w:t>
            </w:r>
            <w:proofErr w:type="spellStart"/>
            <w:r w:rsidRPr="006C725F">
              <w:rPr>
                <w:rFonts w:ascii="Times New Roman" w:hAnsi="Times New Roman"/>
                <w:sz w:val="24"/>
                <w:szCs w:val="24"/>
              </w:rPr>
              <w:t>машино-мест</w:t>
            </w:r>
            <w:proofErr w:type="spellEnd"/>
            <w:r w:rsidRPr="006C725F">
              <w:rPr>
                <w:rFonts w:ascii="Times New Roman" w:hAnsi="Times New Roman"/>
                <w:sz w:val="24"/>
                <w:szCs w:val="24"/>
              </w:rPr>
              <w:t xml:space="preserve"> на 1 квартиру</w:t>
            </w:r>
          </w:p>
        </w:tc>
        <w:tc>
          <w:tcPr>
            <w:tcW w:w="783" w:type="pct"/>
            <w:vMerge/>
            <w:tcMar>
              <w:left w:w="57" w:type="dxa"/>
              <w:right w:w="57" w:type="dxa"/>
            </w:tcMar>
            <w:vAlign w:val="center"/>
          </w:tcPr>
          <w:p w:rsidR="00154D41" w:rsidRPr="006C725F" w:rsidRDefault="00154D41" w:rsidP="00897EAE">
            <w:pPr>
              <w:suppressAutoHyphens/>
              <w:spacing w:after="0" w:line="240" w:lineRule="auto"/>
              <w:jc w:val="center"/>
              <w:rPr>
                <w:rFonts w:ascii="Times New Roman" w:hAnsi="Times New Roman"/>
                <w:sz w:val="24"/>
                <w:szCs w:val="24"/>
              </w:rPr>
            </w:pPr>
          </w:p>
        </w:tc>
        <w:tc>
          <w:tcPr>
            <w:tcW w:w="782" w:type="pct"/>
            <w:vMerge/>
          </w:tcPr>
          <w:p w:rsidR="00154D41" w:rsidRPr="006C725F" w:rsidRDefault="00154D41" w:rsidP="00897EAE">
            <w:pPr>
              <w:suppressAutoHyphens/>
              <w:spacing w:after="0" w:line="240" w:lineRule="auto"/>
              <w:jc w:val="center"/>
              <w:rPr>
                <w:rFonts w:ascii="Times New Roman" w:hAnsi="Times New Roman"/>
                <w:sz w:val="24"/>
                <w:szCs w:val="24"/>
              </w:rPr>
            </w:pPr>
          </w:p>
        </w:tc>
      </w:tr>
      <w:tr w:rsidR="00154D41" w:rsidRPr="006C725F" w:rsidTr="00393ADC">
        <w:tc>
          <w:tcPr>
            <w:tcW w:w="4218" w:type="pct"/>
            <w:gridSpan w:val="4"/>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eastAsia="Courier New" w:hAnsi="Times New Roman"/>
                <w:i/>
                <w:sz w:val="24"/>
                <w:szCs w:val="24"/>
              </w:rPr>
            </w:pPr>
            <w:r w:rsidRPr="006C725F">
              <w:rPr>
                <w:rFonts w:ascii="Times New Roman" w:eastAsia="Courier New" w:hAnsi="Times New Roman"/>
                <w:i/>
                <w:sz w:val="24"/>
                <w:szCs w:val="24"/>
              </w:rPr>
              <w:t>Область нормирования: обеспеченность населения временными и гостевыми стоянками (парковками)</w:t>
            </w:r>
          </w:p>
        </w:tc>
        <w:tc>
          <w:tcPr>
            <w:tcW w:w="782" w:type="pct"/>
            <w:vMerge/>
          </w:tcPr>
          <w:p w:rsidR="00154D41" w:rsidRPr="006C725F" w:rsidRDefault="00154D41" w:rsidP="00897EAE">
            <w:pPr>
              <w:widowControl w:val="0"/>
              <w:autoSpaceDE w:val="0"/>
              <w:autoSpaceDN w:val="0"/>
              <w:adjustRightInd w:val="0"/>
              <w:spacing w:after="0" w:line="240" w:lineRule="auto"/>
              <w:rPr>
                <w:rFonts w:ascii="Times New Roman" w:eastAsia="Courier New" w:hAnsi="Times New Roman"/>
                <w:i/>
                <w:sz w:val="24"/>
                <w:szCs w:val="24"/>
              </w:rPr>
            </w:pPr>
          </w:p>
        </w:tc>
      </w:tr>
      <w:tr w:rsidR="00154D41" w:rsidRPr="006C725F" w:rsidTr="00393ADC">
        <w:trPr>
          <w:trHeight w:val="132"/>
        </w:trPr>
        <w:tc>
          <w:tcPr>
            <w:tcW w:w="1182" w:type="pct"/>
            <w:vMerge w:val="restar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Количество пар</w:t>
            </w:r>
            <w:r w:rsidRPr="006C725F">
              <w:rPr>
                <w:rFonts w:ascii="Times New Roman" w:hAnsi="Times New Roman"/>
                <w:sz w:val="24"/>
                <w:szCs w:val="24"/>
              </w:rPr>
              <w:softHyphen/>
              <w:t>ковочных еди</w:t>
            </w:r>
            <w:r w:rsidRPr="006C725F">
              <w:rPr>
                <w:rFonts w:ascii="Times New Roman" w:hAnsi="Times New Roman"/>
                <w:sz w:val="24"/>
                <w:szCs w:val="24"/>
              </w:rPr>
              <w:softHyphen/>
              <w:t>ниц личного транспорта</w:t>
            </w:r>
          </w:p>
        </w:tc>
        <w:tc>
          <w:tcPr>
            <w:tcW w:w="1262" w:type="pct"/>
            <w:vMerge w:val="restar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Парковки; парко</w:t>
            </w:r>
            <w:r w:rsidRPr="006C725F">
              <w:rPr>
                <w:rFonts w:ascii="Times New Roman" w:hAnsi="Times New Roman"/>
                <w:sz w:val="24"/>
                <w:szCs w:val="24"/>
              </w:rPr>
              <w:softHyphen/>
              <w:t>вочные места улично-дорожной сети, перехваты</w:t>
            </w:r>
            <w:r w:rsidRPr="006C725F">
              <w:rPr>
                <w:rFonts w:ascii="Times New Roman" w:hAnsi="Times New Roman"/>
                <w:sz w:val="24"/>
                <w:szCs w:val="24"/>
              </w:rPr>
              <w:softHyphen/>
              <w:t>вающие и госте</w:t>
            </w:r>
            <w:r w:rsidRPr="006C725F">
              <w:rPr>
                <w:rFonts w:ascii="Times New Roman" w:hAnsi="Times New Roman"/>
                <w:sz w:val="24"/>
                <w:szCs w:val="24"/>
              </w:rPr>
              <w:softHyphen/>
              <w:t>вые парковки</w:t>
            </w:r>
          </w:p>
        </w:tc>
        <w:tc>
          <w:tcPr>
            <w:tcW w:w="991" w:type="pct"/>
            <w:tcMar>
              <w:left w:w="57" w:type="dxa"/>
              <w:right w:w="57" w:type="dxa"/>
            </w:tcMar>
            <w:vAlign w:val="center"/>
          </w:tcPr>
          <w:p w:rsidR="00154D41" w:rsidRPr="006C725F" w:rsidRDefault="00154D41" w:rsidP="00BB483F">
            <w:pPr>
              <w:widowControl w:val="0"/>
              <w:autoSpaceDE w:val="0"/>
              <w:autoSpaceDN w:val="0"/>
              <w:adjustRightInd w:val="0"/>
              <w:spacing w:after="0" w:line="240" w:lineRule="auto"/>
              <w:jc w:val="center"/>
              <w:rPr>
                <w:rFonts w:ascii="Times New Roman" w:hAnsi="Times New Roman"/>
                <w:sz w:val="24"/>
                <w:szCs w:val="24"/>
              </w:rPr>
            </w:pPr>
            <w:r w:rsidRPr="00BB483F">
              <w:rPr>
                <w:rFonts w:ascii="Times New Roman" w:eastAsia="Times New Roman" w:hAnsi="Times New Roman"/>
                <w:sz w:val="24"/>
                <w:szCs w:val="24"/>
                <w:lang w:eastAsia="ru-RU"/>
              </w:rPr>
              <w:t xml:space="preserve">Количество </w:t>
            </w:r>
            <w:proofErr w:type="spellStart"/>
            <w:r w:rsidRPr="00BB483F">
              <w:rPr>
                <w:rFonts w:ascii="Times New Roman" w:eastAsia="Times New Roman" w:hAnsi="Times New Roman"/>
                <w:sz w:val="24"/>
                <w:szCs w:val="24"/>
                <w:lang w:eastAsia="ru-RU"/>
              </w:rPr>
              <w:t>машино-мест</w:t>
            </w:r>
            <w:proofErr w:type="spellEnd"/>
            <w:r w:rsidRPr="00BB483F">
              <w:rPr>
                <w:rFonts w:ascii="Times New Roman" w:eastAsia="Times New Roman" w:hAnsi="Times New Roman"/>
                <w:sz w:val="24"/>
                <w:szCs w:val="24"/>
                <w:lang w:eastAsia="ru-RU"/>
              </w:rPr>
              <w:t xml:space="preserve">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нежилого назначения</w:t>
            </w:r>
          </w:p>
        </w:tc>
        <w:tc>
          <w:tcPr>
            <w:tcW w:w="783" w:type="pct"/>
            <w:vMerge w:val="restart"/>
            <w:tcMar>
              <w:left w:w="57" w:type="dxa"/>
              <w:right w:w="57" w:type="dxa"/>
            </w:tcMar>
            <w:vAlign w:val="center"/>
          </w:tcPr>
          <w:p w:rsidR="00154D41" w:rsidRPr="006C725F" w:rsidRDefault="00154D41" w:rsidP="00EB62F7">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Пешеходная доступность, </w:t>
            </w:r>
            <w:proofErr w:type="gramStart"/>
            <w:r w:rsidRPr="006C725F">
              <w:rPr>
                <w:rFonts w:ascii="Times New Roman" w:hAnsi="Times New Roman"/>
                <w:sz w:val="24"/>
                <w:szCs w:val="24"/>
              </w:rPr>
              <w:t>м</w:t>
            </w:r>
            <w:proofErr w:type="gramEnd"/>
          </w:p>
        </w:tc>
        <w:tc>
          <w:tcPr>
            <w:tcW w:w="782" w:type="pct"/>
            <w:vMerge/>
          </w:tcPr>
          <w:p w:rsidR="00154D41" w:rsidRPr="006C725F" w:rsidRDefault="00154D41" w:rsidP="00EB62F7">
            <w:pPr>
              <w:widowControl w:val="0"/>
              <w:autoSpaceDE w:val="0"/>
              <w:autoSpaceDN w:val="0"/>
              <w:adjustRightInd w:val="0"/>
              <w:spacing w:after="0" w:line="240" w:lineRule="auto"/>
              <w:jc w:val="center"/>
              <w:rPr>
                <w:rFonts w:ascii="Times New Roman" w:hAnsi="Times New Roman"/>
                <w:sz w:val="24"/>
                <w:szCs w:val="24"/>
              </w:rPr>
            </w:pPr>
          </w:p>
        </w:tc>
      </w:tr>
      <w:tr w:rsidR="00154D41" w:rsidRPr="006C725F" w:rsidTr="00393ADC">
        <w:trPr>
          <w:trHeight w:val="345"/>
        </w:trPr>
        <w:tc>
          <w:tcPr>
            <w:tcW w:w="1182" w:type="pct"/>
            <w:vMerge/>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p>
        </w:tc>
        <w:tc>
          <w:tcPr>
            <w:tcW w:w="1262" w:type="pct"/>
            <w:vMerge/>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p>
        </w:tc>
        <w:tc>
          <w:tcPr>
            <w:tcW w:w="991"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Количество мест </w:t>
            </w:r>
            <w:r w:rsidRPr="006C725F">
              <w:rPr>
                <w:rFonts w:ascii="Times New Roman" w:eastAsia="Times New Roman" w:hAnsi="Times New Roman"/>
                <w:sz w:val="24"/>
                <w:szCs w:val="24"/>
                <w:lang w:eastAsia="ru-RU"/>
              </w:rPr>
              <w:t xml:space="preserve">для </w:t>
            </w:r>
            <w:r w:rsidRPr="006C725F">
              <w:rPr>
                <w:rFonts w:ascii="Times New Roman" w:eastAsia="Times New Roman" w:hAnsi="Times New Roman"/>
                <w:sz w:val="24"/>
                <w:szCs w:val="24"/>
                <w:lang w:eastAsia="ru-RU"/>
              </w:rPr>
              <w:lastRenderedPageBreak/>
              <w:t>временного хранения автотранспорта</w:t>
            </w:r>
            <w:r w:rsidRPr="006C725F">
              <w:rPr>
                <w:rFonts w:ascii="Times New Roman" w:hAnsi="Times New Roman"/>
                <w:sz w:val="24"/>
                <w:szCs w:val="24"/>
              </w:rPr>
              <w:t xml:space="preserve">, </w:t>
            </w:r>
            <w:proofErr w:type="spellStart"/>
            <w:r w:rsidRPr="006C725F">
              <w:rPr>
                <w:rFonts w:ascii="Times New Roman" w:hAnsi="Times New Roman"/>
                <w:sz w:val="24"/>
                <w:szCs w:val="24"/>
              </w:rPr>
              <w:t>машино-мест</w:t>
            </w:r>
            <w:proofErr w:type="spellEnd"/>
            <w:r w:rsidRPr="006C725F">
              <w:rPr>
                <w:rFonts w:ascii="Times New Roman" w:hAnsi="Times New Roman"/>
                <w:sz w:val="24"/>
                <w:szCs w:val="24"/>
              </w:rPr>
              <w:t xml:space="preserve"> на 1 квартиру</w:t>
            </w:r>
          </w:p>
        </w:tc>
        <w:tc>
          <w:tcPr>
            <w:tcW w:w="783" w:type="pct"/>
            <w:vMerge/>
            <w:tcMar>
              <w:left w:w="57" w:type="dxa"/>
              <w:right w:w="57" w:type="dxa"/>
            </w:tcMar>
            <w:vAlign w:val="center"/>
          </w:tcPr>
          <w:p w:rsidR="00154D41" w:rsidRPr="006C725F" w:rsidRDefault="00154D41" w:rsidP="00897EAE">
            <w:pPr>
              <w:suppressAutoHyphens/>
              <w:spacing w:after="0" w:line="240" w:lineRule="auto"/>
              <w:jc w:val="center"/>
              <w:rPr>
                <w:rFonts w:ascii="Times New Roman" w:hAnsi="Times New Roman"/>
                <w:sz w:val="24"/>
                <w:szCs w:val="24"/>
              </w:rPr>
            </w:pPr>
          </w:p>
        </w:tc>
        <w:tc>
          <w:tcPr>
            <w:tcW w:w="782" w:type="pct"/>
            <w:vMerge/>
          </w:tcPr>
          <w:p w:rsidR="00154D41" w:rsidRPr="006C725F" w:rsidRDefault="00154D41" w:rsidP="00897EAE">
            <w:pPr>
              <w:suppressAutoHyphens/>
              <w:spacing w:after="0" w:line="240" w:lineRule="auto"/>
              <w:jc w:val="center"/>
              <w:rPr>
                <w:rFonts w:ascii="Times New Roman" w:hAnsi="Times New Roman"/>
                <w:sz w:val="24"/>
                <w:szCs w:val="24"/>
              </w:rPr>
            </w:pPr>
          </w:p>
        </w:tc>
      </w:tr>
      <w:tr w:rsidR="00154D41" w:rsidRPr="006C725F" w:rsidTr="00393ADC">
        <w:trPr>
          <w:trHeight w:val="344"/>
        </w:trPr>
        <w:tc>
          <w:tcPr>
            <w:tcW w:w="1182" w:type="pct"/>
            <w:vMerge/>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p>
        </w:tc>
        <w:tc>
          <w:tcPr>
            <w:tcW w:w="1262" w:type="pct"/>
            <w:vMerge/>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p>
        </w:tc>
        <w:tc>
          <w:tcPr>
            <w:tcW w:w="991" w:type="pct"/>
            <w:tcMar>
              <w:left w:w="57" w:type="dxa"/>
              <w:right w:w="57" w:type="dxa"/>
            </w:tcMar>
            <w:vAlign w:val="center"/>
          </w:tcPr>
          <w:p w:rsidR="00154D41" w:rsidRPr="006C725F" w:rsidRDefault="00154D41" w:rsidP="00BB483F">
            <w:pPr>
              <w:widowControl w:val="0"/>
              <w:autoSpaceDE w:val="0"/>
              <w:autoSpaceDN w:val="0"/>
              <w:adjustRightInd w:val="0"/>
              <w:spacing w:after="0" w:line="240" w:lineRule="auto"/>
              <w:jc w:val="center"/>
              <w:rPr>
                <w:rFonts w:ascii="Times New Roman" w:hAnsi="Times New Roman"/>
                <w:sz w:val="24"/>
                <w:szCs w:val="24"/>
              </w:rPr>
            </w:pPr>
            <w:r w:rsidRPr="00BB483F">
              <w:rPr>
                <w:rFonts w:ascii="Times New Roman" w:hAnsi="Times New Roman"/>
                <w:sz w:val="24"/>
                <w:szCs w:val="24"/>
              </w:rPr>
              <w:t xml:space="preserve">Количество </w:t>
            </w:r>
            <w:proofErr w:type="spellStart"/>
            <w:r w:rsidRPr="00BB483F">
              <w:rPr>
                <w:rFonts w:ascii="Times New Roman" w:hAnsi="Times New Roman"/>
                <w:sz w:val="24"/>
                <w:szCs w:val="24"/>
              </w:rPr>
              <w:t>машино-мест</w:t>
            </w:r>
            <w:proofErr w:type="spellEnd"/>
            <w:r w:rsidRPr="00BB483F">
              <w:rPr>
                <w:rFonts w:ascii="Times New Roman" w:hAnsi="Times New Roman"/>
                <w:sz w:val="24"/>
                <w:szCs w:val="24"/>
              </w:rPr>
              <w:t xml:space="preserve"> для парковки легковых автомобилей на стоянках автомобилей, размещаемых у границ лесопарков, зон отдыха и курортных зон</w:t>
            </w:r>
          </w:p>
        </w:tc>
        <w:tc>
          <w:tcPr>
            <w:tcW w:w="783" w:type="pct"/>
            <w:vMerge/>
            <w:tcMar>
              <w:left w:w="57" w:type="dxa"/>
              <w:right w:w="57" w:type="dxa"/>
            </w:tcMar>
            <w:vAlign w:val="center"/>
          </w:tcPr>
          <w:p w:rsidR="00154D41" w:rsidRPr="006C725F" w:rsidRDefault="00154D41" w:rsidP="00897EAE">
            <w:pPr>
              <w:suppressAutoHyphens/>
              <w:spacing w:after="0" w:line="240" w:lineRule="auto"/>
              <w:jc w:val="center"/>
              <w:rPr>
                <w:rFonts w:ascii="Times New Roman" w:hAnsi="Times New Roman"/>
                <w:sz w:val="24"/>
                <w:szCs w:val="24"/>
              </w:rPr>
            </w:pPr>
          </w:p>
        </w:tc>
        <w:tc>
          <w:tcPr>
            <w:tcW w:w="782" w:type="pct"/>
            <w:vMerge/>
          </w:tcPr>
          <w:p w:rsidR="00154D41" w:rsidRPr="006C725F" w:rsidRDefault="00154D41" w:rsidP="00897EAE">
            <w:pPr>
              <w:suppressAutoHyphens/>
              <w:spacing w:after="0" w:line="240" w:lineRule="auto"/>
              <w:jc w:val="center"/>
              <w:rPr>
                <w:rFonts w:ascii="Times New Roman" w:hAnsi="Times New Roman"/>
                <w:sz w:val="24"/>
                <w:szCs w:val="24"/>
              </w:rPr>
            </w:pPr>
          </w:p>
        </w:tc>
      </w:tr>
      <w:tr w:rsidR="00154D41" w:rsidRPr="006C725F" w:rsidTr="00154D41">
        <w:trPr>
          <w:trHeight w:val="576"/>
        </w:trPr>
        <w:tc>
          <w:tcPr>
            <w:tcW w:w="1182" w:type="pct"/>
            <w:vMerge w:val="restart"/>
            <w:tcMar>
              <w:left w:w="57" w:type="dxa"/>
              <w:right w:w="57" w:type="dxa"/>
            </w:tcMar>
            <w:vAlign w:val="center"/>
          </w:tcPr>
          <w:p w:rsidR="00154D41" w:rsidRPr="006C725F" w:rsidRDefault="00154D41" w:rsidP="00154D41">
            <w:pPr>
              <w:widowControl w:val="0"/>
              <w:autoSpaceDE w:val="0"/>
              <w:autoSpaceDN w:val="0"/>
              <w:adjustRightInd w:val="0"/>
              <w:spacing w:after="0" w:line="240" w:lineRule="auto"/>
              <w:rPr>
                <w:rFonts w:ascii="Times New Roman" w:hAnsi="Times New Roman"/>
                <w:sz w:val="24"/>
                <w:szCs w:val="24"/>
              </w:rPr>
            </w:pPr>
            <w:r w:rsidRPr="00154D41">
              <w:rPr>
                <w:rFonts w:ascii="Times New Roman" w:hAnsi="Times New Roman"/>
                <w:sz w:val="24"/>
                <w:szCs w:val="24"/>
              </w:rPr>
              <w:t xml:space="preserve">Количество </w:t>
            </w:r>
            <w:proofErr w:type="spellStart"/>
            <w:r w:rsidRPr="00154D41">
              <w:rPr>
                <w:rFonts w:ascii="Times New Roman" w:hAnsi="Times New Roman"/>
                <w:sz w:val="24"/>
                <w:szCs w:val="24"/>
              </w:rPr>
              <w:t>ма</w:t>
            </w:r>
            <w:r w:rsidRPr="00154D41">
              <w:rPr>
                <w:rFonts w:ascii="Times New Roman" w:hAnsi="Times New Roman"/>
                <w:sz w:val="24"/>
                <w:szCs w:val="24"/>
              </w:rPr>
              <w:softHyphen/>
              <w:t>шино-мест</w:t>
            </w:r>
            <w:proofErr w:type="spellEnd"/>
            <w:r w:rsidRPr="00154D41">
              <w:rPr>
                <w:rFonts w:ascii="Times New Roman" w:hAnsi="Times New Roman"/>
                <w:sz w:val="24"/>
                <w:szCs w:val="24"/>
              </w:rPr>
              <w:t xml:space="preserve"> </w:t>
            </w:r>
            <w:r w:rsidRPr="00184722">
              <w:rPr>
                <w:rFonts w:ascii="Times New Roman" w:hAnsi="Times New Roman"/>
                <w:sz w:val="24"/>
                <w:szCs w:val="24"/>
              </w:rPr>
              <w:t xml:space="preserve">для </w:t>
            </w:r>
            <w:proofErr w:type="spellStart"/>
            <w:r w:rsidRPr="00184722">
              <w:rPr>
                <w:rFonts w:ascii="Times New Roman" w:hAnsi="Times New Roman"/>
                <w:sz w:val="24"/>
                <w:szCs w:val="24"/>
              </w:rPr>
              <w:t>маломобильных</w:t>
            </w:r>
            <w:proofErr w:type="spellEnd"/>
            <w:r w:rsidRPr="00184722">
              <w:rPr>
                <w:rFonts w:ascii="Times New Roman" w:hAnsi="Times New Roman"/>
                <w:sz w:val="24"/>
                <w:szCs w:val="24"/>
              </w:rPr>
              <w:t xml:space="preserve"> групп населения</w:t>
            </w:r>
            <w:r w:rsidRPr="00154D41">
              <w:rPr>
                <w:rFonts w:ascii="Times New Roman" w:hAnsi="Times New Roman"/>
                <w:sz w:val="24"/>
                <w:szCs w:val="24"/>
              </w:rPr>
              <w:t xml:space="preserve"> </w:t>
            </w:r>
            <w:r w:rsidRPr="00184722">
              <w:rPr>
                <w:rFonts w:ascii="Times New Roman" w:hAnsi="Times New Roman"/>
                <w:sz w:val="24"/>
                <w:szCs w:val="24"/>
              </w:rPr>
              <w:t>на участке около или внутри зданий учреждений</w:t>
            </w:r>
            <w:r>
              <w:rPr>
                <w:rFonts w:ascii="Times New Roman" w:hAnsi="Times New Roman"/>
                <w:sz w:val="24"/>
                <w:szCs w:val="24"/>
              </w:rPr>
              <w:t xml:space="preserve"> </w:t>
            </w:r>
            <w:r w:rsidRPr="00154D41">
              <w:rPr>
                <w:rFonts w:ascii="Times New Roman" w:hAnsi="Times New Roman"/>
                <w:sz w:val="24"/>
                <w:szCs w:val="24"/>
              </w:rPr>
              <w:t>обслуживания</w:t>
            </w:r>
          </w:p>
        </w:tc>
        <w:tc>
          <w:tcPr>
            <w:tcW w:w="1262" w:type="pct"/>
            <w:vMerge w:val="restart"/>
            <w:tcMar>
              <w:left w:w="57" w:type="dxa"/>
              <w:right w:w="57" w:type="dxa"/>
            </w:tcMar>
            <w:vAlign w:val="center"/>
          </w:tcPr>
          <w:p w:rsidR="00154D41" w:rsidRPr="006C725F" w:rsidRDefault="00154D41" w:rsidP="00154D41">
            <w:pPr>
              <w:widowControl w:val="0"/>
              <w:autoSpaceDE w:val="0"/>
              <w:autoSpaceDN w:val="0"/>
              <w:adjustRightInd w:val="0"/>
              <w:spacing w:after="0" w:line="240" w:lineRule="auto"/>
              <w:jc w:val="center"/>
              <w:rPr>
                <w:rFonts w:ascii="Times New Roman" w:hAnsi="Times New Roman"/>
                <w:sz w:val="24"/>
                <w:szCs w:val="24"/>
              </w:rPr>
            </w:pPr>
            <w:r w:rsidRPr="00184722">
              <w:rPr>
                <w:rFonts w:ascii="Times New Roman" w:hAnsi="Times New Roman"/>
                <w:sz w:val="24"/>
                <w:szCs w:val="24"/>
              </w:rPr>
              <w:t xml:space="preserve">Индивидуальные автостоянки для </w:t>
            </w:r>
            <w:proofErr w:type="spellStart"/>
            <w:r w:rsidRPr="00184722">
              <w:rPr>
                <w:rFonts w:ascii="Times New Roman" w:hAnsi="Times New Roman"/>
                <w:sz w:val="24"/>
                <w:szCs w:val="24"/>
              </w:rPr>
              <w:t>маломобильных</w:t>
            </w:r>
            <w:proofErr w:type="spellEnd"/>
            <w:r w:rsidRPr="00184722">
              <w:rPr>
                <w:rFonts w:ascii="Times New Roman" w:hAnsi="Times New Roman"/>
                <w:sz w:val="24"/>
                <w:szCs w:val="24"/>
              </w:rPr>
              <w:t xml:space="preserve"> групп населения</w:t>
            </w:r>
            <w:r w:rsidRPr="00154D41">
              <w:rPr>
                <w:rFonts w:ascii="Times New Roman" w:hAnsi="Times New Roman"/>
                <w:sz w:val="24"/>
                <w:szCs w:val="24"/>
              </w:rPr>
              <w:t xml:space="preserve"> </w:t>
            </w:r>
            <w:r w:rsidRPr="00184722">
              <w:rPr>
                <w:rFonts w:ascii="Times New Roman" w:hAnsi="Times New Roman"/>
                <w:sz w:val="24"/>
                <w:szCs w:val="24"/>
              </w:rPr>
              <w:t>на участке около или внутри зданий учреждений</w:t>
            </w:r>
            <w:r>
              <w:rPr>
                <w:rFonts w:ascii="Times New Roman" w:hAnsi="Times New Roman"/>
                <w:sz w:val="24"/>
                <w:szCs w:val="24"/>
              </w:rPr>
              <w:t xml:space="preserve"> </w:t>
            </w:r>
            <w:r w:rsidRPr="00154D41">
              <w:rPr>
                <w:rFonts w:ascii="Times New Roman" w:hAnsi="Times New Roman"/>
                <w:sz w:val="24"/>
                <w:szCs w:val="24"/>
              </w:rPr>
              <w:t>обслуживания</w:t>
            </w:r>
          </w:p>
        </w:tc>
        <w:tc>
          <w:tcPr>
            <w:tcW w:w="991" w:type="pct"/>
            <w:tcMar>
              <w:left w:w="57" w:type="dxa"/>
              <w:right w:w="57" w:type="dxa"/>
            </w:tcMar>
            <w:vAlign w:val="center"/>
          </w:tcPr>
          <w:p w:rsidR="00154D41" w:rsidRPr="00154D41" w:rsidRDefault="00154D41" w:rsidP="00EB5BC3">
            <w:pPr>
              <w:widowControl w:val="0"/>
              <w:autoSpaceDE w:val="0"/>
              <w:autoSpaceDN w:val="0"/>
              <w:adjustRightInd w:val="0"/>
              <w:spacing w:after="0" w:line="240" w:lineRule="auto"/>
              <w:jc w:val="center"/>
              <w:rPr>
                <w:rFonts w:ascii="Times New Roman" w:hAnsi="Times New Roman"/>
                <w:sz w:val="24"/>
                <w:szCs w:val="24"/>
              </w:rPr>
            </w:pPr>
            <w:r w:rsidRPr="00154D41">
              <w:rPr>
                <w:rFonts w:ascii="Times New Roman" w:hAnsi="Times New Roman"/>
                <w:sz w:val="24"/>
                <w:szCs w:val="24"/>
              </w:rPr>
              <w:t>Доля мест для транспорта инвалидов, %</w:t>
            </w:r>
          </w:p>
        </w:tc>
        <w:tc>
          <w:tcPr>
            <w:tcW w:w="783" w:type="pct"/>
            <w:vMerge w:val="restart"/>
            <w:tcMar>
              <w:left w:w="57" w:type="dxa"/>
              <w:right w:w="57" w:type="dxa"/>
            </w:tcMar>
            <w:vAlign w:val="center"/>
          </w:tcPr>
          <w:p w:rsidR="00154D41" w:rsidRPr="006C725F" w:rsidRDefault="00154D41" w:rsidP="00897EAE">
            <w:pPr>
              <w:suppressAutoHyphens/>
              <w:spacing w:after="0" w:line="240" w:lineRule="auto"/>
              <w:jc w:val="center"/>
              <w:rPr>
                <w:rFonts w:ascii="Times New Roman" w:hAnsi="Times New Roman"/>
                <w:sz w:val="24"/>
                <w:szCs w:val="24"/>
              </w:rPr>
            </w:pPr>
            <w:r w:rsidRPr="006C725F">
              <w:rPr>
                <w:rFonts w:ascii="Times New Roman" w:hAnsi="Times New Roman"/>
                <w:sz w:val="24"/>
                <w:szCs w:val="24"/>
              </w:rPr>
              <w:t xml:space="preserve">Пешеходная доступность, </w:t>
            </w:r>
            <w:proofErr w:type="gramStart"/>
            <w:r w:rsidRPr="006C725F">
              <w:rPr>
                <w:rFonts w:ascii="Times New Roman" w:hAnsi="Times New Roman"/>
                <w:sz w:val="24"/>
                <w:szCs w:val="24"/>
              </w:rPr>
              <w:t>м</w:t>
            </w:r>
            <w:proofErr w:type="gramEnd"/>
          </w:p>
        </w:tc>
        <w:tc>
          <w:tcPr>
            <w:tcW w:w="782" w:type="pct"/>
            <w:vMerge/>
          </w:tcPr>
          <w:p w:rsidR="00154D41" w:rsidRPr="006C725F" w:rsidRDefault="00154D41" w:rsidP="00897EAE">
            <w:pPr>
              <w:suppressAutoHyphens/>
              <w:spacing w:after="0" w:line="240" w:lineRule="auto"/>
              <w:jc w:val="center"/>
              <w:rPr>
                <w:rFonts w:ascii="Times New Roman" w:hAnsi="Times New Roman"/>
                <w:sz w:val="24"/>
                <w:szCs w:val="24"/>
              </w:rPr>
            </w:pPr>
          </w:p>
        </w:tc>
      </w:tr>
      <w:tr w:rsidR="00154D41" w:rsidRPr="006C725F" w:rsidTr="00393ADC">
        <w:trPr>
          <w:trHeight w:val="576"/>
        </w:trPr>
        <w:tc>
          <w:tcPr>
            <w:tcW w:w="1182" w:type="pct"/>
            <w:vMerge/>
            <w:tcMar>
              <w:left w:w="57" w:type="dxa"/>
              <w:right w:w="57" w:type="dxa"/>
            </w:tcMar>
            <w:vAlign w:val="center"/>
          </w:tcPr>
          <w:p w:rsidR="00154D41" w:rsidRPr="00154D41" w:rsidRDefault="00154D41" w:rsidP="00154D41">
            <w:pPr>
              <w:widowControl w:val="0"/>
              <w:autoSpaceDE w:val="0"/>
              <w:autoSpaceDN w:val="0"/>
              <w:adjustRightInd w:val="0"/>
              <w:spacing w:after="0" w:line="240" w:lineRule="auto"/>
              <w:rPr>
                <w:rFonts w:ascii="Times New Roman" w:hAnsi="Times New Roman"/>
                <w:sz w:val="24"/>
                <w:szCs w:val="24"/>
              </w:rPr>
            </w:pPr>
          </w:p>
        </w:tc>
        <w:tc>
          <w:tcPr>
            <w:tcW w:w="1262" w:type="pct"/>
            <w:vMerge/>
            <w:tcMar>
              <w:left w:w="57" w:type="dxa"/>
              <w:right w:w="57" w:type="dxa"/>
            </w:tcMar>
            <w:vAlign w:val="center"/>
          </w:tcPr>
          <w:p w:rsidR="00154D41" w:rsidRPr="00184722" w:rsidRDefault="00154D41" w:rsidP="00154D41">
            <w:pPr>
              <w:widowControl w:val="0"/>
              <w:autoSpaceDE w:val="0"/>
              <w:autoSpaceDN w:val="0"/>
              <w:adjustRightInd w:val="0"/>
              <w:spacing w:after="0" w:line="240" w:lineRule="auto"/>
              <w:jc w:val="center"/>
              <w:rPr>
                <w:rFonts w:ascii="Times New Roman" w:hAnsi="Times New Roman"/>
                <w:sz w:val="24"/>
                <w:szCs w:val="24"/>
              </w:rPr>
            </w:pPr>
          </w:p>
        </w:tc>
        <w:tc>
          <w:tcPr>
            <w:tcW w:w="991" w:type="pct"/>
            <w:tcMar>
              <w:left w:w="57" w:type="dxa"/>
              <w:right w:w="57" w:type="dxa"/>
            </w:tcMar>
            <w:vAlign w:val="center"/>
          </w:tcPr>
          <w:p w:rsidR="00154D41" w:rsidRPr="00154D41" w:rsidRDefault="00154D41" w:rsidP="00154D41">
            <w:pPr>
              <w:widowControl w:val="0"/>
              <w:autoSpaceDE w:val="0"/>
              <w:autoSpaceDN w:val="0"/>
              <w:adjustRightInd w:val="0"/>
              <w:spacing w:after="0" w:line="240" w:lineRule="auto"/>
              <w:jc w:val="center"/>
              <w:rPr>
                <w:rFonts w:ascii="Times New Roman" w:hAnsi="Times New Roman"/>
                <w:sz w:val="24"/>
                <w:szCs w:val="24"/>
              </w:rPr>
            </w:pPr>
            <w:r w:rsidRPr="00154D41">
              <w:rPr>
                <w:rFonts w:ascii="Times New Roman" w:hAnsi="Times New Roman"/>
                <w:sz w:val="24"/>
                <w:szCs w:val="24"/>
              </w:rPr>
              <w:t>Специализированных мест для автотранспорта инвалидов на кресле-коляске из расчета, % (мест)</w:t>
            </w:r>
          </w:p>
        </w:tc>
        <w:tc>
          <w:tcPr>
            <w:tcW w:w="783" w:type="pct"/>
            <w:vMerge/>
            <w:tcMar>
              <w:left w:w="57" w:type="dxa"/>
              <w:right w:w="57" w:type="dxa"/>
            </w:tcMar>
            <w:vAlign w:val="center"/>
          </w:tcPr>
          <w:p w:rsidR="00154D41" w:rsidRPr="006C725F" w:rsidRDefault="00154D41" w:rsidP="00897EAE">
            <w:pPr>
              <w:suppressAutoHyphens/>
              <w:spacing w:after="0" w:line="240" w:lineRule="auto"/>
              <w:jc w:val="center"/>
              <w:rPr>
                <w:rFonts w:ascii="Times New Roman" w:hAnsi="Times New Roman"/>
                <w:sz w:val="24"/>
                <w:szCs w:val="24"/>
              </w:rPr>
            </w:pPr>
          </w:p>
        </w:tc>
        <w:tc>
          <w:tcPr>
            <w:tcW w:w="782" w:type="pct"/>
            <w:vMerge/>
          </w:tcPr>
          <w:p w:rsidR="00154D41" w:rsidRPr="006C725F" w:rsidRDefault="00154D41" w:rsidP="00897EAE">
            <w:pPr>
              <w:suppressAutoHyphens/>
              <w:spacing w:after="0" w:line="240" w:lineRule="auto"/>
              <w:jc w:val="center"/>
              <w:rPr>
                <w:rFonts w:ascii="Times New Roman" w:hAnsi="Times New Roman"/>
                <w:sz w:val="24"/>
                <w:szCs w:val="24"/>
              </w:rPr>
            </w:pPr>
          </w:p>
        </w:tc>
      </w:tr>
      <w:tr w:rsidR="0089581F" w:rsidRPr="006C725F" w:rsidTr="0089581F">
        <w:tc>
          <w:tcPr>
            <w:tcW w:w="4218" w:type="pct"/>
            <w:gridSpan w:val="4"/>
            <w:tcMar>
              <w:left w:w="57" w:type="dxa"/>
              <w:right w:w="57" w:type="dxa"/>
            </w:tcMar>
            <w:vAlign w:val="center"/>
          </w:tcPr>
          <w:p w:rsidR="0089581F" w:rsidRDefault="0089581F" w:rsidP="00897EAE">
            <w:pPr>
              <w:widowControl w:val="0"/>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Ф</w:t>
            </w:r>
            <w:r w:rsidRPr="00C94284">
              <w:rPr>
                <w:rFonts w:ascii="Times New Roman" w:hAnsi="Times New Roman"/>
                <w:b/>
                <w:sz w:val="24"/>
                <w:szCs w:val="24"/>
              </w:rPr>
              <w:t>изическая культура и массовый спорт</w:t>
            </w:r>
          </w:p>
        </w:tc>
        <w:tc>
          <w:tcPr>
            <w:tcW w:w="782" w:type="pct"/>
            <w:vMerge w:val="restart"/>
            <w:vAlign w:val="center"/>
          </w:tcPr>
          <w:p w:rsidR="0089581F" w:rsidRPr="0089581F" w:rsidRDefault="0089581F" w:rsidP="0089581F">
            <w:pPr>
              <w:suppressAutoHyphens/>
              <w:spacing w:after="0" w:line="240" w:lineRule="auto"/>
              <w:jc w:val="center"/>
              <w:rPr>
                <w:rFonts w:ascii="Times New Roman" w:hAnsi="Times New Roman"/>
                <w:sz w:val="24"/>
                <w:szCs w:val="24"/>
              </w:rPr>
            </w:pPr>
            <w:r w:rsidRPr="0089581F">
              <w:rPr>
                <w:rFonts w:ascii="Times New Roman" w:hAnsi="Times New Roman"/>
                <w:sz w:val="24"/>
                <w:szCs w:val="24"/>
              </w:rPr>
              <w:t>п.п.1 (в) п. 5 ст. 23 Градостроительного кодекса РФ;</w:t>
            </w:r>
          </w:p>
          <w:p w:rsidR="0089581F" w:rsidRPr="0089581F" w:rsidRDefault="0089581F" w:rsidP="0089581F">
            <w:pPr>
              <w:suppressAutoHyphens/>
              <w:spacing w:after="0" w:line="240" w:lineRule="auto"/>
              <w:jc w:val="center"/>
              <w:rPr>
                <w:rFonts w:ascii="Times New Roman" w:hAnsi="Times New Roman"/>
                <w:sz w:val="24"/>
                <w:szCs w:val="24"/>
              </w:rPr>
            </w:pPr>
            <w:r w:rsidRPr="0089581F">
              <w:rPr>
                <w:rFonts w:ascii="Times New Roman" w:hAnsi="Times New Roman"/>
                <w:sz w:val="24"/>
                <w:szCs w:val="24"/>
              </w:rPr>
              <w:t xml:space="preserve">п.п. </w:t>
            </w:r>
            <w:r>
              <w:rPr>
                <w:rFonts w:ascii="Times New Roman" w:hAnsi="Times New Roman"/>
                <w:sz w:val="24"/>
                <w:szCs w:val="24"/>
              </w:rPr>
              <w:t>1</w:t>
            </w:r>
            <w:r w:rsidRPr="0089581F">
              <w:rPr>
                <w:rFonts w:ascii="Times New Roman" w:hAnsi="Times New Roman"/>
                <w:sz w:val="24"/>
                <w:szCs w:val="24"/>
              </w:rPr>
              <w:t xml:space="preserve">4 п. 1 ст. 14, </w:t>
            </w:r>
            <w:r w:rsidR="00E6729A">
              <w:rPr>
                <w:rFonts w:ascii="Times New Roman" w:hAnsi="Times New Roman"/>
                <w:sz w:val="24"/>
                <w:szCs w:val="24"/>
              </w:rPr>
              <w:t xml:space="preserve">            </w:t>
            </w:r>
            <w:r w:rsidRPr="0089581F">
              <w:rPr>
                <w:rFonts w:ascii="Times New Roman" w:hAnsi="Times New Roman"/>
                <w:sz w:val="24"/>
                <w:szCs w:val="24"/>
              </w:rPr>
              <w:t xml:space="preserve">п. 3 ст. 14 Федерального закона № 131-ФЗ. </w:t>
            </w:r>
          </w:p>
          <w:p w:rsidR="0089581F" w:rsidRPr="0089581F" w:rsidRDefault="0089581F" w:rsidP="0089581F">
            <w:pPr>
              <w:suppressAutoHyphens/>
              <w:adjustRightInd w:val="0"/>
              <w:spacing w:after="0" w:line="240" w:lineRule="auto"/>
              <w:jc w:val="center"/>
              <w:rPr>
                <w:rFonts w:ascii="Times New Roman" w:hAnsi="Times New Roman"/>
                <w:sz w:val="24"/>
                <w:szCs w:val="24"/>
              </w:rPr>
            </w:pPr>
          </w:p>
        </w:tc>
      </w:tr>
      <w:tr w:rsidR="0089581F" w:rsidRPr="006C725F" w:rsidTr="00393ADC">
        <w:tc>
          <w:tcPr>
            <w:tcW w:w="4218" w:type="pct"/>
            <w:gridSpan w:val="4"/>
            <w:tcMar>
              <w:left w:w="57" w:type="dxa"/>
              <w:right w:w="57" w:type="dxa"/>
            </w:tcMar>
            <w:vAlign w:val="center"/>
          </w:tcPr>
          <w:p w:rsidR="0089581F" w:rsidRPr="006C725F" w:rsidRDefault="0089581F" w:rsidP="00897EAE">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sz w:val="24"/>
                <w:szCs w:val="24"/>
              </w:rPr>
              <w:t>2</w:t>
            </w:r>
            <w:r w:rsidRPr="006C725F">
              <w:rPr>
                <w:rFonts w:ascii="Times New Roman" w:hAnsi="Times New Roman"/>
                <w:b/>
                <w:sz w:val="24"/>
                <w:szCs w:val="24"/>
              </w:rPr>
              <w:t xml:space="preserve">. Объекты </w:t>
            </w:r>
            <w:r w:rsidRPr="006C725F">
              <w:rPr>
                <w:rFonts w:ascii="Times New Roman" w:eastAsia="Times New Roman" w:hAnsi="Times New Roman"/>
                <w:b/>
                <w:bCs/>
                <w:sz w:val="24"/>
                <w:szCs w:val="24"/>
                <w:lang w:eastAsia="ru-RU"/>
              </w:rPr>
              <w:t>физической культуры и массового спорта</w:t>
            </w:r>
          </w:p>
        </w:tc>
        <w:tc>
          <w:tcPr>
            <w:tcW w:w="782" w:type="pct"/>
            <w:vMerge/>
          </w:tcPr>
          <w:p w:rsidR="0089581F" w:rsidRDefault="0089581F" w:rsidP="00897EAE">
            <w:pPr>
              <w:widowControl w:val="0"/>
              <w:autoSpaceDE w:val="0"/>
              <w:autoSpaceDN w:val="0"/>
              <w:adjustRightInd w:val="0"/>
              <w:spacing w:after="0" w:line="240" w:lineRule="auto"/>
              <w:rPr>
                <w:rFonts w:ascii="Times New Roman" w:hAnsi="Times New Roman"/>
                <w:b/>
                <w:sz w:val="24"/>
                <w:szCs w:val="24"/>
              </w:rPr>
            </w:pPr>
          </w:p>
        </w:tc>
      </w:tr>
      <w:tr w:rsidR="0089581F" w:rsidRPr="006C725F" w:rsidTr="00393ADC">
        <w:tc>
          <w:tcPr>
            <w:tcW w:w="4218" w:type="pct"/>
            <w:gridSpan w:val="4"/>
            <w:tcMar>
              <w:left w:w="57" w:type="dxa"/>
              <w:right w:w="57" w:type="dxa"/>
            </w:tcMar>
            <w:vAlign w:val="center"/>
          </w:tcPr>
          <w:p w:rsidR="0089581F" w:rsidRPr="006C725F" w:rsidRDefault="0089581F" w:rsidP="00EE79AC">
            <w:pPr>
              <w:widowControl w:val="0"/>
              <w:autoSpaceDE w:val="0"/>
              <w:autoSpaceDN w:val="0"/>
              <w:adjustRightInd w:val="0"/>
              <w:spacing w:after="0" w:line="240" w:lineRule="auto"/>
              <w:rPr>
                <w:rFonts w:ascii="Times New Roman" w:hAnsi="Times New Roman"/>
                <w:b/>
                <w:sz w:val="24"/>
                <w:szCs w:val="24"/>
              </w:rPr>
            </w:pPr>
            <w:r w:rsidRPr="006C725F">
              <w:rPr>
                <w:rFonts w:ascii="Times New Roman" w:eastAsia="Courier New" w:hAnsi="Times New Roman"/>
                <w:i/>
                <w:sz w:val="24"/>
                <w:szCs w:val="24"/>
              </w:rPr>
              <w:t>Область нормирования: плоскостные спортивные сооружения</w:t>
            </w:r>
          </w:p>
        </w:tc>
        <w:tc>
          <w:tcPr>
            <w:tcW w:w="782" w:type="pct"/>
            <w:vMerge/>
          </w:tcPr>
          <w:p w:rsidR="0089581F" w:rsidRPr="006C725F" w:rsidRDefault="0089581F" w:rsidP="00EE79AC">
            <w:pPr>
              <w:widowControl w:val="0"/>
              <w:autoSpaceDE w:val="0"/>
              <w:autoSpaceDN w:val="0"/>
              <w:adjustRightInd w:val="0"/>
              <w:spacing w:after="0" w:line="240" w:lineRule="auto"/>
              <w:rPr>
                <w:rFonts w:ascii="Times New Roman" w:eastAsia="Courier New" w:hAnsi="Times New Roman"/>
                <w:i/>
                <w:sz w:val="24"/>
                <w:szCs w:val="24"/>
              </w:rPr>
            </w:pPr>
          </w:p>
        </w:tc>
      </w:tr>
      <w:tr w:rsidR="0089581F" w:rsidRPr="006C725F" w:rsidTr="00393ADC">
        <w:tc>
          <w:tcPr>
            <w:tcW w:w="1182" w:type="pct"/>
            <w:vMerge w:val="restart"/>
            <w:tcMar>
              <w:left w:w="57" w:type="dxa"/>
              <w:right w:w="57" w:type="dxa"/>
            </w:tcMar>
            <w:vAlign w:val="cente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Обеспеченность населения плоскостными спортивными сооружениями для занятия физкультурой и массовым спортом</w:t>
            </w:r>
          </w:p>
        </w:tc>
        <w:tc>
          <w:tcPr>
            <w:tcW w:w="1262" w:type="pct"/>
            <w:vMerge w:val="restart"/>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hAnsi="Times New Roman"/>
                <w:sz w:val="24"/>
                <w:szCs w:val="24"/>
              </w:rPr>
              <w:t>Хоккейные ко</w:t>
            </w:r>
            <w:r w:rsidRPr="006C725F">
              <w:rPr>
                <w:rFonts w:ascii="Times New Roman" w:hAnsi="Times New Roman"/>
                <w:sz w:val="24"/>
                <w:szCs w:val="24"/>
              </w:rPr>
              <w:softHyphen/>
              <w:t>робки, баскет</w:t>
            </w:r>
            <w:r w:rsidRPr="006C725F">
              <w:rPr>
                <w:rFonts w:ascii="Times New Roman" w:hAnsi="Times New Roman"/>
                <w:sz w:val="24"/>
                <w:szCs w:val="24"/>
              </w:rPr>
              <w:softHyphen/>
              <w:t>больные, волей</w:t>
            </w:r>
            <w:r w:rsidRPr="006C725F">
              <w:rPr>
                <w:rFonts w:ascii="Times New Roman" w:hAnsi="Times New Roman"/>
                <w:sz w:val="24"/>
                <w:szCs w:val="24"/>
              </w:rPr>
              <w:softHyphen/>
              <w:t>больные, универ</w:t>
            </w:r>
            <w:r w:rsidRPr="006C725F">
              <w:rPr>
                <w:rFonts w:ascii="Times New Roman" w:hAnsi="Times New Roman"/>
                <w:sz w:val="24"/>
                <w:szCs w:val="24"/>
              </w:rPr>
              <w:softHyphen/>
              <w:t>сальные пло</w:t>
            </w:r>
            <w:r w:rsidRPr="006C725F">
              <w:rPr>
                <w:rFonts w:ascii="Times New Roman" w:hAnsi="Times New Roman"/>
                <w:sz w:val="24"/>
                <w:szCs w:val="24"/>
              </w:rPr>
              <w:softHyphen/>
              <w:t>щадки, поля для мини-футбола</w:t>
            </w:r>
          </w:p>
        </w:tc>
        <w:tc>
          <w:tcPr>
            <w:tcW w:w="991" w:type="pct"/>
            <w:tcMar>
              <w:left w:w="57" w:type="dxa"/>
              <w:right w:w="57" w:type="dxa"/>
            </w:tcMar>
            <w:vAlign w:val="center"/>
          </w:tcPr>
          <w:p w:rsidR="0089581F" w:rsidRPr="006C725F" w:rsidRDefault="0089581F"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Обеспеченность населения плоскостными спортив</w:t>
            </w:r>
            <w:r w:rsidRPr="006C725F">
              <w:rPr>
                <w:rFonts w:ascii="Times New Roman" w:hAnsi="Times New Roman"/>
                <w:sz w:val="24"/>
                <w:szCs w:val="24"/>
              </w:rPr>
              <w:softHyphen/>
              <w:t xml:space="preserve">ными сооружениями, </w:t>
            </w:r>
            <w:proofErr w:type="gramStart"/>
            <w:r w:rsidRPr="006C725F">
              <w:rPr>
                <w:rFonts w:ascii="Times New Roman" w:hAnsi="Times New Roman"/>
                <w:sz w:val="24"/>
                <w:szCs w:val="24"/>
              </w:rPr>
              <w:t>га</w:t>
            </w:r>
            <w:proofErr w:type="gramEnd"/>
            <w:r w:rsidRPr="006C725F">
              <w:rPr>
                <w:rFonts w:ascii="Times New Roman" w:hAnsi="Times New Roman"/>
                <w:sz w:val="24"/>
                <w:szCs w:val="24"/>
              </w:rPr>
              <w:t xml:space="preserve"> территории объектов на 1000 жителей</w:t>
            </w:r>
          </w:p>
        </w:tc>
        <w:tc>
          <w:tcPr>
            <w:tcW w:w="783" w:type="pct"/>
            <w:vMerge w:val="restart"/>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Пешеходная доступность, мин.</w:t>
            </w: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rPr>
          <w:trHeight w:val="1119"/>
        </w:trPr>
        <w:tc>
          <w:tcPr>
            <w:tcW w:w="1182" w:type="pct"/>
            <w:vMerge/>
            <w:tcMar>
              <w:left w:w="57" w:type="dxa"/>
              <w:right w:w="57" w:type="dxa"/>
            </w:tcMar>
            <w:vAlign w:val="cente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p>
        </w:tc>
        <w:tc>
          <w:tcPr>
            <w:tcW w:w="1262" w:type="pct"/>
            <w:vMerge/>
            <w:tcMar>
              <w:left w:w="57" w:type="dxa"/>
              <w:right w:w="57" w:type="dxa"/>
            </w:tcMar>
            <w:vAlign w:val="center"/>
          </w:tcPr>
          <w:p w:rsidR="0089581F" w:rsidRPr="006C725F" w:rsidRDefault="0089581F" w:rsidP="00897EAE">
            <w:pPr>
              <w:suppressAutoHyphens/>
              <w:spacing w:after="0" w:line="240" w:lineRule="auto"/>
              <w:rPr>
                <w:rFonts w:ascii="Times New Roman" w:hAnsi="Times New Roman"/>
                <w:sz w:val="24"/>
                <w:szCs w:val="24"/>
              </w:rPr>
            </w:pPr>
          </w:p>
        </w:tc>
        <w:tc>
          <w:tcPr>
            <w:tcW w:w="991" w:type="pct"/>
            <w:tcMar>
              <w:left w:w="57" w:type="dxa"/>
              <w:right w:w="57" w:type="dxa"/>
            </w:tcMar>
            <w:vAlign w:val="center"/>
          </w:tcPr>
          <w:p w:rsidR="0089581F" w:rsidRPr="006C725F" w:rsidRDefault="0089581F"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Уровень обеспеченности населения плоскостными спортив</w:t>
            </w:r>
            <w:r w:rsidRPr="006C725F">
              <w:rPr>
                <w:rFonts w:ascii="Times New Roman" w:hAnsi="Times New Roman"/>
                <w:sz w:val="24"/>
                <w:szCs w:val="24"/>
              </w:rPr>
              <w:softHyphen/>
              <w:t>ными сооружениями на 1000 жителей</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rPr>
          <w:trHeight w:val="1119"/>
        </w:trPr>
        <w:tc>
          <w:tcPr>
            <w:tcW w:w="1182" w:type="pct"/>
            <w:vMerge w:val="restart"/>
            <w:tcMar>
              <w:left w:w="57" w:type="dxa"/>
              <w:right w:w="57" w:type="dxa"/>
            </w:tcMar>
            <w:vAlign w:val="center"/>
          </w:tcPr>
          <w:p w:rsidR="0089581F" w:rsidRPr="00D7304B" w:rsidRDefault="0089581F" w:rsidP="00D7304B">
            <w:pPr>
              <w:suppressAutoHyphens/>
              <w:spacing w:after="0" w:line="240" w:lineRule="auto"/>
              <w:rPr>
                <w:rFonts w:ascii="Times New Roman" w:eastAsia="Times New Roman" w:hAnsi="Times New Roman"/>
                <w:sz w:val="24"/>
                <w:szCs w:val="24"/>
                <w:lang w:eastAsia="ar-SA"/>
              </w:rPr>
            </w:pPr>
            <w:r w:rsidRPr="00D7304B">
              <w:rPr>
                <w:rFonts w:ascii="Times New Roman" w:eastAsia="Times New Roman" w:hAnsi="Times New Roman"/>
                <w:sz w:val="24"/>
                <w:szCs w:val="24"/>
                <w:lang w:eastAsia="ar-SA"/>
              </w:rPr>
              <w:t>Обеспеченность населения спортив</w:t>
            </w:r>
            <w:r w:rsidRPr="00D7304B">
              <w:rPr>
                <w:rFonts w:ascii="Times New Roman" w:eastAsia="Times New Roman" w:hAnsi="Times New Roman"/>
                <w:sz w:val="24"/>
                <w:szCs w:val="24"/>
                <w:lang w:eastAsia="ar-SA"/>
              </w:rPr>
              <w:softHyphen/>
              <w:t xml:space="preserve">ными залами для </w:t>
            </w:r>
            <w:proofErr w:type="gramStart"/>
            <w:r w:rsidRPr="00D7304B">
              <w:rPr>
                <w:rFonts w:ascii="Times New Roman" w:eastAsia="Times New Roman" w:hAnsi="Times New Roman"/>
                <w:sz w:val="24"/>
                <w:szCs w:val="24"/>
                <w:lang w:eastAsia="ar-SA"/>
              </w:rPr>
              <w:t>круглогодичных</w:t>
            </w:r>
            <w:proofErr w:type="gramEnd"/>
            <w:r w:rsidRPr="00D7304B">
              <w:rPr>
                <w:rFonts w:ascii="Times New Roman" w:eastAsia="Times New Roman" w:hAnsi="Times New Roman"/>
                <w:sz w:val="24"/>
                <w:szCs w:val="24"/>
                <w:lang w:eastAsia="ar-SA"/>
              </w:rPr>
              <w:t xml:space="preserve"> за</w:t>
            </w:r>
            <w:r w:rsidRPr="00D7304B">
              <w:rPr>
                <w:rFonts w:ascii="Times New Roman" w:eastAsia="Times New Roman" w:hAnsi="Times New Roman"/>
                <w:sz w:val="24"/>
                <w:szCs w:val="24"/>
                <w:lang w:eastAsia="ar-SA"/>
              </w:rPr>
              <w:softHyphen/>
              <w:t>нятия физкультурой и массовым спор</w:t>
            </w:r>
            <w:r w:rsidRPr="00D7304B">
              <w:rPr>
                <w:rFonts w:ascii="Times New Roman" w:eastAsia="Times New Roman" w:hAnsi="Times New Roman"/>
                <w:sz w:val="24"/>
                <w:szCs w:val="24"/>
                <w:lang w:eastAsia="ar-SA"/>
              </w:rPr>
              <w:softHyphen/>
            </w:r>
            <w:r w:rsidRPr="00D7304B">
              <w:rPr>
                <w:rFonts w:ascii="Times New Roman" w:eastAsia="Times New Roman" w:hAnsi="Times New Roman"/>
                <w:sz w:val="24"/>
                <w:szCs w:val="24"/>
                <w:lang w:eastAsia="ar-SA"/>
              </w:rPr>
              <w:lastRenderedPageBreak/>
              <w:t>том</w:t>
            </w:r>
          </w:p>
        </w:tc>
        <w:tc>
          <w:tcPr>
            <w:tcW w:w="1262" w:type="pct"/>
            <w:vMerge w:val="restart"/>
            <w:tcMar>
              <w:left w:w="57" w:type="dxa"/>
              <w:right w:w="57" w:type="dxa"/>
            </w:tcMar>
            <w:vAlign w:val="center"/>
          </w:tcPr>
          <w:p w:rsidR="0089581F" w:rsidRPr="00D7304B" w:rsidRDefault="0089581F" w:rsidP="00D7304B">
            <w:pPr>
              <w:suppressAutoHyphens/>
              <w:spacing w:after="0" w:line="240" w:lineRule="auto"/>
              <w:jc w:val="center"/>
              <w:rPr>
                <w:rFonts w:ascii="Times New Roman" w:hAnsi="Times New Roman"/>
                <w:sz w:val="24"/>
                <w:szCs w:val="24"/>
              </w:rPr>
            </w:pPr>
            <w:r w:rsidRPr="00D7304B">
              <w:rPr>
                <w:rFonts w:ascii="Times New Roman" w:hAnsi="Times New Roman"/>
                <w:sz w:val="24"/>
                <w:szCs w:val="24"/>
              </w:rPr>
              <w:lastRenderedPageBreak/>
              <w:t xml:space="preserve">Площадки </w:t>
            </w:r>
            <w:proofErr w:type="spellStart"/>
            <w:r w:rsidRPr="00D7304B">
              <w:rPr>
                <w:rFonts w:ascii="Times New Roman" w:hAnsi="Times New Roman"/>
                <w:sz w:val="24"/>
                <w:szCs w:val="24"/>
              </w:rPr>
              <w:t>вор</w:t>
            </w:r>
            <w:r w:rsidRPr="00D7304B">
              <w:rPr>
                <w:rFonts w:ascii="Times New Roman" w:hAnsi="Times New Roman"/>
                <w:sz w:val="24"/>
                <w:szCs w:val="24"/>
              </w:rPr>
              <w:softHyphen/>
              <w:t>каута</w:t>
            </w:r>
            <w:proofErr w:type="spellEnd"/>
            <w:r w:rsidRPr="00D7304B">
              <w:rPr>
                <w:rFonts w:ascii="Times New Roman" w:hAnsi="Times New Roman"/>
                <w:sz w:val="24"/>
                <w:szCs w:val="24"/>
              </w:rPr>
              <w:t>, хоккейные коробки, баскет</w:t>
            </w:r>
            <w:r w:rsidRPr="00D7304B">
              <w:rPr>
                <w:rFonts w:ascii="Times New Roman" w:hAnsi="Times New Roman"/>
                <w:sz w:val="24"/>
                <w:szCs w:val="24"/>
              </w:rPr>
              <w:softHyphen/>
              <w:t>больные, волей</w:t>
            </w:r>
            <w:r w:rsidRPr="00D7304B">
              <w:rPr>
                <w:rFonts w:ascii="Times New Roman" w:hAnsi="Times New Roman"/>
                <w:sz w:val="24"/>
                <w:szCs w:val="24"/>
              </w:rPr>
              <w:softHyphen/>
              <w:t>больные, универ</w:t>
            </w:r>
            <w:r w:rsidRPr="00D7304B">
              <w:rPr>
                <w:rFonts w:ascii="Times New Roman" w:hAnsi="Times New Roman"/>
                <w:sz w:val="24"/>
                <w:szCs w:val="24"/>
              </w:rPr>
              <w:softHyphen/>
              <w:t>сальные пло</w:t>
            </w:r>
            <w:r w:rsidRPr="00D7304B">
              <w:rPr>
                <w:rFonts w:ascii="Times New Roman" w:hAnsi="Times New Roman"/>
                <w:sz w:val="24"/>
                <w:szCs w:val="24"/>
              </w:rPr>
              <w:softHyphen/>
              <w:t>щадки, поля для мини-футбола</w:t>
            </w:r>
          </w:p>
        </w:tc>
        <w:tc>
          <w:tcPr>
            <w:tcW w:w="991" w:type="pct"/>
            <w:tcMar>
              <w:left w:w="57" w:type="dxa"/>
              <w:right w:w="57" w:type="dxa"/>
            </w:tcMar>
            <w:vAlign w:val="center"/>
          </w:tcPr>
          <w:p w:rsidR="0089581F" w:rsidRPr="00D7304B" w:rsidRDefault="0089581F" w:rsidP="00EB62F7">
            <w:pPr>
              <w:widowControl w:val="0"/>
              <w:autoSpaceDE w:val="0"/>
              <w:autoSpaceDN w:val="0"/>
              <w:adjustRightInd w:val="0"/>
              <w:spacing w:after="0" w:line="240" w:lineRule="auto"/>
              <w:jc w:val="center"/>
              <w:rPr>
                <w:rFonts w:ascii="Times New Roman" w:hAnsi="Times New Roman"/>
                <w:sz w:val="24"/>
                <w:szCs w:val="24"/>
              </w:rPr>
            </w:pPr>
            <w:r w:rsidRPr="00D7304B">
              <w:rPr>
                <w:rFonts w:ascii="Times New Roman" w:hAnsi="Times New Roman"/>
                <w:sz w:val="24"/>
                <w:szCs w:val="24"/>
              </w:rPr>
              <w:t>Уровень обеспеченности населения спортивными залами, кв. м площади пола на 1000 жителей</w:t>
            </w:r>
          </w:p>
        </w:tc>
        <w:tc>
          <w:tcPr>
            <w:tcW w:w="783" w:type="pct"/>
            <w:vMerge w:val="restart"/>
            <w:tcMar>
              <w:left w:w="57" w:type="dxa"/>
              <w:right w:w="57" w:type="dxa"/>
            </w:tcMar>
            <w:vAlign w:val="center"/>
          </w:tcPr>
          <w:p w:rsidR="0089581F" w:rsidRPr="00D7304B" w:rsidRDefault="0089581F" w:rsidP="00D7304B">
            <w:pPr>
              <w:suppressAutoHyphens/>
              <w:spacing w:after="0" w:line="240" w:lineRule="auto"/>
              <w:jc w:val="center"/>
              <w:rPr>
                <w:rFonts w:ascii="Times New Roman" w:eastAsia="Times New Roman" w:hAnsi="Times New Roman"/>
                <w:sz w:val="24"/>
                <w:szCs w:val="24"/>
                <w:lang w:eastAsia="ar-SA"/>
              </w:rPr>
            </w:pPr>
            <w:r w:rsidRPr="00D7304B">
              <w:rPr>
                <w:rFonts w:ascii="Times New Roman" w:eastAsia="Times New Roman" w:hAnsi="Times New Roman"/>
                <w:sz w:val="24"/>
                <w:szCs w:val="24"/>
                <w:lang w:eastAsia="ar-SA"/>
              </w:rPr>
              <w:t>Пешеходная</w:t>
            </w:r>
            <w:r>
              <w:rPr>
                <w:rFonts w:ascii="Times New Roman" w:eastAsia="Times New Roman" w:hAnsi="Times New Roman"/>
                <w:sz w:val="24"/>
                <w:szCs w:val="24"/>
                <w:lang w:eastAsia="ar-SA"/>
              </w:rPr>
              <w:t xml:space="preserve"> </w:t>
            </w:r>
            <w:r w:rsidRPr="00D7304B">
              <w:rPr>
                <w:rFonts w:ascii="Times New Roman" w:eastAsia="Times New Roman" w:hAnsi="Times New Roman"/>
                <w:sz w:val="24"/>
                <w:szCs w:val="24"/>
                <w:lang w:eastAsia="ar-SA"/>
              </w:rPr>
              <w:t>доступность,</w:t>
            </w:r>
          </w:p>
          <w:p w:rsidR="0089581F" w:rsidRPr="006C725F" w:rsidRDefault="0089581F" w:rsidP="00D7304B">
            <w:pPr>
              <w:suppressAutoHyphens/>
              <w:spacing w:after="0" w:line="240" w:lineRule="auto"/>
              <w:jc w:val="center"/>
              <w:rPr>
                <w:rFonts w:ascii="Times New Roman" w:eastAsia="Times New Roman" w:hAnsi="Times New Roman"/>
                <w:sz w:val="24"/>
                <w:szCs w:val="24"/>
                <w:lang w:eastAsia="ar-SA"/>
              </w:rPr>
            </w:pPr>
            <w:r w:rsidRPr="00D7304B">
              <w:rPr>
                <w:rFonts w:ascii="Times New Roman" w:eastAsia="Times New Roman" w:hAnsi="Times New Roman"/>
                <w:sz w:val="24"/>
                <w:szCs w:val="24"/>
                <w:lang w:eastAsia="ar-SA"/>
              </w:rPr>
              <w:t>м</w:t>
            </w:r>
          </w:p>
        </w:tc>
        <w:tc>
          <w:tcPr>
            <w:tcW w:w="782" w:type="pct"/>
            <w:vMerge/>
          </w:tcPr>
          <w:p w:rsidR="0089581F" w:rsidRPr="00D7304B" w:rsidRDefault="0089581F" w:rsidP="00D7304B">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rPr>
          <w:trHeight w:val="1119"/>
        </w:trPr>
        <w:tc>
          <w:tcPr>
            <w:tcW w:w="1182" w:type="pct"/>
            <w:vMerge/>
            <w:tcMar>
              <w:left w:w="57" w:type="dxa"/>
              <w:right w:w="57" w:type="dxa"/>
            </w:tcMar>
            <w:vAlign w:val="cente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p>
        </w:tc>
        <w:tc>
          <w:tcPr>
            <w:tcW w:w="1262" w:type="pct"/>
            <w:vMerge/>
            <w:tcMar>
              <w:left w:w="57" w:type="dxa"/>
              <w:right w:w="57" w:type="dxa"/>
            </w:tcMar>
            <w:vAlign w:val="center"/>
          </w:tcPr>
          <w:p w:rsidR="0089581F" w:rsidRPr="006C725F" w:rsidRDefault="0089581F" w:rsidP="00897EAE">
            <w:pPr>
              <w:suppressAutoHyphens/>
              <w:spacing w:after="0" w:line="240" w:lineRule="auto"/>
              <w:rPr>
                <w:rFonts w:ascii="Times New Roman" w:hAnsi="Times New Roman"/>
                <w:sz w:val="24"/>
                <w:szCs w:val="24"/>
              </w:rPr>
            </w:pPr>
          </w:p>
        </w:tc>
        <w:tc>
          <w:tcPr>
            <w:tcW w:w="991" w:type="pct"/>
            <w:tcMar>
              <w:left w:w="57" w:type="dxa"/>
              <w:right w:w="57" w:type="dxa"/>
            </w:tcMar>
            <w:vAlign w:val="center"/>
          </w:tcPr>
          <w:p w:rsidR="0089581F" w:rsidRPr="006C725F" w:rsidRDefault="0089581F" w:rsidP="00897EAE">
            <w:pPr>
              <w:widowControl w:val="0"/>
              <w:autoSpaceDE w:val="0"/>
              <w:autoSpaceDN w:val="0"/>
              <w:adjustRightInd w:val="0"/>
              <w:spacing w:after="0" w:line="240" w:lineRule="auto"/>
              <w:jc w:val="center"/>
              <w:rPr>
                <w:rFonts w:ascii="Times New Roman" w:hAnsi="Times New Roman"/>
                <w:sz w:val="24"/>
                <w:szCs w:val="24"/>
              </w:rPr>
            </w:pPr>
            <w:r w:rsidRPr="00D7304B">
              <w:rPr>
                <w:rFonts w:ascii="Times New Roman" w:hAnsi="Times New Roman"/>
                <w:sz w:val="24"/>
                <w:szCs w:val="24"/>
              </w:rPr>
              <w:t>Уровень обеспеченности населения спортивными залами, количество объектов на населенный пункт муниципального образования с численностью населения              свыше 500 чел, ед.</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89581F">
        <w:trPr>
          <w:trHeight w:val="369"/>
        </w:trPr>
        <w:tc>
          <w:tcPr>
            <w:tcW w:w="4218" w:type="pct"/>
            <w:gridSpan w:val="4"/>
            <w:tcMar>
              <w:left w:w="57" w:type="dxa"/>
              <w:right w:w="57" w:type="dxa"/>
            </w:tcMar>
            <w:vAlign w:val="center"/>
          </w:tcPr>
          <w:p w:rsidR="0089581F" w:rsidRPr="006C725F" w:rsidRDefault="0089581F" w:rsidP="00897EAE">
            <w:pPr>
              <w:suppressAutoHyphens/>
              <w:spacing w:after="0" w:line="240" w:lineRule="auto"/>
              <w:rPr>
                <w:rFonts w:ascii="Times New Roman" w:hAnsi="Times New Roman"/>
                <w:b/>
                <w:sz w:val="24"/>
                <w:szCs w:val="24"/>
              </w:rPr>
            </w:pPr>
            <w:r>
              <w:rPr>
                <w:rFonts w:ascii="Times New Roman" w:hAnsi="Times New Roman"/>
                <w:b/>
                <w:sz w:val="24"/>
                <w:szCs w:val="24"/>
              </w:rPr>
              <w:lastRenderedPageBreak/>
              <w:t>Э</w:t>
            </w:r>
            <w:r w:rsidRPr="00C94284">
              <w:rPr>
                <w:rFonts w:ascii="Times New Roman" w:hAnsi="Times New Roman"/>
                <w:b/>
                <w:sz w:val="24"/>
                <w:szCs w:val="24"/>
              </w:rPr>
              <w:t>нергетика (</w:t>
            </w:r>
            <w:proofErr w:type="spellStart"/>
            <w:r w:rsidRPr="00C94284">
              <w:rPr>
                <w:rFonts w:ascii="Times New Roman" w:hAnsi="Times New Roman"/>
                <w:b/>
                <w:sz w:val="24"/>
                <w:szCs w:val="24"/>
              </w:rPr>
              <w:t>электро</w:t>
            </w:r>
            <w:proofErr w:type="spellEnd"/>
            <w:r w:rsidRPr="00C94284">
              <w:rPr>
                <w:rFonts w:ascii="Times New Roman" w:hAnsi="Times New Roman"/>
                <w:b/>
                <w:sz w:val="24"/>
                <w:szCs w:val="24"/>
              </w:rPr>
              <w:t>- и газоснабжение)</w:t>
            </w:r>
          </w:p>
        </w:tc>
        <w:tc>
          <w:tcPr>
            <w:tcW w:w="782" w:type="pct"/>
            <w:vMerge w:val="restart"/>
            <w:vAlign w:val="center"/>
          </w:tcPr>
          <w:p w:rsidR="0089581F" w:rsidRPr="0089581F" w:rsidRDefault="0089581F" w:rsidP="0089581F">
            <w:pPr>
              <w:suppressAutoHyphens/>
              <w:spacing w:after="0" w:line="240" w:lineRule="auto"/>
              <w:jc w:val="center"/>
              <w:rPr>
                <w:rFonts w:ascii="Times New Roman" w:hAnsi="Times New Roman"/>
                <w:sz w:val="24"/>
                <w:szCs w:val="24"/>
              </w:rPr>
            </w:pPr>
            <w:r w:rsidRPr="0089581F">
              <w:rPr>
                <w:rFonts w:ascii="Times New Roman" w:hAnsi="Times New Roman"/>
                <w:sz w:val="24"/>
                <w:szCs w:val="24"/>
              </w:rPr>
              <w:t xml:space="preserve">п.п.1 (а) п. 5 ст. 23 Градостроительного кодекса РФ; </w:t>
            </w:r>
          </w:p>
          <w:p w:rsidR="0089581F" w:rsidRPr="0089581F" w:rsidRDefault="0089581F" w:rsidP="0089581F">
            <w:pPr>
              <w:suppressAutoHyphens/>
              <w:spacing w:after="0" w:line="240" w:lineRule="auto"/>
              <w:jc w:val="center"/>
              <w:rPr>
                <w:rFonts w:ascii="Times New Roman" w:hAnsi="Times New Roman"/>
                <w:sz w:val="24"/>
                <w:szCs w:val="24"/>
              </w:rPr>
            </w:pPr>
            <w:r w:rsidRPr="0089581F">
              <w:rPr>
                <w:rFonts w:ascii="Times New Roman" w:hAnsi="Times New Roman"/>
                <w:sz w:val="24"/>
                <w:szCs w:val="24"/>
              </w:rPr>
              <w:t>п.п. 1 п.4 ст. 7.1 Закона Брянской области № 28-З</w:t>
            </w:r>
            <w:r>
              <w:rPr>
                <w:rFonts w:ascii="Times New Roman" w:hAnsi="Times New Roman"/>
                <w:sz w:val="24"/>
                <w:szCs w:val="24"/>
              </w:rPr>
              <w:t>.</w:t>
            </w:r>
          </w:p>
        </w:tc>
      </w:tr>
      <w:tr w:rsidR="0089581F" w:rsidRPr="006C725F" w:rsidTr="00393ADC">
        <w:trPr>
          <w:trHeight w:val="369"/>
        </w:trPr>
        <w:tc>
          <w:tcPr>
            <w:tcW w:w="4218" w:type="pct"/>
            <w:gridSpan w:val="4"/>
            <w:tcMar>
              <w:left w:w="57" w:type="dxa"/>
              <w:right w:w="57" w:type="dxa"/>
            </w:tcMar>
            <w:vAlign w:val="center"/>
          </w:tcPr>
          <w:p w:rsidR="0089581F" w:rsidRPr="00C94284" w:rsidRDefault="0089581F" w:rsidP="00897EAE">
            <w:pPr>
              <w:suppressAutoHyphens/>
              <w:spacing w:after="0" w:line="240" w:lineRule="auto"/>
              <w:rPr>
                <w:rFonts w:ascii="Times New Roman" w:hAnsi="Times New Roman"/>
                <w:b/>
                <w:sz w:val="24"/>
                <w:szCs w:val="24"/>
              </w:rPr>
            </w:pPr>
            <w:r>
              <w:rPr>
                <w:rFonts w:ascii="Times New Roman" w:hAnsi="Times New Roman"/>
                <w:b/>
                <w:sz w:val="24"/>
                <w:szCs w:val="24"/>
              </w:rPr>
              <w:t xml:space="preserve">3. </w:t>
            </w:r>
            <w:r w:rsidRPr="00C94284">
              <w:rPr>
                <w:rFonts w:ascii="Times New Roman" w:hAnsi="Times New Roman"/>
                <w:b/>
                <w:sz w:val="24"/>
                <w:szCs w:val="24"/>
              </w:rPr>
              <w:t>Объекты энергетики (</w:t>
            </w:r>
            <w:proofErr w:type="spellStart"/>
            <w:r w:rsidRPr="00C94284">
              <w:rPr>
                <w:rFonts w:ascii="Times New Roman" w:hAnsi="Times New Roman"/>
                <w:b/>
                <w:sz w:val="24"/>
                <w:szCs w:val="24"/>
              </w:rPr>
              <w:t>электро</w:t>
            </w:r>
            <w:proofErr w:type="spellEnd"/>
            <w:r w:rsidRPr="00C94284">
              <w:rPr>
                <w:rFonts w:ascii="Times New Roman" w:hAnsi="Times New Roman"/>
                <w:b/>
                <w:sz w:val="24"/>
                <w:szCs w:val="24"/>
              </w:rPr>
              <w:t>- и газоснабжения муниципальных образований)</w:t>
            </w:r>
          </w:p>
        </w:tc>
        <w:tc>
          <w:tcPr>
            <w:tcW w:w="782" w:type="pct"/>
            <w:vMerge/>
          </w:tcPr>
          <w:p w:rsidR="0089581F" w:rsidRDefault="0089581F" w:rsidP="00897EAE">
            <w:pPr>
              <w:suppressAutoHyphens/>
              <w:spacing w:after="0" w:line="240" w:lineRule="auto"/>
              <w:rPr>
                <w:rFonts w:ascii="Times New Roman" w:hAnsi="Times New Roman"/>
                <w:b/>
                <w:sz w:val="24"/>
                <w:szCs w:val="24"/>
              </w:rPr>
            </w:pPr>
          </w:p>
        </w:tc>
      </w:tr>
      <w:tr w:rsidR="0089581F" w:rsidRPr="006C725F" w:rsidTr="00393ADC">
        <w:trPr>
          <w:trHeight w:val="369"/>
        </w:trPr>
        <w:tc>
          <w:tcPr>
            <w:tcW w:w="4218" w:type="pct"/>
            <w:gridSpan w:val="4"/>
            <w:tcMar>
              <w:left w:w="57" w:type="dxa"/>
              <w:right w:w="57" w:type="dxa"/>
            </w:tcMar>
            <w:vAlign w:val="center"/>
          </w:tcPr>
          <w:p w:rsidR="0089581F" w:rsidRPr="006C725F" w:rsidRDefault="0089581F" w:rsidP="00897EAE">
            <w:pPr>
              <w:suppressAutoHyphens/>
              <w:spacing w:after="0" w:line="240" w:lineRule="auto"/>
              <w:rPr>
                <w:rFonts w:ascii="Times New Roman" w:hAnsi="Times New Roman"/>
                <w:b/>
                <w:sz w:val="24"/>
                <w:szCs w:val="24"/>
              </w:rPr>
            </w:pPr>
            <w:r w:rsidRPr="006C725F">
              <w:rPr>
                <w:rFonts w:ascii="Times New Roman" w:eastAsia="Courier New" w:hAnsi="Times New Roman"/>
                <w:i/>
                <w:sz w:val="24"/>
                <w:szCs w:val="24"/>
              </w:rPr>
              <w:t>Область нормирования: объекты электроснабжения населения</w:t>
            </w:r>
          </w:p>
        </w:tc>
        <w:tc>
          <w:tcPr>
            <w:tcW w:w="782" w:type="pct"/>
            <w:vMerge/>
          </w:tcPr>
          <w:p w:rsidR="0089581F" w:rsidRPr="006C725F" w:rsidRDefault="0089581F" w:rsidP="00897EAE">
            <w:pPr>
              <w:suppressAutoHyphens/>
              <w:spacing w:after="0" w:line="240" w:lineRule="auto"/>
              <w:rPr>
                <w:rFonts w:ascii="Times New Roman" w:eastAsia="Courier New" w:hAnsi="Times New Roman"/>
                <w:i/>
                <w:sz w:val="24"/>
                <w:szCs w:val="24"/>
              </w:rPr>
            </w:pPr>
          </w:p>
        </w:tc>
      </w:tr>
      <w:tr w:rsidR="0089581F" w:rsidRPr="006C725F" w:rsidTr="00393ADC">
        <w:trPr>
          <w:trHeight w:val="985"/>
        </w:trPr>
        <w:tc>
          <w:tcPr>
            <w:tcW w:w="1182" w:type="pct"/>
            <w:vMerge w:val="restart"/>
            <w:tcMar>
              <w:left w:w="57" w:type="dxa"/>
              <w:right w:w="57" w:type="dxa"/>
            </w:tcMar>
            <w:vAlign w:val="center"/>
          </w:tcPr>
          <w:p w:rsidR="0089581F" w:rsidRPr="006C725F" w:rsidRDefault="0089581F" w:rsidP="00897EAE">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Обеспе</w:t>
            </w:r>
            <w:r w:rsidRPr="006C725F">
              <w:rPr>
                <w:rFonts w:ascii="Times New Roman" w:hAnsi="Times New Roman"/>
                <w:sz w:val="24"/>
                <w:szCs w:val="24"/>
              </w:rPr>
              <w:softHyphen/>
              <w:t>ченность населения электри</w:t>
            </w:r>
            <w:r w:rsidRPr="006C725F">
              <w:rPr>
                <w:rFonts w:ascii="Times New Roman" w:hAnsi="Times New Roman"/>
                <w:sz w:val="24"/>
                <w:szCs w:val="24"/>
              </w:rPr>
              <w:softHyphen/>
              <w:t>ческой энергией</w:t>
            </w:r>
          </w:p>
        </w:tc>
        <w:tc>
          <w:tcPr>
            <w:tcW w:w="1262" w:type="pct"/>
            <w:vMerge w:val="restart"/>
            <w:tcMar>
              <w:left w:w="57" w:type="dxa"/>
              <w:right w:w="57" w:type="dxa"/>
            </w:tcMar>
            <w:vAlign w:val="center"/>
          </w:tcPr>
          <w:p w:rsidR="0089581F" w:rsidRPr="00C94284" w:rsidRDefault="0089581F" w:rsidP="00D5211B">
            <w:pPr>
              <w:widowControl w:val="0"/>
              <w:spacing w:after="0" w:line="240" w:lineRule="auto"/>
              <w:ind w:left="34" w:right="33"/>
              <w:jc w:val="center"/>
              <w:rPr>
                <w:rFonts w:ascii="Times New Roman" w:eastAsia="Times New Roman" w:hAnsi="Times New Roman"/>
                <w:sz w:val="24"/>
                <w:szCs w:val="24"/>
              </w:rPr>
            </w:pPr>
            <w:r w:rsidRPr="00C94284">
              <w:rPr>
                <w:rFonts w:ascii="Times New Roman" w:eastAsia="Times New Roman" w:hAnsi="Times New Roman"/>
                <w:sz w:val="24"/>
                <w:szCs w:val="24"/>
              </w:rPr>
              <w:t>Трансформаторные подстанции, распределительные пункты номинальным напряжением от 10(6) до 20 кВ включительно.</w:t>
            </w:r>
          </w:p>
          <w:p w:rsidR="0089581F" w:rsidRPr="006C725F" w:rsidRDefault="0089581F" w:rsidP="00D5211B">
            <w:pPr>
              <w:widowControl w:val="0"/>
              <w:spacing w:after="0" w:line="240" w:lineRule="auto"/>
              <w:ind w:left="34" w:right="33"/>
              <w:jc w:val="center"/>
              <w:rPr>
                <w:rFonts w:ascii="Times New Roman" w:eastAsia="Times New Roman" w:hAnsi="Times New Roman"/>
                <w:sz w:val="24"/>
                <w:szCs w:val="24"/>
              </w:rPr>
            </w:pPr>
            <w:r w:rsidRPr="00C94284">
              <w:rPr>
                <w:rFonts w:ascii="Times New Roman" w:eastAsia="Times New Roman" w:hAnsi="Times New Roman"/>
                <w:sz w:val="24"/>
                <w:szCs w:val="24"/>
              </w:rPr>
              <w:t>Линии электропередачи напряжением от 10(6) до 35 кВ</w:t>
            </w:r>
            <w:proofErr w:type="gramStart"/>
            <w:r w:rsidRPr="00C94284">
              <w:rPr>
                <w:rFonts w:ascii="Times New Roman" w:eastAsia="Times New Roman" w:hAnsi="Times New Roman"/>
                <w:sz w:val="24"/>
                <w:szCs w:val="24"/>
              </w:rPr>
              <w:t>.</w:t>
            </w:r>
            <w:r w:rsidRPr="006C725F">
              <w:rPr>
                <w:rFonts w:ascii="Times New Roman" w:eastAsia="Times New Roman" w:hAnsi="Times New Roman"/>
                <w:sz w:val="24"/>
                <w:szCs w:val="24"/>
              </w:rPr>
              <w:t>.</w:t>
            </w:r>
            <w:proofErr w:type="gramEnd"/>
          </w:p>
        </w:tc>
        <w:tc>
          <w:tcPr>
            <w:tcW w:w="991" w:type="pct"/>
            <w:tcMar>
              <w:left w:w="57" w:type="dxa"/>
              <w:right w:w="57" w:type="dxa"/>
            </w:tcMar>
          </w:tcPr>
          <w:p w:rsidR="0089581F" w:rsidRPr="006C725F" w:rsidRDefault="0089581F" w:rsidP="00C94284">
            <w:pPr>
              <w:widowControl w:val="0"/>
              <w:spacing w:after="0" w:line="240" w:lineRule="auto"/>
              <w:jc w:val="center"/>
              <w:rPr>
                <w:rFonts w:ascii="Times New Roman" w:eastAsia="Times New Roman" w:hAnsi="Times New Roman"/>
                <w:sz w:val="24"/>
                <w:szCs w:val="24"/>
              </w:rPr>
            </w:pPr>
            <w:r w:rsidRPr="006C725F">
              <w:rPr>
                <w:rFonts w:ascii="Times New Roman" w:eastAsia="Times New Roman" w:hAnsi="Times New Roman"/>
                <w:sz w:val="24"/>
                <w:szCs w:val="24"/>
              </w:rPr>
              <w:t>Размер земельного уча</w:t>
            </w:r>
            <w:r w:rsidRPr="006C725F">
              <w:rPr>
                <w:rFonts w:ascii="Times New Roman" w:eastAsia="Times New Roman" w:hAnsi="Times New Roman"/>
                <w:sz w:val="24"/>
                <w:szCs w:val="24"/>
              </w:rPr>
              <w:softHyphen/>
              <w:t>стка, отводимого для трансформа</w:t>
            </w:r>
            <w:r w:rsidRPr="006C725F">
              <w:rPr>
                <w:rFonts w:ascii="Times New Roman" w:eastAsia="Times New Roman" w:hAnsi="Times New Roman"/>
                <w:sz w:val="24"/>
                <w:szCs w:val="24"/>
              </w:rPr>
              <w:softHyphen/>
              <w:t>торных под</w:t>
            </w:r>
            <w:r w:rsidRPr="006C725F">
              <w:rPr>
                <w:rFonts w:ascii="Times New Roman" w:eastAsia="Times New Roman" w:hAnsi="Times New Roman"/>
                <w:sz w:val="24"/>
                <w:szCs w:val="24"/>
              </w:rPr>
              <w:softHyphen/>
              <w:t>станций и распре</w:t>
            </w:r>
            <w:r w:rsidRPr="006C725F">
              <w:rPr>
                <w:rFonts w:ascii="Times New Roman" w:eastAsia="Times New Roman" w:hAnsi="Times New Roman"/>
                <w:sz w:val="24"/>
                <w:szCs w:val="24"/>
              </w:rPr>
              <w:softHyphen/>
              <w:t>дели</w:t>
            </w:r>
            <w:r w:rsidRPr="006C725F">
              <w:rPr>
                <w:rFonts w:ascii="Times New Roman" w:eastAsia="Times New Roman" w:hAnsi="Times New Roman"/>
                <w:sz w:val="24"/>
                <w:szCs w:val="24"/>
              </w:rPr>
              <w:softHyphen/>
              <w:t>тельных пунктов напря</w:t>
            </w:r>
            <w:r w:rsidRPr="006C725F">
              <w:rPr>
                <w:rFonts w:ascii="Times New Roman" w:eastAsia="Times New Roman" w:hAnsi="Times New Roman"/>
                <w:sz w:val="24"/>
                <w:szCs w:val="24"/>
              </w:rPr>
              <w:softHyphen/>
              <w:t>жением 10 кВ, кв</w:t>
            </w:r>
            <w:proofErr w:type="gramStart"/>
            <w:r w:rsidRPr="006C725F">
              <w:rPr>
                <w:rFonts w:ascii="Times New Roman" w:eastAsia="Times New Roman" w:hAnsi="Times New Roman"/>
                <w:sz w:val="24"/>
                <w:szCs w:val="24"/>
              </w:rPr>
              <w:t>.м</w:t>
            </w:r>
            <w:proofErr w:type="gramEnd"/>
          </w:p>
        </w:tc>
        <w:tc>
          <w:tcPr>
            <w:tcW w:w="783" w:type="pct"/>
            <w:vMerge w:val="restart"/>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hAnsi="Times New Roman"/>
                <w:sz w:val="24"/>
                <w:szCs w:val="24"/>
              </w:rPr>
              <w:t>Не устанавли</w:t>
            </w:r>
            <w:r w:rsidRPr="006C725F">
              <w:rPr>
                <w:rFonts w:ascii="Times New Roman" w:hAnsi="Times New Roman"/>
                <w:sz w:val="24"/>
                <w:szCs w:val="24"/>
              </w:rPr>
              <w:softHyphen/>
              <w:t>вается</w:t>
            </w:r>
          </w:p>
        </w:tc>
        <w:tc>
          <w:tcPr>
            <w:tcW w:w="782" w:type="pct"/>
            <w:vMerge/>
          </w:tcPr>
          <w:p w:rsidR="0089581F" w:rsidRPr="006C725F" w:rsidRDefault="0089581F" w:rsidP="00897EAE">
            <w:pPr>
              <w:suppressAutoHyphens/>
              <w:spacing w:after="0" w:line="240" w:lineRule="auto"/>
              <w:jc w:val="center"/>
              <w:rPr>
                <w:rFonts w:ascii="Times New Roman" w:hAnsi="Times New Roman"/>
                <w:sz w:val="24"/>
                <w:szCs w:val="24"/>
              </w:rPr>
            </w:pPr>
          </w:p>
        </w:tc>
      </w:tr>
      <w:tr w:rsidR="0089581F" w:rsidRPr="006C725F" w:rsidTr="00393ADC">
        <w:trPr>
          <w:trHeight w:val="778"/>
        </w:trPr>
        <w:tc>
          <w:tcPr>
            <w:tcW w:w="1182" w:type="pct"/>
            <w:vMerge/>
            <w:tcMar>
              <w:left w:w="57" w:type="dxa"/>
              <w:right w:w="57" w:type="dxa"/>
            </w:tcMar>
            <w:vAlign w:val="center"/>
          </w:tcPr>
          <w:p w:rsidR="0089581F" w:rsidRPr="006C725F" w:rsidRDefault="0089581F" w:rsidP="00897EAE">
            <w:pPr>
              <w:widowControl w:val="0"/>
              <w:autoSpaceDE w:val="0"/>
              <w:autoSpaceDN w:val="0"/>
              <w:adjustRightInd w:val="0"/>
              <w:rPr>
                <w:rFonts w:ascii="Times New Roman" w:hAnsi="Times New Roman"/>
                <w:sz w:val="24"/>
                <w:szCs w:val="24"/>
              </w:rPr>
            </w:pPr>
          </w:p>
        </w:tc>
        <w:tc>
          <w:tcPr>
            <w:tcW w:w="1262" w:type="pct"/>
            <w:vMerge/>
            <w:tcMar>
              <w:left w:w="57" w:type="dxa"/>
              <w:right w:w="57" w:type="dxa"/>
            </w:tcMar>
          </w:tcPr>
          <w:p w:rsidR="0089581F" w:rsidRPr="006C725F" w:rsidRDefault="0089581F" w:rsidP="00897EAE">
            <w:pPr>
              <w:widowControl w:val="0"/>
              <w:spacing w:after="0" w:line="240" w:lineRule="auto"/>
              <w:ind w:left="34" w:right="33"/>
              <w:rPr>
                <w:rFonts w:ascii="Times New Roman" w:eastAsia="Times New Roman" w:hAnsi="Times New Roman"/>
                <w:sz w:val="24"/>
                <w:szCs w:val="24"/>
              </w:rPr>
            </w:pPr>
          </w:p>
        </w:tc>
        <w:tc>
          <w:tcPr>
            <w:tcW w:w="991" w:type="pct"/>
            <w:tcMar>
              <w:left w:w="57" w:type="dxa"/>
              <w:right w:w="57" w:type="dxa"/>
            </w:tcMar>
          </w:tcPr>
          <w:p w:rsidR="0089581F" w:rsidRPr="006C725F" w:rsidRDefault="0089581F" w:rsidP="00C94284">
            <w:pPr>
              <w:widowControl w:val="0"/>
              <w:spacing w:after="0" w:line="240" w:lineRule="auto"/>
              <w:jc w:val="center"/>
              <w:rPr>
                <w:rFonts w:ascii="Times New Roman" w:eastAsia="Times New Roman" w:hAnsi="Times New Roman"/>
                <w:sz w:val="24"/>
                <w:szCs w:val="24"/>
              </w:rPr>
            </w:pPr>
            <w:r w:rsidRPr="006C725F">
              <w:rPr>
                <w:rFonts w:ascii="Times New Roman" w:eastAsia="Times New Roman" w:hAnsi="Times New Roman"/>
                <w:sz w:val="24"/>
                <w:szCs w:val="24"/>
              </w:rPr>
              <w:t>Удельная расчетная электри</w:t>
            </w:r>
            <w:r w:rsidRPr="006C725F">
              <w:rPr>
                <w:rFonts w:ascii="Times New Roman" w:eastAsia="Times New Roman" w:hAnsi="Times New Roman"/>
                <w:sz w:val="24"/>
                <w:szCs w:val="24"/>
              </w:rPr>
              <w:softHyphen/>
              <w:t xml:space="preserve">ческая нагрузка </w:t>
            </w:r>
            <w:proofErr w:type="spellStart"/>
            <w:r w:rsidRPr="006C725F">
              <w:rPr>
                <w:rFonts w:ascii="Times New Roman" w:eastAsia="Times New Roman" w:hAnsi="Times New Roman"/>
                <w:sz w:val="24"/>
                <w:szCs w:val="24"/>
              </w:rPr>
              <w:t>электропри</w:t>
            </w:r>
            <w:r w:rsidRPr="006C725F">
              <w:rPr>
                <w:rFonts w:ascii="Times New Roman" w:eastAsia="Times New Roman" w:hAnsi="Times New Roman"/>
                <w:sz w:val="24"/>
                <w:szCs w:val="24"/>
              </w:rPr>
              <w:softHyphen/>
              <w:t>емников</w:t>
            </w:r>
            <w:proofErr w:type="spellEnd"/>
            <w:r w:rsidRPr="006C725F">
              <w:rPr>
                <w:rFonts w:ascii="Times New Roman" w:eastAsia="Times New Roman" w:hAnsi="Times New Roman"/>
                <w:sz w:val="24"/>
                <w:szCs w:val="24"/>
              </w:rPr>
              <w:t xml:space="preserve"> квартир жилых зда</w:t>
            </w:r>
            <w:r w:rsidRPr="006C725F">
              <w:rPr>
                <w:rFonts w:ascii="Times New Roman" w:eastAsia="Times New Roman" w:hAnsi="Times New Roman"/>
                <w:sz w:val="24"/>
                <w:szCs w:val="24"/>
              </w:rPr>
              <w:softHyphen/>
              <w:t>ний, кВт на квартиру</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rPr>
          <w:trHeight w:val="671"/>
        </w:trPr>
        <w:tc>
          <w:tcPr>
            <w:tcW w:w="1182" w:type="pct"/>
            <w:vMerge/>
            <w:tcMar>
              <w:left w:w="57" w:type="dxa"/>
              <w:right w:w="57" w:type="dxa"/>
            </w:tcMar>
            <w:vAlign w:val="center"/>
          </w:tcPr>
          <w:p w:rsidR="0089581F" w:rsidRPr="006C725F" w:rsidRDefault="0089581F" w:rsidP="00897EAE">
            <w:pPr>
              <w:widowControl w:val="0"/>
              <w:autoSpaceDE w:val="0"/>
              <w:autoSpaceDN w:val="0"/>
              <w:adjustRightInd w:val="0"/>
              <w:rPr>
                <w:rFonts w:ascii="Times New Roman" w:hAnsi="Times New Roman"/>
                <w:sz w:val="24"/>
                <w:szCs w:val="24"/>
              </w:rPr>
            </w:pPr>
          </w:p>
        </w:tc>
        <w:tc>
          <w:tcPr>
            <w:tcW w:w="1262" w:type="pct"/>
            <w:vMerge/>
            <w:tcMar>
              <w:left w:w="57" w:type="dxa"/>
              <w:right w:w="57" w:type="dxa"/>
            </w:tcMar>
          </w:tcPr>
          <w:p w:rsidR="0089581F" w:rsidRPr="006C725F" w:rsidRDefault="0089581F" w:rsidP="00897EAE">
            <w:pPr>
              <w:widowControl w:val="0"/>
              <w:spacing w:after="0" w:line="240" w:lineRule="auto"/>
              <w:ind w:left="34" w:right="33"/>
              <w:rPr>
                <w:rFonts w:ascii="Times New Roman" w:eastAsia="Times New Roman" w:hAnsi="Times New Roman"/>
                <w:sz w:val="24"/>
                <w:szCs w:val="24"/>
              </w:rPr>
            </w:pPr>
          </w:p>
        </w:tc>
        <w:tc>
          <w:tcPr>
            <w:tcW w:w="991" w:type="pct"/>
            <w:tcMar>
              <w:left w:w="57" w:type="dxa"/>
              <w:right w:w="57" w:type="dxa"/>
            </w:tcMar>
            <w:vAlign w:val="center"/>
          </w:tcPr>
          <w:p w:rsidR="0089581F" w:rsidRPr="006C725F" w:rsidRDefault="0089581F" w:rsidP="00897EAE">
            <w:pPr>
              <w:widowControl w:val="0"/>
              <w:spacing w:after="0" w:line="240" w:lineRule="auto"/>
              <w:jc w:val="center"/>
              <w:rPr>
                <w:rFonts w:ascii="Times New Roman" w:eastAsia="Times New Roman" w:hAnsi="Times New Roman"/>
                <w:sz w:val="24"/>
                <w:szCs w:val="24"/>
              </w:rPr>
            </w:pPr>
            <w:r w:rsidRPr="006C725F">
              <w:rPr>
                <w:rFonts w:ascii="Times New Roman" w:eastAsia="Times New Roman" w:hAnsi="Times New Roman"/>
                <w:sz w:val="24"/>
                <w:szCs w:val="24"/>
              </w:rPr>
              <w:t>Удельная расчетная электри</w:t>
            </w:r>
            <w:r w:rsidRPr="006C725F">
              <w:rPr>
                <w:rFonts w:ascii="Times New Roman" w:eastAsia="Times New Roman" w:hAnsi="Times New Roman"/>
                <w:sz w:val="24"/>
                <w:szCs w:val="24"/>
              </w:rPr>
              <w:softHyphen/>
              <w:t xml:space="preserve">ческая нагрузка </w:t>
            </w:r>
            <w:proofErr w:type="spellStart"/>
            <w:r w:rsidRPr="006C725F">
              <w:rPr>
                <w:rFonts w:ascii="Times New Roman" w:eastAsia="Times New Roman" w:hAnsi="Times New Roman"/>
                <w:sz w:val="24"/>
                <w:szCs w:val="24"/>
              </w:rPr>
              <w:t>электропри</w:t>
            </w:r>
            <w:r w:rsidRPr="006C725F">
              <w:rPr>
                <w:rFonts w:ascii="Times New Roman" w:eastAsia="Times New Roman" w:hAnsi="Times New Roman"/>
                <w:sz w:val="24"/>
                <w:szCs w:val="24"/>
              </w:rPr>
              <w:softHyphen/>
              <w:t>емников</w:t>
            </w:r>
            <w:proofErr w:type="spellEnd"/>
            <w:r w:rsidRPr="006C725F">
              <w:rPr>
                <w:rFonts w:ascii="Times New Roman" w:eastAsia="Times New Roman" w:hAnsi="Times New Roman"/>
                <w:sz w:val="24"/>
                <w:szCs w:val="24"/>
              </w:rPr>
              <w:t xml:space="preserve"> кот</w:t>
            </w:r>
            <w:r w:rsidRPr="006C725F">
              <w:rPr>
                <w:rFonts w:ascii="Times New Roman" w:eastAsia="Times New Roman" w:hAnsi="Times New Roman"/>
                <w:sz w:val="24"/>
                <w:szCs w:val="24"/>
              </w:rPr>
              <w:softHyphen/>
              <w:t>теджей, кВт на коттедж</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rPr>
          <w:trHeight w:val="671"/>
        </w:trPr>
        <w:tc>
          <w:tcPr>
            <w:tcW w:w="1182" w:type="pct"/>
            <w:vMerge/>
            <w:tcMar>
              <w:left w:w="57" w:type="dxa"/>
              <w:right w:w="57" w:type="dxa"/>
            </w:tcMar>
            <w:vAlign w:val="center"/>
          </w:tcPr>
          <w:p w:rsidR="0089581F" w:rsidRPr="006C725F" w:rsidRDefault="0089581F" w:rsidP="00897EAE">
            <w:pPr>
              <w:widowControl w:val="0"/>
              <w:autoSpaceDE w:val="0"/>
              <w:autoSpaceDN w:val="0"/>
              <w:adjustRightInd w:val="0"/>
              <w:rPr>
                <w:rFonts w:ascii="Times New Roman" w:hAnsi="Times New Roman"/>
                <w:sz w:val="24"/>
                <w:szCs w:val="24"/>
              </w:rPr>
            </w:pPr>
          </w:p>
        </w:tc>
        <w:tc>
          <w:tcPr>
            <w:tcW w:w="1262" w:type="pct"/>
            <w:vMerge/>
            <w:tcMar>
              <w:left w:w="57" w:type="dxa"/>
              <w:right w:w="57" w:type="dxa"/>
            </w:tcMar>
          </w:tcPr>
          <w:p w:rsidR="0089581F" w:rsidRPr="006C725F" w:rsidRDefault="0089581F" w:rsidP="00897EAE">
            <w:pPr>
              <w:widowControl w:val="0"/>
              <w:spacing w:after="0" w:line="240" w:lineRule="auto"/>
              <w:ind w:left="34" w:right="33"/>
              <w:rPr>
                <w:rFonts w:ascii="Times New Roman" w:eastAsia="Times New Roman" w:hAnsi="Times New Roman"/>
                <w:sz w:val="24"/>
                <w:szCs w:val="24"/>
              </w:rPr>
            </w:pPr>
          </w:p>
        </w:tc>
        <w:tc>
          <w:tcPr>
            <w:tcW w:w="991" w:type="pct"/>
            <w:tcMar>
              <w:left w:w="57" w:type="dxa"/>
              <w:right w:w="57" w:type="dxa"/>
            </w:tcMar>
            <w:vAlign w:val="center"/>
          </w:tcPr>
          <w:p w:rsidR="0089581F" w:rsidRPr="006C725F" w:rsidRDefault="0089581F" w:rsidP="00897EAE">
            <w:pPr>
              <w:widowControl w:val="0"/>
              <w:spacing w:after="0" w:line="240" w:lineRule="auto"/>
              <w:jc w:val="center"/>
              <w:rPr>
                <w:rFonts w:ascii="Times New Roman" w:eastAsia="Times New Roman" w:hAnsi="Times New Roman"/>
                <w:sz w:val="24"/>
                <w:szCs w:val="24"/>
              </w:rPr>
            </w:pPr>
            <w:r w:rsidRPr="006C725F">
              <w:rPr>
                <w:rFonts w:ascii="Times New Roman" w:eastAsia="Times New Roman" w:hAnsi="Times New Roman"/>
                <w:sz w:val="24"/>
                <w:szCs w:val="24"/>
              </w:rPr>
              <w:t>Удельные расчетные электри</w:t>
            </w:r>
            <w:r w:rsidRPr="006C725F">
              <w:rPr>
                <w:rFonts w:ascii="Times New Roman" w:eastAsia="Times New Roman" w:hAnsi="Times New Roman"/>
                <w:sz w:val="24"/>
                <w:szCs w:val="24"/>
              </w:rPr>
              <w:softHyphen/>
              <w:t>ческие нагрузки обществен</w:t>
            </w:r>
            <w:r w:rsidRPr="006C725F">
              <w:rPr>
                <w:rFonts w:ascii="Times New Roman" w:eastAsia="Times New Roman" w:hAnsi="Times New Roman"/>
                <w:sz w:val="24"/>
                <w:szCs w:val="24"/>
              </w:rPr>
              <w:softHyphen/>
              <w:t>ных зданий, кВт на количе</w:t>
            </w:r>
            <w:r w:rsidRPr="006C725F">
              <w:rPr>
                <w:rFonts w:ascii="Times New Roman" w:eastAsia="Times New Roman" w:hAnsi="Times New Roman"/>
                <w:sz w:val="24"/>
                <w:szCs w:val="24"/>
              </w:rPr>
              <w:softHyphen/>
              <w:t>ство рас</w:t>
            </w:r>
            <w:r w:rsidRPr="006C725F">
              <w:rPr>
                <w:rFonts w:ascii="Times New Roman" w:eastAsia="Times New Roman" w:hAnsi="Times New Roman"/>
                <w:sz w:val="24"/>
                <w:szCs w:val="24"/>
              </w:rPr>
              <w:softHyphen/>
              <w:t>четных единиц</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rPr>
          <w:trHeight w:val="1577"/>
        </w:trPr>
        <w:tc>
          <w:tcPr>
            <w:tcW w:w="1182" w:type="pct"/>
            <w:vMerge/>
            <w:tcMar>
              <w:left w:w="57" w:type="dxa"/>
              <w:right w:w="57" w:type="dxa"/>
            </w:tcMar>
            <w:vAlign w:val="center"/>
          </w:tcPr>
          <w:p w:rsidR="0089581F" w:rsidRPr="006C725F" w:rsidRDefault="0089581F" w:rsidP="00897EAE">
            <w:pPr>
              <w:widowControl w:val="0"/>
              <w:autoSpaceDE w:val="0"/>
              <w:autoSpaceDN w:val="0"/>
              <w:adjustRightInd w:val="0"/>
              <w:rPr>
                <w:rFonts w:ascii="Times New Roman" w:hAnsi="Times New Roman"/>
                <w:sz w:val="24"/>
                <w:szCs w:val="24"/>
              </w:rPr>
            </w:pPr>
          </w:p>
        </w:tc>
        <w:tc>
          <w:tcPr>
            <w:tcW w:w="1262" w:type="pct"/>
            <w:vMerge/>
            <w:tcMar>
              <w:left w:w="57" w:type="dxa"/>
              <w:right w:w="57" w:type="dxa"/>
            </w:tcMar>
          </w:tcPr>
          <w:p w:rsidR="0089581F" w:rsidRPr="006C725F" w:rsidRDefault="0089581F" w:rsidP="00897EAE">
            <w:pPr>
              <w:widowControl w:val="0"/>
              <w:spacing w:after="0" w:line="240" w:lineRule="auto"/>
              <w:ind w:left="34" w:right="33"/>
              <w:rPr>
                <w:rFonts w:ascii="Times New Roman" w:eastAsia="Times New Roman" w:hAnsi="Times New Roman"/>
                <w:sz w:val="24"/>
                <w:szCs w:val="24"/>
              </w:rPr>
            </w:pPr>
          </w:p>
        </w:tc>
        <w:tc>
          <w:tcPr>
            <w:tcW w:w="991" w:type="pct"/>
            <w:tcMar>
              <w:left w:w="57" w:type="dxa"/>
              <w:right w:w="57" w:type="dxa"/>
            </w:tcMar>
            <w:vAlign w:val="center"/>
          </w:tcPr>
          <w:p w:rsidR="0089581F" w:rsidRPr="006C725F" w:rsidRDefault="0089581F" w:rsidP="00C94284">
            <w:pPr>
              <w:widowControl w:val="0"/>
              <w:spacing w:after="0" w:line="240" w:lineRule="auto"/>
              <w:jc w:val="center"/>
              <w:rPr>
                <w:rFonts w:ascii="Times New Roman" w:eastAsia="Times New Roman" w:hAnsi="Times New Roman"/>
                <w:sz w:val="24"/>
                <w:szCs w:val="24"/>
              </w:rPr>
            </w:pPr>
            <w:r w:rsidRPr="00C94284">
              <w:rPr>
                <w:rFonts w:ascii="Times New Roman" w:eastAsia="Times New Roman" w:hAnsi="Times New Roman"/>
                <w:sz w:val="24"/>
                <w:szCs w:val="24"/>
              </w:rPr>
              <w:t>Норматив потребления коммунальных услуг по электроснабжению в жилых помещениях, в целях содержания общего имущества в многоквартирном доме на территории Брянской области, кВт*</w:t>
            </w:r>
            <w:proofErr w:type="gramStart"/>
            <w:r w:rsidRPr="00C94284">
              <w:rPr>
                <w:rFonts w:ascii="Times New Roman" w:eastAsia="Times New Roman" w:hAnsi="Times New Roman"/>
                <w:sz w:val="24"/>
                <w:szCs w:val="24"/>
              </w:rPr>
              <w:t>ч</w:t>
            </w:r>
            <w:proofErr w:type="gramEnd"/>
            <w:r w:rsidRPr="00C94284">
              <w:rPr>
                <w:rFonts w:ascii="Times New Roman" w:eastAsia="Times New Roman" w:hAnsi="Times New Roman"/>
                <w:sz w:val="24"/>
                <w:szCs w:val="24"/>
              </w:rPr>
              <w:t>/чел в месяц</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rPr>
          <w:trHeight w:val="782"/>
        </w:trPr>
        <w:tc>
          <w:tcPr>
            <w:tcW w:w="1182" w:type="pct"/>
            <w:vMerge/>
            <w:tcMar>
              <w:left w:w="57" w:type="dxa"/>
              <w:right w:w="57" w:type="dxa"/>
            </w:tcMar>
            <w:vAlign w:val="center"/>
          </w:tcPr>
          <w:p w:rsidR="0089581F" w:rsidRPr="006C725F" w:rsidRDefault="0089581F" w:rsidP="00897EAE">
            <w:pPr>
              <w:widowControl w:val="0"/>
              <w:autoSpaceDE w:val="0"/>
              <w:autoSpaceDN w:val="0"/>
              <w:adjustRightInd w:val="0"/>
              <w:rPr>
                <w:rFonts w:ascii="Times New Roman" w:hAnsi="Times New Roman"/>
                <w:sz w:val="24"/>
                <w:szCs w:val="24"/>
              </w:rPr>
            </w:pPr>
          </w:p>
        </w:tc>
        <w:tc>
          <w:tcPr>
            <w:tcW w:w="1262" w:type="pct"/>
            <w:vMerge/>
            <w:tcMar>
              <w:left w:w="57" w:type="dxa"/>
              <w:right w:w="57" w:type="dxa"/>
            </w:tcMar>
          </w:tcPr>
          <w:p w:rsidR="0089581F" w:rsidRPr="006C725F" w:rsidRDefault="0089581F" w:rsidP="00897EAE">
            <w:pPr>
              <w:widowControl w:val="0"/>
              <w:spacing w:after="0" w:line="240" w:lineRule="auto"/>
              <w:ind w:left="34" w:right="33"/>
              <w:rPr>
                <w:rFonts w:ascii="Times New Roman" w:eastAsia="Times New Roman" w:hAnsi="Times New Roman"/>
                <w:sz w:val="24"/>
                <w:szCs w:val="24"/>
              </w:rPr>
            </w:pPr>
          </w:p>
        </w:tc>
        <w:tc>
          <w:tcPr>
            <w:tcW w:w="991" w:type="pct"/>
            <w:tcMar>
              <w:left w:w="57" w:type="dxa"/>
              <w:right w:w="57" w:type="dxa"/>
            </w:tcMar>
            <w:vAlign w:val="center"/>
          </w:tcPr>
          <w:p w:rsidR="0089581F" w:rsidRPr="00B36ED8" w:rsidRDefault="0089581F" w:rsidP="00B36ED8">
            <w:pPr>
              <w:widowControl w:val="0"/>
              <w:spacing w:after="0" w:line="240" w:lineRule="auto"/>
              <w:jc w:val="center"/>
              <w:rPr>
                <w:rFonts w:ascii="Times New Roman" w:eastAsia="Times New Roman" w:hAnsi="Times New Roman"/>
                <w:sz w:val="24"/>
                <w:szCs w:val="24"/>
              </w:rPr>
            </w:pPr>
            <w:r w:rsidRPr="00B36ED8">
              <w:rPr>
                <w:rFonts w:ascii="Times New Roman" w:eastAsia="Times New Roman" w:hAnsi="Times New Roman"/>
                <w:sz w:val="24"/>
                <w:szCs w:val="24"/>
              </w:rPr>
              <w:t>Укрупненные показатели расхода электроэнергии, кВт*</w:t>
            </w:r>
            <w:proofErr w:type="gramStart"/>
            <w:r w:rsidRPr="00B36ED8">
              <w:rPr>
                <w:rFonts w:ascii="Times New Roman" w:eastAsia="Times New Roman" w:hAnsi="Times New Roman"/>
                <w:sz w:val="24"/>
                <w:szCs w:val="24"/>
              </w:rPr>
              <w:t>ч</w:t>
            </w:r>
            <w:proofErr w:type="gramEnd"/>
            <w:r w:rsidRPr="00B36ED8">
              <w:rPr>
                <w:rFonts w:ascii="Times New Roman" w:eastAsia="Times New Roman" w:hAnsi="Times New Roman"/>
                <w:sz w:val="24"/>
                <w:szCs w:val="24"/>
              </w:rPr>
              <w:t>/ чел. в год</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rPr>
          <w:trHeight w:val="566"/>
        </w:trPr>
        <w:tc>
          <w:tcPr>
            <w:tcW w:w="1182" w:type="pct"/>
            <w:vMerge/>
            <w:tcMar>
              <w:left w:w="57" w:type="dxa"/>
              <w:right w:w="57" w:type="dxa"/>
            </w:tcMar>
            <w:vAlign w:val="center"/>
          </w:tcPr>
          <w:p w:rsidR="0089581F" w:rsidRPr="006C725F" w:rsidRDefault="0089581F" w:rsidP="00897EAE">
            <w:pPr>
              <w:widowControl w:val="0"/>
              <w:autoSpaceDE w:val="0"/>
              <w:autoSpaceDN w:val="0"/>
              <w:adjustRightInd w:val="0"/>
              <w:rPr>
                <w:rFonts w:ascii="Times New Roman" w:hAnsi="Times New Roman"/>
                <w:sz w:val="24"/>
                <w:szCs w:val="24"/>
              </w:rPr>
            </w:pPr>
          </w:p>
        </w:tc>
        <w:tc>
          <w:tcPr>
            <w:tcW w:w="1262" w:type="pct"/>
            <w:vMerge/>
            <w:tcMar>
              <w:left w:w="57" w:type="dxa"/>
              <w:right w:w="57" w:type="dxa"/>
            </w:tcMar>
          </w:tcPr>
          <w:p w:rsidR="0089581F" w:rsidRPr="006C725F" w:rsidRDefault="0089581F" w:rsidP="00897EAE">
            <w:pPr>
              <w:widowControl w:val="0"/>
              <w:spacing w:after="0" w:line="240" w:lineRule="auto"/>
              <w:ind w:left="34" w:right="33"/>
              <w:rPr>
                <w:rFonts w:ascii="Times New Roman" w:eastAsia="Times New Roman" w:hAnsi="Times New Roman"/>
                <w:sz w:val="24"/>
                <w:szCs w:val="24"/>
              </w:rPr>
            </w:pPr>
          </w:p>
        </w:tc>
        <w:tc>
          <w:tcPr>
            <w:tcW w:w="991" w:type="pct"/>
            <w:tcMar>
              <w:left w:w="57" w:type="dxa"/>
              <w:right w:w="57" w:type="dxa"/>
            </w:tcMar>
            <w:vAlign w:val="center"/>
          </w:tcPr>
          <w:p w:rsidR="0089581F" w:rsidRPr="00B36ED8" w:rsidRDefault="0089581F" w:rsidP="00B36ED8">
            <w:pPr>
              <w:widowControl w:val="0"/>
              <w:spacing w:after="0" w:line="240" w:lineRule="auto"/>
              <w:jc w:val="center"/>
              <w:rPr>
                <w:rFonts w:ascii="Times New Roman" w:eastAsia="Times New Roman" w:hAnsi="Times New Roman"/>
                <w:sz w:val="24"/>
                <w:szCs w:val="24"/>
              </w:rPr>
            </w:pPr>
            <w:r w:rsidRPr="00B36ED8">
              <w:rPr>
                <w:rFonts w:ascii="Times New Roman" w:eastAsia="Times New Roman" w:hAnsi="Times New Roman"/>
                <w:sz w:val="24"/>
                <w:szCs w:val="24"/>
              </w:rPr>
              <w:t>Укрупненные показатели расхода элек</w:t>
            </w:r>
            <w:r>
              <w:rPr>
                <w:rFonts w:ascii="Times New Roman" w:eastAsia="Times New Roman" w:hAnsi="Times New Roman"/>
                <w:sz w:val="24"/>
                <w:szCs w:val="24"/>
              </w:rPr>
              <w:t>троэнергии, кВт*</w:t>
            </w:r>
            <w:proofErr w:type="gramStart"/>
            <w:r>
              <w:rPr>
                <w:rFonts w:ascii="Times New Roman" w:eastAsia="Times New Roman" w:hAnsi="Times New Roman"/>
                <w:sz w:val="24"/>
                <w:szCs w:val="24"/>
              </w:rPr>
              <w:t>ч</w:t>
            </w:r>
            <w:proofErr w:type="gramEnd"/>
            <w:r>
              <w:rPr>
                <w:rFonts w:ascii="Times New Roman" w:eastAsia="Times New Roman" w:hAnsi="Times New Roman"/>
                <w:sz w:val="24"/>
                <w:szCs w:val="24"/>
              </w:rPr>
              <w:t>/ чел. в год</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rPr>
          <w:trHeight w:val="418"/>
        </w:trPr>
        <w:tc>
          <w:tcPr>
            <w:tcW w:w="4218" w:type="pct"/>
            <w:gridSpan w:val="4"/>
            <w:tcMar>
              <w:left w:w="57" w:type="dxa"/>
              <w:right w:w="57" w:type="dxa"/>
            </w:tcMar>
            <w:vAlign w:val="center"/>
          </w:tcPr>
          <w:p w:rsidR="0089581F" w:rsidRDefault="0089581F" w:rsidP="00EB62F7">
            <w:pPr>
              <w:suppressAutoHyphens/>
              <w:spacing w:after="0" w:line="240" w:lineRule="auto"/>
              <w:rPr>
                <w:rFonts w:ascii="Times New Roman" w:hAnsi="Times New Roman"/>
                <w:b/>
                <w:sz w:val="24"/>
                <w:szCs w:val="24"/>
              </w:rPr>
            </w:pPr>
            <w:r>
              <w:rPr>
                <w:rFonts w:ascii="Times New Roman" w:hAnsi="Times New Roman"/>
                <w:b/>
                <w:sz w:val="24"/>
                <w:szCs w:val="24"/>
              </w:rPr>
              <w:t>Т</w:t>
            </w:r>
            <w:r w:rsidRPr="00192908">
              <w:rPr>
                <w:rFonts w:ascii="Times New Roman" w:hAnsi="Times New Roman"/>
                <w:b/>
                <w:sz w:val="24"/>
                <w:szCs w:val="24"/>
              </w:rPr>
              <w:t>епло- и водоснабжение населения, водоотведение</w:t>
            </w:r>
          </w:p>
        </w:tc>
        <w:tc>
          <w:tcPr>
            <w:tcW w:w="782" w:type="pct"/>
            <w:vMerge/>
          </w:tcPr>
          <w:p w:rsidR="0089581F" w:rsidRDefault="0089581F" w:rsidP="00EB62F7">
            <w:pPr>
              <w:suppressAutoHyphens/>
              <w:spacing w:after="0" w:line="240" w:lineRule="auto"/>
              <w:rPr>
                <w:rFonts w:ascii="Times New Roman" w:hAnsi="Times New Roman"/>
                <w:b/>
                <w:sz w:val="24"/>
                <w:szCs w:val="24"/>
              </w:rPr>
            </w:pPr>
          </w:p>
        </w:tc>
      </w:tr>
      <w:tr w:rsidR="0089581F" w:rsidRPr="006C725F" w:rsidTr="00393ADC">
        <w:trPr>
          <w:trHeight w:val="411"/>
        </w:trPr>
        <w:tc>
          <w:tcPr>
            <w:tcW w:w="4218" w:type="pct"/>
            <w:gridSpan w:val="4"/>
            <w:tcMar>
              <w:left w:w="57" w:type="dxa"/>
              <w:right w:w="57" w:type="dxa"/>
            </w:tcMar>
            <w:vAlign w:val="center"/>
          </w:tcPr>
          <w:p w:rsidR="0089581F" w:rsidRPr="006C725F" w:rsidRDefault="0089581F" w:rsidP="00EB62F7">
            <w:pPr>
              <w:suppressAutoHyphens/>
              <w:spacing w:after="0" w:line="240" w:lineRule="auto"/>
              <w:rPr>
                <w:rFonts w:ascii="Times New Roman" w:eastAsia="Times New Roman" w:hAnsi="Times New Roman"/>
                <w:sz w:val="24"/>
                <w:szCs w:val="24"/>
                <w:lang w:eastAsia="ar-SA"/>
              </w:rPr>
            </w:pPr>
            <w:r>
              <w:rPr>
                <w:rFonts w:ascii="Times New Roman" w:hAnsi="Times New Roman"/>
                <w:b/>
                <w:sz w:val="24"/>
                <w:szCs w:val="24"/>
              </w:rPr>
              <w:t>4</w:t>
            </w:r>
            <w:r w:rsidRPr="006C725F">
              <w:rPr>
                <w:rFonts w:ascii="Times New Roman" w:hAnsi="Times New Roman"/>
                <w:b/>
                <w:sz w:val="24"/>
                <w:szCs w:val="24"/>
              </w:rPr>
              <w:t xml:space="preserve">. Объекты </w:t>
            </w:r>
            <w:r w:rsidRPr="006C725F">
              <w:rPr>
                <w:rFonts w:ascii="Times New Roman" w:eastAsia="Times New Roman" w:hAnsi="Times New Roman"/>
                <w:b/>
                <w:bCs/>
                <w:sz w:val="24"/>
                <w:szCs w:val="24"/>
                <w:lang w:eastAsia="ru-RU"/>
              </w:rPr>
              <w:t>тепло- и водоснабжения населения, водоотведения</w:t>
            </w:r>
          </w:p>
        </w:tc>
        <w:tc>
          <w:tcPr>
            <w:tcW w:w="782" w:type="pct"/>
            <w:vMerge/>
          </w:tcPr>
          <w:p w:rsidR="0089581F" w:rsidRDefault="0089581F" w:rsidP="00EB62F7">
            <w:pPr>
              <w:suppressAutoHyphens/>
              <w:spacing w:after="0" w:line="240" w:lineRule="auto"/>
              <w:rPr>
                <w:rFonts w:ascii="Times New Roman" w:hAnsi="Times New Roman"/>
                <w:b/>
                <w:sz w:val="24"/>
                <w:szCs w:val="24"/>
              </w:rPr>
            </w:pPr>
          </w:p>
        </w:tc>
      </w:tr>
      <w:tr w:rsidR="0089581F" w:rsidRPr="006C725F" w:rsidTr="00393ADC">
        <w:trPr>
          <w:trHeight w:val="417"/>
        </w:trPr>
        <w:tc>
          <w:tcPr>
            <w:tcW w:w="4218" w:type="pct"/>
            <w:gridSpan w:val="4"/>
            <w:tcMar>
              <w:left w:w="57" w:type="dxa"/>
              <w:right w:w="57" w:type="dxa"/>
            </w:tcMar>
            <w:vAlign w:val="center"/>
          </w:tcPr>
          <w:p w:rsidR="0089581F" w:rsidRDefault="0089581F" w:rsidP="00EB62F7">
            <w:pPr>
              <w:suppressAutoHyphens/>
              <w:spacing w:after="0" w:line="240" w:lineRule="auto"/>
              <w:rPr>
                <w:rFonts w:ascii="Times New Roman" w:hAnsi="Times New Roman"/>
                <w:b/>
                <w:sz w:val="24"/>
                <w:szCs w:val="24"/>
              </w:rPr>
            </w:pPr>
            <w:r w:rsidRPr="006C725F">
              <w:rPr>
                <w:rFonts w:ascii="Times New Roman" w:eastAsia="Courier New" w:hAnsi="Times New Roman"/>
                <w:i/>
                <w:sz w:val="24"/>
                <w:szCs w:val="24"/>
              </w:rPr>
              <w:t>Область нормирования: объекты теплоснабжения населения</w:t>
            </w:r>
          </w:p>
        </w:tc>
        <w:tc>
          <w:tcPr>
            <w:tcW w:w="782" w:type="pct"/>
            <w:vMerge/>
          </w:tcPr>
          <w:p w:rsidR="0089581F" w:rsidRPr="006C725F" w:rsidRDefault="0089581F" w:rsidP="00EB62F7">
            <w:pPr>
              <w:suppressAutoHyphens/>
              <w:spacing w:after="0" w:line="240" w:lineRule="auto"/>
              <w:rPr>
                <w:rFonts w:ascii="Times New Roman" w:eastAsia="Courier New" w:hAnsi="Times New Roman"/>
                <w:i/>
                <w:sz w:val="24"/>
                <w:szCs w:val="24"/>
              </w:rPr>
            </w:pPr>
          </w:p>
        </w:tc>
      </w:tr>
      <w:tr w:rsidR="0089581F" w:rsidRPr="006C725F" w:rsidTr="00393ADC">
        <w:trPr>
          <w:trHeight w:val="808"/>
        </w:trPr>
        <w:tc>
          <w:tcPr>
            <w:tcW w:w="1182" w:type="pct"/>
            <w:vMerge w:val="restart"/>
            <w:tcMar>
              <w:left w:w="57" w:type="dxa"/>
              <w:right w:w="57" w:type="dxa"/>
            </w:tcMar>
            <w:vAlign w:val="cente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Обеспечение населения тепловой энергией (для нужд отопления, вентиляции горячего водоснабжения)</w:t>
            </w:r>
          </w:p>
        </w:tc>
        <w:tc>
          <w:tcPr>
            <w:tcW w:w="1262" w:type="pct"/>
            <w:vMerge w:val="restart"/>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Объекты цен</w:t>
            </w:r>
            <w:r w:rsidRPr="006C725F">
              <w:rPr>
                <w:rFonts w:ascii="Times New Roman" w:eastAsia="Times New Roman" w:hAnsi="Times New Roman"/>
                <w:sz w:val="24"/>
                <w:szCs w:val="24"/>
                <w:lang w:eastAsia="ar-SA"/>
              </w:rPr>
              <w:softHyphen/>
              <w:t>трализованной системы тепло</w:t>
            </w:r>
            <w:r w:rsidRPr="006C725F">
              <w:rPr>
                <w:rFonts w:ascii="Times New Roman" w:eastAsia="Times New Roman" w:hAnsi="Times New Roman"/>
                <w:sz w:val="24"/>
                <w:szCs w:val="24"/>
                <w:lang w:eastAsia="ar-SA"/>
              </w:rPr>
              <w:softHyphen/>
              <w:t>снабжения, осу</w:t>
            </w:r>
            <w:r w:rsidRPr="006C725F">
              <w:rPr>
                <w:rFonts w:ascii="Times New Roman" w:eastAsia="Times New Roman" w:hAnsi="Times New Roman"/>
                <w:sz w:val="24"/>
                <w:szCs w:val="24"/>
                <w:lang w:eastAsia="ar-SA"/>
              </w:rPr>
              <w:softHyphen/>
              <w:t>ществляющие выработку и по</w:t>
            </w:r>
            <w:r w:rsidRPr="006C725F">
              <w:rPr>
                <w:rFonts w:ascii="Times New Roman" w:eastAsia="Times New Roman" w:hAnsi="Times New Roman"/>
                <w:sz w:val="24"/>
                <w:szCs w:val="24"/>
                <w:lang w:eastAsia="ar-SA"/>
              </w:rPr>
              <w:softHyphen/>
              <w:t>дачу тепловой энергии конеч</w:t>
            </w:r>
            <w:r w:rsidRPr="006C725F">
              <w:rPr>
                <w:rFonts w:ascii="Times New Roman" w:eastAsia="Times New Roman" w:hAnsi="Times New Roman"/>
                <w:sz w:val="24"/>
                <w:szCs w:val="24"/>
                <w:lang w:eastAsia="ar-SA"/>
              </w:rPr>
              <w:softHyphen/>
              <w:t>ному потреби</w:t>
            </w:r>
            <w:r w:rsidRPr="006C725F">
              <w:rPr>
                <w:rFonts w:ascii="Times New Roman" w:eastAsia="Times New Roman" w:hAnsi="Times New Roman"/>
                <w:sz w:val="24"/>
                <w:szCs w:val="24"/>
                <w:lang w:eastAsia="ar-SA"/>
              </w:rPr>
              <w:softHyphen/>
              <w:t>телю:</w:t>
            </w:r>
          </w:p>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котельные</w:t>
            </w:r>
          </w:p>
        </w:tc>
        <w:tc>
          <w:tcPr>
            <w:tcW w:w="991" w:type="pct"/>
            <w:tcMar>
              <w:left w:w="57" w:type="dxa"/>
              <w:right w:w="57" w:type="dxa"/>
            </w:tcMar>
          </w:tcPr>
          <w:p w:rsidR="0089581F" w:rsidRPr="006C725F" w:rsidRDefault="0089581F" w:rsidP="00897EAE">
            <w:pPr>
              <w:widowControl w:val="0"/>
              <w:spacing w:after="0" w:line="240" w:lineRule="auto"/>
              <w:ind w:left="60" w:right="244"/>
              <w:jc w:val="center"/>
              <w:rPr>
                <w:rFonts w:ascii="Times New Roman" w:eastAsia="Times New Roman" w:hAnsi="Times New Roman"/>
                <w:sz w:val="24"/>
                <w:szCs w:val="24"/>
              </w:rPr>
            </w:pPr>
            <w:r w:rsidRPr="006C725F">
              <w:rPr>
                <w:rFonts w:ascii="Times New Roman" w:eastAsia="Times New Roman" w:hAnsi="Times New Roman"/>
                <w:sz w:val="24"/>
                <w:szCs w:val="24"/>
              </w:rPr>
              <w:t>Размеры земельных участков для от</w:t>
            </w:r>
            <w:r w:rsidRPr="006C725F">
              <w:rPr>
                <w:rFonts w:ascii="Times New Roman" w:eastAsia="Times New Roman" w:hAnsi="Times New Roman"/>
                <w:sz w:val="24"/>
                <w:szCs w:val="24"/>
              </w:rPr>
              <w:softHyphen/>
              <w:t>дельно стоящих ото</w:t>
            </w:r>
            <w:r w:rsidRPr="006C725F">
              <w:rPr>
                <w:rFonts w:ascii="Times New Roman" w:eastAsia="Times New Roman" w:hAnsi="Times New Roman"/>
                <w:sz w:val="24"/>
                <w:szCs w:val="24"/>
              </w:rPr>
              <w:softHyphen/>
              <w:t>пительных котель</w:t>
            </w:r>
            <w:r w:rsidRPr="006C725F">
              <w:rPr>
                <w:rFonts w:ascii="Times New Roman" w:eastAsia="Times New Roman" w:hAnsi="Times New Roman"/>
                <w:sz w:val="24"/>
                <w:szCs w:val="24"/>
              </w:rPr>
              <w:softHyphen/>
              <w:t xml:space="preserve">ных, </w:t>
            </w:r>
            <w:proofErr w:type="gramStart"/>
            <w:r w:rsidRPr="006C725F">
              <w:rPr>
                <w:rFonts w:ascii="Times New Roman" w:eastAsia="Times New Roman" w:hAnsi="Times New Roman"/>
                <w:sz w:val="24"/>
                <w:szCs w:val="24"/>
              </w:rPr>
              <w:t>га</w:t>
            </w:r>
            <w:proofErr w:type="gramEnd"/>
          </w:p>
        </w:tc>
        <w:tc>
          <w:tcPr>
            <w:tcW w:w="783" w:type="pct"/>
            <w:vMerge w:val="restart"/>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hAnsi="Times New Roman"/>
                <w:sz w:val="24"/>
                <w:szCs w:val="24"/>
              </w:rPr>
              <w:t>Не устанавли</w:t>
            </w:r>
            <w:r w:rsidRPr="006C725F">
              <w:rPr>
                <w:rFonts w:ascii="Times New Roman" w:hAnsi="Times New Roman"/>
                <w:sz w:val="24"/>
                <w:szCs w:val="24"/>
              </w:rPr>
              <w:softHyphen/>
              <w:t>вается</w:t>
            </w:r>
          </w:p>
        </w:tc>
        <w:tc>
          <w:tcPr>
            <w:tcW w:w="782" w:type="pct"/>
            <w:vMerge/>
          </w:tcPr>
          <w:p w:rsidR="0089581F" w:rsidRPr="006C725F" w:rsidRDefault="0089581F" w:rsidP="00897EAE">
            <w:pPr>
              <w:suppressAutoHyphens/>
              <w:spacing w:after="0" w:line="240" w:lineRule="auto"/>
              <w:jc w:val="center"/>
              <w:rPr>
                <w:rFonts w:ascii="Times New Roman" w:hAnsi="Times New Roman"/>
                <w:sz w:val="24"/>
                <w:szCs w:val="24"/>
              </w:rPr>
            </w:pPr>
          </w:p>
        </w:tc>
      </w:tr>
      <w:tr w:rsidR="0089581F" w:rsidRPr="006C725F" w:rsidTr="00393ADC">
        <w:trPr>
          <w:trHeight w:val="807"/>
        </w:trPr>
        <w:tc>
          <w:tcPr>
            <w:tcW w:w="1182" w:type="pct"/>
            <w:vMerge/>
            <w:tcMar>
              <w:left w:w="57" w:type="dxa"/>
              <w:right w:w="57" w:type="dxa"/>
            </w:tcMar>
            <w:vAlign w:val="cente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p>
        </w:tc>
        <w:tc>
          <w:tcPr>
            <w:tcW w:w="1262" w:type="pct"/>
            <w:vMerge/>
            <w:tcMar>
              <w:left w:w="57" w:type="dxa"/>
              <w:right w:w="57" w:type="dxa"/>
            </w:tcMar>
            <w:vAlign w:val="cente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p>
        </w:tc>
        <w:tc>
          <w:tcPr>
            <w:tcW w:w="991" w:type="pct"/>
            <w:tcMar>
              <w:left w:w="57" w:type="dxa"/>
              <w:right w:w="57" w:type="dxa"/>
            </w:tcMar>
          </w:tcPr>
          <w:p w:rsidR="0089581F" w:rsidRPr="006C725F" w:rsidRDefault="0089581F" w:rsidP="00897EAE">
            <w:pPr>
              <w:widowControl w:val="0"/>
              <w:spacing w:after="0" w:line="240" w:lineRule="auto"/>
              <w:ind w:left="60" w:right="244"/>
              <w:jc w:val="center"/>
              <w:rPr>
                <w:rFonts w:ascii="Times New Roman" w:eastAsia="Times New Roman" w:hAnsi="Times New Roman"/>
                <w:sz w:val="24"/>
                <w:szCs w:val="24"/>
              </w:rPr>
            </w:pPr>
            <w:r w:rsidRPr="006C725F">
              <w:rPr>
                <w:rFonts w:ascii="Times New Roman" w:eastAsia="Times New Roman" w:hAnsi="Times New Roman"/>
                <w:sz w:val="24"/>
                <w:szCs w:val="24"/>
              </w:rPr>
              <w:t>Укрупненные пока</w:t>
            </w:r>
            <w:r w:rsidRPr="006C725F">
              <w:rPr>
                <w:rFonts w:ascii="Times New Roman" w:eastAsia="Times New Roman" w:hAnsi="Times New Roman"/>
                <w:sz w:val="24"/>
                <w:szCs w:val="24"/>
              </w:rPr>
              <w:softHyphen/>
              <w:t>затели объемов теп</w:t>
            </w:r>
            <w:r w:rsidRPr="006C725F">
              <w:rPr>
                <w:rFonts w:ascii="Times New Roman" w:eastAsia="Times New Roman" w:hAnsi="Times New Roman"/>
                <w:sz w:val="24"/>
                <w:szCs w:val="24"/>
              </w:rPr>
              <w:softHyphen/>
              <w:t>лопотребления на 1 человека, в зависи</w:t>
            </w:r>
            <w:r w:rsidRPr="006C725F">
              <w:rPr>
                <w:rFonts w:ascii="Times New Roman" w:eastAsia="Times New Roman" w:hAnsi="Times New Roman"/>
                <w:sz w:val="24"/>
                <w:szCs w:val="24"/>
              </w:rPr>
              <w:softHyphen/>
              <w:t>мости от степени благоустройства, Гкал/год</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rPr>
          <w:trHeight w:val="374"/>
        </w:trPr>
        <w:tc>
          <w:tcPr>
            <w:tcW w:w="4218" w:type="pct"/>
            <w:gridSpan w:val="4"/>
            <w:tcMar>
              <w:left w:w="57" w:type="dxa"/>
              <w:right w:w="57" w:type="dxa"/>
            </w:tcMar>
            <w:vAlign w:val="center"/>
          </w:tcPr>
          <w:p w:rsidR="0089581F" w:rsidRPr="006C725F" w:rsidRDefault="0089581F" w:rsidP="00897EAE">
            <w:pPr>
              <w:suppressAutoHyphens/>
              <w:spacing w:after="0" w:line="240" w:lineRule="auto"/>
              <w:rPr>
                <w:rFonts w:ascii="Times New Roman" w:eastAsia="Courier New" w:hAnsi="Times New Roman"/>
                <w:i/>
                <w:sz w:val="24"/>
                <w:szCs w:val="24"/>
              </w:rPr>
            </w:pPr>
            <w:r w:rsidRPr="006C725F">
              <w:rPr>
                <w:rFonts w:ascii="Times New Roman" w:eastAsia="Courier New" w:hAnsi="Times New Roman"/>
                <w:i/>
                <w:sz w:val="24"/>
                <w:szCs w:val="24"/>
              </w:rPr>
              <w:t>Область нормирования: объекты водоснабжения населения</w:t>
            </w:r>
          </w:p>
        </w:tc>
        <w:tc>
          <w:tcPr>
            <w:tcW w:w="782" w:type="pct"/>
            <w:vMerge/>
          </w:tcPr>
          <w:p w:rsidR="0089581F" w:rsidRPr="006C725F" w:rsidRDefault="0089581F" w:rsidP="00897EAE">
            <w:pPr>
              <w:suppressAutoHyphens/>
              <w:spacing w:after="0" w:line="240" w:lineRule="auto"/>
              <w:rPr>
                <w:rFonts w:ascii="Times New Roman" w:eastAsia="Courier New" w:hAnsi="Times New Roman"/>
                <w:i/>
                <w:sz w:val="24"/>
                <w:szCs w:val="24"/>
              </w:rPr>
            </w:pPr>
          </w:p>
        </w:tc>
      </w:tr>
      <w:tr w:rsidR="0089581F" w:rsidRPr="006C725F" w:rsidTr="00393ADC">
        <w:trPr>
          <w:trHeight w:val="1747"/>
        </w:trPr>
        <w:tc>
          <w:tcPr>
            <w:tcW w:w="1182" w:type="pct"/>
            <w:vMerge w:val="restart"/>
            <w:tcMar>
              <w:left w:w="57" w:type="dxa"/>
              <w:right w:w="57" w:type="dxa"/>
            </w:tcMar>
            <w:vAlign w:val="cente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lastRenderedPageBreak/>
              <w:t>Обеспечение населения водой питьевого качества на хозяйственно-питьевые нужды и пожаротушение</w:t>
            </w:r>
          </w:p>
        </w:tc>
        <w:tc>
          <w:tcPr>
            <w:tcW w:w="1262" w:type="pct"/>
            <w:vMerge w:val="restart"/>
            <w:tcMar>
              <w:left w:w="57" w:type="dxa"/>
              <w:right w:w="57" w:type="dxa"/>
            </w:tcMar>
            <w:vAlign w:val="center"/>
          </w:tcPr>
          <w:p w:rsidR="0089581F" w:rsidRPr="006C725F" w:rsidRDefault="0089581F" w:rsidP="00192908">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Объекты централизован</w:t>
            </w:r>
            <w:r w:rsidRPr="006C725F">
              <w:rPr>
                <w:rFonts w:ascii="Times New Roman" w:eastAsia="Times New Roman" w:hAnsi="Times New Roman"/>
                <w:sz w:val="24"/>
                <w:szCs w:val="24"/>
                <w:lang w:eastAsia="ar-SA"/>
              </w:rPr>
              <w:softHyphen/>
              <w:t>ной системы водоснаб</w:t>
            </w:r>
            <w:r w:rsidRPr="006C725F">
              <w:rPr>
                <w:rFonts w:ascii="Times New Roman" w:eastAsia="Times New Roman" w:hAnsi="Times New Roman"/>
                <w:sz w:val="24"/>
                <w:szCs w:val="24"/>
                <w:lang w:eastAsia="ar-SA"/>
              </w:rPr>
              <w:softHyphen/>
              <w:t>жения, осуществляющие отбор и подачу воды ко</w:t>
            </w:r>
            <w:r w:rsidRPr="006C725F">
              <w:rPr>
                <w:rFonts w:ascii="Times New Roman" w:eastAsia="Times New Roman" w:hAnsi="Times New Roman"/>
                <w:sz w:val="24"/>
                <w:szCs w:val="24"/>
                <w:lang w:eastAsia="ar-SA"/>
              </w:rPr>
              <w:softHyphen/>
              <w:t>нечному потребителю,</w:t>
            </w:r>
          </w:p>
          <w:p w:rsidR="0089581F" w:rsidRPr="006C725F" w:rsidRDefault="0089581F" w:rsidP="00192908">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Водозаборы.</w:t>
            </w:r>
          </w:p>
          <w:p w:rsidR="0089581F" w:rsidRPr="006C725F" w:rsidRDefault="0089581F" w:rsidP="00192908">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Станции водоподготовки (водопроводные очист</w:t>
            </w:r>
            <w:r w:rsidRPr="006C725F">
              <w:rPr>
                <w:rFonts w:ascii="Times New Roman" w:eastAsia="Times New Roman" w:hAnsi="Times New Roman"/>
                <w:sz w:val="24"/>
                <w:szCs w:val="24"/>
                <w:lang w:eastAsia="ar-SA"/>
              </w:rPr>
              <w:softHyphen/>
              <w:t>ные сооружения).</w:t>
            </w:r>
          </w:p>
          <w:p w:rsidR="0089581F" w:rsidRPr="006C725F" w:rsidRDefault="0089581F" w:rsidP="00192908">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На</w:t>
            </w:r>
            <w:r w:rsidRPr="006C725F">
              <w:rPr>
                <w:rFonts w:ascii="Times New Roman" w:eastAsia="Times New Roman" w:hAnsi="Times New Roman"/>
                <w:sz w:val="24"/>
                <w:szCs w:val="24"/>
                <w:lang w:eastAsia="ar-SA"/>
              </w:rPr>
              <w:softHyphen/>
              <w:t>сосные станции. Резер</w:t>
            </w:r>
            <w:r w:rsidRPr="006C725F">
              <w:rPr>
                <w:rFonts w:ascii="Times New Roman" w:eastAsia="Times New Roman" w:hAnsi="Times New Roman"/>
                <w:sz w:val="24"/>
                <w:szCs w:val="24"/>
                <w:lang w:eastAsia="ar-SA"/>
              </w:rPr>
              <w:softHyphen/>
              <w:t>вуары для хранения воды.</w:t>
            </w:r>
          </w:p>
          <w:p w:rsidR="0089581F" w:rsidRPr="006C725F" w:rsidRDefault="0089581F" w:rsidP="00192908">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Водонапорные башни. Магистральные водо</w:t>
            </w:r>
            <w:r w:rsidRPr="006C725F">
              <w:rPr>
                <w:rFonts w:ascii="Times New Roman" w:eastAsia="Times New Roman" w:hAnsi="Times New Roman"/>
                <w:sz w:val="24"/>
                <w:szCs w:val="24"/>
                <w:lang w:eastAsia="ar-SA"/>
              </w:rPr>
              <w:softHyphen/>
              <w:t>проводы.</w:t>
            </w:r>
          </w:p>
        </w:tc>
        <w:tc>
          <w:tcPr>
            <w:tcW w:w="991" w:type="pct"/>
            <w:tcMar>
              <w:left w:w="57" w:type="dxa"/>
              <w:right w:w="57" w:type="dxa"/>
            </w:tcMar>
            <w:vAlign w:val="center"/>
          </w:tcPr>
          <w:p w:rsidR="0089581F" w:rsidRPr="006C725F" w:rsidRDefault="0089581F" w:rsidP="00897EAE">
            <w:pPr>
              <w:widowControl w:val="0"/>
              <w:spacing w:after="0" w:line="240" w:lineRule="auto"/>
              <w:ind w:left="60" w:right="244"/>
              <w:jc w:val="center"/>
              <w:rPr>
                <w:rFonts w:ascii="Times New Roman" w:eastAsia="Times New Roman" w:hAnsi="Times New Roman"/>
                <w:sz w:val="24"/>
                <w:szCs w:val="24"/>
              </w:rPr>
            </w:pPr>
            <w:r w:rsidRPr="006C725F">
              <w:rPr>
                <w:rFonts w:ascii="Times New Roman" w:eastAsia="Times New Roman" w:hAnsi="Times New Roman"/>
                <w:sz w:val="24"/>
                <w:szCs w:val="24"/>
              </w:rPr>
              <w:t>Размер земельного участка для размещения станций водоподготовки (водопро</w:t>
            </w:r>
            <w:r w:rsidRPr="006C725F">
              <w:rPr>
                <w:rFonts w:ascii="Times New Roman" w:eastAsia="Times New Roman" w:hAnsi="Times New Roman"/>
                <w:sz w:val="24"/>
                <w:szCs w:val="24"/>
              </w:rPr>
              <w:softHyphen/>
              <w:t>водные очистные сооруже</w:t>
            </w:r>
            <w:r w:rsidRPr="006C725F">
              <w:rPr>
                <w:rFonts w:ascii="Times New Roman" w:eastAsia="Times New Roman" w:hAnsi="Times New Roman"/>
                <w:sz w:val="24"/>
                <w:szCs w:val="24"/>
              </w:rPr>
              <w:softHyphen/>
              <w:t xml:space="preserve">ния) в зависимости от их производительности, </w:t>
            </w:r>
            <w:proofErr w:type="gramStart"/>
            <w:r w:rsidRPr="006C725F">
              <w:rPr>
                <w:rFonts w:ascii="Times New Roman" w:eastAsia="Times New Roman" w:hAnsi="Times New Roman"/>
                <w:sz w:val="24"/>
                <w:szCs w:val="24"/>
              </w:rPr>
              <w:t>га</w:t>
            </w:r>
            <w:proofErr w:type="gramEnd"/>
          </w:p>
        </w:tc>
        <w:tc>
          <w:tcPr>
            <w:tcW w:w="783" w:type="pct"/>
            <w:vMerge w:val="restart"/>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hAnsi="Times New Roman"/>
                <w:sz w:val="24"/>
                <w:szCs w:val="24"/>
              </w:rPr>
              <w:t>Не устанавли</w:t>
            </w:r>
            <w:r w:rsidRPr="006C725F">
              <w:rPr>
                <w:rFonts w:ascii="Times New Roman" w:hAnsi="Times New Roman"/>
                <w:sz w:val="24"/>
                <w:szCs w:val="24"/>
              </w:rPr>
              <w:softHyphen/>
              <w:t>вается</w:t>
            </w:r>
          </w:p>
        </w:tc>
        <w:tc>
          <w:tcPr>
            <w:tcW w:w="782" w:type="pct"/>
            <w:vMerge/>
          </w:tcPr>
          <w:p w:rsidR="0089581F" w:rsidRPr="006C725F" w:rsidRDefault="0089581F" w:rsidP="00897EAE">
            <w:pPr>
              <w:suppressAutoHyphens/>
              <w:spacing w:after="0" w:line="240" w:lineRule="auto"/>
              <w:jc w:val="center"/>
              <w:rPr>
                <w:rFonts w:ascii="Times New Roman" w:hAnsi="Times New Roman"/>
                <w:sz w:val="24"/>
                <w:szCs w:val="24"/>
              </w:rPr>
            </w:pPr>
          </w:p>
        </w:tc>
      </w:tr>
      <w:tr w:rsidR="0089581F" w:rsidRPr="006C725F" w:rsidTr="00393ADC">
        <w:trPr>
          <w:trHeight w:val="1747"/>
        </w:trPr>
        <w:tc>
          <w:tcPr>
            <w:tcW w:w="1182" w:type="pct"/>
            <w:vMerge/>
            <w:tcMar>
              <w:left w:w="57" w:type="dxa"/>
              <w:right w:w="57" w:type="dxa"/>
            </w:tcMar>
            <w:vAlign w:val="cente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p>
        </w:tc>
        <w:tc>
          <w:tcPr>
            <w:tcW w:w="1262" w:type="pct"/>
            <w:vMerge/>
            <w:tcMar>
              <w:left w:w="57" w:type="dxa"/>
              <w:right w:w="57" w:type="dxa"/>
            </w:tcMa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p>
        </w:tc>
        <w:tc>
          <w:tcPr>
            <w:tcW w:w="991" w:type="pct"/>
            <w:tcMar>
              <w:left w:w="57" w:type="dxa"/>
              <w:right w:w="57" w:type="dxa"/>
            </w:tcMar>
            <w:vAlign w:val="center"/>
          </w:tcPr>
          <w:p w:rsidR="0089581F" w:rsidRPr="006C725F" w:rsidRDefault="0089581F" w:rsidP="00897EAE">
            <w:pPr>
              <w:widowControl w:val="0"/>
              <w:spacing w:after="0" w:line="240" w:lineRule="auto"/>
              <w:ind w:left="60" w:right="244"/>
              <w:jc w:val="center"/>
              <w:rPr>
                <w:rFonts w:ascii="Times New Roman" w:eastAsia="Times New Roman" w:hAnsi="Times New Roman"/>
                <w:sz w:val="24"/>
                <w:szCs w:val="24"/>
              </w:rPr>
            </w:pPr>
            <w:r w:rsidRPr="006C725F">
              <w:rPr>
                <w:rFonts w:ascii="Times New Roman" w:eastAsia="Times New Roman" w:hAnsi="Times New Roman"/>
                <w:sz w:val="24"/>
                <w:szCs w:val="24"/>
              </w:rPr>
              <w:t>Усредненный показатель удельного водопотребле</w:t>
            </w:r>
            <w:r w:rsidRPr="006C725F">
              <w:rPr>
                <w:rFonts w:ascii="Times New Roman" w:eastAsia="Times New Roman" w:hAnsi="Times New Roman"/>
                <w:sz w:val="24"/>
                <w:szCs w:val="24"/>
              </w:rPr>
              <w:softHyphen/>
              <w:t xml:space="preserve">ния, </w:t>
            </w:r>
            <w:proofErr w:type="gramStart"/>
            <w:r w:rsidRPr="006C725F">
              <w:rPr>
                <w:rFonts w:ascii="Times New Roman" w:eastAsia="Times New Roman" w:hAnsi="Times New Roman"/>
                <w:sz w:val="24"/>
                <w:szCs w:val="24"/>
              </w:rPr>
              <w:t>л</w:t>
            </w:r>
            <w:proofErr w:type="gramEnd"/>
            <w:r w:rsidRPr="006C725F">
              <w:rPr>
                <w:rFonts w:ascii="Times New Roman" w:eastAsia="Times New Roman" w:hAnsi="Times New Roman"/>
                <w:sz w:val="24"/>
                <w:szCs w:val="24"/>
              </w:rPr>
              <w:t>/чел. в сутки</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c>
          <w:tcPr>
            <w:tcW w:w="4218" w:type="pct"/>
            <w:gridSpan w:val="4"/>
            <w:tcMar>
              <w:left w:w="57" w:type="dxa"/>
              <w:right w:w="57" w:type="dxa"/>
            </w:tcMar>
            <w:vAlign w:val="center"/>
          </w:tcPr>
          <w:p w:rsidR="0089581F" w:rsidRPr="006C725F" w:rsidRDefault="0089581F" w:rsidP="00897EAE">
            <w:pPr>
              <w:suppressAutoHyphens/>
              <w:spacing w:after="0" w:line="240" w:lineRule="auto"/>
              <w:rPr>
                <w:rFonts w:ascii="Times New Roman" w:eastAsia="Courier New" w:hAnsi="Times New Roman"/>
                <w:i/>
                <w:sz w:val="24"/>
                <w:szCs w:val="24"/>
              </w:rPr>
            </w:pPr>
            <w:r w:rsidRPr="006C725F">
              <w:rPr>
                <w:rFonts w:ascii="Times New Roman" w:eastAsia="Courier New" w:hAnsi="Times New Roman"/>
                <w:i/>
                <w:sz w:val="24"/>
                <w:szCs w:val="24"/>
              </w:rPr>
              <w:t>Область нормирования: объекты водоотведения населения</w:t>
            </w:r>
          </w:p>
        </w:tc>
        <w:tc>
          <w:tcPr>
            <w:tcW w:w="782" w:type="pct"/>
            <w:vMerge/>
          </w:tcPr>
          <w:p w:rsidR="0089581F" w:rsidRPr="006C725F" w:rsidRDefault="0089581F" w:rsidP="00897EAE">
            <w:pPr>
              <w:suppressAutoHyphens/>
              <w:spacing w:after="0" w:line="240" w:lineRule="auto"/>
              <w:rPr>
                <w:rFonts w:ascii="Times New Roman" w:eastAsia="Courier New" w:hAnsi="Times New Roman"/>
                <w:i/>
                <w:sz w:val="24"/>
                <w:szCs w:val="24"/>
              </w:rPr>
            </w:pPr>
          </w:p>
        </w:tc>
      </w:tr>
      <w:tr w:rsidR="0089581F" w:rsidRPr="006C725F" w:rsidTr="00393ADC">
        <w:trPr>
          <w:trHeight w:val="1077"/>
        </w:trPr>
        <w:tc>
          <w:tcPr>
            <w:tcW w:w="1182" w:type="pct"/>
            <w:vMerge w:val="restart"/>
            <w:tcMar>
              <w:left w:w="57" w:type="dxa"/>
              <w:right w:w="57" w:type="dxa"/>
            </w:tcMar>
            <w:vAlign w:val="cente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Обеспечение населения сбором, от</w:t>
            </w:r>
            <w:r w:rsidRPr="006C725F">
              <w:rPr>
                <w:rFonts w:ascii="Times New Roman" w:eastAsia="Times New Roman" w:hAnsi="Times New Roman"/>
                <w:sz w:val="24"/>
                <w:szCs w:val="24"/>
                <w:lang w:eastAsia="ar-SA"/>
              </w:rPr>
              <w:softHyphen/>
              <w:t>водом и очи</w:t>
            </w:r>
            <w:r w:rsidRPr="006C725F">
              <w:rPr>
                <w:rFonts w:ascii="Times New Roman" w:eastAsia="Times New Roman" w:hAnsi="Times New Roman"/>
                <w:sz w:val="24"/>
                <w:szCs w:val="24"/>
                <w:lang w:eastAsia="ar-SA"/>
              </w:rPr>
              <w:softHyphen/>
              <w:t>сткой быто</w:t>
            </w:r>
            <w:r w:rsidRPr="006C725F">
              <w:rPr>
                <w:rFonts w:ascii="Times New Roman" w:eastAsia="Times New Roman" w:hAnsi="Times New Roman"/>
                <w:sz w:val="24"/>
                <w:szCs w:val="24"/>
                <w:lang w:eastAsia="ar-SA"/>
              </w:rPr>
              <w:softHyphen/>
              <w:t>вых стоков</w:t>
            </w:r>
          </w:p>
        </w:tc>
        <w:tc>
          <w:tcPr>
            <w:tcW w:w="1262" w:type="pct"/>
            <w:vMerge w:val="restart"/>
            <w:tcMar>
              <w:left w:w="57" w:type="dxa"/>
              <w:right w:w="57" w:type="dxa"/>
            </w:tcMar>
            <w:vAlign w:val="center"/>
          </w:tcPr>
          <w:p w:rsidR="0089581F" w:rsidRPr="006C725F" w:rsidRDefault="0089581F" w:rsidP="00192908">
            <w:pPr>
              <w:widowControl w:val="0"/>
              <w:spacing w:after="0" w:line="240" w:lineRule="auto"/>
              <w:jc w:val="center"/>
              <w:rPr>
                <w:rFonts w:ascii="Times New Roman" w:eastAsia="Times New Roman" w:hAnsi="Times New Roman"/>
                <w:sz w:val="24"/>
                <w:szCs w:val="24"/>
              </w:rPr>
            </w:pPr>
            <w:r w:rsidRPr="006C725F">
              <w:rPr>
                <w:rFonts w:ascii="Times New Roman" w:eastAsia="Times New Roman" w:hAnsi="Times New Roman"/>
                <w:sz w:val="24"/>
                <w:szCs w:val="24"/>
              </w:rPr>
              <w:t>Объекты центра</w:t>
            </w:r>
            <w:r w:rsidRPr="006C725F">
              <w:rPr>
                <w:rFonts w:ascii="Times New Roman" w:eastAsia="Times New Roman" w:hAnsi="Times New Roman"/>
                <w:sz w:val="24"/>
                <w:szCs w:val="24"/>
              </w:rPr>
              <w:softHyphen/>
              <w:t>лизованной сис</w:t>
            </w:r>
            <w:r w:rsidRPr="006C725F">
              <w:rPr>
                <w:rFonts w:ascii="Times New Roman" w:eastAsia="Times New Roman" w:hAnsi="Times New Roman"/>
                <w:sz w:val="24"/>
                <w:szCs w:val="24"/>
              </w:rPr>
              <w:softHyphen/>
              <w:t>темы водоотведе</w:t>
            </w:r>
            <w:r w:rsidRPr="006C725F">
              <w:rPr>
                <w:rFonts w:ascii="Times New Roman" w:eastAsia="Times New Roman" w:hAnsi="Times New Roman"/>
                <w:sz w:val="24"/>
                <w:szCs w:val="24"/>
              </w:rPr>
              <w:softHyphen/>
              <w:t>ния, осуществ</w:t>
            </w:r>
            <w:r w:rsidRPr="006C725F">
              <w:rPr>
                <w:rFonts w:ascii="Times New Roman" w:eastAsia="Times New Roman" w:hAnsi="Times New Roman"/>
                <w:sz w:val="24"/>
                <w:szCs w:val="24"/>
              </w:rPr>
              <w:softHyphen/>
              <w:t>ляющие сбор, от</w:t>
            </w:r>
            <w:r w:rsidRPr="006C725F">
              <w:rPr>
                <w:rFonts w:ascii="Times New Roman" w:eastAsia="Times New Roman" w:hAnsi="Times New Roman"/>
                <w:sz w:val="24"/>
                <w:szCs w:val="24"/>
              </w:rPr>
              <w:softHyphen/>
              <w:t>вод и очистку бы</w:t>
            </w:r>
            <w:r w:rsidRPr="006C725F">
              <w:rPr>
                <w:rFonts w:ascii="Times New Roman" w:eastAsia="Times New Roman" w:hAnsi="Times New Roman"/>
                <w:sz w:val="24"/>
                <w:szCs w:val="24"/>
              </w:rPr>
              <w:softHyphen/>
              <w:t>товых стоков.</w:t>
            </w:r>
          </w:p>
          <w:p w:rsidR="0089581F" w:rsidRPr="006C725F" w:rsidRDefault="0089581F" w:rsidP="00192908">
            <w:pPr>
              <w:widowControl w:val="0"/>
              <w:spacing w:after="0" w:line="240" w:lineRule="auto"/>
              <w:jc w:val="center"/>
              <w:rPr>
                <w:rFonts w:ascii="Times New Roman" w:eastAsia="Times New Roman" w:hAnsi="Times New Roman"/>
                <w:sz w:val="24"/>
                <w:szCs w:val="24"/>
              </w:rPr>
            </w:pPr>
            <w:r w:rsidRPr="006C725F">
              <w:rPr>
                <w:rFonts w:ascii="Times New Roman" w:eastAsia="Times New Roman" w:hAnsi="Times New Roman"/>
                <w:sz w:val="24"/>
                <w:szCs w:val="24"/>
              </w:rPr>
              <w:t>Канализационные очистные соору</w:t>
            </w:r>
            <w:r w:rsidRPr="006C725F">
              <w:rPr>
                <w:rFonts w:ascii="Times New Roman" w:eastAsia="Times New Roman" w:hAnsi="Times New Roman"/>
                <w:sz w:val="24"/>
                <w:szCs w:val="24"/>
              </w:rPr>
              <w:softHyphen/>
              <w:t>жения.</w:t>
            </w:r>
          </w:p>
          <w:p w:rsidR="0089581F" w:rsidRPr="006C725F" w:rsidRDefault="0089581F" w:rsidP="00192908">
            <w:pPr>
              <w:widowControl w:val="0"/>
              <w:spacing w:after="0" w:line="240" w:lineRule="auto"/>
              <w:jc w:val="center"/>
              <w:rPr>
                <w:rFonts w:ascii="Times New Roman" w:eastAsia="Times New Roman" w:hAnsi="Times New Roman"/>
                <w:sz w:val="24"/>
                <w:szCs w:val="24"/>
              </w:rPr>
            </w:pPr>
            <w:r w:rsidRPr="006C725F">
              <w:rPr>
                <w:rFonts w:ascii="Times New Roman" w:eastAsia="Times New Roman" w:hAnsi="Times New Roman"/>
                <w:sz w:val="24"/>
                <w:szCs w:val="24"/>
              </w:rPr>
              <w:t>Канализационные насосные станции.</w:t>
            </w:r>
          </w:p>
        </w:tc>
        <w:tc>
          <w:tcPr>
            <w:tcW w:w="991" w:type="pct"/>
            <w:tcMar>
              <w:left w:w="57" w:type="dxa"/>
              <w:right w:w="57" w:type="dxa"/>
            </w:tcMar>
            <w:vAlign w:val="center"/>
          </w:tcPr>
          <w:p w:rsidR="0089581F" w:rsidRPr="006C725F" w:rsidRDefault="0089581F" w:rsidP="00897EAE">
            <w:pPr>
              <w:widowControl w:val="0"/>
              <w:spacing w:after="0" w:line="240" w:lineRule="auto"/>
              <w:ind w:left="34" w:right="34"/>
              <w:jc w:val="center"/>
              <w:rPr>
                <w:rFonts w:ascii="Times New Roman" w:eastAsia="Times New Roman" w:hAnsi="Times New Roman"/>
                <w:sz w:val="24"/>
                <w:szCs w:val="24"/>
              </w:rPr>
            </w:pPr>
            <w:r w:rsidRPr="006C725F">
              <w:rPr>
                <w:rFonts w:ascii="Times New Roman" w:eastAsia="Times New Roman" w:hAnsi="Times New Roman"/>
                <w:sz w:val="24"/>
                <w:szCs w:val="24"/>
              </w:rPr>
              <w:t>Размеры земель</w:t>
            </w:r>
            <w:r w:rsidRPr="006C725F">
              <w:rPr>
                <w:rFonts w:ascii="Times New Roman" w:eastAsia="Times New Roman" w:hAnsi="Times New Roman"/>
                <w:sz w:val="24"/>
                <w:szCs w:val="24"/>
              </w:rPr>
              <w:softHyphen/>
              <w:t>ного участка для размещения ка</w:t>
            </w:r>
            <w:r w:rsidRPr="006C725F">
              <w:rPr>
                <w:rFonts w:ascii="Times New Roman" w:eastAsia="Times New Roman" w:hAnsi="Times New Roman"/>
                <w:sz w:val="24"/>
                <w:szCs w:val="24"/>
              </w:rPr>
              <w:softHyphen/>
              <w:t>нализационных очистных соору</w:t>
            </w:r>
            <w:r w:rsidRPr="006C725F">
              <w:rPr>
                <w:rFonts w:ascii="Times New Roman" w:eastAsia="Times New Roman" w:hAnsi="Times New Roman"/>
                <w:sz w:val="24"/>
                <w:szCs w:val="24"/>
              </w:rPr>
              <w:softHyphen/>
              <w:t>жений в зависи</w:t>
            </w:r>
            <w:r w:rsidRPr="006C725F">
              <w:rPr>
                <w:rFonts w:ascii="Times New Roman" w:eastAsia="Times New Roman" w:hAnsi="Times New Roman"/>
                <w:sz w:val="24"/>
                <w:szCs w:val="24"/>
              </w:rPr>
              <w:softHyphen/>
              <w:t>мости от их про</w:t>
            </w:r>
            <w:r w:rsidRPr="006C725F">
              <w:rPr>
                <w:rFonts w:ascii="Times New Roman" w:eastAsia="Times New Roman" w:hAnsi="Times New Roman"/>
                <w:sz w:val="24"/>
                <w:szCs w:val="24"/>
              </w:rPr>
              <w:softHyphen/>
              <w:t xml:space="preserve">изводительности, </w:t>
            </w:r>
            <w:proofErr w:type="gramStart"/>
            <w:r w:rsidRPr="006C725F">
              <w:rPr>
                <w:rFonts w:ascii="Times New Roman" w:eastAsia="Times New Roman" w:hAnsi="Times New Roman"/>
                <w:sz w:val="24"/>
                <w:szCs w:val="24"/>
              </w:rPr>
              <w:t>га</w:t>
            </w:r>
            <w:proofErr w:type="gramEnd"/>
          </w:p>
        </w:tc>
        <w:tc>
          <w:tcPr>
            <w:tcW w:w="783" w:type="pct"/>
            <w:vMerge w:val="restart"/>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hAnsi="Times New Roman"/>
                <w:sz w:val="24"/>
                <w:szCs w:val="24"/>
              </w:rPr>
              <w:t>Не устанавли</w:t>
            </w:r>
            <w:r w:rsidRPr="006C725F">
              <w:rPr>
                <w:rFonts w:ascii="Times New Roman" w:hAnsi="Times New Roman"/>
                <w:sz w:val="24"/>
                <w:szCs w:val="24"/>
              </w:rPr>
              <w:softHyphen/>
              <w:t>вается</w:t>
            </w:r>
          </w:p>
        </w:tc>
        <w:tc>
          <w:tcPr>
            <w:tcW w:w="782" w:type="pct"/>
            <w:vMerge/>
          </w:tcPr>
          <w:p w:rsidR="0089581F" w:rsidRPr="006C725F" w:rsidRDefault="0089581F" w:rsidP="00897EAE">
            <w:pPr>
              <w:suppressAutoHyphens/>
              <w:spacing w:after="0" w:line="240" w:lineRule="auto"/>
              <w:jc w:val="center"/>
              <w:rPr>
                <w:rFonts w:ascii="Times New Roman" w:hAnsi="Times New Roman"/>
                <w:sz w:val="24"/>
                <w:szCs w:val="24"/>
              </w:rPr>
            </w:pPr>
          </w:p>
        </w:tc>
      </w:tr>
      <w:tr w:rsidR="0089581F" w:rsidRPr="006C725F" w:rsidTr="00393ADC">
        <w:trPr>
          <w:trHeight w:val="1077"/>
        </w:trPr>
        <w:tc>
          <w:tcPr>
            <w:tcW w:w="1182" w:type="pct"/>
            <w:vMerge/>
            <w:tcMar>
              <w:left w:w="57" w:type="dxa"/>
              <w:right w:w="57" w:type="dxa"/>
            </w:tcMar>
            <w:vAlign w:val="cente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p>
        </w:tc>
        <w:tc>
          <w:tcPr>
            <w:tcW w:w="1262" w:type="pct"/>
            <w:vMerge/>
            <w:tcMar>
              <w:left w:w="57" w:type="dxa"/>
              <w:right w:w="57" w:type="dxa"/>
            </w:tcMar>
          </w:tcPr>
          <w:p w:rsidR="0089581F" w:rsidRPr="006C725F" w:rsidRDefault="0089581F" w:rsidP="00897EAE">
            <w:pPr>
              <w:widowControl w:val="0"/>
              <w:spacing w:after="0" w:line="240" w:lineRule="auto"/>
              <w:rPr>
                <w:rFonts w:ascii="Times New Roman" w:eastAsia="Times New Roman" w:hAnsi="Times New Roman"/>
                <w:sz w:val="24"/>
                <w:szCs w:val="24"/>
              </w:rPr>
            </w:pPr>
          </w:p>
        </w:tc>
        <w:tc>
          <w:tcPr>
            <w:tcW w:w="991" w:type="pct"/>
            <w:tcMar>
              <w:left w:w="57" w:type="dxa"/>
              <w:right w:w="57" w:type="dxa"/>
            </w:tcMar>
            <w:vAlign w:val="center"/>
          </w:tcPr>
          <w:p w:rsidR="0089581F" w:rsidRPr="006C725F" w:rsidRDefault="0089581F" w:rsidP="00897EAE">
            <w:pPr>
              <w:widowControl w:val="0"/>
              <w:spacing w:after="0" w:line="240" w:lineRule="auto"/>
              <w:ind w:left="34" w:right="34"/>
              <w:jc w:val="center"/>
              <w:rPr>
                <w:rFonts w:ascii="Times New Roman" w:eastAsia="Times New Roman" w:hAnsi="Times New Roman"/>
                <w:sz w:val="24"/>
                <w:szCs w:val="24"/>
              </w:rPr>
            </w:pPr>
            <w:r w:rsidRPr="006C725F">
              <w:rPr>
                <w:rFonts w:ascii="Times New Roman" w:eastAsia="Times New Roman" w:hAnsi="Times New Roman"/>
                <w:sz w:val="24"/>
                <w:szCs w:val="24"/>
              </w:rPr>
              <w:t>Усредненный по</w:t>
            </w:r>
            <w:r w:rsidRPr="006C725F">
              <w:rPr>
                <w:rFonts w:ascii="Times New Roman" w:eastAsia="Times New Roman" w:hAnsi="Times New Roman"/>
                <w:sz w:val="24"/>
                <w:szCs w:val="24"/>
              </w:rPr>
              <w:softHyphen/>
              <w:t>казатель удель</w:t>
            </w:r>
            <w:r w:rsidRPr="006C725F">
              <w:rPr>
                <w:rFonts w:ascii="Times New Roman" w:eastAsia="Times New Roman" w:hAnsi="Times New Roman"/>
                <w:sz w:val="24"/>
                <w:szCs w:val="24"/>
              </w:rPr>
              <w:softHyphen/>
              <w:t>ного водоотведе</w:t>
            </w:r>
            <w:r w:rsidRPr="006C725F">
              <w:rPr>
                <w:rFonts w:ascii="Times New Roman" w:eastAsia="Times New Roman" w:hAnsi="Times New Roman"/>
                <w:sz w:val="24"/>
                <w:szCs w:val="24"/>
              </w:rPr>
              <w:softHyphen/>
              <w:t xml:space="preserve">ния, </w:t>
            </w:r>
            <w:proofErr w:type="gramStart"/>
            <w:r w:rsidRPr="006C725F">
              <w:rPr>
                <w:rFonts w:ascii="Times New Roman" w:eastAsia="Times New Roman" w:hAnsi="Times New Roman"/>
                <w:sz w:val="24"/>
                <w:szCs w:val="24"/>
              </w:rPr>
              <w:t>л</w:t>
            </w:r>
            <w:proofErr w:type="gramEnd"/>
            <w:r w:rsidRPr="006C725F">
              <w:rPr>
                <w:rFonts w:ascii="Times New Roman" w:eastAsia="Times New Roman" w:hAnsi="Times New Roman"/>
                <w:sz w:val="24"/>
                <w:szCs w:val="24"/>
              </w:rPr>
              <w:t>/чел. в сутки</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E6729A">
        <w:trPr>
          <w:trHeight w:val="401"/>
        </w:trPr>
        <w:tc>
          <w:tcPr>
            <w:tcW w:w="5000" w:type="pct"/>
            <w:gridSpan w:val="5"/>
            <w:tcMar>
              <w:left w:w="57" w:type="dxa"/>
              <w:right w:w="57" w:type="dxa"/>
            </w:tcMar>
            <w:vAlign w:val="center"/>
          </w:tcPr>
          <w:p w:rsidR="00E6729A" w:rsidRPr="006C725F" w:rsidRDefault="00E6729A" w:rsidP="00E6729A">
            <w:pPr>
              <w:suppressAutoHyphens/>
              <w:spacing w:after="0" w:line="240" w:lineRule="auto"/>
              <w:rPr>
                <w:rFonts w:ascii="Times New Roman" w:eastAsia="Times New Roman" w:hAnsi="Times New Roman"/>
                <w:sz w:val="24"/>
                <w:szCs w:val="24"/>
                <w:lang w:eastAsia="ar-SA"/>
              </w:rPr>
            </w:pPr>
            <w:r>
              <w:rPr>
                <w:rFonts w:ascii="Times New Roman" w:hAnsi="Times New Roman"/>
                <w:b/>
                <w:sz w:val="24"/>
                <w:szCs w:val="24"/>
              </w:rPr>
              <w:t>5</w:t>
            </w:r>
            <w:r w:rsidRPr="006C725F">
              <w:rPr>
                <w:rFonts w:ascii="Times New Roman" w:hAnsi="Times New Roman"/>
                <w:b/>
                <w:sz w:val="24"/>
                <w:szCs w:val="24"/>
              </w:rPr>
              <w:t xml:space="preserve">. Иные объекты (территории), которые необходимы органам местного самоуправления </w:t>
            </w:r>
            <w:r>
              <w:rPr>
                <w:rFonts w:ascii="Times New Roman" w:hAnsi="Times New Roman"/>
                <w:b/>
                <w:sz w:val="24"/>
                <w:szCs w:val="24"/>
              </w:rPr>
              <w:t>поселения</w:t>
            </w:r>
            <w:r w:rsidRPr="006C725F">
              <w:rPr>
                <w:rFonts w:ascii="Times New Roman" w:hAnsi="Times New Roman"/>
                <w:b/>
                <w:sz w:val="24"/>
                <w:szCs w:val="24"/>
              </w:rPr>
              <w:t xml:space="preserve"> для осуществления полномочий по вопросам местного значения и в пределах переданных государственных полномочий в соответствии с федеральными законами, областными законами, уставом </w:t>
            </w:r>
            <w:r>
              <w:rPr>
                <w:rFonts w:ascii="Times New Roman" w:hAnsi="Times New Roman"/>
                <w:b/>
                <w:sz w:val="24"/>
                <w:szCs w:val="24"/>
              </w:rPr>
              <w:t>поселения</w:t>
            </w:r>
            <w:r w:rsidRPr="006C725F">
              <w:rPr>
                <w:rFonts w:ascii="Times New Roman" w:hAnsi="Times New Roman"/>
                <w:b/>
                <w:sz w:val="24"/>
                <w:szCs w:val="24"/>
              </w:rPr>
              <w:t xml:space="preserve"> и оказывают существенное влияние на социально-экономическое развитие </w:t>
            </w:r>
            <w:r>
              <w:rPr>
                <w:rFonts w:ascii="Times New Roman" w:hAnsi="Times New Roman"/>
                <w:b/>
                <w:sz w:val="24"/>
                <w:szCs w:val="24"/>
              </w:rPr>
              <w:t>поселения</w:t>
            </w:r>
          </w:p>
        </w:tc>
      </w:tr>
      <w:tr w:rsidR="0089581F" w:rsidRPr="006C725F" w:rsidTr="0089581F">
        <w:trPr>
          <w:trHeight w:val="356"/>
        </w:trPr>
        <w:tc>
          <w:tcPr>
            <w:tcW w:w="4218" w:type="pct"/>
            <w:gridSpan w:val="4"/>
            <w:tcMar>
              <w:left w:w="57" w:type="dxa"/>
              <w:right w:w="57" w:type="dxa"/>
            </w:tcMar>
            <w:vAlign w:val="center"/>
          </w:tcPr>
          <w:p w:rsidR="0089581F" w:rsidRPr="006C725F" w:rsidRDefault="0089581F" w:rsidP="00192908">
            <w:pPr>
              <w:widowControl w:val="0"/>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О</w:t>
            </w:r>
            <w:r w:rsidRPr="00192908">
              <w:rPr>
                <w:rFonts w:ascii="Times New Roman" w:hAnsi="Times New Roman"/>
                <w:b/>
                <w:sz w:val="24"/>
                <w:szCs w:val="24"/>
              </w:rPr>
              <w:t>бработка, утилизация, обезвреживание, размещение твердых коммунальных отходов</w:t>
            </w:r>
          </w:p>
        </w:tc>
        <w:tc>
          <w:tcPr>
            <w:tcW w:w="782" w:type="pct"/>
            <w:vMerge w:val="restart"/>
            <w:vAlign w:val="center"/>
          </w:tcPr>
          <w:p w:rsidR="0089581F" w:rsidRPr="0089581F" w:rsidRDefault="0089581F" w:rsidP="0089581F">
            <w:pPr>
              <w:suppressAutoHyphens/>
              <w:spacing w:after="0" w:line="240" w:lineRule="auto"/>
              <w:jc w:val="center"/>
              <w:rPr>
                <w:rFonts w:ascii="Times New Roman" w:hAnsi="Times New Roman"/>
                <w:sz w:val="24"/>
                <w:szCs w:val="24"/>
              </w:rPr>
            </w:pPr>
            <w:r w:rsidRPr="0089581F">
              <w:rPr>
                <w:rFonts w:ascii="Times New Roman" w:hAnsi="Times New Roman"/>
                <w:sz w:val="24"/>
                <w:szCs w:val="24"/>
              </w:rPr>
              <w:t xml:space="preserve">п.п. 18 п. 1 ст. 14, </w:t>
            </w:r>
            <w:r>
              <w:rPr>
                <w:rFonts w:ascii="Times New Roman" w:hAnsi="Times New Roman"/>
                <w:sz w:val="24"/>
                <w:szCs w:val="24"/>
              </w:rPr>
              <w:t xml:space="preserve">               </w:t>
            </w:r>
            <w:r w:rsidRPr="0089581F">
              <w:rPr>
                <w:rFonts w:ascii="Times New Roman" w:hAnsi="Times New Roman"/>
                <w:sz w:val="24"/>
                <w:szCs w:val="24"/>
              </w:rPr>
              <w:t>п. 3 ст. 14</w:t>
            </w:r>
          </w:p>
          <w:p w:rsidR="0089581F" w:rsidRDefault="0089581F" w:rsidP="0089581F">
            <w:pPr>
              <w:suppressAutoHyphens/>
              <w:spacing w:after="0" w:line="240" w:lineRule="auto"/>
              <w:jc w:val="center"/>
              <w:rPr>
                <w:rFonts w:ascii="Times New Roman" w:hAnsi="Times New Roman"/>
                <w:sz w:val="24"/>
                <w:szCs w:val="24"/>
              </w:rPr>
            </w:pPr>
            <w:r w:rsidRPr="0089581F">
              <w:rPr>
                <w:rFonts w:ascii="Times New Roman" w:hAnsi="Times New Roman"/>
                <w:sz w:val="24"/>
                <w:szCs w:val="24"/>
              </w:rPr>
              <w:t>Федерального закона № 131-ФЗ</w:t>
            </w:r>
            <w:r>
              <w:rPr>
                <w:rFonts w:ascii="Times New Roman" w:hAnsi="Times New Roman"/>
                <w:sz w:val="24"/>
                <w:szCs w:val="24"/>
              </w:rPr>
              <w:t>;</w:t>
            </w:r>
          </w:p>
          <w:p w:rsidR="0089581F" w:rsidRDefault="0089581F" w:rsidP="0089581F">
            <w:pPr>
              <w:suppressAutoHyphens/>
              <w:spacing w:after="0" w:line="240" w:lineRule="auto"/>
              <w:jc w:val="center"/>
              <w:rPr>
                <w:rFonts w:ascii="Times New Roman" w:hAnsi="Times New Roman"/>
                <w:b/>
                <w:sz w:val="24"/>
                <w:szCs w:val="24"/>
              </w:rPr>
            </w:pPr>
            <w:r w:rsidRPr="00393ADC">
              <w:rPr>
                <w:rFonts w:ascii="Times New Roman" w:hAnsi="Times New Roman"/>
                <w:sz w:val="24"/>
                <w:szCs w:val="24"/>
              </w:rPr>
              <w:t xml:space="preserve">п.п. 4 п. 4 ст. 7.1 Закона Брянской </w:t>
            </w:r>
            <w:r w:rsidRPr="00393ADC">
              <w:rPr>
                <w:rFonts w:ascii="Times New Roman" w:hAnsi="Times New Roman"/>
                <w:sz w:val="24"/>
                <w:szCs w:val="24"/>
              </w:rPr>
              <w:lastRenderedPageBreak/>
              <w:t>области № 28-З</w:t>
            </w:r>
            <w:r>
              <w:rPr>
                <w:rFonts w:ascii="Times New Roman" w:hAnsi="Times New Roman"/>
                <w:sz w:val="24"/>
                <w:szCs w:val="24"/>
              </w:rPr>
              <w:t>.</w:t>
            </w:r>
          </w:p>
        </w:tc>
      </w:tr>
      <w:tr w:rsidR="0089581F" w:rsidRPr="006C725F" w:rsidTr="00393ADC">
        <w:trPr>
          <w:trHeight w:val="356"/>
        </w:trPr>
        <w:tc>
          <w:tcPr>
            <w:tcW w:w="4218" w:type="pct"/>
            <w:gridSpan w:val="4"/>
            <w:tcMar>
              <w:left w:w="57" w:type="dxa"/>
              <w:right w:w="57" w:type="dxa"/>
            </w:tcMar>
            <w:vAlign w:val="center"/>
          </w:tcPr>
          <w:p w:rsidR="0089581F" w:rsidRPr="006C725F" w:rsidRDefault="0089581F" w:rsidP="00D22BEF">
            <w:pPr>
              <w:widowControl w:val="0"/>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5</w:t>
            </w:r>
            <w:r w:rsidRPr="006C725F">
              <w:rPr>
                <w:rFonts w:ascii="Times New Roman" w:hAnsi="Times New Roman"/>
                <w:b/>
                <w:sz w:val="24"/>
                <w:szCs w:val="24"/>
              </w:rPr>
              <w:t>.</w:t>
            </w:r>
            <w:r w:rsidR="00E6729A">
              <w:rPr>
                <w:rFonts w:ascii="Times New Roman" w:hAnsi="Times New Roman"/>
                <w:b/>
                <w:sz w:val="24"/>
                <w:szCs w:val="24"/>
              </w:rPr>
              <w:t>1.</w:t>
            </w:r>
            <w:r w:rsidRPr="006C725F">
              <w:rPr>
                <w:rFonts w:ascii="Times New Roman" w:hAnsi="Times New Roman"/>
                <w:b/>
                <w:sz w:val="24"/>
                <w:szCs w:val="24"/>
              </w:rPr>
              <w:t xml:space="preserve"> </w:t>
            </w:r>
            <w:bookmarkStart w:id="20" w:name="_Toc97271207"/>
            <w:r w:rsidRPr="006C725F">
              <w:rPr>
                <w:rFonts w:ascii="Times New Roman" w:hAnsi="Times New Roman"/>
                <w:b/>
                <w:sz w:val="24"/>
                <w:szCs w:val="24"/>
              </w:rPr>
              <w:t>Объекты обработки, утилизации, обезвреживания, размещения твердых коммунальных отходов</w:t>
            </w:r>
            <w:bookmarkEnd w:id="20"/>
          </w:p>
        </w:tc>
        <w:tc>
          <w:tcPr>
            <w:tcW w:w="782" w:type="pct"/>
            <w:vMerge/>
          </w:tcPr>
          <w:p w:rsidR="0089581F" w:rsidRDefault="0089581F" w:rsidP="00D22BEF">
            <w:pPr>
              <w:widowControl w:val="0"/>
              <w:autoSpaceDE w:val="0"/>
              <w:autoSpaceDN w:val="0"/>
              <w:adjustRightInd w:val="0"/>
              <w:spacing w:after="0" w:line="240" w:lineRule="auto"/>
              <w:rPr>
                <w:rFonts w:ascii="Times New Roman" w:hAnsi="Times New Roman"/>
                <w:b/>
                <w:sz w:val="24"/>
                <w:szCs w:val="24"/>
              </w:rPr>
            </w:pPr>
          </w:p>
        </w:tc>
      </w:tr>
      <w:tr w:rsidR="0089581F" w:rsidRPr="006C725F" w:rsidTr="00393ADC">
        <w:trPr>
          <w:trHeight w:val="404"/>
        </w:trPr>
        <w:tc>
          <w:tcPr>
            <w:tcW w:w="4218" w:type="pct"/>
            <w:gridSpan w:val="4"/>
            <w:tcMar>
              <w:left w:w="57" w:type="dxa"/>
              <w:right w:w="57" w:type="dxa"/>
            </w:tcMar>
            <w:vAlign w:val="center"/>
          </w:tcPr>
          <w:p w:rsidR="0089581F" w:rsidRPr="006C725F" w:rsidRDefault="0089581F" w:rsidP="00D22BEF">
            <w:pPr>
              <w:suppressAutoHyphens/>
              <w:spacing w:after="0" w:line="240" w:lineRule="auto"/>
              <w:rPr>
                <w:rFonts w:ascii="Times New Roman" w:eastAsia="Times New Roman" w:hAnsi="Times New Roman"/>
                <w:sz w:val="24"/>
                <w:szCs w:val="24"/>
                <w:lang w:eastAsia="ar-SA"/>
              </w:rPr>
            </w:pPr>
            <w:r w:rsidRPr="006C725F">
              <w:rPr>
                <w:rFonts w:ascii="Times New Roman" w:eastAsia="Courier New" w:hAnsi="Times New Roman"/>
                <w:i/>
                <w:sz w:val="24"/>
                <w:szCs w:val="24"/>
              </w:rPr>
              <w:t>Область нормирования: объекты сбора ТКО</w:t>
            </w:r>
          </w:p>
        </w:tc>
        <w:tc>
          <w:tcPr>
            <w:tcW w:w="782" w:type="pct"/>
            <w:vMerge/>
          </w:tcPr>
          <w:p w:rsidR="0089581F" w:rsidRPr="006C725F" w:rsidRDefault="0089581F" w:rsidP="00D22BEF">
            <w:pPr>
              <w:suppressAutoHyphens/>
              <w:spacing w:after="0" w:line="240" w:lineRule="auto"/>
              <w:rPr>
                <w:rFonts w:ascii="Times New Roman" w:eastAsia="Courier New" w:hAnsi="Times New Roman"/>
                <w:i/>
                <w:sz w:val="24"/>
                <w:szCs w:val="24"/>
              </w:rPr>
            </w:pPr>
          </w:p>
        </w:tc>
      </w:tr>
      <w:tr w:rsidR="0089581F" w:rsidRPr="006C725F" w:rsidTr="00393ADC">
        <w:trPr>
          <w:trHeight w:val="329"/>
        </w:trPr>
        <w:tc>
          <w:tcPr>
            <w:tcW w:w="1182" w:type="pct"/>
            <w:tcMar>
              <w:left w:w="57" w:type="dxa"/>
              <w:right w:w="57" w:type="dxa"/>
            </w:tcMar>
            <w:vAlign w:val="center"/>
          </w:tcPr>
          <w:p w:rsidR="0089581F" w:rsidRPr="006C725F" w:rsidRDefault="0089581F" w:rsidP="00D22BEF">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 xml:space="preserve">Обеспеченность населения объектами утилизации ТКО, в том </w:t>
            </w:r>
            <w:r w:rsidRPr="006C725F">
              <w:rPr>
                <w:rFonts w:ascii="Times New Roman" w:hAnsi="Times New Roman"/>
                <w:sz w:val="24"/>
                <w:szCs w:val="24"/>
              </w:rPr>
              <w:lastRenderedPageBreak/>
              <w:t>числе объектами раздельного сбора и  накопления ТКО</w:t>
            </w:r>
          </w:p>
        </w:tc>
        <w:tc>
          <w:tcPr>
            <w:tcW w:w="1262" w:type="pct"/>
            <w:tcMar>
              <w:left w:w="57" w:type="dxa"/>
              <w:right w:w="57" w:type="dxa"/>
            </w:tcMar>
            <w:vAlign w:val="center"/>
          </w:tcPr>
          <w:p w:rsidR="0089581F" w:rsidRPr="006C725F" w:rsidRDefault="0089581F" w:rsidP="00D22BEF">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lastRenderedPageBreak/>
              <w:t>Контейнерные площадки сбора ТКО;</w:t>
            </w:r>
          </w:p>
          <w:p w:rsidR="0089581F" w:rsidRPr="006C725F" w:rsidRDefault="0089581F" w:rsidP="00D22BEF">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lastRenderedPageBreak/>
              <w:t>точки раздельного сбора ТКО</w:t>
            </w:r>
          </w:p>
        </w:tc>
        <w:tc>
          <w:tcPr>
            <w:tcW w:w="991" w:type="pct"/>
            <w:tcMar>
              <w:left w:w="57" w:type="dxa"/>
              <w:right w:w="57" w:type="dxa"/>
            </w:tcMar>
            <w:vAlign w:val="center"/>
          </w:tcPr>
          <w:p w:rsidR="0089581F" w:rsidRPr="006C725F" w:rsidRDefault="0089581F" w:rsidP="006A4A5D">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lastRenderedPageBreak/>
              <w:t>Обеспеченность</w:t>
            </w:r>
            <w:r>
              <w:rPr>
                <w:rFonts w:ascii="Times New Roman" w:hAnsi="Times New Roman"/>
                <w:sz w:val="24"/>
                <w:szCs w:val="24"/>
              </w:rPr>
              <w:t xml:space="preserve"> </w:t>
            </w:r>
            <w:r w:rsidRPr="006C725F">
              <w:rPr>
                <w:rFonts w:ascii="Times New Roman" w:hAnsi="Times New Roman"/>
                <w:sz w:val="24"/>
                <w:szCs w:val="24"/>
              </w:rPr>
              <w:t>населения</w:t>
            </w:r>
            <w:r>
              <w:rPr>
                <w:rFonts w:ascii="Times New Roman" w:hAnsi="Times New Roman"/>
                <w:sz w:val="24"/>
                <w:szCs w:val="24"/>
              </w:rPr>
              <w:t xml:space="preserve"> </w:t>
            </w:r>
            <w:r w:rsidRPr="006C725F">
              <w:rPr>
                <w:rFonts w:ascii="Times New Roman" w:hAnsi="Times New Roman"/>
                <w:sz w:val="24"/>
                <w:szCs w:val="24"/>
              </w:rPr>
              <w:t>услугами по сбору</w:t>
            </w:r>
            <w:r>
              <w:rPr>
                <w:rFonts w:ascii="Times New Roman" w:hAnsi="Times New Roman"/>
                <w:sz w:val="24"/>
                <w:szCs w:val="24"/>
              </w:rPr>
              <w:t xml:space="preserve"> </w:t>
            </w:r>
            <w:r w:rsidRPr="006C725F">
              <w:rPr>
                <w:rFonts w:ascii="Times New Roman" w:hAnsi="Times New Roman"/>
                <w:sz w:val="24"/>
                <w:szCs w:val="24"/>
              </w:rPr>
              <w:t xml:space="preserve">ТКО, </w:t>
            </w:r>
            <w:r w:rsidRPr="006C725F">
              <w:rPr>
                <w:rFonts w:ascii="Times New Roman" w:hAnsi="Times New Roman"/>
                <w:sz w:val="24"/>
                <w:szCs w:val="24"/>
              </w:rPr>
              <w:lastRenderedPageBreak/>
              <w:t>кг/л в год</w:t>
            </w:r>
            <w:r>
              <w:rPr>
                <w:rFonts w:ascii="Times New Roman" w:hAnsi="Times New Roman"/>
                <w:sz w:val="24"/>
                <w:szCs w:val="24"/>
              </w:rPr>
              <w:t xml:space="preserve"> </w:t>
            </w:r>
            <w:r w:rsidRPr="006C725F">
              <w:rPr>
                <w:rFonts w:ascii="Times New Roman" w:hAnsi="Times New Roman"/>
                <w:sz w:val="24"/>
                <w:szCs w:val="24"/>
              </w:rPr>
              <w:t>на 1 жителя</w:t>
            </w:r>
          </w:p>
        </w:tc>
        <w:tc>
          <w:tcPr>
            <w:tcW w:w="783" w:type="pct"/>
            <w:tcMar>
              <w:left w:w="57" w:type="dxa"/>
              <w:right w:w="57" w:type="dxa"/>
            </w:tcMar>
            <w:vAlign w:val="center"/>
          </w:tcPr>
          <w:p w:rsidR="0089581F" w:rsidRPr="006C725F" w:rsidRDefault="0089581F" w:rsidP="00D22BEF">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lastRenderedPageBreak/>
              <w:t>Пешеходная</w:t>
            </w:r>
          </w:p>
          <w:p w:rsidR="0089581F" w:rsidRPr="006C725F" w:rsidRDefault="0089581F" w:rsidP="00D22BEF">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доступность,</w:t>
            </w:r>
          </w:p>
          <w:p w:rsidR="0089581F" w:rsidRPr="006C725F" w:rsidRDefault="0089581F" w:rsidP="00D22BEF">
            <w:pPr>
              <w:suppressAutoHyphens/>
              <w:spacing w:after="0" w:line="240" w:lineRule="auto"/>
              <w:jc w:val="center"/>
              <w:rPr>
                <w:rFonts w:ascii="Times New Roman" w:eastAsia="Times New Roman" w:hAnsi="Times New Roman"/>
                <w:sz w:val="24"/>
                <w:szCs w:val="24"/>
                <w:lang w:eastAsia="ar-SA"/>
              </w:rPr>
            </w:pPr>
            <w:r w:rsidRPr="006C725F">
              <w:rPr>
                <w:rFonts w:ascii="Times New Roman" w:hAnsi="Times New Roman"/>
                <w:sz w:val="24"/>
                <w:szCs w:val="24"/>
              </w:rPr>
              <w:lastRenderedPageBreak/>
              <w:t>мин</w:t>
            </w:r>
          </w:p>
        </w:tc>
        <w:tc>
          <w:tcPr>
            <w:tcW w:w="782" w:type="pct"/>
            <w:vMerge/>
          </w:tcPr>
          <w:p w:rsidR="0089581F" w:rsidRPr="006C725F" w:rsidRDefault="0089581F" w:rsidP="00D22BEF">
            <w:pPr>
              <w:widowControl w:val="0"/>
              <w:autoSpaceDE w:val="0"/>
              <w:autoSpaceDN w:val="0"/>
              <w:adjustRightInd w:val="0"/>
              <w:spacing w:after="0" w:line="240" w:lineRule="auto"/>
              <w:jc w:val="center"/>
              <w:rPr>
                <w:rFonts w:ascii="Times New Roman" w:hAnsi="Times New Roman"/>
                <w:sz w:val="24"/>
                <w:szCs w:val="24"/>
              </w:rPr>
            </w:pPr>
          </w:p>
        </w:tc>
      </w:tr>
      <w:tr w:rsidR="00E6729A" w:rsidRPr="006C725F" w:rsidTr="00E6729A">
        <w:tc>
          <w:tcPr>
            <w:tcW w:w="4218" w:type="pct"/>
            <w:gridSpan w:val="4"/>
            <w:tcMar>
              <w:left w:w="57" w:type="dxa"/>
              <w:right w:w="57" w:type="dxa"/>
            </w:tcMar>
            <w:vAlign w:val="center"/>
          </w:tcPr>
          <w:p w:rsidR="00E6729A" w:rsidRPr="006C725F" w:rsidRDefault="00E6729A" w:rsidP="00E6729A">
            <w:pPr>
              <w:suppressAutoHyphens/>
              <w:spacing w:after="0" w:line="240" w:lineRule="auto"/>
              <w:rPr>
                <w:rFonts w:ascii="Times New Roman" w:eastAsia="Times New Roman" w:hAnsi="Times New Roman"/>
                <w:sz w:val="24"/>
                <w:szCs w:val="24"/>
                <w:lang w:eastAsia="ar-SA"/>
              </w:rPr>
            </w:pPr>
            <w:r>
              <w:rPr>
                <w:rFonts w:ascii="Times New Roman" w:hAnsi="Times New Roman"/>
                <w:b/>
                <w:sz w:val="24"/>
                <w:szCs w:val="24"/>
              </w:rPr>
              <w:lastRenderedPageBreak/>
              <w:t>5</w:t>
            </w:r>
            <w:r w:rsidRPr="006C725F">
              <w:rPr>
                <w:rFonts w:ascii="Times New Roman" w:hAnsi="Times New Roman"/>
                <w:b/>
                <w:sz w:val="24"/>
                <w:szCs w:val="24"/>
              </w:rPr>
              <w:t>.</w:t>
            </w:r>
            <w:r>
              <w:rPr>
                <w:rFonts w:ascii="Times New Roman" w:hAnsi="Times New Roman"/>
                <w:b/>
                <w:sz w:val="24"/>
                <w:szCs w:val="24"/>
              </w:rPr>
              <w:t>2</w:t>
            </w:r>
            <w:r w:rsidRPr="006C725F">
              <w:rPr>
                <w:rFonts w:ascii="Times New Roman" w:hAnsi="Times New Roman"/>
                <w:b/>
                <w:sz w:val="24"/>
                <w:szCs w:val="24"/>
              </w:rPr>
              <w:t xml:space="preserve">. Объекты </w:t>
            </w:r>
            <w:r w:rsidRPr="006C725F">
              <w:rPr>
                <w:rFonts w:ascii="Times New Roman" w:eastAsia="Times New Roman" w:hAnsi="Times New Roman"/>
                <w:b/>
                <w:bCs/>
                <w:sz w:val="24"/>
                <w:szCs w:val="24"/>
              </w:rPr>
              <w:t>культуры</w:t>
            </w:r>
          </w:p>
        </w:tc>
        <w:tc>
          <w:tcPr>
            <w:tcW w:w="782" w:type="pct"/>
            <w:vMerge w:val="restart"/>
            <w:vAlign w:val="center"/>
          </w:tcPr>
          <w:p w:rsidR="00E6729A" w:rsidRPr="00E6729A" w:rsidRDefault="00E6729A" w:rsidP="00E6729A">
            <w:pPr>
              <w:suppressAutoHyphens/>
              <w:spacing w:after="0" w:line="240" w:lineRule="auto"/>
              <w:jc w:val="center"/>
              <w:rPr>
                <w:rFonts w:ascii="Times New Roman" w:hAnsi="Times New Roman"/>
                <w:sz w:val="24"/>
                <w:szCs w:val="24"/>
              </w:rPr>
            </w:pPr>
            <w:r w:rsidRPr="00E6729A">
              <w:rPr>
                <w:rFonts w:ascii="Times New Roman" w:hAnsi="Times New Roman"/>
                <w:sz w:val="24"/>
                <w:szCs w:val="24"/>
              </w:rPr>
              <w:t>п.</w:t>
            </w:r>
            <w:r>
              <w:rPr>
                <w:rFonts w:ascii="Times New Roman" w:hAnsi="Times New Roman"/>
                <w:sz w:val="24"/>
                <w:szCs w:val="24"/>
              </w:rPr>
              <w:t>п.</w:t>
            </w:r>
            <w:r w:rsidRPr="00E6729A">
              <w:rPr>
                <w:rFonts w:ascii="Times New Roman" w:hAnsi="Times New Roman"/>
                <w:sz w:val="24"/>
                <w:szCs w:val="24"/>
              </w:rPr>
              <w:t xml:space="preserve"> 12 </w:t>
            </w:r>
            <w:r>
              <w:rPr>
                <w:rFonts w:ascii="Times New Roman" w:hAnsi="Times New Roman"/>
                <w:sz w:val="24"/>
                <w:szCs w:val="24"/>
              </w:rPr>
              <w:t>п</w:t>
            </w:r>
            <w:r w:rsidRPr="00E6729A">
              <w:rPr>
                <w:rFonts w:ascii="Times New Roman" w:hAnsi="Times New Roman"/>
                <w:sz w:val="24"/>
                <w:szCs w:val="24"/>
              </w:rPr>
              <w:t xml:space="preserve">. 1, </w:t>
            </w:r>
            <w:r>
              <w:rPr>
                <w:rFonts w:ascii="Times New Roman" w:hAnsi="Times New Roman"/>
                <w:sz w:val="24"/>
                <w:szCs w:val="24"/>
              </w:rPr>
              <w:t>п</w:t>
            </w:r>
            <w:r w:rsidRPr="00E6729A">
              <w:rPr>
                <w:rFonts w:ascii="Times New Roman" w:hAnsi="Times New Roman"/>
                <w:sz w:val="24"/>
                <w:szCs w:val="24"/>
              </w:rPr>
              <w:t xml:space="preserve">. 3 </w:t>
            </w:r>
            <w:r>
              <w:rPr>
                <w:rFonts w:ascii="Times New Roman" w:hAnsi="Times New Roman"/>
                <w:sz w:val="24"/>
                <w:szCs w:val="24"/>
              </w:rPr>
              <w:t xml:space="preserve">             </w:t>
            </w:r>
            <w:r w:rsidRPr="00E6729A">
              <w:rPr>
                <w:rFonts w:ascii="Times New Roman" w:hAnsi="Times New Roman"/>
                <w:sz w:val="24"/>
                <w:szCs w:val="24"/>
              </w:rPr>
              <w:t>ст. 14 Федерального закона № 131-ФЗ;</w:t>
            </w:r>
          </w:p>
          <w:p w:rsidR="00E6729A" w:rsidRPr="00E6729A" w:rsidRDefault="00E6729A" w:rsidP="00E6729A">
            <w:pPr>
              <w:suppressAutoHyphens/>
              <w:spacing w:after="0" w:line="240" w:lineRule="auto"/>
              <w:jc w:val="center"/>
              <w:rPr>
                <w:rFonts w:ascii="Times New Roman" w:hAnsi="Times New Roman"/>
                <w:sz w:val="24"/>
                <w:szCs w:val="24"/>
              </w:rPr>
            </w:pPr>
            <w:r w:rsidRPr="00393ADC">
              <w:rPr>
                <w:rFonts w:ascii="Times New Roman" w:hAnsi="Times New Roman"/>
                <w:sz w:val="24"/>
                <w:szCs w:val="24"/>
              </w:rPr>
              <w:t>п.п. 4 п. 4 ст. 7.1 Закона Брянской области № 28-З</w:t>
            </w:r>
            <w:r>
              <w:rPr>
                <w:rFonts w:ascii="Times New Roman" w:hAnsi="Times New Roman"/>
                <w:sz w:val="24"/>
                <w:szCs w:val="24"/>
              </w:rPr>
              <w:t>.</w:t>
            </w:r>
          </w:p>
        </w:tc>
      </w:tr>
      <w:tr w:rsidR="00E6729A" w:rsidRPr="006C725F" w:rsidTr="00393ADC">
        <w:tc>
          <w:tcPr>
            <w:tcW w:w="4218" w:type="pct"/>
            <w:gridSpan w:val="4"/>
            <w:tcMar>
              <w:left w:w="57" w:type="dxa"/>
              <w:right w:w="57" w:type="dxa"/>
            </w:tcMar>
            <w:vAlign w:val="center"/>
          </w:tcPr>
          <w:p w:rsidR="00E6729A" w:rsidRPr="006C725F" w:rsidRDefault="00E6729A" w:rsidP="00E6729A">
            <w:pPr>
              <w:suppressAutoHyphens/>
              <w:spacing w:after="0" w:line="240" w:lineRule="auto"/>
              <w:rPr>
                <w:rFonts w:ascii="Times New Roman" w:hAnsi="Times New Roman"/>
                <w:b/>
                <w:sz w:val="24"/>
                <w:szCs w:val="24"/>
              </w:rPr>
            </w:pPr>
            <w:r>
              <w:rPr>
                <w:rFonts w:ascii="Times New Roman" w:eastAsia="Courier New" w:hAnsi="Times New Roman"/>
                <w:b/>
                <w:sz w:val="24"/>
                <w:szCs w:val="24"/>
              </w:rPr>
              <w:t>5</w:t>
            </w:r>
            <w:r w:rsidRPr="006C725F">
              <w:rPr>
                <w:rFonts w:ascii="Times New Roman" w:eastAsia="Courier New" w:hAnsi="Times New Roman"/>
                <w:b/>
                <w:sz w:val="24"/>
                <w:szCs w:val="24"/>
              </w:rPr>
              <w:t>.</w:t>
            </w:r>
            <w:r>
              <w:rPr>
                <w:rFonts w:ascii="Times New Roman" w:eastAsia="Courier New" w:hAnsi="Times New Roman"/>
                <w:b/>
                <w:sz w:val="24"/>
                <w:szCs w:val="24"/>
              </w:rPr>
              <w:t>2</w:t>
            </w:r>
            <w:r w:rsidRPr="006C725F">
              <w:rPr>
                <w:rFonts w:ascii="Times New Roman" w:eastAsia="Courier New" w:hAnsi="Times New Roman"/>
                <w:b/>
                <w:sz w:val="24"/>
                <w:szCs w:val="24"/>
              </w:rPr>
              <w:t>.1. Организации библиотечного обслуживания</w:t>
            </w:r>
          </w:p>
        </w:tc>
        <w:tc>
          <w:tcPr>
            <w:tcW w:w="782" w:type="pct"/>
            <w:vMerge/>
          </w:tcPr>
          <w:p w:rsidR="00E6729A" w:rsidRDefault="00E6729A" w:rsidP="00897EAE">
            <w:pPr>
              <w:suppressAutoHyphens/>
              <w:spacing w:after="0" w:line="240" w:lineRule="auto"/>
              <w:rPr>
                <w:rFonts w:ascii="Times New Roman" w:eastAsia="Courier New" w:hAnsi="Times New Roman"/>
                <w:b/>
                <w:sz w:val="24"/>
                <w:szCs w:val="24"/>
              </w:rPr>
            </w:pPr>
          </w:p>
        </w:tc>
      </w:tr>
      <w:tr w:rsidR="00E6729A" w:rsidRPr="006C725F" w:rsidTr="00393ADC">
        <w:tc>
          <w:tcPr>
            <w:tcW w:w="4218" w:type="pct"/>
            <w:gridSpan w:val="4"/>
            <w:tcMar>
              <w:left w:w="57" w:type="dxa"/>
              <w:right w:w="57" w:type="dxa"/>
            </w:tcMar>
            <w:vAlign w:val="center"/>
          </w:tcPr>
          <w:p w:rsidR="00E6729A" w:rsidRPr="006C725F" w:rsidRDefault="00E6729A" w:rsidP="00897EAE">
            <w:pPr>
              <w:suppressAutoHyphens/>
              <w:spacing w:after="0" w:line="240" w:lineRule="auto"/>
              <w:rPr>
                <w:rFonts w:ascii="Times New Roman" w:eastAsia="Courier New" w:hAnsi="Times New Roman"/>
                <w:b/>
                <w:sz w:val="24"/>
                <w:szCs w:val="24"/>
              </w:rPr>
            </w:pPr>
            <w:r w:rsidRPr="006C725F">
              <w:rPr>
                <w:rFonts w:ascii="Times New Roman" w:eastAsia="Courier New" w:hAnsi="Times New Roman"/>
                <w:i/>
                <w:sz w:val="24"/>
                <w:szCs w:val="24"/>
              </w:rPr>
              <w:t>Область нормирования: объекты библиотечного обслуживания населения</w:t>
            </w:r>
          </w:p>
        </w:tc>
        <w:tc>
          <w:tcPr>
            <w:tcW w:w="782" w:type="pct"/>
            <w:vMerge/>
          </w:tcPr>
          <w:p w:rsidR="00E6729A" w:rsidRPr="006C725F" w:rsidRDefault="00E6729A" w:rsidP="00897EAE">
            <w:pPr>
              <w:suppressAutoHyphens/>
              <w:spacing w:after="0" w:line="240" w:lineRule="auto"/>
              <w:rPr>
                <w:rFonts w:ascii="Times New Roman" w:eastAsia="Courier New" w:hAnsi="Times New Roman"/>
                <w:i/>
                <w:sz w:val="24"/>
                <w:szCs w:val="24"/>
              </w:rPr>
            </w:pPr>
          </w:p>
        </w:tc>
      </w:tr>
      <w:tr w:rsidR="00E6729A" w:rsidRPr="006C725F" w:rsidTr="00393ADC">
        <w:trPr>
          <w:trHeight w:val="498"/>
        </w:trPr>
        <w:tc>
          <w:tcPr>
            <w:tcW w:w="1182" w:type="pct"/>
            <w:vMerge w:val="restart"/>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r w:rsidRPr="00192908">
              <w:rPr>
                <w:rFonts w:ascii="Times New Roman" w:hAnsi="Times New Roman"/>
                <w:sz w:val="24"/>
                <w:szCs w:val="24"/>
              </w:rPr>
              <w:t>Обеспеченность населения муниципальными библиотеками</w:t>
            </w:r>
          </w:p>
        </w:tc>
        <w:tc>
          <w:tcPr>
            <w:tcW w:w="1262" w:type="pct"/>
            <w:tcMar>
              <w:left w:w="57" w:type="dxa"/>
              <w:right w:w="57" w:type="dxa"/>
            </w:tcMar>
            <w:vAlign w:val="center"/>
          </w:tcPr>
          <w:p w:rsidR="00E6729A" w:rsidRPr="006175E5" w:rsidRDefault="00E6729A" w:rsidP="00EB62F7">
            <w:pPr>
              <w:widowControl w:val="0"/>
              <w:autoSpaceDE w:val="0"/>
              <w:autoSpaceDN w:val="0"/>
              <w:adjustRightInd w:val="0"/>
              <w:spacing w:after="0" w:line="240" w:lineRule="auto"/>
              <w:jc w:val="center"/>
              <w:rPr>
                <w:rFonts w:ascii="Times New Roman" w:hAnsi="Times New Roman"/>
                <w:sz w:val="24"/>
                <w:szCs w:val="24"/>
              </w:rPr>
            </w:pPr>
            <w:r w:rsidRPr="006175E5">
              <w:rPr>
                <w:rFonts w:ascii="Times New Roman" w:hAnsi="Times New Roman"/>
                <w:sz w:val="24"/>
                <w:szCs w:val="24"/>
              </w:rPr>
              <w:t>Общедоступная библиотека с дет</w:t>
            </w:r>
            <w:r w:rsidRPr="006175E5">
              <w:rPr>
                <w:rFonts w:ascii="Times New Roman" w:hAnsi="Times New Roman"/>
                <w:sz w:val="24"/>
                <w:szCs w:val="24"/>
              </w:rPr>
              <w:softHyphen/>
              <w:t>ским от</w:t>
            </w:r>
            <w:r>
              <w:rPr>
                <w:rFonts w:ascii="Times New Roman" w:hAnsi="Times New Roman"/>
                <w:sz w:val="24"/>
                <w:szCs w:val="24"/>
              </w:rPr>
              <w:t>делением</w:t>
            </w:r>
          </w:p>
        </w:tc>
        <w:tc>
          <w:tcPr>
            <w:tcW w:w="991" w:type="pct"/>
            <w:vMerge w:val="restart"/>
            <w:tcMar>
              <w:left w:w="57" w:type="dxa"/>
              <w:right w:w="57" w:type="dxa"/>
            </w:tcMar>
            <w:vAlign w:val="center"/>
          </w:tcPr>
          <w:p w:rsidR="00E6729A" w:rsidRPr="004422C7" w:rsidRDefault="00E6729A" w:rsidP="00EB62F7">
            <w:pPr>
              <w:widowControl w:val="0"/>
              <w:autoSpaceDE w:val="0"/>
              <w:autoSpaceDN w:val="0"/>
              <w:adjustRightInd w:val="0"/>
              <w:spacing w:after="0" w:line="240" w:lineRule="auto"/>
              <w:jc w:val="center"/>
              <w:rPr>
                <w:rFonts w:ascii="Times New Roman" w:hAnsi="Times New Roman"/>
                <w:sz w:val="20"/>
                <w:szCs w:val="20"/>
              </w:rPr>
            </w:pPr>
            <w:r w:rsidRPr="006175E5">
              <w:rPr>
                <w:rFonts w:ascii="Times New Roman" w:hAnsi="Times New Roman"/>
                <w:sz w:val="24"/>
                <w:szCs w:val="24"/>
              </w:rPr>
              <w:t>Уровень обеспеченности населения муниципаль</w:t>
            </w:r>
            <w:r w:rsidRPr="006175E5">
              <w:rPr>
                <w:rFonts w:ascii="Times New Roman" w:hAnsi="Times New Roman"/>
                <w:sz w:val="24"/>
                <w:szCs w:val="24"/>
              </w:rPr>
              <w:softHyphen/>
              <w:t>ными библиотеками, ед. на административный центр сельского поселения</w:t>
            </w:r>
          </w:p>
        </w:tc>
        <w:tc>
          <w:tcPr>
            <w:tcW w:w="783" w:type="pct"/>
            <w:vMerge w:val="restart"/>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r w:rsidRPr="00192908">
              <w:rPr>
                <w:rFonts w:ascii="Times New Roman" w:eastAsia="Times New Roman" w:hAnsi="Times New Roman"/>
                <w:sz w:val="24"/>
                <w:szCs w:val="24"/>
                <w:lang w:eastAsia="ar-SA"/>
              </w:rPr>
              <w:t>Время пешей доступности/ транспортная доступность, мин</w:t>
            </w:r>
          </w:p>
        </w:tc>
        <w:tc>
          <w:tcPr>
            <w:tcW w:w="782" w:type="pct"/>
            <w:vMerge/>
          </w:tcPr>
          <w:p w:rsidR="00E6729A" w:rsidRPr="00192908"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538"/>
        </w:trPr>
        <w:tc>
          <w:tcPr>
            <w:tcW w:w="1182" w:type="pct"/>
            <w:vMerge/>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p>
        </w:tc>
        <w:tc>
          <w:tcPr>
            <w:tcW w:w="1262" w:type="pct"/>
            <w:tcMar>
              <w:left w:w="57" w:type="dxa"/>
              <w:right w:w="57" w:type="dxa"/>
            </w:tcMar>
            <w:vAlign w:val="center"/>
          </w:tcPr>
          <w:p w:rsidR="00E6729A" w:rsidRPr="006175E5" w:rsidRDefault="00E6729A" w:rsidP="00EB62F7">
            <w:pPr>
              <w:widowControl w:val="0"/>
              <w:autoSpaceDE w:val="0"/>
              <w:autoSpaceDN w:val="0"/>
              <w:adjustRightInd w:val="0"/>
              <w:spacing w:after="0" w:line="240" w:lineRule="auto"/>
              <w:jc w:val="center"/>
              <w:rPr>
                <w:rFonts w:ascii="Times New Roman" w:hAnsi="Times New Roman"/>
                <w:sz w:val="24"/>
                <w:szCs w:val="24"/>
              </w:rPr>
            </w:pPr>
            <w:r w:rsidRPr="006175E5">
              <w:rPr>
                <w:rFonts w:ascii="Times New Roman" w:hAnsi="Times New Roman"/>
                <w:sz w:val="24"/>
                <w:szCs w:val="24"/>
              </w:rPr>
              <w:t>Точка доступа к полнотекстовым информационным ресурсам</w:t>
            </w:r>
          </w:p>
        </w:tc>
        <w:tc>
          <w:tcPr>
            <w:tcW w:w="991" w:type="pct"/>
            <w:vMerge/>
            <w:tcMar>
              <w:left w:w="57" w:type="dxa"/>
              <w:right w:w="57" w:type="dxa"/>
            </w:tcMar>
            <w:vAlign w:val="center"/>
          </w:tcPr>
          <w:p w:rsidR="00E6729A" w:rsidRPr="00192908" w:rsidRDefault="00E6729A">
            <w:pPr>
              <w:widowControl w:val="0"/>
              <w:autoSpaceDE w:val="0"/>
              <w:autoSpaceDN w:val="0"/>
              <w:adjustRightInd w:val="0"/>
              <w:spacing w:after="0" w:line="240" w:lineRule="auto"/>
              <w:jc w:val="center"/>
              <w:rPr>
                <w:rFonts w:ascii="Times New Roman" w:hAnsi="Times New Roman"/>
                <w:sz w:val="24"/>
                <w:szCs w:val="24"/>
              </w:rPr>
            </w:pPr>
          </w:p>
        </w:tc>
        <w:tc>
          <w:tcPr>
            <w:tcW w:w="783" w:type="pct"/>
            <w:vMerge/>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538"/>
        </w:trPr>
        <w:tc>
          <w:tcPr>
            <w:tcW w:w="1182" w:type="pct"/>
            <w:vMerge/>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p>
        </w:tc>
        <w:tc>
          <w:tcPr>
            <w:tcW w:w="1262" w:type="pct"/>
            <w:tcMar>
              <w:left w:w="57" w:type="dxa"/>
              <w:right w:w="57" w:type="dxa"/>
            </w:tcMar>
            <w:vAlign w:val="center"/>
          </w:tcPr>
          <w:p w:rsidR="00E6729A" w:rsidRPr="006175E5" w:rsidRDefault="00E6729A" w:rsidP="00EB62F7">
            <w:pPr>
              <w:widowControl w:val="0"/>
              <w:autoSpaceDE w:val="0"/>
              <w:autoSpaceDN w:val="0"/>
              <w:adjustRightInd w:val="0"/>
              <w:spacing w:after="0" w:line="240" w:lineRule="auto"/>
              <w:jc w:val="center"/>
              <w:rPr>
                <w:rFonts w:ascii="Times New Roman" w:hAnsi="Times New Roman"/>
                <w:sz w:val="24"/>
                <w:szCs w:val="24"/>
              </w:rPr>
            </w:pPr>
            <w:r w:rsidRPr="006175E5">
              <w:rPr>
                <w:rFonts w:ascii="Times New Roman" w:hAnsi="Times New Roman"/>
                <w:sz w:val="24"/>
                <w:szCs w:val="24"/>
              </w:rPr>
              <w:t>Филиал общедос</w:t>
            </w:r>
            <w:r w:rsidRPr="006175E5">
              <w:rPr>
                <w:rFonts w:ascii="Times New Roman" w:hAnsi="Times New Roman"/>
                <w:sz w:val="24"/>
                <w:szCs w:val="24"/>
              </w:rPr>
              <w:softHyphen/>
              <w:t>тупных библиотек с детским отделе</w:t>
            </w:r>
            <w:r w:rsidRPr="006175E5">
              <w:rPr>
                <w:rFonts w:ascii="Times New Roman" w:hAnsi="Times New Roman"/>
                <w:sz w:val="24"/>
                <w:szCs w:val="24"/>
              </w:rPr>
              <w:softHyphen/>
              <w:t>нием</w:t>
            </w:r>
          </w:p>
        </w:tc>
        <w:tc>
          <w:tcPr>
            <w:tcW w:w="991" w:type="pct"/>
            <w:tcMar>
              <w:left w:w="57" w:type="dxa"/>
              <w:right w:w="57" w:type="dxa"/>
            </w:tcMar>
            <w:vAlign w:val="center"/>
          </w:tcPr>
          <w:p w:rsidR="00E6729A" w:rsidRPr="004422C7" w:rsidRDefault="00E6729A" w:rsidP="00EB62F7">
            <w:pPr>
              <w:widowControl w:val="0"/>
              <w:autoSpaceDE w:val="0"/>
              <w:autoSpaceDN w:val="0"/>
              <w:adjustRightInd w:val="0"/>
              <w:spacing w:after="0" w:line="240" w:lineRule="auto"/>
              <w:jc w:val="center"/>
              <w:rPr>
                <w:rFonts w:ascii="Times New Roman" w:hAnsi="Times New Roman"/>
                <w:sz w:val="20"/>
                <w:szCs w:val="20"/>
              </w:rPr>
            </w:pPr>
            <w:r w:rsidRPr="006175E5">
              <w:rPr>
                <w:rFonts w:ascii="Times New Roman" w:hAnsi="Times New Roman"/>
                <w:sz w:val="24"/>
                <w:szCs w:val="24"/>
              </w:rPr>
              <w:t>Уровень обеспеченности населения муниципаль</w:t>
            </w:r>
            <w:r w:rsidRPr="006175E5">
              <w:rPr>
                <w:rFonts w:ascii="Times New Roman" w:hAnsi="Times New Roman"/>
                <w:sz w:val="24"/>
                <w:szCs w:val="24"/>
              </w:rPr>
              <w:softHyphen/>
              <w:t>ными библиотеками, ед. на 1 тыс</w:t>
            </w:r>
            <w:proofErr w:type="gramStart"/>
            <w:r w:rsidRPr="006175E5">
              <w:rPr>
                <w:rFonts w:ascii="Times New Roman" w:hAnsi="Times New Roman"/>
                <w:sz w:val="24"/>
                <w:szCs w:val="24"/>
              </w:rPr>
              <w:t>.ч</w:t>
            </w:r>
            <w:proofErr w:type="gramEnd"/>
            <w:r w:rsidRPr="006175E5">
              <w:rPr>
                <w:rFonts w:ascii="Times New Roman" w:hAnsi="Times New Roman"/>
                <w:sz w:val="24"/>
                <w:szCs w:val="24"/>
              </w:rPr>
              <w:t>ел.</w:t>
            </w:r>
          </w:p>
        </w:tc>
        <w:tc>
          <w:tcPr>
            <w:tcW w:w="783" w:type="pct"/>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422"/>
        </w:trPr>
        <w:tc>
          <w:tcPr>
            <w:tcW w:w="4218" w:type="pct"/>
            <w:gridSpan w:val="4"/>
            <w:tcMar>
              <w:left w:w="57" w:type="dxa"/>
              <w:right w:w="57" w:type="dxa"/>
            </w:tcMar>
            <w:vAlign w:val="center"/>
          </w:tcPr>
          <w:p w:rsidR="00E6729A" w:rsidRPr="006C725F" w:rsidRDefault="00E6729A" w:rsidP="00E6729A">
            <w:pPr>
              <w:suppressAutoHyphens/>
              <w:spacing w:after="0" w:line="240" w:lineRule="auto"/>
              <w:rPr>
                <w:rFonts w:ascii="Times New Roman" w:hAnsi="Times New Roman"/>
                <w:b/>
                <w:sz w:val="24"/>
                <w:szCs w:val="24"/>
              </w:rPr>
            </w:pPr>
            <w:r>
              <w:rPr>
                <w:rFonts w:ascii="Times New Roman" w:eastAsia="Courier New" w:hAnsi="Times New Roman"/>
                <w:b/>
                <w:sz w:val="24"/>
                <w:szCs w:val="24"/>
              </w:rPr>
              <w:t>5</w:t>
            </w:r>
            <w:r w:rsidRPr="006C725F">
              <w:rPr>
                <w:rFonts w:ascii="Times New Roman" w:eastAsia="Courier New" w:hAnsi="Times New Roman"/>
                <w:b/>
                <w:sz w:val="24"/>
                <w:szCs w:val="24"/>
              </w:rPr>
              <w:t>.</w:t>
            </w:r>
            <w:r>
              <w:rPr>
                <w:rFonts w:ascii="Times New Roman" w:eastAsia="Courier New" w:hAnsi="Times New Roman"/>
                <w:b/>
                <w:sz w:val="24"/>
                <w:szCs w:val="24"/>
              </w:rPr>
              <w:t>2</w:t>
            </w:r>
            <w:r w:rsidRPr="006C725F">
              <w:rPr>
                <w:rFonts w:ascii="Times New Roman" w:eastAsia="Courier New" w:hAnsi="Times New Roman"/>
                <w:b/>
                <w:sz w:val="24"/>
                <w:szCs w:val="24"/>
              </w:rPr>
              <w:t>.</w:t>
            </w:r>
            <w:r>
              <w:rPr>
                <w:rFonts w:ascii="Times New Roman" w:eastAsia="Courier New" w:hAnsi="Times New Roman"/>
                <w:b/>
                <w:sz w:val="24"/>
                <w:szCs w:val="24"/>
              </w:rPr>
              <w:t>2</w:t>
            </w:r>
            <w:r w:rsidRPr="006C725F">
              <w:rPr>
                <w:rFonts w:ascii="Times New Roman" w:eastAsia="Courier New" w:hAnsi="Times New Roman"/>
                <w:b/>
                <w:sz w:val="24"/>
                <w:szCs w:val="24"/>
              </w:rPr>
              <w:t>. Организации в сферах культуры и искусства</w:t>
            </w:r>
          </w:p>
        </w:tc>
        <w:tc>
          <w:tcPr>
            <w:tcW w:w="782" w:type="pct"/>
            <w:vMerge/>
          </w:tcPr>
          <w:p w:rsidR="00E6729A" w:rsidRDefault="00E6729A" w:rsidP="006175E5">
            <w:pPr>
              <w:suppressAutoHyphens/>
              <w:spacing w:after="0" w:line="240" w:lineRule="auto"/>
              <w:rPr>
                <w:rFonts w:ascii="Times New Roman" w:eastAsia="Courier New" w:hAnsi="Times New Roman"/>
                <w:b/>
                <w:sz w:val="24"/>
                <w:szCs w:val="24"/>
              </w:rPr>
            </w:pPr>
          </w:p>
        </w:tc>
      </w:tr>
      <w:tr w:rsidR="00E6729A" w:rsidRPr="006C725F" w:rsidTr="00393ADC">
        <w:trPr>
          <w:trHeight w:val="414"/>
        </w:trPr>
        <w:tc>
          <w:tcPr>
            <w:tcW w:w="4218" w:type="pct"/>
            <w:gridSpan w:val="4"/>
            <w:tcMar>
              <w:left w:w="57" w:type="dxa"/>
              <w:right w:w="57" w:type="dxa"/>
            </w:tcMar>
            <w:vAlign w:val="center"/>
          </w:tcPr>
          <w:p w:rsidR="00E6729A" w:rsidRPr="006C725F" w:rsidRDefault="00E6729A" w:rsidP="00465019">
            <w:pPr>
              <w:spacing w:after="0" w:line="240" w:lineRule="auto"/>
              <w:ind w:firstLine="13"/>
              <w:jc w:val="both"/>
              <w:rPr>
                <w:rFonts w:ascii="Times New Roman" w:eastAsia="Courier New" w:hAnsi="Times New Roman"/>
                <w:i/>
                <w:sz w:val="24"/>
                <w:szCs w:val="24"/>
              </w:rPr>
            </w:pPr>
            <w:r w:rsidRPr="00376F3A">
              <w:rPr>
                <w:rFonts w:ascii="Times New Roman" w:eastAsia="Courier New" w:hAnsi="Times New Roman"/>
                <w:i/>
                <w:sz w:val="24"/>
                <w:szCs w:val="24"/>
              </w:rPr>
              <w:t>Область нормирования: учреждения культуры клубного типа</w:t>
            </w:r>
          </w:p>
        </w:tc>
        <w:tc>
          <w:tcPr>
            <w:tcW w:w="782" w:type="pct"/>
            <w:vMerge/>
          </w:tcPr>
          <w:p w:rsidR="00E6729A" w:rsidRPr="00376F3A" w:rsidRDefault="00E6729A" w:rsidP="00465019">
            <w:pPr>
              <w:spacing w:after="0" w:line="240" w:lineRule="auto"/>
              <w:ind w:firstLine="13"/>
              <w:jc w:val="both"/>
              <w:rPr>
                <w:rFonts w:ascii="Times New Roman" w:eastAsia="Courier New" w:hAnsi="Times New Roman"/>
                <w:i/>
                <w:sz w:val="24"/>
                <w:szCs w:val="24"/>
              </w:rPr>
            </w:pPr>
          </w:p>
        </w:tc>
      </w:tr>
      <w:tr w:rsidR="00E6729A" w:rsidRPr="006C725F" w:rsidTr="00393ADC">
        <w:trPr>
          <w:trHeight w:val="1038"/>
        </w:trPr>
        <w:tc>
          <w:tcPr>
            <w:tcW w:w="1182" w:type="pct"/>
            <w:vMerge w:val="restart"/>
            <w:tcMar>
              <w:left w:w="57" w:type="dxa"/>
              <w:right w:w="57" w:type="dxa"/>
            </w:tcMar>
            <w:vAlign w:val="center"/>
          </w:tcPr>
          <w:p w:rsidR="00E6729A" w:rsidRPr="00376F3A" w:rsidRDefault="00E6729A" w:rsidP="00AE192E">
            <w:pPr>
              <w:widowControl w:val="0"/>
              <w:autoSpaceDE w:val="0"/>
              <w:autoSpaceDN w:val="0"/>
              <w:adjustRightInd w:val="0"/>
              <w:spacing w:after="0" w:line="240" w:lineRule="auto"/>
              <w:rPr>
                <w:rFonts w:ascii="Times New Roman" w:hAnsi="Times New Roman"/>
                <w:sz w:val="24"/>
                <w:szCs w:val="24"/>
              </w:rPr>
            </w:pPr>
            <w:r w:rsidRPr="00376F3A">
              <w:rPr>
                <w:rFonts w:ascii="Times New Roman" w:hAnsi="Times New Roman"/>
                <w:sz w:val="24"/>
                <w:szCs w:val="24"/>
              </w:rPr>
              <w:t>Обеспеченность населения учреждениями культуры клубного типа</w:t>
            </w:r>
          </w:p>
        </w:tc>
        <w:tc>
          <w:tcPr>
            <w:tcW w:w="1262" w:type="pct"/>
            <w:tcMar>
              <w:left w:w="57" w:type="dxa"/>
              <w:right w:w="57" w:type="dxa"/>
            </w:tcMar>
            <w:vAlign w:val="center"/>
          </w:tcPr>
          <w:p w:rsidR="00E6729A" w:rsidRPr="008A1F49" w:rsidRDefault="00E6729A" w:rsidP="00EB62F7">
            <w:pPr>
              <w:widowControl w:val="0"/>
              <w:autoSpaceDE w:val="0"/>
              <w:autoSpaceDN w:val="0"/>
              <w:adjustRightInd w:val="0"/>
              <w:spacing w:after="0" w:line="240" w:lineRule="auto"/>
              <w:jc w:val="center"/>
              <w:rPr>
                <w:rFonts w:ascii="Times New Roman" w:hAnsi="Times New Roman"/>
                <w:sz w:val="24"/>
                <w:szCs w:val="24"/>
              </w:rPr>
            </w:pPr>
            <w:r w:rsidRPr="008A1F49">
              <w:rPr>
                <w:rFonts w:ascii="Times New Roman" w:hAnsi="Times New Roman"/>
                <w:sz w:val="24"/>
                <w:szCs w:val="24"/>
              </w:rPr>
              <w:t>Дом культуры</w:t>
            </w:r>
          </w:p>
        </w:tc>
        <w:tc>
          <w:tcPr>
            <w:tcW w:w="991" w:type="pct"/>
            <w:tcMar>
              <w:left w:w="57" w:type="dxa"/>
              <w:right w:w="57" w:type="dxa"/>
            </w:tcMar>
            <w:vAlign w:val="center"/>
          </w:tcPr>
          <w:p w:rsidR="00E6729A" w:rsidRPr="008A1F49" w:rsidRDefault="00E6729A" w:rsidP="00EB62F7">
            <w:pPr>
              <w:widowControl w:val="0"/>
              <w:autoSpaceDE w:val="0"/>
              <w:autoSpaceDN w:val="0"/>
              <w:adjustRightInd w:val="0"/>
              <w:spacing w:after="0" w:line="240" w:lineRule="auto"/>
              <w:jc w:val="center"/>
              <w:rPr>
                <w:rFonts w:ascii="Times New Roman" w:hAnsi="Times New Roman"/>
                <w:sz w:val="24"/>
                <w:szCs w:val="24"/>
              </w:rPr>
            </w:pPr>
            <w:r w:rsidRPr="008A1F49">
              <w:rPr>
                <w:rFonts w:ascii="Times New Roman" w:hAnsi="Times New Roman"/>
                <w:sz w:val="24"/>
                <w:szCs w:val="24"/>
              </w:rPr>
              <w:t>Обеспеченность учрежде</w:t>
            </w:r>
            <w:r w:rsidRPr="008A1F49">
              <w:rPr>
                <w:rFonts w:ascii="Times New Roman" w:hAnsi="Times New Roman"/>
                <w:sz w:val="24"/>
                <w:szCs w:val="24"/>
              </w:rPr>
              <w:softHyphen/>
              <w:t>ниями культуры клубного типа, ед. на административный центр сельского поселения</w:t>
            </w:r>
          </w:p>
        </w:tc>
        <w:tc>
          <w:tcPr>
            <w:tcW w:w="783" w:type="pct"/>
            <w:vMerge w:val="restart"/>
            <w:tcMar>
              <w:left w:w="57" w:type="dxa"/>
              <w:right w:w="57" w:type="dxa"/>
            </w:tcMar>
            <w:vAlign w:val="center"/>
          </w:tcPr>
          <w:p w:rsidR="00E6729A" w:rsidRPr="006C725F" w:rsidRDefault="00E6729A" w:rsidP="00D22BEF">
            <w:pPr>
              <w:widowControl w:val="0"/>
              <w:autoSpaceDE w:val="0"/>
              <w:autoSpaceDN w:val="0"/>
              <w:adjustRightInd w:val="0"/>
              <w:spacing w:after="0" w:line="240" w:lineRule="auto"/>
              <w:jc w:val="center"/>
              <w:rPr>
                <w:rFonts w:ascii="Times New Roman" w:hAnsi="Times New Roman"/>
                <w:sz w:val="24"/>
                <w:szCs w:val="24"/>
              </w:rPr>
            </w:pPr>
            <w:r w:rsidRPr="008A1F49">
              <w:rPr>
                <w:rFonts w:ascii="Times New Roman" w:eastAsia="Times New Roman" w:hAnsi="Times New Roman"/>
                <w:sz w:val="24"/>
                <w:szCs w:val="24"/>
                <w:lang w:eastAsia="ar-SA"/>
              </w:rPr>
              <w:t>Время пешей доступности/ транспортная доступность, мин</w:t>
            </w:r>
          </w:p>
        </w:tc>
        <w:tc>
          <w:tcPr>
            <w:tcW w:w="782" w:type="pct"/>
            <w:vMerge/>
          </w:tcPr>
          <w:p w:rsidR="00E6729A" w:rsidRPr="008A1F49" w:rsidRDefault="00E6729A" w:rsidP="00D22BEF">
            <w:pPr>
              <w:widowControl w:val="0"/>
              <w:autoSpaceDE w:val="0"/>
              <w:autoSpaceDN w:val="0"/>
              <w:adjustRightInd w:val="0"/>
              <w:spacing w:after="0" w:line="240" w:lineRule="auto"/>
              <w:jc w:val="center"/>
              <w:rPr>
                <w:rFonts w:ascii="Times New Roman" w:eastAsia="Times New Roman" w:hAnsi="Times New Roman"/>
                <w:sz w:val="24"/>
                <w:szCs w:val="24"/>
                <w:lang w:eastAsia="ar-SA"/>
              </w:rPr>
            </w:pPr>
          </w:p>
        </w:tc>
      </w:tr>
      <w:tr w:rsidR="00E6729A" w:rsidRPr="006C725F" w:rsidTr="00393ADC">
        <w:trPr>
          <w:trHeight w:val="1038"/>
        </w:trPr>
        <w:tc>
          <w:tcPr>
            <w:tcW w:w="1182" w:type="pct"/>
            <w:vMerge/>
            <w:tcMar>
              <w:left w:w="57" w:type="dxa"/>
              <w:right w:w="57" w:type="dxa"/>
            </w:tcMar>
            <w:vAlign w:val="center"/>
          </w:tcPr>
          <w:p w:rsidR="00E6729A" w:rsidRPr="00376F3A" w:rsidRDefault="00E6729A" w:rsidP="00AE192E">
            <w:pPr>
              <w:widowControl w:val="0"/>
              <w:autoSpaceDE w:val="0"/>
              <w:autoSpaceDN w:val="0"/>
              <w:adjustRightInd w:val="0"/>
              <w:spacing w:after="0" w:line="240" w:lineRule="auto"/>
              <w:rPr>
                <w:rFonts w:ascii="Times New Roman" w:hAnsi="Times New Roman"/>
                <w:sz w:val="24"/>
                <w:szCs w:val="24"/>
              </w:rPr>
            </w:pPr>
          </w:p>
        </w:tc>
        <w:tc>
          <w:tcPr>
            <w:tcW w:w="1262" w:type="pct"/>
            <w:tcMar>
              <w:left w:w="57" w:type="dxa"/>
              <w:right w:w="57" w:type="dxa"/>
            </w:tcMar>
            <w:vAlign w:val="center"/>
          </w:tcPr>
          <w:p w:rsidR="00E6729A" w:rsidRPr="008A1F49" w:rsidRDefault="00E6729A" w:rsidP="00EB62F7">
            <w:pPr>
              <w:widowControl w:val="0"/>
              <w:autoSpaceDE w:val="0"/>
              <w:autoSpaceDN w:val="0"/>
              <w:adjustRightInd w:val="0"/>
              <w:spacing w:after="0" w:line="240" w:lineRule="auto"/>
              <w:jc w:val="center"/>
              <w:rPr>
                <w:rFonts w:ascii="Times New Roman" w:hAnsi="Times New Roman"/>
                <w:sz w:val="24"/>
                <w:szCs w:val="24"/>
              </w:rPr>
            </w:pPr>
            <w:r w:rsidRPr="008A1F49">
              <w:rPr>
                <w:rFonts w:ascii="Times New Roman" w:hAnsi="Times New Roman"/>
                <w:sz w:val="24"/>
                <w:szCs w:val="24"/>
              </w:rPr>
              <w:t>Филиал сельского дома культуры</w:t>
            </w:r>
          </w:p>
        </w:tc>
        <w:tc>
          <w:tcPr>
            <w:tcW w:w="991" w:type="pct"/>
            <w:tcMar>
              <w:left w:w="57" w:type="dxa"/>
              <w:right w:w="57" w:type="dxa"/>
            </w:tcMar>
            <w:vAlign w:val="center"/>
          </w:tcPr>
          <w:p w:rsidR="00E6729A" w:rsidRPr="008A1F49" w:rsidRDefault="00E6729A" w:rsidP="00EB62F7">
            <w:pPr>
              <w:widowControl w:val="0"/>
              <w:autoSpaceDE w:val="0"/>
              <w:autoSpaceDN w:val="0"/>
              <w:adjustRightInd w:val="0"/>
              <w:spacing w:after="0" w:line="240" w:lineRule="auto"/>
              <w:jc w:val="center"/>
              <w:rPr>
                <w:rFonts w:ascii="Times New Roman" w:hAnsi="Times New Roman"/>
                <w:sz w:val="24"/>
                <w:szCs w:val="24"/>
              </w:rPr>
            </w:pPr>
            <w:r w:rsidRPr="008A1F49">
              <w:rPr>
                <w:rFonts w:ascii="Times New Roman" w:hAnsi="Times New Roman"/>
                <w:sz w:val="24"/>
                <w:szCs w:val="24"/>
              </w:rPr>
              <w:t>Обеспеченность учрежде</w:t>
            </w:r>
            <w:r w:rsidRPr="008A1F49">
              <w:rPr>
                <w:rFonts w:ascii="Times New Roman" w:hAnsi="Times New Roman"/>
                <w:sz w:val="24"/>
                <w:szCs w:val="24"/>
              </w:rPr>
              <w:softHyphen/>
              <w:t>ниями культуры клубного типа, ед. на 1000 жителей</w:t>
            </w:r>
          </w:p>
        </w:tc>
        <w:tc>
          <w:tcPr>
            <w:tcW w:w="783" w:type="pct"/>
            <w:vMerge/>
            <w:tcMar>
              <w:left w:w="57" w:type="dxa"/>
              <w:right w:w="57" w:type="dxa"/>
            </w:tcMar>
            <w:vAlign w:val="center"/>
          </w:tcPr>
          <w:p w:rsidR="00E6729A" w:rsidRPr="00376F3A" w:rsidRDefault="00E6729A" w:rsidP="00D22BEF">
            <w:pPr>
              <w:widowControl w:val="0"/>
              <w:autoSpaceDE w:val="0"/>
              <w:autoSpaceDN w:val="0"/>
              <w:adjustRightInd w:val="0"/>
              <w:spacing w:after="0" w:line="240" w:lineRule="auto"/>
              <w:jc w:val="center"/>
              <w:rPr>
                <w:rFonts w:ascii="Times New Roman" w:hAnsi="Times New Roman"/>
                <w:sz w:val="24"/>
                <w:szCs w:val="24"/>
              </w:rPr>
            </w:pPr>
          </w:p>
        </w:tc>
        <w:tc>
          <w:tcPr>
            <w:tcW w:w="782" w:type="pct"/>
            <w:vMerge/>
          </w:tcPr>
          <w:p w:rsidR="00E6729A" w:rsidRPr="00376F3A" w:rsidRDefault="00E6729A" w:rsidP="00D22BEF">
            <w:pPr>
              <w:widowControl w:val="0"/>
              <w:autoSpaceDE w:val="0"/>
              <w:autoSpaceDN w:val="0"/>
              <w:adjustRightInd w:val="0"/>
              <w:spacing w:after="0" w:line="240" w:lineRule="auto"/>
              <w:jc w:val="center"/>
              <w:rPr>
                <w:rFonts w:ascii="Times New Roman" w:hAnsi="Times New Roman"/>
                <w:sz w:val="24"/>
                <w:szCs w:val="24"/>
              </w:rPr>
            </w:pPr>
          </w:p>
        </w:tc>
      </w:tr>
      <w:tr w:rsidR="00E6729A" w:rsidRPr="006C725F" w:rsidTr="00E6729A">
        <w:trPr>
          <w:trHeight w:val="282"/>
        </w:trPr>
        <w:tc>
          <w:tcPr>
            <w:tcW w:w="4218" w:type="pct"/>
            <w:gridSpan w:val="4"/>
            <w:tcMar>
              <w:left w:w="57" w:type="dxa"/>
              <w:right w:w="57" w:type="dxa"/>
            </w:tcMar>
            <w:vAlign w:val="center"/>
          </w:tcPr>
          <w:p w:rsidR="00E6729A" w:rsidRPr="006C725F" w:rsidRDefault="00E6729A" w:rsidP="00E3057B">
            <w:pPr>
              <w:suppressAutoHyphens/>
              <w:spacing w:after="0" w:line="240" w:lineRule="auto"/>
              <w:rPr>
                <w:rFonts w:ascii="Times New Roman" w:hAnsi="Times New Roman"/>
                <w:b/>
                <w:sz w:val="24"/>
                <w:szCs w:val="24"/>
              </w:rPr>
            </w:pPr>
            <w:r>
              <w:rPr>
                <w:rFonts w:ascii="Times New Roman" w:hAnsi="Times New Roman"/>
                <w:b/>
                <w:sz w:val="24"/>
                <w:szCs w:val="24"/>
              </w:rPr>
              <w:t>Б</w:t>
            </w:r>
            <w:r w:rsidRPr="00D5211B">
              <w:rPr>
                <w:rFonts w:ascii="Times New Roman" w:hAnsi="Times New Roman"/>
                <w:b/>
                <w:sz w:val="24"/>
                <w:szCs w:val="24"/>
              </w:rPr>
              <w:t>лагоустройство и озеленение территории</w:t>
            </w:r>
          </w:p>
        </w:tc>
        <w:tc>
          <w:tcPr>
            <w:tcW w:w="782" w:type="pct"/>
            <w:vMerge w:val="restart"/>
            <w:vAlign w:val="center"/>
          </w:tcPr>
          <w:p w:rsidR="00E6729A" w:rsidRPr="00E6729A" w:rsidRDefault="00E6729A" w:rsidP="00E6729A">
            <w:pPr>
              <w:suppressAutoHyphens/>
              <w:spacing w:after="0" w:line="240" w:lineRule="auto"/>
              <w:jc w:val="center"/>
              <w:rPr>
                <w:rFonts w:ascii="Times New Roman" w:hAnsi="Times New Roman"/>
                <w:sz w:val="24"/>
                <w:szCs w:val="24"/>
              </w:rPr>
            </w:pPr>
            <w:r w:rsidRPr="00E6729A">
              <w:rPr>
                <w:rFonts w:ascii="Times New Roman" w:hAnsi="Times New Roman"/>
                <w:sz w:val="24"/>
                <w:szCs w:val="24"/>
              </w:rPr>
              <w:t>п.</w:t>
            </w:r>
            <w:r>
              <w:rPr>
                <w:rFonts w:ascii="Times New Roman" w:hAnsi="Times New Roman"/>
                <w:sz w:val="24"/>
                <w:szCs w:val="24"/>
              </w:rPr>
              <w:t>п.</w:t>
            </w:r>
            <w:r w:rsidRPr="00E6729A">
              <w:rPr>
                <w:rFonts w:ascii="Times New Roman" w:hAnsi="Times New Roman"/>
                <w:sz w:val="24"/>
                <w:szCs w:val="24"/>
              </w:rPr>
              <w:t xml:space="preserve"> 1</w:t>
            </w:r>
            <w:r>
              <w:rPr>
                <w:rFonts w:ascii="Times New Roman" w:hAnsi="Times New Roman"/>
                <w:sz w:val="24"/>
                <w:szCs w:val="24"/>
              </w:rPr>
              <w:t>9</w:t>
            </w:r>
            <w:r w:rsidRPr="00E6729A">
              <w:rPr>
                <w:rFonts w:ascii="Times New Roman" w:hAnsi="Times New Roman"/>
                <w:sz w:val="24"/>
                <w:szCs w:val="24"/>
              </w:rPr>
              <w:t xml:space="preserve"> </w:t>
            </w:r>
            <w:r>
              <w:rPr>
                <w:rFonts w:ascii="Times New Roman" w:hAnsi="Times New Roman"/>
                <w:sz w:val="24"/>
                <w:szCs w:val="24"/>
              </w:rPr>
              <w:t>п</w:t>
            </w:r>
            <w:r w:rsidRPr="00E6729A">
              <w:rPr>
                <w:rFonts w:ascii="Times New Roman" w:hAnsi="Times New Roman"/>
                <w:sz w:val="24"/>
                <w:szCs w:val="24"/>
              </w:rPr>
              <w:t xml:space="preserve">. 1, </w:t>
            </w:r>
            <w:r>
              <w:rPr>
                <w:rFonts w:ascii="Times New Roman" w:hAnsi="Times New Roman"/>
                <w:sz w:val="24"/>
                <w:szCs w:val="24"/>
              </w:rPr>
              <w:t>п</w:t>
            </w:r>
            <w:r w:rsidRPr="00E6729A">
              <w:rPr>
                <w:rFonts w:ascii="Times New Roman" w:hAnsi="Times New Roman"/>
                <w:sz w:val="24"/>
                <w:szCs w:val="24"/>
              </w:rPr>
              <w:t xml:space="preserve">. 3 </w:t>
            </w:r>
            <w:r>
              <w:rPr>
                <w:rFonts w:ascii="Times New Roman" w:hAnsi="Times New Roman"/>
                <w:sz w:val="24"/>
                <w:szCs w:val="24"/>
              </w:rPr>
              <w:t xml:space="preserve">             </w:t>
            </w:r>
            <w:r w:rsidRPr="00E6729A">
              <w:rPr>
                <w:rFonts w:ascii="Times New Roman" w:hAnsi="Times New Roman"/>
                <w:sz w:val="24"/>
                <w:szCs w:val="24"/>
              </w:rPr>
              <w:t>ст. 14 Федерального закона № 131-ФЗ;</w:t>
            </w:r>
          </w:p>
          <w:p w:rsidR="00E6729A" w:rsidRDefault="00E6729A" w:rsidP="00E6729A">
            <w:pPr>
              <w:suppressAutoHyphens/>
              <w:spacing w:after="0" w:line="240" w:lineRule="auto"/>
              <w:jc w:val="center"/>
              <w:rPr>
                <w:rFonts w:ascii="Times New Roman" w:hAnsi="Times New Roman"/>
                <w:b/>
                <w:sz w:val="24"/>
                <w:szCs w:val="24"/>
              </w:rPr>
            </w:pPr>
            <w:r w:rsidRPr="00393ADC">
              <w:rPr>
                <w:rFonts w:ascii="Times New Roman" w:hAnsi="Times New Roman"/>
                <w:sz w:val="24"/>
                <w:szCs w:val="24"/>
              </w:rPr>
              <w:t>п.п. 4 п. 4 ст. 7.1 Закона Брянской области № 28-З</w:t>
            </w:r>
            <w:r>
              <w:rPr>
                <w:rFonts w:ascii="Times New Roman" w:hAnsi="Times New Roman"/>
                <w:sz w:val="24"/>
                <w:szCs w:val="24"/>
              </w:rPr>
              <w:t>.</w:t>
            </w:r>
          </w:p>
        </w:tc>
      </w:tr>
      <w:tr w:rsidR="00E6729A" w:rsidRPr="006C725F" w:rsidTr="00393ADC">
        <w:trPr>
          <w:trHeight w:val="282"/>
        </w:trPr>
        <w:tc>
          <w:tcPr>
            <w:tcW w:w="4218" w:type="pct"/>
            <w:gridSpan w:val="4"/>
            <w:tcMar>
              <w:left w:w="57" w:type="dxa"/>
              <w:right w:w="57" w:type="dxa"/>
            </w:tcMar>
            <w:vAlign w:val="center"/>
          </w:tcPr>
          <w:p w:rsidR="00E6729A" w:rsidRPr="006C725F" w:rsidRDefault="00E6729A" w:rsidP="00E6729A">
            <w:pPr>
              <w:suppressAutoHyphens/>
              <w:spacing w:after="0" w:line="240" w:lineRule="auto"/>
              <w:rPr>
                <w:rFonts w:ascii="Times New Roman" w:eastAsia="Times New Roman" w:hAnsi="Times New Roman"/>
                <w:sz w:val="24"/>
                <w:szCs w:val="24"/>
                <w:lang w:eastAsia="ar-SA"/>
              </w:rPr>
            </w:pPr>
            <w:r>
              <w:rPr>
                <w:rFonts w:ascii="Times New Roman" w:hAnsi="Times New Roman"/>
                <w:b/>
                <w:sz w:val="24"/>
                <w:szCs w:val="24"/>
              </w:rPr>
              <w:t>5.3.</w:t>
            </w:r>
            <w:r w:rsidRPr="006C725F">
              <w:rPr>
                <w:rFonts w:ascii="Times New Roman" w:hAnsi="Times New Roman"/>
                <w:b/>
                <w:sz w:val="24"/>
                <w:szCs w:val="24"/>
              </w:rPr>
              <w:t xml:space="preserve"> Объекты </w:t>
            </w:r>
            <w:r w:rsidRPr="006C725F">
              <w:rPr>
                <w:rFonts w:ascii="Times New Roman" w:eastAsia="Times New Roman" w:hAnsi="Times New Roman"/>
                <w:b/>
                <w:bCs/>
                <w:sz w:val="24"/>
                <w:szCs w:val="24"/>
                <w:lang w:eastAsia="ru-RU"/>
              </w:rPr>
              <w:t>благоустройства и озеленения</w:t>
            </w:r>
          </w:p>
        </w:tc>
        <w:tc>
          <w:tcPr>
            <w:tcW w:w="782" w:type="pct"/>
            <w:vMerge/>
          </w:tcPr>
          <w:p w:rsidR="00E6729A" w:rsidRDefault="00E6729A" w:rsidP="00574950">
            <w:pPr>
              <w:suppressAutoHyphens/>
              <w:spacing w:after="0" w:line="240" w:lineRule="auto"/>
              <w:rPr>
                <w:rFonts w:ascii="Times New Roman" w:hAnsi="Times New Roman"/>
                <w:b/>
                <w:sz w:val="24"/>
                <w:szCs w:val="24"/>
              </w:rPr>
            </w:pPr>
          </w:p>
        </w:tc>
      </w:tr>
      <w:tr w:rsidR="00E6729A" w:rsidRPr="006C725F" w:rsidTr="00393ADC">
        <w:trPr>
          <w:trHeight w:val="273"/>
        </w:trPr>
        <w:tc>
          <w:tcPr>
            <w:tcW w:w="4218" w:type="pct"/>
            <w:gridSpan w:val="4"/>
            <w:tcMar>
              <w:left w:w="57" w:type="dxa"/>
              <w:right w:w="57" w:type="dxa"/>
            </w:tcMar>
            <w:vAlign w:val="center"/>
          </w:tcPr>
          <w:p w:rsidR="00E6729A" w:rsidRPr="006C725F" w:rsidRDefault="00E6729A" w:rsidP="00E3057B">
            <w:pPr>
              <w:spacing w:after="0" w:line="240" w:lineRule="auto"/>
              <w:ind w:firstLine="13"/>
              <w:jc w:val="both"/>
              <w:rPr>
                <w:rFonts w:ascii="Times New Roman" w:eastAsia="Courier New" w:hAnsi="Times New Roman"/>
                <w:i/>
                <w:sz w:val="24"/>
                <w:szCs w:val="24"/>
              </w:rPr>
            </w:pPr>
            <w:r w:rsidRPr="006C725F">
              <w:rPr>
                <w:rFonts w:ascii="Times New Roman" w:eastAsia="Courier New" w:hAnsi="Times New Roman"/>
                <w:i/>
                <w:sz w:val="24"/>
                <w:szCs w:val="24"/>
              </w:rPr>
              <w:t>Область нормирования: объекты озеленения на территориях общего пользования населенных пунктов</w:t>
            </w:r>
          </w:p>
        </w:tc>
        <w:tc>
          <w:tcPr>
            <w:tcW w:w="782" w:type="pct"/>
            <w:vMerge/>
          </w:tcPr>
          <w:p w:rsidR="00E6729A" w:rsidRPr="006C725F" w:rsidRDefault="00E6729A" w:rsidP="00E3057B">
            <w:pPr>
              <w:spacing w:after="0" w:line="240" w:lineRule="auto"/>
              <w:ind w:firstLine="13"/>
              <w:jc w:val="both"/>
              <w:rPr>
                <w:rFonts w:ascii="Times New Roman" w:eastAsia="Courier New" w:hAnsi="Times New Roman"/>
                <w:i/>
                <w:sz w:val="24"/>
                <w:szCs w:val="24"/>
              </w:rPr>
            </w:pPr>
          </w:p>
        </w:tc>
      </w:tr>
      <w:tr w:rsidR="00E6729A" w:rsidRPr="006C725F" w:rsidTr="00393ADC">
        <w:trPr>
          <w:trHeight w:val="834"/>
        </w:trPr>
        <w:tc>
          <w:tcPr>
            <w:tcW w:w="1182" w:type="pct"/>
            <w:tcMar>
              <w:left w:w="57" w:type="dxa"/>
              <w:right w:w="57" w:type="dxa"/>
            </w:tcMar>
            <w:vAlign w:val="center"/>
          </w:tcPr>
          <w:p w:rsidR="00E6729A" w:rsidRPr="006C725F" w:rsidRDefault="00E6729A" w:rsidP="00E3057B">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Суммарная обеспеченность населения озелененными территориями общего пользования</w:t>
            </w:r>
          </w:p>
        </w:tc>
        <w:tc>
          <w:tcPr>
            <w:tcW w:w="1262" w:type="pct"/>
            <w:tcMar>
              <w:left w:w="57" w:type="dxa"/>
              <w:right w:w="57" w:type="dxa"/>
            </w:tcMar>
            <w:vAlign w:val="center"/>
          </w:tcPr>
          <w:p w:rsidR="00E6729A" w:rsidRPr="006C725F" w:rsidRDefault="00E6729A" w:rsidP="00E3057B">
            <w:pPr>
              <w:suppressAutoHyphens/>
              <w:spacing w:after="0" w:line="240" w:lineRule="auto"/>
              <w:jc w:val="center"/>
              <w:rPr>
                <w:rFonts w:ascii="Times New Roman" w:eastAsia="Times New Roman" w:hAnsi="Times New Roman"/>
                <w:sz w:val="24"/>
                <w:szCs w:val="24"/>
                <w:lang w:eastAsia="ar-SA"/>
              </w:rPr>
            </w:pPr>
            <w:proofErr w:type="gramStart"/>
            <w:r w:rsidRPr="006C725F">
              <w:rPr>
                <w:rFonts w:ascii="Times New Roman" w:eastAsia="Times New Roman" w:hAnsi="Times New Roman"/>
                <w:sz w:val="24"/>
                <w:szCs w:val="24"/>
                <w:lang w:eastAsia="ar-SA"/>
              </w:rPr>
              <w:t>Парки, сады, зоны отдыха; аллеи, бульвары, скверы; озелененные пешеходные зоны; газоны</w:t>
            </w:r>
            <w:proofErr w:type="gramEnd"/>
          </w:p>
        </w:tc>
        <w:tc>
          <w:tcPr>
            <w:tcW w:w="991" w:type="pct"/>
            <w:tcMar>
              <w:left w:w="57" w:type="dxa"/>
              <w:right w:w="57" w:type="dxa"/>
            </w:tcMar>
            <w:vAlign w:val="center"/>
          </w:tcPr>
          <w:p w:rsidR="00E6729A" w:rsidRPr="006C725F" w:rsidRDefault="00E6729A" w:rsidP="00E3057B">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Обеспеченность населения озелененными террито</w:t>
            </w:r>
            <w:r w:rsidRPr="006C725F">
              <w:rPr>
                <w:rFonts w:ascii="Times New Roman" w:hAnsi="Times New Roman"/>
                <w:sz w:val="24"/>
                <w:szCs w:val="24"/>
              </w:rPr>
              <w:softHyphen/>
              <w:t>риями общего пользова</w:t>
            </w:r>
            <w:r w:rsidRPr="006C725F">
              <w:rPr>
                <w:rFonts w:ascii="Times New Roman" w:hAnsi="Times New Roman"/>
                <w:sz w:val="24"/>
                <w:szCs w:val="24"/>
              </w:rPr>
              <w:softHyphen/>
              <w:t xml:space="preserve">ния (всех видов), кв. м на </w:t>
            </w:r>
            <w:r w:rsidRPr="006C725F">
              <w:rPr>
                <w:rFonts w:ascii="Times New Roman" w:hAnsi="Times New Roman"/>
                <w:sz w:val="24"/>
                <w:szCs w:val="24"/>
              </w:rPr>
              <w:lastRenderedPageBreak/>
              <w:t>жителя</w:t>
            </w:r>
          </w:p>
        </w:tc>
        <w:tc>
          <w:tcPr>
            <w:tcW w:w="783" w:type="pct"/>
            <w:tcMar>
              <w:left w:w="57" w:type="dxa"/>
              <w:right w:w="57" w:type="dxa"/>
            </w:tcMar>
            <w:vAlign w:val="center"/>
          </w:tcPr>
          <w:p w:rsidR="00E6729A" w:rsidRPr="006C725F" w:rsidRDefault="00E6729A" w:rsidP="00E3057B">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lastRenderedPageBreak/>
              <w:t>Пешеходная доступность, мин.</w:t>
            </w:r>
          </w:p>
        </w:tc>
        <w:tc>
          <w:tcPr>
            <w:tcW w:w="782" w:type="pct"/>
            <w:vMerge/>
          </w:tcPr>
          <w:p w:rsidR="00E6729A" w:rsidRPr="006C725F" w:rsidRDefault="00E6729A" w:rsidP="00E3057B">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411"/>
        </w:trPr>
        <w:tc>
          <w:tcPr>
            <w:tcW w:w="4218" w:type="pct"/>
            <w:gridSpan w:val="4"/>
            <w:tcMar>
              <w:left w:w="57" w:type="dxa"/>
              <w:right w:w="57" w:type="dxa"/>
            </w:tcMar>
            <w:vAlign w:val="center"/>
          </w:tcPr>
          <w:p w:rsidR="00E6729A" w:rsidRPr="006C725F" w:rsidRDefault="00E6729A" w:rsidP="00E3057B">
            <w:pPr>
              <w:widowControl w:val="0"/>
              <w:autoSpaceDE w:val="0"/>
              <w:autoSpaceDN w:val="0"/>
              <w:adjustRightInd w:val="0"/>
              <w:spacing w:after="0" w:line="240" w:lineRule="auto"/>
              <w:rPr>
                <w:rFonts w:ascii="Times New Roman" w:eastAsia="Courier New" w:hAnsi="Times New Roman"/>
                <w:i/>
                <w:sz w:val="24"/>
                <w:szCs w:val="24"/>
              </w:rPr>
            </w:pPr>
            <w:r w:rsidRPr="006C725F">
              <w:rPr>
                <w:rFonts w:ascii="Times New Roman" w:eastAsia="Courier New" w:hAnsi="Times New Roman"/>
                <w:i/>
                <w:sz w:val="24"/>
                <w:szCs w:val="24"/>
              </w:rPr>
              <w:lastRenderedPageBreak/>
              <w:t>Область нормирования: объекты благоустройства и озеленения рекреационных территорий</w:t>
            </w:r>
          </w:p>
        </w:tc>
        <w:tc>
          <w:tcPr>
            <w:tcW w:w="782" w:type="pct"/>
            <w:vMerge/>
          </w:tcPr>
          <w:p w:rsidR="00E6729A" w:rsidRPr="006C725F" w:rsidRDefault="00E6729A" w:rsidP="00E3057B">
            <w:pPr>
              <w:widowControl w:val="0"/>
              <w:autoSpaceDE w:val="0"/>
              <w:autoSpaceDN w:val="0"/>
              <w:adjustRightInd w:val="0"/>
              <w:spacing w:after="0" w:line="240" w:lineRule="auto"/>
              <w:rPr>
                <w:rFonts w:ascii="Times New Roman" w:eastAsia="Courier New" w:hAnsi="Times New Roman"/>
                <w:i/>
                <w:sz w:val="24"/>
                <w:szCs w:val="24"/>
              </w:rPr>
            </w:pPr>
          </w:p>
        </w:tc>
      </w:tr>
      <w:tr w:rsidR="00E6729A" w:rsidRPr="006C725F" w:rsidTr="00393ADC">
        <w:trPr>
          <w:trHeight w:val="834"/>
        </w:trPr>
        <w:tc>
          <w:tcPr>
            <w:tcW w:w="1182" w:type="pct"/>
            <w:tcMar>
              <w:left w:w="57" w:type="dxa"/>
              <w:right w:w="57" w:type="dxa"/>
            </w:tcMar>
            <w:vAlign w:val="center"/>
          </w:tcPr>
          <w:p w:rsidR="00E6729A" w:rsidRPr="006C725F" w:rsidRDefault="00E6729A" w:rsidP="00E3057B">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Обеспеченность на</w:t>
            </w:r>
            <w:r w:rsidRPr="006C725F">
              <w:rPr>
                <w:rFonts w:ascii="Times New Roman" w:hAnsi="Times New Roman"/>
                <w:sz w:val="24"/>
                <w:szCs w:val="24"/>
              </w:rPr>
              <w:softHyphen/>
              <w:t>селения объектами благоустройства и озеленения рекреа</w:t>
            </w:r>
            <w:r w:rsidRPr="006C725F">
              <w:rPr>
                <w:rFonts w:ascii="Times New Roman" w:hAnsi="Times New Roman"/>
                <w:sz w:val="24"/>
                <w:szCs w:val="24"/>
              </w:rPr>
              <w:softHyphen/>
              <w:t>ционных террито</w:t>
            </w:r>
            <w:r w:rsidRPr="006C725F">
              <w:rPr>
                <w:rFonts w:ascii="Times New Roman" w:hAnsi="Times New Roman"/>
                <w:sz w:val="24"/>
                <w:szCs w:val="24"/>
              </w:rPr>
              <w:softHyphen/>
              <w:t>рий (населенных пунктов)</w:t>
            </w:r>
          </w:p>
        </w:tc>
        <w:tc>
          <w:tcPr>
            <w:tcW w:w="1262" w:type="pct"/>
            <w:tcMar>
              <w:left w:w="57" w:type="dxa"/>
              <w:right w:w="57" w:type="dxa"/>
            </w:tcMar>
            <w:vAlign w:val="center"/>
          </w:tcPr>
          <w:p w:rsidR="00E6729A" w:rsidRPr="00574950" w:rsidRDefault="00E6729A" w:rsidP="00574950">
            <w:pPr>
              <w:suppressAutoHyphens/>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Парки, лесо</w:t>
            </w:r>
            <w:r w:rsidRPr="00574950">
              <w:rPr>
                <w:rFonts w:ascii="Times New Roman" w:eastAsia="Times New Roman" w:hAnsi="Times New Roman"/>
                <w:sz w:val="24"/>
                <w:szCs w:val="24"/>
                <w:lang w:eastAsia="ar-SA"/>
              </w:rPr>
              <w:t>парки, городские леса</w:t>
            </w:r>
          </w:p>
        </w:tc>
        <w:tc>
          <w:tcPr>
            <w:tcW w:w="991" w:type="pct"/>
            <w:tcMar>
              <w:left w:w="57" w:type="dxa"/>
              <w:right w:w="57" w:type="dxa"/>
            </w:tcMar>
            <w:vAlign w:val="center"/>
          </w:tcPr>
          <w:p w:rsidR="00E6729A" w:rsidRPr="00574950" w:rsidRDefault="00E6729A" w:rsidP="00574950">
            <w:pPr>
              <w:suppressAutoHyphens/>
              <w:spacing w:after="0" w:line="240" w:lineRule="auto"/>
              <w:jc w:val="center"/>
              <w:rPr>
                <w:rFonts w:ascii="Times New Roman" w:eastAsia="Times New Roman" w:hAnsi="Times New Roman"/>
                <w:sz w:val="24"/>
                <w:szCs w:val="24"/>
                <w:lang w:eastAsia="ar-SA"/>
              </w:rPr>
            </w:pPr>
            <w:r w:rsidRPr="00574950">
              <w:rPr>
                <w:rFonts w:ascii="Times New Roman" w:eastAsia="Times New Roman" w:hAnsi="Times New Roman"/>
                <w:sz w:val="24"/>
                <w:szCs w:val="24"/>
                <w:lang w:eastAsia="ar-SA"/>
              </w:rPr>
              <w:t>Обеспеченность</w:t>
            </w:r>
            <w:r>
              <w:rPr>
                <w:rFonts w:ascii="Times New Roman" w:eastAsia="Times New Roman" w:hAnsi="Times New Roman"/>
                <w:sz w:val="24"/>
                <w:szCs w:val="24"/>
                <w:lang w:eastAsia="ar-SA"/>
              </w:rPr>
              <w:t xml:space="preserve"> населения озелененными рекреа</w:t>
            </w:r>
            <w:r w:rsidRPr="00574950">
              <w:rPr>
                <w:rFonts w:ascii="Times New Roman" w:eastAsia="Times New Roman" w:hAnsi="Times New Roman"/>
                <w:sz w:val="24"/>
                <w:szCs w:val="24"/>
                <w:lang w:eastAsia="ar-SA"/>
              </w:rPr>
              <w:t>ционными территориями, % от площади населенных пунктов</w:t>
            </w:r>
          </w:p>
        </w:tc>
        <w:tc>
          <w:tcPr>
            <w:tcW w:w="783" w:type="pct"/>
            <w:tcMar>
              <w:left w:w="57" w:type="dxa"/>
              <w:right w:w="57" w:type="dxa"/>
            </w:tcMar>
            <w:vAlign w:val="center"/>
          </w:tcPr>
          <w:p w:rsidR="00E6729A" w:rsidRPr="00574950" w:rsidRDefault="00E6729A" w:rsidP="00574950">
            <w:pPr>
              <w:suppressAutoHyphens/>
              <w:spacing w:after="0" w:line="240" w:lineRule="auto"/>
              <w:jc w:val="center"/>
              <w:rPr>
                <w:rFonts w:ascii="Times New Roman" w:eastAsia="Times New Roman" w:hAnsi="Times New Roman"/>
                <w:sz w:val="24"/>
                <w:szCs w:val="24"/>
                <w:lang w:eastAsia="ar-SA"/>
              </w:rPr>
            </w:pPr>
            <w:r w:rsidRPr="00574950">
              <w:rPr>
                <w:rFonts w:ascii="Times New Roman" w:eastAsia="Times New Roman" w:hAnsi="Times New Roman"/>
                <w:sz w:val="24"/>
                <w:szCs w:val="24"/>
                <w:lang w:eastAsia="ar-SA"/>
              </w:rPr>
              <w:t>Пешеходная</w:t>
            </w:r>
            <w:r>
              <w:rPr>
                <w:rFonts w:ascii="Times New Roman" w:eastAsia="Times New Roman" w:hAnsi="Times New Roman"/>
                <w:sz w:val="24"/>
                <w:szCs w:val="24"/>
                <w:lang w:eastAsia="ar-SA"/>
              </w:rPr>
              <w:t xml:space="preserve"> </w:t>
            </w:r>
            <w:r w:rsidRPr="00574950">
              <w:rPr>
                <w:rFonts w:ascii="Times New Roman" w:eastAsia="Times New Roman" w:hAnsi="Times New Roman"/>
                <w:sz w:val="24"/>
                <w:szCs w:val="24"/>
                <w:lang w:eastAsia="ar-SA"/>
              </w:rPr>
              <w:t>доступность,</w:t>
            </w:r>
          </w:p>
          <w:p w:rsidR="00E6729A" w:rsidRPr="006C725F" w:rsidRDefault="00E6729A" w:rsidP="00574950">
            <w:pPr>
              <w:suppressAutoHyphens/>
              <w:spacing w:after="0" w:line="240" w:lineRule="auto"/>
              <w:jc w:val="center"/>
              <w:rPr>
                <w:rFonts w:ascii="Times New Roman" w:hAnsi="Times New Roman"/>
                <w:sz w:val="24"/>
                <w:szCs w:val="24"/>
              </w:rPr>
            </w:pPr>
            <w:r w:rsidRPr="00574950">
              <w:rPr>
                <w:rFonts w:ascii="Times New Roman" w:eastAsia="Times New Roman" w:hAnsi="Times New Roman"/>
                <w:sz w:val="24"/>
                <w:szCs w:val="24"/>
                <w:lang w:eastAsia="ar-SA"/>
              </w:rPr>
              <w:t>мин</w:t>
            </w:r>
          </w:p>
        </w:tc>
        <w:tc>
          <w:tcPr>
            <w:tcW w:w="782" w:type="pct"/>
            <w:vMerge/>
          </w:tcPr>
          <w:p w:rsidR="00E6729A" w:rsidRPr="00574950" w:rsidRDefault="00E6729A" w:rsidP="00574950">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313"/>
        </w:trPr>
        <w:tc>
          <w:tcPr>
            <w:tcW w:w="4218" w:type="pct"/>
            <w:gridSpan w:val="4"/>
            <w:tcMar>
              <w:left w:w="57" w:type="dxa"/>
              <w:right w:w="57" w:type="dxa"/>
            </w:tcMar>
            <w:vAlign w:val="center"/>
          </w:tcPr>
          <w:p w:rsidR="00E6729A" w:rsidRPr="006C725F" w:rsidRDefault="00E6729A" w:rsidP="00E3057B">
            <w:pPr>
              <w:widowControl w:val="0"/>
              <w:autoSpaceDE w:val="0"/>
              <w:autoSpaceDN w:val="0"/>
              <w:adjustRightInd w:val="0"/>
              <w:spacing w:after="0" w:line="240" w:lineRule="auto"/>
              <w:rPr>
                <w:rFonts w:ascii="Times New Roman" w:eastAsia="Times New Roman" w:hAnsi="Times New Roman"/>
                <w:sz w:val="24"/>
                <w:szCs w:val="24"/>
                <w:lang w:eastAsia="ar-SA"/>
              </w:rPr>
            </w:pPr>
            <w:r w:rsidRPr="006C725F">
              <w:rPr>
                <w:rFonts w:ascii="Times New Roman" w:eastAsia="Courier New" w:hAnsi="Times New Roman"/>
                <w:i/>
                <w:sz w:val="24"/>
                <w:szCs w:val="24"/>
              </w:rPr>
              <w:t>Область нормирования: объекты благоустройства прибрежной полосы</w:t>
            </w:r>
          </w:p>
        </w:tc>
        <w:tc>
          <w:tcPr>
            <w:tcW w:w="782" w:type="pct"/>
            <w:vMerge/>
          </w:tcPr>
          <w:p w:rsidR="00E6729A" w:rsidRPr="006C725F" w:rsidRDefault="00E6729A" w:rsidP="00E3057B">
            <w:pPr>
              <w:widowControl w:val="0"/>
              <w:autoSpaceDE w:val="0"/>
              <w:autoSpaceDN w:val="0"/>
              <w:adjustRightInd w:val="0"/>
              <w:spacing w:after="0" w:line="240" w:lineRule="auto"/>
              <w:rPr>
                <w:rFonts w:ascii="Times New Roman" w:eastAsia="Courier New" w:hAnsi="Times New Roman"/>
                <w:i/>
                <w:sz w:val="24"/>
                <w:szCs w:val="24"/>
              </w:rPr>
            </w:pPr>
          </w:p>
        </w:tc>
      </w:tr>
      <w:tr w:rsidR="00E6729A" w:rsidRPr="006C725F" w:rsidTr="00393ADC">
        <w:trPr>
          <w:trHeight w:val="834"/>
        </w:trPr>
        <w:tc>
          <w:tcPr>
            <w:tcW w:w="1182" w:type="pct"/>
            <w:tcMar>
              <w:left w:w="57" w:type="dxa"/>
              <w:right w:w="57" w:type="dxa"/>
            </w:tcMar>
            <w:vAlign w:val="center"/>
          </w:tcPr>
          <w:p w:rsidR="00E6729A" w:rsidRPr="006C725F" w:rsidRDefault="00E6729A" w:rsidP="00E3057B">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Обеспеченность на</w:t>
            </w:r>
            <w:r w:rsidRPr="006C725F">
              <w:rPr>
                <w:rFonts w:ascii="Times New Roman" w:hAnsi="Times New Roman"/>
                <w:sz w:val="24"/>
                <w:szCs w:val="24"/>
              </w:rPr>
              <w:softHyphen/>
              <w:t>селения объектами благоустройства прибрежной полосы</w:t>
            </w:r>
          </w:p>
        </w:tc>
        <w:tc>
          <w:tcPr>
            <w:tcW w:w="1262" w:type="pct"/>
            <w:tcMar>
              <w:left w:w="57" w:type="dxa"/>
              <w:right w:w="57" w:type="dxa"/>
            </w:tcMar>
            <w:vAlign w:val="center"/>
          </w:tcPr>
          <w:p w:rsidR="00E6729A" w:rsidRPr="00574950" w:rsidRDefault="00E6729A" w:rsidP="00574950">
            <w:pPr>
              <w:suppressAutoHyphens/>
              <w:spacing w:after="0" w:line="240" w:lineRule="auto"/>
              <w:jc w:val="center"/>
              <w:rPr>
                <w:rFonts w:ascii="Times New Roman" w:eastAsia="Times New Roman" w:hAnsi="Times New Roman"/>
                <w:sz w:val="24"/>
                <w:szCs w:val="24"/>
                <w:lang w:eastAsia="ar-SA"/>
              </w:rPr>
            </w:pPr>
            <w:r w:rsidRPr="00574950">
              <w:rPr>
                <w:rFonts w:ascii="Times New Roman" w:eastAsia="Times New Roman" w:hAnsi="Times New Roman"/>
                <w:sz w:val="24"/>
                <w:szCs w:val="24"/>
                <w:lang w:eastAsia="ar-SA"/>
              </w:rPr>
              <w:t>Набережные; пляжи</w:t>
            </w:r>
          </w:p>
        </w:tc>
        <w:tc>
          <w:tcPr>
            <w:tcW w:w="991" w:type="pct"/>
            <w:tcMar>
              <w:left w:w="57" w:type="dxa"/>
              <w:right w:w="57" w:type="dxa"/>
            </w:tcMar>
            <w:vAlign w:val="center"/>
          </w:tcPr>
          <w:p w:rsidR="00E6729A" w:rsidRPr="00574950" w:rsidRDefault="00E6729A" w:rsidP="00574950">
            <w:pPr>
              <w:suppressAutoHyphens/>
              <w:spacing w:after="0" w:line="240" w:lineRule="auto"/>
              <w:jc w:val="center"/>
              <w:rPr>
                <w:rFonts w:ascii="Times New Roman" w:eastAsia="Times New Roman" w:hAnsi="Times New Roman"/>
                <w:sz w:val="24"/>
                <w:szCs w:val="24"/>
                <w:lang w:eastAsia="ar-SA"/>
              </w:rPr>
            </w:pPr>
            <w:r w:rsidRPr="00574950">
              <w:rPr>
                <w:rFonts w:ascii="Times New Roman" w:eastAsia="Times New Roman" w:hAnsi="Times New Roman"/>
                <w:sz w:val="24"/>
                <w:szCs w:val="24"/>
                <w:lang w:eastAsia="ar-SA"/>
              </w:rPr>
              <w:t>Обеспеченность населения объектами благоустрой</w:t>
            </w:r>
            <w:r w:rsidRPr="00574950">
              <w:rPr>
                <w:rFonts w:ascii="Times New Roman" w:eastAsia="Times New Roman" w:hAnsi="Times New Roman"/>
                <w:sz w:val="24"/>
                <w:szCs w:val="24"/>
                <w:lang w:eastAsia="ar-SA"/>
              </w:rPr>
              <w:softHyphen/>
              <w:t>ства прибрежной полосы, %% от протяженности бе</w:t>
            </w:r>
            <w:r w:rsidRPr="00574950">
              <w:rPr>
                <w:rFonts w:ascii="Times New Roman" w:eastAsia="Times New Roman" w:hAnsi="Times New Roman"/>
                <w:sz w:val="24"/>
                <w:szCs w:val="24"/>
                <w:lang w:eastAsia="ar-SA"/>
              </w:rPr>
              <w:softHyphen/>
              <w:t>реговой линии</w:t>
            </w:r>
          </w:p>
        </w:tc>
        <w:tc>
          <w:tcPr>
            <w:tcW w:w="783" w:type="pct"/>
            <w:tcMar>
              <w:left w:w="57" w:type="dxa"/>
              <w:right w:w="57" w:type="dxa"/>
            </w:tcMar>
            <w:vAlign w:val="center"/>
          </w:tcPr>
          <w:p w:rsidR="00E6729A" w:rsidRPr="006C725F" w:rsidRDefault="00E6729A" w:rsidP="00574950">
            <w:pPr>
              <w:widowControl w:val="0"/>
              <w:autoSpaceDE w:val="0"/>
              <w:autoSpaceDN w:val="0"/>
              <w:adjustRightInd w:val="0"/>
              <w:spacing w:after="0" w:line="240" w:lineRule="auto"/>
              <w:jc w:val="center"/>
              <w:rPr>
                <w:rFonts w:ascii="Times New Roman" w:hAnsi="Times New Roman"/>
                <w:sz w:val="24"/>
                <w:szCs w:val="24"/>
              </w:rPr>
            </w:pPr>
            <w:r w:rsidRPr="00574950">
              <w:rPr>
                <w:rFonts w:ascii="Times New Roman" w:hAnsi="Times New Roman"/>
                <w:sz w:val="24"/>
                <w:szCs w:val="24"/>
              </w:rPr>
              <w:t>Не устанавливается</w:t>
            </w:r>
          </w:p>
        </w:tc>
        <w:tc>
          <w:tcPr>
            <w:tcW w:w="782" w:type="pct"/>
            <w:vMerge/>
          </w:tcPr>
          <w:p w:rsidR="00E6729A" w:rsidRPr="00574950" w:rsidRDefault="00E6729A" w:rsidP="00574950">
            <w:pPr>
              <w:widowControl w:val="0"/>
              <w:autoSpaceDE w:val="0"/>
              <w:autoSpaceDN w:val="0"/>
              <w:adjustRightInd w:val="0"/>
              <w:spacing w:after="0" w:line="240" w:lineRule="auto"/>
              <w:jc w:val="center"/>
              <w:rPr>
                <w:rFonts w:ascii="Times New Roman" w:hAnsi="Times New Roman"/>
                <w:sz w:val="24"/>
                <w:szCs w:val="24"/>
              </w:rPr>
            </w:pPr>
          </w:p>
        </w:tc>
      </w:tr>
      <w:tr w:rsidR="00E6729A" w:rsidRPr="006C725F" w:rsidTr="00393ADC">
        <w:trPr>
          <w:trHeight w:val="432"/>
        </w:trPr>
        <w:tc>
          <w:tcPr>
            <w:tcW w:w="4218" w:type="pct"/>
            <w:gridSpan w:val="4"/>
            <w:tcMar>
              <w:left w:w="57" w:type="dxa"/>
              <w:right w:w="57" w:type="dxa"/>
            </w:tcMar>
            <w:vAlign w:val="center"/>
          </w:tcPr>
          <w:p w:rsidR="00E6729A" w:rsidRPr="006C725F" w:rsidRDefault="00E6729A" w:rsidP="00E3057B">
            <w:pPr>
              <w:suppressAutoHyphens/>
              <w:spacing w:after="0" w:line="240" w:lineRule="auto"/>
              <w:rPr>
                <w:rFonts w:ascii="Times New Roman" w:hAnsi="Times New Roman"/>
                <w:sz w:val="24"/>
                <w:szCs w:val="24"/>
              </w:rPr>
            </w:pPr>
            <w:r w:rsidRPr="006C725F">
              <w:rPr>
                <w:rFonts w:ascii="Times New Roman" w:eastAsia="Courier New" w:hAnsi="Times New Roman"/>
                <w:i/>
                <w:sz w:val="24"/>
                <w:szCs w:val="24"/>
              </w:rPr>
              <w:t>Область нормирования: специализированные объекты благоустройства жилых территорий</w:t>
            </w:r>
          </w:p>
        </w:tc>
        <w:tc>
          <w:tcPr>
            <w:tcW w:w="782" w:type="pct"/>
            <w:vMerge/>
          </w:tcPr>
          <w:p w:rsidR="00E6729A" w:rsidRPr="006C725F" w:rsidRDefault="00E6729A" w:rsidP="00E3057B">
            <w:pPr>
              <w:suppressAutoHyphens/>
              <w:spacing w:after="0" w:line="240" w:lineRule="auto"/>
              <w:rPr>
                <w:rFonts w:ascii="Times New Roman" w:eastAsia="Courier New" w:hAnsi="Times New Roman"/>
                <w:i/>
                <w:sz w:val="24"/>
                <w:szCs w:val="24"/>
              </w:rPr>
            </w:pPr>
          </w:p>
        </w:tc>
      </w:tr>
      <w:tr w:rsidR="00E6729A" w:rsidRPr="006C725F" w:rsidTr="00393ADC">
        <w:trPr>
          <w:trHeight w:val="1152"/>
        </w:trPr>
        <w:tc>
          <w:tcPr>
            <w:tcW w:w="1182" w:type="pct"/>
            <w:tcMar>
              <w:left w:w="57" w:type="dxa"/>
              <w:right w:w="57" w:type="dxa"/>
            </w:tcMar>
            <w:vAlign w:val="center"/>
          </w:tcPr>
          <w:p w:rsidR="00E6729A" w:rsidRPr="006C725F" w:rsidRDefault="00E6729A" w:rsidP="00E3057B">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Обеспеченность на</w:t>
            </w:r>
            <w:r w:rsidRPr="006C725F">
              <w:rPr>
                <w:rFonts w:ascii="Times New Roman" w:hAnsi="Times New Roman"/>
                <w:sz w:val="24"/>
                <w:szCs w:val="24"/>
              </w:rPr>
              <w:softHyphen/>
              <w:t>селения специали</w:t>
            </w:r>
            <w:r w:rsidRPr="006C725F">
              <w:rPr>
                <w:rFonts w:ascii="Times New Roman" w:hAnsi="Times New Roman"/>
                <w:sz w:val="24"/>
                <w:szCs w:val="24"/>
              </w:rPr>
              <w:softHyphen/>
              <w:t>зированными объектами благоуст</w:t>
            </w:r>
            <w:r w:rsidRPr="006C725F">
              <w:rPr>
                <w:rFonts w:ascii="Times New Roman" w:hAnsi="Times New Roman"/>
                <w:sz w:val="24"/>
                <w:szCs w:val="24"/>
              </w:rPr>
              <w:softHyphen/>
              <w:t>ройства</w:t>
            </w:r>
          </w:p>
        </w:tc>
        <w:tc>
          <w:tcPr>
            <w:tcW w:w="1262" w:type="pct"/>
            <w:tcMar>
              <w:left w:w="57" w:type="dxa"/>
              <w:right w:w="57" w:type="dxa"/>
            </w:tcMar>
            <w:vAlign w:val="center"/>
          </w:tcPr>
          <w:p w:rsidR="00E6729A" w:rsidRPr="00D40337" w:rsidRDefault="00E6729A" w:rsidP="00D40337">
            <w:pPr>
              <w:suppressAutoHyphens/>
              <w:jc w:val="center"/>
              <w:rPr>
                <w:rFonts w:ascii="Times New Roman" w:eastAsia="Times New Roman" w:hAnsi="Times New Roman"/>
                <w:sz w:val="24"/>
                <w:szCs w:val="24"/>
                <w:lang w:eastAsia="ar-SA"/>
              </w:rPr>
            </w:pPr>
            <w:r w:rsidRPr="00D40337">
              <w:rPr>
                <w:rFonts w:ascii="Times New Roman" w:eastAsia="Times New Roman" w:hAnsi="Times New Roman"/>
                <w:sz w:val="24"/>
                <w:szCs w:val="24"/>
                <w:lang w:eastAsia="ar-SA"/>
              </w:rPr>
              <w:t>Общественные туалеты</w:t>
            </w:r>
          </w:p>
        </w:tc>
        <w:tc>
          <w:tcPr>
            <w:tcW w:w="991" w:type="pct"/>
            <w:tcMar>
              <w:left w:w="57" w:type="dxa"/>
              <w:right w:w="57" w:type="dxa"/>
            </w:tcMar>
            <w:vAlign w:val="center"/>
          </w:tcPr>
          <w:p w:rsidR="00E6729A" w:rsidRPr="00D40337" w:rsidRDefault="00E6729A" w:rsidP="008A1F49">
            <w:pPr>
              <w:suppressAutoHyphens/>
              <w:spacing w:after="0" w:line="240" w:lineRule="auto"/>
              <w:jc w:val="center"/>
              <w:rPr>
                <w:rFonts w:ascii="Times New Roman" w:eastAsia="Times New Roman" w:hAnsi="Times New Roman"/>
                <w:sz w:val="24"/>
                <w:szCs w:val="24"/>
                <w:lang w:eastAsia="ar-SA"/>
              </w:rPr>
            </w:pPr>
            <w:r w:rsidRPr="00D40337">
              <w:rPr>
                <w:rFonts w:ascii="Times New Roman" w:eastAsia="Times New Roman" w:hAnsi="Times New Roman"/>
                <w:sz w:val="24"/>
                <w:szCs w:val="24"/>
                <w:lang w:eastAsia="ar-SA"/>
              </w:rPr>
              <w:t>Обеспеченность населения туалетами в обществен</w:t>
            </w:r>
            <w:r w:rsidRPr="00D40337">
              <w:rPr>
                <w:rFonts w:ascii="Times New Roman" w:eastAsia="Times New Roman" w:hAnsi="Times New Roman"/>
                <w:sz w:val="24"/>
                <w:szCs w:val="24"/>
                <w:lang w:eastAsia="ar-SA"/>
              </w:rPr>
              <w:softHyphen/>
              <w:t>ных пространствах, ед. на 1000 резидентов</w:t>
            </w:r>
          </w:p>
        </w:tc>
        <w:tc>
          <w:tcPr>
            <w:tcW w:w="783" w:type="pct"/>
            <w:tcMar>
              <w:left w:w="57" w:type="dxa"/>
              <w:right w:w="57" w:type="dxa"/>
            </w:tcMar>
            <w:vAlign w:val="center"/>
          </w:tcPr>
          <w:p w:rsidR="00E6729A" w:rsidRPr="006C725F" w:rsidRDefault="00E6729A" w:rsidP="00574950">
            <w:pPr>
              <w:widowControl w:val="0"/>
              <w:autoSpaceDE w:val="0"/>
              <w:autoSpaceDN w:val="0"/>
              <w:adjustRightInd w:val="0"/>
              <w:spacing w:after="0" w:line="240" w:lineRule="auto"/>
              <w:jc w:val="center"/>
              <w:rPr>
                <w:rFonts w:ascii="Times New Roman" w:hAnsi="Times New Roman"/>
                <w:sz w:val="24"/>
                <w:szCs w:val="24"/>
              </w:rPr>
            </w:pPr>
            <w:r w:rsidRPr="00574950">
              <w:rPr>
                <w:rFonts w:ascii="Times New Roman" w:hAnsi="Times New Roman"/>
                <w:sz w:val="24"/>
                <w:szCs w:val="24"/>
              </w:rPr>
              <w:t xml:space="preserve">Пешеходная доступность, </w:t>
            </w:r>
            <w:proofErr w:type="gramStart"/>
            <w:r w:rsidRPr="00574950">
              <w:rPr>
                <w:rFonts w:ascii="Times New Roman" w:hAnsi="Times New Roman"/>
                <w:sz w:val="24"/>
                <w:szCs w:val="24"/>
              </w:rPr>
              <w:t>м</w:t>
            </w:r>
            <w:proofErr w:type="gramEnd"/>
          </w:p>
        </w:tc>
        <w:tc>
          <w:tcPr>
            <w:tcW w:w="782" w:type="pct"/>
            <w:vMerge/>
          </w:tcPr>
          <w:p w:rsidR="00E6729A" w:rsidRPr="00574950" w:rsidRDefault="00E6729A" w:rsidP="00574950">
            <w:pPr>
              <w:widowControl w:val="0"/>
              <w:autoSpaceDE w:val="0"/>
              <w:autoSpaceDN w:val="0"/>
              <w:adjustRightInd w:val="0"/>
              <w:spacing w:after="0" w:line="240" w:lineRule="auto"/>
              <w:jc w:val="center"/>
              <w:rPr>
                <w:rFonts w:ascii="Times New Roman" w:hAnsi="Times New Roman"/>
                <w:sz w:val="24"/>
                <w:szCs w:val="24"/>
              </w:rPr>
            </w:pPr>
          </w:p>
        </w:tc>
      </w:tr>
      <w:tr w:rsidR="00E6729A" w:rsidRPr="006C725F" w:rsidTr="00393ADC">
        <w:trPr>
          <w:trHeight w:val="299"/>
        </w:trPr>
        <w:tc>
          <w:tcPr>
            <w:tcW w:w="4218" w:type="pct"/>
            <w:gridSpan w:val="4"/>
            <w:tcMar>
              <w:left w:w="57" w:type="dxa"/>
              <w:right w:w="57" w:type="dxa"/>
            </w:tcMar>
            <w:vAlign w:val="center"/>
          </w:tcPr>
          <w:p w:rsidR="00E6729A" w:rsidRPr="006C725F" w:rsidRDefault="00E6729A" w:rsidP="00E3057B">
            <w:pPr>
              <w:widowControl w:val="0"/>
              <w:autoSpaceDE w:val="0"/>
              <w:autoSpaceDN w:val="0"/>
              <w:adjustRightInd w:val="0"/>
              <w:spacing w:after="0" w:line="240" w:lineRule="auto"/>
              <w:rPr>
                <w:rFonts w:ascii="Times New Roman" w:eastAsia="Courier New" w:hAnsi="Times New Roman"/>
                <w:i/>
                <w:sz w:val="24"/>
                <w:szCs w:val="24"/>
              </w:rPr>
            </w:pPr>
            <w:r w:rsidRPr="006C725F">
              <w:rPr>
                <w:rFonts w:ascii="Times New Roman" w:eastAsia="Courier New" w:hAnsi="Times New Roman"/>
                <w:i/>
                <w:sz w:val="24"/>
                <w:szCs w:val="24"/>
              </w:rPr>
              <w:t>Область нормирования: пешеходная сеть вне улично-дорожной сети</w:t>
            </w:r>
          </w:p>
        </w:tc>
        <w:tc>
          <w:tcPr>
            <w:tcW w:w="782" w:type="pct"/>
            <w:vMerge/>
          </w:tcPr>
          <w:p w:rsidR="00E6729A" w:rsidRPr="006C725F" w:rsidRDefault="00E6729A" w:rsidP="00E3057B">
            <w:pPr>
              <w:widowControl w:val="0"/>
              <w:autoSpaceDE w:val="0"/>
              <w:autoSpaceDN w:val="0"/>
              <w:adjustRightInd w:val="0"/>
              <w:spacing w:after="0" w:line="240" w:lineRule="auto"/>
              <w:rPr>
                <w:rFonts w:ascii="Times New Roman" w:eastAsia="Courier New" w:hAnsi="Times New Roman"/>
                <w:i/>
                <w:sz w:val="24"/>
                <w:szCs w:val="24"/>
              </w:rPr>
            </w:pPr>
          </w:p>
        </w:tc>
      </w:tr>
      <w:tr w:rsidR="00E6729A" w:rsidRPr="006C725F" w:rsidTr="00393ADC">
        <w:trPr>
          <w:trHeight w:val="834"/>
        </w:trPr>
        <w:tc>
          <w:tcPr>
            <w:tcW w:w="1182" w:type="pct"/>
            <w:tcMar>
              <w:left w:w="57" w:type="dxa"/>
              <w:right w:w="57" w:type="dxa"/>
            </w:tcMar>
            <w:vAlign w:val="center"/>
          </w:tcPr>
          <w:p w:rsidR="00E6729A" w:rsidRPr="006C725F" w:rsidRDefault="00E6729A" w:rsidP="00E3057B">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Обеспеченность на</w:t>
            </w:r>
            <w:r w:rsidRPr="006C725F">
              <w:rPr>
                <w:rFonts w:ascii="Times New Roman" w:hAnsi="Times New Roman"/>
                <w:sz w:val="24"/>
                <w:szCs w:val="24"/>
              </w:rPr>
              <w:softHyphen/>
              <w:t>селения дорожками пешеходными, вне улично-дорожной сети</w:t>
            </w:r>
          </w:p>
        </w:tc>
        <w:tc>
          <w:tcPr>
            <w:tcW w:w="1262" w:type="pct"/>
            <w:tcMar>
              <w:left w:w="57" w:type="dxa"/>
              <w:right w:w="57" w:type="dxa"/>
            </w:tcMar>
            <w:vAlign w:val="center"/>
          </w:tcPr>
          <w:p w:rsidR="00E6729A" w:rsidRPr="00574950" w:rsidRDefault="00E6729A" w:rsidP="00574950">
            <w:pPr>
              <w:suppressAutoHyphens/>
              <w:spacing w:after="0" w:line="240" w:lineRule="auto"/>
              <w:jc w:val="center"/>
              <w:rPr>
                <w:rFonts w:ascii="Times New Roman" w:eastAsia="Times New Roman" w:hAnsi="Times New Roman"/>
                <w:sz w:val="24"/>
                <w:szCs w:val="24"/>
                <w:lang w:eastAsia="ar-SA"/>
              </w:rPr>
            </w:pPr>
            <w:r w:rsidRPr="00574950">
              <w:rPr>
                <w:rFonts w:ascii="Times New Roman" w:eastAsia="Times New Roman" w:hAnsi="Times New Roman"/>
                <w:sz w:val="24"/>
                <w:szCs w:val="24"/>
                <w:lang w:eastAsia="ar-SA"/>
              </w:rPr>
              <w:t>Дорожки пеше</w:t>
            </w:r>
            <w:r w:rsidRPr="00574950">
              <w:rPr>
                <w:rFonts w:ascii="Times New Roman" w:eastAsia="Times New Roman" w:hAnsi="Times New Roman"/>
                <w:sz w:val="24"/>
                <w:szCs w:val="24"/>
                <w:lang w:eastAsia="ar-SA"/>
              </w:rPr>
              <w:softHyphen/>
              <w:t>ходные, пандусы, лестницы</w:t>
            </w:r>
          </w:p>
        </w:tc>
        <w:tc>
          <w:tcPr>
            <w:tcW w:w="991" w:type="pct"/>
            <w:tcMar>
              <w:left w:w="57" w:type="dxa"/>
              <w:right w:w="57" w:type="dxa"/>
            </w:tcMar>
            <w:vAlign w:val="center"/>
          </w:tcPr>
          <w:p w:rsidR="00E6729A" w:rsidRPr="00574950" w:rsidRDefault="00E6729A" w:rsidP="00574950">
            <w:pPr>
              <w:suppressAutoHyphens/>
              <w:spacing w:after="0" w:line="240" w:lineRule="auto"/>
              <w:jc w:val="center"/>
              <w:rPr>
                <w:rFonts w:ascii="Times New Roman" w:eastAsia="Times New Roman" w:hAnsi="Times New Roman"/>
                <w:sz w:val="24"/>
                <w:szCs w:val="24"/>
                <w:lang w:eastAsia="ar-SA"/>
              </w:rPr>
            </w:pPr>
            <w:r w:rsidRPr="00574950">
              <w:rPr>
                <w:rFonts w:ascii="Times New Roman" w:eastAsia="Times New Roman" w:hAnsi="Times New Roman"/>
                <w:sz w:val="24"/>
                <w:szCs w:val="24"/>
                <w:lang w:eastAsia="ar-SA"/>
              </w:rPr>
              <w:t xml:space="preserve">Обеспеченность населения пешеходными дорожками вне улично-дорожной сети, </w:t>
            </w:r>
            <w:proofErr w:type="gramStart"/>
            <w:r w:rsidRPr="00574950">
              <w:rPr>
                <w:rFonts w:ascii="Times New Roman" w:eastAsia="Times New Roman" w:hAnsi="Times New Roman"/>
                <w:sz w:val="24"/>
                <w:szCs w:val="24"/>
                <w:lang w:eastAsia="ar-SA"/>
              </w:rPr>
              <w:t>км</w:t>
            </w:r>
            <w:proofErr w:type="gramEnd"/>
            <w:r w:rsidRPr="00574950">
              <w:rPr>
                <w:rFonts w:ascii="Times New Roman" w:eastAsia="Times New Roman" w:hAnsi="Times New Roman"/>
                <w:sz w:val="24"/>
                <w:szCs w:val="24"/>
                <w:lang w:eastAsia="ar-SA"/>
              </w:rPr>
              <w:t>/га застроенной территории</w:t>
            </w:r>
          </w:p>
        </w:tc>
        <w:tc>
          <w:tcPr>
            <w:tcW w:w="783" w:type="pct"/>
            <w:tcMar>
              <w:left w:w="57" w:type="dxa"/>
              <w:right w:w="57" w:type="dxa"/>
            </w:tcMar>
            <w:vAlign w:val="center"/>
          </w:tcPr>
          <w:p w:rsidR="00E6729A" w:rsidRPr="00574950" w:rsidRDefault="00E6729A" w:rsidP="00574950">
            <w:pPr>
              <w:suppressAutoHyphens/>
              <w:spacing w:after="0" w:line="240" w:lineRule="auto"/>
              <w:jc w:val="center"/>
              <w:rPr>
                <w:rFonts w:ascii="Times New Roman" w:eastAsia="Times New Roman" w:hAnsi="Times New Roman"/>
                <w:sz w:val="24"/>
                <w:szCs w:val="24"/>
                <w:lang w:eastAsia="ar-SA"/>
              </w:rPr>
            </w:pPr>
            <w:r w:rsidRPr="00574950">
              <w:rPr>
                <w:rFonts w:ascii="Times New Roman" w:eastAsia="Times New Roman" w:hAnsi="Times New Roman"/>
                <w:sz w:val="24"/>
                <w:szCs w:val="24"/>
                <w:lang w:eastAsia="ar-SA"/>
              </w:rPr>
              <w:t>Рекомендованное</w:t>
            </w:r>
            <w:r>
              <w:rPr>
                <w:rFonts w:ascii="Times New Roman" w:eastAsia="Times New Roman" w:hAnsi="Times New Roman"/>
                <w:sz w:val="24"/>
                <w:szCs w:val="24"/>
                <w:lang w:eastAsia="ar-SA"/>
              </w:rPr>
              <w:t xml:space="preserve"> </w:t>
            </w:r>
            <w:r w:rsidRPr="00574950">
              <w:rPr>
                <w:rFonts w:ascii="Times New Roman" w:eastAsia="Times New Roman" w:hAnsi="Times New Roman"/>
                <w:sz w:val="24"/>
                <w:szCs w:val="24"/>
                <w:lang w:eastAsia="ar-SA"/>
              </w:rPr>
              <w:t>расстояние между пешеходными проходами вне уличной сети, обеспечивающими проницаемость территории - не более 150 м.</w:t>
            </w:r>
          </w:p>
        </w:tc>
        <w:tc>
          <w:tcPr>
            <w:tcW w:w="782" w:type="pct"/>
            <w:vMerge/>
          </w:tcPr>
          <w:p w:rsidR="00E6729A" w:rsidRPr="00574950" w:rsidRDefault="00E6729A" w:rsidP="00574950">
            <w:pPr>
              <w:suppressAutoHyphens/>
              <w:spacing w:after="0" w:line="240" w:lineRule="auto"/>
              <w:jc w:val="center"/>
              <w:rPr>
                <w:rFonts w:ascii="Times New Roman" w:eastAsia="Times New Roman" w:hAnsi="Times New Roman"/>
                <w:sz w:val="24"/>
                <w:szCs w:val="24"/>
                <w:lang w:eastAsia="ar-SA"/>
              </w:rPr>
            </w:pPr>
          </w:p>
        </w:tc>
      </w:tr>
      <w:tr w:rsidR="00393ADC" w:rsidRPr="006C725F" w:rsidTr="00393ADC">
        <w:tc>
          <w:tcPr>
            <w:tcW w:w="4218" w:type="pct"/>
            <w:gridSpan w:val="4"/>
            <w:tcMar>
              <w:left w:w="57" w:type="dxa"/>
              <w:right w:w="57" w:type="dxa"/>
            </w:tcMar>
            <w:vAlign w:val="center"/>
          </w:tcPr>
          <w:p w:rsidR="00393ADC" w:rsidRDefault="00393ADC" w:rsidP="00574950">
            <w:pPr>
              <w:suppressAutoHyphens/>
              <w:spacing w:after="0" w:line="240" w:lineRule="auto"/>
              <w:rPr>
                <w:rFonts w:ascii="Times New Roman" w:hAnsi="Times New Roman"/>
                <w:b/>
                <w:sz w:val="24"/>
                <w:szCs w:val="24"/>
              </w:rPr>
            </w:pPr>
            <w:r>
              <w:rPr>
                <w:rFonts w:ascii="Times New Roman" w:hAnsi="Times New Roman"/>
                <w:b/>
                <w:sz w:val="24"/>
                <w:szCs w:val="24"/>
              </w:rPr>
              <w:t>С</w:t>
            </w:r>
            <w:r w:rsidRPr="00574950">
              <w:rPr>
                <w:rFonts w:ascii="Times New Roman" w:hAnsi="Times New Roman"/>
                <w:b/>
                <w:sz w:val="24"/>
                <w:szCs w:val="24"/>
              </w:rPr>
              <w:t>оздание условий для массового отдыха и обустройство мест массового отдыха населения</w:t>
            </w:r>
          </w:p>
        </w:tc>
        <w:tc>
          <w:tcPr>
            <w:tcW w:w="782" w:type="pct"/>
          </w:tcPr>
          <w:p w:rsidR="00393ADC" w:rsidRDefault="00393ADC" w:rsidP="00574950">
            <w:pPr>
              <w:suppressAutoHyphens/>
              <w:spacing w:after="0" w:line="240" w:lineRule="auto"/>
              <w:rPr>
                <w:rFonts w:ascii="Times New Roman" w:hAnsi="Times New Roman"/>
                <w:b/>
                <w:sz w:val="24"/>
                <w:szCs w:val="24"/>
              </w:rPr>
            </w:pPr>
          </w:p>
        </w:tc>
      </w:tr>
      <w:tr w:rsidR="00393ADC" w:rsidRPr="006C725F" w:rsidTr="00393ADC">
        <w:tc>
          <w:tcPr>
            <w:tcW w:w="4218" w:type="pct"/>
            <w:gridSpan w:val="4"/>
            <w:tcMar>
              <w:left w:w="57" w:type="dxa"/>
              <w:right w:w="57" w:type="dxa"/>
            </w:tcMar>
            <w:vAlign w:val="center"/>
          </w:tcPr>
          <w:p w:rsidR="00393ADC" w:rsidRPr="006C725F" w:rsidRDefault="00E6729A" w:rsidP="00E6729A">
            <w:pPr>
              <w:suppressAutoHyphens/>
              <w:spacing w:after="0" w:line="240" w:lineRule="auto"/>
              <w:rPr>
                <w:rFonts w:ascii="Times New Roman" w:eastAsia="Times New Roman" w:hAnsi="Times New Roman"/>
                <w:sz w:val="24"/>
                <w:szCs w:val="24"/>
                <w:lang w:eastAsia="ar-SA"/>
              </w:rPr>
            </w:pPr>
            <w:r>
              <w:rPr>
                <w:rFonts w:ascii="Times New Roman" w:hAnsi="Times New Roman"/>
                <w:b/>
                <w:sz w:val="24"/>
                <w:szCs w:val="24"/>
              </w:rPr>
              <w:lastRenderedPageBreak/>
              <w:t>5</w:t>
            </w:r>
            <w:r w:rsidR="00393ADC" w:rsidRPr="006C725F">
              <w:rPr>
                <w:rFonts w:ascii="Times New Roman" w:hAnsi="Times New Roman"/>
                <w:b/>
                <w:sz w:val="24"/>
                <w:szCs w:val="24"/>
              </w:rPr>
              <w:t>.</w:t>
            </w:r>
            <w:r>
              <w:rPr>
                <w:rFonts w:ascii="Times New Roman" w:hAnsi="Times New Roman"/>
                <w:b/>
                <w:sz w:val="24"/>
                <w:szCs w:val="24"/>
              </w:rPr>
              <w:t>4</w:t>
            </w:r>
            <w:r w:rsidR="00393ADC" w:rsidRPr="006C725F">
              <w:rPr>
                <w:rFonts w:ascii="Times New Roman" w:hAnsi="Times New Roman"/>
                <w:b/>
                <w:sz w:val="24"/>
                <w:szCs w:val="24"/>
              </w:rPr>
              <w:t xml:space="preserve">. Объекты </w:t>
            </w:r>
            <w:r w:rsidR="00393ADC" w:rsidRPr="006C725F">
              <w:rPr>
                <w:rFonts w:ascii="Times New Roman" w:eastAsia="Times New Roman" w:hAnsi="Times New Roman"/>
                <w:b/>
                <w:bCs/>
                <w:sz w:val="24"/>
                <w:szCs w:val="24"/>
              </w:rPr>
              <w:t>массового отдыха</w:t>
            </w:r>
          </w:p>
        </w:tc>
        <w:tc>
          <w:tcPr>
            <w:tcW w:w="782" w:type="pct"/>
          </w:tcPr>
          <w:p w:rsidR="00393ADC" w:rsidRDefault="00393ADC" w:rsidP="00574950">
            <w:pPr>
              <w:suppressAutoHyphens/>
              <w:spacing w:after="0" w:line="240" w:lineRule="auto"/>
              <w:rPr>
                <w:rFonts w:ascii="Times New Roman" w:hAnsi="Times New Roman"/>
                <w:b/>
                <w:sz w:val="24"/>
                <w:szCs w:val="24"/>
              </w:rPr>
            </w:pPr>
          </w:p>
        </w:tc>
      </w:tr>
      <w:tr w:rsidR="00E6729A" w:rsidRPr="006C725F" w:rsidTr="00E6729A">
        <w:tc>
          <w:tcPr>
            <w:tcW w:w="4218" w:type="pct"/>
            <w:gridSpan w:val="4"/>
            <w:tcMar>
              <w:left w:w="57" w:type="dxa"/>
              <w:right w:w="57" w:type="dxa"/>
            </w:tcMar>
            <w:vAlign w:val="center"/>
          </w:tcPr>
          <w:p w:rsidR="00E6729A" w:rsidRPr="006C725F" w:rsidRDefault="00E6729A" w:rsidP="00897EAE">
            <w:pPr>
              <w:spacing w:after="0" w:line="240" w:lineRule="auto"/>
              <w:ind w:firstLine="13"/>
              <w:jc w:val="both"/>
              <w:rPr>
                <w:rFonts w:ascii="Times New Roman" w:eastAsia="Courier New" w:hAnsi="Times New Roman"/>
                <w:i/>
                <w:sz w:val="24"/>
                <w:szCs w:val="24"/>
              </w:rPr>
            </w:pPr>
            <w:r w:rsidRPr="006C725F">
              <w:rPr>
                <w:rFonts w:ascii="Times New Roman" w:eastAsia="Courier New" w:hAnsi="Times New Roman"/>
                <w:i/>
                <w:sz w:val="24"/>
                <w:szCs w:val="24"/>
              </w:rPr>
              <w:t>Область нормирования: объекты массового отдыха</w:t>
            </w:r>
          </w:p>
        </w:tc>
        <w:tc>
          <w:tcPr>
            <w:tcW w:w="782" w:type="pct"/>
            <w:vMerge w:val="restart"/>
            <w:vAlign w:val="center"/>
          </w:tcPr>
          <w:p w:rsidR="00E6729A" w:rsidRPr="006C725F" w:rsidRDefault="00E6729A" w:rsidP="00E6729A">
            <w:pPr>
              <w:spacing w:after="0" w:line="240" w:lineRule="auto"/>
              <w:ind w:firstLine="13"/>
              <w:jc w:val="center"/>
              <w:rPr>
                <w:rFonts w:ascii="Times New Roman" w:eastAsia="Courier New" w:hAnsi="Times New Roman"/>
                <w:i/>
                <w:sz w:val="24"/>
                <w:szCs w:val="24"/>
              </w:rPr>
            </w:pPr>
            <w:r w:rsidRPr="00393ADC">
              <w:rPr>
                <w:rFonts w:ascii="Times New Roman" w:hAnsi="Times New Roman"/>
                <w:sz w:val="24"/>
                <w:szCs w:val="24"/>
              </w:rPr>
              <w:t>п.п. 4 п. 4 ст. 7.1 Закона Брянской области № 28-З</w:t>
            </w:r>
            <w:r>
              <w:rPr>
                <w:rFonts w:ascii="Times New Roman" w:hAnsi="Times New Roman"/>
                <w:sz w:val="24"/>
                <w:szCs w:val="24"/>
              </w:rPr>
              <w:t>.</w:t>
            </w:r>
          </w:p>
        </w:tc>
      </w:tr>
      <w:tr w:rsidR="00E6729A" w:rsidRPr="006C725F" w:rsidTr="00393ADC">
        <w:tc>
          <w:tcPr>
            <w:tcW w:w="1182" w:type="pct"/>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Обеспеченность населения объектами в местах массового отдыха</w:t>
            </w:r>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Пригородные рек</w:t>
            </w:r>
            <w:r w:rsidRPr="006C725F">
              <w:rPr>
                <w:rFonts w:ascii="Times New Roman" w:hAnsi="Times New Roman"/>
                <w:sz w:val="24"/>
                <w:szCs w:val="24"/>
              </w:rPr>
              <w:softHyphen/>
              <w:t>реационные зоны, зоны проведения организованных массовых меро</w:t>
            </w:r>
            <w:r w:rsidRPr="006C725F">
              <w:rPr>
                <w:rFonts w:ascii="Times New Roman" w:hAnsi="Times New Roman"/>
                <w:sz w:val="24"/>
                <w:szCs w:val="24"/>
              </w:rPr>
              <w:softHyphen/>
              <w:t>приятий</w:t>
            </w:r>
          </w:p>
        </w:tc>
        <w:tc>
          <w:tcPr>
            <w:tcW w:w="991"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Уровень обеспеченности населения объектами в местах массового отдыха, кв. м на посетителя</w:t>
            </w:r>
          </w:p>
        </w:tc>
        <w:tc>
          <w:tcPr>
            <w:tcW w:w="783"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транспортная доступность общественным транспортом, </w:t>
            </w:r>
            <w:proofErr w:type="gramStart"/>
            <w:r w:rsidRPr="006C725F">
              <w:rPr>
                <w:rFonts w:ascii="Times New Roman" w:hAnsi="Times New Roman"/>
                <w:sz w:val="24"/>
                <w:szCs w:val="24"/>
              </w:rPr>
              <w:t>ч</w:t>
            </w:r>
            <w:proofErr w:type="gramEnd"/>
          </w:p>
        </w:tc>
        <w:tc>
          <w:tcPr>
            <w:tcW w:w="782" w:type="pct"/>
            <w:vMerge/>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p>
        </w:tc>
      </w:tr>
      <w:tr w:rsidR="00E6729A" w:rsidRPr="006C725F" w:rsidTr="00393ADC">
        <w:tc>
          <w:tcPr>
            <w:tcW w:w="4218" w:type="pct"/>
            <w:gridSpan w:val="4"/>
            <w:tcMar>
              <w:left w:w="57" w:type="dxa"/>
              <w:right w:w="57" w:type="dxa"/>
            </w:tcMar>
            <w:vAlign w:val="center"/>
          </w:tcPr>
          <w:p w:rsidR="00E6729A" w:rsidRPr="006C725F" w:rsidRDefault="00E6729A" w:rsidP="00465019">
            <w:pPr>
              <w:widowControl w:val="0"/>
              <w:autoSpaceDE w:val="0"/>
              <w:autoSpaceDN w:val="0"/>
              <w:adjustRightInd w:val="0"/>
              <w:spacing w:after="0" w:line="240" w:lineRule="auto"/>
              <w:rPr>
                <w:rFonts w:ascii="Times New Roman" w:hAnsi="Times New Roman"/>
                <w:sz w:val="24"/>
                <w:szCs w:val="24"/>
              </w:rPr>
            </w:pPr>
            <w:r w:rsidRPr="006C725F">
              <w:rPr>
                <w:rFonts w:ascii="Times New Roman" w:eastAsia="Courier New" w:hAnsi="Times New Roman"/>
                <w:i/>
                <w:sz w:val="24"/>
                <w:szCs w:val="24"/>
              </w:rPr>
              <w:t>Область нормирования: объекты развития и поддержки туризма</w:t>
            </w:r>
          </w:p>
        </w:tc>
        <w:tc>
          <w:tcPr>
            <w:tcW w:w="782" w:type="pct"/>
            <w:vMerge/>
          </w:tcPr>
          <w:p w:rsidR="00E6729A" w:rsidRPr="006C725F" w:rsidRDefault="00E6729A" w:rsidP="00465019">
            <w:pPr>
              <w:widowControl w:val="0"/>
              <w:autoSpaceDE w:val="0"/>
              <w:autoSpaceDN w:val="0"/>
              <w:adjustRightInd w:val="0"/>
              <w:spacing w:after="0" w:line="240" w:lineRule="auto"/>
              <w:rPr>
                <w:rFonts w:ascii="Times New Roman" w:eastAsia="Courier New" w:hAnsi="Times New Roman"/>
                <w:i/>
                <w:sz w:val="24"/>
                <w:szCs w:val="24"/>
              </w:rPr>
            </w:pPr>
          </w:p>
        </w:tc>
      </w:tr>
      <w:tr w:rsidR="00E6729A" w:rsidRPr="006C725F" w:rsidTr="00393ADC">
        <w:trPr>
          <w:trHeight w:val="1380"/>
        </w:trPr>
        <w:tc>
          <w:tcPr>
            <w:tcW w:w="1182" w:type="pct"/>
            <w:tcMar>
              <w:left w:w="57" w:type="dxa"/>
              <w:right w:w="57" w:type="dxa"/>
            </w:tcMar>
            <w:vAlign w:val="center"/>
          </w:tcPr>
          <w:p w:rsidR="00E6729A" w:rsidRPr="006C725F" w:rsidRDefault="00E6729A" w:rsidP="00465019">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Обеспеченность объектами туристической инфраструктуры</w:t>
            </w:r>
          </w:p>
        </w:tc>
        <w:tc>
          <w:tcPr>
            <w:tcW w:w="1262" w:type="pct"/>
            <w:tcMar>
              <w:left w:w="57" w:type="dxa"/>
              <w:right w:w="57" w:type="dxa"/>
            </w:tcMar>
            <w:vAlign w:val="center"/>
          </w:tcPr>
          <w:p w:rsidR="00E6729A" w:rsidRPr="006C725F" w:rsidRDefault="00E6729A" w:rsidP="00465019">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Кемпинг; мотель; туристические гостиницы и комплексы;</w:t>
            </w:r>
          </w:p>
          <w:p w:rsidR="00E6729A" w:rsidRPr="006C725F" w:rsidRDefault="00E6729A" w:rsidP="00465019">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объекты информационно-справочного обслуживания туристов</w:t>
            </w:r>
          </w:p>
        </w:tc>
        <w:tc>
          <w:tcPr>
            <w:tcW w:w="991" w:type="pct"/>
            <w:tcMar>
              <w:left w:w="57" w:type="dxa"/>
              <w:right w:w="57" w:type="dxa"/>
            </w:tcMar>
            <w:vAlign w:val="center"/>
          </w:tcPr>
          <w:p w:rsidR="00E6729A" w:rsidRPr="006C725F" w:rsidRDefault="00E6729A" w:rsidP="00465019">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Уровень обеспеченности </w:t>
            </w:r>
            <w:proofErr w:type="spellStart"/>
            <w:r w:rsidRPr="006C725F">
              <w:rPr>
                <w:rFonts w:ascii="Times New Roman" w:hAnsi="Times New Roman"/>
                <w:sz w:val="24"/>
                <w:szCs w:val="24"/>
              </w:rPr>
              <w:t>рекреантов</w:t>
            </w:r>
            <w:proofErr w:type="spellEnd"/>
            <w:r w:rsidRPr="006C725F">
              <w:rPr>
                <w:rFonts w:ascii="Times New Roman" w:hAnsi="Times New Roman"/>
                <w:sz w:val="24"/>
                <w:szCs w:val="24"/>
              </w:rPr>
              <w:t xml:space="preserve"> объектами туристической</w:t>
            </w:r>
          </w:p>
          <w:p w:rsidR="00E6729A" w:rsidRPr="006C725F" w:rsidRDefault="00E6729A" w:rsidP="00465019">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инфраструктуры, в том числе - местами размещения, количество мест на 1000 </w:t>
            </w:r>
            <w:proofErr w:type="spellStart"/>
            <w:r w:rsidRPr="006C725F">
              <w:rPr>
                <w:rFonts w:ascii="Times New Roman" w:hAnsi="Times New Roman"/>
                <w:sz w:val="24"/>
                <w:szCs w:val="24"/>
              </w:rPr>
              <w:t>рекреантов</w:t>
            </w:r>
            <w:proofErr w:type="spellEnd"/>
          </w:p>
        </w:tc>
        <w:tc>
          <w:tcPr>
            <w:tcW w:w="783"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eastAsia="Times New Roman" w:hAnsi="Times New Roman"/>
                <w:sz w:val="24"/>
                <w:szCs w:val="24"/>
                <w:lang w:eastAsia="ar-SA"/>
              </w:rPr>
              <w:t>Не устанавливается</w:t>
            </w:r>
          </w:p>
        </w:tc>
        <w:tc>
          <w:tcPr>
            <w:tcW w:w="782" w:type="pct"/>
            <w:vMerge/>
          </w:tcPr>
          <w:p w:rsidR="00E6729A" w:rsidRPr="006C725F" w:rsidRDefault="00E6729A" w:rsidP="00897EAE">
            <w:pPr>
              <w:widowControl w:val="0"/>
              <w:autoSpaceDE w:val="0"/>
              <w:autoSpaceDN w:val="0"/>
              <w:adjustRightInd w:val="0"/>
              <w:spacing w:after="0" w:line="240" w:lineRule="auto"/>
              <w:jc w:val="center"/>
              <w:rPr>
                <w:rFonts w:ascii="Times New Roman" w:eastAsia="Times New Roman" w:hAnsi="Times New Roman"/>
                <w:sz w:val="24"/>
                <w:szCs w:val="24"/>
                <w:lang w:eastAsia="ar-SA"/>
              </w:rPr>
            </w:pPr>
          </w:p>
        </w:tc>
      </w:tr>
      <w:tr w:rsidR="00E6729A" w:rsidRPr="006C725F" w:rsidTr="00E6729A">
        <w:tc>
          <w:tcPr>
            <w:tcW w:w="4218" w:type="pct"/>
            <w:gridSpan w:val="4"/>
            <w:tcMar>
              <w:left w:w="57" w:type="dxa"/>
              <w:right w:w="57" w:type="dxa"/>
            </w:tcMar>
            <w:vAlign w:val="center"/>
          </w:tcPr>
          <w:p w:rsidR="00E6729A" w:rsidRDefault="00E6729A" w:rsidP="00B105B6">
            <w:pPr>
              <w:suppressAutoHyphens/>
              <w:spacing w:after="0" w:line="240" w:lineRule="auto"/>
              <w:rPr>
                <w:rFonts w:ascii="Times New Roman" w:hAnsi="Times New Roman"/>
                <w:b/>
                <w:sz w:val="24"/>
                <w:szCs w:val="24"/>
              </w:rPr>
            </w:pPr>
            <w:r>
              <w:rPr>
                <w:rFonts w:ascii="Times New Roman" w:hAnsi="Times New Roman"/>
                <w:b/>
                <w:sz w:val="24"/>
                <w:szCs w:val="24"/>
              </w:rPr>
              <w:t>О</w:t>
            </w:r>
            <w:r w:rsidRPr="00D153FD">
              <w:rPr>
                <w:rFonts w:ascii="Times New Roman" w:hAnsi="Times New Roman"/>
                <w:b/>
                <w:sz w:val="24"/>
                <w:szCs w:val="24"/>
              </w:rPr>
              <w:t>рганизация ритуальных услуг и содержание мест захоронения</w:t>
            </w:r>
          </w:p>
        </w:tc>
        <w:tc>
          <w:tcPr>
            <w:tcW w:w="782" w:type="pct"/>
            <w:vMerge w:val="restart"/>
            <w:vAlign w:val="center"/>
          </w:tcPr>
          <w:p w:rsidR="00E6729A" w:rsidRDefault="00E6729A" w:rsidP="00E6729A">
            <w:pPr>
              <w:suppressAutoHyphens/>
              <w:spacing w:after="0" w:line="240" w:lineRule="auto"/>
              <w:jc w:val="center"/>
              <w:rPr>
                <w:rFonts w:ascii="Times New Roman" w:hAnsi="Times New Roman"/>
                <w:b/>
                <w:sz w:val="24"/>
                <w:szCs w:val="24"/>
              </w:rPr>
            </w:pPr>
            <w:r w:rsidRPr="00393ADC">
              <w:rPr>
                <w:rFonts w:ascii="Times New Roman" w:hAnsi="Times New Roman"/>
                <w:sz w:val="24"/>
                <w:szCs w:val="24"/>
              </w:rPr>
              <w:t>п.п. 4 п. 4 ст. 7.1 Закона Брянской области № 28-З</w:t>
            </w:r>
            <w:r>
              <w:rPr>
                <w:rFonts w:ascii="Times New Roman" w:hAnsi="Times New Roman"/>
                <w:sz w:val="24"/>
                <w:szCs w:val="24"/>
              </w:rPr>
              <w:t>.</w:t>
            </w:r>
          </w:p>
        </w:tc>
      </w:tr>
      <w:tr w:rsidR="00E6729A" w:rsidRPr="006C725F" w:rsidTr="00393ADC">
        <w:tc>
          <w:tcPr>
            <w:tcW w:w="4218" w:type="pct"/>
            <w:gridSpan w:val="4"/>
            <w:tcMar>
              <w:left w:w="57" w:type="dxa"/>
              <w:right w:w="57" w:type="dxa"/>
            </w:tcMar>
            <w:vAlign w:val="center"/>
          </w:tcPr>
          <w:p w:rsidR="00E6729A" w:rsidRPr="006C725F" w:rsidRDefault="00E6729A" w:rsidP="00E6729A">
            <w:pPr>
              <w:suppressAutoHyphens/>
              <w:spacing w:after="0" w:line="240" w:lineRule="auto"/>
              <w:rPr>
                <w:rFonts w:ascii="Times New Roman" w:eastAsia="Times New Roman" w:hAnsi="Times New Roman"/>
                <w:sz w:val="24"/>
                <w:szCs w:val="24"/>
                <w:lang w:eastAsia="ar-SA"/>
              </w:rPr>
            </w:pPr>
            <w:r>
              <w:rPr>
                <w:rFonts w:ascii="Times New Roman" w:hAnsi="Times New Roman"/>
                <w:b/>
                <w:sz w:val="24"/>
                <w:szCs w:val="24"/>
              </w:rPr>
              <w:t>5</w:t>
            </w:r>
            <w:r w:rsidRPr="006C725F">
              <w:rPr>
                <w:rFonts w:ascii="Times New Roman" w:hAnsi="Times New Roman"/>
                <w:b/>
                <w:sz w:val="24"/>
                <w:szCs w:val="24"/>
              </w:rPr>
              <w:t>.</w:t>
            </w:r>
            <w:r>
              <w:rPr>
                <w:rFonts w:ascii="Times New Roman" w:hAnsi="Times New Roman"/>
                <w:b/>
                <w:sz w:val="24"/>
                <w:szCs w:val="24"/>
              </w:rPr>
              <w:t>5</w:t>
            </w:r>
            <w:r w:rsidRPr="006C725F">
              <w:rPr>
                <w:rFonts w:ascii="Times New Roman" w:hAnsi="Times New Roman"/>
                <w:b/>
                <w:sz w:val="24"/>
                <w:szCs w:val="24"/>
              </w:rPr>
              <w:t xml:space="preserve">. Места </w:t>
            </w:r>
            <w:r w:rsidRPr="006C725F">
              <w:rPr>
                <w:rFonts w:ascii="Times New Roman" w:eastAsia="Times New Roman" w:hAnsi="Times New Roman"/>
                <w:b/>
                <w:bCs/>
                <w:sz w:val="24"/>
                <w:szCs w:val="24"/>
              </w:rPr>
              <w:t>захоронения, организация ритуальных услуг</w:t>
            </w:r>
          </w:p>
        </w:tc>
        <w:tc>
          <w:tcPr>
            <w:tcW w:w="782" w:type="pct"/>
            <w:vMerge/>
          </w:tcPr>
          <w:p w:rsidR="00E6729A" w:rsidRDefault="00E6729A" w:rsidP="00B105B6">
            <w:pPr>
              <w:suppressAutoHyphens/>
              <w:spacing w:after="0" w:line="240" w:lineRule="auto"/>
              <w:rPr>
                <w:rFonts w:ascii="Times New Roman" w:hAnsi="Times New Roman"/>
                <w:b/>
                <w:sz w:val="24"/>
                <w:szCs w:val="24"/>
              </w:rPr>
            </w:pPr>
          </w:p>
        </w:tc>
      </w:tr>
      <w:tr w:rsidR="00E6729A" w:rsidRPr="006C725F" w:rsidTr="00393ADC">
        <w:tc>
          <w:tcPr>
            <w:tcW w:w="4218" w:type="pct"/>
            <w:gridSpan w:val="4"/>
            <w:tcMar>
              <w:left w:w="57" w:type="dxa"/>
              <w:right w:w="57" w:type="dxa"/>
            </w:tcMar>
            <w:vAlign w:val="center"/>
          </w:tcPr>
          <w:p w:rsidR="00E6729A" w:rsidRPr="006C725F" w:rsidRDefault="00E6729A" w:rsidP="00897EAE">
            <w:pPr>
              <w:spacing w:after="0" w:line="240" w:lineRule="auto"/>
              <w:ind w:firstLine="13"/>
              <w:jc w:val="both"/>
              <w:rPr>
                <w:rFonts w:ascii="Times New Roman" w:eastAsia="Courier New" w:hAnsi="Times New Roman"/>
                <w:i/>
                <w:sz w:val="24"/>
                <w:szCs w:val="24"/>
              </w:rPr>
            </w:pPr>
            <w:r w:rsidRPr="006C725F">
              <w:rPr>
                <w:rFonts w:ascii="Times New Roman" w:eastAsia="Courier New" w:hAnsi="Times New Roman"/>
                <w:i/>
                <w:sz w:val="24"/>
                <w:szCs w:val="24"/>
              </w:rPr>
              <w:t>Область нормирования: места захоронения</w:t>
            </w:r>
          </w:p>
        </w:tc>
        <w:tc>
          <w:tcPr>
            <w:tcW w:w="782" w:type="pct"/>
            <w:vMerge/>
          </w:tcPr>
          <w:p w:rsidR="00E6729A" w:rsidRPr="006C725F" w:rsidRDefault="00E6729A" w:rsidP="00897EAE">
            <w:pPr>
              <w:spacing w:after="0" w:line="240" w:lineRule="auto"/>
              <w:ind w:firstLine="13"/>
              <w:jc w:val="both"/>
              <w:rPr>
                <w:rFonts w:ascii="Times New Roman" w:eastAsia="Courier New" w:hAnsi="Times New Roman"/>
                <w:i/>
                <w:sz w:val="24"/>
                <w:szCs w:val="24"/>
              </w:rPr>
            </w:pPr>
          </w:p>
        </w:tc>
      </w:tr>
      <w:tr w:rsidR="00E6729A" w:rsidRPr="006C725F" w:rsidTr="00393ADC">
        <w:trPr>
          <w:trHeight w:val="401"/>
        </w:trPr>
        <w:tc>
          <w:tcPr>
            <w:tcW w:w="1182" w:type="pct"/>
            <w:vMerge w:val="restart"/>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 xml:space="preserve">Обеспеченность населения местами захоронения </w:t>
            </w:r>
            <w:proofErr w:type="gramStart"/>
            <w:r w:rsidRPr="006C725F">
              <w:rPr>
                <w:rFonts w:ascii="Times New Roman" w:eastAsia="Times New Roman" w:hAnsi="Times New Roman"/>
                <w:sz w:val="24"/>
                <w:szCs w:val="24"/>
                <w:lang w:eastAsia="ar-SA"/>
              </w:rPr>
              <w:t>умерших</w:t>
            </w:r>
            <w:proofErr w:type="gramEnd"/>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Кладбище тра</w:t>
            </w:r>
            <w:r w:rsidRPr="006C725F">
              <w:rPr>
                <w:rFonts w:ascii="Times New Roman" w:hAnsi="Times New Roman"/>
                <w:sz w:val="24"/>
                <w:szCs w:val="24"/>
              </w:rPr>
              <w:softHyphen/>
              <w:t>диционного за</w:t>
            </w:r>
            <w:r w:rsidRPr="006C725F">
              <w:rPr>
                <w:rFonts w:ascii="Times New Roman" w:hAnsi="Times New Roman"/>
                <w:sz w:val="24"/>
                <w:szCs w:val="24"/>
              </w:rPr>
              <w:softHyphen/>
              <w:t>хоронения</w:t>
            </w:r>
          </w:p>
        </w:tc>
        <w:tc>
          <w:tcPr>
            <w:tcW w:w="991" w:type="pct"/>
            <w:vMerge w:val="restart"/>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 xml:space="preserve">Уровень обеспеченности местами захоронения умерших, </w:t>
            </w:r>
            <w:proofErr w:type="gramStart"/>
            <w:r w:rsidRPr="006C725F">
              <w:rPr>
                <w:rFonts w:ascii="Times New Roman" w:eastAsia="Times New Roman" w:hAnsi="Times New Roman"/>
                <w:sz w:val="24"/>
                <w:szCs w:val="24"/>
                <w:lang w:eastAsia="ar-SA"/>
              </w:rPr>
              <w:t>га</w:t>
            </w:r>
            <w:proofErr w:type="gramEnd"/>
            <w:r w:rsidRPr="006C725F">
              <w:rPr>
                <w:rFonts w:ascii="Times New Roman" w:eastAsia="Times New Roman" w:hAnsi="Times New Roman"/>
                <w:sz w:val="24"/>
                <w:szCs w:val="24"/>
                <w:lang w:eastAsia="ar-SA"/>
              </w:rPr>
              <w:t xml:space="preserve"> на 1000 умерших</w:t>
            </w:r>
          </w:p>
        </w:tc>
        <w:tc>
          <w:tcPr>
            <w:tcW w:w="783" w:type="pct"/>
            <w:vMerge w:val="restar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Пешеходная доступность, комбинированная доступ</w:t>
            </w:r>
            <w:r w:rsidRPr="006C725F">
              <w:rPr>
                <w:rFonts w:ascii="Times New Roman" w:hAnsi="Times New Roman"/>
                <w:sz w:val="24"/>
                <w:szCs w:val="24"/>
              </w:rPr>
              <w:softHyphen/>
              <w:t>ность или транспортная - общественным транспор</w:t>
            </w:r>
            <w:r w:rsidRPr="006C725F">
              <w:rPr>
                <w:rFonts w:ascii="Times New Roman" w:hAnsi="Times New Roman"/>
                <w:sz w:val="24"/>
                <w:szCs w:val="24"/>
              </w:rPr>
              <w:softHyphen/>
              <w:t>том, мин</w:t>
            </w:r>
          </w:p>
        </w:tc>
        <w:tc>
          <w:tcPr>
            <w:tcW w:w="782" w:type="pct"/>
            <w:vMerge/>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p>
        </w:tc>
      </w:tr>
      <w:tr w:rsidR="00E6729A" w:rsidRPr="006C725F" w:rsidTr="00393ADC">
        <w:trPr>
          <w:trHeight w:val="400"/>
        </w:trPr>
        <w:tc>
          <w:tcPr>
            <w:tcW w:w="1182" w:type="pct"/>
            <w:vMerge/>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Кладбище </w:t>
            </w:r>
            <w:proofErr w:type="spellStart"/>
            <w:r w:rsidRPr="006C725F">
              <w:rPr>
                <w:rFonts w:ascii="Times New Roman" w:hAnsi="Times New Roman"/>
                <w:sz w:val="24"/>
                <w:szCs w:val="24"/>
              </w:rPr>
              <w:t>ур</w:t>
            </w:r>
            <w:r w:rsidRPr="006C725F">
              <w:rPr>
                <w:rFonts w:ascii="Times New Roman" w:hAnsi="Times New Roman"/>
                <w:sz w:val="24"/>
                <w:szCs w:val="24"/>
              </w:rPr>
              <w:softHyphen/>
              <w:t>новых</w:t>
            </w:r>
            <w:proofErr w:type="spellEnd"/>
            <w:r w:rsidRPr="006C725F">
              <w:rPr>
                <w:rFonts w:ascii="Times New Roman" w:hAnsi="Times New Roman"/>
                <w:sz w:val="24"/>
                <w:szCs w:val="24"/>
              </w:rPr>
              <w:t xml:space="preserve"> захоро</w:t>
            </w:r>
            <w:r w:rsidRPr="006C725F">
              <w:rPr>
                <w:rFonts w:ascii="Times New Roman" w:hAnsi="Times New Roman"/>
                <w:sz w:val="24"/>
                <w:szCs w:val="24"/>
              </w:rPr>
              <w:softHyphen/>
              <w:t>нений после кремации</w:t>
            </w:r>
          </w:p>
        </w:tc>
        <w:tc>
          <w:tcPr>
            <w:tcW w:w="991" w:type="pct"/>
            <w:vMerge/>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3" w:type="pct"/>
            <w:vMerge/>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E6729A">
        <w:trPr>
          <w:trHeight w:val="400"/>
        </w:trPr>
        <w:tc>
          <w:tcPr>
            <w:tcW w:w="4218" w:type="pct"/>
            <w:gridSpan w:val="4"/>
            <w:tcMar>
              <w:left w:w="57" w:type="dxa"/>
              <w:right w:w="57" w:type="dxa"/>
            </w:tcMar>
            <w:vAlign w:val="center"/>
          </w:tcPr>
          <w:p w:rsidR="00E6729A" w:rsidRDefault="00E6729A" w:rsidP="007B2184">
            <w:pPr>
              <w:suppressAutoHyphens/>
              <w:spacing w:after="0" w:line="240" w:lineRule="auto"/>
              <w:rPr>
                <w:rFonts w:ascii="Times New Roman" w:hAnsi="Times New Roman"/>
                <w:b/>
                <w:sz w:val="24"/>
                <w:szCs w:val="24"/>
              </w:rPr>
            </w:pPr>
            <w:r>
              <w:rPr>
                <w:rFonts w:ascii="Times New Roman" w:hAnsi="Times New Roman"/>
                <w:b/>
                <w:sz w:val="24"/>
                <w:szCs w:val="24"/>
              </w:rPr>
              <w:t>С</w:t>
            </w:r>
            <w:r w:rsidRPr="00D153FD">
              <w:rPr>
                <w:rFonts w:ascii="Times New Roman" w:hAnsi="Times New Roman"/>
                <w:b/>
                <w:sz w:val="24"/>
                <w:szCs w:val="24"/>
              </w:rPr>
              <w:t>оздание условий для обеспечения услугами св</w:t>
            </w:r>
            <w:r>
              <w:rPr>
                <w:rFonts w:ascii="Times New Roman" w:hAnsi="Times New Roman"/>
                <w:b/>
                <w:sz w:val="24"/>
                <w:szCs w:val="24"/>
              </w:rPr>
              <w:t>язи, общественного питания, тор</w:t>
            </w:r>
            <w:r w:rsidRPr="00D153FD">
              <w:rPr>
                <w:rFonts w:ascii="Times New Roman" w:hAnsi="Times New Roman"/>
                <w:b/>
                <w:sz w:val="24"/>
                <w:szCs w:val="24"/>
              </w:rPr>
              <w:t>говли и бытового обслуживания</w:t>
            </w:r>
          </w:p>
        </w:tc>
        <w:tc>
          <w:tcPr>
            <w:tcW w:w="782" w:type="pct"/>
            <w:vMerge w:val="restart"/>
            <w:vAlign w:val="center"/>
          </w:tcPr>
          <w:p w:rsidR="00E6729A" w:rsidRPr="00E6729A" w:rsidRDefault="00E6729A" w:rsidP="00E6729A">
            <w:pPr>
              <w:suppressAutoHyphens/>
              <w:spacing w:after="0" w:line="240" w:lineRule="auto"/>
              <w:jc w:val="center"/>
              <w:rPr>
                <w:rFonts w:ascii="Times New Roman" w:hAnsi="Times New Roman"/>
                <w:sz w:val="24"/>
                <w:szCs w:val="24"/>
              </w:rPr>
            </w:pPr>
            <w:r w:rsidRPr="00E6729A">
              <w:rPr>
                <w:rFonts w:ascii="Times New Roman" w:hAnsi="Times New Roman"/>
                <w:sz w:val="24"/>
                <w:szCs w:val="24"/>
              </w:rPr>
              <w:t>п.</w:t>
            </w:r>
            <w:r>
              <w:rPr>
                <w:rFonts w:ascii="Times New Roman" w:hAnsi="Times New Roman"/>
                <w:sz w:val="24"/>
                <w:szCs w:val="24"/>
              </w:rPr>
              <w:t>п.</w:t>
            </w:r>
            <w:r w:rsidRPr="00E6729A">
              <w:rPr>
                <w:rFonts w:ascii="Times New Roman" w:hAnsi="Times New Roman"/>
                <w:sz w:val="24"/>
                <w:szCs w:val="24"/>
              </w:rPr>
              <w:t xml:space="preserve"> 1</w:t>
            </w:r>
            <w:r>
              <w:rPr>
                <w:rFonts w:ascii="Times New Roman" w:hAnsi="Times New Roman"/>
                <w:sz w:val="24"/>
                <w:szCs w:val="24"/>
              </w:rPr>
              <w:t>0</w:t>
            </w:r>
            <w:r w:rsidRPr="00E6729A">
              <w:rPr>
                <w:rFonts w:ascii="Times New Roman" w:hAnsi="Times New Roman"/>
                <w:sz w:val="24"/>
                <w:szCs w:val="24"/>
              </w:rPr>
              <w:t xml:space="preserve"> </w:t>
            </w:r>
            <w:r>
              <w:rPr>
                <w:rFonts w:ascii="Times New Roman" w:hAnsi="Times New Roman"/>
                <w:sz w:val="24"/>
                <w:szCs w:val="24"/>
              </w:rPr>
              <w:t>п</w:t>
            </w:r>
            <w:r w:rsidRPr="00E6729A">
              <w:rPr>
                <w:rFonts w:ascii="Times New Roman" w:hAnsi="Times New Roman"/>
                <w:sz w:val="24"/>
                <w:szCs w:val="24"/>
              </w:rPr>
              <w:t xml:space="preserve">. 1, </w:t>
            </w:r>
            <w:r>
              <w:rPr>
                <w:rFonts w:ascii="Times New Roman" w:hAnsi="Times New Roman"/>
                <w:sz w:val="24"/>
                <w:szCs w:val="24"/>
              </w:rPr>
              <w:t>п</w:t>
            </w:r>
            <w:r w:rsidRPr="00E6729A">
              <w:rPr>
                <w:rFonts w:ascii="Times New Roman" w:hAnsi="Times New Roman"/>
                <w:sz w:val="24"/>
                <w:szCs w:val="24"/>
              </w:rPr>
              <w:t xml:space="preserve">. 3 </w:t>
            </w:r>
            <w:r>
              <w:rPr>
                <w:rFonts w:ascii="Times New Roman" w:hAnsi="Times New Roman"/>
                <w:sz w:val="24"/>
                <w:szCs w:val="24"/>
              </w:rPr>
              <w:t xml:space="preserve">             </w:t>
            </w:r>
            <w:r w:rsidRPr="00E6729A">
              <w:rPr>
                <w:rFonts w:ascii="Times New Roman" w:hAnsi="Times New Roman"/>
                <w:sz w:val="24"/>
                <w:szCs w:val="24"/>
              </w:rPr>
              <w:t>ст. 14 Федерального закона № 131-ФЗ;</w:t>
            </w:r>
          </w:p>
          <w:p w:rsidR="00E6729A" w:rsidRDefault="00E6729A" w:rsidP="00E6729A">
            <w:pPr>
              <w:suppressAutoHyphens/>
              <w:spacing w:after="0" w:line="240" w:lineRule="auto"/>
              <w:jc w:val="center"/>
              <w:rPr>
                <w:rFonts w:ascii="Times New Roman" w:hAnsi="Times New Roman"/>
                <w:b/>
                <w:sz w:val="24"/>
                <w:szCs w:val="24"/>
              </w:rPr>
            </w:pPr>
            <w:r w:rsidRPr="00393ADC">
              <w:rPr>
                <w:rFonts w:ascii="Times New Roman" w:hAnsi="Times New Roman"/>
                <w:sz w:val="24"/>
                <w:szCs w:val="24"/>
              </w:rPr>
              <w:t>п.п. 4 п. 4 ст. 7.1 Закона Брянской области № 28-З</w:t>
            </w:r>
            <w:r>
              <w:rPr>
                <w:rFonts w:ascii="Times New Roman" w:hAnsi="Times New Roman"/>
                <w:sz w:val="24"/>
                <w:szCs w:val="24"/>
              </w:rPr>
              <w:t>.</w:t>
            </w:r>
          </w:p>
        </w:tc>
      </w:tr>
      <w:tr w:rsidR="00E6729A" w:rsidRPr="006C725F" w:rsidTr="00393ADC">
        <w:trPr>
          <w:trHeight w:val="400"/>
        </w:trPr>
        <w:tc>
          <w:tcPr>
            <w:tcW w:w="4218" w:type="pct"/>
            <w:gridSpan w:val="4"/>
            <w:tcMar>
              <w:left w:w="57" w:type="dxa"/>
              <w:right w:w="57" w:type="dxa"/>
            </w:tcMar>
            <w:vAlign w:val="center"/>
          </w:tcPr>
          <w:p w:rsidR="00E6729A" w:rsidRPr="006C725F" w:rsidRDefault="00E6729A" w:rsidP="007B2184">
            <w:pPr>
              <w:suppressAutoHyphens/>
              <w:spacing w:after="0" w:line="240" w:lineRule="auto"/>
              <w:rPr>
                <w:rFonts w:ascii="Times New Roman" w:eastAsia="Times New Roman" w:hAnsi="Times New Roman"/>
                <w:sz w:val="24"/>
                <w:szCs w:val="24"/>
                <w:lang w:eastAsia="ar-SA"/>
              </w:rPr>
            </w:pPr>
            <w:r>
              <w:rPr>
                <w:rFonts w:ascii="Times New Roman" w:hAnsi="Times New Roman"/>
                <w:b/>
                <w:sz w:val="24"/>
                <w:szCs w:val="24"/>
              </w:rPr>
              <w:t>6</w:t>
            </w:r>
            <w:r w:rsidRPr="006C725F">
              <w:rPr>
                <w:rFonts w:ascii="Times New Roman" w:hAnsi="Times New Roman"/>
                <w:b/>
                <w:sz w:val="24"/>
                <w:szCs w:val="24"/>
              </w:rPr>
              <w:t xml:space="preserve">.5. Объекты </w:t>
            </w:r>
            <w:r w:rsidRPr="006C725F">
              <w:rPr>
                <w:rFonts w:ascii="Times New Roman" w:eastAsia="Times New Roman" w:hAnsi="Times New Roman"/>
                <w:b/>
                <w:bCs/>
                <w:sz w:val="24"/>
                <w:szCs w:val="24"/>
              </w:rPr>
              <w:t>связи, общественного питания, торговли и бытового обслуживания</w:t>
            </w:r>
          </w:p>
        </w:tc>
        <w:tc>
          <w:tcPr>
            <w:tcW w:w="782" w:type="pct"/>
            <w:vMerge/>
          </w:tcPr>
          <w:p w:rsidR="00E6729A" w:rsidRDefault="00E6729A" w:rsidP="007B2184">
            <w:pPr>
              <w:suppressAutoHyphens/>
              <w:spacing w:after="0" w:line="240" w:lineRule="auto"/>
              <w:rPr>
                <w:rFonts w:ascii="Times New Roman" w:hAnsi="Times New Roman"/>
                <w:b/>
                <w:sz w:val="24"/>
                <w:szCs w:val="24"/>
              </w:rPr>
            </w:pPr>
          </w:p>
        </w:tc>
      </w:tr>
      <w:tr w:rsidR="00E6729A" w:rsidRPr="006C725F" w:rsidTr="00393ADC">
        <w:trPr>
          <w:trHeight w:val="400"/>
        </w:trPr>
        <w:tc>
          <w:tcPr>
            <w:tcW w:w="4218" w:type="pct"/>
            <w:gridSpan w:val="4"/>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Courier New" w:hAnsi="Times New Roman"/>
                <w:i/>
                <w:sz w:val="24"/>
                <w:szCs w:val="24"/>
              </w:rPr>
              <w:t>Область нормирования: объекты бытового обслуживания населения и торговли</w:t>
            </w:r>
          </w:p>
        </w:tc>
        <w:tc>
          <w:tcPr>
            <w:tcW w:w="782" w:type="pct"/>
            <w:vMerge/>
          </w:tcPr>
          <w:p w:rsidR="00E6729A" w:rsidRPr="006C725F" w:rsidRDefault="00E6729A" w:rsidP="00897EAE">
            <w:pPr>
              <w:suppressAutoHyphens/>
              <w:spacing w:after="0" w:line="240" w:lineRule="auto"/>
              <w:rPr>
                <w:rFonts w:ascii="Times New Roman" w:eastAsia="Courier New" w:hAnsi="Times New Roman"/>
                <w:i/>
                <w:sz w:val="24"/>
                <w:szCs w:val="24"/>
              </w:rPr>
            </w:pPr>
          </w:p>
        </w:tc>
      </w:tr>
      <w:tr w:rsidR="00E6729A" w:rsidRPr="006C725F" w:rsidTr="00393ADC">
        <w:trPr>
          <w:trHeight w:val="171"/>
        </w:trPr>
        <w:tc>
          <w:tcPr>
            <w:tcW w:w="1182" w:type="pct"/>
            <w:vMerge w:val="restar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Обеспеченность населения объ</w:t>
            </w:r>
            <w:r w:rsidRPr="006C725F">
              <w:rPr>
                <w:rFonts w:ascii="Times New Roman" w:hAnsi="Times New Roman"/>
                <w:sz w:val="24"/>
                <w:szCs w:val="24"/>
              </w:rPr>
              <w:softHyphen/>
              <w:t>ектами бытового обслуживания населения и тор</w:t>
            </w:r>
            <w:r w:rsidRPr="006C725F">
              <w:rPr>
                <w:rFonts w:ascii="Times New Roman" w:hAnsi="Times New Roman"/>
                <w:sz w:val="24"/>
                <w:szCs w:val="24"/>
              </w:rPr>
              <w:softHyphen/>
              <w:t>говли</w:t>
            </w:r>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Магазины, в том числе:</w:t>
            </w:r>
          </w:p>
        </w:tc>
        <w:tc>
          <w:tcPr>
            <w:tcW w:w="991" w:type="pct"/>
            <w:vMerge w:val="restar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Уровень обеспеченности населения объектами тор</w:t>
            </w:r>
            <w:r w:rsidRPr="006C725F">
              <w:rPr>
                <w:rFonts w:ascii="Times New Roman" w:hAnsi="Times New Roman"/>
                <w:sz w:val="24"/>
                <w:szCs w:val="24"/>
              </w:rPr>
              <w:softHyphen/>
              <w:t>говли, кв. м торговой площади на 1 тыс. человек</w:t>
            </w:r>
          </w:p>
        </w:tc>
        <w:tc>
          <w:tcPr>
            <w:tcW w:w="783" w:type="pct"/>
            <w:vMerge w:val="restar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Пешеходная доступность, </w:t>
            </w:r>
            <w:proofErr w:type="gramStart"/>
            <w:r w:rsidRPr="006C725F">
              <w:rPr>
                <w:rFonts w:ascii="Times New Roman" w:hAnsi="Times New Roman"/>
                <w:sz w:val="24"/>
                <w:szCs w:val="24"/>
              </w:rPr>
              <w:t>м</w:t>
            </w:r>
            <w:proofErr w:type="gramEnd"/>
            <w:r w:rsidRPr="006C725F">
              <w:rPr>
                <w:rFonts w:ascii="Times New Roman" w:hAnsi="Times New Roman"/>
                <w:sz w:val="24"/>
                <w:szCs w:val="24"/>
              </w:rPr>
              <w:t>;</w:t>
            </w:r>
          </w:p>
        </w:tc>
        <w:tc>
          <w:tcPr>
            <w:tcW w:w="782" w:type="pct"/>
            <w:vMerge/>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p>
        </w:tc>
      </w:tr>
      <w:tr w:rsidR="00E6729A" w:rsidRPr="006C725F" w:rsidTr="00393ADC">
        <w:trPr>
          <w:trHeight w:val="167"/>
        </w:trPr>
        <w:tc>
          <w:tcPr>
            <w:tcW w:w="1182" w:type="pct"/>
            <w:vMerge/>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продовольствен</w:t>
            </w:r>
            <w:r w:rsidRPr="006C725F">
              <w:rPr>
                <w:rFonts w:ascii="Times New Roman" w:hAnsi="Times New Roman"/>
                <w:sz w:val="24"/>
                <w:szCs w:val="24"/>
              </w:rPr>
              <w:softHyphen/>
              <w:t>ных товаров, объ</w:t>
            </w:r>
            <w:r w:rsidRPr="006C725F">
              <w:rPr>
                <w:rFonts w:ascii="Times New Roman" w:hAnsi="Times New Roman"/>
                <w:sz w:val="24"/>
                <w:szCs w:val="24"/>
              </w:rPr>
              <w:softHyphen/>
              <w:t>ект</w:t>
            </w:r>
          </w:p>
        </w:tc>
        <w:tc>
          <w:tcPr>
            <w:tcW w:w="991" w:type="pct"/>
            <w:vMerge/>
            <w:tcMar>
              <w:left w:w="57" w:type="dxa"/>
              <w:right w:w="57" w:type="dxa"/>
            </w:tcMar>
            <w:vAlign w:val="center"/>
          </w:tcPr>
          <w:p w:rsidR="00E6729A" w:rsidRPr="006C725F" w:rsidRDefault="00E6729A" w:rsidP="00897EAE">
            <w:pPr>
              <w:spacing w:after="0" w:line="240" w:lineRule="auto"/>
              <w:jc w:val="center"/>
              <w:rPr>
                <w:rFonts w:ascii="Times New Roman" w:eastAsia="Times New Roman" w:hAnsi="Times New Roman"/>
                <w:sz w:val="24"/>
                <w:szCs w:val="24"/>
                <w:lang w:eastAsia="ar-SA"/>
              </w:rPr>
            </w:pPr>
          </w:p>
        </w:tc>
        <w:tc>
          <w:tcPr>
            <w:tcW w:w="783" w:type="pct"/>
            <w:vMerge/>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167"/>
        </w:trPr>
        <w:tc>
          <w:tcPr>
            <w:tcW w:w="1182" w:type="pct"/>
            <w:vMerge/>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непродовольст</w:t>
            </w:r>
            <w:r w:rsidRPr="006C725F">
              <w:rPr>
                <w:rFonts w:ascii="Times New Roman" w:hAnsi="Times New Roman"/>
                <w:sz w:val="24"/>
                <w:szCs w:val="24"/>
              </w:rPr>
              <w:softHyphen/>
              <w:t>венных товаров, объект</w:t>
            </w:r>
          </w:p>
        </w:tc>
        <w:tc>
          <w:tcPr>
            <w:tcW w:w="991" w:type="pct"/>
            <w:vMerge/>
            <w:tcMar>
              <w:left w:w="57" w:type="dxa"/>
              <w:right w:w="57" w:type="dxa"/>
            </w:tcMar>
            <w:vAlign w:val="center"/>
          </w:tcPr>
          <w:p w:rsidR="00E6729A" w:rsidRPr="006C725F" w:rsidRDefault="00E6729A" w:rsidP="00897EAE">
            <w:pPr>
              <w:spacing w:after="0" w:line="240" w:lineRule="auto"/>
              <w:jc w:val="center"/>
              <w:rPr>
                <w:rFonts w:ascii="Times New Roman" w:eastAsia="Times New Roman" w:hAnsi="Times New Roman"/>
                <w:sz w:val="24"/>
                <w:szCs w:val="24"/>
                <w:lang w:eastAsia="ar-SA"/>
              </w:rPr>
            </w:pPr>
          </w:p>
        </w:tc>
        <w:tc>
          <w:tcPr>
            <w:tcW w:w="783" w:type="pct"/>
            <w:vMerge/>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167"/>
        </w:trPr>
        <w:tc>
          <w:tcPr>
            <w:tcW w:w="1182" w:type="pct"/>
            <w:vMerge/>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Предприятия бы</w:t>
            </w:r>
            <w:r w:rsidRPr="006C725F">
              <w:rPr>
                <w:rFonts w:ascii="Times New Roman" w:hAnsi="Times New Roman"/>
                <w:sz w:val="24"/>
                <w:szCs w:val="24"/>
              </w:rPr>
              <w:softHyphen/>
              <w:t>тового обслужи</w:t>
            </w:r>
            <w:r w:rsidRPr="006C725F">
              <w:rPr>
                <w:rFonts w:ascii="Times New Roman" w:hAnsi="Times New Roman"/>
                <w:sz w:val="24"/>
                <w:szCs w:val="24"/>
              </w:rPr>
              <w:softHyphen/>
              <w:t>вания, в том числе:</w:t>
            </w:r>
          </w:p>
        </w:tc>
        <w:tc>
          <w:tcPr>
            <w:tcW w:w="991" w:type="pct"/>
            <w:vMerge w:val="restar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Уровень обеспеченности населения объ</w:t>
            </w:r>
            <w:r w:rsidRPr="006C725F">
              <w:rPr>
                <w:rFonts w:ascii="Times New Roman" w:hAnsi="Times New Roman"/>
                <w:sz w:val="24"/>
                <w:szCs w:val="24"/>
              </w:rPr>
              <w:softHyphen/>
              <w:t>ектами бы</w:t>
            </w:r>
            <w:r w:rsidRPr="006C725F">
              <w:rPr>
                <w:rFonts w:ascii="Times New Roman" w:hAnsi="Times New Roman"/>
                <w:sz w:val="24"/>
                <w:szCs w:val="24"/>
              </w:rPr>
              <w:softHyphen/>
              <w:t>тового обслуживания, ра</w:t>
            </w:r>
            <w:r w:rsidRPr="006C725F">
              <w:rPr>
                <w:rFonts w:ascii="Times New Roman" w:hAnsi="Times New Roman"/>
                <w:sz w:val="24"/>
                <w:szCs w:val="24"/>
              </w:rPr>
              <w:softHyphen/>
              <w:t>бочее место на 1 тыс. че</w:t>
            </w:r>
            <w:r w:rsidRPr="006C725F">
              <w:rPr>
                <w:rFonts w:ascii="Times New Roman" w:hAnsi="Times New Roman"/>
                <w:sz w:val="24"/>
                <w:szCs w:val="24"/>
              </w:rPr>
              <w:softHyphen/>
              <w:t>ловек</w:t>
            </w:r>
          </w:p>
        </w:tc>
        <w:tc>
          <w:tcPr>
            <w:tcW w:w="783" w:type="pct"/>
            <w:vMerge/>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167"/>
        </w:trPr>
        <w:tc>
          <w:tcPr>
            <w:tcW w:w="1182" w:type="pct"/>
            <w:vMerge/>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непосредствен</w:t>
            </w:r>
            <w:r w:rsidRPr="006C725F">
              <w:rPr>
                <w:rFonts w:ascii="Times New Roman" w:hAnsi="Times New Roman"/>
                <w:sz w:val="24"/>
                <w:szCs w:val="24"/>
              </w:rPr>
              <w:softHyphen/>
              <w:t>ного обслужива</w:t>
            </w:r>
            <w:r w:rsidRPr="006C725F">
              <w:rPr>
                <w:rFonts w:ascii="Times New Roman" w:hAnsi="Times New Roman"/>
                <w:sz w:val="24"/>
                <w:szCs w:val="24"/>
              </w:rPr>
              <w:softHyphen/>
              <w:t>ния населения</w:t>
            </w:r>
          </w:p>
        </w:tc>
        <w:tc>
          <w:tcPr>
            <w:tcW w:w="991" w:type="pct"/>
            <w:vMerge/>
            <w:tcMar>
              <w:left w:w="57" w:type="dxa"/>
              <w:right w:w="57" w:type="dxa"/>
            </w:tcMar>
            <w:vAlign w:val="center"/>
          </w:tcPr>
          <w:p w:rsidR="00E6729A" w:rsidRPr="006C725F" w:rsidRDefault="00E6729A" w:rsidP="00897EAE">
            <w:pPr>
              <w:spacing w:after="0" w:line="240" w:lineRule="auto"/>
              <w:jc w:val="center"/>
              <w:rPr>
                <w:rFonts w:ascii="Times New Roman" w:eastAsia="Times New Roman" w:hAnsi="Times New Roman"/>
                <w:sz w:val="24"/>
                <w:szCs w:val="24"/>
                <w:lang w:eastAsia="ar-SA"/>
              </w:rPr>
            </w:pPr>
          </w:p>
        </w:tc>
        <w:tc>
          <w:tcPr>
            <w:tcW w:w="783" w:type="pct"/>
            <w:vMerge/>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167"/>
        </w:trPr>
        <w:tc>
          <w:tcPr>
            <w:tcW w:w="1182" w:type="pct"/>
            <w:vMerge/>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Прачечные</w:t>
            </w:r>
          </w:p>
        </w:tc>
        <w:tc>
          <w:tcPr>
            <w:tcW w:w="991"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Уровень обеспеченности населения объ</w:t>
            </w:r>
            <w:r w:rsidRPr="006C725F">
              <w:rPr>
                <w:rFonts w:ascii="Times New Roman" w:hAnsi="Times New Roman"/>
                <w:sz w:val="24"/>
                <w:szCs w:val="24"/>
              </w:rPr>
              <w:softHyphen/>
              <w:t>ектами бы</w:t>
            </w:r>
            <w:r w:rsidRPr="006C725F">
              <w:rPr>
                <w:rFonts w:ascii="Times New Roman" w:hAnsi="Times New Roman"/>
                <w:sz w:val="24"/>
                <w:szCs w:val="24"/>
              </w:rPr>
              <w:softHyphen/>
              <w:t xml:space="preserve">тового обслуживания, </w:t>
            </w:r>
            <w:proofErr w:type="gramStart"/>
            <w:r w:rsidRPr="006C725F">
              <w:rPr>
                <w:rFonts w:ascii="Times New Roman" w:hAnsi="Times New Roman"/>
                <w:sz w:val="24"/>
                <w:szCs w:val="24"/>
              </w:rPr>
              <w:t>кг</w:t>
            </w:r>
            <w:proofErr w:type="gramEnd"/>
            <w:r w:rsidRPr="006C725F">
              <w:rPr>
                <w:rFonts w:ascii="Times New Roman" w:hAnsi="Times New Roman"/>
                <w:sz w:val="24"/>
                <w:szCs w:val="24"/>
              </w:rPr>
              <w:t xml:space="preserve"> белья в смену на 1 тыс. человек</w:t>
            </w:r>
          </w:p>
        </w:tc>
        <w:tc>
          <w:tcPr>
            <w:tcW w:w="783" w:type="pct"/>
            <w:vMerge/>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167"/>
        </w:trPr>
        <w:tc>
          <w:tcPr>
            <w:tcW w:w="1182" w:type="pct"/>
            <w:vMerge/>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Химчистки</w:t>
            </w:r>
          </w:p>
        </w:tc>
        <w:tc>
          <w:tcPr>
            <w:tcW w:w="991"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Уровень обеспеченности населения объ</w:t>
            </w:r>
            <w:r w:rsidRPr="006C725F">
              <w:rPr>
                <w:rFonts w:ascii="Times New Roman" w:hAnsi="Times New Roman"/>
                <w:sz w:val="24"/>
                <w:szCs w:val="24"/>
              </w:rPr>
              <w:softHyphen/>
              <w:t>ектами бы</w:t>
            </w:r>
            <w:r w:rsidRPr="006C725F">
              <w:rPr>
                <w:rFonts w:ascii="Times New Roman" w:hAnsi="Times New Roman"/>
                <w:sz w:val="24"/>
                <w:szCs w:val="24"/>
              </w:rPr>
              <w:softHyphen/>
              <w:t xml:space="preserve">тового обслуживания, </w:t>
            </w:r>
            <w:proofErr w:type="gramStart"/>
            <w:r w:rsidRPr="006C725F">
              <w:rPr>
                <w:rFonts w:ascii="Times New Roman" w:hAnsi="Times New Roman"/>
                <w:sz w:val="24"/>
                <w:szCs w:val="24"/>
              </w:rPr>
              <w:t>кг</w:t>
            </w:r>
            <w:proofErr w:type="gramEnd"/>
            <w:r w:rsidRPr="006C725F">
              <w:rPr>
                <w:rFonts w:ascii="Times New Roman" w:hAnsi="Times New Roman"/>
                <w:sz w:val="24"/>
                <w:szCs w:val="24"/>
              </w:rPr>
              <w:t xml:space="preserve"> вещей в смену на 1 тыс. человек</w:t>
            </w:r>
          </w:p>
        </w:tc>
        <w:tc>
          <w:tcPr>
            <w:tcW w:w="783" w:type="pct"/>
            <w:vMerge/>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167"/>
        </w:trPr>
        <w:tc>
          <w:tcPr>
            <w:tcW w:w="1182" w:type="pct"/>
            <w:vMerge/>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Бани</w:t>
            </w:r>
          </w:p>
        </w:tc>
        <w:tc>
          <w:tcPr>
            <w:tcW w:w="991"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Уровень обеспеченности населения объ</w:t>
            </w:r>
            <w:r w:rsidRPr="006C725F">
              <w:rPr>
                <w:rFonts w:ascii="Times New Roman" w:hAnsi="Times New Roman"/>
                <w:sz w:val="24"/>
                <w:szCs w:val="24"/>
              </w:rPr>
              <w:softHyphen/>
              <w:t>ектами бы</w:t>
            </w:r>
            <w:r w:rsidRPr="006C725F">
              <w:rPr>
                <w:rFonts w:ascii="Times New Roman" w:hAnsi="Times New Roman"/>
                <w:sz w:val="24"/>
                <w:szCs w:val="24"/>
              </w:rPr>
              <w:softHyphen/>
              <w:t>тового обслуживания, ме</w:t>
            </w:r>
            <w:r w:rsidRPr="006C725F">
              <w:rPr>
                <w:rFonts w:ascii="Times New Roman" w:hAnsi="Times New Roman"/>
                <w:sz w:val="24"/>
                <w:szCs w:val="24"/>
              </w:rPr>
              <w:softHyphen/>
              <w:t>сто на 1 тыс. человек</w:t>
            </w:r>
          </w:p>
        </w:tc>
        <w:tc>
          <w:tcPr>
            <w:tcW w:w="783" w:type="pct"/>
            <w:vMerge/>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167"/>
        </w:trPr>
        <w:tc>
          <w:tcPr>
            <w:tcW w:w="4218" w:type="pct"/>
            <w:gridSpan w:val="4"/>
            <w:tcMar>
              <w:left w:w="57" w:type="dxa"/>
              <w:right w:w="57" w:type="dxa"/>
            </w:tcMar>
            <w:vAlign w:val="center"/>
          </w:tcPr>
          <w:p w:rsidR="00E6729A" w:rsidRPr="006C725F" w:rsidRDefault="00E6729A" w:rsidP="00897EAE">
            <w:pPr>
              <w:spacing w:after="0" w:line="240" w:lineRule="auto"/>
              <w:ind w:firstLine="13"/>
              <w:jc w:val="both"/>
              <w:rPr>
                <w:rFonts w:ascii="Times New Roman" w:eastAsia="Courier New" w:hAnsi="Times New Roman"/>
                <w:i/>
                <w:sz w:val="24"/>
                <w:szCs w:val="24"/>
              </w:rPr>
            </w:pPr>
            <w:r w:rsidRPr="006C725F">
              <w:rPr>
                <w:rFonts w:ascii="Times New Roman" w:eastAsia="Courier New" w:hAnsi="Times New Roman"/>
                <w:i/>
                <w:sz w:val="24"/>
                <w:szCs w:val="24"/>
              </w:rPr>
              <w:t>Область нормирования: предприятия общественного питания</w:t>
            </w:r>
            <w:r w:rsidRPr="006C725F">
              <w:rPr>
                <w:rFonts w:ascii="Times New Roman" w:eastAsia="Courier New" w:hAnsi="Times New Roman"/>
                <w:sz w:val="24"/>
                <w:szCs w:val="24"/>
              </w:rPr>
              <w:t xml:space="preserve"> </w:t>
            </w:r>
          </w:p>
        </w:tc>
        <w:tc>
          <w:tcPr>
            <w:tcW w:w="782" w:type="pct"/>
            <w:vMerge/>
          </w:tcPr>
          <w:p w:rsidR="00E6729A" w:rsidRPr="006C725F" w:rsidRDefault="00E6729A" w:rsidP="00897EAE">
            <w:pPr>
              <w:spacing w:after="0" w:line="240" w:lineRule="auto"/>
              <w:ind w:firstLine="13"/>
              <w:jc w:val="both"/>
              <w:rPr>
                <w:rFonts w:ascii="Times New Roman" w:eastAsia="Courier New" w:hAnsi="Times New Roman"/>
                <w:i/>
                <w:sz w:val="24"/>
                <w:szCs w:val="24"/>
              </w:rPr>
            </w:pPr>
          </w:p>
        </w:tc>
      </w:tr>
      <w:tr w:rsidR="00E6729A" w:rsidRPr="006C725F" w:rsidTr="00393ADC">
        <w:tc>
          <w:tcPr>
            <w:tcW w:w="1182" w:type="pct"/>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Обеспеченность населения предприятиями общественного питания</w:t>
            </w:r>
          </w:p>
        </w:tc>
        <w:tc>
          <w:tcPr>
            <w:tcW w:w="1262" w:type="pct"/>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 xml:space="preserve">Столовые, кафе, рестораны и другие предприятия общественного </w:t>
            </w:r>
            <w:proofErr w:type="gramStart"/>
            <w:r w:rsidRPr="006C725F">
              <w:rPr>
                <w:rFonts w:ascii="Times New Roman" w:eastAsia="Times New Roman" w:hAnsi="Times New Roman"/>
                <w:sz w:val="24"/>
                <w:szCs w:val="24"/>
                <w:lang w:eastAsia="ar-SA"/>
              </w:rPr>
              <w:t>питания</w:t>
            </w:r>
            <w:proofErr w:type="gramEnd"/>
            <w:r w:rsidRPr="006C725F">
              <w:rPr>
                <w:rFonts w:ascii="Times New Roman" w:eastAsia="Times New Roman" w:hAnsi="Times New Roman"/>
                <w:sz w:val="24"/>
                <w:szCs w:val="24"/>
                <w:lang w:eastAsia="ar-SA"/>
              </w:rPr>
              <w:t xml:space="preserve"> доступные без ограничений</w:t>
            </w:r>
          </w:p>
        </w:tc>
        <w:tc>
          <w:tcPr>
            <w:tcW w:w="991"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Уровень обеспеченности на</w:t>
            </w:r>
            <w:r w:rsidRPr="006C725F">
              <w:rPr>
                <w:rFonts w:ascii="Times New Roman" w:hAnsi="Times New Roman"/>
                <w:sz w:val="24"/>
                <w:szCs w:val="24"/>
              </w:rPr>
              <w:softHyphen/>
              <w:t>селения предприятиями об</w:t>
            </w:r>
            <w:r w:rsidRPr="006C725F">
              <w:rPr>
                <w:rFonts w:ascii="Times New Roman" w:hAnsi="Times New Roman"/>
                <w:sz w:val="24"/>
                <w:szCs w:val="24"/>
              </w:rPr>
              <w:softHyphen/>
              <w:t>щественного питания, ме</w:t>
            </w:r>
            <w:r w:rsidRPr="006C725F">
              <w:rPr>
                <w:rFonts w:ascii="Times New Roman" w:hAnsi="Times New Roman"/>
                <w:sz w:val="24"/>
                <w:szCs w:val="24"/>
              </w:rPr>
              <w:softHyphen/>
              <w:t>сто на 1 тыс. человек</w:t>
            </w:r>
          </w:p>
        </w:tc>
        <w:tc>
          <w:tcPr>
            <w:tcW w:w="783" w:type="pct"/>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 xml:space="preserve">Пешеходная доступность, </w:t>
            </w:r>
            <w:proofErr w:type="gramStart"/>
            <w:r w:rsidRPr="006C725F">
              <w:rPr>
                <w:rFonts w:ascii="Times New Roman" w:eastAsia="Times New Roman" w:hAnsi="Times New Roman"/>
                <w:sz w:val="24"/>
                <w:szCs w:val="24"/>
                <w:lang w:eastAsia="ar-SA"/>
              </w:rPr>
              <w:t>м</w:t>
            </w:r>
            <w:proofErr w:type="gramEnd"/>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c>
          <w:tcPr>
            <w:tcW w:w="4218" w:type="pct"/>
            <w:gridSpan w:val="4"/>
            <w:tcMar>
              <w:left w:w="57" w:type="dxa"/>
              <w:right w:w="57" w:type="dxa"/>
            </w:tcMar>
            <w:vAlign w:val="center"/>
          </w:tcPr>
          <w:p w:rsidR="00E6729A" w:rsidRPr="006C725F" w:rsidRDefault="00E6729A" w:rsidP="00897EAE">
            <w:pPr>
              <w:spacing w:after="0" w:line="240" w:lineRule="auto"/>
              <w:ind w:firstLine="13"/>
              <w:jc w:val="both"/>
              <w:rPr>
                <w:rFonts w:ascii="Times New Roman" w:eastAsia="Courier New" w:hAnsi="Times New Roman"/>
                <w:i/>
                <w:sz w:val="24"/>
                <w:szCs w:val="24"/>
              </w:rPr>
            </w:pPr>
            <w:r w:rsidRPr="006C725F">
              <w:rPr>
                <w:rFonts w:ascii="Times New Roman" w:eastAsia="Courier New" w:hAnsi="Times New Roman"/>
                <w:i/>
                <w:sz w:val="24"/>
                <w:szCs w:val="24"/>
              </w:rPr>
              <w:t>Область нормирования: объекты почтовой связи</w:t>
            </w:r>
          </w:p>
        </w:tc>
        <w:tc>
          <w:tcPr>
            <w:tcW w:w="782" w:type="pct"/>
            <w:vMerge/>
          </w:tcPr>
          <w:p w:rsidR="00E6729A" w:rsidRPr="006C725F" w:rsidRDefault="00E6729A" w:rsidP="00897EAE">
            <w:pPr>
              <w:spacing w:after="0" w:line="240" w:lineRule="auto"/>
              <w:ind w:firstLine="13"/>
              <w:jc w:val="both"/>
              <w:rPr>
                <w:rFonts w:ascii="Times New Roman" w:eastAsia="Courier New" w:hAnsi="Times New Roman"/>
                <w:i/>
                <w:sz w:val="24"/>
                <w:szCs w:val="24"/>
              </w:rPr>
            </w:pPr>
          </w:p>
        </w:tc>
      </w:tr>
      <w:tr w:rsidR="00E6729A" w:rsidRPr="006C725F" w:rsidTr="00393ADC">
        <w:tc>
          <w:tcPr>
            <w:tcW w:w="1182" w:type="pct"/>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Обеспеченность населения объектами почтовой связи</w:t>
            </w:r>
          </w:p>
        </w:tc>
        <w:tc>
          <w:tcPr>
            <w:tcW w:w="1262" w:type="pct"/>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Почтамт, отделение почтовой связи</w:t>
            </w:r>
          </w:p>
        </w:tc>
        <w:tc>
          <w:tcPr>
            <w:tcW w:w="991"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Уровень обеспеченности на</w:t>
            </w:r>
            <w:r w:rsidRPr="006C725F">
              <w:rPr>
                <w:rFonts w:ascii="Times New Roman" w:hAnsi="Times New Roman"/>
                <w:sz w:val="24"/>
                <w:szCs w:val="24"/>
              </w:rPr>
              <w:softHyphen/>
              <w:t xml:space="preserve">селения объектами почтовой связи, ед. на </w:t>
            </w:r>
            <w:r>
              <w:rPr>
                <w:rFonts w:ascii="Times New Roman" w:hAnsi="Times New Roman"/>
                <w:sz w:val="24"/>
                <w:szCs w:val="24"/>
              </w:rPr>
              <w:t xml:space="preserve">                     </w:t>
            </w:r>
            <w:r w:rsidRPr="006C725F">
              <w:rPr>
                <w:rFonts w:ascii="Times New Roman" w:hAnsi="Times New Roman"/>
                <w:sz w:val="24"/>
                <w:szCs w:val="24"/>
              </w:rPr>
              <w:t>5 тыс. человек населения</w:t>
            </w:r>
          </w:p>
        </w:tc>
        <w:tc>
          <w:tcPr>
            <w:tcW w:w="783"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Пешеходная доступность, </w:t>
            </w:r>
            <w:proofErr w:type="gramStart"/>
            <w:r w:rsidRPr="006C725F">
              <w:rPr>
                <w:rFonts w:ascii="Times New Roman" w:hAnsi="Times New Roman"/>
                <w:sz w:val="24"/>
                <w:szCs w:val="24"/>
              </w:rPr>
              <w:t>м</w:t>
            </w:r>
            <w:proofErr w:type="gramEnd"/>
            <w:r w:rsidRPr="006C725F">
              <w:rPr>
                <w:rFonts w:ascii="Times New Roman" w:hAnsi="Times New Roman"/>
                <w:sz w:val="24"/>
                <w:szCs w:val="24"/>
              </w:rPr>
              <w:t>;</w:t>
            </w:r>
          </w:p>
        </w:tc>
        <w:tc>
          <w:tcPr>
            <w:tcW w:w="782" w:type="pct"/>
            <w:vMerge/>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p>
        </w:tc>
      </w:tr>
      <w:tr w:rsidR="00E6729A" w:rsidRPr="006C725F" w:rsidTr="00393ADC">
        <w:tc>
          <w:tcPr>
            <w:tcW w:w="4218" w:type="pct"/>
            <w:gridSpan w:val="4"/>
            <w:tcMar>
              <w:left w:w="57" w:type="dxa"/>
              <w:right w:w="57" w:type="dxa"/>
            </w:tcMar>
            <w:vAlign w:val="center"/>
          </w:tcPr>
          <w:p w:rsidR="00E6729A" w:rsidRPr="006C725F" w:rsidRDefault="00E6729A" w:rsidP="00D22BEF">
            <w:pPr>
              <w:widowControl w:val="0"/>
              <w:autoSpaceDE w:val="0"/>
              <w:autoSpaceDN w:val="0"/>
              <w:adjustRightInd w:val="0"/>
              <w:spacing w:after="0" w:line="240" w:lineRule="auto"/>
              <w:rPr>
                <w:rFonts w:ascii="Times New Roman" w:hAnsi="Times New Roman"/>
                <w:sz w:val="24"/>
                <w:szCs w:val="24"/>
              </w:rPr>
            </w:pPr>
            <w:r w:rsidRPr="006C725F">
              <w:rPr>
                <w:rFonts w:ascii="Times New Roman" w:eastAsia="Courier New" w:hAnsi="Times New Roman"/>
                <w:i/>
                <w:sz w:val="24"/>
                <w:szCs w:val="24"/>
              </w:rPr>
              <w:t>Область нормирования: объекты экстренной телефонной связи</w:t>
            </w:r>
          </w:p>
        </w:tc>
        <w:tc>
          <w:tcPr>
            <w:tcW w:w="782" w:type="pct"/>
            <w:vMerge/>
          </w:tcPr>
          <w:p w:rsidR="00E6729A" w:rsidRPr="006C725F" w:rsidRDefault="00E6729A" w:rsidP="00D22BEF">
            <w:pPr>
              <w:widowControl w:val="0"/>
              <w:autoSpaceDE w:val="0"/>
              <w:autoSpaceDN w:val="0"/>
              <w:adjustRightInd w:val="0"/>
              <w:spacing w:after="0" w:line="240" w:lineRule="auto"/>
              <w:rPr>
                <w:rFonts w:ascii="Times New Roman" w:eastAsia="Courier New" w:hAnsi="Times New Roman"/>
                <w:i/>
                <w:sz w:val="24"/>
                <w:szCs w:val="24"/>
              </w:rPr>
            </w:pPr>
          </w:p>
        </w:tc>
      </w:tr>
      <w:tr w:rsidR="00E6729A" w:rsidRPr="006C725F" w:rsidTr="00393ADC">
        <w:tc>
          <w:tcPr>
            <w:tcW w:w="1182" w:type="pct"/>
            <w:tcMar>
              <w:left w:w="57" w:type="dxa"/>
              <w:right w:w="57" w:type="dxa"/>
            </w:tcMar>
            <w:vAlign w:val="center"/>
          </w:tcPr>
          <w:p w:rsidR="00E6729A" w:rsidRPr="006C725F" w:rsidRDefault="00E6729A" w:rsidP="00D22BEF">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Обеспеченность населения объ</w:t>
            </w:r>
            <w:r w:rsidRPr="006C725F">
              <w:rPr>
                <w:rFonts w:ascii="Times New Roman" w:hAnsi="Times New Roman"/>
                <w:sz w:val="24"/>
                <w:szCs w:val="24"/>
              </w:rPr>
              <w:softHyphen/>
              <w:t>ектами экстрен</w:t>
            </w:r>
            <w:r w:rsidRPr="006C725F">
              <w:rPr>
                <w:rFonts w:ascii="Times New Roman" w:hAnsi="Times New Roman"/>
                <w:sz w:val="24"/>
                <w:szCs w:val="24"/>
              </w:rPr>
              <w:softHyphen/>
              <w:t xml:space="preserve">ной телефонной связи в пределах населенного </w:t>
            </w:r>
            <w:r w:rsidRPr="006C725F">
              <w:rPr>
                <w:rFonts w:ascii="Times New Roman" w:hAnsi="Times New Roman"/>
                <w:sz w:val="24"/>
                <w:szCs w:val="24"/>
              </w:rPr>
              <w:lastRenderedPageBreak/>
              <w:t>пункта</w:t>
            </w:r>
          </w:p>
        </w:tc>
        <w:tc>
          <w:tcPr>
            <w:tcW w:w="1262" w:type="pct"/>
            <w:tcMar>
              <w:left w:w="57" w:type="dxa"/>
              <w:right w:w="57" w:type="dxa"/>
            </w:tcMar>
            <w:vAlign w:val="center"/>
          </w:tcPr>
          <w:p w:rsidR="00E6729A" w:rsidRPr="006C725F" w:rsidRDefault="00E6729A" w:rsidP="00D22BEF">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lastRenderedPageBreak/>
              <w:t xml:space="preserve">Зона устойчивого приема-передачи сигнала станции сотовой связи; общественные телефоны экстренной </w:t>
            </w:r>
            <w:r w:rsidRPr="006C725F">
              <w:rPr>
                <w:rFonts w:ascii="Times New Roman" w:hAnsi="Times New Roman"/>
                <w:sz w:val="24"/>
                <w:szCs w:val="24"/>
              </w:rPr>
              <w:lastRenderedPageBreak/>
              <w:t>связи</w:t>
            </w:r>
          </w:p>
        </w:tc>
        <w:tc>
          <w:tcPr>
            <w:tcW w:w="991" w:type="pct"/>
            <w:tcMar>
              <w:left w:w="57" w:type="dxa"/>
              <w:right w:w="57" w:type="dxa"/>
            </w:tcMar>
            <w:vAlign w:val="center"/>
          </w:tcPr>
          <w:p w:rsidR="00E6729A" w:rsidRPr="006C725F" w:rsidRDefault="00E6729A" w:rsidP="00D22BEF">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lastRenderedPageBreak/>
              <w:t>Площадь покрытия террито</w:t>
            </w:r>
            <w:r w:rsidRPr="006C725F">
              <w:rPr>
                <w:rFonts w:ascii="Times New Roman" w:hAnsi="Times New Roman"/>
                <w:sz w:val="24"/>
                <w:szCs w:val="24"/>
              </w:rPr>
              <w:softHyphen/>
              <w:t>рии населенных пунктов ус</w:t>
            </w:r>
            <w:r w:rsidRPr="006C725F">
              <w:rPr>
                <w:rFonts w:ascii="Times New Roman" w:hAnsi="Times New Roman"/>
                <w:sz w:val="24"/>
                <w:szCs w:val="24"/>
              </w:rPr>
              <w:softHyphen/>
              <w:t>лугами экстренной телефон</w:t>
            </w:r>
            <w:r w:rsidRPr="006C725F">
              <w:rPr>
                <w:rFonts w:ascii="Times New Roman" w:hAnsi="Times New Roman"/>
                <w:sz w:val="24"/>
                <w:szCs w:val="24"/>
              </w:rPr>
              <w:softHyphen/>
            </w:r>
            <w:r w:rsidRPr="006C725F">
              <w:rPr>
                <w:rFonts w:ascii="Times New Roman" w:hAnsi="Times New Roman"/>
                <w:sz w:val="24"/>
                <w:szCs w:val="24"/>
              </w:rPr>
              <w:lastRenderedPageBreak/>
              <w:t>ной связи, ед. на населенный пункт</w:t>
            </w:r>
          </w:p>
        </w:tc>
        <w:tc>
          <w:tcPr>
            <w:tcW w:w="783"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lastRenderedPageBreak/>
              <w:t>Пешеходная доступность, мин</w:t>
            </w:r>
          </w:p>
        </w:tc>
        <w:tc>
          <w:tcPr>
            <w:tcW w:w="782" w:type="pct"/>
            <w:vMerge/>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p>
        </w:tc>
      </w:tr>
      <w:tr w:rsidR="00E6729A" w:rsidRPr="006C725F" w:rsidTr="00E6729A">
        <w:tc>
          <w:tcPr>
            <w:tcW w:w="4218" w:type="pct"/>
            <w:gridSpan w:val="4"/>
            <w:tcMar>
              <w:left w:w="57" w:type="dxa"/>
              <w:right w:w="57" w:type="dxa"/>
            </w:tcMar>
            <w:vAlign w:val="center"/>
          </w:tcPr>
          <w:p w:rsidR="00E6729A" w:rsidRPr="006C725F" w:rsidRDefault="00E6729A" w:rsidP="00DB55D8">
            <w:pPr>
              <w:suppressAutoHyphens/>
              <w:spacing w:after="0" w:line="240" w:lineRule="auto"/>
              <w:rPr>
                <w:rFonts w:ascii="Times New Roman" w:hAnsi="Times New Roman"/>
                <w:b/>
                <w:sz w:val="24"/>
                <w:szCs w:val="24"/>
              </w:rPr>
            </w:pPr>
            <w:r>
              <w:rPr>
                <w:rFonts w:ascii="Times New Roman" w:hAnsi="Times New Roman"/>
                <w:b/>
                <w:sz w:val="24"/>
                <w:szCs w:val="24"/>
              </w:rPr>
              <w:lastRenderedPageBreak/>
              <w:t>Ф</w:t>
            </w:r>
            <w:r w:rsidRPr="00D153FD">
              <w:rPr>
                <w:rFonts w:ascii="Times New Roman" w:hAnsi="Times New Roman"/>
                <w:b/>
                <w:sz w:val="24"/>
                <w:szCs w:val="24"/>
              </w:rPr>
              <w:t>ормирование и содержание архивных фондов муниципалитета</w:t>
            </w:r>
          </w:p>
        </w:tc>
        <w:tc>
          <w:tcPr>
            <w:tcW w:w="782" w:type="pct"/>
            <w:vMerge w:val="restart"/>
            <w:vAlign w:val="center"/>
          </w:tcPr>
          <w:p w:rsidR="00E6729A" w:rsidRPr="00E6729A" w:rsidRDefault="00E6729A" w:rsidP="00E6729A">
            <w:pPr>
              <w:suppressAutoHyphens/>
              <w:spacing w:after="0" w:line="240" w:lineRule="auto"/>
              <w:jc w:val="center"/>
              <w:rPr>
                <w:rFonts w:ascii="Times New Roman" w:hAnsi="Times New Roman"/>
                <w:sz w:val="24"/>
                <w:szCs w:val="24"/>
              </w:rPr>
            </w:pPr>
            <w:r w:rsidRPr="00E6729A">
              <w:rPr>
                <w:rFonts w:ascii="Times New Roman" w:hAnsi="Times New Roman"/>
                <w:sz w:val="24"/>
                <w:szCs w:val="24"/>
              </w:rPr>
              <w:t>п.</w:t>
            </w:r>
            <w:r>
              <w:rPr>
                <w:rFonts w:ascii="Times New Roman" w:hAnsi="Times New Roman"/>
                <w:sz w:val="24"/>
                <w:szCs w:val="24"/>
              </w:rPr>
              <w:t>п.</w:t>
            </w:r>
            <w:r w:rsidRPr="00E6729A">
              <w:rPr>
                <w:rFonts w:ascii="Times New Roman" w:hAnsi="Times New Roman"/>
                <w:sz w:val="24"/>
                <w:szCs w:val="24"/>
              </w:rPr>
              <w:t xml:space="preserve"> 1</w:t>
            </w:r>
            <w:r>
              <w:rPr>
                <w:rFonts w:ascii="Times New Roman" w:hAnsi="Times New Roman"/>
                <w:sz w:val="24"/>
                <w:szCs w:val="24"/>
              </w:rPr>
              <w:t>7</w:t>
            </w:r>
            <w:r w:rsidRPr="00E6729A">
              <w:rPr>
                <w:rFonts w:ascii="Times New Roman" w:hAnsi="Times New Roman"/>
                <w:sz w:val="24"/>
                <w:szCs w:val="24"/>
              </w:rPr>
              <w:t xml:space="preserve"> </w:t>
            </w:r>
            <w:r>
              <w:rPr>
                <w:rFonts w:ascii="Times New Roman" w:hAnsi="Times New Roman"/>
                <w:sz w:val="24"/>
                <w:szCs w:val="24"/>
              </w:rPr>
              <w:t>п</w:t>
            </w:r>
            <w:r w:rsidRPr="00E6729A">
              <w:rPr>
                <w:rFonts w:ascii="Times New Roman" w:hAnsi="Times New Roman"/>
                <w:sz w:val="24"/>
                <w:szCs w:val="24"/>
              </w:rPr>
              <w:t xml:space="preserve">. 1, </w:t>
            </w:r>
            <w:r>
              <w:rPr>
                <w:rFonts w:ascii="Times New Roman" w:hAnsi="Times New Roman"/>
                <w:sz w:val="24"/>
                <w:szCs w:val="24"/>
              </w:rPr>
              <w:t>п</w:t>
            </w:r>
            <w:r w:rsidRPr="00E6729A">
              <w:rPr>
                <w:rFonts w:ascii="Times New Roman" w:hAnsi="Times New Roman"/>
                <w:sz w:val="24"/>
                <w:szCs w:val="24"/>
              </w:rPr>
              <w:t xml:space="preserve">. 3 </w:t>
            </w:r>
            <w:r>
              <w:rPr>
                <w:rFonts w:ascii="Times New Roman" w:hAnsi="Times New Roman"/>
                <w:sz w:val="24"/>
                <w:szCs w:val="24"/>
              </w:rPr>
              <w:t xml:space="preserve">             </w:t>
            </w:r>
            <w:r w:rsidRPr="00E6729A">
              <w:rPr>
                <w:rFonts w:ascii="Times New Roman" w:hAnsi="Times New Roman"/>
                <w:sz w:val="24"/>
                <w:szCs w:val="24"/>
              </w:rPr>
              <w:t>ст. 14 Федерального закона № 131-ФЗ;</w:t>
            </w:r>
          </w:p>
          <w:p w:rsidR="00E6729A" w:rsidRDefault="00E6729A" w:rsidP="00E6729A">
            <w:pPr>
              <w:suppressAutoHyphens/>
              <w:spacing w:after="0" w:line="240" w:lineRule="auto"/>
              <w:jc w:val="center"/>
              <w:rPr>
                <w:rFonts w:ascii="Times New Roman" w:hAnsi="Times New Roman"/>
                <w:b/>
                <w:sz w:val="24"/>
                <w:szCs w:val="24"/>
              </w:rPr>
            </w:pPr>
            <w:r w:rsidRPr="00393ADC">
              <w:rPr>
                <w:rFonts w:ascii="Times New Roman" w:hAnsi="Times New Roman"/>
                <w:sz w:val="24"/>
                <w:szCs w:val="24"/>
              </w:rPr>
              <w:t>п.п. 4 п. 4 ст. 7.1 Закона Брянской области № 28-З</w:t>
            </w:r>
            <w:r>
              <w:rPr>
                <w:rFonts w:ascii="Times New Roman" w:hAnsi="Times New Roman"/>
                <w:sz w:val="24"/>
                <w:szCs w:val="24"/>
              </w:rPr>
              <w:t>.</w:t>
            </w:r>
          </w:p>
        </w:tc>
      </w:tr>
      <w:tr w:rsidR="00E6729A" w:rsidRPr="006C725F" w:rsidTr="00393ADC">
        <w:tc>
          <w:tcPr>
            <w:tcW w:w="4218" w:type="pct"/>
            <w:gridSpan w:val="4"/>
            <w:tcMar>
              <w:left w:w="57" w:type="dxa"/>
              <w:right w:w="57" w:type="dxa"/>
            </w:tcMar>
            <w:vAlign w:val="center"/>
          </w:tcPr>
          <w:p w:rsidR="00E6729A" w:rsidRPr="006C725F" w:rsidRDefault="00E6729A" w:rsidP="00DB55D8">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b/>
                <w:bCs/>
                <w:sz w:val="24"/>
                <w:szCs w:val="24"/>
              </w:rPr>
              <w:t>Архивные фонды</w:t>
            </w:r>
          </w:p>
        </w:tc>
        <w:tc>
          <w:tcPr>
            <w:tcW w:w="782" w:type="pct"/>
            <w:vMerge/>
          </w:tcPr>
          <w:p w:rsidR="00E6729A" w:rsidRPr="006C725F" w:rsidRDefault="00E6729A" w:rsidP="00DB55D8">
            <w:pPr>
              <w:suppressAutoHyphens/>
              <w:spacing w:after="0" w:line="240" w:lineRule="auto"/>
              <w:rPr>
                <w:rFonts w:ascii="Times New Roman" w:eastAsia="Times New Roman" w:hAnsi="Times New Roman"/>
                <w:b/>
                <w:bCs/>
                <w:sz w:val="24"/>
                <w:szCs w:val="24"/>
              </w:rPr>
            </w:pPr>
          </w:p>
        </w:tc>
      </w:tr>
      <w:tr w:rsidR="00E6729A" w:rsidRPr="006C725F" w:rsidTr="00393ADC">
        <w:trPr>
          <w:trHeight w:val="562"/>
        </w:trPr>
        <w:tc>
          <w:tcPr>
            <w:tcW w:w="118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 xml:space="preserve">Обеспеченность населения </w:t>
            </w:r>
            <w:r w:rsidRPr="006C725F">
              <w:rPr>
                <w:rFonts w:ascii="Times New Roman" w:eastAsia="Courier New" w:hAnsi="Times New Roman"/>
                <w:sz w:val="24"/>
                <w:szCs w:val="24"/>
              </w:rPr>
              <w:t>архивными фондами</w:t>
            </w:r>
          </w:p>
        </w:tc>
        <w:tc>
          <w:tcPr>
            <w:tcW w:w="1262" w:type="pct"/>
            <w:tcMar>
              <w:left w:w="57" w:type="dxa"/>
              <w:right w:w="57" w:type="dxa"/>
            </w:tcMar>
            <w:vAlign w:val="center"/>
          </w:tcPr>
          <w:p w:rsidR="00E6729A" w:rsidRPr="00D153FD" w:rsidRDefault="00E6729A">
            <w:pPr>
              <w:widowControl w:val="0"/>
              <w:autoSpaceDE w:val="0"/>
              <w:autoSpaceDN w:val="0"/>
              <w:adjustRightInd w:val="0"/>
              <w:spacing w:after="0" w:line="240" w:lineRule="auto"/>
              <w:jc w:val="center"/>
              <w:rPr>
                <w:rFonts w:ascii="Times New Roman" w:hAnsi="Times New Roman"/>
                <w:sz w:val="24"/>
                <w:szCs w:val="24"/>
              </w:rPr>
            </w:pPr>
            <w:r w:rsidRPr="00D153FD">
              <w:rPr>
                <w:rFonts w:ascii="Times New Roman" w:hAnsi="Times New Roman"/>
                <w:sz w:val="24"/>
                <w:szCs w:val="24"/>
              </w:rPr>
              <w:t>Муниципальный архив</w:t>
            </w:r>
          </w:p>
        </w:tc>
        <w:tc>
          <w:tcPr>
            <w:tcW w:w="991" w:type="pct"/>
            <w:tcMar>
              <w:left w:w="57" w:type="dxa"/>
              <w:right w:w="57" w:type="dxa"/>
            </w:tcMar>
            <w:vAlign w:val="center"/>
          </w:tcPr>
          <w:p w:rsidR="00E6729A" w:rsidRPr="00D153FD" w:rsidRDefault="00E6729A" w:rsidP="0017646D">
            <w:pPr>
              <w:widowControl w:val="0"/>
              <w:autoSpaceDE w:val="0"/>
              <w:autoSpaceDN w:val="0"/>
              <w:adjustRightInd w:val="0"/>
              <w:spacing w:after="0" w:line="240" w:lineRule="auto"/>
              <w:jc w:val="center"/>
              <w:rPr>
                <w:rFonts w:ascii="Times New Roman" w:hAnsi="Times New Roman"/>
                <w:sz w:val="24"/>
                <w:szCs w:val="24"/>
              </w:rPr>
            </w:pPr>
            <w:r w:rsidRPr="008A1F49">
              <w:rPr>
                <w:rFonts w:ascii="Times New Roman" w:hAnsi="Times New Roman"/>
                <w:sz w:val="24"/>
                <w:szCs w:val="24"/>
              </w:rPr>
              <w:t>Уровень обеспеченности населения архивными фондами, ед. на муниципальное образо</w:t>
            </w:r>
            <w:r w:rsidRPr="008A1F49">
              <w:rPr>
                <w:rFonts w:ascii="Times New Roman" w:hAnsi="Times New Roman"/>
                <w:sz w:val="24"/>
                <w:szCs w:val="24"/>
              </w:rPr>
              <w:softHyphen/>
              <w:t>вание</w:t>
            </w:r>
          </w:p>
        </w:tc>
        <w:tc>
          <w:tcPr>
            <w:tcW w:w="783"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Не устанавливается</w:t>
            </w:r>
          </w:p>
        </w:tc>
        <w:tc>
          <w:tcPr>
            <w:tcW w:w="782" w:type="pct"/>
            <w:vMerge/>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p>
        </w:tc>
      </w:tr>
    </w:tbl>
    <w:p w:rsidR="00897EAE" w:rsidRPr="006C725F" w:rsidRDefault="00897EAE" w:rsidP="00897EAE">
      <w:pPr>
        <w:pStyle w:val="ad"/>
        <w:tabs>
          <w:tab w:val="left" w:pos="0"/>
        </w:tabs>
        <w:spacing w:after="0" w:line="288" w:lineRule="auto"/>
        <w:ind w:left="2564"/>
        <w:outlineLvl w:val="0"/>
        <w:rPr>
          <w:rFonts w:ascii="Times New Roman" w:hAnsi="Times New Roman"/>
          <w:b/>
          <w:vanish/>
          <w:sz w:val="24"/>
          <w:szCs w:val="24"/>
        </w:rPr>
      </w:pPr>
    </w:p>
    <w:p w:rsidR="00897EAE" w:rsidRPr="006C725F" w:rsidRDefault="00897EAE" w:rsidP="00897EAE">
      <w:pPr>
        <w:pStyle w:val="ad"/>
        <w:tabs>
          <w:tab w:val="left" w:pos="0"/>
        </w:tabs>
        <w:spacing w:after="0" w:line="288" w:lineRule="auto"/>
        <w:outlineLvl w:val="0"/>
        <w:rPr>
          <w:rFonts w:ascii="Times New Roman" w:hAnsi="Times New Roman"/>
          <w:b/>
          <w:sz w:val="24"/>
          <w:szCs w:val="24"/>
        </w:rPr>
      </w:pPr>
    </w:p>
    <w:p w:rsidR="00897EAE" w:rsidRPr="006C725F" w:rsidRDefault="00897EAE" w:rsidP="00897EAE">
      <w:pPr>
        <w:pStyle w:val="ad"/>
        <w:tabs>
          <w:tab w:val="left" w:pos="0"/>
        </w:tabs>
        <w:spacing w:after="0" w:line="288" w:lineRule="auto"/>
        <w:outlineLvl w:val="0"/>
        <w:rPr>
          <w:rFonts w:ascii="Times New Roman" w:hAnsi="Times New Roman"/>
          <w:b/>
          <w:sz w:val="24"/>
          <w:szCs w:val="24"/>
        </w:rPr>
      </w:pPr>
    </w:p>
    <w:p w:rsidR="00897EAE" w:rsidRPr="006C725F" w:rsidRDefault="00897EAE" w:rsidP="00897EAE">
      <w:pPr>
        <w:pStyle w:val="ad"/>
        <w:tabs>
          <w:tab w:val="left" w:pos="0"/>
        </w:tabs>
        <w:spacing w:after="0" w:line="288" w:lineRule="auto"/>
        <w:outlineLvl w:val="0"/>
        <w:rPr>
          <w:rFonts w:ascii="Times New Roman" w:hAnsi="Times New Roman"/>
          <w:b/>
          <w:sz w:val="24"/>
          <w:szCs w:val="24"/>
        </w:rPr>
        <w:sectPr w:rsidR="00897EAE" w:rsidRPr="006C725F" w:rsidSect="00960F11">
          <w:pgSz w:w="16838" w:h="11906" w:orient="landscape"/>
          <w:pgMar w:top="851" w:right="567" w:bottom="1134" w:left="567" w:header="425" w:footer="723" w:gutter="0"/>
          <w:cols w:space="708"/>
          <w:docGrid w:linePitch="360"/>
        </w:sectPr>
      </w:pPr>
    </w:p>
    <w:p w:rsidR="00C2417D" w:rsidRPr="006C725F" w:rsidRDefault="0024359C" w:rsidP="00500888">
      <w:pPr>
        <w:pStyle w:val="ad"/>
        <w:numPr>
          <w:ilvl w:val="1"/>
          <w:numId w:val="17"/>
        </w:numPr>
        <w:tabs>
          <w:tab w:val="left" w:pos="0"/>
        </w:tabs>
        <w:spacing w:after="0" w:line="288" w:lineRule="auto"/>
        <w:ind w:left="0" w:firstLine="0"/>
        <w:jc w:val="center"/>
        <w:outlineLvl w:val="0"/>
        <w:rPr>
          <w:rFonts w:ascii="Times New Roman" w:hAnsi="Times New Roman"/>
          <w:b/>
          <w:sz w:val="24"/>
          <w:szCs w:val="24"/>
        </w:rPr>
      </w:pPr>
      <w:bookmarkStart w:id="21" w:name="_Toc140471904"/>
      <w:r w:rsidRPr="006C725F">
        <w:rPr>
          <w:rFonts w:ascii="Times New Roman" w:hAnsi="Times New Roman"/>
          <w:b/>
          <w:sz w:val="24"/>
          <w:szCs w:val="24"/>
        </w:rPr>
        <w:lastRenderedPageBreak/>
        <w:t xml:space="preserve">Обоснование значений расчетных показателей </w:t>
      </w:r>
      <w:r w:rsidR="009A15CF" w:rsidRPr="006C725F">
        <w:rPr>
          <w:rFonts w:ascii="Times New Roman" w:hAnsi="Times New Roman"/>
          <w:b/>
          <w:sz w:val="24"/>
          <w:szCs w:val="24"/>
        </w:rPr>
        <w:t>минимально допустимого уровня обеспеченности населения муниципальн</w:t>
      </w:r>
      <w:r w:rsidR="009A15CF">
        <w:rPr>
          <w:rFonts w:ascii="Times New Roman" w:hAnsi="Times New Roman"/>
          <w:b/>
          <w:sz w:val="24"/>
          <w:szCs w:val="24"/>
        </w:rPr>
        <w:t>ого</w:t>
      </w:r>
      <w:r w:rsidR="009A15CF" w:rsidRPr="006C725F">
        <w:rPr>
          <w:rFonts w:ascii="Times New Roman" w:hAnsi="Times New Roman"/>
          <w:b/>
          <w:sz w:val="24"/>
          <w:szCs w:val="24"/>
        </w:rPr>
        <w:t xml:space="preserve"> образовани</w:t>
      </w:r>
      <w:r w:rsidR="009A15CF">
        <w:rPr>
          <w:rFonts w:ascii="Times New Roman" w:hAnsi="Times New Roman"/>
          <w:b/>
          <w:sz w:val="24"/>
          <w:szCs w:val="24"/>
        </w:rPr>
        <w:t>я</w:t>
      </w:r>
      <w:r w:rsidR="009A15CF" w:rsidRPr="006C725F">
        <w:rPr>
          <w:rFonts w:ascii="Times New Roman" w:hAnsi="Times New Roman"/>
          <w:b/>
          <w:sz w:val="24"/>
          <w:szCs w:val="24"/>
        </w:rPr>
        <w:t xml:space="preserve"> объектами местного значения и </w:t>
      </w:r>
      <w:r w:rsidR="009A15CF">
        <w:rPr>
          <w:rFonts w:ascii="Times New Roman" w:hAnsi="Times New Roman"/>
          <w:b/>
          <w:sz w:val="24"/>
          <w:szCs w:val="24"/>
        </w:rPr>
        <w:t>р</w:t>
      </w:r>
      <w:r w:rsidR="009A15CF" w:rsidRPr="006C725F">
        <w:rPr>
          <w:rFonts w:ascii="Times New Roman" w:hAnsi="Times New Roman"/>
          <w:b/>
          <w:sz w:val="24"/>
          <w:szCs w:val="24"/>
        </w:rPr>
        <w:t>асчетны</w:t>
      </w:r>
      <w:r w:rsidR="009A15CF">
        <w:rPr>
          <w:rFonts w:ascii="Times New Roman" w:hAnsi="Times New Roman"/>
          <w:b/>
          <w:sz w:val="24"/>
          <w:szCs w:val="24"/>
        </w:rPr>
        <w:t>х</w:t>
      </w:r>
      <w:r w:rsidR="009A15CF" w:rsidRPr="006C725F">
        <w:rPr>
          <w:rFonts w:ascii="Times New Roman" w:hAnsi="Times New Roman"/>
          <w:b/>
          <w:sz w:val="24"/>
          <w:szCs w:val="24"/>
        </w:rPr>
        <w:t xml:space="preserve"> показател</w:t>
      </w:r>
      <w:r w:rsidR="009A15CF">
        <w:rPr>
          <w:rFonts w:ascii="Times New Roman" w:hAnsi="Times New Roman"/>
          <w:b/>
          <w:sz w:val="24"/>
          <w:szCs w:val="24"/>
        </w:rPr>
        <w:t>ей</w:t>
      </w:r>
      <w:r w:rsidR="009A15CF" w:rsidRPr="006C725F">
        <w:rPr>
          <w:rFonts w:ascii="Times New Roman" w:hAnsi="Times New Roman"/>
          <w:b/>
          <w:sz w:val="24"/>
          <w:szCs w:val="24"/>
        </w:rPr>
        <w:t xml:space="preserve"> максимально допустимого уровня территориальной доступности объектов местного значения для населения</w:t>
      </w:r>
      <w:bookmarkEnd w:id="21"/>
      <w:r w:rsidR="00500888">
        <w:rPr>
          <w:rFonts w:ascii="Times New Roman" w:hAnsi="Times New Roman"/>
          <w:b/>
          <w:sz w:val="24"/>
          <w:szCs w:val="24"/>
        </w:rPr>
        <w:t xml:space="preserve"> </w:t>
      </w:r>
    </w:p>
    <w:p w:rsidR="00500888" w:rsidRDefault="009C1496" w:rsidP="00500888">
      <w:pPr>
        <w:pStyle w:val="ad"/>
        <w:numPr>
          <w:ilvl w:val="2"/>
          <w:numId w:val="17"/>
        </w:numPr>
        <w:spacing w:after="0" w:line="240" w:lineRule="auto"/>
        <w:ind w:left="0" w:firstLine="0"/>
        <w:jc w:val="center"/>
        <w:outlineLvl w:val="1"/>
        <w:rPr>
          <w:rFonts w:ascii="Times New Roman" w:eastAsia="Times New Roman" w:hAnsi="Times New Roman"/>
          <w:b/>
          <w:bCs/>
          <w:sz w:val="24"/>
          <w:szCs w:val="24"/>
          <w:lang w:eastAsia="ru-RU"/>
        </w:rPr>
      </w:pPr>
      <w:bookmarkStart w:id="22" w:name="_Toc115866909"/>
      <w:bookmarkStart w:id="23" w:name="_Toc140471905"/>
      <w:r w:rsidRPr="000B57E3">
        <w:rPr>
          <w:rFonts w:ascii="Times New Roman" w:eastAsia="Times New Roman" w:hAnsi="Times New Roman"/>
          <w:b/>
          <w:bCs/>
          <w:sz w:val="24"/>
          <w:szCs w:val="24"/>
          <w:lang w:eastAsia="ru-RU"/>
        </w:rPr>
        <w:t>Автомобильные</w:t>
      </w:r>
      <w:r w:rsidR="00500888" w:rsidRPr="005B5FB4">
        <w:rPr>
          <w:rFonts w:ascii="Times New Roman" w:eastAsia="Times New Roman" w:hAnsi="Times New Roman"/>
          <w:b/>
          <w:bCs/>
          <w:sz w:val="24"/>
          <w:szCs w:val="24"/>
          <w:lang w:eastAsia="ru-RU"/>
        </w:rPr>
        <w:t xml:space="preserve"> </w:t>
      </w:r>
      <w:bookmarkEnd w:id="22"/>
      <w:r w:rsidR="00FD63E2">
        <w:rPr>
          <w:rFonts w:ascii="Times New Roman" w:eastAsia="Times New Roman" w:hAnsi="Times New Roman"/>
          <w:b/>
          <w:bCs/>
          <w:sz w:val="24"/>
          <w:szCs w:val="24"/>
          <w:lang w:eastAsia="ru-RU"/>
        </w:rPr>
        <w:t>дороги местного значения</w:t>
      </w:r>
      <w:r w:rsidR="005C42C2">
        <w:rPr>
          <w:rFonts w:ascii="Times New Roman" w:eastAsia="Times New Roman" w:hAnsi="Times New Roman"/>
          <w:b/>
          <w:bCs/>
          <w:sz w:val="24"/>
          <w:szCs w:val="24"/>
          <w:lang w:eastAsia="ru-RU"/>
        </w:rPr>
        <w:t xml:space="preserve">, </w:t>
      </w:r>
      <w:r w:rsidR="005C42C2" w:rsidRPr="005C42C2">
        <w:rPr>
          <w:rFonts w:ascii="Times New Roman" w:eastAsia="Times New Roman" w:hAnsi="Times New Roman"/>
          <w:b/>
          <w:bCs/>
          <w:sz w:val="24"/>
          <w:szCs w:val="24"/>
          <w:lang w:eastAsia="ru-RU"/>
        </w:rPr>
        <w:t>улично-дорожн</w:t>
      </w:r>
      <w:r w:rsidR="0035249B">
        <w:rPr>
          <w:rFonts w:ascii="Times New Roman" w:eastAsia="Times New Roman" w:hAnsi="Times New Roman"/>
          <w:b/>
          <w:bCs/>
          <w:sz w:val="24"/>
          <w:szCs w:val="24"/>
          <w:lang w:eastAsia="ru-RU"/>
        </w:rPr>
        <w:t>ая</w:t>
      </w:r>
      <w:r w:rsidR="005C42C2" w:rsidRPr="005C42C2">
        <w:rPr>
          <w:rFonts w:ascii="Times New Roman" w:eastAsia="Times New Roman" w:hAnsi="Times New Roman"/>
          <w:b/>
          <w:bCs/>
          <w:sz w:val="24"/>
          <w:szCs w:val="24"/>
          <w:lang w:eastAsia="ru-RU"/>
        </w:rPr>
        <w:t xml:space="preserve"> сет</w:t>
      </w:r>
      <w:r w:rsidR="0035249B">
        <w:rPr>
          <w:rFonts w:ascii="Times New Roman" w:eastAsia="Times New Roman" w:hAnsi="Times New Roman"/>
          <w:b/>
          <w:bCs/>
          <w:sz w:val="24"/>
          <w:szCs w:val="24"/>
          <w:lang w:eastAsia="ru-RU"/>
        </w:rPr>
        <w:t>ь</w:t>
      </w:r>
      <w:r w:rsidR="005C42C2" w:rsidRPr="005C42C2">
        <w:rPr>
          <w:rFonts w:ascii="Times New Roman" w:eastAsia="Times New Roman" w:hAnsi="Times New Roman"/>
          <w:b/>
          <w:bCs/>
          <w:sz w:val="24"/>
          <w:szCs w:val="24"/>
          <w:lang w:eastAsia="ru-RU"/>
        </w:rPr>
        <w:t>, парков</w:t>
      </w:r>
      <w:r w:rsidR="004A6CD5">
        <w:rPr>
          <w:rFonts w:ascii="Times New Roman" w:eastAsia="Times New Roman" w:hAnsi="Times New Roman"/>
          <w:b/>
          <w:bCs/>
          <w:sz w:val="24"/>
          <w:szCs w:val="24"/>
          <w:lang w:eastAsia="ru-RU"/>
        </w:rPr>
        <w:t>ки</w:t>
      </w:r>
      <w:r w:rsidR="005C42C2" w:rsidRPr="005C42C2">
        <w:rPr>
          <w:rFonts w:ascii="Times New Roman" w:eastAsia="Times New Roman" w:hAnsi="Times New Roman"/>
          <w:b/>
          <w:bCs/>
          <w:sz w:val="24"/>
          <w:szCs w:val="24"/>
          <w:lang w:eastAsia="ru-RU"/>
        </w:rPr>
        <w:t xml:space="preserve"> (парковочны</w:t>
      </w:r>
      <w:r w:rsidR="004A6CD5">
        <w:rPr>
          <w:rFonts w:ascii="Times New Roman" w:eastAsia="Times New Roman" w:hAnsi="Times New Roman"/>
          <w:b/>
          <w:bCs/>
          <w:sz w:val="24"/>
          <w:szCs w:val="24"/>
          <w:lang w:eastAsia="ru-RU"/>
        </w:rPr>
        <w:t>е</w:t>
      </w:r>
      <w:r w:rsidR="005C42C2" w:rsidRPr="005C42C2">
        <w:rPr>
          <w:rFonts w:ascii="Times New Roman" w:eastAsia="Times New Roman" w:hAnsi="Times New Roman"/>
          <w:b/>
          <w:bCs/>
          <w:sz w:val="24"/>
          <w:szCs w:val="24"/>
          <w:lang w:eastAsia="ru-RU"/>
        </w:rPr>
        <w:t xml:space="preserve"> мест</w:t>
      </w:r>
      <w:r w:rsidR="004A6CD5">
        <w:rPr>
          <w:rFonts w:ascii="Times New Roman" w:eastAsia="Times New Roman" w:hAnsi="Times New Roman"/>
          <w:b/>
          <w:bCs/>
          <w:sz w:val="24"/>
          <w:szCs w:val="24"/>
          <w:lang w:eastAsia="ru-RU"/>
        </w:rPr>
        <w:t>а</w:t>
      </w:r>
      <w:r w:rsidR="005C42C2" w:rsidRPr="005C42C2">
        <w:rPr>
          <w:rFonts w:ascii="Times New Roman" w:eastAsia="Times New Roman" w:hAnsi="Times New Roman"/>
          <w:b/>
          <w:bCs/>
          <w:sz w:val="24"/>
          <w:szCs w:val="24"/>
          <w:lang w:eastAsia="ru-RU"/>
        </w:rPr>
        <w:t>)</w:t>
      </w:r>
      <w:bookmarkEnd w:id="23"/>
    </w:p>
    <w:p w:rsidR="00500888" w:rsidRDefault="00500888" w:rsidP="00500888">
      <w:pPr>
        <w:pStyle w:val="ad"/>
        <w:spacing w:after="0" w:line="240" w:lineRule="auto"/>
        <w:ind w:left="0"/>
        <w:outlineLvl w:val="1"/>
        <w:rPr>
          <w:rFonts w:ascii="Times New Roman" w:eastAsia="Times New Roman" w:hAnsi="Times New Roman"/>
          <w:b/>
          <w:bCs/>
          <w:sz w:val="24"/>
          <w:szCs w:val="24"/>
          <w:lang w:eastAsia="ru-RU"/>
        </w:rPr>
      </w:pPr>
    </w:p>
    <w:p w:rsidR="006316AA" w:rsidRPr="006C725F" w:rsidRDefault="006316AA" w:rsidP="006316AA">
      <w:pPr>
        <w:pStyle w:val="afe"/>
        <w:spacing w:after="0"/>
        <w:ind w:right="106" w:firstLine="709"/>
        <w:jc w:val="both"/>
      </w:pPr>
      <w:r w:rsidRPr="006C725F">
        <w:t>Установление расчетных показателей в области транспортного обслуживания необходимо для формирования целостной системы автомобильных дорог и объектов транспортной инфраструктуры, создающих транспортный каркас улично-дорожной сети населенных пунктов.</w:t>
      </w:r>
    </w:p>
    <w:p w:rsidR="0006695F" w:rsidRPr="006C725F" w:rsidRDefault="0006695F" w:rsidP="0006695F">
      <w:pPr>
        <w:spacing w:line="240" w:lineRule="auto"/>
        <w:ind w:firstLine="709"/>
        <w:contextualSpacing/>
        <w:jc w:val="both"/>
        <w:rPr>
          <w:rFonts w:ascii="Times New Roman" w:eastAsia="Times New Roman" w:hAnsi="Times New Roman"/>
          <w:sz w:val="24"/>
          <w:szCs w:val="24"/>
        </w:rPr>
      </w:pPr>
      <w:r w:rsidRPr="006C725F">
        <w:rPr>
          <w:rFonts w:ascii="Times New Roman" w:eastAsia="Times New Roman" w:hAnsi="Times New Roman"/>
          <w:sz w:val="24"/>
          <w:szCs w:val="24"/>
        </w:rPr>
        <w:t>Расчетный показатель максимально допустимого уровня территориальной доступности автомобильных дорог местного значения не нормируется.</w:t>
      </w:r>
    </w:p>
    <w:p w:rsidR="000E3F7A" w:rsidRDefault="006316AA" w:rsidP="000E3F7A">
      <w:pPr>
        <w:spacing w:line="240" w:lineRule="auto"/>
        <w:ind w:firstLine="709"/>
        <w:contextualSpacing/>
        <w:jc w:val="both"/>
        <w:rPr>
          <w:rFonts w:ascii="Times New Roman" w:hAnsi="Times New Roman"/>
          <w:sz w:val="24"/>
          <w:szCs w:val="24"/>
        </w:rPr>
      </w:pPr>
      <w:r w:rsidRPr="006C725F">
        <w:rPr>
          <w:rFonts w:ascii="Times New Roman" w:hAnsi="Times New Roman"/>
          <w:sz w:val="24"/>
          <w:szCs w:val="24"/>
        </w:rPr>
        <w:t xml:space="preserve">Исходя из функционального назначения, состава потока и скоростей движения автомобильного транспорта дороги и улицы должны </w:t>
      </w:r>
      <w:proofErr w:type="gramStart"/>
      <w:r w:rsidRPr="006C725F">
        <w:rPr>
          <w:rFonts w:ascii="Times New Roman" w:hAnsi="Times New Roman"/>
          <w:sz w:val="24"/>
          <w:szCs w:val="24"/>
        </w:rPr>
        <w:t>быть</w:t>
      </w:r>
      <w:proofErr w:type="gramEnd"/>
      <w:r w:rsidRPr="006C725F">
        <w:rPr>
          <w:rFonts w:ascii="Times New Roman" w:hAnsi="Times New Roman"/>
          <w:sz w:val="24"/>
          <w:szCs w:val="24"/>
        </w:rPr>
        <w:t xml:space="preserve"> дифференцированы на соответствующие категории согласно таблице </w:t>
      </w:r>
      <w:r w:rsidR="000F23FF" w:rsidRPr="006C725F">
        <w:rPr>
          <w:rFonts w:ascii="Times New Roman" w:hAnsi="Times New Roman"/>
          <w:sz w:val="24"/>
          <w:szCs w:val="24"/>
        </w:rPr>
        <w:t>11.4</w:t>
      </w:r>
      <w:r w:rsidRPr="006C725F">
        <w:rPr>
          <w:rFonts w:ascii="Times New Roman" w:hAnsi="Times New Roman"/>
          <w:sz w:val="24"/>
          <w:szCs w:val="24"/>
        </w:rPr>
        <w:t xml:space="preserve"> СП 42.13330.2016 для </w:t>
      </w:r>
      <w:r w:rsidR="005A5827" w:rsidRPr="006C725F">
        <w:rPr>
          <w:rFonts w:ascii="Times New Roman" w:hAnsi="Times New Roman"/>
          <w:sz w:val="24"/>
          <w:szCs w:val="24"/>
        </w:rPr>
        <w:t>сельских</w:t>
      </w:r>
      <w:r w:rsidRPr="006C725F">
        <w:rPr>
          <w:rFonts w:ascii="Times New Roman" w:hAnsi="Times New Roman"/>
          <w:sz w:val="24"/>
          <w:szCs w:val="24"/>
        </w:rPr>
        <w:t xml:space="preserve"> поселений.</w:t>
      </w:r>
    </w:p>
    <w:p w:rsidR="000E3F7A" w:rsidRPr="000E3F7A" w:rsidRDefault="006316AA" w:rsidP="000E3F7A">
      <w:pPr>
        <w:spacing w:line="240" w:lineRule="auto"/>
        <w:ind w:firstLine="709"/>
        <w:contextualSpacing/>
        <w:jc w:val="both"/>
        <w:rPr>
          <w:rFonts w:ascii="Times New Roman" w:eastAsia="Times New Roman" w:hAnsi="Times New Roman"/>
          <w:sz w:val="24"/>
          <w:szCs w:val="24"/>
          <w:lang w:eastAsia="ru-RU"/>
        </w:rPr>
      </w:pPr>
      <w:r w:rsidRPr="006C725F">
        <w:rPr>
          <w:rFonts w:ascii="Times New Roman" w:hAnsi="Times New Roman"/>
          <w:sz w:val="24"/>
          <w:szCs w:val="24"/>
        </w:rPr>
        <w:t xml:space="preserve">Проектирование парковых дорог, проездов, велосипедных дорожек следует осуществлять в соответствии с характеристиками, приведенными в таблицах 11.5 и 11.6 </w:t>
      </w:r>
      <w:r w:rsidR="00640381">
        <w:rPr>
          <w:rFonts w:ascii="Times New Roman" w:hAnsi="Times New Roman"/>
          <w:sz w:val="24"/>
          <w:szCs w:val="24"/>
        </w:rPr>
        <w:t xml:space="preserve">                </w:t>
      </w:r>
      <w:r w:rsidRPr="006C725F">
        <w:rPr>
          <w:rFonts w:ascii="Times New Roman" w:hAnsi="Times New Roman"/>
          <w:sz w:val="24"/>
          <w:szCs w:val="24"/>
        </w:rPr>
        <w:t>СП 42.13330.2016.</w:t>
      </w:r>
      <w:r w:rsidR="000E3F7A">
        <w:rPr>
          <w:rFonts w:ascii="Times New Roman" w:hAnsi="Times New Roman"/>
          <w:sz w:val="24"/>
          <w:szCs w:val="24"/>
        </w:rPr>
        <w:t xml:space="preserve"> </w:t>
      </w:r>
      <w:r w:rsidR="000E3F7A" w:rsidRPr="000E3F7A">
        <w:rPr>
          <w:rFonts w:ascii="Times New Roman" w:eastAsia="Times New Roman" w:hAnsi="Times New Roman"/>
          <w:sz w:val="24"/>
          <w:szCs w:val="24"/>
          <w:lang w:eastAsia="ru-RU"/>
        </w:rPr>
        <w:t xml:space="preserve">Минимальные геометрические параметры велосипедной дорожки      приняты в  соответствии с таблицей 4 </w:t>
      </w:r>
      <w:r w:rsidR="000E3F7A" w:rsidRPr="000E3F7A">
        <w:rPr>
          <w:rFonts w:ascii="Times New Roman" w:hAnsi="Times New Roman"/>
          <w:sz w:val="24"/>
          <w:szCs w:val="24"/>
          <w:lang w:eastAsia="ru-RU"/>
        </w:rPr>
        <w:t>ГОСТ 33150-2014.</w:t>
      </w:r>
    </w:p>
    <w:p w:rsidR="006316AA" w:rsidRDefault="006316AA" w:rsidP="006316AA">
      <w:pPr>
        <w:spacing w:line="240" w:lineRule="auto"/>
        <w:ind w:firstLine="709"/>
        <w:contextualSpacing/>
        <w:jc w:val="both"/>
        <w:rPr>
          <w:rFonts w:ascii="Times New Roman" w:hAnsi="Times New Roman"/>
          <w:sz w:val="24"/>
          <w:szCs w:val="24"/>
        </w:rPr>
      </w:pPr>
      <w:r w:rsidRPr="006C725F">
        <w:rPr>
          <w:rFonts w:ascii="Times New Roman" w:eastAsia="Times New Roman" w:hAnsi="Times New Roman"/>
          <w:sz w:val="24"/>
          <w:szCs w:val="24"/>
        </w:rPr>
        <w:t>Расчетны</w:t>
      </w:r>
      <w:r w:rsidR="007220BB">
        <w:rPr>
          <w:rFonts w:ascii="Times New Roman" w:eastAsia="Times New Roman" w:hAnsi="Times New Roman"/>
          <w:sz w:val="24"/>
          <w:szCs w:val="24"/>
        </w:rPr>
        <w:t>й</w:t>
      </w:r>
      <w:r w:rsidRPr="006C725F">
        <w:rPr>
          <w:rFonts w:ascii="Times New Roman" w:eastAsia="Times New Roman" w:hAnsi="Times New Roman"/>
          <w:sz w:val="24"/>
          <w:szCs w:val="24"/>
        </w:rPr>
        <w:t xml:space="preserve"> показател</w:t>
      </w:r>
      <w:r w:rsidR="007220BB">
        <w:rPr>
          <w:rFonts w:ascii="Times New Roman" w:eastAsia="Times New Roman" w:hAnsi="Times New Roman"/>
          <w:sz w:val="24"/>
          <w:szCs w:val="24"/>
        </w:rPr>
        <w:t>ь</w:t>
      </w:r>
      <w:r w:rsidRPr="006C725F">
        <w:rPr>
          <w:rFonts w:ascii="Times New Roman" w:eastAsia="Times New Roman" w:hAnsi="Times New Roman"/>
          <w:sz w:val="24"/>
          <w:szCs w:val="24"/>
        </w:rPr>
        <w:t xml:space="preserve"> минимально допустимого уровня обеспеченности местами для постоянного хранения легковых автомобилей, находящихся в собственности граждан</w:t>
      </w:r>
      <w:r w:rsidR="007220BB">
        <w:rPr>
          <w:rFonts w:ascii="Times New Roman" w:eastAsia="Times New Roman" w:hAnsi="Times New Roman"/>
          <w:sz w:val="24"/>
          <w:szCs w:val="24"/>
        </w:rPr>
        <w:t xml:space="preserve"> (</w:t>
      </w:r>
      <w:r w:rsidR="007220BB" w:rsidRPr="007220BB">
        <w:rPr>
          <w:rFonts w:ascii="Times New Roman" w:eastAsia="Times New Roman" w:hAnsi="Times New Roman"/>
          <w:sz w:val="24"/>
          <w:szCs w:val="24"/>
        </w:rPr>
        <w:t xml:space="preserve">количество </w:t>
      </w:r>
      <w:proofErr w:type="spellStart"/>
      <w:r w:rsidR="007220BB" w:rsidRPr="007220BB">
        <w:rPr>
          <w:rFonts w:ascii="Times New Roman" w:eastAsia="Times New Roman" w:hAnsi="Times New Roman"/>
          <w:sz w:val="24"/>
          <w:szCs w:val="24"/>
        </w:rPr>
        <w:t>ма</w:t>
      </w:r>
      <w:r w:rsidR="007220BB" w:rsidRPr="007220BB">
        <w:rPr>
          <w:rFonts w:ascii="Times New Roman" w:eastAsia="Times New Roman" w:hAnsi="Times New Roman"/>
          <w:sz w:val="24"/>
          <w:szCs w:val="24"/>
        </w:rPr>
        <w:softHyphen/>
        <w:t>шиномест</w:t>
      </w:r>
      <w:proofErr w:type="spellEnd"/>
      <w:r w:rsidR="007220BB" w:rsidRPr="007220BB">
        <w:rPr>
          <w:rFonts w:ascii="Times New Roman" w:eastAsia="Times New Roman" w:hAnsi="Times New Roman"/>
          <w:sz w:val="24"/>
          <w:szCs w:val="24"/>
        </w:rPr>
        <w:t xml:space="preserve"> для постоянного хранения лич</w:t>
      </w:r>
      <w:r w:rsidR="007220BB" w:rsidRPr="007220BB">
        <w:rPr>
          <w:rFonts w:ascii="Times New Roman" w:eastAsia="Times New Roman" w:hAnsi="Times New Roman"/>
          <w:sz w:val="24"/>
          <w:szCs w:val="24"/>
        </w:rPr>
        <w:softHyphen/>
        <w:t>ного транспорта для многоквар</w:t>
      </w:r>
      <w:r w:rsidR="007220BB" w:rsidRPr="007220BB">
        <w:rPr>
          <w:rFonts w:ascii="Times New Roman" w:eastAsia="Times New Roman" w:hAnsi="Times New Roman"/>
          <w:sz w:val="24"/>
          <w:szCs w:val="24"/>
        </w:rPr>
        <w:softHyphen/>
        <w:t>тирной застройки)</w:t>
      </w:r>
      <w:r w:rsidR="007220BB">
        <w:rPr>
          <w:rFonts w:ascii="Times New Roman" w:eastAsia="Times New Roman" w:hAnsi="Times New Roman"/>
          <w:sz w:val="24"/>
          <w:szCs w:val="24"/>
        </w:rPr>
        <w:t xml:space="preserve">, </w:t>
      </w:r>
      <w:r w:rsidR="007220BB" w:rsidRPr="007220BB">
        <w:rPr>
          <w:rFonts w:ascii="Times New Roman" w:eastAsia="Times New Roman" w:hAnsi="Times New Roman"/>
          <w:sz w:val="24"/>
          <w:szCs w:val="24"/>
        </w:rPr>
        <w:t xml:space="preserve">установлен на основании </w:t>
      </w:r>
      <w:r w:rsidR="000E3F7A" w:rsidRPr="00626AC5">
        <w:rPr>
          <w:rFonts w:ascii="Times New Roman" w:hAnsi="Times New Roman"/>
          <w:sz w:val="24"/>
          <w:szCs w:val="24"/>
        </w:rPr>
        <w:t>Постановлени</w:t>
      </w:r>
      <w:r w:rsidR="000E3F7A">
        <w:rPr>
          <w:rFonts w:ascii="Times New Roman" w:hAnsi="Times New Roman"/>
          <w:sz w:val="24"/>
          <w:szCs w:val="24"/>
        </w:rPr>
        <w:t>я</w:t>
      </w:r>
      <w:r w:rsidR="000E3F7A" w:rsidRPr="00626AC5">
        <w:rPr>
          <w:rFonts w:ascii="Times New Roman" w:hAnsi="Times New Roman"/>
          <w:sz w:val="24"/>
          <w:szCs w:val="24"/>
        </w:rPr>
        <w:t xml:space="preserve"> Администрации Брянской области от </w:t>
      </w:r>
      <w:r w:rsidR="000E3F7A">
        <w:rPr>
          <w:rFonts w:ascii="Times New Roman" w:hAnsi="Times New Roman"/>
          <w:sz w:val="24"/>
          <w:szCs w:val="24"/>
        </w:rPr>
        <w:t>30.12.202</w:t>
      </w:r>
      <w:r w:rsidR="000E3F7A" w:rsidRPr="00626AC5">
        <w:rPr>
          <w:rFonts w:ascii="Times New Roman" w:hAnsi="Times New Roman"/>
          <w:sz w:val="24"/>
          <w:szCs w:val="24"/>
        </w:rPr>
        <w:t xml:space="preserve">2 № 704-п «О внесении изменений в региональные нормативы градостроительного </w:t>
      </w:r>
      <w:r w:rsidR="000E3F7A">
        <w:rPr>
          <w:rFonts w:ascii="Times New Roman" w:hAnsi="Times New Roman"/>
          <w:sz w:val="24"/>
          <w:szCs w:val="24"/>
        </w:rPr>
        <w:t>проектирования Брянской области</w:t>
      </w:r>
      <w:r w:rsidR="000E3F7A" w:rsidRPr="00626AC5">
        <w:rPr>
          <w:rFonts w:ascii="Times New Roman" w:hAnsi="Times New Roman"/>
          <w:sz w:val="24"/>
          <w:szCs w:val="24"/>
        </w:rPr>
        <w:t>»</w:t>
      </w:r>
      <w:r w:rsidR="007220BB">
        <w:rPr>
          <w:rFonts w:ascii="Times New Roman" w:hAnsi="Times New Roman"/>
          <w:sz w:val="24"/>
          <w:szCs w:val="24"/>
        </w:rPr>
        <w:t>.</w:t>
      </w:r>
    </w:p>
    <w:p w:rsidR="007220BB" w:rsidRPr="006C725F" w:rsidRDefault="007220BB" w:rsidP="006316AA">
      <w:pPr>
        <w:spacing w:line="240" w:lineRule="auto"/>
        <w:ind w:firstLine="709"/>
        <w:contextualSpacing/>
        <w:jc w:val="both"/>
        <w:rPr>
          <w:rFonts w:ascii="Times New Roman" w:eastAsia="Times New Roman" w:hAnsi="Times New Roman"/>
          <w:sz w:val="24"/>
          <w:szCs w:val="24"/>
        </w:rPr>
      </w:pPr>
      <w:r w:rsidRPr="006C725F">
        <w:rPr>
          <w:rFonts w:ascii="Times New Roman" w:eastAsia="Times New Roman" w:hAnsi="Times New Roman"/>
          <w:sz w:val="24"/>
          <w:szCs w:val="24"/>
        </w:rPr>
        <w:t>Расчетны</w:t>
      </w:r>
      <w:r>
        <w:rPr>
          <w:rFonts w:ascii="Times New Roman" w:eastAsia="Times New Roman" w:hAnsi="Times New Roman"/>
          <w:sz w:val="24"/>
          <w:szCs w:val="24"/>
        </w:rPr>
        <w:t>й</w:t>
      </w:r>
      <w:r w:rsidRPr="006C725F">
        <w:rPr>
          <w:rFonts w:ascii="Times New Roman" w:eastAsia="Times New Roman" w:hAnsi="Times New Roman"/>
          <w:sz w:val="24"/>
          <w:szCs w:val="24"/>
        </w:rPr>
        <w:t xml:space="preserve"> показател</w:t>
      </w:r>
      <w:r>
        <w:rPr>
          <w:rFonts w:ascii="Times New Roman" w:eastAsia="Times New Roman" w:hAnsi="Times New Roman"/>
          <w:sz w:val="24"/>
          <w:szCs w:val="24"/>
        </w:rPr>
        <w:t>ь</w:t>
      </w:r>
      <w:r w:rsidRPr="006C725F">
        <w:rPr>
          <w:rFonts w:ascii="Times New Roman" w:eastAsia="Times New Roman" w:hAnsi="Times New Roman"/>
          <w:sz w:val="24"/>
          <w:szCs w:val="24"/>
        </w:rPr>
        <w:t xml:space="preserve"> минимально допустимого уровня обеспеченности </w:t>
      </w:r>
      <w:r w:rsidRPr="007220BB">
        <w:rPr>
          <w:rFonts w:ascii="Times New Roman" w:eastAsia="Times New Roman" w:hAnsi="Times New Roman"/>
          <w:sz w:val="24"/>
          <w:szCs w:val="24"/>
        </w:rPr>
        <w:t>временными и гостевыми стоянками (парковками)</w:t>
      </w:r>
      <w:r>
        <w:rPr>
          <w:rFonts w:ascii="Times New Roman" w:eastAsia="Times New Roman" w:hAnsi="Times New Roman"/>
          <w:sz w:val="24"/>
          <w:szCs w:val="24"/>
        </w:rPr>
        <w:t xml:space="preserve"> (к</w:t>
      </w:r>
      <w:r w:rsidRPr="007220BB">
        <w:rPr>
          <w:rFonts w:ascii="Times New Roman" w:eastAsia="Times New Roman" w:hAnsi="Times New Roman"/>
          <w:sz w:val="24"/>
          <w:szCs w:val="24"/>
        </w:rPr>
        <w:t xml:space="preserve">оличество </w:t>
      </w:r>
      <w:proofErr w:type="spellStart"/>
      <w:r w:rsidRPr="007220BB">
        <w:rPr>
          <w:rFonts w:ascii="Times New Roman" w:eastAsia="Times New Roman" w:hAnsi="Times New Roman"/>
          <w:sz w:val="24"/>
          <w:szCs w:val="24"/>
        </w:rPr>
        <w:t>машино-мест</w:t>
      </w:r>
      <w:proofErr w:type="spellEnd"/>
      <w:r w:rsidRPr="007220BB">
        <w:rPr>
          <w:rFonts w:ascii="Times New Roman" w:eastAsia="Times New Roman" w:hAnsi="Times New Roman"/>
          <w:sz w:val="24"/>
          <w:szCs w:val="24"/>
        </w:rPr>
        <w:t xml:space="preserve">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нежилого назначения, </w:t>
      </w:r>
      <w:r>
        <w:rPr>
          <w:rFonts w:ascii="Times New Roman" w:eastAsia="Times New Roman" w:hAnsi="Times New Roman"/>
          <w:sz w:val="24"/>
          <w:szCs w:val="24"/>
        </w:rPr>
        <w:t>к</w:t>
      </w:r>
      <w:r w:rsidRPr="007220BB">
        <w:rPr>
          <w:rFonts w:ascii="Times New Roman" w:eastAsia="Times New Roman" w:hAnsi="Times New Roman"/>
          <w:sz w:val="24"/>
          <w:szCs w:val="24"/>
        </w:rPr>
        <w:t xml:space="preserve">оличество </w:t>
      </w:r>
      <w:proofErr w:type="spellStart"/>
      <w:r w:rsidRPr="007220BB">
        <w:rPr>
          <w:rFonts w:ascii="Times New Roman" w:eastAsia="Times New Roman" w:hAnsi="Times New Roman"/>
          <w:sz w:val="24"/>
          <w:szCs w:val="24"/>
        </w:rPr>
        <w:t>машино-мест</w:t>
      </w:r>
      <w:proofErr w:type="spellEnd"/>
      <w:r w:rsidRPr="007220BB">
        <w:rPr>
          <w:rFonts w:ascii="Times New Roman" w:eastAsia="Times New Roman" w:hAnsi="Times New Roman"/>
          <w:sz w:val="24"/>
          <w:szCs w:val="24"/>
        </w:rPr>
        <w:t xml:space="preserve"> для парковки легковых автомобилей на стоянках автомобилей, размещаемых у границ лесопарков, зон отдыха и курортных зон)</w:t>
      </w:r>
      <w:r>
        <w:rPr>
          <w:rFonts w:ascii="Times New Roman" w:eastAsia="Times New Roman" w:hAnsi="Times New Roman"/>
          <w:sz w:val="24"/>
          <w:szCs w:val="24"/>
        </w:rPr>
        <w:t xml:space="preserve">, </w:t>
      </w:r>
      <w:r w:rsidR="000E3F7A" w:rsidRPr="006C725F">
        <w:rPr>
          <w:rFonts w:ascii="Times New Roman" w:eastAsia="Times New Roman" w:hAnsi="Times New Roman"/>
          <w:sz w:val="24"/>
          <w:szCs w:val="24"/>
        </w:rPr>
        <w:t>частично принят в соответствии с приложением</w:t>
      </w:r>
      <w:proofErr w:type="gramStart"/>
      <w:r w:rsidR="000E3F7A" w:rsidRPr="006C725F">
        <w:rPr>
          <w:rFonts w:ascii="Times New Roman" w:eastAsia="Times New Roman" w:hAnsi="Times New Roman"/>
          <w:sz w:val="24"/>
          <w:szCs w:val="24"/>
        </w:rPr>
        <w:t xml:space="preserve"> Ж</w:t>
      </w:r>
      <w:proofErr w:type="gramEnd"/>
      <w:r w:rsidR="000E3F7A" w:rsidRPr="006C725F">
        <w:rPr>
          <w:rFonts w:ascii="Times New Roman" w:eastAsia="Times New Roman" w:hAnsi="Times New Roman"/>
          <w:sz w:val="24"/>
          <w:szCs w:val="24"/>
        </w:rPr>
        <w:t xml:space="preserve"> СП 42.13330.2016. Свод правил. Градостроительство. Планировка и застройка городских и сельских поселений. Актуализированная редакция </w:t>
      </w:r>
      <w:proofErr w:type="spellStart"/>
      <w:r w:rsidR="000E3F7A" w:rsidRPr="006C725F">
        <w:rPr>
          <w:rFonts w:ascii="Times New Roman" w:eastAsia="Times New Roman" w:hAnsi="Times New Roman"/>
          <w:sz w:val="24"/>
          <w:szCs w:val="24"/>
        </w:rPr>
        <w:t>СНиП</w:t>
      </w:r>
      <w:proofErr w:type="spellEnd"/>
      <w:r w:rsidR="000E3F7A" w:rsidRPr="006C725F">
        <w:rPr>
          <w:rFonts w:ascii="Times New Roman" w:eastAsia="Times New Roman" w:hAnsi="Times New Roman"/>
          <w:sz w:val="24"/>
          <w:szCs w:val="24"/>
        </w:rPr>
        <w:t xml:space="preserve"> 2.07.01-89*, а также с учетом </w:t>
      </w:r>
      <w:r w:rsidR="000E3F7A" w:rsidRPr="00626AC5">
        <w:rPr>
          <w:rFonts w:ascii="Times New Roman" w:hAnsi="Times New Roman"/>
          <w:sz w:val="24"/>
          <w:szCs w:val="24"/>
        </w:rPr>
        <w:t>Постановлени</w:t>
      </w:r>
      <w:r w:rsidR="000E3F7A">
        <w:rPr>
          <w:rFonts w:ascii="Times New Roman" w:hAnsi="Times New Roman"/>
          <w:sz w:val="24"/>
          <w:szCs w:val="24"/>
        </w:rPr>
        <w:t>я</w:t>
      </w:r>
      <w:r w:rsidR="000E3F7A" w:rsidRPr="00626AC5">
        <w:rPr>
          <w:rFonts w:ascii="Times New Roman" w:hAnsi="Times New Roman"/>
          <w:sz w:val="24"/>
          <w:szCs w:val="24"/>
        </w:rPr>
        <w:t xml:space="preserve"> Администрации Брянской области от </w:t>
      </w:r>
      <w:r w:rsidR="000E3F7A">
        <w:rPr>
          <w:rFonts w:ascii="Times New Roman" w:hAnsi="Times New Roman"/>
          <w:sz w:val="24"/>
          <w:szCs w:val="24"/>
        </w:rPr>
        <w:t>30.12.202</w:t>
      </w:r>
      <w:r w:rsidR="000E3F7A" w:rsidRPr="00626AC5">
        <w:rPr>
          <w:rFonts w:ascii="Times New Roman" w:hAnsi="Times New Roman"/>
          <w:sz w:val="24"/>
          <w:szCs w:val="24"/>
        </w:rPr>
        <w:t xml:space="preserve">2 № 704-п «О внесении изменений в региональные нормативы градостроительного </w:t>
      </w:r>
      <w:r w:rsidR="000E3F7A">
        <w:rPr>
          <w:rFonts w:ascii="Times New Roman" w:hAnsi="Times New Roman"/>
          <w:sz w:val="24"/>
          <w:szCs w:val="24"/>
        </w:rPr>
        <w:t>проектирования Брянской области</w:t>
      </w:r>
      <w:proofErr w:type="gramStart"/>
      <w:r w:rsidR="000E3F7A" w:rsidRPr="00626AC5">
        <w:rPr>
          <w:rFonts w:ascii="Times New Roman" w:hAnsi="Times New Roman"/>
          <w:sz w:val="24"/>
          <w:szCs w:val="24"/>
        </w:rPr>
        <w:t>»</w:t>
      </w:r>
      <w:r w:rsidR="000E3F7A" w:rsidRPr="006C725F">
        <w:rPr>
          <w:rFonts w:ascii="Times New Roman" w:eastAsia="Times New Roman" w:hAnsi="Times New Roman"/>
          <w:sz w:val="24"/>
          <w:szCs w:val="24"/>
        </w:rPr>
        <w:t>.</w:t>
      </w:r>
      <w:r w:rsidRPr="007220BB">
        <w:rPr>
          <w:rFonts w:ascii="Times New Roman" w:eastAsia="Times New Roman" w:hAnsi="Times New Roman"/>
          <w:sz w:val="24"/>
          <w:szCs w:val="24"/>
        </w:rPr>
        <w:t>.</w:t>
      </w:r>
      <w:proofErr w:type="gramEnd"/>
    </w:p>
    <w:p w:rsidR="006316AA" w:rsidRPr="006C725F" w:rsidRDefault="006316AA" w:rsidP="006316AA">
      <w:pPr>
        <w:spacing w:line="240" w:lineRule="auto"/>
        <w:ind w:firstLine="709"/>
        <w:contextualSpacing/>
        <w:jc w:val="both"/>
        <w:rPr>
          <w:rFonts w:ascii="Times New Roman" w:eastAsia="Times New Roman" w:hAnsi="Times New Roman"/>
          <w:sz w:val="24"/>
          <w:szCs w:val="24"/>
        </w:rPr>
      </w:pPr>
      <w:proofErr w:type="gramStart"/>
      <w:r w:rsidRPr="006C725F">
        <w:rPr>
          <w:rFonts w:ascii="Times New Roman" w:eastAsia="Times New Roman" w:hAnsi="Times New Roman"/>
          <w:sz w:val="24"/>
          <w:szCs w:val="24"/>
        </w:rPr>
        <w:t xml:space="preserve">Санитарные разрывы от открытых автостоянок до жилых и общественно-деловых объектов; от объектов по обслуживанию автомобилей до жилых, общественных зданий, а также до участков дошкольных организаций, общеобразовательных школ, лечебных учреждений стационарного типа, размещаемых на территориях жилых и общественно-деловых зон; санитарно-защитные зоны для автозаправочных станций, для моечных пунктов установлены в соответствии с требованиями </w:t>
      </w:r>
      <w:proofErr w:type="spellStart"/>
      <w:r w:rsidRPr="006C725F">
        <w:rPr>
          <w:rFonts w:ascii="Times New Roman" w:eastAsia="Times New Roman" w:hAnsi="Times New Roman"/>
          <w:sz w:val="24"/>
          <w:szCs w:val="24"/>
        </w:rPr>
        <w:t>СанПиН</w:t>
      </w:r>
      <w:proofErr w:type="spellEnd"/>
      <w:r w:rsidRPr="006C725F">
        <w:rPr>
          <w:rFonts w:ascii="Times New Roman" w:eastAsia="Times New Roman" w:hAnsi="Times New Roman"/>
          <w:sz w:val="24"/>
          <w:szCs w:val="24"/>
        </w:rPr>
        <w:t xml:space="preserve"> 2.2.1/2.1.1.1200-03</w:t>
      </w:r>
      <w:proofErr w:type="gramEnd"/>
    </w:p>
    <w:p w:rsidR="000F23FF" w:rsidRPr="006C725F" w:rsidRDefault="000F23FF" w:rsidP="000F23FF">
      <w:pPr>
        <w:spacing w:line="240" w:lineRule="auto"/>
        <w:ind w:firstLine="709"/>
        <w:contextualSpacing/>
        <w:jc w:val="both"/>
        <w:rPr>
          <w:rFonts w:ascii="Times New Roman" w:eastAsia="Times New Roman" w:hAnsi="Times New Roman"/>
          <w:sz w:val="24"/>
          <w:szCs w:val="24"/>
        </w:rPr>
      </w:pPr>
    </w:p>
    <w:p w:rsidR="001360BD" w:rsidRPr="006C725F" w:rsidRDefault="001360BD" w:rsidP="001360BD">
      <w:pPr>
        <w:spacing w:line="240" w:lineRule="auto"/>
        <w:ind w:firstLine="709"/>
        <w:contextualSpacing/>
        <w:jc w:val="both"/>
        <w:rPr>
          <w:rFonts w:ascii="Times New Roman" w:eastAsia="Times New Roman" w:hAnsi="Times New Roman"/>
          <w:sz w:val="24"/>
          <w:szCs w:val="24"/>
        </w:rPr>
      </w:pPr>
      <w:r w:rsidRPr="006C725F">
        <w:rPr>
          <w:rFonts w:ascii="Times New Roman" w:eastAsia="Times New Roman" w:hAnsi="Times New Roman"/>
          <w:sz w:val="24"/>
          <w:szCs w:val="24"/>
        </w:rPr>
        <w:t>Ниже представлены расчетные формулы для расчета минимальной обеспеченности населения двумя показателями:</w:t>
      </w:r>
    </w:p>
    <w:p w:rsidR="001360BD" w:rsidRPr="006C725F" w:rsidRDefault="001360BD" w:rsidP="001360BD">
      <w:pPr>
        <w:spacing w:line="240" w:lineRule="auto"/>
        <w:ind w:firstLine="709"/>
        <w:contextualSpacing/>
        <w:jc w:val="both"/>
        <w:rPr>
          <w:rFonts w:ascii="Times New Roman" w:eastAsia="Times New Roman" w:hAnsi="Times New Roman"/>
          <w:sz w:val="24"/>
          <w:szCs w:val="24"/>
        </w:rPr>
      </w:pPr>
      <w:r w:rsidRPr="006C725F">
        <w:rPr>
          <w:rFonts w:ascii="Times New Roman" w:eastAsia="Times New Roman" w:hAnsi="Times New Roman"/>
          <w:sz w:val="24"/>
          <w:szCs w:val="24"/>
        </w:rPr>
        <w:lastRenderedPageBreak/>
        <w:t>- показатель плотности улично-дорожной сети - плотности автодорог местного значения с твердым покрытием в пределах многоквартирной жилой застройки в населенных пунктах;</w:t>
      </w:r>
    </w:p>
    <w:p w:rsidR="001360BD" w:rsidRPr="006C725F" w:rsidRDefault="001360BD" w:rsidP="001360BD">
      <w:pPr>
        <w:spacing w:line="240" w:lineRule="auto"/>
        <w:ind w:firstLine="709"/>
        <w:contextualSpacing/>
        <w:jc w:val="both"/>
        <w:rPr>
          <w:rFonts w:ascii="Times New Roman" w:eastAsia="Times New Roman" w:hAnsi="Times New Roman"/>
          <w:sz w:val="24"/>
          <w:szCs w:val="24"/>
        </w:rPr>
      </w:pPr>
      <w:r w:rsidRPr="006C725F">
        <w:rPr>
          <w:rFonts w:ascii="Times New Roman" w:eastAsia="Times New Roman" w:hAnsi="Times New Roman"/>
          <w:sz w:val="24"/>
          <w:szCs w:val="24"/>
        </w:rPr>
        <w:t xml:space="preserve">- показатель минимальной обеспеченности </w:t>
      </w:r>
      <w:proofErr w:type="spellStart"/>
      <w:r w:rsidRPr="006C725F">
        <w:rPr>
          <w:rFonts w:ascii="Times New Roman" w:eastAsia="Times New Roman" w:hAnsi="Times New Roman"/>
          <w:sz w:val="24"/>
          <w:szCs w:val="24"/>
        </w:rPr>
        <w:t>машиноместами</w:t>
      </w:r>
      <w:proofErr w:type="spellEnd"/>
      <w:r w:rsidRPr="006C725F">
        <w:rPr>
          <w:rFonts w:ascii="Times New Roman" w:eastAsia="Times New Roman" w:hAnsi="Times New Roman"/>
          <w:sz w:val="24"/>
          <w:szCs w:val="24"/>
        </w:rPr>
        <w:t xml:space="preserve"> для постоянного хранения личных автомобилей в пределах многоквартирной застройки в населенных пунктах.</w:t>
      </w:r>
    </w:p>
    <w:p w:rsidR="001360BD" w:rsidRPr="006C725F" w:rsidRDefault="001360BD" w:rsidP="008158AB">
      <w:pPr>
        <w:spacing w:line="240" w:lineRule="auto"/>
        <w:ind w:firstLine="709"/>
        <w:contextualSpacing/>
        <w:jc w:val="both"/>
        <w:rPr>
          <w:rFonts w:ascii="Times New Roman" w:eastAsia="Times New Roman" w:hAnsi="Times New Roman"/>
          <w:sz w:val="24"/>
          <w:szCs w:val="24"/>
        </w:rPr>
      </w:pPr>
      <w:r w:rsidRPr="006C725F">
        <w:rPr>
          <w:rFonts w:ascii="Times New Roman" w:eastAsia="Times New Roman" w:hAnsi="Times New Roman"/>
          <w:sz w:val="24"/>
          <w:szCs w:val="24"/>
        </w:rPr>
        <w:t xml:space="preserve">Оба показателя нормируют обеспеченность населения, проживающего в многоквартирной застройке. Население в индивидуальной жилой застройке (ИЖС) обеспечивает постоянное хранение личных автомобилей в пределах своих земельных участков. Плотность уличной сети в пределах ИЖС (индивидуальной жилой застройки) обусловлена необходимостью иметь выход на красную линию для каждого участка </w:t>
      </w:r>
      <w:proofErr w:type="gramStart"/>
      <w:r w:rsidRPr="006C725F">
        <w:rPr>
          <w:rFonts w:ascii="Times New Roman" w:eastAsia="Times New Roman" w:hAnsi="Times New Roman"/>
          <w:sz w:val="24"/>
          <w:szCs w:val="24"/>
        </w:rPr>
        <w:t>ИЖС</w:t>
      </w:r>
      <w:proofErr w:type="gramEnd"/>
      <w:r w:rsidRPr="006C725F">
        <w:rPr>
          <w:rFonts w:ascii="Times New Roman" w:eastAsia="Times New Roman" w:hAnsi="Times New Roman"/>
          <w:sz w:val="24"/>
          <w:szCs w:val="24"/>
        </w:rPr>
        <w:t xml:space="preserve"> и не требует нормирования. Плотность уличной сети вне территорий жилой застройки (в промышленных, коммунальных зонах) обусловлена технологическими требованиями и грузопотоками, которые зависят от типологии производственных зон.</w:t>
      </w:r>
    </w:p>
    <w:p w:rsidR="001360BD" w:rsidRPr="006C725F" w:rsidRDefault="001360BD" w:rsidP="008158AB">
      <w:pPr>
        <w:spacing w:line="240" w:lineRule="auto"/>
        <w:ind w:firstLine="709"/>
        <w:contextualSpacing/>
        <w:jc w:val="both"/>
        <w:rPr>
          <w:rFonts w:ascii="Times New Roman" w:eastAsia="Times New Roman" w:hAnsi="Times New Roman"/>
          <w:sz w:val="24"/>
          <w:szCs w:val="24"/>
        </w:rPr>
      </w:pPr>
      <w:r w:rsidRPr="006C725F">
        <w:rPr>
          <w:rFonts w:ascii="Times New Roman" w:eastAsia="Times New Roman" w:hAnsi="Times New Roman"/>
          <w:sz w:val="24"/>
          <w:szCs w:val="24"/>
        </w:rPr>
        <w:t>Плотность уличной сети устанавливается для улиц местного значения и определяет протяженность улиц в однополосном исполнении в каждую сторону, необходимых для обеспечения выезда на магистральную сеть имеющегося автопарка в часы пиковых нагрузок. Плотность устанавливается как протяженность улиц в однополосном исполнении на 1000 жителей.</w:t>
      </w:r>
    </w:p>
    <w:p w:rsidR="001360BD" w:rsidRPr="006C725F" w:rsidRDefault="001360BD" w:rsidP="008158AB">
      <w:pPr>
        <w:spacing w:line="240" w:lineRule="auto"/>
        <w:ind w:firstLine="709"/>
        <w:contextualSpacing/>
        <w:jc w:val="both"/>
        <w:rPr>
          <w:rFonts w:ascii="Times New Roman" w:eastAsia="Times New Roman" w:hAnsi="Times New Roman"/>
          <w:sz w:val="24"/>
          <w:szCs w:val="24"/>
        </w:rPr>
      </w:pPr>
      <w:r w:rsidRPr="006C725F">
        <w:rPr>
          <w:rFonts w:ascii="Times New Roman" w:eastAsia="Times New Roman" w:hAnsi="Times New Roman"/>
          <w:sz w:val="24"/>
          <w:szCs w:val="24"/>
        </w:rPr>
        <w:t>Показатель минимальной обеспеченности автодорогами (улицами) местного значения в пределах многоквартирной жилой застройки определяется по формуле:</w:t>
      </w:r>
    </w:p>
    <w:p w:rsidR="001360BD" w:rsidRPr="006C725F" w:rsidRDefault="001360BD" w:rsidP="008158AB">
      <w:pPr>
        <w:widowControl w:val="0"/>
        <w:autoSpaceDE w:val="0"/>
        <w:autoSpaceDN w:val="0"/>
        <w:spacing w:after="0" w:line="240" w:lineRule="auto"/>
        <w:ind w:firstLine="709"/>
        <w:jc w:val="both"/>
        <w:rPr>
          <w:rFonts w:eastAsia="Times New Roman" w:cs="Calibri"/>
          <w:sz w:val="24"/>
          <w:szCs w:val="24"/>
          <w:lang w:eastAsia="ru-RU"/>
        </w:rPr>
      </w:pPr>
    </w:p>
    <w:p w:rsidR="001360BD" w:rsidRPr="006C725F" w:rsidRDefault="00DB2C4E" w:rsidP="008158AB">
      <w:pPr>
        <w:widowControl w:val="0"/>
        <w:autoSpaceDE w:val="0"/>
        <w:autoSpaceDN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noProof/>
          <w:position w:val="-37"/>
          <w:sz w:val="24"/>
          <w:szCs w:val="24"/>
          <w:lang w:eastAsia="ru-RU"/>
        </w:rPr>
        <w:drawing>
          <wp:inline distT="0" distB="0" distL="0" distR="0">
            <wp:extent cx="926465" cy="617220"/>
            <wp:effectExtent l="0" t="0" r="0" b="0"/>
            <wp:docPr id="3" name="Рисунок 22" descr="base_1_379662_32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base_1_379662_32768"/>
                    <pic:cNvPicPr>
                      <a:picLocks noChangeAspect="1" noChangeArrowheads="1"/>
                    </pic:cNvPicPr>
                  </pic:nvPicPr>
                  <pic:blipFill>
                    <a:blip r:embed="rId20" cstate="print"/>
                    <a:srcRect/>
                    <a:stretch>
                      <a:fillRect/>
                    </a:stretch>
                  </pic:blipFill>
                  <pic:spPr bwMode="auto">
                    <a:xfrm>
                      <a:off x="0" y="0"/>
                      <a:ext cx="926465" cy="617220"/>
                    </a:xfrm>
                    <a:prstGeom prst="rect">
                      <a:avLst/>
                    </a:prstGeom>
                    <a:noFill/>
                    <a:ln w="9525">
                      <a:noFill/>
                      <a:miter lim="800000"/>
                      <a:headEnd/>
                      <a:tailEnd/>
                    </a:ln>
                  </pic:spPr>
                </pic:pic>
              </a:graphicData>
            </a:graphic>
          </wp:inline>
        </w:drawing>
      </w:r>
      <w:r w:rsidR="001360BD" w:rsidRPr="006C725F">
        <w:rPr>
          <w:rFonts w:ascii="Times New Roman" w:eastAsia="Times New Roman" w:hAnsi="Times New Roman"/>
          <w:sz w:val="24"/>
          <w:szCs w:val="24"/>
          <w:lang w:eastAsia="ru-RU"/>
        </w:rPr>
        <w:t>,</w:t>
      </w:r>
    </w:p>
    <w:p w:rsidR="001360BD" w:rsidRPr="006C725F" w:rsidRDefault="001360BD" w:rsidP="008158AB">
      <w:pPr>
        <w:widowControl w:val="0"/>
        <w:autoSpaceDE w:val="0"/>
        <w:autoSpaceDN w:val="0"/>
        <w:spacing w:after="0" w:line="240" w:lineRule="auto"/>
        <w:ind w:firstLine="709"/>
        <w:jc w:val="both"/>
        <w:rPr>
          <w:rFonts w:ascii="Times New Roman" w:eastAsia="Times New Roman" w:hAnsi="Times New Roman"/>
          <w:sz w:val="24"/>
          <w:szCs w:val="24"/>
          <w:lang w:eastAsia="ru-RU"/>
        </w:rPr>
      </w:pPr>
    </w:p>
    <w:p w:rsidR="001360BD" w:rsidRPr="006C725F" w:rsidRDefault="001360BD" w:rsidP="008158AB">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1360BD" w:rsidRPr="006C725F" w:rsidRDefault="001360BD" w:rsidP="008158AB">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D</w:t>
      </w:r>
      <w:r w:rsidRPr="006C725F">
        <w:rPr>
          <w:rFonts w:ascii="Times New Roman" w:eastAsia="Times New Roman" w:hAnsi="Times New Roman"/>
          <w:sz w:val="24"/>
          <w:szCs w:val="24"/>
          <w:vertAlign w:val="subscript"/>
          <w:lang w:eastAsia="ru-RU"/>
        </w:rPr>
        <w:t>st</w:t>
      </w:r>
      <w:proofErr w:type="spellEnd"/>
      <w:r w:rsidRPr="006C725F">
        <w:rPr>
          <w:rFonts w:ascii="Times New Roman" w:eastAsia="Times New Roman" w:hAnsi="Times New Roman"/>
          <w:sz w:val="24"/>
          <w:szCs w:val="24"/>
          <w:lang w:eastAsia="ru-RU"/>
        </w:rPr>
        <w:t xml:space="preserve"> - плотность в пределах многоквартирной жилой застройки в </w:t>
      </w:r>
      <w:proofErr w:type="gramStart"/>
      <w:r w:rsidRPr="006C725F">
        <w:rPr>
          <w:rFonts w:ascii="Times New Roman" w:eastAsia="Times New Roman" w:hAnsi="Times New Roman"/>
          <w:sz w:val="24"/>
          <w:szCs w:val="24"/>
          <w:lang w:eastAsia="ru-RU"/>
        </w:rPr>
        <w:t>км</w:t>
      </w:r>
      <w:proofErr w:type="gramEnd"/>
      <w:r w:rsidRPr="006C725F">
        <w:rPr>
          <w:rFonts w:ascii="Times New Roman" w:eastAsia="Times New Roman" w:hAnsi="Times New Roman"/>
          <w:sz w:val="24"/>
          <w:szCs w:val="24"/>
          <w:lang w:eastAsia="ru-RU"/>
        </w:rPr>
        <w:t>/1000 чел;</w:t>
      </w:r>
    </w:p>
    <w:p w:rsidR="001360BD" w:rsidRPr="006C725F" w:rsidRDefault="001360BD" w:rsidP="008158AB">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k</w:t>
      </w:r>
      <w:r w:rsidRPr="006C725F">
        <w:rPr>
          <w:rFonts w:ascii="Times New Roman" w:eastAsia="Times New Roman" w:hAnsi="Times New Roman"/>
          <w:sz w:val="24"/>
          <w:szCs w:val="24"/>
          <w:vertAlign w:val="subscript"/>
          <w:lang w:eastAsia="ru-RU"/>
        </w:rPr>
        <w:t>1</w:t>
      </w:r>
      <w:r w:rsidRPr="006C725F">
        <w:rPr>
          <w:rFonts w:ascii="Times New Roman" w:eastAsia="Times New Roman" w:hAnsi="Times New Roman"/>
          <w:sz w:val="24"/>
          <w:szCs w:val="24"/>
          <w:lang w:eastAsia="ru-RU"/>
        </w:rPr>
        <w:t xml:space="preserve"> - шаг сети улиц дорог и кварталов в метрах, определяющий размеры микрорайонов и кварталов. Определяется с учетом положений </w:t>
      </w:r>
      <w:hyperlink r:id="rId21" w:history="1">
        <w:r w:rsidRPr="006C725F">
          <w:rPr>
            <w:rFonts w:ascii="Times New Roman" w:eastAsia="Times New Roman" w:hAnsi="Times New Roman"/>
            <w:sz w:val="24"/>
            <w:szCs w:val="24"/>
            <w:lang w:eastAsia="ru-RU"/>
          </w:rPr>
          <w:t>раздела 5.2</w:t>
        </w:r>
      </w:hyperlink>
      <w:r w:rsidRPr="006C725F">
        <w:rPr>
          <w:rFonts w:ascii="Times New Roman" w:eastAsia="Times New Roman" w:hAnsi="Times New Roman"/>
          <w:sz w:val="24"/>
          <w:szCs w:val="24"/>
          <w:lang w:eastAsia="ru-RU"/>
        </w:rPr>
        <w:t xml:space="preserve"> СП 396.1325800.2018. Улицы и дороги населенных пунктов. Правила градостроительного проектирования. Рекомендуемые значения коэффициента устанавливаются в пределах 100 - 250;</w:t>
      </w:r>
    </w:p>
    <w:p w:rsidR="001360BD" w:rsidRPr="006C725F" w:rsidRDefault="001360BD" w:rsidP="008158AB">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k</w:t>
      </w:r>
      <w:r w:rsidRPr="006C725F">
        <w:rPr>
          <w:rFonts w:ascii="Times New Roman" w:eastAsia="Times New Roman" w:hAnsi="Times New Roman"/>
          <w:sz w:val="24"/>
          <w:szCs w:val="24"/>
          <w:vertAlign w:val="subscript"/>
          <w:lang w:eastAsia="ru-RU"/>
        </w:rPr>
        <w:t>2</w:t>
      </w:r>
      <w:r w:rsidRPr="006C725F">
        <w:rPr>
          <w:rFonts w:ascii="Times New Roman" w:eastAsia="Times New Roman" w:hAnsi="Times New Roman"/>
          <w:sz w:val="24"/>
          <w:szCs w:val="24"/>
          <w:lang w:eastAsia="ru-RU"/>
        </w:rPr>
        <w:t xml:space="preserve"> - плотность населения брутто на территории многоэтажной застройки или отдельного планировочного района </w:t>
      </w:r>
      <w:proofErr w:type="gramStart"/>
      <w:r w:rsidRPr="006C725F">
        <w:rPr>
          <w:rFonts w:ascii="Times New Roman" w:eastAsia="Times New Roman" w:hAnsi="Times New Roman"/>
          <w:sz w:val="24"/>
          <w:szCs w:val="24"/>
          <w:lang w:eastAsia="ru-RU"/>
        </w:rPr>
        <w:t>в</w:t>
      </w:r>
      <w:proofErr w:type="gramEnd"/>
      <w:r w:rsidRPr="006C725F">
        <w:rPr>
          <w:rFonts w:ascii="Times New Roman" w:eastAsia="Times New Roman" w:hAnsi="Times New Roman"/>
          <w:sz w:val="24"/>
          <w:szCs w:val="24"/>
          <w:lang w:eastAsia="ru-RU"/>
        </w:rPr>
        <w:t xml:space="preserve"> </w:t>
      </w:r>
      <w:proofErr w:type="gramStart"/>
      <w:r w:rsidRPr="006C725F">
        <w:rPr>
          <w:rFonts w:ascii="Times New Roman" w:eastAsia="Times New Roman" w:hAnsi="Times New Roman"/>
          <w:sz w:val="24"/>
          <w:szCs w:val="24"/>
          <w:lang w:eastAsia="ru-RU"/>
        </w:rPr>
        <w:t>чел</w:t>
      </w:r>
      <w:proofErr w:type="gramEnd"/>
      <w:r w:rsidRPr="006C725F">
        <w:rPr>
          <w:rFonts w:ascii="Times New Roman" w:eastAsia="Times New Roman" w:hAnsi="Times New Roman"/>
          <w:sz w:val="24"/>
          <w:szCs w:val="24"/>
          <w:lang w:eastAsia="ru-RU"/>
        </w:rPr>
        <w:t>/га.</w:t>
      </w:r>
    </w:p>
    <w:p w:rsidR="001360BD" w:rsidRPr="006C725F" w:rsidRDefault="001360BD" w:rsidP="008158AB">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Показатель минимальной обеспеченности </w:t>
      </w:r>
      <w:proofErr w:type="spellStart"/>
      <w:r w:rsidRPr="006C725F">
        <w:rPr>
          <w:rFonts w:ascii="Times New Roman" w:eastAsia="Times New Roman" w:hAnsi="Times New Roman"/>
          <w:sz w:val="24"/>
          <w:szCs w:val="24"/>
          <w:lang w:eastAsia="ru-RU"/>
        </w:rPr>
        <w:t>машиноместами</w:t>
      </w:r>
      <w:proofErr w:type="spellEnd"/>
      <w:r w:rsidRPr="006C725F">
        <w:rPr>
          <w:rFonts w:ascii="Times New Roman" w:eastAsia="Times New Roman" w:hAnsi="Times New Roman"/>
          <w:sz w:val="24"/>
          <w:szCs w:val="24"/>
          <w:lang w:eastAsia="ru-RU"/>
        </w:rPr>
        <w:t xml:space="preserve"> для постоянного хранения личных автомобилей в пределах многоквартирной застройки определяется по формуле:</w:t>
      </w:r>
    </w:p>
    <w:p w:rsidR="001360BD" w:rsidRPr="006C725F" w:rsidRDefault="001360BD" w:rsidP="008158AB">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
    <w:p w:rsidR="001360BD" w:rsidRPr="006C725F" w:rsidRDefault="001360BD" w:rsidP="008158AB">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MM = </w:t>
      </w:r>
      <w:proofErr w:type="spellStart"/>
      <w:proofErr w:type="gramStart"/>
      <w:r w:rsidRPr="006C725F">
        <w:rPr>
          <w:rFonts w:ascii="Times New Roman" w:eastAsia="Times New Roman" w:hAnsi="Times New Roman"/>
          <w:sz w:val="24"/>
          <w:szCs w:val="24"/>
          <w:lang w:eastAsia="ru-RU"/>
        </w:rPr>
        <w:t>Pop</w:t>
      </w:r>
      <w:proofErr w:type="gramEnd"/>
      <w:r w:rsidRPr="006C725F">
        <w:rPr>
          <w:rFonts w:ascii="Times New Roman" w:eastAsia="Times New Roman" w:hAnsi="Times New Roman"/>
          <w:sz w:val="24"/>
          <w:szCs w:val="24"/>
          <w:vertAlign w:val="subscript"/>
          <w:lang w:eastAsia="ru-RU"/>
        </w:rPr>
        <w:t>омсу</w:t>
      </w:r>
      <w:proofErr w:type="spellEnd"/>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x</w:t>
      </w:r>
      <w:proofErr w:type="spellEnd"/>
      <w:r w:rsidRPr="006C725F">
        <w:rPr>
          <w:rFonts w:ascii="Times New Roman" w:eastAsia="Times New Roman" w:hAnsi="Times New Roman"/>
          <w:sz w:val="24"/>
          <w:szCs w:val="24"/>
          <w:lang w:eastAsia="ru-RU"/>
        </w:rPr>
        <w:t xml:space="preserve"> k</w:t>
      </w:r>
      <w:r w:rsidRPr="006C725F">
        <w:rPr>
          <w:rFonts w:ascii="Times New Roman" w:eastAsia="Times New Roman" w:hAnsi="Times New Roman"/>
          <w:sz w:val="24"/>
          <w:szCs w:val="24"/>
          <w:vertAlign w:val="subscript"/>
          <w:lang w:eastAsia="ru-RU"/>
        </w:rPr>
        <w:t>1</w:t>
      </w:r>
      <w:r w:rsidRPr="006C725F">
        <w:rPr>
          <w:rFonts w:ascii="Times New Roman" w:eastAsia="Times New Roman" w:hAnsi="Times New Roman"/>
          <w:sz w:val="24"/>
          <w:szCs w:val="24"/>
          <w:lang w:eastAsia="ru-RU"/>
        </w:rPr>
        <w:t xml:space="preserve"> - </w:t>
      </w:r>
      <w:proofErr w:type="spellStart"/>
      <w:r w:rsidRPr="006C725F">
        <w:rPr>
          <w:rFonts w:ascii="Times New Roman" w:eastAsia="Times New Roman" w:hAnsi="Times New Roman"/>
          <w:sz w:val="24"/>
          <w:szCs w:val="24"/>
          <w:lang w:eastAsia="ru-RU"/>
        </w:rPr>
        <w:t>MM</w:t>
      </w:r>
      <w:r w:rsidRPr="006C725F">
        <w:rPr>
          <w:rFonts w:ascii="Times New Roman" w:eastAsia="Times New Roman" w:hAnsi="Times New Roman"/>
          <w:sz w:val="24"/>
          <w:szCs w:val="24"/>
          <w:vertAlign w:val="subscript"/>
          <w:lang w:eastAsia="ru-RU"/>
        </w:rPr>
        <w:t>str</w:t>
      </w:r>
      <w:proofErr w:type="spellEnd"/>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x</w:t>
      </w:r>
      <w:proofErr w:type="spellEnd"/>
      <w:r w:rsidRPr="006C725F">
        <w:rPr>
          <w:rFonts w:ascii="Times New Roman" w:eastAsia="Times New Roman" w:hAnsi="Times New Roman"/>
          <w:sz w:val="24"/>
          <w:szCs w:val="24"/>
          <w:lang w:eastAsia="ru-RU"/>
        </w:rPr>
        <w:t xml:space="preserve"> k</w:t>
      </w:r>
      <w:r w:rsidRPr="006C725F">
        <w:rPr>
          <w:rFonts w:ascii="Times New Roman" w:eastAsia="Times New Roman" w:hAnsi="Times New Roman"/>
          <w:sz w:val="24"/>
          <w:szCs w:val="24"/>
          <w:vertAlign w:val="subscript"/>
          <w:lang w:eastAsia="ru-RU"/>
        </w:rPr>
        <w:t>2</w:t>
      </w:r>
      <w:r w:rsidRPr="006C725F">
        <w:rPr>
          <w:rFonts w:ascii="Times New Roman" w:eastAsia="Times New Roman" w:hAnsi="Times New Roman"/>
          <w:sz w:val="24"/>
          <w:szCs w:val="24"/>
          <w:lang w:eastAsia="ru-RU"/>
        </w:rPr>
        <w:t xml:space="preserve"> - </w:t>
      </w:r>
      <w:proofErr w:type="spellStart"/>
      <w:r w:rsidRPr="006C725F">
        <w:rPr>
          <w:rFonts w:ascii="Times New Roman" w:eastAsia="Times New Roman" w:hAnsi="Times New Roman"/>
          <w:sz w:val="24"/>
          <w:szCs w:val="24"/>
          <w:lang w:eastAsia="ru-RU"/>
        </w:rPr>
        <w:t>N</w:t>
      </w:r>
      <w:r w:rsidRPr="006C725F">
        <w:rPr>
          <w:rFonts w:ascii="Times New Roman" w:eastAsia="Times New Roman" w:hAnsi="Times New Roman"/>
          <w:sz w:val="24"/>
          <w:szCs w:val="24"/>
          <w:vertAlign w:val="subscript"/>
          <w:lang w:eastAsia="ru-RU"/>
        </w:rPr>
        <w:t>ижс</w:t>
      </w:r>
      <w:proofErr w:type="spellEnd"/>
      <w:r w:rsidRPr="006C725F">
        <w:rPr>
          <w:rFonts w:ascii="Times New Roman" w:eastAsia="Times New Roman" w:hAnsi="Times New Roman"/>
          <w:sz w:val="24"/>
          <w:szCs w:val="24"/>
          <w:lang w:eastAsia="ru-RU"/>
        </w:rPr>
        <w:t>,</w:t>
      </w:r>
    </w:p>
    <w:p w:rsidR="001360BD" w:rsidRPr="006C725F" w:rsidRDefault="001360BD" w:rsidP="008158AB">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
    <w:p w:rsidR="001360BD" w:rsidRPr="006C725F" w:rsidRDefault="001360BD" w:rsidP="008158AB">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1360BD" w:rsidRPr="006C725F" w:rsidRDefault="001360BD" w:rsidP="008158AB">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MM - общее число </w:t>
      </w:r>
      <w:proofErr w:type="spellStart"/>
      <w:r w:rsidRPr="006C725F">
        <w:rPr>
          <w:rFonts w:ascii="Times New Roman" w:eastAsia="Times New Roman" w:hAnsi="Times New Roman"/>
          <w:sz w:val="24"/>
          <w:szCs w:val="24"/>
          <w:lang w:eastAsia="ru-RU"/>
        </w:rPr>
        <w:t>машиномест</w:t>
      </w:r>
      <w:proofErr w:type="spellEnd"/>
      <w:r w:rsidRPr="006C725F">
        <w:rPr>
          <w:rFonts w:ascii="Times New Roman" w:eastAsia="Times New Roman" w:hAnsi="Times New Roman"/>
          <w:sz w:val="24"/>
          <w:szCs w:val="24"/>
          <w:lang w:eastAsia="ru-RU"/>
        </w:rPr>
        <w:t xml:space="preserve"> в цело</w:t>
      </w:r>
      <w:r w:rsidR="008158AB" w:rsidRPr="006C725F">
        <w:rPr>
          <w:rFonts w:ascii="Times New Roman" w:eastAsia="Times New Roman" w:hAnsi="Times New Roman"/>
          <w:sz w:val="24"/>
          <w:szCs w:val="24"/>
          <w:lang w:eastAsia="ru-RU"/>
        </w:rPr>
        <w:t>м по муниципальному образованию</w:t>
      </w:r>
      <w:r w:rsidRPr="006C725F">
        <w:rPr>
          <w:rFonts w:ascii="Times New Roman" w:eastAsia="Times New Roman" w:hAnsi="Times New Roman"/>
          <w:sz w:val="24"/>
          <w:szCs w:val="24"/>
          <w:lang w:eastAsia="ru-RU"/>
        </w:rPr>
        <w:t>;</w:t>
      </w:r>
    </w:p>
    <w:p w:rsidR="001360BD" w:rsidRPr="006C725F" w:rsidRDefault="001360BD" w:rsidP="008158AB">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Pop</w:t>
      </w:r>
      <w:r w:rsidRPr="006C725F">
        <w:rPr>
          <w:rFonts w:ascii="Times New Roman" w:eastAsia="Times New Roman" w:hAnsi="Times New Roman"/>
          <w:sz w:val="24"/>
          <w:szCs w:val="24"/>
          <w:vertAlign w:val="subscript"/>
          <w:lang w:eastAsia="ru-RU"/>
        </w:rPr>
        <w:t>омсу</w:t>
      </w:r>
      <w:proofErr w:type="spellEnd"/>
      <w:r w:rsidRPr="006C725F">
        <w:rPr>
          <w:rFonts w:ascii="Times New Roman" w:eastAsia="Times New Roman" w:hAnsi="Times New Roman"/>
          <w:sz w:val="24"/>
          <w:szCs w:val="24"/>
          <w:lang w:eastAsia="ru-RU"/>
        </w:rPr>
        <w:t xml:space="preserve"> - численность населения ОМСУ/ планировочного района в </w:t>
      </w:r>
      <w:proofErr w:type="spellStart"/>
      <w:proofErr w:type="gramStart"/>
      <w:r w:rsidRPr="006C725F">
        <w:rPr>
          <w:rFonts w:ascii="Times New Roman" w:eastAsia="Times New Roman" w:hAnsi="Times New Roman"/>
          <w:sz w:val="24"/>
          <w:szCs w:val="24"/>
          <w:lang w:eastAsia="ru-RU"/>
        </w:rPr>
        <w:t>тыс</w:t>
      </w:r>
      <w:proofErr w:type="spellEnd"/>
      <w:proofErr w:type="gramEnd"/>
      <w:r w:rsidRPr="006C725F">
        <w:rPr>
          <w:rFonts w:ascii="Times New Roman" w:eastAsia="Times New Roman" w:hAnsi="Times New Roman"/>
          <w:sz w:val="24"/>
          <w:szCs w:val="24"/>
          <w:lang w:eastAsia="ru-RU"/>
        </w:rPr>
        <w:t xml:space="preserve"> чел.;</w:t>
      </w:r>
    </w:p>
    <w:p w:rsidR="001360BD" w:rsidRPr="006C725F" w:rsidRDefault="001360BD" w:rsidP="008158AB">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k</w:t>
      </w:r>
      <w:r w:rsidRPr="006C725F">
        <w:rPr>
          <w:rFonts w:ascii="Times New Roman" w:eastAsia="Times New Roman" w:hAnsi="Times New Roman"/>
          <w:sz w:val="24"/>
          <w:szCs w:val="24"/>
          <w:vertAlign w:val="subscript"/>
          <w:lang w:eastAsia="ru-RU"/>
        </w:rPr>
        <w:t>1</w:t>
      </w:r>
      <w:r w:rsidRPr="006C725F">
        <w:rPr>
          <w:rFonts w:ascii="Times New Roman" w:eastAsia="Times New Roman" w:hAnsi="Times New Roman"/>
          <w:sz w:val="24"/>
          <w:szCs w:val="24"/>
          <w:lang w:eastAsia="ru-RU"/>
        </w:rPr>
        <w:t xml:space="preserve"> - прогнозная обеспеченность населения личными автомобилями в авто на тыс. человек. Определяется с учетом данных ГИБДД по современной обеспеченности и тенденций изменения обеспеченности путем экстраполяции данных на момент утверждения</w:t>
      </w:r>
      <w:r w:rsidR="00ED7563">
        <w:rPr>
          <w:rFonts w:ascii="Times New Roman" w:eastAsia="Times New Roman" w:hAnsi="Times New Roman"/>
          <w:sz w:val="24"/>
          <w:szCs w:val="24"/>
          <w:lang w:eastAsia="ru-RU"/>
        </w:rPr>
        <w:t xml:space="preserve"> нормативов</w:t>
      </w:r>
      <w:r w:rsidRPr="006C725F">
        <w:rPr>
          <w:rFonts w:ascii="Times New Roman" w:eastAsia="Times New Roman" w:hAnsi="Times New Roman"/>
          <w:sz w:val="24"/>
          <w:szCs w:val="24"/>
          <w:lang w:eastAsia="ru-RU"/>
        </w:rPr>
        <w:t>;</w:t>
      </w:r>
    </w:p>
    <w:p w:rsidR="001360BD" w:rsidRPr="006C725F" w:rsidRDefault="001360BD" w:rsidP="008158AB">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MM</w:t>
      </w:r>
      <w:r w:rsidRPr="006C725F">
        <w:rPr>
          <w:rFonts w:ascii="Times New Roman" w:eastAsia="Times New Roman" w:hAnsi="Times New Roman"/>
          <w:sz w:val="24"/>
          <w:szCs w:val="24"/>
          <w:vertAlign w:val="subscript"/>
          <w:lang w:eastAsia="ru-RU"/>
        </w:rPr>
        <w:t>str</w:t>
      </w:r>
      <w:proofErr w:type="spellEnd"/>
      <w:r w:rsidRPr="006C725F">
        <w:rPr>
          <w:rFonts w:ascii="Times New Roman" w:eastAsia="Times New Roman" w:hAnsi="Times New Roman"/>
          <w:sz w:val="24"/>
          <w:szCs w:val="24"/>
          <w:lang w:eastAsia="ru-RU"/>
        </w:rPr>
        <w:t xml:space="preserve"> - общее число парковочных ме</w:t>
      </w:r>
      <w:proofErr w:type="gramStart"/>
      <w:r w:rsidRPr="006C725F">
        <w:rPr>
          <w:rFonts w:ascii="Times New Roman" w:eastAsia="Times New Roman" w:hAnsi="Times New Roman"/>
          <w:sz w:val="24"/>
          <w:szCs w:val="24"/>
          <w:lang w:eastAsia="ru-RU"/>
        </w:rPr>
        <w:t>с</w:t>
      </w:r>
      <w:r w:rsidR="008158AB" w:rsidRPr="006C725F">
        <w:rPr>
          <w:rFonts w:ascii="Times New Roman" w:eastAsia="Times New Roman" w:hAnsi="Times New Roman"/>
          <w:sz w:val="24"/>
          <w:szCs w:val="24"/>
          <w:lang w:eastAsia="ru-RU"/>
        </w:rPr>
        <w:t>т в пр</w:t>
      </w:r>
      <w:proofErr w:type="gramEnd"/>
      <w:r w:rsidR="008158AB" w:rsidRPr="006C725F">
        <w:rPr>
          <w:rFonts w:ascii="Times New Roman" w:eastAsia="Times New Roman" w:hAnsi="Times New Roman"/>
          <w:sz w:val="24"/>
          <w:szCs w:val="24"/>
          <w:lang w:eastAsia="ru-RU"/>
        </w:rPr>
        <w:t>еделах уличной сети ОМСУ/</w:t>
      </w:r>
      <w:r w:rsidRPr="006C725F">
        <w:rPr>
          <w:rFonts w:ascii="Times New Roman" w:eastAsia="Times New Roman" w:hAnsi="Times New Roman"/>
          <w:sz w:val="24"/>
          <w:szCs w:val="24"/>
          <w:lang w:eastAsia="ru-RU"/>
        </w:rPr>
        <w:t>планировочного района. Определяется по данным ГИБДД;</w:t>
      </w:r>
    </w:p>
    <w:p w:rsidR="001360BD" w:rsidRPr="006C725F" w:rsidRDefault="001360BD" w:rsidP="008158AB">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k</w:t>
      </w:r>
      <w:r w:rsidRPr="006C725F">
        <w:rPr>
          <w:rFonts w:ascii="Times New Roman" w:eastAsia="Times New Roman" w:hAnsi="Times New Roman"/>
          <w:sz w:val="24"/>
          <w:szCs w:val="24"/>
          <w:vertAlign w:val="subscript"/>
          <w:lang w:eastAsia="ru-RU"/>
        </w:rPr>
        <w:t>2</w:t>
      </w:r>
      <w:r w:rsidRPr="006C725F">
        <w:rPr>
          <w:rFonts w:ascii="Times New Roman" w:eastAsia="Times New Roman" w:hAnsi="Times New Roman"/>
          <w:sz w:val="24"/>
          <w:szCs w:val="24"/>
          <w:lang w:eastAsia="ru-RU"/>
        </w:rPr>
        <w:t xml:space="preserve"> - коэффициент, определяющий долю парковочных ме</w:t>
      </w:r>
      <w:proofErr w:type="gramStart"/>
      <w:r w:rsidRPr="006C725F">
        <w:rPr>
          <w:rFonts w:ascii="Times New Roman" w:eastAsia="Times New Roman" w:hAnsi="Times New Roman"/>
          <w:sz w:val="24"/>
          <w:szCs w:val="24"/>
          <w:lang w:eastAsia="ru-RU"/>
        </w:rPr>
        <w:t>ст в пр</w:t>
      </w:r>
      <w:proofErr w:type="gramEnd"/>
      <w:r w:rsidRPr="006C725F">
        <w:rPr>
          <w:rFonts w:ascii="Times New Roman" w:eastAsia="Times New Roman" w:hAnsi="Times New Roman"/>
          <w:sz w:val="24"/>
          <w:szCs w:val="24"/>
          <w:lang w:eastAsia="ru-RU"/>
        </w:rPr>
        <w:t xml:space="preserve">еделах уличной сети, которые находятся в пределах уличной сети многоквартирной застройки и могут использоваться для постоянного хранения личного автотранспорта. Зависит от </w:t>
      </w:r>
      <w:r w:rsidRPr="006C725F">
        <w:rPr>
          <w:rFonts w:ascii="Times New Roman" w:eastAsia="Times New Roman" w:hAnsi="Times New Roman"/>
          <w:sz w:val="24"/>
          <w:szCs w:val="24"/>
          <w:lang w:eastAsia="ru-RU"/>
        </w:rPr>
        <w:lastRenderedPageBreak/>
        <w:t>планировочной структуры территории. Как правило, устанавливаются не ниже 0,5, но может быть ниже в населенных пунктах, где площадь территории промышленных зон превышает 30% от общей территории населенного пункта;</w:t>
      </w:r>
    </w:p>
    <w:p w:rsidR="001360BD" w:rsidRDefault="001360BD" w:rsidP="001A3AB1">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N</w:t>
      </w:r>
      <w:proofErr w:type="gramEnd"/>
      <w:r w:rsidRPr="006C725F">
        <w:rPr>
          <w:rFonts w:ascii="Times New Roman" w:eastAsia="Times New Roman" w:hAnsi="Times New Roman"/>
          <w:sz w:val="24"/>
          <w:szCs w:val="24"/>
          <w:vertAlign w:val="subscript"/>
          <w:lang w:eastAsia="ru-RU"/>
        </w:rPr>
        <w:t>ижс</w:t>
      </w:r>
      <w:proofErr w:type="spellEnd"/>
      <w:r w:rsidRPr="006C725F">
        <w:rPr>
          <w:rFonts w:ascii="Times New Roman" w:eastAsia="Times New Roman" w:hAnsi="Times New Roman"/>
          <w:sz w:val="24"/>
          <w:szCs w:val="24"/>
          <w:lang w:eastAsia="ru-RU"/>
        </w:rPr>
        <w:t xml:space="preserve"> - количество участков ИЖС на территории ОМСУ/планировочного района. Хранение личного автотранспорта в границах ИЖС осуществляется в пределах участков жилой застройки и не требует организации </w:t>
      </w:r>
      <w:proofErr w:type="spellStart"/>
      <w:r w:rsidRPr="006C725F">
        <w:rPr>
          <w:rFonts w:ascii="Times New Roman" w:eastAsia="Times New Roman" w:hAnsi="Times New Roman"/>
          <w:sz w:val="24"/>
          <w:szCs w:val="24"/>
          <w:lang w:eastAsia="ru-RU"/>
        </w:rPr>
        <w:t>машиномест</w:t>
      </w:r>
      <w:proofErr w:type="spellEnd"/>
      <w:r w:rsidRPr="006C725F">
        <w:rPr>
          <w:rFonts w:ascii="Times New Roman" w:eastAsia="Times New Roman" w:hAnsi="Times New Roman"/>
          <w:sz w:val="24"/>
          <w:szCs w:val="24"/>
          <w:lang w:eastAsia="ru-RU"/>
        </w:rPr>
        <w:t xml:space="preserve"> для постоянного хранения личного автотранспорта.</w:t>
      </w:r>
    </w:p>
    <w:p w:rsidR="00FF0A97" w:rsidRDefault="00FF0A97" w:rsidP="001A3AB1">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
    <w:p w:rsidR="006E4B1B" w:rsidRPr="008F46FA" w:rsidRDefault="006E4B1B" w:rsidP="006E4B1B">
      <w:pPr>
        <w:widowControl w:val="0"/>
        <w:autoSpaceDE w:val="0"/>
        <w:autoSpaceDN w:val="0"/>
        <w:adjustRightInd w:val="0"/>
        <w:spacing w:after="0" w:line="240" w:lineRule="auto"/>
        <w:ind w:firstLine="709"/>
        <w:jc w:val="both"/>
        <w:rPr>
          <w:rFonts w:ascii="Times New Roman" w:eastAsia="Times New Roman" w:hAnsi="Times New Roman"/>
          <w:b/>
          <w:bCs/>
          <w:i/>
          <w:sz w:val="24"/>
          <w:szCs w:val="24"/>
          <w:lang w:eastAsia="ru-RU"/>
        </w:rPr>
      </w:pPr>
      <w:r w:rsidRPr="008F46FA">
        <w:rPr>
          <w:rFonts w:ascii="Times New Roman" w:eastAsia="Times New Roman" w:hAnsi="Times New Roman"/>
          <w:b/>
          <w:i/>
          <w:sz w:val="24"/>
          <w:szCs w:val="24"/>
          <w:lang w:eastAsia="ru-RU"/>
        </w:rPr>
        <w:t xml:space="preserve">Расчет </w:t>
      </w:r>
      <w:r w:rsidRPr="008F46FA">
        <w:rPr>
          <w:rFonts w:ascii="Times New Roman" w:hAnsi="Times New Roman"/>
          <w:b/>
          <w:i/>
          <w:sz w:val="24"/>
          <w:szCs w:val="24"/>
        </w:rPr>
        <w:t>уровня автомо</w:t>
      </w:r>
      <w:r w:rsidRPr="008F46FA">
        <w:rPr>
          <w:rFonts w:ascii="Times New Roman" w:hAnsi="Times New Roman"/>
          <w:b/>
          <w:i/>
          <w:sz w:val="24"/>
          <w:szCs w:val="24"/>
        </w:rPr>
        <w:softHyphen/>
        <w:t xml:space="preserve">билизации </w:t>
      </w:r>
      <w:r w:rsidRPr="008F46FA">
        <w:rPr>
          <w:rFonts w:ascii="Times New Roman" w:eastAsia="Times New Roman" w:hAnsi="Times New Roman"/>
          <w:b/>
          <w:bCs/>
          <w:i/>
          <w:sz w:val="24"/>
          <w:szCs w:val="24"/>
          <w:lang w:eastAsia="ru-RU"/>
        </w:rPr>
        <w:t>на среднесрочную перспективу (203</w:t>
      </w:r>
      <w:r w:rsidR="00137C00">
        <w:rPr>
          <w:rFonts w:ascii="Times New Roman" w:eastAsia="Times New Roman" w:hAnsi="Times New Roman"/>
          <w:b/>
          <w:bCs/>
          <w:i/>
          <w:sz w:val="24"/>
          <w:szCs w:val="24"/>
          <w:lang w:eastAsia="ru-RU"/>
        </w:rPr>
        <w:t>4</w:t>
      </w:r>
      <w:r w:rsidRPr="008F46FA">
        <w:rPr>
          <w:rFonts w:ascii="Times New Roman" w:eastAsia="Times New Roman" w:hAnsi="Times New Roman"/>
          <w:b/>
          <w:bCs/>
          <w:i/>
          <w:sz w:val="24"/>
          <w:szCs w:val="24"/>
          <w:lang w:eastAsia="ru-RU"/>
        </w:rPr>
        <w:t xml:space="preserve"> год) и на расчетный срок (204</w:t>
      </w:r>
      <w:r w:rsidR="00137C00">
        <w:rPr>
          <w:rFonts w:ascii="Times New Roman" w:eastAsia="Times New Roman" w:hAnsi="Times New Roman"/>
          <w:b/>
          <w:bCs/>
          <w:i/>
          <w:sz w:val="24"/>
          <w:szCs w:val="24"/>
          <w:lang w:eastAsia="ru-RU"/>
        </w:rPr>
        <w:t>4</w:t>
      </w:r>
      <w:r w:rsidRPr="008F46FA">
        <w:rPr>
          <w:rFonts w:ascii="Times New Roman" w:eastAsia="Times New Roman" w:hAnsi="Times New Roman"/>
          <w:b/>
          <w:bCs/>
          <w:i/>
          <w:sz w:val="24"/>
          <w:szCs w:val="24"/>
          <w:lang w:eastAsia="ru-RU"/>
        </w:rPr>
        <w:t xml:space="preserve"> год):</w:t>
      </w:r>
    </w:p>
    <w:p w:rsidR="006E4B1B" w:rsidRPr="001A3AB1" w:rsidRDefault="006E4B1B" w:rsidP="006E4B1B">
      <w:pPr>
        <w:spacing w:line="240" w:lineRule="auto"/>
        <w:ind w:firstLine="720"/>
        <w:jc w:val="both"/>
        <w:rPr>
          <w:rFonts w:ascii="Times New Roman" w:eastAsia="Times New Roman" w:hAnsi="Times New Roman"/>
          <w:sz w:val="24"/>
          <w:szCs w:val="28"/>
          <w:lang w:eastAsia="ru-RU"/>
        </w:rPr>
      </w:pPr>
      <w:r>
        <w:rPr>
          <w:rFonts w:ascii="Times New Roman" w:eastAsia="Times New Roman" w:hAnsi="Times New Roman"/>
          <w:bCs/>
          <w:sz w:val="24"/>
          <w:szCs w:val="24"/>
          <w:lang w:eastAsia="ru-RU"/>
        </w:rPr>
        <w:t xml:space="preserve">Расчет </w:t>
      </w:r>
      <w:r w:rsidRPr="001A3AB1">
        <w:rPr>
          <w:rFonts w:ascii="Times New Roman" w:eastAsia="Times New Roman" w:hAnsi="Times New Roman"/>
          <w:sz w:val="24"/>
          <w:szCs w:val="28"/>
          <w:lang w:eastAsia="ru-RU"/>
        </w:rPr>
        <w:t xml:space="preserve">выполнен в зависимости от </w:t>
      </w:r>
      <w:r>
        <w:rPr>
          <w:rFonts w:ascii="Times New Roman" w:eastAsia="Times New Roman" w:hAnsi="Times New Roman"/>
          <w:sz w:val="24"/>
          <w:szCs w:val="28"/>
          <w:lang w:eastAsia="ru-RU"/>
        </w:rPr>
        <w:t xml:space="preserve">изменения </w:t>
      </w:r>
      <w:r>
        <w:rPr>
          <w:rFonts w:ascii="Times New Roman" w:hAnsi="Times New Roman"/>
          <w:sz w:val="24"/>
          <w:szCs w:val="24"/>
        </w:rPr>
        <w:t>уровня</w:t>
      </w:r>
      <w:r w:rsidRPr="006C725F">
        <w:rPr>
          <w:rFonts w:ascii="Times New Roman" w:hAnsi="Times New Roman"/>
          <w:sz w:val="24"/>
          <w:szCs w:val="24"/>
        </w:rPr>
        <w:t xml:space="preserve"> автомо</w:t>
      </w:r>
      <w:r w:rsidRPr="006C725F">
        <w:rPr>
          <w:rFonts w:ascii="Times New Roman" w:hAnsi="Times New Roman"/>
          <w:sz w:val="24"/>
          <w:szCs w:val="24"/>
        </w:rPr>
        <w:softHyphen/>
        <w:t>билизации</w:t>
      </w:r>
      <w:r>
        <w:rPr>
          <w:rFonts w:ascii="Times New Roman" w:hAnsi="Times New Roman"/>
          <w:sz w:val="24"/>
          <w:szCs w:val="24"/>
        </w:rPr>
        <w:t xml:space="preserve"> (к</w:t>
      </w:r>
      <w:r w:rsidRPr="006C725F">
        <w:rPr>
          <w:rFonts w:ascii="Times New Roman" w:hAnsi="Times New Roman"/>
          <w:sz w:val="24"/>
          <w:szCs w:val="24"/>
        </w:rPr>
        <w:t>оличество автомобилей на 1000 жите</w:t>
      </w:r>
      <w:r w:rsidRPr="006C725F">
        <w:rPr>
          <w:rFonts w:ascii="Times New Roman" w:hAnsi="Times New Roman"/>
          <w:sz w:val="24"/>
          <w:szCs w:val="24"/>
        </w:rPr>
        <w:softHyphen/>
        <w:t>лей</w:t>
      </w:r>
      <w:r>
        <w:rPr>
          <w:rFonts w:ascii="Times New Roman" w:hAnsi="Times New Roman"/>
          <w:sz w:val="24"/>
          <w:szCs w:val="24"/>
        </w:rPr>
        <w:t>)</w:t>
      </w:r>
      <w:r w:rsidRPr="001A3AB1">
        <w:rPr>
          <w:rFonts w:ascii="Times New Roman" w:eastAsia="Times New Roman" w:hAnsi="Times New Roman"/>
          <w:sz w:val="24"/>
          <w:szCs w:val="28"/>
          <w:lang w:eastAsia="ru-RU"/>
        </w:rPr>
        <w:t xml:space="preserve"> за период 201</w:t>
      </w:r>
      <w:r>
        <w:rPr>
          <w:rFonts w:ascii="Times New Roman" w:eastAsia="Times New Roman" w:hAnsi="Times New Roman"/>
          <w:sz w:val="24"/>
          <w:szCs w:val="28"/>
          <w:lang w:eastAsia="ru-RU"/>
        </w:rPr>
        <w:t>2</w:t>
      </w:r>
      <w:r w:rsidRPr="001A3AB1">
        <w:rPr>
          <w:rFonts w:ascii="Times New Roman" w:eastAsia="Times New Roman" w:hAnsi="Times New Roman"/>
          <w:sz w:val="24"/>
          <w:szCs w:val="28"/>
          <w:lang w:eastAsia="ru-RU"/>
        </w:rPr>
        <w:t xml:space="preserve"> </w:t>
      </w:r>
      <w:r>
        <w:rPr>
          <w:rFonts w:ascii="Times New Roman" w:eastAsia="Times New Roman" w:hAnsi="Times New Roman"/>
          <w:sz w:val="24"/>
          <w:szCs w:val="28"/>
          <w:lang w:eastAsia="ru-RU"/>
        </w:rPr>
        <w:t>-</w:t>
      </w:r>
      <w:r w:rsidRPr="001A3AB1">
        <w:rPr>
          <w:rFonts w:ascii="Times New Roman" w:eastAsia="Times New Roman" w:hAnsi="Times New Roman"/>
          <w:sz w:val="24"/>
          <w:szCs w:val="28"/>
          <w:lang w:eastAsia="ru-RU"/>
        </w:rPr>
        <w:t xml:space="preserve"> 202</w:t>
      </w:r>
      <w:r w:rsidR="00137C00">
        <w:rPr>
          <w:rFonts w:ascii="Times New Roman" w:eastAsia="Times New Roman" w:hAnsi="Times New Roman"/>
          <w:sz w:val="24"/>
          <w:szCs w:val="28"/>
          <w:lang w:eastAsia="ru-RU"/>
        </w:rPr>
        <w:t>3</w:t>
      </w:r>
      <w:r w:rsidRPr="001A3AB1">
        <w:rPr>
          <w:rFonts w:ascii="Times New Roman" w:eastAsia="Times New Roman" w:hAnsi="Times New Roman"/>
          <w:sz w:val="24"/>
          <w:szCs w:val="28"/>
          <w:lang w:eastAsia="ru-RU"/>
        </w:rPr>
        <w:t xml:space="preserve"> г.г. Для подсчета прогнозируемо</w:t>
      </w:r>
      <w:r>
        <w:rPr>
          <w:rFonts w:ascii="Times New Roman" w:eastAsia="Times New Roman" w:hAnsi="Times New Roman"/>
          <w:sz w:val="24"/>
          <w:szCs w:val="28"/>
          <w:lang w:eastAsia="ru-RU"/>
        </w:rPr>
        <w:t>го уровня</w:t>
      </w:r>
      <w:r w:rsidRPr="001A3AB1">
        <w:rPr>
          <w:rFonts w:ascii="Times New Roman" w:eastAsia="Times New Roman" w:hAnsi="Times New Roman"/>
          <w:sz w:val="24"/>
          <w:szCs w:val="28"/>
          <w:lang w:eastAsia="ru-RU"/>
        </w:rPr>
        <w:t xml:space="preserve"> </w:t>
      </w:r>
      <w:r>
        <w:rPr>
          <w:rFonts w:ascii="Times New Roman" w:eastAsia="Times New Roman" w:hAnsi="Times New Roman"/>
          <w:sz w:val="24"/>
          <w:szCs w:val="28"/>
          <w:lang w:eastAsia="ru-RU"/>
        </w:rPr>
        <w:t>автомобилизации</w:t>
      </w:r>
      <w:r w:rsidRPr="001A3AB1">
        <w:rPr>
          <w:rFonts w:ascii="Times New Roman" w:eastAsia="Times New Roman" w:hAnsi="Times New Roman"/>
          <w:sz w:val="24"/>
          <w:szCs w:val="28"/>
          <w:lang w:eastAsia="ru-RU"/>
        </w:rPr>
        <w:t xml:space="preserve"> принята аналитическая линейная функция экстраполяции. Она применяется при допущении условий постоянного прироста (или убыли), и её уравнение имеет следующий вид:</w:t>
      </w:r>
    </w:p>
    <w:p w:rsidR="006E4B1B" w:rsidRPr="001A3AB1" w:rsidRDefault="006E4B1B" w:rsidP="006E4B1B">
      <w:pPr>
        <w:spacing w:after="0" w:line="240" w:lineRule="auto"/>
        <w:ind w:firstLine="720"/>
        <w:jc w:val="both"/>
        <w:rPr>
          <w:rFonts w:ascii="Times New Roman" w:eastAsia="Times New Roman" w:hAnsi="Times New Roman"/>
          <w:sz w:val="24"/>
          <w:szCs w:val="28"/>
          <w:lang w:eastAsia="ru-RU"/>
        </w:rPr>
      </w:pPr>
      <w:r w:rsidRPr="001A3AB1">
        <w:rPr>
          <w:rFonts w:ascii="Times New Roman" w:eastAsia="Times New Roman" w:hAnsi="Times New Roman"/>
          <w:sz w:val="24"/>
          <w:szCs w:val="28"/>
          <w:lang w:eastAsia="ru-RU"/>
        </w:rPr>
        <w:t xml:space="preserve">N </w:t>
      </w:r>
      <w:proofErr w:type="spellStart"/>
      <w:r w:rsidRPr="001A3AB1">
        <w:rPr>
          <w:rFonts w:ascii="Times New Roman" w:eastAsia="Times New Roman" w:hAnsi="Times New Roman"/>
          <w:sz w:val="24"/>
          <w:szCs w:val="28"/>
          <w:lang w:eastAsia="ru-RU"/>
        </w:rPr>
        <w:t>t</w:t>
      </w:r>
      <w:proofErr w:type="spellEnd"/>
      <w:r w:rsidRPr="001A3AB1">
        <w:rPr>
          <w:rFonts w:ascii="Times New Roman" w:eastAsia="Times New Roman" w:hAnsi="Times New Roman"/>
          <w:sz w:val="24"/>
          <w:szCs w:val="28"/>
          <w:lang w:eastAsia="ru-RU"/>
        </w:rPr>
        <w:t xml:space="preserve"> = N </w:t>
      </w:r>
      <w:proofErr w:type="spellStart"/>
      <w:r w:rsidRPr="001A3AB1">
        <w:rPr>
          <w:rFonts w:ascii="Times New Roman" w:eastAsia="Times New Roman" w:hAnsi="Times New Roman"/>
          <w:sz w:val="24"/>
          <w:szCs w:val="28"/>
          <w:lang w:eastAsia="ru-RU"/>
        </w:rPr>
        <w:t>o</w:t>
      </w:r>
      <w:proofErr w:type="spellEnd"/>
      <w:r w:rsidRPr="001A3AB1">
        <w:rPr>
          <w:rFonts w:ascii="Times New Roman" w:eastAsia="Times New Roman" w:hAnsi="Times New Roman"/>
          <w:sz w:val="24"/>
          <w:szCs w:val="28"/>
          <w:lang w:eastAsia="ru-RU"/>
        </w:rPr>
        <w:t xml:space="preserve"> (1 + </w:t>
      </w:r>
      <w:proofErr w:type="spellStart"/>
      <w:r w:rsidRPr="001A3AB1">
        <w:rPr>
          <w:rFonts w:ascii="Times New Roman" w:eastAsia="Times New Roman" w:hAnsi="Times New Roman"/>
          <w:sz w:val="24"/>
          <w:szCs w:val="28"/>
          <w:lang w:eastAsia="ru-RU"/>
        </w:rPr>
        <w:t>k</w:t>
      </w:r>
      <w:proofErr w:type="spellEnd"/>
      <w:r w:rsidRPr="001A3AB1">
        <w:rPr>
          <w:rFonts w:ascii="Times New Roman" w:eastAsia="Times New Roman" w:hAnsi="Times New Roman"/>
          <w:sz w:val="24"/>
          <w:szCs w:val="28"/>
          <w:lang w:eastAsia="ru-RU"/>
        </w:rPr>
        <w:t xml:space="preserve"> </w:t>
      </w:r>
      <w:proofErr w:type="spellStart"/>
      <w:r w:rsidRPr="001A3AB1">
        <w:rPr>
          <w:rFonts w:ascii="Times New Roman" w:eastAsia="Times New Roman" w:hAnsi="Times New Roman"/>
          <w:sz w:val="24"/>
          <w:szCs w:val="28"/>
          <w:lang w:eastAsia="ru-RU"/>
        </w:rPr>
        <w:t>t</w:t>
      </w:r>
      <w:proofErr w:type="spellEnd"/>
      <w:r w:rsidRPr="001A3AB1">
        <w:rPr>
          <w:rFonts w:ascii="Times New Roman" w:eastAsia="Times New Roman" w:hAnsi="Times New Roman"/>
          <w:sz w:val="24"/>
          <w:szCs w:val="28"/>
          <w:lang w:eastAsia="ru-RU"/>
        </w:rPr>
        <w:t>),</w:t>
      </w:r>
    </w:p>
    <w:p w:rsidR="006E4B1B" w:rsidRPr="001A3AB1" w:rsidRDefault="006E4B1B" w:rsidP="006E4B1B">
      <w:pPr>
        <w:spacing w:after="0" w:line="240" w:lineRule="auto"/>
        <w:ind w:firstLine="720"/>
        <w:jc w:val="both"/>
        <w:rPr>
          <w:rFonts w:ascii="Times New Roman" w:eastAsia="Times New Roman" w:hAnsi="Times New Roman"/>
          <w:sz w:val="24"/>
          <w:szCs w:val="28"/>
          <w:lang w:eastAsia="ru-RU"/>
        </w:rPr>
      </w:pPr>
      <w:r w:rsidRPr="001A3AB1">
        <w:rPr>
          <w:rFonts w:ascii="Times New Roman" w:eastAsia="Times New Roman" w:hAnsi="Times New Roman"/>
          <w:sz w:val="24"/>
          <w:szCs w:val="28"/>
          <w:lang w:eastAsia="ru-RU"/>
        </w:rPr>
        <w:t xml:space="preserve">где N </w:t>
      </w:r>
      <w:proofErr w:type="spellStart"/>
      <w:r w:rsidRPr="001A3AB1">
        <w:rPr>
          <w:rFonts w:ascii="Times New Roman" w:eastAsia="Times New Roman" w:hAnsi="Times New Roman"/>
          <w:sz w:val="24"/>
          <w:szCs w:val="28"/>
          <w:lang w:eastAsia="ru-RU"/>
        </w:rPr>
        <w:t>t</w:t>
      </w:r>
      <w:proofErr w:type="spellEnd"/>
      <w:r w:rsidRPr="001A3AB1">
        <w:rPr>
          <w:rFonts w:ascii="Times New Roman" w:eastAsia="Times New Roman" w:hAnsi="Times New Roman"/>
          <w:sz w:val="24"/>
          <w:szCs w:val="28"/>
          <w:lang w:eastAsia="ru-RU"/>
        </w:rPr>
        <w:t xml:space="preserve"> – </w:t>
      </w:r>
      <w:r>
        <w:rPr>
          <w:rFonts w:ascii="Times New Roman" w:eastAsia="Times New Roman" w:hAnsi="Times New Roman"/>
          <w:sz w:val="24"/>
          <w:szCs w:val="28"/>
          <w:lang w:eastAsia="ru-RU"/>
        </w:rPr>
        <w:t>уровень</w:t>
      </w:r>
      <w:r w:rsidRPr="001A3AB1">
        <w:rPr>
          <w:rFonts w:ascii="Times New Roman" w:eastAsia="Times New Roman" w:hAnsi="Times New Roman"/>
          <w:sz w:val="24"/>
          <w:szCs w:val="28"/>
          <w:lang w:eastAsia="ru-RU"/>
        </w:rPr>
        <w:t xml:space="preserve"> </w:t>
      </w:r>
      <w:r>
        <w:rPr>
          <w:rFonts w:ascii="Times New Roman" w:eastAsia="Times New Roman" w:hAnsi="Times New Roman"/>
          <w:sz w:val="24"/>
          <w:szCs w:val="28"/>
          <w:lang w:eastAsia="ru-RU"/>
        </w:rPr>
        <w:t>автомобилизации</w:t>
      </w:r>
      <w:r w:rsidRPr="001A3AB1">
        <w:rPr>
          <w:rFonts w:ascii="Times New Roman" w:eastAsia="Times New Roman" w:hAnsi="Times New Roman"/>
          <w:sz w:val="24"/>
          <w:szCs w:val="28"/>
          <w:lang w:eastAsia="ru-RU"/>
        </w:rPr>
        <w:t xml:space="preserve"> через </w:t>
      </w:r>
      <w:proofErr w:type="spellStart"/>
      <w:r w:rsidRPr="001A3AB1">
        <w:rPr>
          <w:rFonts w:ascii="Times New Roman" w:eastAsia="Times New Roman" w:hAnsi="Times New Roman"/>
          <w:sz w:val="24"/>
          <w:szCs w:val="28"/>
          <w:lang w:eastAsia="ru-RU"/>
        </w:rPr>
        <w:t>t</w:t>
      </w:r>
      <w:proofErr w:type="spellEnd"/>
      <w:r w:rsidRPr="001A3AB1">
        <w:rPr>
          <w:rFonts w:ascii="Times New Roman" w:eastAsia="Times New Roman" w:hAnsi="Times New Roman"/>
          <w:sz w:val="24"/>
          <w:szCs w:val="28"/>
          <w:lang w:eastAsia="ru-RU"/>
        </w:rPr>
        <w:t xml:space="preserve"> лет;</w:t>
      </w:r>
    </w:p>
    <w:p w:rsidR="006E4B1B" w:rsidRPr="001A3AB1" w:rsidRDefault="006E4B1B" w:rsidP="006E4B1B">
      <w:pPr>
        <w:spacing w:after="0" w:line="240" w:lineRule="auto"/>
        <w:ind w:firstLine="720"/>
        <w:jc w:val="both"/>
        <w:rPr>
          <w:rFonts w:ascii="Times New Roman" w:eastAsia="Times New Roman" w:hAnsi="Times New Roman"/>
          <w:sz w:val="24"/>
          <w:szCs w:val="28"/>
          <w:lang w:eastAsia="ru-RU"/>
        </w:rPr>
      </w:pPr>
      <w:r w:rsidRPr="001A3AB1">
        <w:rPr>
          <w:rFonts w:ascii="Times New Roman" w:eastAsia="Times New Roman" w:hAnsi="Times New Roman"/>
          <w:sz w:val="24"/>
          <w:szCs w:val="28"/>
          <w:lang w:eastAsia="ru-RU"/>
        </w:rPr>
        <w:t xml:space="preserve">N </w:t>
      </w:r>
      <w:proofErr w:type="spellStart"/>
      <w:r w:rsidRPr="001A3AB1">
        <w:rPr>
          <w:rFonts w:ascii="Times New Roman" w:eastAsia="Times New Roman" w:hAnsi="Times New Roman"/>
          <w:sz w:val="24"/>
          <w:szCs w:val="28"/>
          <w:lang w:eastAsia="ru-RU"/>
        </w:rPr>
        <w:t>o</w:t>
      </w:r>
      <w:proofErr w:type="spellEnd"/>
      <w:r w:rsidRPr="001A3AB1">
        <w:rPr>
          <w:rFonts w:ascii="Times New Roman" w:eastAsia="Times New Roman" w:hAnsi="Times New Roman"/>
          <w:sz w:val="24"/>
          <w:szCs w:val="28"/>
          <w:lang w:eastAsia="ru-RU"/>
        </w:rPr>
        <w:t xml:space="preserve"> – </w:t>
      </w:r>
      <w:r>
        <w:rPr>
          <w:rFonts w:ascii="Times New Roman" w:eastAsia="Times New Roman" w:hAnsi="Times New Roman"/>
          <w:sz w:val="24"/>
          <w:szCs w:val="28"/>
          <w:lang w:eastAsia="ru-RU"/>
        </w:rPr>
        <w:t>уровень</w:t>
      </w:r>
      <w:r w:rsidRPr="001A3AB1">
        <w:rPr>
          <w:rFonts w:ascii="Times New Roman" w:eastAsia="Times New Roman" w:hAnsi="Times New Roman"/>
          <w:sz w:val="24"/>
          <w:szCs w:val="28"/>
          <w:lang w:eastAsia="ru-RU"/>
        </w:rPr>
        <w:t xml:space="preserve"> </w:t>
      </w:r>
      <w:r>
        <w:rPr>
          <w:rFonts w:ascii="Times New Roman" w:eastAsia="Times New Roman" w:hAnsi="Times New Roman"/>
          <w:sz w:val="24"/>
          <w:szCs w:val="28"/>
          <w:lang w:eastAsia="ru-RU"/>
        </w:rPr>
        <w:t>автомобилизации на 202</w:t>
      </w:r>
      <w:r w:rsidR="00137C00">
        <w:rPr>
          <w:rFonts w:ascii="Times New Roman" w:eastAsia="Times New Roman" w:hAnsi="Times New Roman"/>
          <w:sz w:val="24"/>
          <w:szCs w:val="28"/>
          <w:lang w:eastAsia="ru-RU"/>
        </w:rPr>
        <w:t>3</w:t>
      </w:r>
      <w:r>
        <w:rPr>
          <w:rFonts w:ascii="Times New Roman" w:eastAsia="Times New Roman" w:hAnsi="Times New Roman"/>
          <w:sz w:val="24"/>
          <w:szCs w:val="28"/>
          <w:lang w:eastAsia="ru-RU"/>
        </w:rPr>
        <w:t xml:space="preserve"> год;</w:t>
      </w:r>
    </w:p>
    <w:p w:rsidR="006E4B1B" w:rsidRPr="001A3AB1" w:rsidRDefault="006E4B1B" w:rsidP="006E4B1B">
      <w:pPr>
        <w:spacing w:after="0" w:line="240" w:lineRule="auto"/>
        <w:ind w:firstLine="720"/>
        <w:jc w:val="both"/>
        <w:rPr>
          <w:rFonts w:ascii="Times New Roman" w:eastAsia="Times New Roman" w:hAnsi="Times New Roman"/>
          <w:sz w:val="24"/>
          <w:szCs w:val="28"/>
          <w:lang w:eastAsia="ru-RU"/>
        </w:rPr>
      </w:pPr>
      <w:proofErr w:type="spellStart"/>
      <w:r w:rsidRPr="001A3AB1">
        <w:rPr>
          <w:rFonts w:ascii="Times New Roman" w:eastAsia="Times New Roman" w:hAnsi="Times New Roman"/>
          <w:sz w:val="24"/>
          <w:szCs w:val="28"/>
          <w:lang w:eastAsia="ru-RU"/>
        </w:rPr>
        <w:t>k</w:t>
      </w:r>
      <w:proofErr w:type="spellEnd"/>
      <w:r w:rsidRPr="001A3AB1">
        <w:rPr>
          <w:rFonts w:ascii="Times New Roman" w:eastAsia="Times New Roman" w:hAnsi="Times New Roman"/>
          <w:sz w:val="24"/>
          <w:szCs w:val="28"/>
          <w:lang w:eastAsia="ru-RU"/>
        </w:rPr>
        <w:t xml:space="preserve"> – </w:t>
      </w:r>
      <w:r>
        <w:rPr>
          <w:rFonts w:ascii="Times New Roman" w:eastAsia="Times New Roman" w:hAnsi="Times New Roman"/>
          <w:sz w:val="24"/>
          <w:szCs w:val="28"/>
          <w:lang w:eastAsia="ru-RU"/>
        </w:rPr>
        <w:t xml:space="preserve">коэффициент </w:t>
      </w:r>
      <w:r w:rsidRPr="001A3AB1">
        <w:rPr>
          <w:rFonts w:ascii="Times New Roman" w:eastAsia="Times New Roman" w:hAnsi="Times New Roman"/>
          <w:sz w:val="24"/>
          <w:szCs w:val="28"/>
          <w:lang w:eastAsia="ru-RU"/>
        </w:rPr>
        <w:t>среднегодово</w:t>
      </w:r>
      <w:r>
        <w:rPr>
          <w:rFonts w:ascii="Times New Roman" w:eastAsia="Times New Roman" w:hAnsi="Times New Roman"/>
          <w:sz w:val="24"/>
          <w:szCs w:val="28"/>
          <w:lang w:eastAsia="ru-RU"/>
        </w:rPr>
        <w:t>го</w:t>
      </w:r>
      <w:r w:rsidRPr="001A3AB1">
        <w:rPr>
          <w:rFonts w:ascii="Times New Roman" w:eastAsia="Times New Roman" w:hAnsi="Times New Roman"/>
          <w:sz w:val="24"/>
          <w:szCs w:val="28"/>
          <w:lang w:eastAsia="ru-RU"/>
        </w:rPr>
        <w:t xml:space="preserve"> прирост</w:t>
      </w:r>
      <w:r>
        <w:rPr>
          <w:rFonts w:ascii="Times New Roman" w:eastAsia="Times New Roman" w:hAnsi="Times New Roman"/>
          <w:sz w:val="24"/>
          <w:szCs w:val="28"/>
          <w:lang w:eastAsia="ru-RU"/>
        </w:rPr>
        <w:t>а</w:t>
      </w:r>
      <w:r w:rsidRPr="001A3AB1">
        <w:rPr>
          <w:rFonts w:ascii="Times New Roman" w:eastAsia="Times New Roman" w:hAnsi="Times New Roman"/>
          <w:sz w:val="24"/>
          <w:szCs w:val="28"/>
          <w:lang w:eastAsia="ru-RU"/>
        </w:rPr>
        <w:t xml:space="preserve"> </w:t>
      </w:r>
      <w:r>
        <w:rPr>
          <w:rFonts w:ascii="Times New Roman" w:eastAsia="Times New Roman" w:hAnsi="Times New Roman"/>
          <w:sz w:val="24"/>
          <w:szCs w:val="28"/>
          <w:lang w:eastAsia="ru-RU"/>
        </w:rPr>
        <w:t>уровня</w:t>
      </w:r>
      <w:r w:rsidRPr="001A3AB1">
        <w:rPr>
          <w:rFonts w:ascii="Times New Roman" w:eastAsia="Times New Roman" w:hAnsi="Times New Roman"/>
          <w:sz w:val="24"/>
          <w:szCs w:val="28"/>
          <w:lang w:eastAsia="ru-RU"/>
        </w:rPr>
        <w:t xml:space="preserve"> </w:t>
      </w:r>
      <w:r>
        <w:rPr>
          <w:rFonts w:ascii="Times New Roman" w:eastAsia="Times New Roman" w:hAnsi="Times New Roman"/>
          <w:sz w:val="24"/>
          <w:szCs w:val="28"/>
          <w:lang w:eastAsia="ru-RU"/>
        </w:rPr>
        <w:t>автомобилизации</w:t>
      </w:r>
    </w:p>
    <w:p w:rsidR="006E4B1B" w:rsidRDefault="006E4B1B" w:rsidP="006E4B1B">
      <w:pPr>
        <w:spacing w:after="0" w:line="240" w:lineRule="auto"/>
        <w:ind w:firstLine="720"/>
        <w:jc w:val="both"/>
        <w:rPr>
          <w:rFonts w:ascii="Times New Roman" w:eastAsia="Times New Roman" w:hAnsi="Times New Roman"/>
          <w:sz w:val="24"/>
          <w:szCs w:val="28"/>
          <w:lang w:eastAsia="ru-RU"/>
        </w:rPr>
      </w:pPr>
      <w:proofErr w:type="spellStart"/>
      <w:r w:rsidRPr="001A3AB1">
        <w:rPr>
          <w:rFonts w:ascii="Times New Roman" w:eastAsia="Times New Roman" w:hAnsi="Times New Roman"/>
          <w:sz w:val="24"/>
          <w:szCs w:val="28"/>
          <w:lang w:eastAsia="ru-RU"/>
        </w:rPr>
        <w:t>t</w:t>
      </w:r>
      <w:proofErr w:type="spellEnd"/>
      <w:r w:rsidRPr="001A3AB1">
        <w:rPr>
          <w:rFonts w:ascii="Times New Roman" w:eastAsia="Times New Roman" w:hAnsi="Times New Roman"/>
          <w:sz w:val="24"/>
          <w:szCs w:val="28"/>
          <w:lang w:eastAsia="ru-RU"/>
        </w:rPr>
        <w:t xml:space="preserve"> – период прогнозирования</w:t>
      </w:r>
    </w:p>
    <w:p w:rsidR="006E4B1B" w:rsidRPr="001A3AB1" w:rsidRDefault="006E4B1B" w:rsidP="006E4B1B">
      <w:pPr>
        <w:spacing w:after="0" w:line="240" w:lineRule="auto"/>
        <w:ind w:firstLine="720"/>
        <w:jc w:val="both"/>
        <w:rPr>
          <w:rFonts w:ascii="Times New Roman" w:eastAsia="Times New Roman" w:hAnsi="Times New Roman"/>
          <w:sz w:val="24"/>
          <w:szCs w:val="28"/>
          <w:lang w:eastAsia="ru-RU"/>
        </w:rPr>
      </w:pPr>
    </w:p>
    <w:tbl>
      <w:tblPr>
        <w:tblW w:w="10203" w:type="dxa"/>
        <w:jc w:val="center"/>
        <w:tblInd w:w="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589"/>
        <w:gridCol w:w="676"/>
        <w:gridCol w:w="708"/>
        <w:gridCol w:w="851"/>
        <w:gridCol w:w="709"/>
        <w:gridCol w:w="708"/>
        <w:gridCol w:w="709"/>
        <w:gridCol w:w="709"/>
        <w:gridCol w:w="709"/>
        <w:gridCol w:w="708"/>
        <w:gridCol w:w="709"/>
        <w:gridCol w:w="709"/>
        <w:gridCol w:w="709"/>
      </w:tblGrid>
      <w:tr w:rsidR="00BC4776" w:rsidRPr="00690B08" w:rsidTr="00BC4776">
        <w:trPr>
          <w:trHeight w:val="962"/>
          <w:jc w:val="center"/>
        </w:trPr>
        <w:tc>
          <w:tcPr>
            <w:tcW w:w="1589"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jc w:val="center"/>
              <w:rPr>
                <w:rFonts w:ascii="Times New Roman" w:eastAsia="Arial Unicode MS" w:hAnsi="Times New Roman"/>
                <w:i/>
                <w:iCs/>
                <w:sz w:val="20"/>
                <w:szCs w:val="20"/>
                <w:lang w:eastAsia="ru-RU"/>
              </w:rPr>
            </w:pPr>
          </w:p>
        </w:tc>
        <w:tc>
          <w:tcPr>
            <w:tcW w:w="676"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ind w:left="-28"/>
              <w:jc w:val="center"/>
              <w:rPr>
                <w:rFonts w:ascii="Times New Roman" w:eastAsia="Times New Roman" w:hAnsi="Times New Roman"/>
                <w:sz w:val="20"/>
                <w:szCs w:val="20"/>
                <w:lang w:eastAsia="ru-RU"/>
              </w:rPr>
            </w:pPr>
            <w:r w:rsidRPr="00690B08">
              <w:rPr>
                <w:rFonts w:ascii="Times New Roman" w:eastAsia="Times New Roman" w:hAnsi="Times New Roman"/>
                <w:sz w:val="20"/>
                <w:szCs w:val="20"/>
                <w:lang w:val="en-US" w:eastAsia="ru-RU"/>
              </w:rPr>
              <w:t>201</w:t>
            </w:r>
            <w:r w:rsidRPr="00690B08">
              <w:rPr>
                <w:rFonts w:ascii="Times New Roman" w:eastAsia="Times New Roman" w:hAnsi="Times New Roman"/>
                <w:sz w:val="20"/>
                <w:szCs w:val="20"/>
                <w:lang w:eastAsia="ru-RU"/>
              </w:rPr>
              <w:t>2</w:t>
            </w:r>
          </w:p>
        </w:tc>
        <w:tc>
          <w:tcPr>
            <w:tcW w:w="708"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ind w:left="-28"/>
              <w:jc w:val="center"/>
              <w:rPr>
                <w:rFonts w:ascii="Times New Roman" w:eastAsia="Times New Roman" w:hAnsi="Times New Roman"/>
                <w:sz w:val="20"/>
                <w:szCs w:val="20"/>
                <w:lang w:eastAsia="ru-RU"/>
              </w:rPr>
            </w:pPr>
            <w:r w:rsidRPr="00690B08">
              <w:rPr>
                <w:rFonts w:ascii="Times New Roman" w:eastAsia="Times New Roman" w:hAnsi="Times New Roman"/>
                <w:sz w:val="20"/>
                <w:szCs w:val="20"/>
                <w:lang w:val="en-US" w:eastAsia="ru-RU"/>
              </w:rPr>
              <w:t>201</w:t>
            </w:r>
            <w:r w:rsidRPr="00690B08">
              <w:rPr>
                <w:rFonts w:ascii="Times New Roman" w:eastAsia="Times New Roman" w:hAnsi="Times New Roman"/>
                <w:sz w:val="20"/>
                <w:szCs w:val="20"/>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ind w:left="-28"/>
              <w:jc w:val="center"/>
              <w:rPr>
                <w:rFonts w:ascii="Times New Roman" w:eastAsia="Times New Roman" w:hAnsi="Times New Roman"/>
                <w:sz w:val="20"/>
                <w:szCs w:val="20"/>
                <w:lang w:eastAsia="ru-RU"/>
              </w:rPr>
            </w:pPr>
            <w:r w:rsidRPr="00690B08">
              <w:rPr>
                <w:rFonts w:ascii="Times New Roman" w:eastAsia="Times New Roman" w:hAnsi="Times New Roman"/>
                <w:sz w:val="20"/>
                <w:szCs w:val="20"/>
                <w:lang w:eastAsia="ru-RU"/>
              </w:rPr>
              <w:t>2014</w:t>
            </w:r>
          </w:p>
        </w:tc>
        <w:tc>
          <w:tcPr>
            <w:tcW w:w="709"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ind w:left="-28"/>
              <w:jc w:val="center"/>
              <w:rPr>
                <w:rFonts w:ascii="Times New Roman" w:eastAsia="Times New Roman" w:hAnsi="Times New Roman"/>
                <w:sz w:val="20"/>
                <w:szCs w:val="20"/>
                <w:lang w:eastAsia="ru-RU"/>
              </w:rPr>
            </w:pPr>
            <w:r w:rsidRPr="00690B08">
              <w:rPr>
                <w:rFonts w:ascii="Times New Roman" w:eastAsia="Times New Roman" w:hAnsi="Times New Roman"/>
                <w:sz w:val="20"/>
                <w:szCs w:val="20"/>
                <w:lang w:eastAsia="ru-RU"/>
              </w:rPr>
              <w:t>2015</w:t>
            </w:r>
          </w:p>
        </w:tc>
        <w:tc>
          <w:tcPr>
            <w:tcW w:w="708"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ind w:left="-28"/>
              <w:jc w:val="center"/>
              <w:rPr>
                <w:rFonts w:ascii="Times New Roman" w:eastAsia="Times New Roman" w:hAnsi="Times New Roman"/>
                <w:sz w:val="20"/>
                <w:szCs w:val="20"/>
                <w:lang w:eastAsia="ru-RU"/>
              </w:rPr>
            </w:pPr>
            <w:r w:rsidRPr="00690B08">
              <w:rPr>
                <w:rFonts w:ascii="Times New Roman" w:eastAsia="Times New Roman" w:hAnsi="Times New Roman"/>
                <w:sz w:val="20"/>
                <w:szCs w:val="20"/>
                <w:lang w:eastAsia="ru-RU"/>
              </w:rPr>
              <w:t>2016</w:t>
            </w:r>
          </w:p>
        </w:tc>
        <w:tc>
          <w:tcPr>
            <w:tcW w:w="709"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ind w:left="-28"/>
              <w:jc w:val="center"/>
              <w:rPr>
                <w:rFonts w:ascii="Times New Roman" w:eastAsia="Times New Roman" w:hAnsi="Times New Roman"/>
                <w:sz w:val="20"/>
                <w:szCs w:val="20"/>
                <w:lang w:eastAsia="ru-RU"/>
              </w:rPr>
            </w:pPr>
            <w:r w:rsidRPr="00690B08">
              <w:rPr>
                <w:rFonts w:ascii="Times New Roman" w:eastAsia="Times New Roman" w:hAnsi="Times New Roman"/>
                <w:sz w:val="20"/>
                <w:szCs w:val="20"/>
                <w:lang w:eastAsia="ru-RU"/>
              </w:rPr>
              <w:t>2017</w:t>
            </w:r>
          </w:p>
        </w:tc>
        <w:tc>
          <w:tcPr>
            <w:tcW w:w="709"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ind w:left="-28"/>
              <w:jc w:val="center"/>
              <w:rPr>
                <w:rFonts w:ascii="Times New Roman" w:eastAsia="Times New Roman" w:hAnsi="Times New Roman"/>
                <w:sz w:val="20"/>
                <w:szCs w:val="20"/>
                <w:lang w:eastAsia="ru-RU"/>
              </w:rPr>
            </w:pPr>
            <w:r w:rsidRPr="00690B08">
              <w:rPr>
                <w:rFonts w:ascii="Times New Roman" w:eastAsia="Times New Roman" w:hAnsi="Times New Roman"/>
                <w:sz w:val="20"/>
                <w:szCs w:val="20"/>
                <w:lang w:eastAsia="ru-RU"/>
              </w:rPr>
              <w:t>2018</w:t>
            </w:r>
          </w:p>
        </w:tc>
        <w:tc>
          <w:tcPr>
            <w:tcW w:w="709"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ind w:left="-28"/>
              <w:jc w:val="center"/>
              <w:rPr>
                <w:rFonts w:ascii="Times New Roman" w:eastAsia="Times New Roman" w:hAnsi="Times New Roman"/>
                <w:sz w:val="20"/>
                <w:szCs w:val="20"/>
                <w:lang w:eastAsia="ru-RU"/>
              </w:rPr>
            </w:pPr>
            <w:r w:rsidRPr="00690B08">
              <w:rPr>
                <w:rFonts w:ascii="Times New Roman" w:eastAsia="Times New Roman" w:hAnsi="Times New Roman"/>
                <w:sz w:val="20"/>
                <w:szCs w:val="20"/>
                <w:lang w:eastAsia="ru-RU"/>
              </w:rPr>
              <w:t>2019</w:t>
            </w:r>
          </w:p>
        </w:tc>
        <w:tc>
          <w:tcPr>
            <w:tcW w:w="708"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ind w:left="-28"/>
              <w:jc w:val="center"/>
              <w:rPr>
                <w:rFonts w:ascii="Times New Roman" w:eastAsia="Times New Roman" w:hAnsi="Times New Roman"/>
                <w:sz w:val="20"/>
                <w:szCs w:val="20"/>
                <w:lang w:eastAsia="ru-RU"/>
              </w:rPr>
            </w:pPr>
            <w:r w:rsidRPr="00690B08">
              <w:rPr>
                <w:rFonts w:ascii="Times New Roman" w:eastAsia="Times New Roman" w:hAnsi="Times New Roman"/>
                <w:sz w:val="20"/>
                <w:szCs w:val="20"/>
                <w:lang w:eastAsia="ru-RU"/>
              </w:rPr>
              <w:t>202</w:t>
            </w:r>
            <w:r>
              <w:rPr>
                <w:rFonts w:ascii="Times New Roman" w:eastAsia="Times New Roman" w:hAnsi="Times New Roman"/>
                <w:sz w:val="20"/>
                <w:szCs w:val="20"/>
                <w:lang w:eastAsia="ru-RU"/>
              </w:rPr>
              <w:t>0</w:t>
            </w:r>
          </w:p>
        </w:tc>
        <w:tc>
          <w:tcPr>
            <w:tcW w:w="709"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ind w:left="-28"/>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2021</w:t>
            </w:r>
          </w:p>
        </w:tc>
        <w:tc>
          <w:tcPr>
            <w:tcW w:w="709"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Default="00BC4776" w:rsidP="00BF648F">
            <w:pPr>
              <w:spacing w:after="0" w:line="240" w:lineRule="auto"/>
              <w:ind w:left="-28"/>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2022</w:t>
            </w:r>
          </w:p>
        </w:tc>
        <w:tc>
          <w:tcPr>
            <w:tcW w:w="709"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Default="00BC4776" w:rsidP="00BC4776">
            <w:pPr>
              <w:spacing w:after="0" w:line="240" w:lineRule="auto"/>
              <w:ind w:left="-28"/>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2023</w:t>
            </w:r>
          </w:p>
        </w:tc>
      </w:tr>
      <w:tr w:rsidR="00BC4776" w:rsidRPr="00690B08" w:rsidTr="00BC4776">
        <w:trPr>
          <w:trHeight w:val="255"/>
          <w:jc w:val="center"/>
        </w:trPr>
        <w:tc>
          <w:tcPr>
            <w:tcW w:w="15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BC4776" w:rsidRPr="00690B08" w:rsidRDefault="00BC4776" w:rsidP="00BF648F">
            <w:pPr>
              <w:spacing w:after="0" w:line="240" w:lineRule="auto"/>
              <w:rPr>
                <w:rFonts w:ascii="Times New Roman" w:eastAsia="Arial Unicode MS" w:hAnsi="Times New Roman"/>
                <w:sz w:val="20"/>
                <w:szCs w:val="20"/>
                <w:lang w:eastAsia="ru-RU"/>
              </w:rPr>
            </w:pPr>
            <w:r w:rsidRPr="00690B08">
              <w:rPr>
                <w:rFonts w:ascii="Times New Roman" w:eastAsia="Arial Unicode MS" w:hAnsi="Times New Roman"/>
                <w:sz w:val="20"/>
                <w:szCs w:val="20"/>
                <w:lang w:eastAsia="ru-RU"/>
              </w:rPr>
              <w:t>Количество собственных легковых автомобилей на 1000 человек населения</w:t>
            </w:r>
            <w:r>
              <w:rPr>
                <w:rFonts w:ascii="Times New Roman" w:eastAsia="Arial Unicode MS" w:hAnsi="Times New Roman"/>
                <w:sz w:val="20"/>
                <w:szCs w:val="20"/>
                <w:lang w:eastAsia="ru-RU"/>
              </w:rPr>
              <w:t xml:space="preserve"> </w:t>
            </w:r>
            <w:r w:rsidRPr="00690B08">
              <w:rPr>
                <w:rFonts w:ascii="Times New Roman" w:eastAsia="Arial Unicode MS" w:hAnsi="Times New Roman"/>
                <w:sz w:val="20"/>
                <w:szCs w:val="20"/>
                <w:lang w:eastAsia="ru-RU"/>
              </w:rPr>
              <w:t>[1]</w:t>
            </w:r>
          </w:p>
        </w:tc>
        <w:tc>
          <w:tcPr>
            <w:tcW w:w="676"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139,3</w:t>
            </w:r>
          </w:p>
        </w:tc>
        <w:tc>
          <w:tcPr>
            <w:tcW w:w="708"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166,6</w:t>
            </w:r>
          </w:p>
        </w:tc>
        <w:tc>
          <w:tcPr>
            <w:tcW w:w="851"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186,8</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192,6</w:t>
            </w:r>
          </w:p>
        </w:tc>
        <w:tc>
          <w:tcPr>
            <w:tcW w:w="708"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199,3</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208,4</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202,3</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202,4</w:t>
            </w:r>
          </w:p>
        </w:tc>
        <w:tc>
          <w:tcPr>
            <w:tcW w:w="708"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206,6</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211,7</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213,6</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Default="00BC4776" w:rsidP="00BC4776">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216,4</w:t>
            </w:r>
          </w:p>
        </w:tc>
      </w:tr>
      <w:tr w:rsidR="00BC4776" w:rsidRPr="00690B08" w:rsidTr="00BC4776">
        <w:trPr>
          <w:trHeight w:val="255"/>
          <w:jc w:val="center"/>
        </w:trPr>
        <w:tc>
          <w:tcPr>
            <w:tcW w:w="15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BC4776" w:rsidRPr="00690B08" w:rsidRDefault="00BC4776" w:rsidP="00BF648F">
            <w:pPr>
              <w:spacing w:after="0" w:line="240" w:lineRule="auto"/>
              <w:rPr>
                <w:rFonts w:ascii="Times New Roman" w:eastAsia="Arial Unicode MS" w:hAnsi="Times New Roman"/>
                <w:sz w:val="20"/>
                <w:szCs w:val="20"/>
                <w:lang w:eastAsia="ru-RU"/>
              </w:rPr>
            </w:pPr>
            <w:r>
              <w:rPr>
                <w:rFonts w:ascii="Times New Roman" w:eastAsia="Arial Unicode MS" w:hAnsi="Times New Roman"/>
                <w:sz w:val="20"/>
                <w:szCs w:val="20"/>
                <w:lang w:eastAsia="ru-RU"/>
              </w:rPr>
              <w:t xml:space="preserve">Годовой прирост </w:t>
            </w:r>
            <w:r w:rsidRPr="00690B08">
              <w:rPr>
                <w:rFonts w:ascii="Times New Roman" w:eastAsia="Arial Unicode MS" w:hAnsi="Times New Roman"/>
                <w:sz w:val="20"/>
                <w:szCs w:val="20"/>
                <w:lang w:eastAsia="ru-RU"/>
              </w:rPr>
              <w:t>уров</w:t>
            </w:r>
            <w:r>
              <w:rPr>
                <w:rFonts w:ascii="Times New Roman" w:eastAsia="Arial Unicode MS" w:hAnsi="Times New Roman"/>
                <w:sz w:val="20"/>
                <w:szCs w:val="20"/>
                <w:lang w:eastAsia="ru-RU"/>
              </w:rPr>
              <w:t xml:space="preserve">ня </w:t>
            </w:r>
            <w:r w:rsidRPr="00690B08">
              <w:rPr>
                <w:rFonts w:ascii="Times New Roman" w:eastAsia="Arial Unicode MS" w:hAnsi="Times New Roman"/>
                <w:sz w:val="20"/>
                <w:szCs w:val="20"/>
                <w:lang w:eastAsia="ru-RU"/>
              </w:rPr>
              <w:t>автомобилизации</w:t>
            </w:r>
          </w:p>
        </w:tc>
        <w:tc>
          <w:tcPr>
            <w:tcW w:w="676" w:type="dxa"/>
            <w:tcBorders>
              <w:top w:val="single" w:sz="4" w:space="0" w:color="auto"/>
              <w:left w:val="single" w:sz="4" w:space="0" w:color="auto"/>
              <w:bottom w:val="single" w:sz="4" w:space="0" w:color="auto"/>
              <w:right w:val="single" w:sz="4" w:space="0" w:color="auto"/>
            </w:tcBorders>
            <w:vAlign w:val="bottom"/>
          </w:tcPr>
          <w:p w:rsidR="00BC4776" w:rsidRPr="008E5D37" w:rsidRDefault="00BC4776" w:rsidP="00BF648F">
            <w:pPr>
              <w:spacing w:after="0" w:line="240" w:lineRule="auto"/>
              <w:jc w:val="center"/>
              <w:rPr>
                <w:rFonts w:ascii="Times New Roman" w:eastAsia="Times New Roman" w:hAnsi="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27,3</w:t>
            </w:r>
          </w:p>
        </w:tc>
        <w:tc>
          <w:tcPr>
            <w:tcW w:w="851"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20,2</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5,8</w:t>
            </w:r>
          </w:p>
        </w:tc>
        <w:tc>
          <w:tcPr>
            <w:tcW w:w="708"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6,7</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9,1</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-6,1</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0,1</w:t>
            </w:r>
          </w:p>
        </w:tc>
        <w:tc>
          <w:tcPr>
            <w:tcW w:w="708"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4,2</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5,1</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1,9</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Default="00BC4776" w:rsidP="00BC4776">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2,8</w:t>
            </w:r>
          </w:p>
        </w:tc>
      </w:tr>
      <w:tr w:rsidR="00BC4776" w:rsidRPr="00690B08" w:rsidTr="00BC4776">
        <w:trPr>
          <w:trHeight w:val="255"/>
          <w:jc w:val="center"/>
        </w:trPr>
        <w:tc>
          <w:tcPr>
            <w:tcW w:w="15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BC4776" w:rsidRDefault="00BC4776" w:rsidP="00BF648F">
            <w:pPr>
              <w:spacing w:after="0" w:line="240" w:lineRule="auto"/>
              <w:rPr>
                <w:rFonts w:ascii="Times New Roman" w:eastAsia="Arial Unicode MS" w:hAnsi="Times New Roman"/>
                <w:sz w:val="20"/>
                <w:szCs w:val="20"/>
                <w:lang w:eastAsia="ru-RU"/>
              </w:rPr>
            </w:pPr>
            <w:r>
              <w:rPr>
                <w:rFonts w:ascii="Times New Roman" w:eastAsia="Arial Unicode MS" w:hAnsi="Times New Roman"/>
                <w:sz w:val="20"/>
                <w:szCs w:val="20"/>
                <w:lang w:eastAsia="ru-RU"/>
              </w:rPr>
              <w:t>Коэффициент годового прироста уровня</w:t>
            </w:r>
            <w:r w:rsidRPr="00690B08">
              <w:rPr>
                <w:rFonts w:ascii="Times New Roman" w:eastAsia="Arial Unicode MS" w:hAnsi="Times New Roman"/>
                <w:sz w:val="20"/>
                <w:szCs w:val="20"/>
                <w:lang w:eastAsia="ru-RU"/>
              </w:rPr>
              <w:t xml:space="preserve"> автомобилизации</w:t>
            </w:r>
          </w:p>
        </w:tc>
        <w:tc>
          <w:tcPr>
            <w:tcW w:w="676" w:type="dxa"/>
            <w:tcBorders>
              <w:top w:val="single" w:sz="4" w:space="0" w:color="auto"/>
              <w:left w:val="single" w:sz="4" w:space="0" w:color="auto"/>
              <w:bottom w:val="single" w:sz="4" w:space="0" w:color="auto"/>
              <w:right w:val="single" w:sz="4" w:space="0" w:color="auto"/>
            </w:tcBorders>
            <w:vAlign w:val="bottom"/>
          </w:tcPr>
          <w:p w:rsidR="00BC4776" w:rsidRDefault="00BC4776" w:rsidP="00BF648F">
            <w:pPr>
              <w:jc w:val="right"/>
              <w:rPr>
                <w:rFonts w:cs="Calibri"/>
                <w:color w:val="000000"/>
              </w:rPr>
            </w:pPr>
          </w:p>
        </w:tc>
        <w:tc>
          <w:tcPr>
            <w:tcW w:w="708" w:type="dxa"/>
            <w:tcBorders>
              <w:top w:val="single" w:sz="4" w:space="0" w:color="auto"/>
              <w:left w:val="single" w:sz="4" w:space="0" w:color="auto"/>
              <w:bottom w:val="single" w:sz="4" w:space="0" w:color="auto"/>
              <w:right w:val="single" w:sz="4" w:space="0" w:color="auto"/>
            </w:tcBorders>
            <w:vAlign w:val="center"/>
          </w:tcPr>
          <w:p w:rsidR="00BC4776" w:rsidRPr="0044294B" w:rsidRDefault="00BC4776" w:rsidP="00BF648F">
            <w:pPr>
              <w:spacing w:after="0" w:line="240" w:lineRule="auto"/>
              <w:jc w:val="center"/>
              <w:rPr>
                <w:rFonts w:ascii="Times New Roman" w:eastAsia="Times New Roman" w:hAnsi="Times New Roman"/>
                <w:sz w:val="20"/>
                <w:szCs w:val="20"/>
                <w:lang w:eastAsia="ru-RU"/>
              </w:rPr>
            </w:pPr>
            <w:r w:rsidRPr="0044294B">
              <w:rPr>
                <w:rFonts w:ascii="Times New Roman" w:eastAsia="Times New Roman" w:hAnsi="Times New Roman"/>
                <w:sz w:val="20"/>
                <w:szCs w:val="20"/>
                <w:lang w:eastAsia="ru-RU"/>
              </w:rPr>
              <w:t>0,196</w:t>
            </w:r>
          </w:p>
        </w:tc>
        <w:tc>
          <w:tcPr>
            <w:tcW w:w="851" w:type="dxa"/>
            <w:tcBorders>
              <w:top w:val="single" w:sz="4" w:space="0" w:color="auto"/>
              <w:left w:val="single" w:sz="4" w:space="0" w:color="auto"/>
              <w:bottom w:val="single" w:sz="4" w:space="0" w:color="auto"/>
              <w:right w:val="single" w:sz="4" w:space="0" w:color="auto"/>
            </w:tcBorders>
            <w:vAlign w:val="center"/>
          </w:tcPr>
          <w:p w:rsidR="00BC4776" w:rsidRPr="0044294B" w:rsidRDefault="00BC4776" w:rsidP="00BF648F">
            <w:pPr>
              <w:spacing w:after="0" w:line="240" w:lineRule="auto"/>
              <w:jc w:val="center"/>
              <w:rPr>
                <w:rFonts w:ascii="Times New Roman" w:eastAsia="Times New Roman" w:hAnsi="Times New Roman"/>
                <w:sz w:val="20"/>
                <w:szCs w:val="20"/>
                <w:lang w:eastAsia="ru-RU"/>
              </w:rPr>
            </w:pPr>
            <w:r w:rsidRPr="0044294B">
              <w:rPr>
                <w:rFonts w:ascii="Times New Roman" w:eastAsia="Times New Roman" w:hAnsi="Times New Roman"/>
                <w:sz w:val="20"/>
                <w:szCs w:val="20"/>
                <w:lang w:eastAsia="ru-RU"/>
              </w:rPr>
              <w:t>0,121</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44294B" w:rsidRDefault="00BC4776" w:rsidP="00BF648F">
            <w:pPr>
              <w:spacing w:after="0" w:line="240" w:lineRule="auto"/>
              <w:jc w:val="center"/>
              <w:rPr>
                <w:rFonts w:ascii="Times New Roman" w:eastAsia="Times New Roman" w:hAnsi="Times New Roman"/>
                <w:sz w:val="20"/>
                <w:szCs w:val="20"/>
                <w:lang w:eastAsia="ru-RU"/>
              </w:rPr>
            </w:pPr>
            <w:r w:rsidRPr="0044294B">
              <w:rPr>
                <w:rFonts w:ascii="Times New Roman" w:eastAsia="Times New Roman" w:hAnsi="Times New Roman"/>
                <w:sz w:val="20"/>
                <w:szCs w:val="20"/>
                <w:lang w:eastAsia="ru-RU"/>
              </w:rPr>
              <w:t>0,031</w:t>
            </w:r>
          </w:p>
        </w:tc>
        <w:tc>
          <w:tcPr>
            <w:tcW w:w="708" w:type="dxa"/>
            <w:tcBorders>
              <w:top w:val="single" w:sz="4" w:space="0" w:color="auto"/>
              <w:left w:val="single" w:sz="4" w:space="0" w:color="auto"/>
              <w:bottom w:val="single" w:sz="4" w:space="0" w:color="auto"/>
              <w:right w:val="single" w:sz="4" w:space="0" w:color="auto"/>
            </w:tcBorders>
            <w:vAlign w:val="center"/>
          </w:tcPr>
          <w:p w:rsidR="00BC4776" w:rsidRPr="0044294B" w:rsidRDefault="00BC4776" w:rsidP="00BF648F">
            <w:pPr>
              <w:spacing w:after="0" w:line="240" w:lineRule="auto"/>
              <w:jc w:val="center"/>
              <w:rPr>
                <w:rFonts w:ascii="Times New Roman" w:eastAsia="Times New Roman" w:hAnsi="Times New Roman"/>
                <w:sz w:val="20"/>
                <w:szCs w:val="20"/>
                <w:lang w:eastAsia="ru-RU"/>
              </w:rPr>
            </w:pPr>
            <w:r w:rsidRPr="0044294B">
              <w:rPr>
                <w:rFonts w:ascii="Times New Roman" w:eastAsia="Times New Roman" w:hAnsi="Times New Roman"/>
                <w:sz w:val="20"/>
                <w:szCs w:val="20"/>
                <w:lang w:eastAsia="ru-RU"/>
              </w:rPr>
              <w:t>0,035</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44294B" w:rsidRDefault="00BC4776" w:rsidP="00BF648F">
            <w:pPr>
              <w:spacing w:after="0" w:line="240" w:lineRule="auto"/>
              <w:jc w:val="center"/>
              <w:rPr>
                <w:rFonts w:ascii="Times New Roman" w:eastAsia="Times New Roman" w:hAnsi="Times New Roman"/>
                <w:sz w:val="20"/>
                <w:szCs w:val="20"/>
                <w:lang w:eastAsia="ru-RU"/>
              </w:rPr>
            </w:pPr>
            <w:r w:rsidRPr="0044294B">
              <w:rPr>
                <w:rFonts w:ascii="Times New Roman" w:eastAsia="Times New Roman" w:hAnsi="Times New Roman"/>
                <w:sz w:val="20"/>
                <w:szCs w:val="20"/>
                <w:lang w:eastAsia="ru-RU"/>
              </w:rPr>
              <w:t>0,046</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44294B" w:rsidRDefault="00BC4776" w:rsidP="00BF648F">
            <w:pPr>
              <w:spacing w:after="0" w:line="240" w:lineRule="auto"/>
              <w:jc w:val="center"/>
              <w:rPr>
                <w:rFonts w:ascii="Times New Roman" w:eastAsia="Times New Roman" w:hAnsi="Times New Roman"/>
                <w:sz w:val="20"/>
                <w:szCs w:val="20"/>
                <w:lang w:eastAsia="ru-RU"/>
              </w:rPr>
            </w:pPr>
            <w:r w:rsidRPr="0044294B">
              <w:rPr>
                <w:rFonts w:ascii="Times New Roman" w:eastAsia="Times New Roman" w:hAnsi="Times New Roman"/>
                <w:sz w:val="20"/>
                <w:szCs w:val="20"/>
                <w:lang w:eastAsia="ru-RU"/>
              </w:rPr>
              <w:t>-0,029</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44294B" w:rsidRDefault="00BC4776" w:rsidP="00BF648F">
            <w:pPr>
              <w:spacing w:after="0" w:line="240" w:lineRule="auto"/>
              <w:jc w:val="center"/>
              <w:rPr>
                <w:rFonts w:ascii="Times New Roman" w:eastAsia="Times New Roman" w:hAnsi="Times New Roman"/>
                <w:sz w:val="20"/>
                <w:szCs w:val="20"/>
                <w:lang w:eastAsia="ru-RU"/>
              </w:rPr>
            </w:pPr>
            <w:r w:rsidRPr="0044294B">
              <w:rPr>
                <w:rFonts w:ascii="Times New Roman" w:eastAsia="Times New Roman" w:hAnsi="Times New Roman"/>
                <w:sz w:val="20"/>
                <w:szCs w:val="20"/>
                <w:lang w:eastAsia="ru-RU"/>
              </w:rPr>
              <w:t>0,000</w:t>
            </w:r>
          </w:p>
        </w:tc>
        <w:tc>
          <w:tcPr>
            <w:tcW w:w="708" w:type="dxa"/>
            <w:tcBorders>
              <w:top w:val="single" w:sz="4" w:space="0" w:color="auto"/>
              <w:left w:val="single" w:sz="4" w:space="0" w:color="auto"/>
              <w:bottom w:val="single" w:sz="4" w:space="0" w:color="auto"/>
              <w:right w:val="single" w:sz="4" w:space="0" w:color="auto"/>
            </w:tcBorders>
            <w:vAlign w:val="center"/>
          </w:tcPr>
          <w:p w:rsidR="00BC4776" w:rsidRPr="0044294B" w:rsidRDefault="00BC4776" w:rsidP="00BF648F">
            <w:pPr>
              <w:spacing w:after="0" w:line="240" w:lineRule="auto"/>
              <w:jc w:val="center"/>
              <w:rPr>
                <w:rFonts w:ascii="Times New Roman" w:eastAsia="Times New Roman" w:hAnsi="Times New Roman"/>
                <w:sz w:val="20"/>
                <w:szCs w:val="20"/>
                <w:lang w:eastAsia="ru-RU"/>
              </w:rPr>
            </w:pPr>
            <w:r w:rsidRPr="0044294B">
              <w:rPr>
                <w:rFonts w:ascii="Times New Roman" w:eastAsia="Times New Roman" w:hAnsi="Times New Roman"/>
                <w:sz w:val="20"/>
                <w:szCs w:val="20"/>
                <w:lang w:eastAsia="ru-RU"/>
              </w:rPr>
              <w:t>0,021</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44294B" w:rsidRDefault="00BC4776" w:rsidP="00BF648F">
            <w:pPr>
              <w:spacing w:after="0" w:line="240" w:lineRule="auto"/>
              <w:jc w:val="center"/>
              <w:rPr>
                <w:rFonts w:ascii="Times New Roman" w:eastAsia="Times New Roman" w:hAnsi="Times New Roman"/>
                <w:sz w:val="20"/>
                <w:szCs w:val="20"/>
                <w:lang w:eastAsia="ru-RU"/>
              </w:rPr>
            </w:pPr>
            <w:r w:rsidRPr="0044294B">
              <w:rPr>
                <w:rFonts w:ascii="Times New Roman" w:eastAsia="Times New Roman" w:hAnsi="Times New Roman"/>
                <w:sz w:val="20"/>
                <w:szCs w:val="20"/>
                <w:lang w:eastAsia="ru-RU"/>
              </w:rPr>
              <w:t>0,025</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44294B" w:rsidRDefault="00BC4776" w:rsidP="00BF648F">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0,009</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Default="00BC4776" w:rsidP="00BC4776">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0,013</w:t>
            </w:r>
          </w:p>
        </w:tc>
      </w:tr>
      <w:tr w:rsidR="00BC4776" w:rsidRPr="00690B08" w:rsidTr="00E84337">
        <w:trPr>
          <w:trHeight w:val="255"/>
          <w:jc w:val="center"/>
        </w:trPr>
        <w:tc>
          <w:tcPr>
            <w:tcW w:w="15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BC4776" w:rsidRDefault="00BC4776" w:rsidP="00BF648F">
            <w:pPr>
              <w:spacing w:after="0" w:line="240" w:lineRule="auto"/>
              <w:rPr>
                <w:rFonts w:ascii="Times New Roman" w:eastAsia="Arial Unicode MS" w:hAnsi="Times New Roman"/>
                <w:sz w:val="20"/>
                <w:szCs w:val="20"/>
                <w:lang w:eastAsia="ru-RU"/>
              </w:rPr>
            </w:pPr>
            <w:r>
              <w:rPr>
                <w:rFonts w:ascii="Times New Roman" w:eastAsia="Arial Unicode MS" w:hAnsi="Times New Roman"/>
                <w:sz w:val="20"/>
                <w:szCs w:val="20"/>
                <w:lang w:eastAsia="ru-RU"/>
              </w:rPr>
              <w:t>К</w:t>
            </w:r>
            <w:r w:rsidRPr="008E5D37">
              <w:rPr>
                <w:rFonts w:ascii="Times New Roman" w:eastAsia="Arial Unicode MS" w:hAnsi="Times New Roman"/>
                <w:sz w:val="20"/>
                <w:szCs w:val="20"/>
                <w:lang w:eastAsia="ru-RU"/>
              </w:rPr>
              <w:t>оэффициент среднегодового прироста уровня автомобилизации</w:t>
            </w:r>
          </w:p>
        </w:tc>
        <w:tc>
          <w:tcPr>
            <w:tcW w:w="8614" w:type="dxa"/>
            <w:gridSpan w:val="12"/>
            <w:tcBorders>
              <w:top w:val="single" w:sz="4" w:space="0" w:color="auto"/>
              <w:left w:val="single" w:sz="4" w:space="0" w:color="auto"/>
              <w:bottom w:val="single" w:sz="4" w:space="0" w:color="auto"/>
              <w:right w:val="single" w:sz="4" w:space="0" w:color="auto"/>
            </w:tcBorders>
            <w:vAlign w:val="center"/>
          </w:tcPr>
          <w:p w:rsidR="00BC4776" w:rsidRPr="001A3AB1" w:rsidRDefault="00BC4776" w:rsidP="00BC4776">
            <w:pPr>
              <w:spacing w:after="0" w:line="240" w:lineRule="auto"/>
              <w:ind w:firstLine="254"/>
              <w:rPr>
                <w:rFonts w:ascii="Times New Roman" w:eastAsia="Times New Roman" w:hAnsi="Times New Roman"/>
                <w:sz w:val="24"/>
                <w:szCs w:val="28"/>
                <w:lang w:eastAsia="ru-RU"/>
              </w:rPr>
            </w:pPr>
            <w:proofErr w:type="spellStart"/>
            <w:r w:rsidRPr="001A3AB1">
              <w:rPr>
                <w:rFonts w:ascii="Times New Roman" w:eastAsia="Times New Roman" w:hAnsi="Times New Roman"/>
                <w:sz w:val="24"/>
                <w:szCs w:val="28"/>
                <w:lang w:eastAsia="ru-RU"/>
              </w:rPr>
              <w:t>k</w:t>
            </w:r>
            <w:proofErr w:type="spellEnd"/>
            <w:r>
              <w:rPr>
                <w:rFonts w:ascii="Times New Roman" w:eastAsia="Times New Roman" w:hAnsi="Times New Roman"/>
                <w:sz w:val="24"/>
                <w:szCs w:val="28"/>
                <w:lang w:eastAsia="ru-RU"/>
              </w:rPr>
              <w:t xml:space="preserve"> = (</w:t>
            </w:r>
            <w:r>
              <w:rPr>
                <w:rFonts w:ascii="Times New Roman" w:eastAsia="Times New Roman" w:hAnsi="Times New Roman"/>
                <w:sz w:val="20"/>
                <w:szCs w:val="20"/>
                <w:lang w:eastAsia="ru-RU"/>
              </w:rPr>
              <w:t>0,196+0,121+0,031+0,035+0,046-0,029+0,021+0,025+0,009+0,013)/11=0,04</w:t>
            </w:r>
            <w:r w:rsidR="00137C00">
              <w:rPr>
                <w:rFonts w:ascii="Times New Roman" w:eastAsia="Times New Roman" w:hAnsi="Times New Roman"/>
                <w:sz w:val="20"/>
                <w:szCs w:val="20"/>
                <w:lang w:eastAsia="ru-RU"/>
              </w:rPr>
              <w:t>2</w:t>
            </w:r>
            <w:r>
              <w:rPr>
                <w:rFonts w:ascii="Times New Roman" w:eastAsia="Times New Roman" w:hAnsi="Times New Roman"/>
                <w:sz w:val="20"/>
                <w:szCs w:val="20"/>
                <w:lang w:eastAsia="ru-RU"/>
              </w:rPr>
              <w:t>5</w:t>
            </w:r>
          </w:p>
        </w:tc>
      </w:tr>
    </w:tbl>
    <w:p w:rsidR="006E4B1B" w:rsidRPr="00D60DD6" w:rsidRDefault="006E4B1B" w:rsidP="006E4B1B">
      <w:pPr>
        <w:autoSpaceDE w:val="0"/>
        <w:autoSpaceDN w:val="0"/>
        <w:adjustRightInd w:val="0"/>
        <w:spacing w:after="0" w:line="240" w:lineRule="auto"/>
        <w:ind w:firstLine="709"/>
        <w:rPr>
          <w:rFonts w:ascii="Times New Roman" w:eastAsia="Times New Roman" w:hAnsi="Times New Roman"/>
          <w:sz w:val="20"/>
          <w:szCs w:val="20"/>
        </w:rPr>
      </w:pPr>
      <w:r w:rsidRPr="00690B08">
        <w:rPr>
          <w:rFonts w:ascii="Times New Roman" w:eastAsia="Arial Unicode MS" w:hAnsi="Times New Roman"/>
          <w:sz w:val="20"/>
          <w:szCs w:val="20"/>
          <w:lang w:eastAsia="ru-RU"/>
        </w:rPr>
        <w:t>[1]</w:t>
      </w:r>
      <w:r>
        <w:rPr>
          <w:rFonts w:ascii="Times New Roman" w:eastAsia="Arial Unicode MS" w:hAnsi="Times New Roman"/>
          <w:sz w:val="20"/>
          <w:szCs w:val="20"/>
          <w:lang w:eastAsia="ru-RU"/>
        </w:rPr>
        <w:t xml:space="preserve"> – по </w:t>
      </w:r>
      <w:r w:rsidRPr="00D60DD6">
        <w:rPr>
          <w:rFonts w:ascii="Times New Roman" w:eastAsia="Times New Roman" w:hAnsi="Times New Roman"/>
          <w:sz w:val="20"/>
          <w:szCs w:val="20"/>
        </w:rPr>
        <w:t>данны</w:t>
      </w:r>
      <w:r>
        <w:rPr>
          <w:rFonts w:ascii="Times New Roman" w:eastAsia="Times New Roman" w:hAnsi="Times New Roman"/>
          <w:sz w:val="20"/>
          <w:szCs w:val="20"/>
        </w:rPr>
        <w:t>м</w:t>
      </w:r>
      <w:r w:rsidRPr="00D60DD6">
        <w:rPr>
          <w:rFonts w:ascii="Times New Roman" w:eastAsia="Times New Roman" w:hAnsi="Times New Roman"/>
          <w:sz w:val="20"/>
          <w:szCs w:val="20"/>
        </w:rPr>
        <w:t xml:space="preserve"> Росстата</w:t>
      </w:r>
    </w:p>
    <w:p w:rsidR="006E4B1B" w:rsidRDefault="006E4B1B" w:rsidP="006E4B1B">
      <w:pPr>
        <w:pStyle w:val="ad"/>
        <w:tabs>
          <w:tab w:val="left" w:pos="0"/>
        </w:tabs>
        <w:spacing w:after="0" w:line="288" w:lineRule="auto"/>
        <w:outlineLvl w:val="0"/>
        <w:rPr>
          <w:rFonts w:ascii="Times New Roman" w:hAnsi="Times New Roman"/>
          <w:b/>
          <w:sz w:val="24"/>
          <w:szCs w:val="24"/>
        </w:rPr>
      </w:pPr>
    </w:p>
    <w:p w:rsidR="006E4B1B" w:rsidRPr="00C94834" w:rsidRDefault="006E4B1B" w:rsidP="006E4B1B">
      <w:pPr>
        <w:ind w:firstLine="709"/>
        <w:jc w:val="both"/>
        <w:rPr>
          <w:rFonts w:ascii="Times New Roman" w:hAnsi="Times New Roman"/>
          <w:sz w:val="24"/>
          <w:szCs w:val="24"/>
          <w:lang w:eastAsia="ru-RU"/>
        </w:rPr>
      </w:pPr>
      <w:r w:rsidRPr="00C94834">
        <w:rPr>
          <w:rFonts w:ascii="Times New Roman" w:hAnsi="Times New Roman"/>
          <w:sz w:val="24"/>
          <w:szCs w:val="24"/>
          <w:lang w:eastAsia="ru-RU"/>
        </w:rPr>
        <w:t xml:space="preserve">Таким образом, </w:t>
      </w:r>
      <w:r w:rsidRPr="00C94834">
        <w:rPr>
          <w:rFonts w:ascii="Times New Roman" w:hAnsi="Times New Roman"/>
          <w:sz w:val="24"/>
          <w:szCs w:val="24"/>
        </w:rPr>
        <w:t>уровень автомо</w:t>
      </w:r>
      <w:r w:rsidRPr="00C94834">
        <w:rPr>
          <w:rFonts w:ascii="Times New Roman" w:hAnsi="Times New Roman"/>
          <w:sz w:val="24"/>
          <w:szCs w:val="24"/>
        </w:rPr>
        <w:softHyphen/>
        <w:t xml:space="preserve">билизации </w:t>
      </w:r>
      <w:r w:rsidRPr="00C94834">
        <w:rPr>
          <w:rFonts w:ascii="Times New Roman" w:hAnsi="Times New Roman"/>
          <w:sz w:val="24"/>
          <w:szCs w:val="24"/>
          <w:lang w:eastAsia="ru-RU"/>
        </w:rPr>
        <w:t>на среднесрочную перспективу (203</w:t>
      </w:r>
      <w:r w:rsidR="00137C00">
        <w:rPr>
          <w:rFonts w:ascii="Times New Roman" w:hAnsi="Times New Roman"/>
          <w:sz w:val="24"/>
          <w:szCs w:val="24"/>
          <w:lang w:eastAsia="ru-RU"/>
        </w:rPr>
        <w:t>4</w:t>
      </w:r>
      <w:r w:rsidRPr="00C94834">
        <w:rPr>
          <w:rFonts w:ascii="Times New Roman" w:hAnsi="Times New Roman"/>
          <w:sz w:val="24"/>
          <w:szCs w:val="24"/>
          <w:lang w:eastAsia="ru-RU"/>
        </w:rPr>
        <w:t xml:space="preserve"> год) </w:t>
      </w:r>
      <w:r>
        <w:rPr>
          <w:rFonts w:ascii="Times New Roman" w:hAnsi="Times New Roman"/>
          <w:sz w:val="24"/>
          <w:szCs w:val="24"/>
          <w:lang w:eastAsia="ru-RU"/>
        </w:rPr>
        <w:t>и расчетный срок (204</w:t>
      </w:r>
      <w:r w:rsidR="00137C00">
        <w:rPr>
          <w:rFonts w:ascii="Times New Roman" w:hAnsi="Times New Roman"/>
          <w:sz w:val="24"/>
          <w:szCs w:val="24"/>
          <w:lang w:eastAsia="ru-RU"/>
        </w:rPr>
        <w:t>4</w:t>
      </w:r>
      <w:r>
        <w:rPr>
          <w:rFonts w:ascii="Times New Roman" w:hAnsi="Times New Roman"/>
          <w:sz w:val="24"/>
          <w:szCs w:val="24"/>
          <w:lang w:eastAsia="ru-RU"/>
        </w:rPr>
        <w:t xml:space="preserve"> год) </w:t>
      </w:r>
      <w:r w:rsidRPr="00C94834">
        <w:rPr>
          <w:rFonts w:ascii="Times New Roman" w:hAnsi="Times New Roman"/>
          <w:sz w:val="24"/>
          <w:szCs w:val="24"/>
          <w:lang w:eastAsia="ru-RU"/>
        </w:rPr>
        <w:t>составляет:</w:t>
      </w:r>
    </w:p>
    <w:p w:rsidR="006E4B1B" w:rsidRPr="001A3AB1" w:rsidRDefault="006E4B1B" w:rsidP="006E4B1B">
      <w:pPr>
        <w:spacing w:after="0" w:line="240" w:lineRule="auto"/>
        <w:ind w:firstLine="720"/>
        <w:jc w:val="both"/>
        <w:rPr>
          <w:rFonts w:ascii="Times New Roman" w:eastAsia="Times New Roman" w:hAnsi="Times New Roman"/>
          <w:sz w:val="24"/>
          <w:szCs w:val="28"/>
          <w:lang w:eastAsia="ru-RU"/>
        </w:rPr>
      </w:pPr>
      <w:r w:rsidRPr="001A3AB1">
        <w:rPr>
          <w:rFonts w:ascii="Times New Roman" w:eastAsia="Times New Roman" w:hAnsi="Times New Roman"/>
          <w:sz w:val="24"/>
          <w:szCs w:val="28"/>
          <w:lang w:eastAsia="ru-RU"/>
        </w:rPr>
        <w:t xml:space="preserve">N </w:t>
      </w:r>
      <w:r w:rsidRPr="0044294B">
        <w:rPr>
          <w:rFonts w:ascii="Times New Roman" w:eastAsia="Times New Roman" w:hAnsi="Times New Roman"/>
          <w:sz w:val="16"/>
          <w:szCs w:val="16"/>
          <w:lang w:eastAsia="ru-RU"/>
        </w:rPr>
        <w:t>203</w:t>
      </w:r>
      <w:r w:rsidR="00137C00">
        <w:rPr>
          <w:rFonts w:ascii="Times New Roman" w:eastAsia="Times New Roman" w:hAnsi="Times New Roman"/>
          <w:sz w:val="16"/>
          <w:szCs w:val="16"/>
          <w:lang w:eastAsia="ru-RU"/>
        </w:rPr>
        <w:t>4</w:t>
      </w:r>
      <w:r w:rsidRPr="001A3AB1">
        <w:rPr>
          <w:rFonts w:ascii="Times New Roman" w:eastAsia="Times New Roman" w:hAnsi="Times New Roman"/>
          <w:sz w:val="24"/>
          <w:szCs w:val="28"/>
          <w:lang w:eastAsia="ru-RU"/>
        </w:rPr>
        <w:t xml:space="preserve"> = </w:t>
      </w:r>
      <w:r>
        <w:rPr>
          <w:rFonts w:ascii="Times New Roman" w:eastAsia="Times New Roman" w:hAnsi="Times New Roman"/>
          <w:sz w:val="24"/>
          <w:szCs w:val="28"/>
          <w:lang w:eastAsia="ru-RU"/>
        </w:rPr>
        <w:t>21</w:t>
      </w:r>
      <w:r w:rsidR="00137C00">
        <w:rPr>
          <w:rFonts w:ascii="Times New Roman" w:eastAsia="Times New Roman" w:hAnsi="Times New Roman"/>
          <w:sz w:val="24"/>
          <w:szCs w:val="28"/>
          <w:lang w:eastAsia="ru-RU"/>
        </w:rPr>
        <w:t>6</w:t>
      </w:r>
      <w:r>
        <w:rPr>
          <w:rFonts w:ascii="Times New Roman" w:eastAsia="Times New Roman" w:hAnsi="Times New Roman"/>
          <w:sz w:val="24"/>
          <w:szCs w:val="28"/>
          <w:lang w:eastAsia="ru-RU"/>
        </w:rPr>
        <w:t>,</w:t>
      </w:r>
      <w:r w:rsidR="00137C00">
        <w:rPr>
          <w:rFonts w:ascii="Times New Roman" w:eastAsia="Times New Roman" w:hAnsi="Times New Roman"/>
          <w:sz w:val="24"/>
          <w:szCs w:val="28"/>
          <w:lang w:eastAsia="ru-RU"/>
        </w:rPr>
        <w:t>4</w:t>
      </w:r>
      <w:r>
        <w:rPr>
          <w:rFonts w:ascii="Times New Roman" w:eastAsia="Times New Roman" w:hAnsi="Times New Roman"/>
          <w:sz w:val="24"/>
          <w:szCs w:val="28"/>
          <w:lang w:eastAsia="ru-RU"/>
        </w:rPr>
        <w:t>(1+0,04</w:t>
      </w:r>
      <w:r w:rsidR="00137C00">
        <w:rPr>
          <w:rFonts w:ascii="Times New Roman" w:eastAsia="Times New Roman" w:hAnsi="Times New Roman"/>
          <w:sz w:val="24"/>
          <w:szCs w:val="28"/>
          <w:lang w:eastAsia="ru-RU"/>
        </w:rPr>
        <w:t>2</w:t>
      </w:r>
      <w:r>
        <w:rPr>
          <w:rFonts w:ascii="Times New Roman" w:eastAsia="Times New Roman" w:hAnsi="Times New Roman"/>
          <w:sz w:val="24"/>
          <w:szCs w:val="28"/>
          <w:lang w:eastAsia="ru-RU"/>
        </w:rPr>
        <w:t>5*11)=3</w:t>
      </w:r>
      <w:r w:rsidR="00137C00">
        <w:rPr>
          <w:rFonts w:ascii="Times New Roman" w:eastAsia="Times New Roman" w:hAnsi="Times New Roman"/>
          <w:sz w:val="24"/>
          <w:szCs w:val="28"/>
          <w:lang w:eastAsia="ru-RU"/>
        </w:rPr>
        <w:t>18</w:t>
      </w:r>
      <w:r>
        <w:rPr>
          <w:rFonts w:ascii="Times New Roman" w:eastAsia="Times New Roman" w:hAnsi="Times New Roman"/>
          <w:sz w:val="24"/>
          <w:szCs w:val="28"/>
          <w:lang w:eastAsia="ru-RU"/>
        </w:rPr>
        <w:t xml:space="preserve"> </w:t>
      </w:r>
      <w:r w:rsidRPr="006C725F">
        <w:rPr>
          <w:rFonts w:ascii="Times New Roman" w:hAnsi="Times New Roman"/>
          <w:sz w:val="24"/>
          <w:szCs w:val="24"/>
        </w:rPr>
        <w:t>автомобил</w:t>
      </w:r>
      <w:r w:rsidR="00137C00">
        <w:rPr>
          <w:rFonts w:ascii="Times New Roman" w:hAnsi="Times New Roman"/>
          <w:sz w:val="24"/>
          <w:szCs w:val="24"/>
        </w:rPr>
        <w:t>ей</w:t>
      </w:r>
      <w:r w:rsidRPr="006C725F">
        <w:rPr>
          <w:rFonts w:ascii="Times New Roman" w:hAnsi="Times New Roman"/>
          <w:sz w:val="24"/>
          <w:szCs w:val="24"/>
        </w:rPr>
        <w:t xml:space="preserve"> на 1000 жите</w:t>
      </w:r>
      <w:r w:rsidRPr="006C725F">
        <w:rPr>
          <w:rFonts w:ascii="Times New Roman" w:hAnsi="Times New Roman"/>
          <w:sz w:val="24"/>
          <w:szCs w:val="24"/>
        </w:rPr>
        <w:softHyphen/>
        <w:t>лей</w:t>
      </w:r>
    </w:p>
    <w:p w:rsidR="006E4B1B" w:rsidRPr="001A3AB1" w:rsidRDefault="006E4B1B" w:rsidP="006E4B1B">
      <w:pPr>
        <w:spacing w:after="0" w:line="240" w:lineRule="auto"/>
        <w:ind w:firstLine="720"/>
        <w:jc w:val="both"/>
        <w:rPr>
          <w:rFonts w:ascii="Times New Roman" w:eastAsia="Times New Roman" w:hAnsi="Times New Roman"/>
          <w:sz w:val="24"/>
          <w:szCs w:val="28"/>
          <w:lang w:eastAsia="ru-RU"/>
        </w:rPr>
      </w:pPr>
      <w:r w:rsidRPr="001A3AB1">
        <w:rPr>
          <w:rFonts w:ascii="Times New Roman" w:eastAsia="Times New Roman" w:hAnsi="Times New Roman"/>
          <w:sz w:val="24"/>
          <w:szCs w:val="28"/>
          <w:lang w:eastAsia="ru-RU"/>
        </w:rPr>
        <w:t xml:space="preserve">N </w:t>
      </w:r>
      <w:r w:rsidRPr="0044294B">
        <w:rPr>
          <w:rFonts w:ascii="Times New Roman" w:eastAsia="Times New Roman" w:hAnsi="Times New Roman"/>
          <w:sz w:val="16"/>
          <w:szCs w:val="16"/>
          <w:lang w:eastAsia="ru-RU"/>
        </w:rPr>
        <w:t>20</w:t>
      </w:r>
      <w:r>
        <w:rPr>
          <w:rFonts w:ascii="Times New Roman" w:eastAsia="Times New Roman" w:hAnsi="Times New Roman"/>
          <w:sz w:val="16"/>
          <w:szCs w:val="16"/>
          <w:lang w:eastAsia="ru-RU"/>
        </w:rPr>
        <w:t>4</w:t>
      </w:r>
      <w:r w:rsidR="00137C00">
        <w:rPr>
          <w:rFonts w:ascii="Times New Roman" w:eastAsia="Times New Roman" w:hAnsi="Times New Roman"/>
          <w:sz w:val="16"/>
          <w:szCs w:val="16"/>
          <w:lang w:eastAsia="ru-RU"/>
        </w:rPr>
        <w:t>4</w:t>
      </w:r>
      <w:r w:rsidRPr="001A3AB1">
        <w:rPr>
          <w:rFonts w:ascii="Times New Roman" w:eastAsia="Times New Roman" w:hAnsi="Times New Roman"/>
          <w:sz w:val="24"/>
          <w:szCs w:val="28"/>
          <w:lang w:eastAsia="ru-RU"/>
        </w:rPr>
        <w:t xml:space="preserve"> = </w:t>
      </w:r>
      <w:r>
        <w:rPr>
          <w:rFonts w:ascii="Times New Roman" w:eastAsia="Times New Roman" w:hAnsi="Times New Roman"/>
          <w:sz w:val="24"/>
          <w:szCs w:val="28"/>
          <w:lang w:eastAsia="ru-RU"/>
        </w:rPr>
        <w:t>21</w:t>
      </w:r>
      <w:r w:rsidR="00137C00">
        <w:rPr>
          <w:rFonts w:ascii="Times New Roman" w:eastAsia="Times New Roman" w:hAnsi="Times New Roman"/>
          <w:sz w:val="24"/>
          <w:szCs w:val="28"/>
          <w:lang w:eastAsia="ru-RU"/>
        </w:rPr>
        <w:t>6</w:t>
      </w:r>
      <w:r>
        <w:rPr>
          <w:rFonts w:ascii="Times New Roman" w:eastAsia="Times New Roman" w:hAnsi="Times New Roman"/>
          <w:sz w:val="24"/>
          <w:szCs w:val="28"/>
          <w:lang w:eastAsia="ru-RU"/>
        </w:rPr>
        <w:t>,</w:t>
      </w:r>
      <w:r w:rsidR="00137C00">
        <w:rPr>
          <w:rFonts w:ascii="Times New Roman" w:eastAsia="Times New Roman" w:hAnsi="Times New Roman"/>
          <w:sz w:val="24"/>
          <w:szCs w:val="28"/>
          <w:lang w:eastAsia="ru-RU"/>
        </w:rPr>
        <w:t>4</w:t>
      </w:r>
      <w:r>
        <w:rPr>
          <w:rFonts w:ascii="Times New Roman" w:eastAsia="Times New Roman" w:hAnsi="Times New Roman"/>
          <w:sz w:val="24"/>
          <w:szCs w:val="28"/>
          <w:lang w:eastAsia="ru-RU"/>
        </w:rPr>
        <w:t>(1+0,04</w:t>
      </w:r>
      <w:r w:rsidR="00137C00">
        <w:rPr>
          <w:rFonts w:ascii="Times New Roman" w:eastAsia="Times New Roman" w:hAnsi="Times New Roman"/>
          <w:sz w:val="24"/>
          <w:szCs w:val="28"/>
          <w:lang w:eastAsia="ru-RU"/>
        </w:rPr>
        <w:t>2</w:t>
      </w:r>
      <w:r>
        <w:rPr>
          <w:rFonts w:ascii="Times New Roman" w:eastAsia="Times New Roman" w:hAnsi="Times New Roman"/>
          <w:sz w:val="24"/>
          <w:szCs w:val="28"/>
          <w:lang w:eastAsia="ru-RU"/>
        </w:rPr>
        <w:t>5*21)=41</w:t>
      </w:r>
      <w:r w:rsidR="00137C00">
        <w:rPr>
          <w:rFonts w:ascii="Times New Roman" w:eastAsia="Times New Roman" w:hAnsi="Times New Roman"/>
          <w:sz w:val="24"/>
          <w:szCs w:val="28"/>
          <w:lang w:eastAsia="ru-RU"/>
        </w:rPr>
        <w:t>0</w:t>
      </w:r>
      <w:r>
        <w:rPr>
          <w:rFonts w:ascii="Times New Roman" w:eastAsia="Times New Roman" w:hAnsi="Times New Roman"/>
          <w:sz w:val="24"/>
          <w:szCs w:val="28"/>
          <w:lang w:eastAsia="ru-RU"/>
        </w:rPr>
        <w:t xml:space="preserve"> </w:t>
      </w:r>
      <w:r w:rsidRPr="006C725F">
        <w:rPr>
          <w:rFonts w:ascii="Times New Roman" w:hAnsi="Times New Roman"/>
          <w:sz w:val="24"/>
          <w:szCs w:val="24"/>
        </w:rPr>
        <w:t>автомобилей на 1000 жите</w:t>
      </w:r>
      <w:r w:rsidRPr="006C725F">
        <w:rPr>
          <w:rFonts w:ascii="Times New Roman" w:hAnsi="Times New Roman"/>
          <w:sz w:val="24"/>
          <w:szCs w:val="24"/>
        </w:rPr>
        <w:softHyphen/>
        <w:t>лей</w:t>
      </w:r>
    </w:p>
    <w:p w:rsidR="008C621E" w:rsidRDefault="008C621E" w:rsidP="008C621E">
      <w:pPr>
        <w:pStyle w:val="ad"/>
        <w:widowControl w:val="0"/>
        <w:tabs>
          <w:tab w:val="left" w:pos="1134"/>
        </w:tabs>
        <w:spacing w:after="0" w:line="240" w:lineRule="auto"/>
        <w:ind w:right="114"/>
        <w:contextualSpacing w:val="0"/>
        <w:jc w:val="both"/>
        <w:rPr>
          <w:rFonts w:ascii="Times New Roman" w:hAnsi="Times New Roman"/>
          <w:sz w:val="24"/>
          <w:szCs w:val="24"/>
        </w:rPr>
      </w:pPr>
    </w:p>
    <w:p w:rsidR="00817CB4" w:rsidRDefault="00817CB4" w:rsidP="008C621E">
      <w:pPr>
        <w:pStyle w:val="ad"/>
        <w:widowControl w:val="0"/>
        <w:tabs>
          <w:tab w:val="left" w:pos="1134"/>
        </w:tabs>
        <w:spacing w:after="0" w:line="240" w:lineRule="auto"/>
        <w:ind w:right="114"/>
        <w:contextualSpacing w:val="0"/>
        <w:jc w:val="both"/>
        <w:rPr>
          <w:rFonts w:ascii="Times New Roman" w:hAnsi="Times New Roman"/>
          <w:sz w:val="24"/>
          <w:szCs w:val="24"/>
        </w:rPr>
      </w:pPr>
    </w:p>
    <w:p w:rsidR="00817CB4" w:rsidRPr="006C725F" w:rsidRDefault="00817CB4" w:rsidP="008C621E">
      <w:pPr>
        <w:pStyle w:val="ad"/>
        <w:widowControl w:val="0"/>
        <w:tabs>
          <w:tab w:val="left" w:pos="1134"/>
        </w:tabs>
        <w:spacing w:after="0" w:line="240" w:lineRule="auto"/>
        <w:ind w:right="114"/>
        <w:contextualSpacing w:val="0"/>
        <w:jc w:val="both"/>
        <w:rPr>
          <w:rFonts w:ascii="Times New Roman" w:hAnsi="Times New Roman"/>
          <w:sz w:val="24"/>
          <w:szCs w:val="24"/>
        </w:rPr>
      </w:pPr>
    </w:p>
    <w:p w:rsidR="008761D3" w:rsidRPr="006C725F" w:rsidRDefault="008761D3" w:rsidP="00A4166B">
      <w:pPr>
        <w:pStyle w:val="ad"/>
        <w:numPr>
          <w:ilvl w:val="2"/>
          <w:numId w:val="17"/>
        </w:numPr>
        <w:spacing w:after="0" w:line="240" w:lineRule="auto"/>
        <w:ind w:left="0" w:firstLine="0"/>
        <w:jc w:val="center"/>
        <w:outlineLvl w:val="1"/>
        <w:rPr>
          <w:rFonts w:ascii="Times New Roman" w:eastAsia="Times New Roman" w:hAnsi="Times New Roman"/>
          <w:b/>
          <w:bCs/>
          <w:sz w:val="24"/>
          <w:szCs w:val="24"/>
          <w:lang w:eastAsia="ru-RU"/>
        </w:rPr>
      </w:pPr>
      <w:bookmarkStart w:id="24" w:name="_Toc140471906"/>
      <w:r w:rsidRPr="006C725F">
        <w:rPr>
          <w:rFonts w:ascii="Times New Roman" w:eastAsia="Times New Roman" w:hAnsi="Times New Roman"/>
          <w:b/>
          <w:bCs/>
          <w:sz w:val="24"/>
          <w:szCs w:val="24"/>
          <w:lang w:eastAsia="ru-RU"/>
        </w:rPr>
        <w:lastRenderedPageBreak/>
        <w:t>Объекты физической культуры и массового спорта</w:t>
      </w:r>
      <w:bookmarkEnd w:id="24"/>
    </w:p>
    <w:p w:rsidR="0024359C" w:rsidRPr="006C725F" w:rsidRDefault="0024359C" w:rsidP="0024359C">
      <w:pPr>
        <w:pStyle w:val="ad"/>
        <w:tabs>
          <w:tab w:val="left" w:pos="0"/>
        </w:tabs>
        <w:spacing w:after="0" w:line="288" w:lineRule="auto"/>
        <w:outlineLvl w:val="0"/>
        <w:rPr>
          <w:rFonts w:ascii="Times New Roman" w:hAnsi="Times New Roman"/>
          <w:b/>
          <w:sz w:val="24"/>
          <w:szCs w:val="24"/>
        </w:rPr>
      </w:pPr>
    </w:p>
    <w:p w:rsidR="008761D3" w:rsidRPr="00C95D9F" w:rsidRDefault="008761D3" w:rsidP="008761D3">
      <w:pPr>
        <w:pStyle w:val="afe"/>
        <w:spacing w:after="0"/>
        <w:ind w:right="105" w:firstLine="709"/>
        <w:jc w:val="both"/>
        <w:rPr>
          <w:rFonts w:eastAsia="Courier New"/>
        </w:rPr>
      </w:pPr>
      <w:r w:rsidRPr="006C725F">
        <w:t>Расчетны</w:t>
      </w:r>
      <w:r w:rsidR="00D83078" w:rsidRPr="006C725F">
        <w:t>е</w:t>
      </w:r>
      <w:r w:rsidRPr="006C725F">
        <w:t xml:space="preserve"> показател</w:t>
      </w:r>
      <w:r w:rsidR="00D83078" w:rsidRPr="006C725F">
        <w:t>и</w:t>
      </w:r>
      <w:r w:rsidRPr="006C725F">
        <w:t xml:space="preserve"> минимально допустимого уровня обеспеченности </w:t>
      </w:r>
      <w:r w:rsidR="00D83078" w:rsidRPr="006C725F">
        <w:t>на</w:t>
      </w:r>
      <w:r w:rsidR="00D83078" w:rsidRPr="006C725F">
        <w:softHyphen/>
        <w:t>селения плоскост</w:t>
      </w:r>
      <w:r w:rsidR="00D83078" w:rsidRPr="006C725F">
        <w:softHyphen/>
        <w:t>ными спортивными сооружениями для занятия физкульту</w:t>
      </w:r>
      <w:r w:rsidR="00D83078" w:rsidRPr="006C725F">
        <w:softHyphen/>
        <w:t>рой и массовым спортом, спортивными залами для круглогодичных занятия физкультурой и массовым спортом</w:t>
      </w:r>
      <w:r w:rsidR="003B2511" w:rsidRPr="006C725F">
        <w:t xml:space="preserve"> </w:t>
      </w:r>
      <w:r w:rsidR="00D83078" w:rsidRPr="006C725F">
        <w:t>и расчетные</w:t>
      </w:r>
      <w:r w:rsidR="00D83078" w:rsidRPr="006C725F">
        <w:rPr>
          <w:rFonts w:eastAsia="Courier New"/>
        </w:rPr>
        <w:t xml:space="preserve"> показатели максимально допустимого уровня территориальной доступности таких объектов приняты </w:t>
      </w:r>
      <w:r w:rsidR="00D83078" w:rsidRPr="006C725F">
        <w:t xml:space="preserve">в соответствии с СП 42.13330.2016. Свод правил. Градостроительство. Планировка и застройка городских и сельских поселений. Актуализированная редакция </w:t>
      </w:r>
      <w:proofErr w:type="spellStart"/>
      <w:r w:rsidR="00D83078" w:rsidRPr="006C725F">
        <w:t>СНиП</w:t>
      </w:r>
      <w:proofErr w:type="spellEnd"/>
      <w:r w:rsidR="00D83078" w:rsidRPr="006C725F">
        <w:t xml:space="preserve"> 2.07.01-89*, утвержденным </w:t>
      </w:r>
      <w:hyperlink r:id="rId22" w:history="1">
        <w:r w:rsidR="00D83078" w:rsidRPr="006C725F">
          <w:t>приказом</w:t>
        </w:r>
      </w:hyperlink>
      <w:r w:rsidR="00D83078" w:rsidRPr="006C725F">
        <w:t xml:space="preserve"> Минстроя России от 30.12.2016 № 1034/пр. (</w:t>
      </w:r>
      <w:r w:rsidR="00C95D9F" w:rsidRPr="00267379">
        <w:t>пункт 10.4</w:t>
      </w:r>
      <w:r w:rsidR="00C95D9F">
        <w:t xml:space="preserve">, </w:t>
      </w:r>
      <w:r w:rsidR="00D83078" w:rsidRPr="006C725F">
        <w:t xml:space="preserve">приложение Д «Нормы расчета учреждений, организаций и предприятий обслуживания и размеры их земельных участков»), а также в соответствии с Приказом </w:t>
      </w:r>
      <w:proofErr w:type="spellStart"/>
      <w:r w:rsidR="00D83078" w:rsidRPr="00C95D9F">
        <w:rPr>
          <w:rFonts w:eastAsia="Courier New"/>
        </w:rPr>
        <w:t>Минспорта</w:t>
      </w:r>
      <w:proofErr w:type="spellEnd"/>
      <w:r w:rsidR="00D83078" w:rsidRPr="00C95D9F">
        <w:rPr>
          <w:rFonts w:eastAsia="Courier New"/>
        </w:rPr>
        <w:t xml:space="preserve"> России от 19.08.2021 № 649 «О рекомендованных нормативах и нормах обеспеченности населения объектами спортивной инфраструктуры».</w:t>
      </w:r>
    </w:p>
    <w:p w:rsidR="00395CA3" w:rsidRPr="004C2722" w:rsidRDefault="00C95D9F" w:rsidP="00395CA3">
      <w:pPr>
        <w:pStyle w:val="afffffff7"/>
        <w:rPr>
          <w:rFonts w:eastAsia="Courier New"/>
          <w:lang w:val="ru-RU" w:eastAsia="ru-RU" w:bidi="ar-SA"/>
        </w:rPr>
      </w:pPr>
      <w:proofErr w:type="gramStart"/>
      <w:r w:rsidRPr="004C2722">
        <w:rPr>
          <w:rFonts w:eastAsia="Courier New"/>
          <w:lang w:val="ru-RU" w:eastAsia="ru-RU" w:bidi="ar-SA"/>
        </w:rPr>
        <w:t>Уровень обеспеченности населения плоскостными спортив</w:t>
      </w:r>
      <w:r w:rsidRPr="004C2722">
        <w:rPr>
          <w:rFonts w:eastAsia="Courier New"/>
          <w:lang w:val="ru-RU" w:eastAsia="ru-RU" w:bidi="ar-SA"/>
        </w:rPr>
        <w:softHyphen/>
        <w:t xml:space="preserve">ными сооружениями </w:t>
      </w:r>
      <w:r w:rsidR="00395CA3" w:rsidRPr="004C2722">
        <w:rPr>
          <w:rFonts w:eastAsia="Courier New"/>
          <w:lang w:val="ru-RU" w:eastAsia="ru-RU" w:bidi="ar-SA"/>
        </w:rPr>
        <w:t>определя</w:t>
      </w:r>
      <w:r w:rsidRPr="004C2722">
        <w:rPr>
          <w:rFonts w:eastAsia="Courier New"/>
          <w:lang w:val="ru-RU" w:eastAsia="ru-RU" w:bidi="ar-SA"/>
        </w:rPr>
        <w:t>е</w:t>
      </w:r>
      <w:r w:rsidR="00395CA3" w:rsidRPr="004C2722">
        <w:rPr>
          <w:rFonts w:eastAsia="Courier New"/>
          <w:lang w:val="ru-RU" w:eastAsia="ru-RU" w:bidi="ar-SA"/>
        </w:rPr>
        <w:t xml:space="preserve">тся в соответствии с Приказом </w:t>
      </w:r>
      <w:proofErr w:type="spellStart"/>
      <w:r w:rsidR="00395CA3" w:rsidRPr="004C2722">
        <w:rPr>
          <w:rFonts w:eastAsia="Courier New"/>
          <w:lang w:val="ru-RU" w:eastAsia="ru-RU" w:bidi="ar-SA"/>
        </w:rPr>
        <w:t>Минспорта</w:t>
      </w:r>
      <w:proofErr w:type="spellEnd"/>
      <w:r w:rsidR="00395CA3" w:rsidRPr="004C2722">
        <w:rPr>
          <w:rFonts w:eastAsia="Courier New"/>
          <w:lang w:val="ru-RU" w:eastAsia="ru-RU" w:bidi="ar-SA"/>
        </w:rPr>
        <w:t xml:space="preserve"> России от 19.08.2021 № 649 «О рекомендованных нормативах и нормах обеспеченности населения объектами спортивной инфраструктуры», </w:t>
      </w:r>
      <w:r w:rsidR="000A2865">
        <w:rPr>
          <w:rFonts w:eastAsia="Courier New"/>
          <w:lang w:val="ru-RU" w:eastAsia="ru-RU" w:bidi="ar-SA"/>
        </w:rPr>
        <w:t>у</w:t>
      </w:r>
      <w:r w:rsidRPr="004C2722">
        <w:rPr>
          <w:rFonts w:eastAsia="Courier New"/>
          <w:lang w:val="ru-RU" w:eastAsia="ru-RU" w:bidi="ar-SA"/>
        </w:rPr>
        <w:t>ровень обеспеченности населения спортивными залами -</w:t>
      </w:r>
      <w:r w:rsidR="00395CA3" w:rsidRPr="004C2722">
        <w:rPr>
          <w:rFonts w:eastAsia="Courier New"/>
          <w:lang w:val="ru-RU" w:eastAsia="ru-RU" w:bidi="ar-SA"/>
        </w:rPr>
        <w:t xml:space="preserve"> на основании Приказа </w:t>
      </w:r>
      <w:proofErr w:type="spellStart"/>
      <w:r w:rsidR="00395CA3" w:rsidRPr="004C2722">
        <w:rPr>
          <w:rFonts w:eastAsia="Courier New"/>
          <w:lang w:val="ru-RU" w:eastAsia="ru-RU" w:bidi="ar-SA"/>
        </w:rPr>
        <w:t>Минспорта</w:t>
      </w:r>
      <w:proofErr w:type="spellEnd"/>
      <w:r w:rsidR="00395CA3" w:rsidRPr="004C2722">
        <w:rPr>
          <w:rFonts w:eastAsia="Courier New"/>
          <w:lang w:val="ru-RU" w:eastAsia="ru-RU" w:bidi="ar-SA"/>
        </w:rPr>
        <w:t xml:space="preserve"> России от 21.03.2018 № 244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w:t>
      </w:r>
      <w:proofErr w:type="gramEnd"/>
    </w:p>
    <w:p w:rsidR="008761D3" w:rsidRDefault="008761D3" w:rsidP="008761D3">
      <w:pPr>
        <w:pStyle w:val="afe"/>
        <w:spacing w:after="0"/>
        <w:ind w:right="116" w:firstLine="709"/>
        <w:jc w:val="both"/>
      </w:pPr>
    </w:p>
    <w:p w:rsidR="003B1D5E" w:rsidRDefault="003B1D5E" w:rsidP="00A4166B">
      <w:pPr>
        <w:pStyle w:val="ad"/>
        <w:numPr>
          <w:ilvl w:val="2"/>
          <w:numId w:val="17"/>
        </w:numPr>
        <w:spacing w:after="0" w:line="240" w:lineRule="auto"/>
        <w:ind w:left="0" w:firstLine="0"/>
        <w:jc w:val="center"/>
        <w:outlineLvl w:val="1"/>
        <w:rPr>
          <w:rFonts w:ascii="Times New Roman" w:eastAsia="Times New Roman" w:hAnsi="Times New Roman"/>
          <w:b/>
          <w:bCs/>
          <w:sz w:val="24"/>
          <w:szCs w:val="24"/>
          <w:lang w:eastAsia="ru-RU"/>
        </w:rPr>
      </w:pPr>
      <w:bookmarkStart w:id="25" w:name="_Toc140471907"/>
      <w:r w:rsidRPr="006C725F">
        <w:rPr>
          <w:rFonts w:ascii="Times New Roman" w:eastAsia="Times New Roman" w:hAnsi="Times New Roman"/>
          <w:b/>
          <w:bCs/>
          <w:sz w:val="24"/>
          <w:szCs w:val="24"/>
          <w:lang w:eastAsia="ru-RU"/>
        </w:rPr>
        <w:t>Объекты энергетики (</w:t>
      </w:r>
      <w:proofErr w:type="spellStart"/>
      <w:r w:rsidRPr="006C725F">
        <w:rPr>
          <w:rFonts w:ascii="Times New Roman" w:eastAsia="Times New Roman" w:hAnsi="Times New Roman"/>
          <w:b/>
          <w:bCs/>
          <w:sz w:val="24"/>
          <w:szCs w:val="24"/>
          <w:lang w:eastAsia="ru-RU"/>
        </w:rPr>
        <w:t>электро</w:t>
      </w:r>
      <w:proofErr w:type="spellEnd"/>
      <w:r w:rsidRPr="006C725F">
        <w:rPr>
          <w:rFonts w:ascii="Times New Roman" w:eastAsia="Times New Roman" w:hAnsi="Times New Roman"/>
          <w:b/>
          <w:bCs/>
          <w:sz w:val="24"/>
          <w:szCs w:val="24"/>
          <w:lang w:eastAsia="ru-RU"/>
        </w:rPr>
        <w:t>- и газоснабжения)</w:t>
      </w:r>
      <w:bookmarkEnd w:id="25"/>
    </w:p>
    <w:p w:rsidR="00DE3F46" w:rsidRPr="006C725F" w:rsidRDefault="00DE3F46" w:rsidP="00DE3F46">
      <w:pPr>
        <w:pStyle w:val="ad"/>
        <w:spacing w:after="0" w:line="240" w:lineRule="auto"/>
        <w:jc w:val="center"/>
        <w:outlineLvl w:val="1"/>
        <w:rPr>
          <w:rFonts w:ascii="Times New Roman" w:eastAsia="Times New Roman" w:hAnsi="Times New Roman"/>
          <w:b/>
          <w:bCs/>
          <w:sz w:val="24"/>
          <w:szCs w:val="24"/>
          <w:lang w:eastAsia="ru-RU"/>
        </w:rPr>
      </w:pPr>
    </w:p>
    <w:p w:rsidR="003B1D5E" w:rsidRPr="006C725F" w:rsidRDefault="003B1D5E" w:rsidP="003B1D5E">
      <w:pPr>
        <w:pStyle w:val="afe"/>
        <w:spacing w:after="0"/>
        <w:ind w:right="112" w:firstLine="709"/>
        <w:jc w:val="both"/>
      </w:pPr>
      <w:r w:rsidRPr="006C725F">
        <w:t xml:space="preserve">Расчетные показатели минимально допустимого уровня обеспеченности населения объектами местного значения </w:t>
      </w:r>
      <w:r w:rsidR="00155BF8" w:rsidRPr="00155BF8">
        <w:t>поселения</w:t>
      </w:r>
      <w:r w:rsidR="005A5827" w:rsidRPr="006C725F">
        <w:t xml:space="preserve"> </w:t>
      </w:r>
      <w:r w:rsidRPr="006C725F">
        <w:t>в области электроснабжения установлены с учетом Федерального закона от 26.03.2003 № 35-ФЗ «Об электроэнергетике». В соответствии с Федеральным законом «Об электроэнергетике» одним из основных принципов государственного регулирования и контроля в электроэнергетике является обеспечение доступности электрической энергии для потребителей.</w:t>
      </w:r>
    </w:p>
    <w:p w:rsidR="003B1D5E" w:rsidRPr="006C725F" w:rsidRDefault="003B1D5E" w:rsidP="003B1D5E">
      <w:pPr>
        <w:pStyle w:val="afe"/>
        <w:spacing w:after="0"/>
        <w:ind w:right="113" w:firstLine="709"/>
        <w:jc w:val="both"/>
      </w:pPr>
      <w:r w:rsidRPr="006C725F">
        <w:t>Обеспечение бесперебойного и качественного электроснабжения потребителей электрической энергии способствует охране здоровья населения и улучшению качества жизни населения.</w:t>
      </w:r>
    </w:p>
    <w:p w:rsidR="003B1D5E" w:rsidRPr="006C725F" w:rsidRDefault="003B1D5E" w:rsidP="003B1D5E">
      <w:pPr>
        <w:pStyle w:val="af6"/>
        <w:ind w:firstLine="709"/>
        <w:jc w:val="both"/>
        <w:rPr>
          <w:rFonts w:ascii="Times New Roman" w:hAnsi="Times New Roman"/>
          <w:sz w:val="24"/>
          <w:szCs w:val="24"/>
        </w:rPr>
      </w:pPr>
      <w:r w:rsidRPr="006C725F">
        <w:rPr>
          <w:rFonts w:ascii="Times New Roman" w:hAnsi="Times New Roman"/>
          <w:sz w:val="24"/>
          <w:szCs w:val="24"/>
        </w:rPr>
        <w:t>В соответствии с ВСН № 14278 тм-т1 установлены расчетные показатели минимально допустимых размеров земельных участков под объекты местного значения в области электроснабжения (трансформаторные подстанции и распределительные пункты)</w:t>
      </w:r>
    </w:p>
    <w:p w:rsidR="003B1D5E" w:rsidRPr="006C725F" w:rsidRDefault="003B1D5E" w:rsidP="003B1D5E">
      <w:pPr>
        <w:pStyle w:val="af6"/>
        <w:ind w:firstLine="709"/>
        <w:jc w:val="both"/>
        <w:rPr>
          <w:rFonts w:ascii="Times New Roman" w:hAnsi="Times New Roman"/>
          <w:sz w:val="24"/>
          <w:szCs w:val="24"/>
        </w:rPr>
      </w:pPr>
      <w:r w:rsidRPr="006C725F">
        <w:rPr>
          <w:rFonts w:ascii="Times New Roman" w:hAnsi="Times New Roman"/>
          <w:sz w:val="24"/>
          <w:szCs w:val="24"/>
        </w:rPr>
        <w:t xml:space="preserve">Размеры земельных участков, необходимых для размещения прочих объектов электроснабжения, в том числе линейных, определяются при разработке проекта в зависимости от мощности, технологической схемы, устанавливаемого оборудования и иных расчетных параметров. Трассировка сетей выполняется согласно п.12.35 и п.12.36 </w:t>
      </w:r>
      <w:r w:rsidR="00640381">
        <w:rPr>
          <w:rFonts w:ascii="Times New Roman" w:hAnsi="Times New Roman"/>
          <w:sz w:val="24"/>
          <w:szCs w:val="24"/>
        </w:rPr>
        <w:t xml:space="preserve">                           </w:t>
      </w:r>
      <w:r w:rsidRPr="006C725F">
        <w:rPr>
          <w:rFonts w:ascii="Times New Roman" w:hAnsi="Times New Roman"/>
          <w:sz w:val="24"/>
          <w:szCs w:val="24"/>
        </w:rPr>
        <w:t>СП 42.13330.2016.</w:t>
      </w:r>
    </w:p>
    <w:p w:rsidR="003B1D5E" w:rsidRPr="006C725F" w:rsidRDefault="003B1D5E" w:rsidP="00FA314E">
      <w:pPr>
        <w:pStyle w:val="afe"/>
        <w:spacing w:after="0"/>
        <w:ind w:right="111" w:firstLine="709"/>
        <w:contextualSpacing/>
        <w:jc w:val="both"/>
      </w:pPr>
      <w:r w:rsidRPr="006C725F">
        <w:t>Нормативы потребления коммунальной услуги по электроснабжению</w:t>
      </w:r>
      <w:r w:rsidR="00AC00FE">
        <w:t xml:space="preserve"> в</w:t>
      </w:r>
      <w:r w:rsidRPr="006C725F">
        <w:t xml:space="preserve"> </w:t>
      </w:r>
      <w:r w:rsidR="00AC00FE" w:rsidRPr="00AC00FE">
        <w:t>целях содержания общего имущества в многоквартирном доме</w:t>
      </w:r>
      <w:r w:rsidRPr="006C725F">
        <w:t xml:space="preserve"> устан</w:t>
      </w:r>
      <w:r w:rsidR="006A111F" w:rsidRPr="006C725F">
        <w:t>а</w:t>
      </w:r>
      <w:r w:rsidRPr="006C725F">
        <w:t>вл</w:t>
      </w:r>
      <w:r w:rsidR="006A111F" w:rsidRPr="006C725F">
        <w:t>иваются</w:t>
      </w:r>
      <w:r w:rsidRPr="006C725F">
        <w:t xml:space="preserve"> на основании </w:t>
      </w:r>
      <w:r w:rsidR="00AC00FE">
        <w:t>Приказа Управления государственного регулирования тарифов Брянской области</w:t>
      </w:r>
      <w:r w:rsidRPr="006C725F">
        <w:t xml:space="preserve"> от </w:t>
      </w:r>
      <w:r w:rsidR="00AC00FE">
        <w:t>18.05.2017 №9-1-нэ</w:t>
      </w:r>
      <w:r w:rsidRPr="006C725F">
        <w:t xml:space="preserve"> «</w:t>
      </w:r>
      <w:r w:rsidR="00AC00FE" w:rsidRPr="00AC00FE">
        <w:t>О нормативах потребления электрической энергии в целях содержания общего имущества в многоквартирном доме на территории Брянской области</w:t>
      </w:r>
      <w:r w:rsidRPr="006C725F">
        <w:t>» и рекомендованы для предварительных расчетов минимальной необходимой мощности объектов электроснабжения.</w:t>
      </w:r>
    </w:p>
    <w:p w:rsidR="003B1D5E" w:rsidRDefault="003B1D5E" w:rsidP="00FA314E">
      <w:pPr>
        <w:pStyle w:val="afe"/>
        <w:spacing w:after="0"/>
        <w:ind w:right="105" w:firstLine="709"/>
        <w:contextualSpacing/>
        <w:jc w:val="both"/>
      </w:pPr>
      <w:r w:rsidRPr="006C725F">
        <w:t>Удельные расчетные нагрузки рекомендуется принимать согласно таблиц 2.1.1, 2.1.1</w:t>
      </w:r>
      <w:r w:rsidRPr="006C725F">
        <w:rPr>
          <w:position w:val="9"/>
        </w:rPr>
        <w:t>1</w:t>
      </w:r>
      <w:r w:rsidRPr="006C725F">
        <w:t>, 2.1.5 и 2.2.1 РД 34.20.185-94</w:t>
      </w:r>
      <w:r w:rsidR="006A111F" w:rsidRPr="006C725F">
        <w:t xml:space="preserve"> «Инструкции по проектированию городских электрических сетей»</w:t>
      </w:r>
      <w:r w:rsidRPr="006C725F">
        <w:t>.</w:t>
      </w:r>
    </w:p>
    <w:p w:rsidR="00836F76" w:rsidRPr="00836F76" w:rsidRDefault="00836F76" w:rsidP="00FA314E">
      <w:pPr>
        <w:pStyle w:val="afe"/>
        <w:spacing w:after="0"/>
        <w:ind w:right="105" w:firstLine="709"/>
        <w:contextualSpacing/>
        <w:jc w:val="both"/>
      </w:pPr>
      <w:r w:rsidRPr="006C725F">
        <w:lastRenderedPageBreak/>
        <w:t xml:space="preserve">Укрупненные показатели расхода электроэнергии и годовое число часов использования максимума электрической нагрузки установлены согласно </w:t>
      </w:r>
      <w:r w:rsidRPr="00721CBD">
        <w:t xml:space="preserve">СП 42.13330.2016. Свод правил. Градостроительство. Планировка и застройка городских и сельских поселений. Актуализированная редакция </w:t>
      </w:r>
      <w:proofErr w:type="spellStart"/>
      <w:r w:rsidRPr="00721CBD">
        <w:t>СНиП</w:t>
      </w:r>
      <w:proofErr w:type="spellEnd"/>
      <w:r w:rsidRPr="00721CBD">
        <w:t xml:space="preserve"> 2.07.01-89*, утвержденным </w:t>
      </w:r>
      <w:hyperlink r:id="rId23" w:history="1">
        <w:r w:rsidRPr="00721CBD">
          <w:t>приказом</w:t>
        </w:r>
      </w:hyperlink>
      <w:r w:rsidRPr="00721CBD">
        <w:t xml:space="preserve"> Минстроя России от 30.12.2016 № 1034/пр</w:t>
      </w:r>
      <w:r>
        <w:t>.</w:t>
      </w:r>
    </w:p>
    <w:p w:rsidR="00FA314E" w:rsidRPr="006C725F" w:rsidRDefault="00ED7563"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rPr>
        <w:t>Р</w:t>
      </w:r>
      <w:r w:rsidRPr="006C725F">
        <w:rPr>
          <w:rFonts w:ascii="Times New Roman" w:eastAsia="Times New Roman" w:hAnsi="Times New Roman"/>
          <w:sz w:val="24"/>
          <w:szCs w:val="24"/>
        </w:rPr>
        <w:t>асчетные формулы для расчета</w:t>
      </w:r>
      <w:r w:rsidRPr="006C725F">
        <w:rPr>
          <w:rFonts w:ascii="Times New Roman" w:eastAsia="Times New Roman" w:hAnsi="Times New Roman"/>
          <w:sz w:val="24"/>
          <w:szCs w:val="24"/>
          <w:lang w:eastAsia="ru-RU"/>
        </w:rPr>
        <w:t xml:space="preserve"> </w:t>
      </w:r>
      <w:r w:rsidR="00FA314E" w:rsidRPr="006C725F">
        <w:rPr>
          <w:rFonts w:ascii="Times New Roman" w:eastAsia="Times New Roman" w:hAnsi="Times New Roman"/>
          <w:sz w:val="24"/>
          <w:szCs w:val="24"/>
          <w:lang w:eastAsia="ru-RU"/>
        </w:rPr>
        <w:t>электрической мощности</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1. В соответствии с </w:t>
      </w:r>
      <w:hyperlink r:id="rId24" w:history="1">
        <w:r w:rsidRPr="006C725F">
          <w:rPr>
            <w:rFonts w:ascii="Times New Roman" w:eastAsia="Times New Roman" w:hAnsi="Times New Roman"/>
            <w:sz w:val="24"/>
            <w:szCs w:val="24"/>
            <w:lang w:eastAsia="ru-RU"/>
          </w:rPr>
          <w:t>приложением "Л"</w:t>
        </w:r>
      </w:hyperlink>
      <w:r w:rsidRPr="006C725F">
        <w:rPr>
          <w:rFonts w:ascii="Times New Roman" w:eastAsia="Times New Roman" w:hAnsi="Times New Roman"/>
          <w:sz w:val="24"/>
          <w:szCs w:val="24"/>
          <w:lang w:eastAsia="ru-RU"/>
        </w:rPr>
        <w:t xml:space="preserve"> «СП 42.13330.2016. Свод правил. Градостроительство. Планировка и застройка городских и сельских поселений. Актуализированная редакция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2.07.01-89*» допускается принимать укрупненные показатели электропотребления. Расчетную мощность следует определять в соответствии с действующими отраслевыми нормами законодательства по электроснабжению.</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2. В соответствии с условиями «</w:t>
      </w:r>
      <w:hyperlink r:id="rId25" w:history="1">
        <w:r w:rsidRPr="006C725F">
          <w:rPr>
            <w:rFonts w:ascii="Times New Roman" w:eastAsia="Times New Roman" w:hAnsi="Times New Roman"/>
            <w:sz w:val="24"/>
            <w:szCs w:val="24"/>
            <w:lang w:eastAsia="ru-RU"/>
          </w:rPr>
          <w:t>Инструкции</w:t>
        </w:r>
      </w:hyperlink>
      <w:r w:rsidRPr="006C725F">
        <w:rPr>
          <w:rFonts w:ascii="Times New Roman" w:eastAsia="Times New Roman" w:hAnsi="Times New Roman"/>
          <w:sz w:val="24"/>
          <w:szCs w:val="24"/>
          <w:lang w:eastAsia="ru-RU"/>
        </w:rPr>
        <w:t xml:space="preserve"> по проектированию городских электрических сетей. РД 34.20.185-94» (утв. Минтопэнерго России 07.07.1994, РАО «ЕЭС России» 31.05.1994) (с </w:t>
      </w:r>
      <w:proofErr w:type="spellStart"/>
      <w:r w:rsidRPr="006C725F">
        <w:rPr>
          <w:rFonts w:ascii="Times New Roman" w:eastAsia="Times New Roman" w:hAnsi="Times New Roman"/>
          <w:sz w:val="24"/>
          <w:szCs w:val="24"/>
          <w:lang w:eastAsia="ru-RU"/>
        </w:rPr>
        <w:t>изм</w:t>
      </w:r>
      <w:proofErr w:type="spellEnd"/>
      <w:r w:rsidRPr="006C725F">
        <w:rPr>
          <w:rFonts w:ascii="Times New Roman" w:eastAsia="Times New Roman" w:hAnsi="Times New Roman"/>
          <w:sz w:val="24"/>
          <w:szCs w:val="24"/>
          <w:lang w:eastAsia="ru-RU"/>
        </w:rPr>
        <w:t xml:space="preserve">. от 29.06.1999) (далее - Инструкции) расчетная электрическая нагрузка квартир </w:t>
      </w:r>
      <w:proofErr w:type="spellStart"/>
      <w:r w:rsidRPr="006C725F">
        <w:rPr>
          <w:rFonts w:ascii="Times New Roman" w:eastAsia="Times New Roman" w:hAnsi="Times New Roman"/>
          <w:sz w:val="24"/>
          <w:szCs w:val="24"/>
          <w:lang w:eastAsia="ru-RU"/>
        </w:rPr>
        <w:t>Ркв</w:t>
      </w:r>
      <w:proofErr w:type="spellEnd"/>
      <w:r w:rsidRPr="006C725F">
        <w:rPr>
          <w:rFonts w:ascii="Times New Roman" w:eastAsia="Times New Roman" w:hAnsi="Times New Roman"/>
          <w:sz w:val="24"/>
          <w:szCs w:val="24"/>
          <w:lang w:eastAsia="ru-RU"/>
        </w:rPr>
        <w:t>, кВт, приведенная к вводу жилого дома, определяется по формуле:</w:t>
      </w:r>
    </w:p>
    <w:p w:rsidR="00FA314E" w:rsidRPr="006C725F" w:rsidRDefault="00FA314E" w:rsidP="00FA314E">
      <w:pPr>
        <w:widowControl w:val="0"/>
        <w:autoSpaceDE w:val="0"/>
        <w:autoSpaceDN w:val="0"/>
        <w:spacing w:after="0" w:line="240" w:lineRule="auto"/>
        <w:ind w:firstLine="709"/>
        <w:jc w:val="both"/>
        <w:rPr>
          <w:rFonts w:ascii="Times New Roman" w:eastAsia="Times New Roman" w:hAnsi="Times New Roman"/>
          <w:sz w:val="24"/>
          <w:szCs w:val="24"/>
          <w:lang w:eastAsia="ru-RU"/>
        </w:rPr>
      </w:pPr>
    </w:p>
    <w:p w:rsidR="00FA314E" w:rsidRPr="006C725F" w:rsidRDefault="00FA314E" w:rsidP="00FA314E">
      <w:pPr>
        <w:widowControl w:val="0"/>
        <w:autoSpaceDE w:val="0"/>
        <w:autoSpaceDN w:val="0"/>
        <w:spacing w:after="0" w:line="240" w:lineRule="auto"/>
        <w:ind w:firstLine="709"/>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Pкв</w:t>
      </w:r>
      <w:proofErr w:type="spellEnd"/>
      <w:r w:rsidRPr="006C725F">
        <w:rPr>
          <w:rFonts w:ascii="Times New Roman" w:eastAsia="Times New Roman" w:hAnsi="Times New Roman"/>
          <w:sz w:val="24"/>
          <w:szCs w:val="24"/>
          <w:lang w:eastAsia="ru-RU"/>
        </w:rPr>
        <w:t xml:space="preserve"> = </w:t>
      </w:r>
      <w:proofErr w:type="spellStart"/>
      <w:r w:rsidRPr="006C725F">
        <w:rPr>
          <w:rFonts w:ascii="Times New Roman" w:eastAsia="Times New Roman" w:hAnsi="Times New Roman"/>
          <w:sz w:val="24"/>
          <w:szCs w:val="24"/>
          <w:lang w:eastAsia="ru-RU"/>
        </w:rPr>
        <w:t>Pкв</w:t>
      </w:r>
      <w:proofErr w:type="gramStart"/>
      <w:r w:rsidRPr="006C725F">
        <w:rPr>
          <w:rFonts w:ascii="Times New Roman" w:eastAsia="Times New Roman" w:hAnsi="Times New Roman"/>
          <w:sz w:val="24"/>
          <w:szCs w:val="24"/>
          <w:lang w:eastAsia="ru-RU"/>
        </w:rPr>
        <w:t>.у</w:t>
      </w:r>
      <w:proofErr w:type="gramEnd"/>
      <w:r w:rsidRPr="006C725F">
        <w:rPr>
          <w:rFonts w:ascii="Times New Roman" w:eastAsia="Times New Roman" w:hAnsi="Times New Roman"/>
          <w:sz w:val="24"/>
          <w:szCs w:val="24"/>
          <w:lang w:eastAsia="ru-RU"/>
        </w:rPr>
        <w:t>д</w:t>
      </w:r>
      <w:proofErr w:type="spellEnd"/>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x</w:t>
      </w:r>
      <w:proofErr w:type="spellEnd"/>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n</w:t>
      </w:r>
      <w:proofErr w:type="spellEnd"/>
      <w:r w:rsidRPr="006C725F">
        <w:rPr>
          <w:rFonts w:ascii="Times New Roman" w:eastAsia="Times New Roman" w:hAnsi="Times New Roman"/>
          <w:sz w:val="24"/>
          <w:szCs w:val="24"/>
          <w:lang w:eastAsia="ru-RU"/>
        </w:rPr>
        <w:t>,</w:t>
      </w:r>
    </w:p>
    <w:p w:rsidR="00FA314E" w:rsidRPr="006C725F" w:rsidRDefault="00FA314E" w:rsidP="00FA314E">
      <w:pPr>
        <w:widowControl w:val="0"/>
        <w:autoSpaceDE w:val="0"/>
        <w:autoSpaceDN w:val="0"/>
        <w:spacing w:after="0" w:line="240" w:lineRule="auto"/>
        <w:ind w:firstLine="709"/>
        <w:jc w:val="both"/>
        <w:rPr>
          <w:rFonts w:ascii="Times New Roman" w:eastAsia="Times New Roman" w:hAnsi="Times New Roman"/>
          <w:sz w:val="24"/>
          <w:szCs w:val="24"/>
          <w:lang w:eastAsia="ru-RU"/>
        </w:rPr>
      </w:pPr>
    </w:p>
    <w:p w:rsidR="00FA314E" w:rsidRPr="006C725F" w:rsidRDefault="00FA314E" w:rsidP="00FA314E">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Pкв</w:t>
      </w:r>
      <w:proofErr w:type="gramStart"/>
      <w:r w:rsidRPr="006C725F">
        <w:rPr>
          <w:rFonts w:ascii="Times New Roman" w:eastAsia="Times New Roman" w:hAnsi="Times New Roman"/>
          <w:sz w:val="24"/>
          <w:szCs w:val="24"/>
          <w:lang w:eastAsia="ru-RU"/>
        </w:rPr>
        <w:t>.у</w:t>
      </w:r>
      <w:proofErr w:type="gramEnd"/>
      <w:r w:rsidRPr="006C725F">
        <w:rPr>
          <w:rFonts w:ascii="Times New Roman" w:eastAsia="Times New Roman" w:hAnsi="Times New Roman"/>
          <w:sz w:val="24"/>
          <w:szCs w:val="24"/>
          <w:lang w:eastAsia="ru-RU"/>
        </w:rPr>
        <w:t>д</w:t>
      </w:r>
      <w:proofErr w:type="spellEnd"/>
      <w:r w:rsidRPr="006C725F">
        <w:rPr>
          <w:rFonts w:ascii="Times New Roman" w:eastAsia="Times New Roman" w:hAnsi="Times New Roman"/>
          <w:sz w:val="24"/>
          <w:szCs w:val="24"/>
          <w:lang w:eastAsia="ru-RU"/>
        </w:rPr>
        <w:t xml:space="preserve"> - удельная расчетная электрическая нагрузка электроприемников квартир (домов), кВт/квартира;</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n</w:t>
      </w:r>
      <w:proofErr w:type="spellEnd"/>
      <w:r w:rsidRPr="006C725F">
        <w:rPr>
          <w:rFonts w:ascii="Times New Roman" w:eastAsia="Times New Roman" w:hAnsi="Times New Roman"/>
          <w:sz w:val="24"/>
          <w:szCs w:val="24"/>
          <w:lang w:eastAsia="ru-RU"/>
        </w:rPr>
        <w:t xml:space="preserve"> - количество квартир.</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Удельная расчетная электрическая нагрузка квартир в соответствии с </w:t>
      </w:r>
      <w:hyperlink r:id="rId26" w:history="1">
        <w:r w:rsidRPr="006C725F">
          <w:rPr>
            <w:rFonts w:ascii="Times New Roman" w:eastAsia="Times New Roman" w:hAnsi="Times New Roman"/>
            <w:sz w:val="24"/>
            <w:szCs w:val="24"/>
            <w:lang w:eastAsia="ru-RU"/>
          </w:rPr>
          <w:t>таблицей 2.1.1</w:t>
        </w:r>
      </w:hyperlink>
      <w:r w:rsidRPr="006C725F">
        <w:rPr>
          <w:rFonts w:ascii="Times New Roman" w:eastAsia="Times New Roman" w:hAnsi="Times New Roman"/>
          <w:sz w:val="24"/>
          <w:szCs w:val="24"/>
          <w:lang w:eastAsia="ru-RU"/>
        </w:rPr>
        <w:t xml:space="preserve"> инструкции определяется в зависимости от потребителей электроэнергии (наличие электрических плит и кондиционеров, работающих при определенной температуре воздуха), устанавливаемых в квартире и количества квартир, присоединяемых к линии. При промежуточных значениях количества присоединяемых квартир показатели вычисляются интерполяцией.</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Нагрузку коттеджей следует определять в соответствии с таблицей </w:t>
      </w:r>
      <w:r w:rsidRPr="006C725F">
        <w:rPr>
          <w:rFonts w:ascii="Times New Roman" w:hAnsi="Times New Roman"/>
          <w:sz w:val="24"/>
          <w:szCs w:val="24"/>
        </w:rPr>
        <w:t>2.1.1</w:t>
      </w:r>
      <w:r w:rsidRPr="006C725F">
        <w:rPr>
          <w:rFonts w:ascii="Times New Roman" w:hAnsi="Times New Roman"/>
          <w:position w:val="9"/>
          <w:sz w:val="24"/>
          <w:szCs w:val="24"/>
        </w:rPr>
        <w:t>1</w:t>
      </w:r>
      <w:r w:rsidRPr="006C725F">
        <w:rPr>
          <w:rFonts w:ascii="Times New Roman" w:eastAsia="Times New Roman" w:hAnsi="Times New Roman"/>
          <w:sz w:val="24"/>
          <w:szCs w:val="24"/>
          <w:lang w:eastAsia="ru-RU"/>
        </w:rPr>
        <w:t xml:space="preserve"> Инструкции.</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3.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27" w:history="1">
        <w:r w:rsidRPr="006C725F">
          <w:rPr>
            <w:rFonts w:ascii="Times New Roman" w:eastAsia="Times New Roman" w:hAnsi="Times New Roman"/>
            <w:sz w:val="24"/>
            <w:szCs w:val="24"/>
            <w:lang w:eastAsia="ru-RU"/>
          </w:rPr>
          <w:t>таблице 2.2.1</w:t>
        </w:r>
      </w:hyperlink>
      <w:r w:rsidRPr="006C725F">
        <w:rPr>
          <w:rFonts w:ascii="Times New Roman" w:eastAsia="Times New Roman" w:hAnsi="Times New Roman"/>
          <w:sz w:val="24"/>
          <w:szCs w:val="24"/>
          <w:lang w:eastAsia="ru-RU"/>
        </w:rPr>
        <w:t xml:space="preserve"> Инструкции. Все нагрузки умножаются на коэффициенты участия в максимуме нагрузки по </w:t>
      </w:r>
      <w:hyperlink r:id="rId28" w:history="1">
        <w:r w:rsidRPr="006C725F">
          <w:rPr>
            <w:rFonts w:ascii="Times New Roman" w:eastAsia="Times New Roman" w:hAnsi="Times New Roman"/>
            <w:sz w:val="24"/>
            <w:szCs w:val="24"/>
            <w:lang w:eastAsia="ru-RU"/>
          </w:rPr>
          <w:t>таблице 2.3.1</w:t>
        </w:r>
      </w:hyperlink>
      <w:r w:rsidRPr="006C725F">
        <w:rPr>
          <w:rFonts w:ascii="Times New Roman" w:eastAsia="Times New Roman" w:hAnsi="Times New Roman"/>
          <w:sz w:val="24"/>
          <w:szCs w:val="24"/>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Общий вид формулы для определения расчетной нагрузки линии 0,4 кВ, </w:t>
      </w:r>
      <w:proofErr w:type="spellStart"/>
      <w:r w:rsidRPr="006C725F">
        <w:rPr>
          <w:rFonts w:ascii="Times New Roman" w:eastAsia="Times New Roman" w:hAnsi="Times New Roman"/>
          <w:sz w:val="24"/>
          <w:szCs w:val="24"/>
          <w:lang w:eastAsia="ru-RU"/>
        </w:rPr>
        <w:t>Pр</w:t>
      </w:r>
      <w:proofErr w:type="gramStart"/>
      <w:r w:rsidRPr="006C725F">
        <w:rPr>
          <w:rFonts w:ascii="Times New Roman" w:eastAsia="Times New Roman" w:hAnsi="Times New Roman"/>
          <w:sz w:val="24"/>
          <w:szCs w:val="24"/>
          <w:lang w:eastAsia="ru-RU"/>
        </w:rPr>
        <w:t>.л</w:t>
      </w:r>
      <w:proofErr w:type="spellEnd"/>
      <w:proofErr w:type="gramEnd"/>
      <w:r w:rsidRPr="006C725F">
        <w:rPr>
          <w:rFonts w:ascii="Times New Roman" w:eastAsia="Times New Roman" w:hAnsi="Times New Roman"/>
          <w:sz w:val="24"/>
          <w:szCs w:val="24"/>
          <w:lang w:eastAsia="ru-RU"/>
        </w:rPr>
        <w:t>, кВт:</w:t>
      </w:r>
    </w:p>
    <w:p w:rsidR="00FA314E" w:rsidRPr="006C725F" w:rsidRDefault="00FA314E" w:rsidP="00FA314E">
      <w:pPr>
        <w:widowControl w:val="0"/>
        <w:autoSpaceDE w:val="0"/>
        <w:autoSpaceDN w:val="0"/>
        <w:spacing w:after="0" w:line="240" w:lineRule="auto"/>
        <w:ind w:firstLine="709"/>
        <w:jc w:val="both"/>
        <w:rPr>
          <w:rFonts w:ascii="Times New Roman" w:eastAsia="Times New Roman" w:hAnsi="Times New Roman"/>
          <w:sz w:val="24"/>
          <w:szCs w:val="24"/>
          <w:lang w:eastAsia="ru-RU"/>
        </w:rPr>
      </w:pPr>
    </w:p>
    <w:p w:rsidR="00FA314E" w:rsidRPr="006C725F" w:rsidRDefault="00DB2C4E" w:rsidP="00FA314E">
      <w:pPr>
        <w:widowControl w:val="0"/>
        <w:autoSpaceDE w:val="0"/>
        <w:autoSpaceDN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noProof/>
          <w:position w:val="-11"/>
          <w:sz w:val="24"/>
          <w:szCs w:val="24"/>
          <w:lang w:eastAsia="ru-RU"/>
        </w:rPr>
        <w:drawing>
          <wp:inline distT="0" distB="0" distL="0" distR="0">
            <wp:extent cx="1924050" cy="285115"/>
            <wp:effectExtent l="19050" t="0" r="0" b="0"/>
            <wp:docPr id="4" name="Рисунок 31" descr="base_1_379662_32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base_1_379662_32769"/>
                    <pic:cNvPicPr>
                      <a:picLocks noChangeAspect="1" noChangeArrowheads="1"/>
                    </pic:cNvPicPr>
                  </pic:nvPicPr>
                  <pic:blipFill>
                    <a:blip r:embed="rId29" cstate="print"/>
                    <a:srcRect/>
                    <a:stretch>
                      <a:fillRect/>
                    </a:stretch>
                  </pic:blipFill>
                  <pic:spPr bwMode="auto">
                    <a:xfrm>
                      <a:off x="0" y="0"/>
                      <a:ext cx="1924050" cy="285115"/>
                    </a:xfrm>
                    <a:prstGeom prst="rect">
                      <a:avLst/>
                    </a:prstGeom>
                    <a:noFill/>
                    <a:ln w="9525">
                      <a:noFill/>
                      <a:miter lim="800000"/>
                      <a:headEnd/>
                      <a:tailEnd/>
                    </a:ln>
                  </pic:spPr>
                </pic:pic>
              </a:graphicData>
            </a:graphic>
          </wp:inline>
        </w:drawing>
      </w:r>
    </w:p>
    <w:p w:rsidR="00FA314E" w:rsidRPr="006C725F" w:rsidRDefault="00FA314E" w:rsidP="00FA314E">
      <w:pPr>
        <w:widowControl w:val="0"/>
        <w:autoSpaceDE w:val="0"/>
        <w:autoSpaceDN w:val="0"/>
        <w:spacing w:after="0" w:line="240" w:lineRule="auto"/>
        <w:ind w:firstLine="709"/>
        <w:jc w:val="both"/>
        <w:rPr>
          <w:rFonts w:ascii="Times New Roman" w:eastAsia="Times New Roman" w:hAnsi="Times New Roman"/>
          <w:sz w:val="24"/>
          <w:szCs w:val="24"/>
          <w:lang w:eastAsia="ru-RU"/>
        </w:rPr>
      </w:pPr>
    </w:p>
    <w:p w:rsidR="00FA314E" w:rsidRPr="006C725F" w:rsidRDefault="00FA314E" w:rsidP="00FA314E">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lastRenderedPageBreak/>
        <w:t>P</w:t>
      </w:r>
      <w:proofErr w:type="gramEnd"/>
      <w:r w:rsidRPr="006C725F">
        <w:rPr>
          <w:rFonts w:ascii="Times New Roman" w:eastAsia="Times New Roman" w:hAnsi="Times New Roman"/>
          <w:sz w:val="24"/>
          <w:szCs w:val="24"/>
          <w:lang w:eastAsia="ru-RU"/>
        </w:rPr>
        <w:t>зд</w:t>
      </w:r>
      <w:proofErr w:type="spellEnd"/>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max</w:t>
      </w:r>
      <w:proofErr w:type="spellEnd"/>
      <w:r w:rsidRPr="006C725F">
        <w:rPr>
          <w:rFonts w:ascii="Times New Roman" w:eastAsia="Times New Roman" w:hAnsi="Times New Roman"/>
          <w:sz w:val="24"/>
          <w:szCs w:val="24"/>
          <w:lang w:eastAsia="ru-RU"/>
        </w:rPr>
        <w:t xml:space="preserve"> - наибольшая нагрузка здания из числа зданий, питаемых по линии, кВт;</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P</w:t>
      </w:r>
      <w:proofErr w:type="gramEnd"/>
      <w:r w:rsidRPr="006C725F">
        <w:rPr>
          <w:rFonts w:ascii="Times New Roman" w:eastAsia="Times New Roman" w:hAnsi="Times New Roman"/>
          <w:sz w:val="24"/>
          <w:szCs w:val="24"/>
          <w:lang w:eastAsia="ru-RU"/>
        </w:rPr>
        <w:t>здi</w:t>
      </w:r>
      <w:proofErr w:type="spellEnd"/>
      <w:r w:rsidRPr="006C725F">
        <w:rPr>
          <w:rFonts w:ascii="Times New Roman" w:eastAsia="Times New Roman" w:hAnsi="Times New Roman"/>
          <w:sz w:val="24"/>
          <w:szCs w:val="24"/>
          <w:lang w:eastAsia="ru-RU"/>
        </w:rPr>
        <w:t xml:space="preserve"> - расчетные нагрузки других зданий, питаемых по линии, кВт;</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k</w:t>
      </w:r>
      <w:proofErr w:type="gramStart"/>
      <w:r w:rsidRPr="006C725F">
        <w:rPr>
          <w:rFonts w:ascii="Times New Roman" w:eastAsia="Times New Roman" w:hAnsi="Times New Roman"/>
          <w:sz w:val="24"/>
          <w:szCs w:val="24"/>
          <w:lang w:eastAsia="ru-RU"/>
        </w:rPr>
        <w:t>у</w:t>
      </w:r>
      <w:proofErr w:type="gramEnd"/>
      <w:r w:rsidRPr="006C725F">
        <w:rPr>
          <w:rFonts w:ascii="Times New Roman" w:eastAsia="Times New Roman" w:hAnsi="Times New Roman"/>
          <w:sz w:val="24"/>
          <w:szCs w:val="24"/>
          <w:lang w:eastAsia="ru-RU"/>
        </w:rPr>
        <w:t>i</w:t>
      </w:r>
      <w:proofErr w:type="spellEnd"/>
      <w:r w:rsidRPr="006C725F">
        <w:rPr>
          <w:rFonts w:ascii="Times New Roman" w:eastAsia="Times New Roman" w:hAnsi="Times New Roman"/>
          <w:sz w:val="24"/>
          <w:szCs w:val="24"/>
          <w:lang w:eastAsia="ru-RU"/>
        </w:rPr>
        <w:t xml:space="preserve"> - коэффициент участия в максимуме электрических нагрузок общественных зданий (помещений) или жилых домов (квартир и силовых электроприемников).</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4. Определение типа и количества планируемых объектов зависит от величины нагрузки, существующей </w:t>
      </w:r>
      <w:proofErr w:type="spellStart"/>
      <w:r w:rsidRPr="006C725F">
        <w:rPr>
          <w:rFonts w:ascii="Times New Roman" w:eastAsia="Times New Roman" w:hAnsi="Times New Roman"/>
          <w:sz w:val="24"/>
          <w:szCs w:val="24"/>
          <w:lang w:eastAsia="ru-RU"/>
        </w:rPr>
        <w:t>электросетевой</w:t>
      </w:r>
      <w:proofErr w:type="spellEnd"/>
      <w:r w:rsidRPr="006C725F">
        <w:rPr>
          <w:rFonts w:ascii="Times New Roman" w:eastAsia="Times New Roman" w:hAnsi="Times New Roman"/>
          <w:sz w:val="24"/>
          <w:szCs w:val="24"/>
          <w:lang w:eastAsia="ru-RU"/>
        </w:rPr>
        <w:t xml:space="preserve"> инфраструктуры на прилегающих территориях (возможности присоединения), выбранной схемы электроснабжения, требуемой категории надежности.</w:t>
      </w:r>
    </w:p>
    <w:p w:rsidR="008761D3" w:rsidRPr="006C725F" w:rsidRDefault="008761D3" w:rsidP="0024359C">
      <w:pPr>
        <w:pStyle w:val="ad"/>
        <w:tabs>
          <w:tab w:val="left" w:pos="0"/>
        </w:tabs>
        <w:spacing w:after="0" w:line="288" w:lineRule="auto"/>
        <w:outlineLvl w:val="0"/>
        <w:rPr>
          <w:rFonts w:ascii="Times New Roman" w:hAnsi="Times New Roman"/>
          <w:b/>
          <w:sz w:val="24"/>
          <w:szCs w:val="24"/>
        </w:rPr>
      </w:pPr>
    </w:p>
    <w:p w:rsidR="00721DB1" w:rsidRPr="006C725F" w:rsidRDefault="00721DB1" w:rsidP="00721DB1">
      <w:pPr>
        <w:spacing w:after="0" w:line="240" w:lineRule="auto"/>
        <w:ind w:right="108"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Расчетные показатели минимально допустимого уровня обеспеченности населения объектами местного значения </w:t>
      </w:r>
      <w:r w:rsidR="00AC00FE">
        <w:rPr>
          <w:rFonts w:ascii="Times New Roman" w:eastAsia="Times New Roman" w:hAnsi="Times New Roman"/>
          <w:sz w:val="24"/>
          <w:szCs w:val="24"/>
          <w:lang w:eastAsia="ru-RU"/>
        </w:rPr>
        <w:t xml:space="preserve">в </w:t>
      </w:r>
      <w:r w:rsidRPr="006C725F">
        <w:rPr>
          <w:rFonts w:ascii="Times New Roman" w:eastAsia="Times New Roman" w:hAnsi="Times New Roman"/>
          <w:sz w:val="24"/>
          <w:szCs w:val="24"/>
          <w:lang w:eastAsia="ru-RU"/>
        </w:rPr>
        <w:t>области газоснабжения установлены с учетом Федерального закона от 31.03.1999 № 69-ФЗ «О газоснабжении в Российской Федерации». Одним из основных принципов государственной политики в области газоснабжения является повышение уровня газификации жилищно-коммунального хозяйства, промышленных и иных организаций.</w:t>
      </w:r>
    </w:p>
    <w:p w:rsidR="00721DB1" w:rsidRPr="006C725F" w:rsidRDefault="00721DB1" w:rsidP="00721DB1">
      <w:pPr>
        <w:spacing w:after="0" w:line="240" w:lineRule="auto"/>
        <w:ind w:right="111"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При расчете потребления природного углеводородного газа были применены показатели, установленные п. 3.12 СП 42-101-2003.</w:t>
      </w:r>
    </w:p>
    <w:p w:rsidR="00721DB1" w:rsidRPr="006C725F" w:rsidRDefault="00721DB1" w:rsidP="00721DB1">
      <w:pPr>
        <w:spacing w:after="0" w:line="240" w:lineRule="auto"/>
        <w:ind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Укрупненные показатели потребления газа, куб</w:t>
      </w:r>
      <w:proofErr w:type="gramStart"/>
      <w:r w:rsidRPr="006C725F">
        <w:rPr>
          <w:rFonts w:ascii="Times New Roman" w:eastAsia="Times New Roman" w:hAnsi="Times New Roman"/>
          <w:sz w:val="24"/>
          <w:szCs w:val="24"/>
          <w:lang w:eastAsia="ru-RU"/>
        </w:rPr>
        <w:t>.м</w:t>
      </w:r>
      <w:proofErr w:type="gramEnd"/>
      <w:r w:rsidRPr="006C725F">
        <w:rPr>
          <w:rFonts w:ascii="Times New Roman" w:eastAsia="Times New Roman" w:hAnsi="Times New Roman"/>
          <w:sz w:val="24"/>
          <w:szCs w:val="24"/>
          <w:lang w:eastAsia="ru-RU"/>
        </w:rPr>
        <w:t>/год на 1 чел составят:</w:t>
      </w:r>
    </w:p>
    <w:p w:rsidR="00721DB1" w:rsidRPr="006C725F" w:rsidRDefault="00721DB1" w:rsidP="00A4166B">
      <w:pPr>
        <w:widowControl w:val="0"/>
        <w:numPr>
          <w:ilvl w:val="0"/>
          <w:numId w:val="8"/>
        </w:numPr>
        <w:tabs>
          <w:tab w:val="left" w:pos="993"/>
        </w:tabs>
        <w:spacing w:after="0" w:line="240" w:lineRule="auto"/>
        <w:ind w:left="0"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при наличии централизованного горячего водоснабжения - 120;</w:t>
      </w:r>
    </w:p>
    <w:p w:rsidR="00721DB1" w:rsidRPr="006C725F" w:rsidRDefault="00721DB1" w:rsidP="00A4166B">
      <w:pPr>
        <w:widowControl w:val="0"/>
        <w:numPr>
          <w:ilvl w:val="0"/>
          <w:numId w:val="8"/>
        </w:numPr>
        <w:tabs>
          <w:tab w:val="left" w:pos="993"/>
        </w:tabs>
        <w:spacing w:after="0" w:line="240" w:lineRule="auto"/>
        <w:ind w:left="0"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при горячем водоснабжении от газовых водонагревателей - 300;</w:t>
      </w:r>
    </w:p>
    <w:p w:rsidR="00721DB1" w:rsidRPr="006C725F" w:rsidRDefault="00721DB1" w:rsidP="00A4166B">
      <w:pPr>
        <w:widowControl w:val="0"/>
        <w:numPr>
          <w:ilvl w:val="0"/>
          <w:numId w:val="8"/>
        </w:numPr>
        <w:tabs>
          <w:tab w:val="left" w:pos="993"/>
        </w:tabs>
        <w:spacing w:after="0" w:line="240" w:lineRule="auto"/>
        <w:ind w:left="0"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при отсутствии всяких видов горячего водоснабжения – </w:t>
      </w:r>
      <w:r w:rsidR="00F90D19">
        <w:rPr>
          <w:rFonts w:ascii="Times New Roman" w:eastAsia="Times New Roman" w:hAnsi="Times New Roman"/>
          <w:sz w:val="24"/>
          <w:szCs w:val="24"/>
          <w:lang w:eastAsia="ru-RU"/>
        </w:rPr>
        <w:t>22</w:t>
      </w:r>
      <w:r w:rsidRPr="006C725F">
        <w:rPr>
          <w:rFonts w:ascii="Times New Roman" w:eastAsia="Times New Roman" w:hAnsi="Times New Roman"/>
          <w:sz w:val="24"/>
          <w:szCs w:val="24"/>
          <w:lang w:eastAsia="ru-RU"/>
        </w:rPr>
        <w:t>0.</w:t>
      </w:r>
    </w:p>
    <w:p w:rsidR="00721DB1" w:rsidRPr="006C725F" w:rsidRDefault="00721DB1" w:rsidP="00721DB1">
      <w:pPr>
        <w:spacing w:after="0" w:line="240" w:lineRule="auto"/>
        <w:ind w:right="110"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В соответствии с п. 12.29 СП 42.13330.2016 установлены расчетные показатели минимально допустимых размеров земельных участков под объекты местного значения в области газоснабжения (газонаполнительные станции).</w:t>
      </w:r>
    </w:p>
    <w:p w:rsidR="00721DB1" w:rsidRPr="006C725F" w:rsidRDefault="00721DB1" w:rsidP="002124B5">
      <w:pPr>
        <w:spacing w:after="0" w:line="240" w:lineRule="auto"/>
        <w:ind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Размеры земельных участков, необходимых для размещения прочих объектов газоснабжения, в том числе линейных, определяются при разработке проекта в зависимости от мощности, технологической схемы, устанавливаемого оборудования и иных расчетных параметров. Трассировка сетей выполняется согласно п. 12.35 и п.</w:t>
      </w:r>
      <w:r w:rsidRPr="00AC00FE">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12.36</w:t>
      </w:r>
      <w:r w:rsidRPr="00AC00FE">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СП 42.13330.2016.</w:t>
      </w:r>
    </w:p>
    <w:p w:rsidR="008761D3" w:rsidRDefault="008761D3" w:rsidP="0024359C">
      <w:pPr>
        <w:pStyle w:val="ad"/>
        <w:tabs>
          <w:tab w:val="left" w:pos="0"/>
        </w:tabs>
        <w:spacing w:after="0" w:line="288" w:lineRule="auto"/>
        <w:outlineLvl w:val="0"/>
        <w:rPr>
          <w:rFonts w:ascii="Times New Roman" w:hAnsi="Times New Roman"/>
          <w:b/>
          <w:sz w:val="24"/>
          <w:szCs w:val="24"/>
        </w:rPr>
      </w:pPr>
    </w:p>
    <w:p w:rsidR="00F1546B" w:rsidRPr="006C725F" w:rsidRDefault="00F1546B" w:rsidP="00A4166B">
      <w:pPr>
        <w:pStyle w:val="ad"/>
        <w:numPr>
          <w:ilvl w:val="2"/>
          <w:numId w:val="17"/>
        </w:numPr>
        <w:spacing w:after="0" w:line="240" w:lineRule="auto"/>
        <w:ind w:left="0" w:firstLine="0"/>
        <w:jc w:val="center"/>
        <w:outlineLvl w:val="1"/>
        <w:rPr>
          <w:rFonts w:ascii="Times New Roman" w:eastAsia="Times New Roman" w:hAnsi="Times New Roman"/>
          <w:b/>
          <w:bCs/>
          <w:sz w:val="24"/>
          <w:szCs w:val="24"/>
          <w:lang w:eastAsia="ru-RU"/>
        </w:rPr>
      </w:pPr>
      <w:bookmarkStart w:id="26" w:name="_Toc140471908"/>
      <w:r w:rsidRPr="006C725F">
        <w:rPr>
          <w:rFonts w:ascii="Times New Roman" w:eastAsia="Times New Roman" w:hAnsi="Times New Roman"/>
          <w:b/>
          <w:bCs/>
          <w:sz w:val="24"/>
          <w:szCs w:val="24"/>
          <w:lang w:eastAsia="ru-RU"/>
        </w:rPr>
        <w:t>Объекты тепло- и водоснабжения населения, водоотведения</w:t>
      </w:r>
      <w:bookmarkEnd w:id="26"/>
    </w:p>
    <w:p w:rsidR="00241DB1" w:rsidRPr="006C725F" w:rsidRDefault="00241DB1" w:rsidP="0024359C">
      <w:pPr>
        <w:pStyle w:val="ad"/>
        <w:tabs>
          <w:tab w:val="left" w:pos="0"/>
        </w:tabs>
        <w:spacing w:after="0" w:line="288" w:lineRule="auto"/>
        <w:outlineLvl w:val="0"/>
        <w:rPr>
          <w:rFonts w:ascii="Times New Roman" w:hAnsi="Times New Roman"/>
          <w:b/>
          <w:sz w:val="24"/>
          <w:szCs w:val="24"/>
        </w:rPr>
      </w:pPr>
    </w:p>
    <w:p w:rsidR="00DD611B" w:rsidRPr="006C725F" w:rsidRDefault="00DD611B" w:rsidP="00DD611B">
      <w:pPr>
        <w:spacing w:after="0" w:line="240" w:lineRule="auto"/>
        <w:ind w:right="-1"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Расчетные показатели </w:t>
      </w:r>
      <w:r w:rsidRPr="00ED7563">
        <w:rPr>
          <w:rFonts w:ascii="Times New Roman" w:eastAsia="Times New Roman" w:hAnsi="Times New Roman"/>
          <w:sz w:val="24"/>
          <w:szCs w:val="24"/>
          <w:lang w:eastAsia="ru-RU"/>
        </w:rPr>
        <w:t xml:space="preserve">минимально допустимого уровня обеспеченности объектами местного значения </w:t>
      </w:r>
      <w:r w:rsidR="00ED7563" w:rsidRPr="00ED7563">
        <w:rPr>
          <w:rFonts w:ascii="Times New Roman" w:eastAsia="Times New Roman" w:hAnsi="Times New Roman"/>
          <w:sz w:val="24"/>
          <w:szCs w:val="24"/>
          <w:lang w:eastAsia="ru-RU"/>
        </w:rPr>
        <w:t>поселения</w:t>
      </w:r>
      <w:r w:rsidRPr="00ED7563">
        <w:rPr>
          <w:rFonts w:ascii="Times New Roman" w:eastAsia="Times New Roman" w:hAnsi="Times New Roman"/>
          <w:sz w:val="24"/>
          <w:szCs w:val="24"/>
          <w:lang w:eastAsia="ru-RU"/>
        </w:rPr>
        <w:t xml:space="preserve"> в области теплоснабжения установлены с учетом Феде</w:t>
      </w:r>
      <w:r w:rsidR="00655A88">
        <w:rPr>
          <w:rFonts w:ascii="Times New Roman" w:eastAsia="Times New Roman" w:hAnsi="Times New Roman"/>
          <w:sz w:val="24"/>
          <w:szCs w:val="24"/>
          <w:lang w:eastAsia="ru-RU"/>
        </w:rPr>
        <w:t>рального закона от 27.07.2010 №</w:t>
      </w:r>
      <w:r w:rsidRPr="00ED7563">
        <w:rPr>
          <w:rFonts w:ascii="Times New Roman" w:eastAsia="Times New Roman" w:hAnsi="Times New Roman"/>
          <w:sz w:val="24"/>
          <w:szCs w:val="24"/>
          <w:lang w:eastAsia="ru-RU"/>
        </w:rPr>
        <w:t>190-ФЗ «О теплоснабжении</w:t>
      </w:r>
      <w:r w:rsidRPr="006C725F">
        <w:rPr>
          <w:rFonts w:ascii="Times New Roman" w:eastAsia="Times New Roman" w:hAnsi="Times New Roman"/>
          <w:sz w:val="24"/>
          <w:szCs w:val="24"/>
          <w:lang w:eastAsia="ru-RU"/>
        </w:rPr>
        <w:t>». Основными принципами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 и потребления тепловой энергии.</w:t>
      </w:r>
    </w:p>
    <w:p w:rsidR="00DD611B" w:rsidRPr="006C725F" w:rsidRDefault="00DD611B" w:rsidP="00DD611B">
      <w:pPr>
        <w:spacing w:after="0" w:line="240" w:lineRule="auto"/>
        <w:ind w:right="-1"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Решение о строительстве автономных источников тепловой энергии, либо децентрализованном теплоснабжении в пределах радиусов эффективного теплоснабжения существующих источников тепла может быть принято уполномоченным органом местного самоуправления только при условии обоснования невозможности и (или) экономической нецелесообразности удовлетворения потребности в тепловой энергии потребителей за счет системы централизованного теплоснабжения существующих источников тепла.</w:t>
      </w:r>
    </w:p>
    <w:p w:rsidR="00DD611B" w:rsidRPr="006C725F" w:rsidRDefault="00DD611B" w:rsidP="00DD611B">
      <w:pPr>
        <w:spacing w:after="0" w:line="240" w:lineRule="auto"/>
        <w:ind w:right="-1"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Выбор количества и расчет мощности объектов теплоснабжения выполняется исходя из расчета подключенной к ним нагрузки.</w:t>
      </w:r>
    </w:p>
    <w:p w:rsidR="00DD611B" w:rsidRPr="006C725F" w:rsidRDefault="00DD611B" w:rsidP="00345AA6">
      <w:pPr>
        <w:spacing w:after="0" w:line="240" w:lineRule="auto"/>
        <w:ind w:right="-1"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Для разработки нормативов градостроительного проектирования используются только удельные расходы тепловой энергии на отопление жилых и общественных зданий.</w:t>
      </w:r>
    </w:p>
    <w:p w:rsidR="00345AA6" w:rsidRPr="006C725F" w:rsidRDefault="00345AA6" w:rsidP="00345AA6">
      <w:pPr>
        <w:spacing w:after="0" w:line="240" w:lineRule="auto"/>
        <w:ind w:right="-1"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lastRenderedPageBreak/>
        <w:t>Укрупненные пока</w:t>
      </w:r>
      <w:r w:rsidRPr="006C725F">
        <w:rPr>
          <w:rFonts w:ascii="Times New Roman" w:eastAsia="Times New Roman" w:hAnsi="Times New Roman"/>
          <w:sz w:val="24"/>
          <w:szCs w:val="24"/>
          <w:lang w:eastAsia="ru-RU"/>
        </w:rPr>
        <w:softHyphen/>
        <w:t>затели объемов теп</w:t>
      </w:r>
      <w:r w:rsidRPr="006C725F">
        <w:rPr>
          <w:rFonts w:ascii="Times New Roman" w:eastAsia="Times New Roman" w:hAnsi="Times New Roman"/>
          <w:sz w:val="24"/>
          <w:szCs w:val="24"/>
          <w:lang w:eastAsia="ru-RU"/>
        </w:rPr>
        <w:softHyphen/>
        <w:t>лопотребления на 1 человека в зависи</w:t>
      </w:r>
      <w:r w:rsidRPr="006C725F">
        <w:rPr>
          <w:rFonts w:ascii="Times New Roman" w:eastAsia="Times New Roman" w:hAnsi="Times New Roman"/>
          <w:sz w:val="24"/>
          <w:szCs w:val="24"/>
          <w:lang w:eastAsia="ru-RU"/>
        </w:rPr>
        <w:softHyphen/>
        <w:t>мости от степени благоустройства приняты в соответствии с приложением</w:t>
      </w:r>
      <w:proofErr w:type="gramStart"/>
      <w:r w:rsidRPr="006C725F">
        <w:rPr>
          <w:rFonts w:ascii="Times New Roman" w:eastAsia="Times New Roman" w:hAnsi="Times New Roman"/>
          <w:sz w:val="24"/>
          <w:szCs w:val="24"/>
          <w:lang w:eastAsia="ru-RU"/>
        </w:rPr>
        <w:t xml:space="preserve"> А</w:t>
      </w:r>
      <w:proofErr w:type="gramEnd"/>
      <w:r w:rsidR="00E236DE" w:rsidRPr="006C725F">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СП 42-101-2003 и используются для предварительных расчетов количества и мощности отдельных объектов системы теплоснабжения</w:t>
      </w:r>
    </w:p>
    <w:p w:rsidR="00DD611B" w:rsidRPr="006C725F" w:rsidRDefault="00DD611B" w:rsidP="00DD611B">
      <w:pPr>
        <w:spacing w:after="0" w:line="240" w:lineRule="auto"/>
        <w:ind w:right="3"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В соответствии с Таблицей 12.4 п. 12.27 СП 42.13330.2016 установлены расчетные показатели минимально допустимых размеров земельных участков под объекты местного значения </w:t>
      </w:r>
      <w:r w:rsidR="00817CB4">
        <w:rPr>
          <w:rFonts w:ascii="Times New Roman" w:hAnsi="Times New Roman"/>
          <w:sz w:val="24"/>
          <w:szCs w:val="24"/>
        </w:rPr>
        <w:t>сельского поселения</w:t>
      </w:r>
      <w:r w:rsidR="005A5827" w:rsidRPr="006C725F">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в области теплоснабжения (отдельно стоящие котельные).</w:t>
      </w:r>
    </w:p>
    <w:p w:rsidR="00DD611B" w:rsidRPr="006C725F" w:rsidRDefault="00DD611B" w:rsidP="00DD611B">
      <w:pPr>
        <w:spacing w:after="0" w:line="240" w:lineRule="auto"/>
        <w:ind w:right="3"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Размеры земельных участков, необходимых для размещения прочих объектов теплоснабжения, в том числе линейных, определяются при разработке проекта в зависимости от мощности, технологической схемы, устанавливаемого оборудования и иных расчетных параметров. Трассировка сетей выполняется согласно пп.12.35, 12.36 СП 42.13330.2016.</w:t>
      </w:r>
    </w:p>
    <w:p w:rsidR="00AD02E3" w:rsidRPr="006C725F" w:rsidRDefault="00ED756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rPr>
        <w:t>Р</w:t>
      </w:r>
      <w:r w:rsidRPr="006C725F">
        <w:rPr>
          <w:rFonts w:ascii="Times New Roman" w:eastAsia="Times New Roman" w:hAnsi="Times New Roman"/>
          <w:sz w:val="24"/>
          <w:szCs w:val="24"/>
        </w:rPr>
        <w:t>асчетные формулы для расчета</w:t>
      </w:r>
      <w:r w:rsidRPr="006C725F">
        <w:rPr>
          <w:rFonts w:ascii="Times New Roman" w:eastAsia="Times New Roman" w:hAnsi="Times New Roman"/>
          <w:sz w:val="24"/>
          <w:szCs w:val="24"/>
          <w:lang w:eastAsia="ru-RU"/>
        </w:rPr>
        <w:t xml:space="preserve"> </w:t>
      </w:r>
      <w:r w:rsidR="00AD02E3" w:rsidRPr="006C725F">
        <w:rPr>
          <w:rFonts w:ascii="Times New Roman" w:eastAsia="Times New Roman" w:hAnsi="Times New Roman"/>
          <w:sz w:val="24"/>
          <w:szCs w:val="24"/>
          <w:lang w:eastAsia="ru-RU"/>
        </w:rPr>
        <w:t>потребности в тепле и топливе</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Расчет тепловых нагрузок выполнен в соответствии </w:t>
      </w:r>
      <w:proofErr w:type="gramStart"/>
      <w:r w:rsidRPr="006C725F">
        <w:rPr>
          <w:rFonts w:ascii="Times New Roman" w:eastAsia="Times New Roman" w:hAnsi="Times New Roman"/>
          <w:sz w:val="24"/>
          <w:szCs w:val="24"/>
          <w:lang w:eastAsia="ru-RU"/>
        </w:rPr>
        <w:t>с</w:t>
      </w:r>
      <w:proofErr w:type="gramEnd"/>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w:t>
      </w:r>
      <w:hyperlink r:id="rId30" w:history="1">
        <w:r w:rsidRPr="006C725F">
          <w:rPr>
            <w:rFonts w:ascii="Times New Roman" w:eastAsia="Times New Roman" w:hAnsi="Times New Roman"/>
            <w:sz w:val="24"/>
            <w:szCs w:val="24"/>
            <w:lang w:eastAsia="ru-RU"/>
          </w:rPr>
          <w:t>СП 131.13330.2020</w:t>
        </w:r>
      </w:hyperlink>
      <w:r w:rsidRPr="006C725F">
        <w:rPr>
          <w:rFonts w:ascii="Times New Roman" w:eastAsia="Times New Roman" w:hAnsi="Times New Roman"/>
          <w:sz w:val="24"/>
          <w:szCs w:val="24"/>
          <w:lang w:eastAsia="ru-RU"/>
        </w:rPr>
        <w:t xml:space="preserve"> </w:t>
      </w:r>
      <w:r w:rsidR="00640381">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23-01-99* Строительная климатология» с изменением </w:t>
      </w:r>
      <w:r w:rsidR="00640381">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 2 (Таблица 3.1*);</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hyperlink r:id="rId31" w:history="1">
        <w:r w:rsidRPr="006C725F">
          <w:rPr>
            <w:rFonts w:ascii="Times New Roman" w:eastAsia="Times New Roman" w:hAnsi="Times New Roman"/>
            <w:sz w:val="24"/>
            <w:szCs w:val="24"/>
            <w:lang w:eastAsia="ru-RU"/>
          </w:rPr>
          <w:t>СП 42.13330.2016</w:t>
        </w:r>
      </w:hyperlink>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2.07.01-89* </w:t>
      </w:r>
      <w:r w:rsidR="00640381">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Градостроительство. Планировка и застройка городских и сельских поселений»;</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hyperlink r:id="rId32" w:history="1">
        <w:r w:rsidRPr="006C725F">
          <w:rPr>
            <w:rFonts w:ascii="Times New Roman" w:eastAsia="Times New Roman" w:hAnsi="Times New Roman"/>
            <w:sz w:val="24"/>
            <w:szCs w:val="24"/>
            <w:lang w:eastAsia="ru-RU"/>
          </w:rPr>
          <w:t>СП 60.13330.2020</w:t>
        </w:r>
      </w:hyperlink>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41-01-2003 </w:t>
      </w:r>
      <w:r w:rsidR="00640381">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Отопление, вентиляция и кондиционирование воздуха»;</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hyperlink r:id="rId33" w:history="1">
        <w:r w:rsidRPr="006C725F">
          <w:rPr>
            <w:rFonts w:ascii="Times New Roman" w:eastAsia="Times New Roman" w:hAnsi="Times New Roman"/>
            <w:sz w:val="24"/>
            <w:szCs w:val="24"/>
            <w:lang w:eastAsia="ru-RU"/>
          </w:rPr>
          <w:t>СП 50.13330.2012</w:t>
        </w:r>
      </w:hyperlink>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23-02-2003 «Тепловая защита зданий»;</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hyperlink r:id="rId34" w:history="1">
        <w:r w:rsidRPr="006C725F">
          <w:rPr>
            <w:rFonts w:ascii="Times New Roman" w:eastAsia="Times New Roman" w:hAnsi="Times New Roman"/>
            <w:sz w:val="24"/>
            <w:szCs w:val="24"/>
            <w:lang w:eastAsia="ru-RU"/>
          </w:rPr>
          <w:t>СП 30.13330.2020</w:t>
        </w:r>
      </w:hyperlink>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 </w:t>
      </w:r>
      <w:r w:rsidR="00640381">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Внутренний водопровод и канализация зданий</w:t>
      </w:r>
      <w:r w:rsidR="00640381">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Методическими </w:t>
      </w:r>
      <w:hyperlink r:id="rId35" w:history="1">
        <w:r w:rsidRPr="006C725F">
          <w:rPr>
            <w:rFonts w:ascii="Times New Roman" w:eastAsia="Times New Roman" w:hAnsi="Times New Roman"/>
            <w:sz w:val="24"/>
            <w:szCs w:val="24"/>
            <w:lang w:eastAsia="ru-RU"/>
          </w:rPr>
          <w:t>указаниями</w:t>
        </w:r>
      </w:hyperlink>
      <w:r w:rsidRPr="006C725F">
        <w:rPr>
          <w:rFonts w:ascii="Times New Roman" w:eastAsia="Times New Roman" w:hAnsi="Times New Roman"/>
          <w:sz w:val="24"/>
          <w:szCs w:val="24"/>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одобренные Научно-техническим советом Центра </w:t>
      </w:r>
      <w:proofErr w:type="spellStart"/>
      <w:r w:rsidRPr="006C725F">
        <w:rPr>
          <w:rFonts w:ascii="Times New Roman" w:eastAsia="Times New Roman" w:hAnsi="Times New Roman"/>
          <w:sz w:val="24"/>
          <w:szCs w:val="24"/>
          <w:lang w:eastAsia="ru-RU"/>
        </w:rPr>
        <w:t>энергоресурсосбережения</w:t>
      </w:r>
      <w:proofErr w:type="spellEnd"/>
      <w:r w:rsidRPr="006C725F">
        <w:rPr>
          <w:rFonts w:ascii="Times New Roman" w:eastAsia="Times New Roman" w:hAnsi="Times New Roman"/>
          <w:sz w:val="24"/>
          <w:szCs w:val="24"/>
          <w:lang w:eastAsia="ru-RU"/>
        </w:rPr>
        <w:t xml:space="preserve"> Госстроя России (протокол от 12.07.2002 № 5).</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Тепловая нагрузка включает потребности для нагрева теплоносителя (воды) для нужд отопления, вентиляции и горячего водоснабжения. Температура нагрева воды в отопительных котельных малой мощности составляет 95 - 70 °C, 105 - 70 °C, 110 - 70 °C; в котельных большой мощности 130 - 70 °C, 150 - 70 °C.</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Начало и конец отопительного сезона для жилых и общественных зданий следует согласовывать с органами власти. Продолжительность отопительного периода определяется по числу дней с устойчивой (3 - 5 суток) среднесуточной температурой 8 °C и ниже. Начало отопительного периода - осень, окончание - весна при стоянии среднесуточных температур в течение 5 суток свыше 8 °C.</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Показатели для расчетов приняты согласно </w:t>
      </w:r>
      <w:hyperlink r:id="rId36" w:history="1">
        <w:r w:rsidRPr="006C725F">
          <w:rPr>
            <w:rFonts w:ascii="Times New Roman" w:eastAsia="Times New Roman" w:hAnsi="Times New Roman"/>
            <w:sz w:val="24"/>
            <w:szCs w:val="24"/>
            <w:lang w:eastAsia="ru-RU"/>
          </w:rPr>
          <w:t>СП 131.13330.20</w:t>
        </w:r>
        <w:r w:rsidR="00666668"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23-01-99* Строительная климатология» с изменением </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2:</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температура холодной (водопроводной воды) в летний период </w:t>
      </w:r>
      <w:proofErr w:type="spellStart"/>
      <w:r w:rsidRPr="006C725F">
        <w:rPr>
          <w:rFonts w:ascii="Times New Roman" w:eastAsia="Times New Roman" w:hAnsi="Times New Roman"/>
          <w:sz w:val="24"/>
          <w:szCs w:val="24"/>
          <w:lang w:eastAsia="ru-RU"/>
        </w:rPr>
        <w:t>tx.л</w:t>
      </w:r>
      <w:proofErr w:type="spellEnd"/>
      <w:r w:rsidRPr="006C725F">
        <w:rPr>
          <w:rFonts w:ascii="Times New Roman" w:eastAsia="Times New Roman" w:hAnsi="Times New Roman"/>
          <w:sz w:val="24"/>
          <w:szCs w:val="24"/>
          <w:lang w:eastAsia="ru-RU"/>
        </w:rPr>
        <w:t>. = +15 °C;</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температура холодной (водопроводной воды) в зимний и переходный периоды года </w:t>
      </w:r>
      <w:proofErr w:type="spellStart"/>
      <w:r w:rsidRPr="006C725F">
        <w:rPr>
          <w:rFonts w:ascii="Times New Roman" w:eastAsia="Times New Roman" w:hAnsi="Times New Roman"/>
          <w:sz w:val="24"/>
          <w:szCs w:val="24"/>
          <w:lang w:eastAsia="ru-RU"/>
        </w:rPr>
        <w:t>tx.з</w:t>
      </w:r>
      <w:proofErr w:type="spellEnd"/>
      <w:r w:rsidRPr="006C725F">
        <w:rPr>
          <w:rFonts w:ascii="Times New Roman" w:eastAsia="Times New Roman" w:hAnsi="Times New Roman"/>
          <w:sz w:val="24"/>
          <w:szCs w:val="24"/>
          <w:lang w:eastAsia="ru-RU"/>
        </w:rPr>
        <w:t>. = +5 °C;</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температура горячей воды в системе горячего водоснабжения </w:t>
      </w:r>
      <w:proofErr w:type="spellStart"/>
      <w:r w:rsidRPr="006C725F">
        <w:rPr>
          <w:rFonts w:ascii="Times New Roman" w:eastAsia="Times New Roman" w:hAnsi="Times New Roman"/>
          <w:sz w:val="24"/>
          <w:szCs w:val="24"/>
          <w:lang w:eastAsia="ru-RU"/>
        </w:rPr>
        <w:t>tr</w:t>
      </w:r>
      <w:proofErr w:type="spellEnd"/>
      <w:r w:rsidRPr="006C725F">
        <w:rPr>
          <w:rFonts w:ascii="Times New Roman" w:eastAsia="Times New Roman" w:hAnsi="Times New Roman"/>
          <w:sz w:val="24"/>
          <w:szCs w:val="24"/>
          <w:lang w:eastAsia="ru-RU"/>
        </w:rPr>
        <w:t>. = +55 °C.</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В соответствии с Методическими </w:t>
      </w:r>
      <w:hyperlink r:id="rId37" w:history="1">
        <w:r w:rsidRPr="006C725F">
          <w:rPr>
            <w:rFonts w:ascii="Times New Roman" w:eastAsia="Times New Roman" w:hAnsi="Times New Roman"/>
            <w:sz w:val="24"/>
            <w:szCs w:val="24"/>
            <w:lang w:eastAsia="ru-RU"/>
          </w:rPr>
          <w:t>указаниями</w:t>
        </w:r>
      </w:hyperlink>
      <w:r w:rsidRPr="006C725F">
        <w:rPr>
          <w:rFonts w:ascii="Times New Roman" w:eastAsia="Times New Roman" w:hAnsi="Times New Roman"/>
          <w:sz w:val="24"/>
          <w:szCs w:val="24"/>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определяются:</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поправочный коэффициент </w:t>
      </w:r>
      <w:r w:rsidR="00DB2C4E">
        <w:rPr>
          <w:rFonts w:ascii="Times New Roman" w:eastAsia="Times New Roman" w:hAnsi="Times New Roman"/>
          <w:noProof/>
          <w:position w:val="-1"/>
          <w:sz w:val="24"/>
          <w:szCs w:val="24"/>
          <w:lang w:eastAsia="ru-RU"/>
        </w:rPr>
        <w:drawing>
          <wp:inline distT="0" distB="0" distL="0" distR="0">
            <wp:extent cx="130810" cy="166370"/>
            <wp:effectExtent l="19050" t="0" r="2540" b="0"/>
            <wp:docPr id="5" name="Рисунок 90" descr="base_1_379662_32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descr="base_1_379662_32770"/>
                    <pic:cNvPicPr>
                      <a:picLocks noChangeAspect="1" noChangeArrowheads="1"/>
                    </pic:cNvPicPr>
                  </pic:nvPicPr>
                  <pic:blipFill>
                    <a:blip r:embed="rId38" cstate="print"/>
                    <a:srcRect/>
                    <a:stretch>
                      <a:fillRect/>
                    </a:stretch>
                  </pic:blipFill>
                  <pic:spPr bwMode="auto">
                    <a:xfrm>
                      <a:off x="0" y="0"/>
                      <a:ext cx="130810" cy="166370"/>
                    </a:xfrm>
                    <a:prstGeom prst="rect">
                      <a:avLst/>
                    </a:prstGeom>
                    <a:noFill/>
                    <a:ln w="9525">
                      <a:noFill/>
                      <a:miter lim="800000"/>
                      <a:headEnd/>
                      <a:tailEnd/>
                    </a:ln>
                  </pic:spPr>
                </pic:pic>
              </a:graphicData>
            </a:graphic>
          </wp:inline>
        </w:drawing>
      </w:r>
      <w:r w:rsidRPr="006C725F">
        <w:rPr>
          <w:rFonts w:ascii="Times New Roman" w:eastAsia="Times New Roman" w:hAnsi="Times New Roman"/>
          <w:sz w:val="24"/>
          <w:szCs w:val="24"/>
          <w:lang w:eastAsia="ru-RU"/>
        </w:rPr>
        <w:t xml:space="preserve"> на изменение величины отопительной характеристики здания при температуре отличной от -30 °C;</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коэффициент </w:t>
      </w:r>
      <w:r w:rsidR="00DB2C4E">
        <w:rPr>
          <w:rFonts w:ascii="Times New Roman" w:eastAsia="Times New Roman" w:hAnsi="Times New Roman"/>
          <w:noProof/>
          <w:position w:val="-6"/>
          <w:sz w:val="24"/>
          <w:szCs w:val="24"/>
          <w:lang w:eastAsia="ru-RU"/>
        </w:rPr>
        <w:drawing>
          <wp:inline distT="0" distB="0" distL="0" distR="0">
            <wp:extent cx="130810" cy="213995"/>
            <wp:effectExtent l="19050" t="0" r="0" b="0"/>
            <wp:docPr id="6" name="Рисунок 91" descr="base_1_379662_32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descr="base_1_379662_32771"/>
                    <pic:cNvPicPr>
                      <a:picLocks noChangeAspect="1" noChangeArrowheads="1"/>
                    </pic:cNvPicPr>
                  </pic:nvPicPr>
                  <pic:blipFill>
                    <a:blip r:embed="rId39" cstate="print"/>
                    <a:srcRect/>
                    <a:stretch>
                      <a:fillRect/>
                    </a:stretch>
                  </pic:blipFill>
                  <pic:spPr bwMode="auto">
                    <a:xfrm>
                      <a:off x="0" y="0"/>
                      <a:ext cx="130810" cy="213995"/>
                    </a:xfrm>
                    <a:prstGeom prst="rect">
                      <a:avLst/>
                    </a:prstGeom>
                    <a:noFill/>
                    <a:ln w="9525">
                      <a:noFill/>
                      <a:miter lim="800000"/>
                      <a:headEnd/>
                      <a:tailEnd/>
                    </a:ln>
                  </pic:spPr>
                </pic:pic>
              </a:graphicData>
            </a:graphic>
          </wp:inline>
        </w:drawing>
      </w:r>
      <w:r w:rsidRPr="006C725F">
        <w:rPr>
          <w:rFonts w:ascii="Times New Roman" w:eastAsia="Times New Roman" w:hAnsi="Times New Roman"/>
          <w:sz w:val="24"/>
          <w:szCs w:val="24"/>
          <w:lang w:eastAsia="ru-RU"/>
        </w:rPr>
        <w:t>, учитывающий снижение средней часовой нагрузки ГВС (горячее водоснабжение) в неотопительный период по отношению к отопительному периоду: 1,0 для предприятий, 0,8 - для жилищно-коммунального сектора;</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коэффициент </w:t>
      </w:r>
      <w:proofErr w:type="spellStart"/>
      <w:r w:rsidRPr="006C725F">
        <w:rPr>
          <w:rFonts w:ascii="Times New Roman" w:eastAsia="Times New Roman" w:hAnsi="Times New Roman"/>
          <w:sz w:val="24"/>
          <w:szCs w:val="24"/>
          <w:lang w:eastAsia="ru-RU"/>
        </w:rPr>
        <w:t>k</w:t>
      </w:r>
      <w:proofErr w:type="spellEnd"/>
      <w:r w:rsidRPr="006C725F">
        <w:rPr>
          <w:rFonts w:ascii="Times New Roman" w:eastAsia="Times New Roman" w:hAnsi="Times New Roman"/>
          <w:sz w:val="24"/>
          <w:szCs w:val="24"/>
          <w:lang w:eastAsia="ru-RU"/>
        </w:rPr>
        <w:t xml:space="preserve">, учитывающий теплоотдачу в помещения от трубопроводов системы </w:t>
      </w:r>
      <w:r w:rsidRPr="006C725F">
        <w:rPr>
          <w:rFonts w:ascii="Times New Roman" w:eastAsia="Times New Roman" w:hAnsi="Times New Roman"/>
          <w:sz w:val="24"/>
          <w:szCs w:val="24"/>
          <w:lang w:eastAsia="ru-RU"/>
        </w:rPr>
        <w:lastRenderedPageBreak/>
        <w:t>ГВС: 1,1 - для предприятий и 1,2 - для жилищно-коммунального сектора;</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коэффициент </w:t>
      </w:r>
      <w:proofErr w:type="spellStart"/>
      <w:r w:rsidRPr="006C725F">
        <w:rPr>
          <w:rFonts w:ascii="Times New Roman" w:eastAsia="Times New Roman" w:hAnsi="Times New Roman"/>
          <w:sz w:val="24"/>
          <w:szCs w:val="24"/>
          <w:lang w:eastAsia="ru-RU"/>
        </w:rPr>
        <w:t>b</w:t>
      </w:r>
      <w:proofErr w:type="spellEnd"/>
      <w:r w:rsidRPr="006C725F">
        <w:rPr>
          <w:rFonts w:ascii="Times New Roman" w:eastAsia="Times New Roman" w:hAnsi="Times New Roman"/>
          <w:sz w:val="24"/>
          <w:szCs w:val="24"/>
          <w:lang w:eastAsia="ru-RU"/>
        </w:rPr>
        <w:t xml:space="preserve">, учитывающий максимально-часовой расход тепла на ГВС по отношению к среднечасовому расходу тепла на ГВС, принимается </w:t>
      </w:r>
      <w:proofErr w:type="gramStart"/>
      <w:r w:rsidRPr="006C725F">
        <w:rPr>
          <w:rFonts w:ascii="Times New Roman" w:eastAsia="Times New Roman" w:hAnsi="Times New Roman"/>
          <w:sz w:val="24"/>
          <w:szCs w:val="24"/>
          <w:lang w:eastAsia="ru-RU"/>
        </w:rPr>
        <w:t>равным</w:t>
      </w:r>
      <w:proofErr w:type="gramEnd"/>
      <w:r w:rsidRPr="006C725F">
        <w:rPr>
          <w:rFonts w:ascii="Times New Roman" w:eastAsia="Times New Roman" w:hAnsi="Times New Roman"/>
          <w:sz w:val="24"/>
          <w:szCs w:val="24"/>
          <w:lang w:eastAsia="ru-RU"/>
        </w:rPr>
        <w:t>: 2,4 - для жилищного сектора, 2,0 - для других объектов;</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c</w:t>
      </w:r>
      <w:proofErr w:type="spellEnd"/>
      <w:r w:rsidRPr="006C725F">
        <w:rPr>
          <w:rFonts w:ascii="Times New Roman" w:eastAsia="Times New Roman" w:hAnsi="Times New Roman"/>
          <w:sz w:val="24"/>
          <w:szCs w:val="24"/>
          <w:lang w:eastAsia="ru-RU"/>
        </w:rPr>
        <w:t xml:space="preserve"> - удельная теплотворность воды, равная 4,187 кДж/(</w:t>
      </w:r>
      <w:proofErr w:type="gramStart"/>
      <w:r w:rsidRPr="006C725F">
        <w:rPr>
          <w:rFonts w:ascii="Times New Roman" w:eastAsia="Times New Roman" w:hAnsi="Times New Roman"/>
          <w:sz w:val="24"/>
          <w:szCs w:val="24"/>
          <w:lang w:eastAsia="ru-RU"/>
        </w:rPr>
        <w:t>кг</w:t>
      </w:r>
      <w:proofErr w:type="gramEnd"/>
      <w:r w:rsidRPr="006C725F">
        <w:rPr>
          <w:rFonts w:ascii="Times New Roman" w:eastAsia="Times New Roman" w:hAnsi="Times New Roman"/>
          <w:sz w:val="24"/>
          <w:szCs w:val="24"/>
          <w:lang w:eastAsia="ru-RU"/>
        </w:rPr>
        <w:t>*°C);</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продолжительность отопительного периода Пот</w:t>
      </w:r>
      <w:proofErr w:type="gramStart"/>
      <w:r w:rsidRPr="006C725F">
        <w:rPr>
          <w:rFonts w:ascii="Times New Roman" w:eastAsia="Times New Roman" w:hAnsi="Times New Roman"/>
          <w:sz w:val="24"/>
          <w:szCs w:val="24"/>
          <w:lang w:eastAsia="ru-RU"/>
        </w:rPr>
        <w:t>.</w:t>
      </w:r>
      <w:proofErr w:type="gramEnd"/>
      <w:r w:rsidRPr="006C725F">
        <w:rPr>
          <w:rFonts w:ascii="Times New Roman" w:eastAsia="Times New Roman" w:hAnsi="Times New Roman"/>
          <w:sz w:val="24"/>
          <w:szCs w:val="24"/>
          <w:lang w:eastAsia="ru-RU"/>
        </w:rPr>
        <w:t xml:space="preserve"> - </w:t>
      </w:r>
      <w:proofErr w:type="gramStart"/>
      <w:r w:rsidRPr="006C725F">
        <w:rPr>
          <w:rFonts w:ascii="Times New Roman" w:eastAsia="Times New Roman" w:hAnsi="Times New Roman"/>
          <w:sz w:val="24"/>
          <w:szCs w:val="24"/>
          <w:lang w:eastAsia="ru-RU"/>
        </w:rPr>
        <w:t>к</w:t>
      </w:r>
      <w:proofErr w:type="gramEnd"/>
      <w:r w:rsidRPr="006C725F">
        <w:rPr>
          <w:rFonts w:ascii="Times New Roman" w:eastAsia="Times New Roman" w:hAnsi="Times New Roman"/>
          <w:sz w:val="24"/>
          <w:szCs w:val="24"/>
          <w:lang w:eastAsia="ru-RU"/>
        </w:rPr>
        <w:t xml:space="preserve">ол-во </w:t>
      </w:r>
      <w:proofErr w:type="spellStart"/>
      <w:r w:rsidRPr="006C725F">
        <w:rPr>
          <w:rFonts w:ascii="Times New Roman" w:eastAsia="Times New Roman" w:hAnsi="Times New Roman"/>
          <w:sz w:val="24"/>
          <w:szCs w:val="24"/>
          <w:lang w:eastAsia="ru-RU"/>
        </w:rPr>
        <w:t>сут</w:t>
      </w:r>
      <w:proofErr w:type="spellEnd"/>
      <w:r w:rsidRPr="006C725F">
        <w:rPr>
          <w:rFonts w:ascii="Times New Roman" w:eastAsia="Times New Roman" w:hAnsi="Times New Roman"/>
          <w:sz w:val="24"/>
          <w:szCs w:val="24"/>
          <w:lang w:eastAsia="ru-RU"/>
        </w:rPr>
        <w:t>. для региона;</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продолжительность работы системы ГВС </w:t>
      </w:r>
      <w:proofErr w:type="spellStart"/>
      <w:r w:rsidRPr="006C725F">
        <w:rPr>
          <w:rFonts w:ascii="Times New Roman" w:eastAsia="Times New Roman" w:hAnsi="Times New Roman"/>
          <w:sz w:val="24"/>
          <w:szCs w:val="24"/>
          <w:lang w:eastAsia="ru-RU"/>
        </w:rPr>
        <w:t>Пгв</w:t>
      </w:r>
      <w:proofErr w:type="spellEnd"/>
      <w:r w:rsidRPr="006C725F">
        <w:rPr>
          <w:rFonts w:ascii="Times New Roman" w:eastAsia="Times New Roman" w:hAnsi="Times New Roman"/>
          <w:sz w:val="24"/>
          <w:szCs w:val="24"/>
          <w:lang w:eastAsia="ru-RU"/>
        </w:rPr>
        <w:t xml:space="preserve">. = 350 </w:t>
      </w:r>
      <w:proofErr w:type="spellStart"/>
      <w:r w:rsidRPr="006C725F">
        <w:rPr>
          <w:rFonts w:ascii="Times New Roman" w:eastAsia="Times New Roman" w:hAnsi="Times New Roman"/>
          <w:sz w:val="24"/>
          <w:szCs w:val="24"/>
          <w:lang w:eastAsia="ru-RU"/>
        </w:rPr>
        <w:t>сут</w:t>
      </w:r>
      <w:proofErr w:type="spellEnd"/>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теплотворная способность природного газа </w:t>
      </w:r>
      <w:proofErr w:type="spellStart"/>
      <w:r w:rsidRPr="006C725F">
        <w:rPr>
          <w:rFonts w:ascii="Times New Roman" w:eastAsia="Times New Roman" w:hAnsi="Times New Roman"/>
          <w:sz w:val="24"/>
          <w:szCs w:val="24"/>
          <w:lang w:eastAsia="ru-RU"/>
        </w:rPr>
        <w:t>Qн.р.н</w:t>
      </w:r>
      <w:proofErr w:type="gramStart"/>
      <w:r w:rsidRPr="006C725F">
        <w:rPr>
          <w:rFonts w:ascii="Times New Roman" w:eastAsia="Times New Roman" w:hAnsi="Times New Roman"/>
          <w:sz w:val="24"/>
          <w:szCs w:val="24"/>
          <w:lang w:eastAsia="ru-RU"/>
        </w:rPr>
        <w:t>.т</w:t>
      </w:r>
      <w:proofErr w:type="spellEnd"/>
      <w:proofErr w:type="gramEnd"/>
      <w:r w:rsidRPr="006C725F">
        <w:rPr>
          <w:rFonts w:ascii="Times New Roman" w:eastAsia="Times New Roman" w:hAnsi="Times New Roman"/>
          <w:sz w:val="24"/>
          <w:szCs w:val="24"/>
          <w:lang w:eastAsia="ru-RU"/>
        </w:rPr>
        <w:t xml:space="preserve"> = 8000 ккал/нм</w:t>
      </w:r>
      <w:r w:rsidRPr="006C725F">
        <w:rPr>
          <w:rFonts w:ascii="Times New Roman" w:eastAsia="Times New Roman" w:hAnsi="Times New Roman"/>
          <w:sz w:val="24"/>
          <w:szCs w:val="24"/>
          <w:vertAlign w:val="superscript"/>
          <w:lang w:eastAsia="ru-RU"/>
        </w:rPr>
        <w:t>3</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КПД котлов </w:t>
      </w:r>
      <w:r w:rsidR="00DB2C4E">
        <w:rPr>
          <w:rFonts w:ascii="Times New Roman" w:eastAsia="Times New Roman" w:hAnsi="Times New Roman"/>
          <w:noProof/>
          <w:position w:val="-6"/>
          <w:sz w:val="24"/>
          <w:szCs w:val="24"/>
          <w:lang w:eastAsia="ru-RU"/>
        </w:rPr>
        <w:drawing>
          <wp:inline distT="0" distB="0" distL="0" distR="0">
            <wp:extent cx="534670" cy="213995"/>
            <wp:effectExtent l="19050" t="0" r="0" b="0"/>
            <wp:docPr id="7" name="Рисунок 92" descr="base_1_379662_32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descr="base_1_379662_32772"/>
                    <pic:cNvPicPr>
                      <a:picLocks noChangeAspect="1" noChangeArrowheads="1"/>
                    </pic:cNvPicPr>
                  </pic:nvPicPr>
                  <pic:blipFill>
                    <a:blip r:embed="rId40" cstate="print"/>
                    <a:srcRect/>
                    <a:stretch>
                      <a:fillRect/>
                    </a:stretch>
                  </pic:blipFill>
                  <pic:spPr bwMode="auto">
                    <a:xfrm>
                      <a:off x="0" y="0"/>
                      <a:ext cx="534670" cy="213995"/>
                    </a:xfrm>
                    <a:prstGeom prst="rect">
                      <a:avLst/>
                    </a:prstGeom>
                    <a:noFill/>
                    <a:ln w="9525">
                      <a:noFill/>
                      <a:miter lim="800000"/>
                      <a:headEnd/>
                      <a:tailEnd/>
                    </a:ln>
                  </pic:spPr>
                </pic:pic>
              </a:graphicData>
            </a:graphic>
          </wp:inline>
        </w:drawing>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Показатель максимально-часового расхода тепла на отопление </w:t>
      </w: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от.max</w:t>
      </w:r>
      <w:proofErr w:type="spellEnd"/>
      <w:r w:rsidRPr="006C725F">
        <w:rPr>
          <w:rFonts w:ascii="Times New Roman" w:eastAsia="Times New Roman" w:hAnsi="Times New Roman"/>
          <w:sz w:val="24"/>
          <w:szCs w:val="24"/>
          <w:lang w:eastAsia="ru-RU"/>
        </w:rPr>
        <w:t>. определяется по формуле:</w:t>
      </w:r>
    </w:p>
    <w:p w:rsidR="00AD02E3" w:rsidRPr="006C725F" w:rsidRDefault="00DB2C4E"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noProof/>
          <w:position w:val="-11"/>
          <w:sz w:val="24"/>
          <w:szCs w:val="24"/>
          <w:lang w:eastAsia="ru-RU"/>
        </w:rPr>
        <w:drawing>
          <wp:inline distT="0" distB="0" distL="0" distR="0">
            <wp:extent cx="2232660" cy="285115"/>
            <wp:effectExtent l="19050" t="0" r="0" b="0"/>
            <wp:docPr id="8" name="Рисунок 93" descr="base_1_379662_32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descr="base_1_379662_32773"/>
                    <pic:cNvPicPr>
                      <a:picLocks noChangeAspect="1" noChangeArrowheads="1"/>
                    </pic:cNvPicPr>
                  </pic:nvPicPr>
                  <pic:blipFill>
                    <a:blip r:embed="rId41" cstate="print"/>
                    <a:srcRect/>
                    <a:stretch>
                      <a:fillRect/>
                    </a:stretch>
                  </pic:blipFill>
                  <pic:spPr bwMode="auto">
                    <a:xfrm>
                      <a:off x="0" y="0"/>
                      <a:ext cx="2232660" cy="285115"/>
                    </a:xfrm>
                    <a:prstGeom prst="rect">
                      <a:avLst/>
                    </a:prstGeom>
                    <a:noFill/>
                    <a:ln w="9525">
                      <a:noFill/>
                      <a:miter lim="800000"/>
                      <a:headEnd/>
                      <a:tailEnd/>
                    </a:ln>
                  </pic:spPr>
                </pic:pic>
              </a:graphicData>
            </a:graphic>
          </wp:inline>
        </w:drawing>
      </w:r>
      <w:r w:rsidR="00AD02E3" w:rsidRPr="006C725F">
        <w:rPr>
          <w:rFonts w:ascii="Times New Roman" w:eastAsia="Times New Roman" w:hAnsi="Times New Roman"/>
          <w:sz w:val="24"/>
          <w:szCs w:val="24"/>
          <w:lang w:eastAsia="ru-RU"/>
        </w:rPr>
        <w:t>, Гкал/час,</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AD02E3" w:rsidRPr="006C725F" w:rsidRDefault="00DB2C4E"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noProof/>
          <w:position w:val="-1"/>
          <w:sz w:val="24"/>
          <w:szCs w:val="24"/>
          <w:lang w:eastAsia="ru-RU"/>
        </w:rPr>
        <w:drawing>
          <wp:inline distT="0" distB="0" distL="0" distR="0">
            <wp:extent cx="130810" cy="166370"/>
            <wp:effectExtent l="19050" t="0" r="2540" b="0"/>
            <wp:docPr id="9" name="Рисунок 94" descr="base_1_379662_32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descr="base_1_379662_32774"/>
                    <pic:cNvPicPr>
                      <a:picLocks noChangeAspect="1" noChangeArrowheads="1"/>
                    </pic:cNvPicPr>
                  </pic:nvPicPr>
                  <pic:blipFill>
                    <a:blip r:embed="rId42" cstate="print"/>
                    <a:srcRect/>
                    <a:stretch>
                      <a:fillRect/>
                    </a:stretch>
                  </pic:blipFill>
                  <pic:spPr bwMode="auto">
                    <a:xfrm>
                      <a:off x="0" y="0"/>
                      <a:ext cx="130810" cy="166370"/>
                    </a:xfrm>
                    <a:prstGeom prst="rect">
                      <a:avLst/>
                    </a:prstGeom>
                    <a:noFill/>
                    <a:ln w="9525">
                      <a:noFill/>
                      <a:miter lim="800000"/>
                      <a:headEnd/>
                      <a:tailEnd/>
                    </a:ln>
                  </pic:spPr>
                </pic:pic>
              </a:graphicData>
            </a:graphic>
          </wp:inline>
        </w:drawing>
      </w:r>
      <w:r w:rsidR="00AD02E3" w:rsidRPr="006C725F">
        <w:rPr>
          <w:rFonts w:ascii="Times New Roman" w:eastAsia="Times New Roman" w:hAnsi="Times New Roman"/>
          <w:sz w:val="24"/>
          <w:szCs w:val="24"/>
          <w:lang w:eastAsia="ru-RU"/>
        </w:rPr>
        <w:t xml:space="preserve"> поправочный коэффициент на изменение величины отопительной характеристики зданий при температуре, отличной от -30 °C;</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V объем здания, м3;</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vertAlign w:val="subscript"/>
          <w:lang w:eastAsia="ru-RU"/>
        </w:rPr>
        <w:t>от</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удельная отопительная характеристика здания, ккал/(м</w:t>
      </w:r>
      <w:r w:rsidRPr="006C725F">
        <w:rPr>
          <w:rFonts w:ascii="Times New Roman" w:eastAsia="Times New Roman" w:hAnsi="Times New Roman"/>
          <w:sz w:val="24"/>
          <w:szCs w:val="24"/>
          <w:vertAlign w:val="superscript"/>
          <w:lang w:eastAsia="ru-RU"/>
        </w:rPr>
        <w:t>3</w:t>
      </w:r>
      <w:r w:rsidRPr="006C725F">
        <w:rPr>
          <w:rFonts w:ascii="Times New Roman" w:eastAsia="Times New Roman" w:hAnsi="Times New Roman"/>
          <w:sz w:val="24"/>
          <w:szCs w:val="24"/>
          <w:lang w:eastAsia="ru-RU"/>
        </w:rPr>
        <w:t xml:space="preserve"> · ч · °C);</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вн</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расчетная температура внутреннего воздуха, °C (от +5 до +20) &lt;*&gt;;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&lt;*&gt; </w:t>
      </w: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вн</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 в соответствии с:</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hyperlink r:id="rId43" w:history="1">
        <w:r w:rsidRPr="006C725F">
          <w:rPr>
            <w:rFonts w:ascii="Times New Roman" w:eastAsia="Times New Roman" w:hAnsi="Times New Roman"/>
            <w:sz w:val="24"/>
            <w:szCs w:val="24"/>
            <w:lang w:eastAsia="ru-RU"/>
          </w:rPr>
          <w:t>СП 60.13330.20</w:t>
        </w:r>
        <w:r w:rsidR="00666668"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r w:rsidR="00666668"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41-01-2003 </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Отопление, вентиляция и кондиционирование</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hyperlink r:id="rId44" w:history="1">
        <w:r w:rsidRPr="006C725F">
          <w:rPr>
            <w:rFonts w:ascii="Times New Roman" w:eastAsia="Times New Roman" w:hAnsi="Times New Roman"/>
            <w:sz w:val="24"/>
            <w:szCs w:val="24"/>
            <w:lang w:eastAsia="ru-RU"/>
          </w:rPr>
          <w:t>СП 54.13330.2016</w:t>
        </w:r>
      </w:hyperlink>
      <w:r w:rsidRPr="006C725F">
        <w:rPr>
          <w:rFonts w:ascii="Times New Roman" w:eastAsia="Times New Roman" w:hAnsi="Times New Roman"/>
          <w:sz w:val="24"/>
          <w:szCs w:val="24"/>
          <w:lang w:eastAsia="ru-RU"/>
        </w:rPr>
        <w:t xml:space="preserve"> </w:t>
      </w:r>
      <w:r w:rsidR="00666668"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31-01-2003 </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Здания жилые многоквартирные</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hyperlink r:id="rId45" w:history="1">
        <w:r w:rsidRPr="006C725F">
          <w:rPr>
            <w:rFonts w:ascii="Times New Roman" w:eastAsia="Times New Roman" w:hAnsi="Times New Roman"/>
            <w:sz w:val="24"/>
            <w:szCs w:val="24"/>
            <w:lang w:eastAsia="ru-RU"/>
          </w:rPr>
          <w:t>СП 50.13330.2012</w:t>
        </w:r>
      </w:hyperlink>
      <w:r w:rsidRPr="006C725F">
        <w:rPr>
          <w:rFonts w:ascii="Times New Roman" w:eastAsia="Times New Roman" w:hAnsi="Times New Roman"/>
          <w:sz w:val="24"/>
          <w:szCs w:val="24"/>
          <w:lang w:eastAsia="ru-RU"/>
        </w:rPr>
        <w:t xml:space="preserve"> </w:t>
      </w:r>
      <w:r w:rsidR="00666668"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23-02-2003 </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Тепловая защита зданий</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hyperlink r:id="rId46" w:history="1">
        <w:r w:rsidRPr="006C725F">
          <w:rPr>
            <w:rFonts w:ascii="Times New Roman" w:eastAsia="Times New Roman" w:hAnsi="Times New Roman"/>
            <w:sz w:val="24"/>
            <w:szCs w:val="24"/>
            <w:lang w:eastAsia="ru-RU"/>
          </w:rPr>
          <w:t>СП 131.13330.20</w:t>
        </w:r>
        <w:r w:rsidR="00666668"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r w:rsidR="00666668"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23-01-99* "Строительная климатология</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СП 44.13330.2012 </w:t>
      </w:r>
      <w:r w:rsidR="00666668"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2.09.04-87* </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Административные и бытовые здания</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hyperlink r:id="rId47" w:history="1">
        <w:r w:rsidRPr="006C725F">
          <w:rPr>
            <w:rFonts w:ascii="Times New Roman" w:eastAsia="Times New Roman" w:hAnsi="Times New Roman"/>
            <w:sz w:val="24"/>
            <w:szCs w:val="24"/>
            <w:lang w:eastAsia="ru-RU"/>
          </w:rPr>
          <w:t>СП 118.13330.2012</w:t>
        </w:r>
      </w:hyperlink>
      <w:r w:rsidRPr="006C725F">
        <w:rPr>
          <w:rFonts w:ascii="Times New Roman" w:eastAsia="Times New Roman" w:hAnsi="Times New Roman"/>
          <w:sz w:val="24"/>
          <w:szCs w:val="24"/>
          <w:lang w:eastAsia="ru-RU"/>
        </w:rPr>
        <w:t xml:space="preserve"> </w:t>
      </w:r>
      <w:r w:rsidR="00666668"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31-06-2009 Общественные здания и сооружения</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и пр. профильные СП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н</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расчетная температура наружного воздуха, °C (</w:t>
      </w:r>
      <w:hyperlink r:id="rId48" w:history="1">
        <w:r w:rsidRPr="006C725F">
          <w:rPr>
            <w:rFonts w:ascii="Times New Roman" w:eastAsia="Times New Roman" w:hAnsi="Times New Roman"/>
            <w:sz w:val="24"/>
            <w:szCs w:val="24"/>
            <w:lang w:eastAsia="ru-RU"/>
          </w:rPr>
          <w:t>СП 131.13330.20</w:t>
        </w:r>
        <w:r w:rsidR="00666668"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r w:rsidR="00666668"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23-01-99* Строительная климатология</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с изменением </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2);</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V - в соответствии с технико-экономическими показателями (далее - ТЭП) для каждого конкретного случая.</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vertAlign w:val="subscript"/>
          <w:lang w:eastAsia="ru-RU"/>
        </w:rPr>
        <w:t>от</w:t>
      </w:r>
      <w:proofErr w:type="spellEnd"/>
      <w:r w:rsidRPr="006C725F">
        <w:rPr>
          <w:rFonts w:ascii="Times New Roman" w:eastAsia="Times New Roman" w:hAnsi="Times New Roman"/>
          <w:sz w:val="24"/>
          <w:szCs w:val="24"/>
          <w:lang w:eastAsia="ru-RU"/>
        </w:rPr>
        <w:t xml:space="preserve">.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одобренными Научно-техническим советом Центра </w:t>
      </w:r>
      <w:proofErr w:type="spellStart"/>
      <w:r w:rsidRPr="006C725F">
        <w:rPr>
          <w:rFonts w:ascii="Times New Roman" w:eastAsia="Times New Roman" w:hAnsi="Times New Roman"/>
          <w:sz w:val="24"/>
          <w:szCs w:val="24"/>
          <w:lang w:eastAsia="ru-RU"/>
        </w:rPr>
        <w:t>энергоресурсосбережения</w:t>
      </w:r>
      <w:proofErr w:type="spellEnd"/>
      <w:r w:rsidRPr="006C725F">
        <w:rPr>
          <w:rFonts w:ascii="Times New Roman" w:eastAsia="Times New Roman" w:hAnsi="Times New Roman"/>
          <w:sz w:val="24"/>
          <w:szCs w:val="24"/>
          <w:lang w:eastAsia="ru-RU"/>
        </w:rPr>
        <w:t xml:space="preserve"> Госстроя России (протокол от 12.07.2002 </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5).</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Среднечасовой расход тепла на отопление </w:t>
      </w: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vertAlign w:val="subscript"/>
          <w:lang w:eastAsia="ru-RU"/>
        </w:rPr>
        <w:t>от.ср</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определяется по формуле:</w:t>
      </w:r>
    </w:p>
    <w:p w:rsidR="00AD02E3" w:rsidRPr="006C725F" w:rsidRDefault="00DB2C4E"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noProof/>
          <w:position w:val="-32"/>
          <w:sz w:val="24"/>
          <w:szCs w:val="24"/>
          <w:lang w:eastAsia="ru-RU"/>
        </w:rPr>
        <w:drawing>
          <wp:inline distT="0" distB="0" distL="0" distR="0">
            <wp:extent cx="1876425" cy="558165"/>
            <wp:effectExtent l="19050" t="0" r="0" b="0"/>
            <wp:docPr id="10" name="Рисунок 95" descr="base_1_379662_32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descr="base_1_379662_32775"/>
                    <pic:cNvPicPr>
                      <a:picLocks noChangeAspect="1" noChangeArrowheads="1"/>
                    </pic:cNvPicPr>
                  </pic:nvPicPr>
                  <pic:blipFill>
                    <a:blip r:embed="rId49" cstate="print"/>
                    <a:srcRect/>
                    <a:stretch>
                      <a:fillRect/>
                    </a:stretch>
                  </pic:blipFill>
                  <pic:spPr bwMode="auto">
                    <a:xfrm>
                      <a:off x="0" y="0"/>
                      <a:ext cx="1876425" cy="558165"/>
                    </a:xfrm>
                    <a:prstGeom prst="rect">
                      <a:avLst/>
                    </a:prstGeom>
                    <a:noFill/>
                    <a:ln w="9525">
                      <a:noFill/>
                      <a:miter lim="800000"/>
                      <a:headEnd/>
                      <a:tailEnd/>
                    </a:ln>
                  </pic:spPr>
                </pic:pic>
              </a:graphicData>
            </a:graphic>
          </wp:inline>
        </w:drawing>
      </w:r>
      <w:r w:rsidR="00AD02E3" w:rsidRPr="006C725F">
        <w:rPr>
          <w:rFonts w:ascii="Times New Roman" w:eastAsia="Times New Roman" w:hAnsi="Times New Roman"/>
          <w:sz w:val="24"/>
          <w:szCs w:val="24"/>
          <w:lang w:eastAsia="ru-RU"/>
        </w:rPr>
        <w:t>, Гкал/час,</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vertAlign w:val="subscript"/>
          <w:lang w:eastAsia="ru-RU"/>
        </w:rPr>
        <w:t>от.max</w:t>
      </w:r>
      <w:proofErr w:type="spellEnd"/>
      <w:r w:rsidRPr="006C725F">
        <w:rPr>
          <w:rFonts w:ascii="Times New Roman" w:eastAsia="Times New Roman" w:hAnsi="Times New Roman"/>
          <w:sz w:val="24"/>
          <w:szCs w:val="24"/>
          <w:lang w:eastAsia="ru-RU"/>
        </w:rPr>
        <w:t xml:space="preserve"> максимально-часовой расход тепла на отопление, Гкал/час;</w:t>
      </w:r>
    </w:p>
    <w:p w:rsidR="00AD02E3" w:rsidRPr="006C725F" w:rsidRDefault="00AD02E3" w:rsidP="00AD02E3">
      <w:pPr>
        <w:spacing w:after="1" w:line="240" w:lineRule="auto"/>
        <w:ind w:firstLine="709"/>
        <w:contextualSpacing/>
        <w:rPr>
          <w:rFonts w:ascii="Times New Roman" w:hAnsi="Times New Roman"/>
          <w:sz w:val="24"/>
          <w:szCs w:val="24"/>
        </w:rPr>
      </w:pPr>
    </w:p>
    <w:p w:rsidR="00AD02E3" w:rsidRPr="006C725F" w:rsidRDefault="00AD02E3" w:rsidP="00AD02E3">
      <w:pPr>
        <w:widowControl w:val="0"/>
        <w:autoSpaceDE w:val="0"/>
        <w:autoSpaceDN w:val="0"/>
        <w:spacing w:before="280"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tср.от</w:t>
      </w:r>
      <w:proofErr w:type="spellEnd"/>
      <w:proofErr w:type="gramStart"/>
      <w:r w:rsidRPr="006C725F">
        <w:rPr>
          <w:rFonts w:ascii="Times New Roman" w:eastAsia="Times New Roman" w:hAnsi="Times New Roman"/>
          <w:sz w:val="24"/>
          <w:szCs w:val="24"/>
          <w:lang w:eastAsia="ru-RU"/>
        </w:rPr>
        <w:t>.</w:t>
      </w:r>
      <w:proofErr w:type="gramEnd"/>
      <w:r w:rsidRPr="006C725F">
        <w:rPr>
          <w:rFonts w:ascii="Times New Roman" w:eastAsia="Times New Roman" w:hAnsi="Times New Roman"/>
          <w:sz w:val="24"/>
          <w:szCs w:val="24"/>
          <w:lang w:eastAsia="ru-RU"/>
        </w:rPr>
        <w:t xml:space="preserve"> </w:t>
      </w:r>
      <w:proofErr w:type="gramStart"/>
      <w:r w:rsidRPr="006C725F">
        <w:rPr>
          <w:rFonts w:ascii="Times New Roman" w:eastAsia="Times New Roman" w:hAnsi="Times New Roman"/>
          <w:sz w:val="24"/>
          <w:szCs w:val="24"/>
          <w:lang w:eastAsia="ru-RU"/>
        </w:rPr>
        <w:t>с</w:t>
      </w:r>
      <w:proofErr w:type="gramEnd"/>
      <w:r w:rsidRPr="006C725F">
        <w:rPr>
          <w:rFonts w:ascii="Times New Roman" w:eastAsia="Times New Roman" w:hAnsi="Times New Roman"/>
          <w:sz w:val="24"/>
          <w:szCs w:val="24"/>
          <w:lang w:eastAsia="ru-RU"/>
        </w:rPr>
        <w:t>редняя температура наружного воздуха за отопительный период, °C (</w:t>
      </w:r>
      <w:hyperlink r:id="rId50" w:history="1">
        <w:r w:rsidRPr="006C725F">
          <w:rPr>
            <w:rFonts w:ascii="Times New Roman" w:eastAsia="Times New Roman" w:hAnsi="Times New Roman"/>
            <w:sz w:val="24"/>
            <w:szCs w:val="24"/>
            <w:lang w:eastAsia="ru-RU"/>
          </w:rPr>
          <w:t>СП 131.13330.20</w:t>
        </w:r>
        <w:r w:rsidR="00204A74"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r w:rsidR="00204A74"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23-01-99* Строительная климатология</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с изменением </w:t>
      </w:r>
      <w:r w:rsidR="00204A74" w:rsidRPr="006C725F">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2);</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вн</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расчетная температура внутреннего воздуха, °C (от +5 до +20);</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н</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расчетная температура наружного воздуха, °C (</w:t>
      </w:r>
      <w:hyperlink r:id="rId51" w:history="1">
        <w:r w:rsidRPr="006C725F">
          <w:rPr>
            <w:rFonts w:ascii="Times New Roman" w:eastAsia="Times New Roman" w:hAnsi="Times New Roman"/>
            <w:sz w:val="24"/>
            <w:szCs w:val="24"/>
            <w:lang w:eastAsia="ru-RU"/>
          </w:rPr>
          <w:t>СП 131.13330.20</w:t>
        </w:r>
        <w:r w:rsidR="00204A74"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r w:rsidR="00204A74"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23-01-99* Строительная климатология</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с изменением </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2).</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Максимально-часовой расход тепла на вентиляцию </w:t>
      </w: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vertAlign w:val="subscript"/>
          <w:lang w:eastAsia="ru-RU"/>
        </w:rPr>
        <w:t>в</w:t>
      </w:r>
      <w:r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vertAlign w:val="subscript"/>
          <w:lang w:eastAsia="ru-RU"/>
        </w:rPr>
        <w:t>max</w:t>
      </w:r>
      <w:proofErr w:type="spellEnd"/>
      <w:r w:rsidRPr="006C725F">
        <w:rPr>
          <w:rFonts w:ascii="Times New Roman" w:eastAsia="Times New Roman" w:hAnsi="Times New Roman"/>
          <w:sz w:val="24"/>
          <w:szCs w:val="24"/>
          <w:lang w:eastAsia="ru-RU"/>
        </w:rPr>
        <w:t>. определяется по формуле:</w:t>
      </w:r>
    </w:p>
    <w:p w:rsidR="00AD02E3" w:rsidRPr="006C725F" w:rsidRDefault="00DB2C4E"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noProof/>
          <w:position w:val="-11"/>
          <w:sz w:val="24"/>
          <w:szCs w:val="24"/>
          <w:lang w:eastAsia="ru-RU"/>
        </w:rPr>
        <w:lastRenderedPageBreak/>
        <w:drawing>
          <wp:inline distT="0" distB="0" distL="0" distR="0">
            <wp:extent cx="2018665" cy="285115"/>
            <wp:effectExtent l="19050" t="0" r="0" b="0"/>
            <wp:docPr id="11" name="Рисунок 96" descr="base_1_379662_32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 descr="base_1_379662_32776"/>
                    <pic:cNvPicPr>
                      <a:picLocks noChangeAspect="1" noChangeArrowheads="1"/>
                    </pic:cNvPicPr>
                  </pic:nvPicPr>
                  <pic:blipFill>
                    <a:blip r:embed="rId52" cstate="print"/>
                    <a:srcRect/>
                    <a:stretch>
                      <a:fillRect/>
                    </a:stretch>
                  </pic:blipFill>
                  <pic:spPr bwMode="auto">
                    <a:xfrm>
                      <a:off x="0" y="0"/>
                      <a:ext cx="2018665" cy="285115"/>
                    </a:xfrm>
                    <a:prstGeom prst="rect">
                      <a:avLst/>
                    </a:prstGeom>
                    <a:noFill/>
                    <a:ln w="9525">
                      <a:noFill/>
                      <a:miter lim="800000"/>
                      <a:headEnd/>
                      <a:tailEnd/>
                    </a:ln>
                  </pic:spPr>
                </pic:pic>
              </a:graphicData>
            </a:graphic>
          </wp:inline>
        </w:drawing>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2835"/>
        <w:gridCol w:w="6236"/>
      </w:tblGrid>
      <w:tr w:rsidR="00AD02E3" w:rsidRPr="006C725F" w:rsidTr="003812BE">
        <w:tc>
          <w:tcPr>
            <w:tcW w:w="2835" w:type="dxa"/>
            <w:tcBorders>
              <w:top w:val="nil"/>
              <w:left w:val="nil"/>
              <w:bottom w:val="nil"/>
              <w:right w:val="nil"/>
            </w:tcBorders>
          </w:tcPr>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V</w:t>
            </w:r>
          </w:p>
        </w:tc>
        <w:tc>
          <w:tcPr>
            <w:tcW w:w="6236" w:type="dxa"/>
            <w:tcBorders>
              <w:top w:val="nil"/>
              <w:left w:val="nil"/>
              <w:bottom w:val="nil"/>
              <w:right w:val="nil"/>
            </w:tcBorders>
          </w:tcPr>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объем здания, м</w:t>
            </w:r>
            <w:r w:rsidRPr="006C725F">
              <w:rPr>
                <w:rFonts w:ascii="Times New Roman" w:eastAsia="Times New Roman" w:hAnsi="Times New Roman"/>
                <w:sz w:val="24"/>
                <w:szCs w:val="24"/>
                <w:vertAlign w:val="superscript"/>
                <w:lang w:eastAsia="ru-RU"/>
              </w:rPr>
              <w:t>3</w:t>
            </w:r>
            <w:r w:rsidRPr="006C725F">
              <w:rPr>
                <w:rFonts w:ascii="Times New Roman" w:eastAsia="Times New Roman" w:hAnsi="Times New Roman"/>
                <w:sz w:val="24"/>
                <w:szCs w:val="24"/>
                <w:lang w:eastAsia="ru-RU"/>
              </w:rPr>
              <w:t>;</w:t>
            </w:r>
          </w:p>
        </w:tc>
      </w:tr>
      <w:tr w:rsidR="00AD02E3" w:rsidRPr="006C725F" w:rsidTr="003812BE">
        <w:tc>
          <w:tcPr>
            <w:tcW w:w="2835" w:type="dxa"/>
            <w:tcBorders>
              <w:top w:val="nil"/>
              <w:left w:val="nil"/>
              <w:bottom w:val="nil"/>
              <w:right w:val="nil"/>
            </w:tcBorders>
          </w:tcPr>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vertAlign w:val="subscript"/>
                <w:lang w:eastAsia="ru-RU"/>
              </w:rPr>
              <w:t>в</w:t>
            </w:r>
            <w:proofErr w:type="spellEnd"/>
          </w:p>
        </w:tc>
        <w:tc>
          <w:tcPr>
            <w:tcW w:w="6236" w:type="dxa"/>
            <w:tcBorders>
              <w:top w:val="nil"/>
              <w:left w:val="nil"/>
              <w:bottom w:val="nil"/>
              <w:right w:val="nil"/>
            </w:tcBorders>
          </w:tcPr>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удельная вентиляционная характеристика здания; </w:t>
            </w:r>
            <w:proofErr w:type="gramStart"/>
            <w:r w:rsidRPr="006C725F">
              <w:rPr>
                <w:rFonts w:ascii="Times New Roman" w:eastAsia="Times New Roman" w:hAnsi="Times New Roman"/>
                <w:sz w:val="24"/>
                <w:szCs w:val="24"/>
                <w:lang w:eastAsia="ru-RU"/>
              </w:rPr>
              <w:t>ккал</w:t>
            </w:r>
            <w:proofErr w:type="gramEnd"/>
            <w:r w:rsidRPr="006C725F">
              <w:rPr>
                <w:rFonts w:ascii="Times New Roman" w:eastAsia="Times New Roman" w:hAnsi="Times New Roman"/>
                <w:sz w:val="24"/>
                <w:szCs w:val="24"/>
                <w:lang w:eastAsia="ru-RU"/>
              </w:rPr>
              <w:t>/ (м</w:t>
            </w:r>
            <w:r w:rsidRPr="006C725F">
              <w:rPr>
                <w:rFonts w:ascii="Times New Roman" w:eastAsia="Times New Roman" w:hAnsi="Times New Roman"/>
                <w:sz w:val="24"/>
                <w:szCs w:val="24"/>
                <w:vertAlign w:val="superscript"/>
                <w:lang w:eastAsia="ru-RU"/>
              </w:rPr>
              <w:t>3</w:t>
            </w:r>
            <w:r w:rsidRPr="006C725F">
              <w:rPr>
                <w:rFonts w:ascii="Times New Roman" w:eastAsia="Times New Roman" w:hAnsi="Times New Roman"/>
                <w:sz w:val="24"/>
                <w:szCs w:val="24"/>
                <w:lang w:eastAsia="ru-RU"/>
              </w:rPr>
              <w:t xml:space="preserve"> · ч · °C);</w:t>
            </w:r>
          </w:p>
        </w:tc>
      </w:tr>
      <w:tr w:rsidR="00AD02E3" w:rsidRPr="006C725F" w:rsidTr="003812BE">
        <w:tc>
          <w:tcPr>
            <w:tcW w:w="2835" w:type="dxa"/>
            <w:tcBorders>
              <w:top w:val="nil"/>
              <w:left w:val="nil"/>
              <w:bottom w:val="nil"/>
              <w:right w:val="nil"/>
            </w:tcBorders>
          </w:tcPr>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вн</w:t>
            </w:r>
            <w:proofErr w:type="spellEnd"/>
            <w:r w:rsidRPr="006C725F">
              <w:rPr>
                <w:rFonts w:ascii="Times New Roman" w:eastAsia="Times New Roman" w:hAnsi="Times New Roman"/>
                <w:sz w:val="24"/>
                <w:szCs w:val="24"/>
                <w:vertAlign w:val="subscript"/>
                <w:lang w:eastAsia="ru-RU"/>
              </w:rPr>
              <w:t>.</w:t>
            </w:r>
          </w:p>
        </w:tc>
        <w:tc>
          <w:tcPr>
            <w:tcW w:w="6236" w:type="dxa"/>
            <w:tcBorders>
              <w:top w:val="nil"/>
              <w:left w:val="nil"/>
              <w:bottom w:val="nil"/>
              <w:right w:val="nil"/>
            </w:tcBorders>
          </w:tcPr>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расчетная температура внутреннего воздуха, °C;</w:t>
            </w:r>
          </w:p>
        </w:tc>
      </w:tr>
      <w:tr w:rsidR="00AD02E3" w:rsidRPr="006C725F" w:rsidTr="003812BE">
        <w:tc>
          <w:tcPr>
            <w:tcW w:w="2835" w:type="dxa"/>
            <w:tcBorders>
              <w:top w:val="nil"/>
              <w:left w:val="nil"/>
              <w:bottom w:val="nil"/>
              <w:right w:val="nil"/>
            </w:tcBorders>
          </w:tcPr>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н</w:t>
            </w:r>
            <w:proofErr w:type="spellEnd"/>
          </w:p>
        </w:tc>
        <w:tc>
          <w:tcPr>
            <w:tcW w:w="6236" w:type="dxa"/>
            <w:tcBorders>
              <w:top w:val="nil"/>
              <w:left w:val="nil"/>
              <w:bottom w:val="nil"/>
              <w:right w:val="nil"/>
            </w:tcBorders>
          </w:tcPr>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расчетная температура наружного воздуха, °C;</w:t>
            </w:r>
          </w:p>
        </w:tc>
      </w:tr>
    </w:tbl>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V - в соответствии с ТЭП для каждого конкретного случая;</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vertAlign w:val="subscript"/>
          <w:lang w:eastAsia="ru-RU"/>
        </w:rPr>
        <w:t>в</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одобренными Научно-техническим советом Центра </w:t>
      </w:r>
      <w:proofErr w:type="spellStart"/>
      <w:r w:rsidRPr="006C725F">
        <w:rPr>
          <w:rFonts w:ascii="Times New Roman" w:eastAsia="Times New Roman" w:hAnsi="Times New Roman"/>
          <w:sz w:val="24"/>
          <w:szCs w:val="24"/>
          <w:lang w:eastAsia="ru-RU"/>
        </w:rPr>
        <w:t>энергоресурсосбережения</w:t>
      </w:r>
      <w:proofErr w:type="spellEnd"/>
      <w:r w:rsidRPr="006C725F">
        <w:rPr>
          <w:rFonts w:ascii="Times New Roman" w:eastAsia="Times New Roman" w:hAnsi="Times New Roman"/>
          <w:sz w:val="24"/>
          <w:szCs w:val="24"/>
          <w:lang w:eastAsia="ru-RU"/>
        </w:rPr>
        <w:t xml:space="preserve"> Госстроя России (протокол от 12 июля 2002 г. </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5).</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Среднечасовой расход тепла на вентиляцию </w:t>
      </w: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vertAlign w:val="subscript"/>
          <w:lang w:eastAsia="ru-RU"/>
        </w:rPr>
        <w:t>в</w:t>
      </w:r>
      <w:r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vertAlign w:val="subscript"/>
          <w:lang w:eastAsia="ru-RU"/>
        </w:rPr>
        <w:t>ср</w:t>
      </w:r>
      <w:proofErr w:type="spellEnd"/>
      <w:r w:rsidRPr="006C725F">
        <w:rPr>
          <w:rFonts w:ascii="Times New Roman" w:eastAsia="Times New Roman" w:hAnsi="Times New Roman"/>
          <w:sz w:val="24"/>
          <w:szCs w:val="24"/>
          <w:lang w:eastAsia="ru-RU"/>
        </w:rPr>
        <w:t>. определяется по формуле:</w:t>
      </w:r>
    </w:p>
    <w:p w:rsidR="00AD02E3" w:rsidRPr="006C725F" w:rsidRDefault="00DB2C4E"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noProof/>
          <w:position w:val="-32"/>
          <w:sz w:val="24"/>
          <w:szCs w:val="24"/>
          <w:lang w:eastAsia="ru-RU"/>
        </w:rPr>
        <w:drawing>
          <wp:inline distT="0" distB="0" distL="0" distR="0">
            <wp:extent cx="1757680" cy="558165"/>
            <wp:effectExtent l="19050" t="0" r="0" b="0"/>
            <wp:docPr id="12" name="Рисунок 97" descr="base_1_379662_32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descr="base_1_379662_32777"/>
                    <pic:cNvPicPr>
                      <a:picLocks noChangeAspect="1" noChangeArrowheads="1"/>
                    </pic:cNvPicPr>
                  </pic:nvPicPr>
                  <pic:blipFill>
                    <a:blip r:embed="rId53" cstate="print"/>
                    <a:srcRect/>
                    <a:stretch>
                      <a:fillRect/>
                    </a:stretch>
                  </pic:blipFill>
                  <pic:spPr bwMode="auto">
                    <a:xfrm>
                      <a:off x="0" y="0"/>
                      <a:ext cx="1757680" cy="558165"/>
                    </a:xfrm>
                    <a:prstGeom prst="rect">
                      <a:avLst/>
                    </a:prstGeom>
                    <a:noFill/>
                    <a:ln w="9525">
                      <a:noFill/>
                      <a:miter lim="800000"/>
                      <a:headEnd/>
                      <a:tailEnd/>
                    </a:ln>
                  </pic:spPr>
                </pic:pic>
              </a:graphicData>
            </a:graphic>
          </wp:inline>
        </w:drawing>
      </w:r>
      <w:r w:rsidR="00AD02E3" w:rsidRPr="006C725F">
        <w:rPr>
          <w:rFonts w:ascii="Times New Roman" w:eastAsia="Times New Roman" w:hAnsi="Times New Roman"/>
          <w:sz w:val="24"/>
          <w:szCs w:val="24"/>
          <w:lang w:eastAsia="ru-RU"/>
        </w:rPr>
        <w:t>, Гкал/</w:t>
      </w:r>
      <w:proofErr w:type="gramStart"/>
      <w:r w:rsidR="00AD02E3" w:rsidRPr="006C725F">
        <w:rPr>
          <w:rFonts w:ascii="Times New Roman" w:eastAsia="Times New Roman" w:hAnsi="Times New Roman"/>
          <w:sz w:val="24"/>
          <w:szCs w:val="24"/>
          <w:lang w:eastAsia="ru-RU"/>
        </w:rPr>
        <w:t>ч</w:t>
      </w:r>
      <w:proofErr w:type="gramEnd"/>
      <w:r w:rsidR="00AD02E3"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vertAlign w:val="subscript"/>
          <w:lang w:eastAsia="ru-RU"/>
        </w:rPr>
        <w:t>в.max</w:t>
      </w:r>
      <w:proofErr w:type="spellEnd"/>
      <w:r w:rsidRPr="006C725F">
        <w:rPr>
          <w:rFonts w:ascii="Times New Roman" w:eastAsia="Times New Roman" w:hAnsi="Times New Roman"/>
          <w:sz w:val="24"/>
          <w:szCs w:val="24"/>
          <w:lang w:eastAsia="ru-RU"/>
        </w:rPr>
        <w:t xml:space="preserve"> - максимально-часовой расход тепла на вентиляцию, Гкал/час;</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t</w:t>
      </w:r>
      <w:r w:rsidRPr="006C725F">
        <w:rPr>
          <w:rFonts w:ascii="Times New Roman" w:eastAsia="Times New Roman" w:hAnsi="Times New Roman"/>
          <w:sz w:val="24"/>
          <w:szCs w:val="24"/>
          <w:vertAlign w:val="subscript"/>
          <w:lang w:eastAsia="ru-RU"/>
        </w:rPr>
        <w:t>ср</w:t>
      </w:r>
      <w:proofErr w:type="gramStart"/>
      <w:r w:rsidRPr="006C725F">
        <w:rPr>
          <w:rFonts w:ascii="Times New Roman" w:eastAsia="Times New Roman" w:hAnsi="Times New Roman"/>
          <w:sz w:val="24"/>
          <w:szCs w:val="24"/>
          <w:vertAlign w:val="subscript"/>
          <w:lang w:eastAsia="ru-RU"/>
        </w:rPr>
        <w:t>.о</w:t>
      </w:r>
      <w:proofErr w:type="gramEnd"/>
      <w:r w:rsidRPr="006C725F">
        <w:rPr>
          <w:rFonts w:ascii="Times New Roman" w:eastAsia="Times New Roman" w:hAnsi="Times New Roman"/>
          <w:sz w:val="24"/>
          <w:szCs w:val="24"/>
          <w:vertAlign w:val="subscript"/>
          <w:lang w:eastAsia="ru-RU"/>
        </w:rPr>
        <w:t>т</w:t>
      </w:r>
      <w:proofErr w:type="spellEnd"/>
      <w:r w:rsidRPr="006C725F">
        <w:rPr>
          <w:rFonts w:ascii="Times New Roman" w:eastAsia="Times New Roman" w:hAnsi="Times New Roman"/>
          <w:sz w:val="24"/>
          <w:szCs w:val="24"/>
          <w:lang w:eastAsia="ru-RU"/>
        </w:rPr>
        <w:t xml:space="preserve"> - средняя температура наружного воздуха за отопительный период, °C </w:t>
      </w:r>
      <w:r w:rsidR="00222ED5">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w:t>
      </w:r>
      <w:hyperlink r:id="rId54" w:history="1">
        <w:r w:rsidRPr="006C725F">
          <w:rPr>
            <w:rFonts w:ascii="Times New Roman" w:eastAsia="Times New Roman" w:hAnsi="Times New Roman"/>
            <w:sz w:val="24"/>
            <w:szCs w:val="24"/>
            <w:lang w:eastAsia="ru-RU"/>
          </w:rPr>
          <w:t>СП 131.13330.20</w:t>
        </w:r>
        <w:r w:rsidR="00204A74"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r w:rsidR="00204A74"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23-01-99* Строительная климатология</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с изменением </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2);</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вн</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 расчетная температура внутреннего воздуха, °C (от +5 до +20);</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н</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 расчетная температура наружного воздуха, °C (</w:t>
      </w:r>
      <w:hyperlink r:id="rId55" w:history="1">
        <w:r w:rsidRPr="006C725F">
          <w:rPr>
            <w:rFonts w:ascii="Times New Roman" w:eastAsia="Times New Roman" w:hAnsi="Times New Roman"/>
            <w:sz w:val="24"/>
            <w:szCs w:val="24"/>
            <w:lang w:eastAsia="ru-RU"/>
          </w:rPr>
          <w:t>СП 131.13330.20</w:t>
        </w:r>
        <w:r w:rsidR="00204A74"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r w:rsidR="00640381">
        <w:rPr>
          <w:rFonts w:ascii="Times New Roman" w:eastAsia="Times New Roman" w:hAnsi="Times New Roman"/>
          <w:sz w:val="24"/>
          <w:szCs w:val="24"/>
          <w:lang w:eastAsia="ru-RU"/>
        </w:rPr>
        <w:t xml:space="preserve">                                 </w:t>
      </w:r>
      <w:r w:rsidR="00204A74"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23-01-99* Строительная климатология</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с изменением </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2).</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Среднечасовой расход тепла на горячее водоснабжение жилых и общественных зданий за отопительный </w:t>
      </w:r>
      <w:proofErr w:type="spellStart"/>
      <w:r w:rsidRPr="006C725F">
        <w:rPr>
          <w:rFonts w:ascii="Times New Roman" w:eastAsia="Times New Roman" w:hAnsi="Times New Roman"/>
          <w:sz w:val="24"/>
          <w:szCs w:val="24"/>
          <w:lang w:eastAsia="ru-RU"/>
        </w:rPr>
        <w:t>Q</w:t>
      </w:r>
      <w:r w:rsidRPr="006C725F">
        <w:rPr>
          <w:rFonts w:ascii="Times New Roman" w:eastAsia="Times New Roman" w:hAnsi="Times New Roman"/>
          <w:sz w:val="24"/>
          <w:szCs w:val="24"/>
          <w:vertAlign w:val="subscript"/>
          <w:lang w:eastAsia="ru-RU"/>
        </w:rPr>
        <w:t>гв.ср.от</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и неотопительный период </w:t>
      </w:r>
      <w:proofErr w:type="spellStart"/>
      <w:r w:rsidRPr="006C725F">
        <w:rPr>
          <w:rFonts w:ascii="Times New Roman" w:eastAsia="Times New Roman" w:hAnsi="Times New Roman"/>
          <w:sz w:val="24"/>
          <w:szCs w:val="24"/>
          <w:lang w:eastAsia="ru-RU"/>
        </w:rPr>
        <w:t>Q</w:t>
      </w:r>
      <w:r w:rsidRPr="006C725F">
        <w:rPr>
          <w:rFonts w:ascii="Times New Roman" w:eastAsia="Times New Roman" w:hAnsi="Times New Roman"/>
          <w:sz w:val="24"/>
          <w:szCs w:val="24"/>
          <w:vertAlign w:val="subscript"/>
          <w:lang w:eastAsia="ru-RU"/>
        </w:rPr>
        <w:t>гв.ср</w:t>
      </w:r>
      <w:proofErr w:type="gramStart"/>
      <w:r w:rsidRPr="006C725F">
        <w:rPr>
          <w:rFonts w:ascii="Times New Roman" w:eastAsia="Times New Roman" w:hAnsi="Times New Roman"/>
          <w:sz w:val="24"/>
          <w:szCs w:val="24"/>
          <w:vertAlign w:val="subscript"/>
          <w:lang w:eastAsia="ru-RU"/>
        </w:rPr>
        <w:t>.н</w:t>
      </w:r>
      <w:proofErr w:type="gramEnd"/>
      <w:r w:rsidRPr="006C725F">
        <w:rPr>
          <w:rFonts w:ascii="Times New Roman" w:eastAsia="Times New Roman" w:hAnsi="Times New Roman"/>
          <w:sz w:val="24"/>
          <w:szCs w:val="24"/>
          <w:vertAlign w:val="subscript"/>
          <w:lang w:eastAsia="ru-RU"/>
        </w:rPr>
        <w:t>еот</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определяется по формулам:</w:t>
      </w:r>
    </w:p>
    <w:p w:rsidR="00AD02E3" w:rsidRPr="006C725F" w:rsidRDefault="00DB2C4E"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noProof/>
          <w:position w:val="-28"/>
          <w:sz w:val="24"/>
          <w:szCs w:val="24"/>
          <w:lang w:eastAsia="ru-RU"/>
        </w:rPr>
        <w:drawing>
          <wp:inline distT="0" distB="0" distL="0" distR="0">
            <wp:extent cx="2007235" cy="510540"/>
            <wp:effectExtent l="19050" t="0" r="0" b="0"/>
            <wp:docPr id="13" name="Рисунок 98" descr="base_1_379662_32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8" descr="base_1_379662_32778"/>
                    <pic:cNvPicPr>
                      <a:picLocks noChangeAspect="1" noChangeArrowheads="1"/>
                    </pic:cNvPicPr>
                  </pic:nvPicPr>
                  <pic:blipFill>
                    <a:blip r:embed="rId56" cstate="print"/>
                    <a:srcRect/>
                    <a:stretch>
                      <a:fillRect/>
                    </a:stretch>
                  </pic:blipFill>
                  <pic:spPr bwMode="auto">
                    <a:xfrm>
                      <a:off x="0" y="0"/>
                      <a:ext cx="2007235" cy="510540"/>
                    </a:xfrm>
                    <a:prstGeom prst="rect">
                      <a:avLst/>
                    </a:prstGeom>
                    <a:noFill/>
                    <a:ln w="9525">
                      <a:noFill/>
                      <a:miter lim="800000"/>
                      <a:headEnd/>
                      <a:tailEnd/>
                    </a:ln>
                  </pic:spPr>
                </pic:pic>
              </a:graphicData>
            </a:graphic>
          </wp:inline>
        </w:drawing>
      </w:r>
      <w:r w:rsidR="00AD02E3" w:rsidRPr="006C725F">
        <w:rPr>
          <w:rFonts w:ascii="Times New Roman" w:eastAsia="Times New Roman" w:hAnsi="Times New Roman"/>
          <w:sz w:val="24"/>
          <w:szCs w:val="24"/>
          <w:lang w:eastAsia="ru-RU"/>
        </w:rPr>
        <w:t>, Гкал/</w:t>
      </w:r>
      <w:proofErr w:type="gramStart"/>
      <w:r w:rsidR="00AD02E3" w:rsidRPr="006C725F">
        <w:rPr>
          <w:rFonts w:ascii="Times New Roman" w:eastAsia="Times New Roman" w:hAnsi="Times New Roman"/>
          <w:sz w:val="24"/>
          <w:szCs w:val="24"/>
          <w:lang w:eastAsia="ru-RU"/>
        </w:rPr>
        <w:t>ч</w:t>
      </w:r>
      <w:proofErr w:type="gramEnd"/>
      <w:r w:rsidR="00AD02E3"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
    <w:p w:rsidR="00AD02E3" w:rsidRPr="006C725F" w:rsidRDefault="00DB2C4E"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noProof/>
          <w:position w:val="-29"/>
          <w:sz w:val="24"/>
          <w:szCs w:val="24"/>
          <w:lang w:eastAsia="ru-RU"/>
        </w:rPr>
        <w:drawing>
          <wp:inline distT="0" distB="0" distL="0" distR="0">
            <wp:extent cx="2529205" cy="510540"/>
            <wp:effectExtent l="19050" t="0" r="0" b="0"/>
            <wp:docPr id="14" name="Рисунок 99" descr="base_1_379662_32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descr="base_1_379662_32779"/>
                    <pic:cNvPicPr>
                      <a:picLocks noChangeAspect="1" noChangeArrowheads="1"/>
                    </pic:cNvPicPr>
                  </pic:nvPicPr>
                  <pic:blipFill>
                    <a:blip r:embed="rId57" cstate="print"/>
                    <a:srcRect/>
                    <a:stretch>
                      <a:fillRect/>
                    </a:stretch>
                  </pic:blipFill>
                  <pic:spPr bwMode="auto">
                    <a:xfrm>
                      <a:off x="0" y="0"/>
                      <a:ext cx="2529205" cy="510540"/>
                    </a:xfrm>
                    <a:prstGeom prst="rect">
                      <a:avLst/>
                    </a:prstGeom>
                    <a:noFill/>
                    <a:ln w="9525">
                      <a:noFill/>
                      <a:miter lim="800000"/>
                      <a:headEnd/>
                      <a:tailEnd/>
                    </a:ln>
                  </pic:spPr>
                </pic:pic>
              </a:graphicData>
            </a:graphic>
          </wp:inline>
        </w:drawing>
      </w:r>
      <w:r w:rsidR="00AD02E3" w:rsidRPr="006C725F">
        <w:rPr>
          <w:rFonts w:ascii="Times New Roman" w:eastAsia="Times New Roman" w:hAnsi="Times New Roman"/>
          <w:sz w:val="24"/>
          <w:szCs w:val="24"/>
          <w:lang w:eastAsia="ru-RU"/>
        </w:rPr>
        <w:t>, Гкал/</w:t>
      </w:r>
      <w:proofErr w:type="gramStart"/>
      <w:r w:rsidR="00AD02E3" w:rsidRPr="006C725F">
        <w:rPr>
          <w:rFonts w:ascii="Times New Roman" w:eastAsia="Times New Roman" w:hAnsi="Times New Roman"/>
          <w:sz w:val="24"/>
          <w:szCs w:val="24"/>
          <w:lang w:eastAsia="ru-RU"/>
        </w:rPr>
        <w:t>ч</w:t>
      </w:r>
      <w:proofErr w:type="gramEnd"/>
      <w:r w:rsidR="00AD02E3"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k</w:t>
      </w:r>
      <w:proofErr w:type="spellEnd"/>
      <w:r w:rsidRPr="006C725F">
        <w:rPr>
          <w:rFonts w:ascii="Times New Roman" w:eastAsia="Times New Roman" w:hAnsi="Times New Roman"/>
          <w:sz w:val="24"/>
          <w:szCs w:val="24"/>
          <w:lang w:eastAsia="ru-RU"/>
        </w:rPr>
        <w:t xml:space="preserve"> - коэффициент, учитывающий теплоотдачу в помещения от </w:t>
      </w:r>
      <w:proofErr w:type="spellStart"/>
      <w:r w:rsidRPr="006C725F">
        <w:rPr>
          <w:rFonts w:ascii="Times New Roman" w:eastAsia="Times New Roman" w:hAnsi="Times New Roman"/>
          <w:sz w:val="24"/>
          <w:szCs w:val="24"/>
          <w:lang w:eastAsia="ru-RU"/>
        </w:rPr>
        <w:t>трубопроводовсистемы</w:t>
      </w:r>
      <w:proofErr w:type="spellEnd"/>
      <w:r w:rsidRPr="006C725F">
        <w:rPr>
          <w:rFonts w:ascii="Times New Roman" w:eastAsia="Times New Roman" w:hAnsi="Times New Roman"/>
          <w:sz w:val="24"/>
          <w:szCs w:val="24"/>
          <w:lang w:eastAsia="ru-RU"/>
        </w:rPr>
        <w:t xml:space="preserve"> горячего водоснабжения (1,2) </w:t>
      </w:r>
      <w:hyperlink r:id="rId58" w:history="1">
        <w:r w:rsidRPr="006C725F">
          <w:rPr>
            <w:rFonts w:ascii="Times New Roman" w:eastAsia="Times New Roman" w:hAnsi="Times New Roman"/>
            <w:sz w:val="24"/>
            <w:szCs w:val="24"/>
            <w:lang w:eastAsia="ru-RU"/>
          </w:rPr>
          <w:t>СП 41-104-2000</w:t>
        </w:r>
      </w:hyperlink>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a</w:t>
      </w:r>
      <w:proofErr w:type="spellEnd"/>
      <w:r w:rsidRPr="006C725F">
        <w:rPr>
          <w:rFonts w:ascii="Times New Roman" w:eastAsia="Times New Roman" w:hAnsi="Times New Roman"/>
          <w:sz w:val="24"/>
          <w:szCs w:val="24"/>
          <w:lang w:eastAsia="ru-RU"/>
        </w:rPr>
        <w:t xml:space="preserve"> - норма расхода на горячее водоснабжение абонента, </w:t>
      </w:r>
      <w:proofErr w:type="gramStart"/>
      <w:r w:rsidRPr="006C725F">
        <w:rPr>
          <w:rFonts w:ascii="Times New Roman" w:eastAsia="Times New Roman" w:hAnsi="Times New Roman"/>
          <w:sz w:val="24"/>
          <w:szCs w:val="24"/>
          <w:lang w:eastAsia="ru-RU"/>
        </w:rPr>
        <w:t>л</w:t>
      </w:r>
      <w:proofErr w:type="gramEnd"/>
      <w:r w:rsidRPr="006C725F">
        <w:rPr>
          <w:rFonts w:ascii="Times New Roman" w:eastAsia="Times New Roman" w:hAnsi="Times New Roman"/>
          <w:sz w:val="24"/>
          <w:szCs w:val="24"/>
          <w:lang w:eastAsia="ru-RU"/>
        </w:rPr>
        <w:t xml:space="preserve">/ед. измерения в сутки в соответствии с </w:t>
      </w:r>
      <w:hyperlink r:id="rId59" w:history="1">
        <w:r w:rsidRPr="006C725F">
          <w:rPr>
            <w:rFonts w:ascii="Times New Roman" w:eastAsia="Times New Roman" w:hAnsi="Times New Roman"/>
            <w:sz w:val="24"/>
            <w:szCs w:val="24"/>
            <w:lang w:eastAsia="ru-RU"/>
          </w:rPr>
          <w:t>СП 30.13330.20</w:t>
        </w:r>
        <w:r w:rsidR="00204A74"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 </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Внутренний водопровод и канализация зданий</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для каждого конкретного случая;</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n</w:t>
      </w:r>
      <w:proofErr w:type="spellEnd"/>
      <w:r w:rsidRPr="006C725F">
        <w:rPr>
          <w:rFonts w:ascii="Times New Roman" w:eastAsia="Times New Roman" w:hAnsi="Times New Roman"/>
          <w:sz w:val="24"/>
          <w:szCs w:val="24"/>
          <w:lang w:eastAsia="ru-RU"/>
        </w:rPr>
        <w:t xml:space="preserve"> - количество единиц измерения, отнесенное к суткам, (количество жителей, учащихся в учебном заведении и т.д.), в соответствии с ТЭП для каждого конкретного случая;</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г.в</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 продолжительность работы системы горячего водоснабжения абонента в сутки, ч (350 </w:t>
      </w:r>
      <w:proofErr w:type="spellStart"/>
      <w:r w:rsidRPr="006C725F">
        <w:rPr>
          <w:rFonts w:ascii="Times New Roman" w:eastAsia="Times New Roman" w:hAnsi="Times New Roman"/>
          <w:sz w:val="24"/>
          <w:szCs w:val="24"/>
          <w:lang w:eastAsia="ru-RU"/>
        </w:rPr>
        <w:t>сут</w:t>
      </w:r>
      <w:proofErr w:type="spellEnd"/>
      <w:r w:rsidRPr="006C725F">
        <w:rPr>
          <w:rFonts w:ascii="Times New Roman" w:eastAsia="Times New Roman" w:hAnsi="Times New Roman"/>
          <w:sz w:val="24"/>
          <w:szCs w:val="24"/>
          <w:lang w:eastAsia="ru-RU"/>
        </w:rPr>
        <w:t>. по 24 ч);</w:t>
      </w:r>
    </w:p>
    <w:p w:rsidR="00AD02E3" w:rsidRPr="006C725F" w:rsidRDefault="00DB2C4E"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noProof/>
          <w:position w:val="-6"/>
          <w:sz w:val="24"/>
          <w:szCs w:val="24"/>
          <w:lang w:eastAsia="ru-RU"/>
        </w:rPr>
        <w:lastRenderedPageBreak/>
        <w:drawing>
          <wp:inline distT="0" distB="0" distL="0" distR="0">
            <wp:extent cx="130810" cy="213995"/>
            <wp:effectExtent l="19050" t="0" r="0" b="0"/>
            <wp:docPr id="15" name="Рисунок 100" descr="base_1_379662_32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descr="base_1_379662_32780"/>
                    <pic:cNvPicPr>
                      <a:picLocks noChangeAspect="1" noChangeArrowheads="1"/>
                    </pic:cNvPicPr>
                  </pic:nvPicPr>
                  <pic:blipFill>
                    <a:blip r:embed="rId60" cstate="print"/>
                    <a:srcRect/>
                    <a:stretch>
                      <a:fillRect/>
                    </a:stretch>
                  </pic:blipFill>
                  <pic:spPr bwMode="auto">
                    <a:xfrm>
                      <a:off x="0" y="0"/>
                      <a:ext cx="130810" cy="213995"/>
                    </a:xfrm>
                    <a:prstGeom prst="rect">
                      <a:avLst/>
                    </a:prstGeom>
                    <a:noFill/>
                    <a:ln w="9525">
                      <a:noFill/>
                      <a:miter lim="800000"/>
                      <a:headEnd/>
                      <a:tailEnd/>
                    </a:ln>
                  </pic:spPr>
                </pic:pic>
              </a:graphicData>
            </a:graphic>
          </wp:inline>
        </w:drawing>
      </w:r>
      <w:r w:rsidR="00AD02E3" w:rsidRPr="006C725F">
        <w:rPr>
          <w:rFonts w:ascii="Times New Roman" w:eastAsia="Times New Roman" w:hAnsi="Times New Roman"/>
          <w:sz w:val="24"/>
          <w:szCs w:val="24"/>
          <w:lang w:eastAsia="ru-RU"/>
        </w:rPr>
        <w:t xml:space="preserve"> </w:t>
      </w:r>
      <w:proofErr w:type="gramStart"/>
      <w:r w:rsidR="00AD02E3" w:rsidRPr="006C725F">
        <w:rPr>
          <w:rFonts w:ascii="Times New Roman" w:eastAsia="Times New Roman" w:hAnsi="Times New Roman"/>
          <w:sz w:val="24"/>
          <w:szCs w:val="24"/>
          <w:lang w:eastAsia="ru-RU"/>
        </w:rPr>
        <w:t xml:space="preserve">- коэффициент, учитывающий снижение средней часовой нагрузки горячего водоснабжения в неотопительный период по отношению к нагрузке в отопительный период (0,8)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одобренными Научно-техническим советом Центра </w:t>
      </w:r>
      <w:proofErr w:type="spellStart"/>
      <w:r w:rsidR="00AD02E3" w:rsidRPr="006C725F">
        <w:rPr>
          <w:rFonts w:ascii="Times New Roman" w:eastAsia="Times New Roman" w:hAnsi="Times New Roman"/>
          <w:sz w:val="24"/>
          <w:szCs w:val="24"/>
          <w:lang w:eastAsia="ru-RU"/>
        </w:rPr>
        <w:t>энергоресурсосбережения</w:t>
      </w:r>
      <w:proofErr w:type="spellEnd"/>
      <w:r w:rsidR="00AD02E3" w:rsidRPr="006C725F">
        <w:rPr>
          <w:rFonts w:ascii="Times New Roman" w:eastAsia="Times New Roman" w:hAnsi="Times New Roman"/>
          <w:sz w:val="24"/>
          <w:szCs w:val="24"/>
          <w:lang w:eastAsia="ru-RU"/>
        </w:rPr>
        <w:t xml:space="preserve"> Госстроя России (протокол от 12.07.2002 N 5);</w:t>
      </w:r>
      <w:proofErr w:type="gramEnd"/>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г</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 температура горячей воды в системе горячего водоснабжения, °C (+60) </w:t>
      </w:r>
      <w:r w:rsidR="00640381">
        <w:rPr>
          <w:rFonts w:ascii="Times New Roman" w:eastAsia="Times New Roman" w:hAnsi="Times New Roman"/>
          <w:sz w:val="24"/>
          <w:szCs w:val="24"/>
          <w:lang w:eastAsia="ru-RU"/>
        </w:rPr>
        <w:t xml:space="preserve">                             </w:t>
      </w:r>
      <w:r w:rsidR="00204A74" w:rsidRPr="006C725F">
        <w:rPr>
          <w:rFonts w:ascii="Times New Roman" w:eastAsia="Times New Roman" w:hAnsi="Times New Roman"/>
          <w:sz w:val="24"/>
          <w:szCs w:val="24"/>
          <w:lang w:eastAsia="ru-RU"/>
        </w:rPr>
        <w:t>«</w:t>
      </w:r>
      <w:hyperlink r:id="rId61" w:history="1">
        <w:r w:rsidRPr="006C725F">
          <w:rPr>
            <w:rFonts w:ascii="Times New Roman" w:eastAsia="Times New Roman" w:hAnsi="Times New Roman"/>
            <w:sz w:val="24"/>
            <w:szCs w:val="24"/>
            <w:lang w:eastAsia="ru-RU"/>
          </w:rPr>
          <w:t>СП 30.13330.20</w:t>
        </w:r>
        <w:r w:rsidR="00204A74"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х.з</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 температура холодной (водопроводной) воды в зимний и переходный периоды года, °C (+5) </w:t>
      </w:r>
      <w:r w:rsidR="00204A74" w:rsidRPr="006C725F">
        <w:rPr>
          <w:rFonts w:ascii="Times New Roman" w:eastAsia="Times New Roman" w:hAnsi="Times New Roman"/>
          <w:sz w:val="24"/>
          <w:szCs w:val="24"/>
          <w:lang w:eastAsia="ru-RU"/>
        </w:rPr>
        <w:t>«</w:t>
      </w:r>
      <w:hyperlink r:id="rId62" w:history="1">
        <w:r w:rsidRPr="006C725F">
          <w:rPr>
            <w:rFonts w:ascii="Times New Roman" w:eastAsia="Times New Roman" w:hAnsi="Times New Roman"/>
            <w:sz w:val="24"/>
            <w:szCs w:val="24"/>
            <w:lang w:eastAsia="ru-RU"/>
          </w:rPr>
          <w:t>СП 30.13330.20</w:t>
        </w:r>
        <w:r w:rsidR="00204A74"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х.л</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 температура холодной (водопроводной) воды в летний период года, °C (+15) </w:t>
      </w:r>
      <w:r w:rsidR="00640381">
        <w:rPr>
          <w:rFonts w:ascii="Times New Roman" w:eastAsia="Times New Roman" w:hAnsi="Times New Roman"/>
          <w:sz w:val="24"/>
          <w:szCs w:val="24"/>
          <w:lang w:eastAsia="ru-RU"/>
        </w:rPr>
        <w:t xml:space="preserve">                 </w:t>
      </w:r>
      <w:r w:rsidR="00204A74" w:rsidRPr="006C725F">
        <w:rPr>
          <w:rFonts w:ascii="Times New Roman" w:eastAsia="Times New Roman" w:hAnsi="Times New Roman"/>
          <w:sz w:val="24"/>
          <w:szCs w:val="24"/>
          <w:lang w:eastAsia="ru-RU"/>
        </w:rPr>
        <w:t>«</w:t>
      </w:r>
      <w:hyperlink r:id="rId63" w:history="1">
        <w:r w:rsidRPr="006C725F">
          <w:rPr>
            <w:rFonts w:ascii="Times New Roman" w:eastAsia="Times New Roman" w:hAnsi="Times New Roman"/>
            <w:sz w:val="24"/>
            <w:szCs w:val="24"/>
            <w:lang w:eastAsia="ru-RU"/>
          </w:rPr>
          <w:t>СП 30.13330.20</w:t>
        </w:r>
        <w:r w:rsidR="00204A74"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Максимально-часовой расход тепла на горячее водоснабжение </w:t>
      </w: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гв.max</w:t>
      </w:r>
      <w:proofErr w:type="spellEnd"/>
      <w:r w:rsidRPr="006C725F">
        <w:rPr>
          <w:rFonts w:ascii="Times New Roman" w:eastAsia="Times New Roman" w:hAnsi="Times New Roman"/>
          <w:sz w:val="24"/>
          <w:szCs w:val="24"/>
          <w:lang w:eastAsia="ru-RU"/>
        </w:rPr>
        <w:t>. определяется по формуле:</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гв.max</w:t>
      </w:r>
      <w:proofErr w:type="spellEnd"/>
      <w:r w:rsidRPr="006C725F">
        <w:rPr>
          <w:rFonts w:ascii="Times New Roman" w:eastAsia="Times New Roman" w:hAnsi="Times New Roman"/>
          <w:sz w:val="24"/>
          <w:szCs w:val="24"/>
          <w:lang w:eastAsia="ru-RU"/>
        </w:rPr>
        <w:t xml:space="preserve">. = </w:t>
      </w:r>
      <w:proofErr w:type="spellStart"/>
      <w:r w:rsidRPr="006C725F">
        <w:rPr>
          <w:rFonts w:ascii="Times New Roman" w:eastAsia="Times New Roman" w:hAnsi="Times New Roman"/>
          <w:sz w:val="24"/>
          <w:szCs w:val="24"/>
          <w:lang w:eastAsia="ru-RU"/>
        </w:rPr>
        <w:t>b</w:t>
      </w:r>
      <w:proofErr w:type="spellEnd"/>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x</w:t>
      </w:r>
      <w:proofErr w:type="spellEnd"/>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Q</w:t>
      </w:r>
      <w:r w:rsidRPr="006C725F">
        <w:rPr>
          <w:rFonts w:ascii="Times New Roman" w:eastAsia="Times New Roman" w:hAnsi="Times New Roman"/>
          <w:sz w:val="24"/>
          <w:szCs w:val="24"/>
          <w:vertAlign w:val="subscript"/>
          <w:lang w:eastAsia="ru-RU"/>
        </w:rPr>
        <w:t>гв.ср.от</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Гкал/ч,</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b</w:t>
      </w:r>
      <w:proofErr w:type="spellEnd"/>
      <w:r w:rsidRPr="006C725F">
        <w:rPr>
          <w:rFonts w:ascii="Times New Roman" w:eastAsia="Times New Roman" w:hAnsi="Times New Roman"/>
          <w:sz w:val="24"/>
          <w:szCs w:val="24"/>
          <w:lang w:eastAsia="ru-RU"/>
        </w:rPr>
        <w:t xml:space="preserve"> - коэффициент, учитывающий максимально-часовой расход тепла на горячее водоснабжение по отношению к среднечасовому расходу тепла на ГВС (2,4 </w:t>
      </w:r>
      <w:hyperlink r:id="rId64" w:history="1">
        <w:r w:rsidRPr="006C725F">
          <w:rPr>
            <w:rFonts w:ascii="Times New Roman" w:eastAsia="Times New Roman" w:hAnsi="Times New Roman"/>
            <w:sz w:val="24"/>
            <w:szCs w:val="24"/>
            <w:lang w:eastAsia="ru-RU"/>
          </w:rPr>
          <w:t>СП 41-104-2000</w:t>
        </w:r>
      </w:hyperlink>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Q</w:t>
      </w:r>
      <w:r w:rsidRPr="006C725F">
        <w:rPr>
          <w:rFonts w:ascii="Times New Roman" w:eastAsia="Times New Roman" w:hAnsi="Times New Roman"/>
          <w:sz w:val="24"/>
          <w:szCs w:val="24"/>
          <w:vertAlign w:val="subscript"/>
          <w:lang w:eastAsia="ru-RU"/>
        </w:rPr>
        <w:t>гв.ср.от</w:t>
      </w:r>
      <w:proofErr w:type="spellEnd"/>
      <w:proofErr w:type="gramStart"/>
      <w:r w:rsidRPr="006C725F">
        <w:rPr>
          <w:rFonts w:ascii="Times New Roman" w:eastAsia="Times New Roman" w:hAnsi="Times New Roman"/>
          <w:sz w:val="24"/>
          <w:szCs w:val="24"/>
          <w:vertAlign w:val="subscript"/>
          <w:lang w:eastAsia="ru-RU"/>
        </w:rPr>
        <w:t>.</w:t>
      </w:r>
      <w:proofErr w:type="gramEnd"/>
      <w:r w:rsidRPr="006C725F">
        <w:rPr>
          <w:rFonts w:ascii="Times New Roman" w:eastAsia="Times New Roman" w:hAnsi="Times New Roman"/>
          <w:sz w:val="24"/>
          <w:szCs w:val="24"/>
          <w:lang w:eastAsia="ru-RU"/>
        </w:rPr>
        <w:t xml:space="preserve"> - </w:t>
      </w:r>
      <w:proofErr w:type="gramStart"/>
      <w:r w:rsidRPr="006C725F">
        <w:rPr>
          <w:rFonts w:ascii="Times New Roman" w:eastAsia="Times New Roman" w:hAnsi="Times New Roman"/>
          <w:sz w:val="24"/>
          <w:szCs w:val="24"/>
          <w:lang w:eastAsia="ru-RU"/>
        </w:rPr>
        <w:t>с</w:t>
      </w:r>
      <w:proofErr w:type="gramEnd"/>
      <w:r w:rsidRPr="006C725F">
        <w:rPr>
          <w:rFonts w:ascii="Times New Roman" w:eastAsia="Times New Roman" w:hAnsi="Times New Roman"/>
          <w:sz w:val="24"/>
          <w:szCs w:val="24"/>
          <w:lang w:eastAsia="ru-RU"/>
        </w:rPr>
        <w:t>реднечасовой расход тепла на горячее водоснабжение жилых и общественных зданий за отопительный период, Гкал/час.</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Максимально-часовой расход тепла с учетом собственных нужд и потерь в тепловых сетях </w:t>
      </w:r>
      <w:proofErr w:type="spellStart"/>
      <w:r w:rsidRPr="006C725F">
        <w:rPr>
          <w:rFonts w:ascii="Times New Roman" w:eastAsia="Times New Roman" w:hAnsi="Times New Roman"/>
          <w:sz w:val="24"/>
          <w:szCs w:val="24"/>
          <w:lang w:eastAsia="ru-RU"/>
        </w:rPr>
        <w:t>Qmax</w:t>
      </w:r>
      <w:proofErr w:type="spellEnd"/>
      <w:r w:rsidRPr="006C725F">
        <w:rPr>
          <w:rFonts w:ascii="Times New Roman" w:eastAsia="Times New Roman" w:hAnsi="Times New Roman"/>
          <w:sz w:val="24"/>
          <w:szCs w:val="24"/>
          <w:lang w:eastAsia="ru-RU"/>
        </w:rPr>
        <w:t xml:space="preserve"> определяется по формуле:</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Qmax</w:t>
      </w:r>
      <w:proofErr w:type="spellEnd"/>
      <w:r w:rsidRPr="006C725F">
        <w:rPr>
          <w:rFonts w:ascii="Times New Roman" w:eastAsia="Times New Roman" w:hAnsi="Times New Roman"/>
          <w:sz w:val="24"/>
          <w:szCs w:val="24"/>
          <w:lang w:eastAsia="ru-RU"/>
        </w:rPr>
        <w:t xml:space="preserve"> = </w:t>
      </w: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сум.max</w:t>
      </w:r>
      <w:proofErr w:type="spellEnd"/>
      <w:r w:rsidRPr="006C725F">
        <w:rPr>
          <w:rFonts w:ascii="Times New Roman" w:eastAsia="Times New Roman" w:hAnsi="Times New Roman"/>
          <w:sz w:val="24"/>
          <w:szCs w:val="24"/>
          <w:lang w:eastAsia="ru-RU"/>
        </w:rPr>
        <w:t xml:space="preserve"> + </w:t>
      </w:r>
      <w:proofErr w:type="spellStart"/>
      <w:r w:rsidRPr="006C725F">
        <w:rPr>
          <w:rFonts w:ascii="Times New Roman" w:eastAsia="Times New Roman" w:hAnsi="Times New Roman"/>
          <w:sz w:val="24"/>
          <w:szCs w:val="24"/>
          <w:lang w:eastAsia="ru-RU"/>
        </w:rPr>
        <w:t>Qс.н.max</w:t>
      </w:r>
      <w:proofErr w:type="spellEnd"/>
      <w:r w:rsidRPr="006C725F">
        <w:rPr>
          <w:rFonts w:ascii="Times New Roman" w:eastAsia="Times New Roman" w:hAnsi="Times New Roman"/>
          <w:sz w:val="24"/>
          <w:szCs w:val="24"/>
          <w:lang w:eastAsia="ru-RU"/>
        </w:rPr>
        <w:t xml:space="preserve"> + </w:t>
      </w:r>
      <w:proofErr w:type="spellStart"/>
      <w:r w:rsidRPr="006C725F">
        <w:rPr>
          <w:rFonts w:ascii="Times New Roman" w:eastAsia="Times New Roman" w:hAnsi="Times New Roman"/>
          <w:sz w:val="24"/>
          <w:szCs w:val="24"/>
          <w:lang w:eastAsia="ru-RU"/>
        </w:rPr>
        <w:t>Qп.н.max</w:t>
      </w:r>
      <w:proofErr w:type="spellEnd"/>
      <w:r w:rsidRPr="006C725F">
        <w:rPr>
          <w:rFonts w:ascii="Times New Roman" w:eastAsia="Times New Roman" w:hAnsi="Times New Roman"/>
          <w:sz w:val="24"/>
          <w:szCs w:val="24"/>
          <w:lang w:eastAsia="ru-RU"/>
        </w:rPr>
        <w:t>, Гкал/час,</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сум.max</w:t>
      </w:r>
      <w:proofErr w:type="spellEnd"/>
      <w:r w:rsidRPr="006C725F">
        <w:rPr>
          <w:rFonts w:ascii="Times New Roman" w:eastAsia="Times New Roman" w:hAnsi="Times New Roman"/>
          <w:sz w:val="24"/>
          <w:szCs w:val="24"/>
          <w:lang w:eastAsia="ru-RU"/>
        </w:rPr>
        <w:t xml:space="preserve"> = </w:t>
      </w:r>
      <w:proofErr w:type="spellStart"/>
      <w:r w:rsidRPr="006C725F">
        <w:rPr>
          <w:rFonts w:ascii="Times New Roman" w:eastAsia="Times New Roman" w:hAnsi="Times New Roman"/>
          <w:sz w:val="24"/>
          <w:szCs w:val="24"/>
          <w:lang w:eastAsia="ru-RU"/>
        </w:rPr>
        <w:t>Qсум.от.max</w:t>
      </w:r>
      <w:proofErr w:type="spellEnd"/>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Qсум.в.max</w:t>
      </w:r>
      <w:proofErr w:type="spellEnd"/>
      <w:r w:rsidRPr="006C725F">
        <w:rPr>
          <w:rFonts w:ascii="Times New Roman" w:eastAsia="Times New Roman" w:hAnsi="Times New Roman"/>
          <w:sz w:val="24"/>
          <w:szCs w:val="24"/>
          <w:lang w:eastAsia="ru-RU"/>
        </w:rPr>
        <w:t xml:space="preserve"> + </w:t>
      </w:r>
      <w:proofErr w:type="spellStart"/>
      <w:r w:rsidRPr="006C725F">
        <w:rPr>
          <w:rFonts w:ascii="Times New Roman" w:eastAsia="Times New Roman" w:hAnsi="Times New Roman"/>
          <w:sz w:val="24"/>
          <w:szCs w:val="24"/>
          <w:lang w:eastAsia="ru-RU"/>
        </w:rPr>
        <w:t>Qсум.гв.max</w:t>
      </w:r>
      <w:proofErr w:type="spellEnd"/>
      <w:r w:rsidRPr="006C725F">
        <w:rPr>
          <w:rFonts w:ascii="Times New Roman" w:eastAsia="Times New Roman" w:hAnsi="Times New Roman"/>
          <w:sz w:val="24"/>
          <w:szCs w:val="24"/>
          <w:lang w:eastAsia="ru-RU"/>
        </w:rPr>
        <w:t>, Гкал/час,</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сум.max</w:t>
      </w:r>
      <w:proofErr w:type="spellEnd"/>
      <w:r w:rsidRPr="006C725F">
        <w:rPr>
          <w:rFonts w:ascii="Times New Roman" w:eastAsia="Times New Roman" w:hAnsi="Times New Roman"/>
          <w:sz w:val="24"/>
          <w:szCs w:val="24"/>
          <w:lang w:eastAsia="ru-RU"/>
        </w:rPr>
        <w:t xml:space="preserve"> - максимально-часовой расход тепла на отопление, вентиляцию и горячее водоснабжение, Гкал/час;</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с.н.max</w:t>
      </w:r>
      <w:proofErr w:type="spellEnd"/>
      <w:r w:rsidRPr="006C725F">
        <w:rPr>
          <w:rFonts w:ascii="Times New Roman" w:eastAsia="Times New Roman" w:hAnsi="Times New Roman"/>
          <w:sz w:val="24"/>
          <w:szCs w:val="24"/>
          <w:lang w:eastAsia="ru-RU"/>
        </w:rPr>
        <w:t xml:space="preserve"> - максимально-часовой расход тепла на собственные нужды, Гкал/час;</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п.с.max</w:t>
      </w:r>
      <w:proofErr w:type="spellEnd"/>
      <w:r w:rsidRPr="006C725F">
        <w:rPr>
          <w:rFonts w:ascii="Times New Roman" w:eastAsia="Times New Roman" w:hAnsi="Times New Roman"/>
          <w:sz w:val="24"/>
          <w:szCs w:val="24"/>
          <w:lang w:eastAsia="ru-RU"/>
        </w:rPr>
        <w:t xml:space="preserve"> - максимально-часовой расход тепла на потери в тепловых сетях, Гкал/час;</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сум.от.max</w:t>
      </w:r>
      <w:proofErr w:type="spellEnd"/>
      <w:r w:rsidRPr="006C725F">
        <w:rPr>
          <w:rFonts w:ascii="Times New Roman" w:eastAsia="Times New Roman" w:hAnsi="Times New Roman"/>
          <w:sz w:val="24"/>
          <w:szCs w:val="24"/>
          <w:lang w:eastAsia="ru-RU"/>
        </w:rPr>
        <w:t xml:space="preserve"> - максимально-часовой расход тепла на отопление, Гкал/час;</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сум.в.max</w:t>
      </w:r>
      <w:proofErr w:type="spellEnd"/>
      <w:r w:rsidRPr="006C725F">
        <w:rPr>
          <w:rFonts w:ascii="Times New Roman" w:eastAsia="Times New Roman" w:hAnsi="Times New Roman"/>
          <w:sz w:val="24"/>
          <w:szCs w:val="24"/>
          <w:lang w:eastAsia="ru-RU"/>
        </w:rPr>
        <w:t xml:space="preserve"> - максимально-часовой расход тепла на вентиляцию, Гкал/час;</w:t>
      </w:r>
    </w:p>
    <w:p w:rsidR="00D60730" w:rsidRPr="006C725F" w:rsidRDefault="00AD02E3" w:rsidP="0037285C">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сум.гв.max</w:t>
      </w:r>
      <w:proofErr w:type="spellEnd"/>
      <w:r w:rsidRPr="006C725F">
        <w:rPr>
          <w:rFonts w:ascii="Times New Roman" w:eastAsia="Times New Roman" w:hAnsi="Times New Roman"/>
          <w:sz w:val="24"/>
          <w:szCs w:val="24"/>
          <w:lang w:eastAsia="ru-RU"/>
        </w:rPr>
        <w:t xml:space="preserve"> - максимально-часовой расход тепла на горячее водоснабжение, Гкал/час</w:t>
      </w:r>
      <w:r w:rsidR="00614333" w:rsidRPr="006C725F">
        <w:rPr>
          <w:rFonts w:ascii="Times New Roman" w:eastAsia="Times New Roman" w:hAnsi="Times New Roman"/>
          <w:sz w:val="24"/>
          <w:szCs w:val="24"/>
          <w:lang w:eastAsia="ru-RU"/>
        </w:rPr>
        <w:t>.</w:t>
      </w:r>
    </w:p>
    <w:p w:rsidR="00241DB1" w:rsidRPr="006C725F" w:rsidRDefault="00241DB1" w:rsidP="0024359C">
      <w:pPr>
        <w:pStyle w:val="ad"/>
        <w:tabs>
          <w:tab w:val="left" w:pos="0"/>
        </w:tabs>
        <w:spacing w:after="0" w:line="288" w:lineRule="auto"/>
        <w:outlineLvl w:val="0"/>
        <w:rPr>
          <w:rFonts w:ascii="Times New Roman" w:hAnsi="Times New Roman"/>
          <w:b/>
          <w:sz w:val="24"/>
          <w:szCs w:val="24"/>
        </w:rPr>
      </w:pPr>
    </w:p>
    <w:p w:rsidR="005C410A" w:rsidRPr="006C725F" w:rsidRDefault="005C410A" w:rsidP="005C410A">
      <w:pPr>
        <w:spacing w:after="0" w:line="240" w:lineRule="auto"/>
        <w:ind w:right="3"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Расчетные показатели минимально допустимого уровня обеспеченности населения объектами местного значения </w:t>
      </w:r>
      <w:r w:rsidR="00ED7563" w:rsidRPr="00ED7563">
        <w:rPr>
          <w:rFonts w:ascii="Times New Roman" w:eastAsia="Times New Roman" w:hAnsi="Times New Roman"/>
          <w:sz w:val="24"/>
          <w:szCs w:val="24"/>
          <w:lang w:eastAsia="ru-RU"/>
        </w:rPr>
        <w:t>поселения</w:t>
      </w:r>
      <w:r w:rsidR="00ED7563" w:rsidRPr="006C725F">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в области водоснабжения установлены с учетом Феде</w:t>
      </w:r>
      <w:r w:rsidR="00655A88">
        <w:rPr>
          <w:rFonts w:ascii="Times New Roman" w:eastAsia="Times New Roman" w:hAnsi="Times New Roman"/>
          <w:sz w:val="24"/>
          <w:szCs w:val="24"/>
          <w:lang w:eastAsia="ru-RU"/>
        </w:rPr>
        <w:t>рального закона от 07.12.2011 №</w:t>
      </w:r>
      <w:r w:rsidRPr="006C725F">
        <w:rPr>
          <w:rFonts w:ascii="Times New Roman" w:eastAsia="Times New Roman" w:hAnsi="Times New Roman"/>
          <w:sz w:val="24"/>
          <w:szCs w:val="24"/>
          <w:lang w:eastAsia="ru-RU"/>
        </w:rPr>
        <w:t>416-ФЗ «О водоснабжении и водоотведении» (далее – Федеральный закон «О водоснабжении и водоотведении»).</w:t>
      </w:r>
    </w:p>
    <w:p w:rsidR="005C410A" w:rsidRPr="006C725F" w:rsidRDefault="005C410A" w:rsidP="005C410A">
      <w:pPr>
        <w:spacing w:after="0" w:line="240" w:lineRule="auto"/>
        <w:ind w:right="3"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В соответствии с Федеральным законом «О водоснабжении и водоотведении», потребители, подключенные к централизованной системе водоснабжения, должны снабжаться питьевой водой, соответствующей установленным требованиям качества в требуемом объеме.</w:t>
      </w:r>
    </w:p>
    <w:p w:rsidR="005C410A" w:rsidRPr="006C725F" w:rsidRDefault="005C410A" w:rsidP="005C410A">
      <w:pPr>
        <w:spacing w:after="0" w:line="240" w:lineRule="auto"/>
        <w:ind w:right="3" w:firstLine="709"/>
        <w:jc w:val="both"/>
        <w:rPr>
          <w:rFonts w:ascii="Times New Roman" w:eastAsia="Times New Roman" w:hAnsi="Times New Roman"/>
          <w:sz w:val="24"/>
          <w:szCs w:val="24"/>
          <w:lang w:eastAsia="ru-RU"/>
        </w:rPr>
      </w:pPr>
      <w:proofErr w:type="gramStart"/>
      <w:r w:rsidRPr="006C725F">
        <w:rPr>
          <w:rFonts w:ascii="Times New Roman" w:eastAsia="Times New Roman" w:hAnsi="Times New Roman"/>
          <w:sz w:val="24"/>
          <w:szCs w:val="24"/>
          <w:lang w:eastAsia="ru-RU"/>
        </w:rPr>
        <w:t xml:space="preserve">При установлении расчетных показателей минимально допустимого уровня обеспеченности населения объектами местного значения в области водоснабжения учтены предельно допустимые нагрузки на окружающую среду на основе определения ее потенциальных возможностей, режима рационального использования природных и иных </w:t>
      </w:r>
      <w:r w:rsidRPr="006C725F">
        <w:rPr>
          <w:rFonts w:ascii="Times New Roman" w:eastAsia="Times New Roman" w:hAnsi="Times New Roman"/>
          <w:sz w:val="24"/>
          <w:szCs w:val="24"/>
          <w:lang w:eastAsia="ru-RU"/>
        </w:rPr>
        <w:lastRenderedPageBreak/>
        <w:t>ресурсов с целью обеспечения наиболее благоприятных условий жизни населения, недопущения разрушения естественных экологических систем и необратимых изменений в окружающей среде.</w:t>
      </w:r>
      <w:proofErr w:type="gramEnd"/>
    </w:p>
    <w:p w:rsidR="005C410A" w:rsidRPr="006C725F" w:rsidRDefault="005C410A" w:rsidP="005C410A">
      <w:pPr>
        <w:spacing w:after="0" w:line="240" w:lineRule="auto"/>
        <w:ind w:right="3"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В составе </w:t>
      </w:r>
      <w:r w:rsidR="00ED7563">
        <w:rPr>
          <w:rFonts w:ascii="Times New Roman" w:eastAsia="Times New Roman" w:hAnsi="Times New Roman"/>
          <w:sz w:val="24"/>
          <w:szCs w:val="24"/>
          <w:lang w:eastAsia="ru-RU"/>
        </w:rPr>
        <w:t xml:space="preserve">настоящих нормативов </w:t>
      </w:r>
      <w:r w:rsidRPr="006C725F">
        <w:rPr>
          <w:rFonts w:ascii="Times New Roman" w:eastAsia="Times New Roman" w:hAnsi="Times New Roman"/>
          <w:sz w:val="24"/>
          <w:szCs w:val="24"/>
          <w:lang w:eastAsia="ru-RU"/>
        </w:rPr>
        <w:t>в области водоснабжения установлены следующие расчетные показатели:</w:t>
      </w:r>
    </w:p>
    <w:p w:rsidR="005C410A" w:rsidRPr="006C725F" w:rsidRDefault="005C410A" w:rsidP="00A4166B">
      <w:pPr>
        <w:widowControl w:val="0"/>
        <w:numPr>
          <w:ilvl w:val="0"/>
          <w:numId w:val="10"/>
        </w:numPr>
        <w:tabs>
          <w:tab w:val="left" w:pos="933"/>
        </w:tabs>
        <w:spacing w:after="0" w:line="240" w:lineRule="auto"/>
        <w:ind w:left="0" w:right="3"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показатель удельного водопотребления для жилых домов и помещений, </w:t>
      </w:r>
      <w:proofErr w:type="gramStart"/>
      <w:r w:rsidRPr="006C725F">
        <w:rPr>
          <w:rFonts w:ascii="Times New Roman" w:eastAsia="Times New Roman" w:hAnsi="Times New Roman"/>
          <w:sz w:val="24"/>
          <w:szCs w:val="24"/>
          <w:lang w:eastAsia="ru-RU"/>
        </w:rPr>
        <w:t>л</w:t>
      </w:r>
      <w:proofErr w:type="gramEnd"/>
      <w:r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сут</w:t>
      </w:r>
      <w:proofErr w:type="spellEnd"/>
      <w:r w:rsidRPr="006C725F">
        <w:rPr>
          <w:rFonts w:ascii="Times New Roman" w:eastAsia="Times New Roman" w:hAnsi="Times New Roman"/>
          <w:sz w:val="24"/>
          <w:szCs w:val="24"/>
          <w:lang w:eastAsia="ru-RU"/>
        </w:rPr>
        <w:t xml:space="preserve"> на 1 чел.;</w:t>
      </w:r>
    </w:p>
    <w:p w:rsidR="005C410A" w:rsidRPr="006C725F" w:rsidRDefault="005C410A" w:rsidP="00A4166B">
      <w:pPr>
        <w:widowControl w:val="0"/>
        <w:numPr>
          <w:ilvl w:val="0"/>
          <w:numId w:val="10"/>
        </w:numPr>
        <w:tabs>
          <w:tab w:val="left" w:pos="933"/>
        </w:tabs>
        <w:spacing w:after="0" w:line="240" w:lineRule="auto"/>
        <w:ind w:left="0" w:right="3"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минимально допустимые размеры земельных участков для размещения станций водоподготовки (водопроводные очистные сооружения) в зависимости от их производительности.</w:t>
      </w:r>
    </w:p>
    <w:p w:rsidR="005C410A" w:rsidRPr="006C725F" w:rsidRDefault="005C410A" w:rsidP="005C410A">
      <w:pPr>
        <w:spacing w:after="0" w:line="240" w:lineRule="auto"/>
        <w:ind w:firstLine="709"/>
        <w:jc w:val="both"/>
        <w:rPr>
          <w:rFonts w:ascii="Times New Roman" w:eastAsia="Times New Roman" w:hAnsi="Times New Roman"/>
          <w:sz w:val="24"/>
          <w:szCs w:val="24"/>
          <w:lang w:eastAsia="ru-RU"/>
        </w:rPr>
      </w:pPr>
      <w:r w:rsidRPr="006C725F">
        <w:rPr>
          <w:rFonts w:ascii="Times New Roman" w:hAnsi="Times New Roman"/>
          <w:bCs/>
          <w:sz w:val="24"/>
          <w:szCs w:val="24"/>
          <w:shd w:val="clear" w:color="auto" w:fill="FFFFFF"/>
        </w:rPr>
        <w:t>Расчетные суточные расходы воды на хозяйственно-питьевые нужды определены согласно СП 30.13330.2020 «</w:t>
      </w:r>
      <w:proofErr w:type="spellStart"/>
      <w:r w:rsidRPr="006C725F">
        <w:rPr>
          <w:rFonts w:ascii="Times New Roman" w:hAnsi="Times New Roman"/>
          <w:bCs/>
          <w:sz w:val="24"/>
          <w:szCs w:val="24"/>
          <w:shd w:val="clear" w:color="auto" w:fill="FFFFFF"/>
        </w:rPr>
        <w:t>СНиП</w:t>
      </w:r>
      <w:proofErr w:type="spellEnd"/>
      <w:r w:rsidRPr="006C725F">
        <w:rPr>
          <w:rFonts w:ascii="Times New Roman" w:hAnsi="Times New Roman"/>
          <w:bCs/>
          <w:sz w:val="24"/>
          <w:szCs w:val="24"/>
          <w:shd w:val="clear" w:color="auto" w:fill="FFFFFF"/>
        </w:rPr>
        <w:t xml:space="preserve"> 2.04.01-85*. Внутренний водопровод и канализация зданий»</w:t>
      </w:r>
      <w:r w:rsidR="00C56F02" w:rsidRPr="006C725F">
        <w:rPr>
          <w:rFonts w:ascii="Times New Roman" w:hAnsi="Times New Roman"/>
          <w:bCs/>
          <w:sz w:val="24"/>
          <w:szCs w:val="24"/>
          <w:shd w:val="clear" w:color="auto" w:fill="FFFFFF"/>
        </w:rPr>
        <w:t>.</w:t>
      </w:r>
    </w:p>
    <w:p w:rsidR="005C410A" w:rsidRPr="006C725F" w:rsidRDefault="005C410A" w:rsidP="005C410A">
      <w:pPr>
        <w:spacing w:after="0" w:line="240" w:lineRule="auto"/>
        <w:ind w:right="-1"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Полный охват сетями водоснабжения обеспечит технологическое и организационное единство и целостность централизованных систем водоснабжения, создаст равные условия доступа абонентов к водоснабжению.</w:t>
      </w:r>
    </w:p>
    <w:p w:rsidR="005C410A" w:rsidRPr="006C725F" w:rsidRDefault="005C410A" w:rsidP="005C410A">
      <w:pPr>
        <w:spacing w:after="0" w:line="240" w:lineRule="auto"/>
        <w:ind w:right="-1"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С целью рационального использования территории, установлены расчетные показатели минимально допустимых размеров земельных участков для размещения станций водоподготовки (водопроводных очистных сооружений), приведены ниже.</w:t>
      </w:r>
    </w:p>
    <w:p w:rsidR="005C410A" w:rsidRPr="006C725F" w:rsidRDefault="005C410A" w:rsidP="005C410A">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Расчетные показатели минимально допустимых размеров земельных участков </w:t>
      </w:r>
      <w:proofErr w:type="gramStart"/>
      <w:r w:rsidRPr="006C725F">
        <w:rPr>
          <w:rFonts w:ascii="Times New Roman" w:eastAsia="Times New Roman" w:hAnsi="Times New Roman"/>
          <w:sz w:val="24"/>
          <w:szCs w:val="24"/>
          <w:lang w:eastAsia="ru-RU"/>
        </w:rPr>
        <w:t xml:space="preserve">для размещения станций водоподготовки в зависимости от их производительности </w:t>
      </w:r>
      <w:r w:rsidRPr="006C725F">
        <w:rPr>
          <w:rFonts w:ascii="Times New Roman" w:hAnsi="Times New Roman"/>
          <w:sz w:val="24"/>
          <w:szCs w:val="24"/>
        </w:rPr>
        <w:t>установлены в соответствии с СП</w:t>
      </w:r>
      <w:proofErr w:type="gramEnd"/>
      <w:r w:rsidRPr="006C725F">
        <w:rPr>
          <w:rFonts w:ascii="Times New Roman" w:hAnsi="Times New Roman"/>
          <w:sz w:val="24"/>
          <w:szCs w:val="24"/>
        </w:rPr>
        <w:t xml:space="preserve"> 42.13330.2016</w:t>
      </w:r>
      <w:r w:rsidRPr="006C725F">
        <w:rPr>
          <w:rFonts w:ascii="Times New Roman" w:eastAsia="Times New Roman" w:hAnsi="Times New Roman"/>
          <w:sz w:val="24"/>
          <w:szCs w:val="24"/>
          <w:lang w:eastAsia="ru-RU"/>
        </w:rPr>
        <w:t>.</w:t>
      </w:r>
    </w:p>
    <w:p w:rsidR="005C410A" w:rsidRPr="006C725F" w:rsidRDefault="005C410A" w:rsidP="005C410A">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Размеры земельных участков для размещения колодцев магистральных подземных водоводов должны быть не более 3 </w:t>
      </w:r>
      <w:proofErr w:type="spellStart"/>
      <w:r w:rsidRPr="006C725F">
        <w:rPr>
          <w:rFonts w:ascii="Times New Roman" w:eastAsia="Times New Roman" w:hAnsi="Times New Roman"/>
          <w:sz w:val="24"/>
          <w:szCs w:val="24"/>
          <w:lang w:eastAsia="ru-RU"/>
        </w:rPr>
        <w:t>x</w:t>
      </w:r>
      <w:proofErr w:type="spellEnd"/>
      <w:r w:rsidRPr="006C725F">
        <w:rPr>
          <w:rFonts w:ascii="Times New Roman" w:eastAsia="Times New Roman" w:hAnsi="Times New Roman"/>
          <w:sz w:val="24"/>
          <w:szCs w:val="24"/>
          <w:lang w:eastAsia="ru-RU"/>
        </w:rPr>
        <w:t xml:space="preserve"> 3 м, камер переключения и запорной арматуры - не более 10 </w:t>
      </w:r>
      <w:proofErr w:type="spellStart"/>
      <w:r w:rsidRPr="006C725F">
        <w:rPr>
          <w:rFonts w:ascii="Times New Roman" w:eastAsia="Times New Roman" w:hAnsi="Times New Roman"/>
          <w:sz w:val="24"/>
          <w:szCs w:val="24"/>
          <w:lang w:eastAsia="ru-RU"/>
        </w:rPr>
        <w:t>x</w:t>
      </w:r>
      <w:proofErr w:type="spellEnd"/>
      <w:r w:rsidRPr="006C725F">
        <w:rPr>
          <w:rFonts w:ascii="Times New Roman" w:eastAsia="Times New Roman" w:hAnsi="Times New Roman"/>
          <w:sz w:val="24"/>
          <w:szCs w:val="24"/>
          <w:lang w:eastAsia="ru-RU"/>
        </w:rPr>
        <w:t xml:space="preserve"> 10 м.</w:t>
      </w:r>
    </w:p>
    <w:p w:rsidR="005C410A" w:rsidRPr="006C725F" w:rsidRDefault="005C410A" w:rsidP="00CE57F4">
      <w:pPr>
        <w:spacing w:after="0" w:line="240" w:lineRule="auto"/>
        <w:ind w:right="-1"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Размеры земельных участков, необходимых для размещения прочих объектов водоснабжения, в том числе линейных, определяются при разработке проекта в зависимости от мощности, технологической схемы, устанавливаемого оборудования и иных расчетных параметров.</w:t>
      </w:r>
    </w:p>
    <w:p w:rsidR="005C410A" w:rsidRPr="006C725F" w:rsidRDefault="005C410A" w:rsidP="00CE57F4">
      <w:pPr>
        <w:pStyle w:val="ad"/>
        <w:tabs>
          <w:tab w:val="left" w:pos="0"/>
        </w:tabs>
        <w:spacing w:after="0" w:line="240" w:lineRule="auto"/>
        <w:outlineLvl w:val="0"/>
        <w:rPr>
          <w:rFonts w:ascii="Times New Roman" w:hAnsi="Times New Roman"/>
          <w:b/>
          <w:sz w:val="24"/>
          <w:szCs w:val="24"/>
        </w:rPr>
      </w:pPr>
    </w:p>
    <w:p w:rsidR="00CE57F4" w:rsidRPr="006C725F" w:rsidRDefault="00ED7563" w:rsidP="00C56F02">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rPr>
        <w:t>Р</w:t>
      </w:r>
      <w:r w:rsidRPr="006C725F">
        <w:rPr>
          <w:rFonts w:ascii="Times New Roman" w:eastAsia="Times New Roman" w:hAnsi="Times New Roman"/>
          <w:sz w:val="24"/>
          <w:szCs w:val="24"/>
        </w:rPr>
        <w:t>асчетные формулы для расчета</w:t>
      </w:r>
      <w:r w:rsidRPr="006C725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у</w:t>
      </w:r>
      <w:r w:rsidR="00CE57F4" w:rsidRPr="006C725F">
        <w:rPr>
          <w:rFonts w:ascii="Times New Roman" w:eastAsia="Times New Roman" w:hAnsi="Times New Roman"/>
          <w:sz w:val="24"/>
          <w:szCs w:val="24"/>
          <w:lang w:eastAsia="ru-RU"/>
        </w:rPr>
        <w:t>средненн</w:t>
      </w:r>
      <w:r>
        <w:rPr>
          <w:rFonts w:ascii="Times New Roman" w:eastAsia="Times New Roman" w:hAnsi="Times New Roman"/>
          <w:sz w:val="24"/>
          <w:szCs w:val="24"/>
          <w:lang w:eastAsia="ru-RU"/>
        </w:rPr>
        <w:t>ого</w:t>
      </w:r>
      <w:r w:rsidR="00CE57F4" w:rsidRPr="006C725F">
        <w:rPr>
          <w:rFonts w:ascii="Times New Roman" w:eastAsia="Times New Roman" w:hAnsi="Times New Roman"/>
          <w:sz w:val="24"/>
          <w:szCs w:val="24"/>
          <w:lang w:eastAsia="ru-RU"/>
        </w:rPr>
        <w:t xml:space="preserve"> показател</w:t>
      </w:r>
      <w:r>
        <w:rPr>
          <w:rFonts w:ascii="Times New Roman" w:eastAsia="Times New Roman" w:hAnsi="Times New Roman"/>
          <w:sz w:val="24"/>
          <w:szCs w:val="24"/>
          <w:lang w:eastAsia="ru-RU"/>
        </w:rPr>
        <w:t>я</w:t>
      </w:r>
      <w:r w:rsidR="00CE57F4" w:rsidRPr="006C725F">
        <w:rPr>
          <w:rFonts w:ascii="Times New Roman" w:eastAsia="Times New Roman" w:hAnsi="Times New Roman"/>
          <w:sz w:val="24"/>
          <w:szCs w:val="24"/>
          <w:lang w:eastAsia="ru-RU"/>
        </w:rPr>
        <w:t xml:space="preserve"> удельного водопотребления</w:t>
      </w:r>
      <w:r>
        <w:rPr>
          <w:rFonts w:ascii="Times New Roman" w:eastAsia="Times New Roman" w:hAnsi="Times New Roman"/>
          <w:sz w:val="24"/>
          <w:szCs w:val="24"/>
          <w:lang w:eastAsia="ru-RU"/>
        </w:rPr>
        <w:t>:</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Показатель определяется путем деления расчетного среднесуточного расхода воды питьевого качества в населенном пункте на количество жителей.</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Средний суточный расход питьевой воды (куб. </w:t>
      </w:r>
      <w:proofErr w:type="gramStart"/>
      <w:r w:rsidRPr="006C725F">
        <w:rPr>
          <w:rFonts w:ascii="Times New Roman" w:eastAsia="Times New Roman" w:hAnsi="Times New Roman"/>
          <w:sz w:val="24"/>
          <w:szCs w:val="24"/>
          <w:lang w:eastAsia="ru-RU"/>
        </w:rPr>
        <w:t>м</w:t>
      </w:r>
      <w:proofErr w:type="gramEnd"/>
      <w:r w:rsidRPr="006C725F">
        <w:rPr>
          <w:rFonts w:ascii="Times New Roman" w:eastAsia="Times New Roman" w:hAnsi="Times New Roman"/>
          <w:sz w:val="24"/>
          <w:szCs w:val="24"/>
          <w:lang w:eastAsia="ru-RU"/>
        </w:rPr>
        <w:t xml:space="preserve">/сутки) определяется по </w:t>
      </w:r>
      <w:r w:rsidR="00DF3E09">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w:t>
      </w:r>
      <w:hyperlink r:id="rId65" w:history="1">
        <w:r w:rsidRPr="006C725F">
          <w:rPr>
            <w:rFonts w:ascii="Times New Roman" w:eastAsia="Times New Roman" w:hAnsi="Times New Roman"/>
            <w:sz w:val="24"/>
            <w:szCs w:val="24"/>
            <w:lang w:eastAsia="ru-RU"/>
          </w:rPr>
          <w:t>СП 30.13330.2020</w:t>
        </w:r>
      </w:hyperlink>
      <w:r w:rsidRPr="006C725F">
        <w:rPr>
          <w:rFonts w:ascii="Times New Roman" w:eastAsia="Times New Roman" w:hAnsi="Times New Roman"/>
          <w:sz w:val="24"/>
          <w:szCs w:val="24"/>
          <w:lang w:eastAsia="ru-RU"/>
        </w:rPr>
        <w:t xml:space="preserve">. Внутренний водопровод и канализация зданий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 и </w:t>
      </w:r>
      <w:r w:rsidR="00640381">
        <w:rPr>
          <w:rFonts w:ascii="Times New Roman" w:eastAsia="Times New Roman" w:hAnsi="Times New Roman"/>
          <w:sz w:val="24"/>
          <w:szCs w:val="24"/>
          <w:lang w:eastAsia="ru-RU"/>
        </w:rPr>
        <w:t xml:space="preserve">                    </w:t>
      </w:r>
      <w:hyperlink r:id="rId66" w:history="1">
        <w:r w:rsidRPr="006C725F">
          <w:rPr>
            <w:rFonts w:ascii="Times New Roman" w:eastAsia="Times New Roman" w:hAnsi="Times New Roman"/>
            <w:sz w:val="24"/>
            <w:szCs w:val="24"/>
            <w:lang w:eastAsia="ru-RU"/>
          </w:rPr>
          <w:t>СП 31.13330.2012</w:t>
        </w:r>
      </w:hyperlink>
      <w:r w:rsidRPr="006C725F">
        <w:rPr>
          <w:rFonts w:ascii="Times New Roman" w:eastAsia="Times New Roman" w:hAnsi="Times New Roman"/>
          <w:sz w:val="24"/>
          <w:szCs w:val="24"/>
          <w:lang w:eastAsia="ru-RU"/>
        </w:rPr>
        <w:t xml:space="preserve">. Водоснабжение. Наружные сети и сооружения. Актуализированная редакция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2.04.02-84*» и складывается из расходов </w:t>
      </w:r>
      <w:proofErr w:type="gramStart"/>
      <w:r w:rsidRPr="006C725F">
        <w:rPr>
          <w:rFonts w:ascii="Times New Roman" w:eastAsia="Times New Roman" w:hAnsi="Times New Roman"/>
          <w:sz w:val="24"/>
          <w:szCs w:val="24"/>
          <w:lang w:eastAsia="ru-RU"/>
        </w:rPr>
        <w:t>на</w:t>
      </w:r>
      <w:proofErr w:type="gramEnd"/>
      <w:r w:rsidRPr="006C725F">
        <w:rPr>
          <w:rFonts w:ascii="Times New Roman" w:eastAsia="Times New Roman" w:hAnsi="Times New Roman"/>
          <w:sz w:val="24"/>
          <w:szCs w:val="24"/>
          <w:lang w:eastAsia="ru-RU"/>
        </w:rPr>
        <w:t>:</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1) хозяйственно-питьевые нужды населения (суммируются расходы для разных типов застройки):</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для каждого вида застройки общая норма расхода воды в сутки со средним за год водопотреблением (из приложения А</w:t>
      </w:r>
      <w:proofErr w:type="gramStart"/>
      <w:r w:rsidRPr="006C725F">
        <w:rPr>
          <w:rFonts w:ascii="Times New Roman" w:eastAsia="Times New Roman" w:hAnsi="Times New Roman"/>
          <w:sz w:val="24"/>
          <w:szCs w:val="24"/>
          <w:lang w:eastAsia="ru-RU"/>
        </w:rPr>
        <w:t>2</w:t>
      </w:r>
      <w:proofErr w:type="gramEnd"/>
      <w:r w:rsidRPr="006C725F">
        <w:rPr>
          <w:rFonts w:ascii="Times New Roman" w:eastAsia="Times New Roman" w:hAnsi="Times New Roman"/>
          <w:sz w:val="24"/>
          <w:szCs w:val="24"/>
          <w:lang w:eastAsia="ru-RU"/>
        </w:rPr>
        <w:t xml:space="preserve"> «</w:t>
      </w:r>
      <w:hyperlink r:id="rId67" w:history="1">
        <w:r w:rsidRPr="006C725F">
          <w:rPr>
            <w:rFonts w:ascii="Times New Roman" w:eastAsia="Times New Roman" w:hAnsi="Times New Roman"/>
            <w:sz w:val="24"/>
            <w:szCs w:val="24"/>
            <w:lang w:eastAsia="ru-RU"/>
          </w:rPr>
          <w:t>СП 30.13330.2020</w:t>
        </w:r>
      </w:hyperlink>
      <w:r w:rsidRPr="006C725F">
        <w:rPr>
          <w:rFonts w:ascii="Times New Roman" w:eastAsia="Times New Roman" w:hAnsi="Times New Roman"/>
          <w:sz w:val="24"/>
          <w:szCs w:val="24"/>
          <w:lang w:eastAsia="ru-RU"/>
        </w:rPr>
        <w:t xml:space="preserve">. Внутренний водопровод и канализация зданий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 умножается на количество жителей;</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2) объекты социально-культурного и коммунально-бытового назначения:</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для каждого вида объекта социальной сферы общая норма расхода воды в сутки со средним за год водопотреблением принимается по нормам из приложения А</w:t>
      </w:r>
      <w:proofErr w:type="gramStart"/>
      <w:r w:rsidRPr="006C725F">
        <w:rPr>
          <w:rFonts w:ascii="Times New Roman" w:eastAsia="Times New Roman" w:hAnsi="Times New Roman"/>
          <w:sz w:val="24"/>
          <w:szCs w:val="24"/>
          <w:lang w:eastAsia="ru-RU"/>
        </w:rPr>
        <w:t>2</w:t>
      </w:r>
      <w:proofErr w:type="gramEnd"/>
      <w:r w:rsidRPr="006C725F">
        <w:rPr>
          <w:rFonts w:ascii="Times New Roman" w:eastAsia="Times New Roman" w:hAnsi="Times New Roman"/>
          <w:sz w:val="24"/>
          <w:szCs w:val="24"/>
          <w:lang w:eastAsia="ru-RU"/>
        </w:rPr>
        <w:t xml:space="preserve"> к «</w:t>
      </w:r>
      <w:hyperlink r:id="rId68" w:history="1">
        <w:r w:rsidRPr="006C725F">
          <w:rPr>
            <w:rFonts w:ascii="Times New Roman" w:eastAsia="Times New Roman" w:hAnsi="Times New Roman"/>
            <w:sz w:val="24"/>
            <w:szCs w:val="24"/>
            <w:lang w:eastAsia="ru-RU"/>
          </w:rPr>
          <w:t>СП 30.13330.2020</w:t>
        </w:r>
      </w:hyperlink>
      <w:r w:rsidRPr="006C725F">
        <w:rPr>
          <w:rFonts w:ascii="Times New Roman" w:eastAsia="Times New Roman" w:hAnsi="Times New Roman"/>
          <w:sz w:val="24"/>
          <w:szCs w:val="24"/>
          <w:lang w:eastAsia="ru-RU"/>
        </w:rPr>
        <w:t xml:space="preserve">. Внутренний водопровод и канализация зданий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или общий расход воды на объекты социальной сферы ориентировочно принимается 10 - 15% от расхода воды на хозяйственно-питьевые нужды населения;</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3) производственные и складские объекты:</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lastRenderedPageBreak/>
        <w:t>- расходы на питьевые и душевые нужды рабочих - по нормам приложения А</w:t>
      </w:r>
      <w:proofErr w:type="gramStart"/>
      <w:r w:rsidRPr="006C725F">
        <w:rPr>
          <w:rFonts w:ascii="Times New Roman" w:eastAsia="Times New Roman" w:hAnsi="Times New Roman"/>
          <w:sz w:val="24"/>
          <w:szCs w:val="24"/>
          <w:lang w:eastAsia="ru-RU"/>
        </w:rPr>
        <w:t>2</w:t>
      </w:r>
      <w:proofErr w:type="gramEnd"/>
      <w:r w:rsidRPr="006C725F">
        <w:rPr>
          <w:rFonts w:ascii="Times New Roman" w:eastAsia="Times New Roman" w:hAnsi="Times New Roman"/>
          <w:sz w:val="24"/>
          <w:szCs w:val="24"/>
          <w:lang w:eastAsia="ru-RU"/>
        </w:rPr>
        <w:t xml:space="preserve"> </w:t>
      </w:r>
      <w:r w:rsidR="00640381">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w:t>
      </w:r>
      <w:hyperlink r:id="rId69" w:history="1">
        <w:r w:rsidRPr="006C725F">
          <w:rPr>
            <w:rFonts w:ascii="Times New Roman" w:eastAsia="Times New Roman" w:hAnsi="Times New Roman"/>
            <w:sz w:val="24"/>
            <w:szCs w:val="24"/>
            <w:lang w:eastAsia="ru-RU"/>
          </w:rPr>
          <w:t>СП 30.13330.2020</w:t>
        </w:r>
      </w:hyperlink>
      <w:r w:rsidRPr="006C725F">
        <w:rPr>
          <w:rFonts w:ascii="Times New Roman" w:eastAsia="Times New Roman" w:hAnsi="Times New Roman"/>
          <w:sz w:val="24"/>
          <w:szCs w:val="24"/>
          <w:lang w:eastAsia="ru-RU"/>
        </w:rPr>
        <w:t xml:space="preserve">. Внутренний водопровод и канализация зданий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расходы на технологические нужды (данные предоставляются собственниками производства или разработчиками проекта);</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4) расходы воды на восстановление пожарного запаса воды.</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Расходы воды на наружное пожаротушение и расчетное количество одновременных пожаров принимаются в соответствии с «</w:t>
      </w:r>
      <w:hyperlink r:id="rId70" w:history="1">
        <w:r w:rsidRPr="006C725F">
          <w:rPr>
            <w:rFonts w:ascii="Times New Roman" w:eastAsia="Times New Roman" w:hAnsi="Times New Roman"/>
            <w:sz w:val="24"/>
            <w:szCs w:val="24"/>
            <w:lang w:eastAsia="ru-RU"/>
          </w:rPr>
          <w:t>СП 8.13130.2020</w:t>
        </w:r>
      </w:hyperlink>
      <w:r w:rsidRPr="006C725F">
        <w:rPr>
          <w:rFonts w:ascii="Times New Roman" w:eastAsia="Times New Roman" w:hAnsi="Times New Roman"/>
          <w:sz w:val="24"/>
          <w:szCs w:val="24"/>
          <w:lang w:eastAsia="ru-RU"/>
        </w:rPr>
        <w:t xml:space="preserve"> «Системы противопожарной защиты. Источники наружного противопожарного водоснабжения. Требования пожарной безопасности» (утв. приказом МЧС России от 25.03.2009 № 178), исходя из численности населения и объема зданий.</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Продолжительность тушения пожара - 3 часа. Следует предусматривать восстановление противопожарного запаса воды в течение 24 часов. Суточный расход воды на восстановление пожарного запаса (куб. </w:t>
      </w:r>
      <w:proofErr w:type="gramStart"/>
      <w:r w:rsidRPr="006C725F">
        <w:rPr>
          <w:rFonts w:ascii="Times New Roman" w:eastAsia="Times New Roman" w:hAnsi="Times New Roman"/>
          <w:sz w:val="24"/>
          <w:szCs w:val="24"/>
          <w:lang w:eastAsia="ru-RU"/>
        </w:rPr>
        <w:t>м</w:t>
      </w:r>
      <w:proofErr w:type="gramEnd"/>
      <w:r w:rsidRPr="006C725F">
        <w:rPr>
          <w:rFonts w:ascii="Times New Roman" w:eastAsia="Times New Roman" w:hAnsi="Times New Roman"/>
          <w:sz w:val="24"/>
          <w:szCs w:val="24"/>
          <w:lang w:eastAsia="ru-RU"/>
        </w:rPr>
        <w:t>/сутки) равен расчетному объему воды, требуемой на пожаротушение.</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5) расходы воды на полив территории.</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В соответствии с «СП 31.13330.2012. Водоснабжение. Наружные сети и сооружения Актуализированная редакция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2.04.02-84*» </w:t>
      </w:r>
      <w:hyperlink r:id="rId71" w:history="1">
        <w:r w:rsidRPr="006C725F">
          <w:rPr>
            <w:rFonts w:ascii="Times New Roman" w:eastAsia="Times New Roman" w:hAnsi="Times New Roman"/>
            <w:sz w:val="24"/>
            <w:szCs w:val="24"/>
            <w:lang w:eastAsia="ru-RU"/>
          </w:rPr>
          <w:t>таблица 3</w:t>
        </w:r>
      </w:hyperlink>
      <w:r w:rsidRPr="006C725F">
        <w:rPr>
          <w:rFonts w:ascii="Times New Roman" w:eastAsia="Times New Roman" w:hAnsi="Times New Roman"/>
          <w:sz w:val="24"/>
          <w:szCs w:val="24"/>
          <w:lang w:eastAsia="ru-RU"/>
        </w:rPr>
        <w:t xml:space="preserve"> норма на полив улиц и зеленых насаждений принята 50 л/человека в сутки. Предусмотрено, что вода на полив отбирается из поверхностных источников и поэтому в расчете хозяйственно-питьевого водопотребления не учитывается.</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В случае отсутствия поверхностной воды или воды технического качества на территории населенного пункта полив может производиться водой из системы хозяйственно-питьевого водоснабжения и расход ее на поливочные нужды следует включать в средний суточный расход питьевой воды.</w:t>
      </w:r>
    </w:p>
    <w:p w:rsidR="00833B96" w:rsidRDefault="00833B96" w:rsidP="00C56F02">
      <w:pPr>
        <w:spacing w:after="0" w:line="240" w:lineRule="auto"/>
        <w:ind w:right="-1" w:firstLine="709"/>
        <w:jc w:val="both"/>
        <w:rPr>
          <w:rFonts w:ascii="Times New Roman" w:eastAsia="Times New Roman" w:hAnsi="Times New Roman"/>
          <w:sz w:val="24"/>
          <w:szCs w:val="24"/>
          <w:lang w:eastAsia="ru-RU"/>
        </w:rPr>
      </w:pPr>
    </w:p>
    <w:p w:rsidR="00C56F02" w:rsidRPr="006C725F" w:rsidRDefault="00C56F02" w:rsidP="00C56F02">
      <w:pPr>
        <w:spacing w:after="0" w:line="240" w:lineRule="auto"/>
        <w:ind w:right="-1"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В составе </w:t>
      </w:r>
      <w:r w:rsidR="00ED7563">
        <w:rPr>
          <w:rFonts w:ascii="Times New Roman" w:eastAsia="Times New Roman" w:hAnsi="Times New Roman"/>
          <w:sz w:val="24"/>
          <w:szCs w:val="24"/>
          <w:lang w:eastAsia="ru-RU"/>
        </w:rPr>
        <w:t>настоящих нормативов</w:t>
      </w:r>
      <w:r w:rsidRPr="006C725F">
        <w:rPr>
          <w:rFonts w:ascii="Times New Roman" w:eastAsia="Times New Roman" w:hAnsi="Times New Roman"/>
          <w:sz w:val="24"/>
          <w:szCs w:val="24"/>
          <w:lang w:eastAsia="ru-RU"/>
        </w:rPr>
        <w:t xml:space="preserve"> в области водоотведения установлены следующие расчетные показатели:</w:t>
      </w:r>
    </w:p>
    <w:p w:rsidR="00C56F02" w:rsidRPr="006C725F" w:rsidRDefault="00C56F02" w:rsidP="00A4166B">
      <w:pPr>
        <w:widowControl w:val="0"/>
        <w:numPr>
          <w:ilvl w:val="0"/>
          <w:numId w:val="9"/>
        </w:numPr>
        <w:tabs>
          <w:tab w:val="left" w:pos="873"/>
        </w:tabs>
        <w:spacing w:after="0" w:line="240" w:lineRule="auto"/>
        <w:ind w:left="0" w:right="-1"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показатель удельного водоотведения для жилых домов и помещений, </w:t>
      </w:r>
      <w:proofErr w:type="gramStart"/>
      <w:r w:rsidRPr="006C725F">
        <w:rPr>
          <w:rFonts w:ascii="Times New Roman" w:eastAsia="Times New Roman" w:hAnsi="Times New Roman"/>
          <w:sz w:val="24"/>
          <w:szCs w:val="24"/>
          <w:lang w:eastAsia="ru-RU"/>
        </w:rPr>
        <w:t>л</w:t>
      </w:r>
      <w:proofErr w:type="gramEnd"/>
      <w:r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сут</w:t>
      </w:r>
      <w:proofErr w:type="spellEnd"/>
      <w:r w:rsidRPr="006C725F">
        <w:rPr>
          <w:rFonts w:ascii="Times New Roman" w:eastAsia="Times New Roman" w:hAnsi="Times New Roman"/>
          <w:sz w:val="24"/>
          <w:szCs w:val="24"/>
          <w:lang w:eastAsia="ru-RU"/>
        </w:rPr>
        <w:t xml:space="preserve"> на 1 чел., </w:t>
      </w:r>
      <w:r w:rsidRPr="006C725F">
        <w:rPr>
          <w:rFonts w:ascii="Times New Roman" w:hAnsi="Times New Roman"/>
          <w:bCs/>
          <w:sz w:val="24"/>
          <w:szCs w:val="24"/>
          <w:shd w:val="clear" w:color="auto" w:fill="FFFFFF"/>
        </w:rPr>
        <w:t>определен согласно СП 30.13330.2020 «</w:t>
      </w:r>
      <w:proofErr w:type="spellStart"/>
      <w:r w:rsidRPr="006C725F">
        <w:rPr>
          <w:rFonts w:ascii="Times New Roman" w:hAnsi="Times New Roman"/>
          <w:bCs/>
          <w:sz w:val="24"/>
          <w:szCs w:val="24"/>
          <w:shd w:val="clear" w:color="auto" w:fill="FFFFFF"/>
        </w:rPr>
        <w:t>СНиП</w:t>
      </w:r>
      <w:proofErr w:type="spellEnd"/>
      <w:r w:rsidRPr="006C725F">
        <w:rPr>
          <w:rFonts w:ascii="Times New Roman" w:hAnsi="Times New Roman"/>
          <w:bCs/>
          <w:sz w:val="24"/>
          <w:szCs w:val="24"/>
          <w:shd w:val="clear" w:color="auto" w:fill="FFFFFF"/>
        </w:rPr>
        <w:t xml:space="preserve"> 2.04.01-85*. Внутренний водопровод и канализация зданий»</w:t>
      </w:r>
      <w:r w:rsidRPr="006C725F">
        <w:rPr>
          <w:rFonts w:ascii="Times New Roman" w:eastAsia="Times New Roman" w:hAnsi="Times New Roman"/>
          <w:sz w:val="24"/>
          <w:szCs w:val="24"/>
          <w:lang w:eastAsia="ru-RU"/>
        </w:rPr>
        <w:t>;</w:t>
      </w:r>
    </w:p>
    <w:p w:rsidR="00C56F02" w:rsidRPr="006C725F" w:rsidRDefault="00C56F02" w:rsidP="00A4166B">
      <w:pPr>
        <w:widowControl w:val="0"/>
        <w:numPr>
          <w:ilvl w:val="0"/>
          <w:numId w:val="9"/>
        </w:numPr>
        <w:tabs>
          <w:tab w:val="left" w:pos="873"/>
        </w:tabs>
        <w:spacing w:after="0" w:line="240" w:lineRule="auto"/>
        <w:ind w:left="0" w:right="-1"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минимально допустимые размеры земельных участков </w:t>
      </w:r>
      <w:proofErr w:type="gramStart"/>
      <w:r w:rsidRPr="006C725F">
        <w:rPr>
          <w:rFonts w:ascii="Times New Roman" w:eastAsia="Times New Roman" w:hAnsi="Times New Roman"/>
          <w:sz w:val="24"/>
          <w:szCs w:val="24"/>
          <w:lang w:eastAsia="ru-RU"/>
        </w:rPr>
        <w:t xml:space="preserve">для размещения канализационных очистных сооружений в зависимости от их производительности </w:t>
      </w:r>
      <w:r w:rsidRPr="006C725F">
        <w:rPr>
          <w:rFonts w:ascii="Times New Roman" w:hAnsi="Times New Roman"/>
          <w:sz w:val="24"/>
          <w:szCs w:val="24"/>
        </w:rPr>
        <w:t>установлены в соответствии с СП</w:t>
      </w:r>
      <w:proofErr w:type="gramEnd"/>
      <w:r w:rsidRPr="006C725F">
        <w:rPr>
          <w:rFonts w:ascii="Times New Roman" w:hAnsi="Times New Roman"/>
          <w:sz w:val="24"/>
          <w:szCs w:val="24"/>
        </w:rPr>
        <w:t xml:space="preserve"> 42.13330.2016</w:t>
      </w:r>
      <w:r w:rsidRPr="006C725F">
        <w:rPr>
          <w:rFonts w:ascii="Times New Roman" w:eastAsia="Times New Roman" w:hAnsi="Times New Roman"/>
          <w:sz w:val="24"/>
          <w:szCs w:val="24"/>
          <w:lang w:eastAsia="ru-RU"/>
        </w:rPr>
        <w:t>.</w:t>
      </w:r>
    </w:p>
    <w:p w:rsidR="00833B96" w:rsidRDefault="00833B96" w:rsidP="00DB2617">
      <w:pPr>
        <w:widowControl w:val="0"/>
        <w:autoSpaceDE w:val="0"/>
        <w:autoSpaceDN w:val="0"/>
        <w:spacing w:before="220" w:after="0" w:line="240" w:lineRule="auto"/>
        <w:ind w:firstLine="709"/>
        <w:contextualSpacing/>
        <w:jc w:val="both"/>
        <w:rPr>
          <w:rFonts w:ascii="Times New Roman" w:eastAsia="Times New Roman" w:hAnsi="Times New Roman"/>
          <w:sz w:val="24"/>
          <w:szCs w:val="24"/>
        </w:rPr>
      </w:pPr>
    </w:p>
    <w:p w:rsidR="00DB2617" w:rsidRPr="006C725F" w:rsidRDefault="00ED7563" w:rsidP="00DB2617">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rPr>
        <w:t>Р</w:t>
      </w:r>
      <w:r w:rsidRPr="006C725F">
        <w:rPr>
          <w:rFonts w:ascii="Times New Roman" w:eastAsia="Times New Roman" w:hAnsi="Times New Roman"/>
          <w:sz w:val="24"/>
          <w:szCs w:val="24"/>
        </w:rPr>
        <w:t>асчетные формулы для расчета</w:t>
      </w:r>
      <w:r w:rsidRPr="006C725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у</w:t>
      </w:r>
      <w:r w:rsidR="00DB2617" w:rsidRPr="006C725F">
        <w:rPr>
          <w:rFonts w:ascii="Times New Roman" w:eastAsia="Times New Roman" w:hAnsi="Times New Roman"/>
          <w:sz w:val="24"/>
          <w:szCs w:val="24"/>
          <w:lang w:eastAsia="ru-RU"/>
        </w:rPr>
        <w:t>средненн</w:t>
      </w:r>
      <w:r>
        <w:rPr>
          <w:rFonts w:ascii="Times New Roman" w:eastAsia="Times New Roman" w:hAnsi="Times New Roman"/>
          <w:sz w:val="24"/>
          <w:szCs w:val="24"/>
          <w:lang w:eastAsia="ru-RU"/>
        </w:rPr>
        <w:t>ого</w:t>
      </w:r>
      <w:r w:rsidR="00DB2617" w:rsidRPr="006C725F">
        <w:rPr>
          <w:rFonts w:ascii="Times New Roman" w:eastAsia="Times New Roman" w:hAnsi="Times New Roman"/>
          <w:sz w:val="24"/>
          <w:szCs w:val="24"/>
          <w:lang w:eastAsia="ru-RU"/>
        </w:rPr>
        <w:t xml:space="preserve"> показател</w:t>
      </w:r>
      <w:r>
        <w:rPr>
          <w:rFonts w:ascii="Times New Roman" w:eastAsia="Times New Roman" w:hAnsi="Times New Roman"/>
          <w:sz w:val="24"/>
          <w:szCs w:val="24"/>
          <w:lang w:eastAsia="ru-RU"/>
        </w:rPr>
        <w:t>я</w:t>
      </w:r>
      <w:r w:rsidR="00DB2617" w:rsidRPr="006C725F">
        <w:rPr>
          <w:rFonts w:ascii="Times New Roman" w:eastAsia="Times New Roman" w:hAnsi="Times New Roman"/>
          <w:sz w:val="24"/>
          <w:szCs w:val="24"/>
          <w:lang w:eastAsia="ru-RU"/>
        </w:rPr>
        <w:t xml:space="preserve"> удельного водоотведения:</w:t>
      </w:r>
    </w:p>
    <w:p w:rsidR="00DB2617" w:rsidRPr="006C725F" w:rsidRDefault="00DB2617" w:rsidP="00DB2617">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Показатель определяется путем деления расчетного среднесуточного объема бытовых сточных вод от населенного пункта на количество жителей.</w:t>
      </w:r>
    </w:p>
    <w:p w:rsidR="00DB2617" w:rsidRPr="006C725F" w:rsidRDefault="00DB2617" w:rsidP="00DB2617">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Средний суточный объем бытовых сточных вод (куб. </w:t>
      </w:r>
      <w:proofErr w:type="gramStart"/>
      <w:r w:rsidRPr="006C725F">
        <w:rPr>
          <w:rFonts w:ascii="Times New Roman" w:eastAsia="Times New Roman" w:hAnsi="Times New Roman"/>
          <w:sz w:val="24"/>
          <w:szCs w:val="24"/>
          <w:lang w:eastAsia="ru-RU"/>
        </w:rPr>
        <w:t>м</w:t>
      </w:r>
      <w:proofErr w:type="gramEnd"/>
      <w:r w:rsidRPr="006C725F">
        <w:rPr>
          <w:rFonts w:ascii="Times New Roman" w:eastAsia="Times New Roman" w:hAnsi="Times New Roman"/>
          <w:sz w:val="24"/>
          <w:szCs w:val="24"/>
          <w:lang w:eastAsia="ru-RU"/>
        </w:rPr>
        <w:t xml:space="preserve">/сутки) определяется по </w:t>
      </w:r>
      <w:r w:rsidR="00903BE0">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w:t>
      </w:r>
      <w:hyperlink r:id="rId72" w:history="1">
        <w:r w:rsidRPr="006C725F">
          <w:rPr>
            <w:rFonts w:ascii="Times New Roman" w:eastAsia="Times New Roman" w:hAnsi="Times New Roman"/>
            <w:sz w:val="24"/>
            <w:szCs w:val="24"/>
            <w:lang w:eastAsia="ru-RU"/>
          </w:rPr>
          <w:t>СП 30.13330.2020</w:t>
        </w:r>
      </w:hyperlink>
      <w:r w:rsidRPr="006C725F">
        <w:rPr>
          <w:rFonts w:ascii="Times New Roman" w:eastAsia="Times New Roman" w:hAnsi="Times New Roman"/>
          <w:sz w:val="24"/>
          <w:szCs w:val="24"/>
          <w:lang w:eastAsia="ru-RU"/>
        </w:rPr>
        <w:t xml:space="preserve">. Внутренний водопровод и канализация зданий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 и складывается из расходов:</w:t>
      </w:r>
    </w:p>
    <w:p w:rsidR="00DB2617" w:rsidRPr="006C725F" w:rsidRDefault="00DB2617" w:rsidP="00DB2617">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1) бытовых сточных вод от населения (равняются расходам воды хозяйственно-питьевые нужды населения);</w:t>
      </w:r>
    </w:p>
    <w:p w:rsidR="00DB2617" w:rsidRPr="006C725F" w:rsidRDefault="00DB2617" w:rsidP="00DB2617">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2) бытовых сточных вод от объектов социальной сферы (равняются расходам воды на хозяйственно-питьевые нужды объектов социальной сферы за вычетом расходов на восполнение безвозвратных потерь в системах оборотного водоснабжения, включая расходы на пополнение бассейнов по нормам из приложения А</w:t>
      </w:r>
      <w:proofErr w:type="gramStart"/>
      <w:r w:rsidRPr="006C725F">
        <w:rPr>
          <w:rFonts w:ascii="Times New Roman" w:eastAsia="Times New Roman" w:hAnsi="Times New Roman"/>
          <w:sz w:val="24"/>
          <w:szCs w:val="24"/>
          <w:lang w:eastAsia="ru-RU"/>
        </w:rPr>
        <w:t>2</w:t>
      </w:r>
      <w:proofErr w:type="gramEnd"/>
      <w:r w:rsidRPr="006C725F">
        <w:rPr>
          <w:rFonts w:ascii="Times New Roman" w:eastAsia="Times New Roman" w:hAnsi="Times New Roman"/>
          <w:sz w:val="24"/>
          <w:szCs w:val="24"/>
          <w:lang w:eastAsia="ru-RU"/>
        </w:rPr>
        <w:t xml:space="preserve"> «</w:t>
      </w:r>
      <w:hyperlink r:id="rId73" w:history="1">
        <w:r w:rsidRPr="006C725F">
          <w:rPr>
            <w:rFonts w:ascii="Times New Roman" w:eastAsia="Times New Roman" w:hAnsi="Times New Roman"/>
            <w:sz w:val="24"/>
            <w:szCs w:val="24"/>
            <w:lang w:eastAsia="ru-RU"/>
          </w:rPr>
          <w:t>СП 30.13330.2020</w:t>
        </w:r>
      </w:hyperlink>
      <w:r w:rsidRPr="006C725F">
        <w:rPr>
          <w:rFonts w:ascii="Times New Roman" w:eastAsia="Times New Roman" w:hAnsi="Times New Roman"/>
          <w:sz w:val="24"/>
          <w:szCs w:val="24"/>
          <w:lang w:eastAsia="ru-RU"/>
        </w:rPr>
        <w:t xml:space="preserve">. Внутренний водопровод и канализация зданий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w:t>
      </w:r>
    </w:p>
    <w:p w:rsidR="00DB2617" w:rsidRPr="006C725F" w:rsidRDefault="00DB2617" w:rsidP="00DB2617">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3) стоков от производственных и складских объектов:</w:t>
      </w:r>
    </w:p>
    <w:p w:rsidR="00DB2617" w:rsidRPr="006C725F" w:rsidRDefault="00DB2617" w:rsidP="00DB2617">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бытовые стоки, в том числе от душевых (равняются расходам воды на хозяйственно-питьевые и душевые нужды рабочих);</w:t>
      </w:r>
    </w:p>
    <w:p w:rsidR="00DB2617" w:rsidRPr="006C725F" w:rsidRDefault="00DB2617" w:rsidP="00DB2617">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lastRenderedPageBreak/>
        <w:t>- производственные (технологические) стоки после локальной очистки (равняются расходам воды на технологические нужды за вычетом расходов на восполнение безвозвратных потерь в системах оборотного водоснабжения; данные предоставляются собственниками производства или разработчиками проекта).</w:t>
      </w:r>
    </w:p>
    <w:p w:rsidR="009907AB" w:rsidRDefault="009907AB" w:rsidP="0024359C">
      <w:pPr>
        <w:pStyle w:val="ad"/>
        <w:tabs>
          <w:tab w:val="left" w:pos="0"/>
        </w:tabs>
        <w:spacing w:after="0" w:line="288" w:lineRule="auto"/>
        <w:outlineLvl w:val="0"/>
        <w:rPr>
          <w:rFonts w:ascii="Times New Roman" w:hAnsi="Times New Roman"/>
          <w:b/>
          <w:sz w:val="24"/>
          <w:szCs w:val="24"/>
        </w:rPr>
      </w:pPr>
    </w:p>
    <w:p w:rsidR="0067679C" w:rsidRPr="006C725F" w:rsidRDefault="0067679C" w:rsidP="0067679C">
      <w:pPr>
        <w:pStyle w:val="ad"/>
        <w:numPr>
          <w:ilvl w:val="2"/>
          <w:numId w:val="17"/>
        </w:numPr>
        <w:spacing w:after="0" w:line="240" w:lineRule="auto"/>
        <w:ind w:left="0" w:firstLine="0"/>
        <w:jc w:val="center"/>
        <w:outlineLvl w:val="1"/>
        <w:rPr>
          <w:rFonts w:ascii="Times New Roman" w:eastAsia="Times New Roman" w:hAnsi="Times New Roman"/>
          <w:b/>
          <w:bCs/>
          <w:sz w:val="24"/>
          <w:szCs w:val="24"/>
          <w:lang w:eastAsia="ru-RU"/>
        </w:rPr>
      </w:pPr>
      <w:bookmarkStart w:id="27" w:name="_Toc140471909"/>
      <w:r w:rsidRPr="006C725F">
        <w:rPr>
          <w:rFonts w:ascii="Times New Roman" w:eastAsia="Times New Roman" w:hAnsi="Times New Roman"/>
          <w:b/>
          <w:bCs/>
          <w:sz w:val="24"/>
          <w:szCs w:val="24"/>
        </w:rPr>
        <w:t xml:space="preserve">Иные объекты (территории), которые необходимы органам местного самоуправления </w:t>
      </w:r>
      <w:r w:rsidR="00844E02">
        <w:rPr>
          <w:rFonts w:ascii="Times New Roman" w:hAnsi="Times New Roman"/>
          <w:b/>
          <w:sz w:val="24"/>
          <w:szCs w:val="24"/>
        </w:rPr>
        <w:t>поселения</w:t>
      </w:r>
      <w:r w:rsidR="00844E02" w:rsidRPr="006C725F">
        <w:rPr>
          <w:rFonts w:ascii="Times New Roman" w:hAnsi="Times New Roman"/>
          <w:b/>
          <w:sz w:val="24"/>
          <w:szCs w:val="24"/>
        </w:rPr>
        <w:t xml:space="preserve"> для осуществления полномочий по вопросам местного значения и в пределах переданных государственных полномочий в соответствии с федеральными законами, областными законами, уставом </w:t>
      </w:r>
      <w:r w:rsidR="00844E02">
        <w:rPr>
          <w:rFonts w:ascii="Times New Roman" w:hAnsi="Times New Roman"/>
          <w:b/>
          <w:sz w:val="24"/>
          <w:szCs w:val="24"/>
        </w:rPr>
        <w:t>поселения</w:t>
      </w:r>
      <w:r w:rsidR="00844E02" w:rsidRPr="006C725F">
        <w:rPr>
          <w:rFonts w:ascii="Times New Roman" w:hAnsi="Times New Roman"/>
          <w:b/>
          <w:sz w:val="24"/>
          <w:szCs w:val="24"/>
        </w:rPr>
        <w:t xml:space="preserve"> и оказывают существенное влияние на социально-экономическое развитие </w:t>
      </w:r>
      <w:r w:rsidR="00844E02">
        <w:rPr>
          <w:rFonts w:ascii="Times New Roman" w:hAnsi="Times New Roman"/>
          <w:b/>
          <w:sz w:val="24"/>
          <w:szCs w:val="24"/>
        </w:rPr>
        <w:t>поселения</w:t>
      </w:r>
      <w:bookmarkEnd w:id="27"/>
    </w:p>
    <w:p w:rsidR="000F23FF" w:rsidRPr="006C725F" w:rsidRDefault="000F23FF" w:rsidP="0067679C">
      <w:pPr>
        <w:pStyle w:val="ad"/>
        <w:numPr>
          <w:ilvl w:val="3"/>
          <w:numId w:val="17"/>
        </w:numPr>
        <w:spacing w:after="0" w:line="240" w:lineRule="auto"/>
        <w:ind w:left="-284" w:firstLine="0"/>
        <w:jc w:val="center"/>
        <w:outlineLvl w:val="1"/>
        <w:rPr>
          <w:rFonts w:ascii="Times New Roman" w:eastAsia="Times New Roman" w:hAnsi="Times New Roman"/>
          <w:b/>
          <w:bCs/>
          <w:sz w:val="24"/>
          <w:szCs w:val="24"/>
        </w:rPr>
      </w:pPr>
      <w:bookmarkStart w:id="28" w:name="_Toc97278854"/>
      <w:bookmarkStart w:id="29" w:name="_Toc140471910"/>
      <w:r w:rsidRPr="006C725F">
        <w:rPr>
          <w:rFonts w:ascii="Times New Roman" w:eastAsia="Times New Roman" w:hAnsi="Times New Roman"/>
          <w:b/>
          <w:bCs/>
          <w:sz w:val="24"/>
          <w:szCs w:val="24"/>
        </w:rPr>
        <w:t>Объекты обработки, утилизации, обезвреживания, размещения твердых коммунальных отходов</w:t>
      </w:r>
      <w:bookmarkEnd w:id="28"/>
      <w:bookmarkEnd w:id="29"/>
    </w:p>
    <w:p w:rsidR="000F23FF" w:rsidRPr="006C725F" w:rsidRDefault="000F23FF" w:rsidP="000F23FF">
      <w:pPr>
        <w:spacing w:after="0" w:line="240" w:lineRule="auto"/>
        <w:jc w:val="both"/>
        <w:rPr>
          <w:rFonts w:ascii="Times New Roman" w:hAnsi="Times New Roman"/>
          <w:sz w:val="24"/>
          <w:szCs w:val="24"/>
        </w:rPr>
      </w:pPr>
    </w:p>
    <w:p w:rsidR="000F23FF" w:rsidRPr="006C725F" w:rsidRDefault="000F23FF" w:rsidP="000F23FF">
      <w:pPr>
        <w:widowControl w:val="0"/>
        <w:autoSpaceDE w:val="0"/>
        <w:autoSpaceDN w:val="0"/>
        <w:adjustRightInd w:val="0"/>
        <w:spacing w:after="0" w:line="240" w:lineRule="auto"/>
        <w:ind w:firstLine="709"/>
        <w:jc w:val="both"/>
        <w:rPr>
          <w:rFonts w:ascii="Times New Roman" w:hAnsi="Times New Roman"/>
          <w:sz w:val="24"/>
          <w:szCs w:val="24"/>
        </w:rPr>
      </w:pPr>
      <w:r w:rsidRPr="006C725F">
        <w:rPr>
          <w:rFonts w:ascii="Times New Roman" w:eastAsia="Times New Roman" w:hAnsi="Times New Roman"/>
          <w:sz w:val="24"/>
          <w:szCs w:val="24"/>
          <w:lang w:eastAsia="ru-RU"/>
        </w:rPr>
        <w:t>Расчетные показатели минимально допустимого уровня обеспеченности на</w:t>
      </w:r>
      <w:r w:rsidRPr="006C725F">
        <w:rPr>
          <w:rFonts w:ascii="Times New Roman" w:eastAsia="Times New Roman" w:hAnsi="Times New Roman"/>
          <w:sz w:val="24"/>
          <w:szCs w:val="24"/>
          <w:lang w:eastAsia="ru-RU"/>
        </w:rPr>
        <w:softHyphen/>
        <w:t xml:space="preserve">селения объектами утилизации ТКО, в том числе объектами раздельного сбора и накопления ТКО, приняты в соответствии с </w:t>
      </w:r>
      <w:r w:rsidRPr="006C725F">
        <w:rPr>
          <w:rFonts w:ascii="Times New Roman" w:hAnsi="Times New Roman"/>
          <w:sz w:val="24"/>
          <w:szCs w:val="24"/>
        </w:rPr>
        <w:t xml:space="preserve">СП 42.13330.2016. Свод правил. Градостроительство. Планировка и застройка городских и сельских поселений. Актуализированная редакция </w:t>
      </w:r>
      <w:proofErr w:type="spellStart"/>
      <w:r w:rsidRPr="006C725F">
        <w:rPr>
          <w:rFonts w:ascii="Times New Roman" w:hAnsi="Times New Roman"/>
          <w:sz w:val="24"/>
          <w:szCs w:val="24"/>
        </w:rPr>
        <w:t>СНиП</w:t>
      </w:r>
      <w:proofErr w:type="spellEnd"/>
      <w:r w:rsidRPr="006C725F">
        <w:rPr>
          <w:rFonts w:ascii="Times New Roman" w:hAnsi="Times New Roman"/>
          <w:sz w:val="24"/>
          <w:szCs w:val="24"/>
        </w:rPr>
        <w:t xml:space="preserve"> 2.07.01-89*, утвержден </w:t>
      </w:r>
      <w:hyperlink r:id="rId74" w:history="1">
        <w:r w:rsidRPr="006C725F">
          <w:rPr>
            <w:rFonts w:ascii="Times New Roman" w:hAnsi="Times New Roman"/>
            <w:sz w:val="24"/>
            <w:szCs w:val="24"/>
          </w:rPr>
          <w:t>приказом</w:t>
        </w:r>
      </w:hyperlink>
      <w:r w:rsidRPr="006C725F">
        <w:rPr>
          <w:rFonts w:ascii="Times New Roman" w:hAnsi="Times New Roman"/>
          <w:sz w:val="24"/>
          <w:szCs w:val="24"/>
        </w:rPr>
        <w:t xml:space="preserve"> Минстроя России от 30.12.2016 № 1034/пр. (приложение</w:t>
      </w:r>
      <w:proofErr w:type="gramStart"/>
      <w:r w:rsidRPr="006C725F">
        <w:rPr>
          <w:rFonts w:ascii="Times New Roman" w:hAnsi="Times New Roman"/>
          <w:sz w:val="24"/>
          <w:szCs w:val="24"/>
        </w:rPr>
        <w:t xml:space="preserve"> К</w:t>
      </w:r>
      <w:proofErr w:type="gramEnd"/>
      <w:r w:rsidRPr="006C725F">
        <w:rPr>
          <w:rFonts w:ascii="Times New Roman" w:hAnsi="Times New Roman"/>
          <w:sz w:val="24"/>
          <w:szCs w:val="24"/>
        </w:rPr>
        <w:t xml:space="preserve"> «Нормы накопления коммунальных отходов»)</w:t>
      </w:r>
      <w:r w:rsidRPr="006C725F">
        <w:rPr>
          <w:sz w:val="24"/>
          <w:szCs w:val="24"/>
        </w:rPr>
        <w:t>.</w:t>
      </w:r>
    </w:p>
    <w:p w:rsidR="00AE192E" w:rsidRDefault="00AE192E" w:rsidP="0024359C">
      <w:pPr>
        <w:pStyle w:val="ad"/>
        <w:tabs>
          <w:tab w:val="left" w:pos="0"/>
        </w:tabs>
        <w:spacing w:after="0" w:line="288" w:lineRule="auto"/>
        <w:outlineLvl w:val="0"/>
        <w:rPr>
          <w:rFonts w:ascii="Times New Roman" w:hAnsi="Times New Roman"/>
          <w:b/>
          <w:sz w:val="24"/>
          <w:szCs w:val="24"/>
        </w:rPr>
      </w:pPr>
    </w:p>
    <w:p w:rsidR="0067679C" w:rsidRPr="006C725F" w:rsidRDefault="0067679C" w:rsidP="0067679C">
      <w:pPr>
        <w:pStyle w:val="ad"/>
        <w:numPr>
          <w:ilvl w:val="3"/>
          <w:numId w:val="17"/>
        </w:numPr>
        <w:spacing w:after="0" w:line="240" w:lineRule="auto"/>
        <w:ind w:left="-284" w:firstLine="0"/>
        <w:jc w:val="center"/>
        <w:outlineLvl w:val="1"/>
        <w:rPr>
          <w:rFonts w:ascii="Times New Roman" w:eastAsia="Times New Roman" w:hAnsi="Times New Roman"/>
          <w:b/>
          <w:bCs/>
          <w:sz w:val="24"/>
          <w:szCs w:val="24"/>
        </w:rPr>
      </w:pPr>
      <w:bookmarkStart w:id="30" w:name="_Toc140471911"/>
      <w:r w:rsidRPr="006C725F">
        <w:rPr>
          <w:rFonts w:ascii="Times New Roman" w:eastAsia="Times New Roman" w:hAnsi="Times New Roman"/>
          <w:b/>
          <w:bCs/>
          <w:sz w:val="24"/>
          <w:szCs w:val="24"/>
        </w:rPr>
        <w:t>Объекты культуры</w:t>
      </w:r>
      <w:bookmarkEnd w:id="30"/>
    </w:p>
    <w:p w:rsidR="003812BE" w:rsidRPr="006C725F" w:rsidRDefault="003812BE" w:rsidP="0024359C">
      <w:pPr>
        <w:pStyle w:val="ad"/>
        <w:tabs>
          <w:tab w:val="left" w:pos="0"/>
        </w:tabs>
        <w:spacing w:after="0" w:line="288" w:lineRule="auto"/>
        <w:outlineLvl w:val="0"/>
        <w:rPr>
          <w:rFonts w:ascii="Times New Roman" w:hAnsi="Times New Roman"/>
          <w:b/>
          <w:sz w:val="24"/>
          <w:szCs w:val="24"/>
        </w:rPr>
      </w:pPr>
    </w:p>
    <w:p w:rsidR="00844E02" w:rsidRPr="006C725F" w:rsidRDefault="00844E02" w:rsidP="00844E02">
      <w:pPr>
        <w:spacing w:after="0" w:line="240" w:lineRule="auto"/>
        <w:ind w:right="106" w:firstLine="709"/>
        <w:jc w:val="both"/>
        <w:rPr>
          <w:rFonts w:ascii="Times New Roman" w:eastAsia="Times New Roman" w:hAnsi="Times New Roman"/>
          <w:sz w:val="24"/>
          <w:szCs w:val="24"/>
          <w:lang w:eastAsia="ru-RU"/>
        </w:rPr>
      </w:pPr>
      <w:proofErr w:type="gramStart"/>
      <w:r w:rsidRPr="006C725F">
        <w:rPr>
          <w:rFonts w:ascii="Times New Roman" w:eastAsia="Times New Roman" w:hAnsi="Times New Roman"/>
          <w:sz w:val="24"/>
          <w:szCs w:val="24"/>
          <w:lang w:eastAsia="ru-RU"/>
        </w:rPr>
        <w:t>Расчетные показатели минимально допустимого уровня обеспеченности населения муни</w:t>
      </w:r>
      <w:r w:rsidRPr="006C725F">
        <w:rPr>
          <w:rFonts w:ascii="Times New Roman" w:eastAsia="Times New Roman" w:hAnsi="Times New Roman"/>
          <w:sz w:val="24"/>
          <w:szCs w:val="24"/>
          <w:lang w:eastAsia="ru-RU"/>
        </w:rPr>
        <w:softHyphen/>
        <w:t>ципальными библиотеками, учре</w:t>
      </w:r>
      <w:r w:rsidRPr="006C725F">
        <w:rPr>
          <w:rFonts w:ascii="Times New Roman" w:eastAsia="Times New Roman" w:hAnsi="Times New Roman"/>
          <w:sz w:val="24"/>
          <w:szCs w:val="24"/>
          <w:lang w:eastAsia="ru-RU"/>
        </w:rPr>
        <w:softHyphen/>
        <w:t>ждениями куль</w:t>
      </w:r>
      <w:r w:rsidRPr="006C725F">
        <w:rPr>
          <w:rFonts w:ascii="Times New Roman" w:eastAsia="Times New Roman" w:hAnsi="Times New Roman"/>
          <w:sz w:val="24"/>
          <w:szCs w:val="24"/>
          <w:lang w:eastAsia="ru-RU"/>
        </w:rPr>
        <w:softHyphen/>
        <w:t>туры клубного типа</w:t>
      </w:r>
      <w:r>
        <w:rPr>
          <w:rFonts w:ascii="Times New Roman" w:eastAsia="Times New Roman" w:hAnsi="Times New Roman"/>
          <w:sz w:val="24"/>
          <w:szCs w:val="24"/>
          <w:lang w:eastAsia="ru-RU"/>
        </w:rPr>
        <w:t xml:space="preserve">, </w:t>
      </w:r>
      <w:r w:rsidRPr="00FC7364">
        <w:rPr>
          <w:rFonts w:ascii="Times New Roman" w:eastAsia="Times New Roman" w:hAnsi="Times New Roman"/>
          <w:sz w:val="24"/>
          <w:szCs w:val="24"/>
          <w:lang w:eastAsia="ru-RU"/>
        </w:rPr>
        <w:t>и расчетные показатели максимально допустимого уровня территориальной доступности таких объектов</w:t>
      </w:r>
      <w:r w:rsidRPr="006C725F">
        <w:rPr>
          <w:rFonts w:ascii="Times New Roman" w:eastAsia="Times New Roman" w:hAnsi="Times New Roman"/>
          <w:sz w:val="24"/>
          <w:szCs w:val="24"/>
          <w:lang w:eastAsia="ru-RU"/>
        </w:rPr>
        <w:t xml:space="preserve"> устанавливаются в соответствии с распоряжением Министерства культуры Российской Федерации от 02.08.2017 года № Р-965 «О введении в действие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roofErr w:type="gramEnd"/>
    </w:p>
    <w:p w:rsidR="00844E02" w:rsidRDefault="00844E02" w:rsidP="00844E02">
      <w:pPr>
        <w:spacing w:after="0" w:line="240" w:lineRule="auto"/>
        <w:ind w:right="106" w:firstLine="709"/>
        <w:jc w:val="both"/>
        <w:rPr>
          <w:rFonts w:ascii="Times New Roman" w:eastAsia="Times New Roman" w:hAnsi="Times New Roman"/>
          <w:i/>
          <w:sz w:val="24"/>
          <w:szCs w:val="24"/>
          <w:u w:val="single"/>
          <w:lang w:eastAsia="ru-RU"/>
        </w:rPr>
      </w:pPr>
    </w:p>
    <w:p w:rsidR="00844E02" w:rsidRPr="001F76AD" w:rsidRDefault="00844E02" w:rsidP="00844E02">
      <w:pPr>
        <w:spacing w:after="0" w:line="240" w:lineRule="auto"/>
        <w:ind w:right="106" w:firstLine="709"/>
        <w:jc w:val="both"/>
        <w:rPr>
          <w:rFonts w:ascii="Times New Roman" w:eastAsia="Times New Roman" w:hAnsi="Times New Roman"/>
          <w:i/>
          <w:sz w:val="24"/>
          <w:szCs w:val="24"/>
          <w:lang w:eastAsia="ru-RU"/>
        </w:rPr>
      </w:pPr>
      <w:r w:rsidRPr="006245FE">
        <w:rPr>
          <w:rFonts w:ascii="Times New Roman" w:eastAsia="Times New Roman" w:hAnsi="Times New Roman"/>
          <w:i/>
          <w:sz w:val="24"/>
          <w:szCs w:val="24"/>
          <w:u w:val="single"/>
          <w:lang w:eastAsia="ru-RU"/>
        </w:rPr>
        <w:t>Нормы размещения общедоступных муниципальных библиотек</w:t>
      </w:r>
      <w:r>
        <w:rPr>
          <w:rFonts w:ascii="Times New Roman" w:eastAsia="Times New Roman" w:hAnsi="Times New Roman"/>
          <w:i/>
          <w:sz w:val="24"/>
          <w:szCs w:val="24"/>
          <w:lang w:eastAsia="ru-RU"/>
        </w:rPr>
        <w:t>.</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Нормы размещения общедоступных муниципальных библиотек осуществляются в рамках полномочий органов местного самоуправления по организации библиотечного обслуживания населения, комплектованию и обеспечению сохранности библиотечных фондов.</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Минимально необходимое количество библиотек определяется по следующей формуле:</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БС = Н</w:t>
      </w:r>
      <w:proofErr w:type="gramStart"/>
      <w:r w:rsidRPr="001F76AD">
        <w:rPr>
          <w:rFonts w:ascii="Times New Roman" w:eastAsia="Times New Roman" w:hAnsi="Times New Roman"/>
          <w:sz w:val="24"/>
          <w:szCs w:val="24"/>
          <w:lang w:eastAsia="ru-RU"/>
        </w:rPr>
        <w:t xml:space="preserve"> :</w:t>
      </w:r>
      <w:proofErr w:type="gramEnd"/>
      <w:r w:rsidRPr="001F76AD">
        <w:rPr>
          <w:rFonts w:ascii="Times New Roman" w:eastAsia="Times New Roman" w:hAnsi="Times New Roman"/>
          <w:sz w:val="24"/>
          <w:szCs w:val="24"/>
          <w:lang w:eastAsia="ru-RU"/>
        </w:rPr>
        <w:t xml:space="preserve"> </w:t>
      </w:r>
      <w:proofErr w:type="spellStart"/>
      <w:r w:rsidRPr="001F76AD">
        <w:rPr>
          <w:rFonts w:ascii="Times New Roman" w:eastAsia="Times New Roman" w:hAnsi="Times New Roman"/>
          <w:sz w:val="24"/>
          <w:szCs w:val="24"/>
          <w:lang w:eastAsia="ru-RU"/>
        </w:rPr>
        <w:t>Нн</w:t>
      </w:r>
      <w:proofErr w:type="spellEnd"/>
      <w:r w:rsidRPr="001F76AD">
        <w:rPr>
          <w:rFonts w:ascii="Times New Roman" w:eastAsia="Times New Roman" w:hAnsi="Times New Roman"/>
          <w:sz w:val="24"/>
          <w:szCs w:val="24"/>
          <w:lang w:eastAsia="ru-RU"/>
        </w:rPr>
        <w:t>,</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где:</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БС - библиотечная сеть;</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Н - численность населения;</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proofErr w:type="spellStart"/>
      <w:r w:rsidRPr="001F76AD">
        <w:rPr>
          <w:rFonts w:ascii="Times New Roman" w:eastAsia="Times New Roman" w:hAnsi="Times New Roman"/>
          <w:sz w:val="24"/>
          <w:szCs w:val="24"/>
          <w:lang w:eastAsia="ru-RU"/>
        </w:rPr>
        <w:t>Нн</w:t>
      </w:r>
      <w:proofErr w:type="spellEnd"/>
      <w:r w:rsidRPr="001F76AD">
        <w:rPr>
          <w:rFonts w:ascii="Times New Roman" w:eastAsia="Times New Roman" w:hAnsi="Times New Roman"/>
          <w:sz w:val="24"/>
          <w:szCs w:val="24"/>
          <w:lang w:eastAsia="ru-RU"/>
        </w:rPr>
        <w:t xml:space="preserve"> - норматив численности жителей на 1 библиотеку.</w:t>
      </w:r>
    </w:p>
    <w:p w:rsidR="00844E02" w:rsidRDefault="00844E02" w:rsidP="00844E02">
      <w:pPr>
        <w:spacing w:after="0" w:line="240" w:lineRule="auto"/>
        <w:ind w:right="106" w:firstLine="709"/>
        <w:jc w:val="both"/>
        <w:rPr>
          <w:rFonts w:ascii="Times New Roman" w:eastAsia="Times New Roman" w:hAnsi="Times New Roman"/>
          <w:i/>
          <w:sz w:val="24"/>
          <w:szCs w:val="24"/>
          <w:lang w:eastAsia="ru-RU"/>
        </w:rPr>
      </w:pPr>
    </w:p>
    <w:p w:rsidR="00844E02" w:rsidRPr="006245FE" w:rsidRDefault="00844E02" w:rsidP="00844E02">
      <w:pPr>
        <w:spacing w:after="0" w:line="240" w:lineRule="auto"/>
        <w:ind w:right="106" w:firstLine="709"/>
        <w:jc w:val="both"/>
        <w:rPr>
          <w:rFonts w:ascii="Times New Roman" w:eastAsia="Times New Roman" w:hAnsi="Times New Roman"/>
          <w:i/>
          <w:sz w:val="24"/>
          <w:szCs w:val="24"/>
          <w:lang w:eastAsia="ru-RU"/>
        </w:rPr>
      </w:pPr>
      <w:r w:rsidRPr="006245FE">
        <w:rPr>
          <w:rFonts w:ascii="Times New Roman" w:eastAsia="Times New Roman" w:hAnsi="Times New Roman"/>
          <w:i/>
          <w:sz w:val="24"/>
          <w:szCs w:val="24"/>
          <w:lang w:eastAsia="ru-RU"/>
        </w:rPr>
        <w:t>Нормы размещения библиотек в сельских поселениях.</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 xml:space="preserve">Общедоступная библиотека сельского поселения, имеющая статус </w:t>
      </w:r>
      <w:proofErr w:type="gramStart"/>
      <w:r w:rsidRPr="001F76AD">
        <w:rPr>
          <w:rFonts w:ascii="Times New Roman" w:eastAsia="Times New Roman" w:hAnsi="Times New Roman"/>
          <w:sz w:val="24"/>
          <w:szCs w:val="24"/>
          <w:lang w:eastAsia="ru-RU"/>
        </w:rPr>
        <w:t>центральной</w:t>
      </w:r>
      <w:proofErr w:type="gramEnd"/>
      <w:r w:rsidRPr="001F76AD">
        <w:rPr>
          <w:rFonts w:ascii="Times New Roman" w:eastAsia="Times New Roman" w:hAnsi="Times New Roman"/>
          <w:sz w:val="24"/>
          <w:szCs w:val="24"/>
          <w:lang w:eastAsia="ru-RU"/>
        </w:rPr>
        <w:t>, располагается в административном центре сельского поселения.</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 xml:space="preserve">Организационная структура библиотечного обслуживания сельских населенных пунктов должна предусматривать в административном центре сельского поселения общедоступную библиотеку с детским отделением, либо, при условии передачи полномочий по библиотечному обслуживанию на уровень муниципального района, филиал </w:t>
      </w:r>
      <w:proofErr w:type="spellStart"/>
      <w:r w:rsidRPr="001F76AD">
        <w:rPr>
          <w:rFonts w:ascii="Times New Roman" w:eastAsia="Times New Roman" w:hAnsi="Times New Roman"/>
          <w:sz w:val="24"/>
          <w:szCs w:val="24"/>
          <w:lang w:eastAsia="ru-RU"/>
        </w:rPr>
        <w:t>межпоселенческой</w:t>
      </w:r>
      <w:proofErr w:type="spellEnd"/>
      <w:r w:rsidRPr="001F76AD">
        <w:rPr>
          <w:rFonts w:ascii="Times New Roman" w:eastAsia="Times New Roman" w:hAnsi="Times New Roman"/>
          <w:sz w:val="24"/>
          <w:szCs w:val="24"/>
          <w:lang w:eastAsia="ru-RU"/>
        </w:rPr>
        <w:t xml:space="preserve"> библиотеки с детским отделением.</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 xml:space="preserve">Центральная библиотека сельского поселения (либо </w:t>
      </w:r>
      <w:proofErr w:type="spellStart"/>
      <w:r w:rsidRPr="001F76AD">
        <w:rPr>
          <w:rFonts w:ascii="Times New Roman" w:eastAsia="Times New Roman" w:hAnsi="Times New Roman"/>
          <w:sz w:val="24"/>
          <w:szCs w:val="24"/>
          <w:lang w:eastAsia="ru-RU"/>
        </w:rPr>
        <w:t>межпоселенческая</w:t>
      </w:r>
      <w:proofErr w:type="spellEnd"/>
      <w:r w:rsidRPr="001F76AD">
        <w:rPr>
          <w:rFonts w:ascii="Times New Roman" w:eastAsia="Times New Roman" w:hAnsi="Times New Roman"/>
          <w:sz w:val="24"/>
          <w:szCs w:val="24"/>
          <w:lang w:eastAsia="ru-RU"/>
        </w:rPr>
        <w:t xml:space="preserve"> библиотека) организует работу филиала на базе специализированного помещения или пункт книговыдачи на базе приспособленного помещения, в котором могут проводиться мероприятия по популяризации книги и чтения.</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Минимально необходимое количество библиотек в сельском поселении определяется по следующей формуле:</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 xml:space="preserve">БС = ((Н - </w:t>
      </w:r>
      <w:proofErr w:type="spellStart"/>
      <w:r w:rsidRPr="001F76AD">
        <w:rPr>
          <w:rFonts w:ascii="Times New Roman" w:eastAsia="Times New Roman" w:hAnsi="Times New Roman"/>
          <w:sz w:val="24"/>
          <w:szCs w:val="24"/>
          <w:lang w:eastAsia="ru-RU"/>
        </w:rPr>
        <w:t>Надм.ц.п</w:t>
      </w:r>
      <w:proofErr w:type="spellEnd"/>
      <w:r w:rsidRPr="001F76AD">
        <w:rPr>
          <w:rFonts w:ascii="Times New Roman" w:eastAsia="Times New Roman" w:hAnsi="Times New Roman"/>
          <w:sz w:val="24"/>
          <w:szCs w:val="24"/>
          <w:lang w:eastAsia="ru-RU"/>
        </w:rPr>
        <w:t>.)</w:t>
      </w:r>
      <w:proofErr w:type="gramStart"/>
      <w:r w:rsidRPr="001F76AD">
        <w:rPr>
          <w:rFonts w:ascii="Times New Roman" w:eastAsia="Times New Roman" w:hAnsi="Times New Roman"/>
          <w:sz w:val="24"/>
          <w:szCs w:val="24"/>
          <w:lang w:eastAsia="ru-RU"/>
        </w:rPr>
        <w:t xml:space="preserve"> :</w:t>
      </w:r>
      <w:proofErr w:type="gramEnd"/>
      <w:r w:rsidRPr="001F76AD">
        <w:rPr>
          <w:rFonts w:ascii="Times New Roman" w:eastAsia="Times New Roman" w:hAnsi="Times New Roman"/>
          <w:sz w:val="24"/>
          <w:szCs w:val="24"/>
          <w:lang w:eastAsia="ru-RU"/>
        </w:rPr>
        <w:t xml:space="preserve"> </w:t>
      </w:r>
      <w:proofErr w:type="spellStart"/>
      <w:r w:rsidRPr="001F76AD">
        <w:rPr>
          <w:rFonts w:ascii="Times New Roman" w:eastAsia="Times New Roman" w:hAnsi="Times New Roman"/>
          <w:sz w:val="24"/>
          <w:szCs w:val="24"/>
          <w:lang w:eastAsia="ru-RU"/>
        </w:rPr>
        <w:t>Нн.ф</w:t>
      </w:r>
      <w:proofErr w:type="spellEnd"/>
      <w:r w:rsidRPr="001F76AD">
        <w:rPr>
          <w:rFonts w:ascii="Times New Roman" w:eastAsia="Times New Roman" w:hAnsi="Times New Roman"/>
          <w:sz w:val="24"/>
          <w:szCs w:val="24"/>
          <w:lang w:eastAsia="ru-RU"/>
        </w:rPr>
        <w:t>.) + (</w:t>
      </w:r>
      <w:proofErr w:type="spellStart"/>
      <w:r w:rsidRPr="001F76AD">
        <w:rPr>
          <w:rFonts w:ascii="Times New Roman" w:eastAsia="Times New Roman" w:hAnsi="Times New Roman"/>
          <w:sz w:val="24"/>
          <w:szCs w:val="24"/>
          <w:lang w:eastAsia="ru-RU"/>
        </w:rPr>
        <w:t>Надм.ц.п</w:t>
      </w:r>
      <w:proofErr w:type="spellEnd"/>
      <w:r w:rsidRPr="001F76AD">
        <w:rPr>
          <w:rFonts w:ascii="Times New Roman" w:eastAsia="Times New Roman" w:hAnsi="Times New Roman"/>
          <w:sz w:val="24"/>
          <w:szCs w:val="24"/>
          <w:lang w:eastAsia="ru-RU"/>
        </w:rPr>
        <w:t xml:space="preserve">. : </w:t>
      </w:r>
      <w:proofErr w:type="spellStart"/>
      <w:r w:rsidRPr="001F76AD">
        <w:rPr>
          <w:rFonts w:ascii="Times New Roman" w:eastAsia="Times New Roman" w:hAnsi="Times New Roman"/>
          <w:sz w:val="24"/>
          <w:szCs w:val="24"/>
          <w:lang w:eastAsia="ru-RU"/>
        </w:rPr>
        <w:t>Нн</w:t>
      </w:r>
      <w:proofErr w:type="gramStart"/>
      <w:r w:rsidRPr="001F76AD">
        <w:rPr>
          <w:rFonts w:ascii="Times New Roman" w:eastAsia="Times New Roman" w:hAnsi="Times New Roman"/>
          <w:sz w:val="24"/>
          <w:szCs w:val="24"/>
          <w:lang w:eastAsia="ru-RU"/>
        </w:rPr>
        <w:t>.а</w:t>
      </w:r>
      <w:proofErr w:type="gramEnd"/>
      <w:r w:rsidRPr="001F76AD">
        <w:rPr>
          <w:rFonts w:ascii="Times New Roman" w:eastAsia="Times New Roman" w:hAnsi="Times New Roman"/>
          <w:sz w:val="24"/>
          <w:szCs w:val="24"/>
          <w:lang w:eastAsia="ru-RU"/>
        </w:rPr>
        <w:t>дм.ц</w:t>
      </w:r>
      <w:proofErr w:type="spellEnd"/>
      <w:r w:rsidRPr="001F76AD">
        <w:rPr>
          <w:rFonts w:ascii="Times New Roman" w:eastAsia="Times New Roman" w:hAnsi="Times New Roman"/>
          <w:sz w:val="24"/>
          <w:szCs w:val="24"/>
          <w:lang w:eastAsia="ru-RU"/>
        </w:rPr>
        <w:t>),</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где:</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БС - библиотечная сеть;</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Н - численность населения;</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proofErr w:type="spellStart"/>
      <w:r w:rsidRPr="001F76AD">
        <w:rPr>
          <w:rFonts w:ascii="Times New Roman" w:eastAsia="Times New Roman" w:hAnsi="Times New Roman"/>
          <w:sz w:val="24"/>
          <w:szCs w:val="24"/>
          <w:lang w:eastAsia="ru-RU"/>
        </w:rPr>
        <w:t>Надм.ц.п</w:t>
      </w:r>
      <w:proofErr w:type="spellEnd"/>
      <w:r w:rsidRPr="001F76AD">
        <w:rPr>
          <w:rFonts w:ascii="Times New Roman" w:eastAsia="Times New Roman" w:hAnsi="Times New Roman"/>
          <w:sz w:val="24"/>
          <w:szCs w:val="24"/>
          <w:lang w:eastAsia="ru-RU"/>
        </w:rPr>
        <w:t>. - численность населения административного центра сельского поселения;</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proofErr w:type="spellStart"/>
      <w:r w:rsidRPr="001F76AD">
        <w:rPr>
          <w:rFonts w:ascii="Times New Roman" w:eastAsia="Times New Roman" w:hAnsi="Times New Roman"/>
          <w:sz w:val="24"/>
          <w:szCs w:val="24"/>
          <w:lang w:eastAsia="ru-RU"/>
        </w:rPr>
        <w:t>Нн.ф</w:t>
      </w:r>
      <w:proofErr w:type="spellEnd"/>
      <w:r w:rsidRPr="001F76AD">
        <w:rPr>
          <w:rFonts w:ascii="Times New Roman" w:eastAsia="Times New Roman" w:hAnsi="Times New Roman"/>
          <w:sz w:val="24"/>
          <w:szCs w:val="24"/>
          <w:lang w:eastAsia="ru-RU"/>
        </w:rPr>
        <w:t>. - норматив численности жителей на 1 филиал библиотеки;</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proofErr w:type="spellStart"/>
      <w:r w:rsidRPr="001F76AD">
        <w:rPr>
          <w:rFonts w:ascii="Times New Roman" w:eastAsia="Times New Roman" w:hAnsi="Times New Roman"/>
          <w:sz w:val="24"/>
          <w:szCs w:val="24"/>
          <w:lang w:eastAsia="ru-RU"/>
        </w:rPr>
        <w:t>Нн</w:t>
      </w:r>
      <w:proofErr w:type="gramStart"/>
      <w:r w:rsidRPr="001F76AD">
        <w:rPr>
          <w:rFonts w:ascii="Times New Roman" w:eastAsia="Times New Roman" w:hAnsi="Times New Roman"/>
          <w:sz w:val="24"/>
          <w:szCs w:val="24"/>
          <w:lang w:eastAsia="ru-RU"/>
        </w:rPr>
        <w:t>.а</w:t>
      </w:r>
      <w:proofErr w:type="gramEnd"/>
      <w:r w:rsidRPr="001F76AD">
        <w:rPr>
          <w:rFonts w:ascii="Times New Roman" w:eastAsia="Times New Roman" w:hAnsi="Times New Roman"/>
          <w:sz w:val="24"/>
          <w:szCs w:val="24"/>
          <w:lang w:eastAsia="ru-RU"/>
        </w:rPr>
        <w:t>дм.ц</w:t>
      </w:r>
      <w:proofErr w:type="spellEnd"/>
      <w:r w:rsidRPr="001F76AD">
        <w:rPr>
          <w:rFonts w:ascii="Times New Roman" w:eastAsia="Times New Roman" w:hAnsi="Times New Roman"/>
          <w:sz w:val="24"/>
          <w:szCs w:val="24"/>
          <w:lang w:eastAsia="ru-RU"/>
        </w:rPr>
        <w:t xml:space="preserve"> - норматив числа библиотек для административного центра сельского поселения.</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организации библиотечного обслуживания в порядке, предусмотренном решением представительного орг</w:t>
      </w:r>
      <w:r>
        <w:rPr>
          <w:rFonts w:ascii="Times New Roman" w:eastAsia="Times New Roman" w:hAnsi="Times New Roman"/>
          <w:sz w:val="24"/>
          <w:szCs w:val="24"/>
          <w:lang w:eastAsia="ru-RU"/>
        </w:rPr>
        <w:t>ана муниципального образования</w:t>
      </w:r>
      <w:proofErr w:type="gramStart"/>
      <w:r>
        <w:rPr>
          <w:rFonts w:ascii="Times New Roman" w:eastAsia="Times New Roman" w:hAnsi="Times New Roman"/>
          <w:sz w:val="24"/>
          <w:szCs w:val="24"/>
          <w:lang w:eastAsia="ru-RU"/>
        </w:rPr>
        <w:t xml:space="preserve"> </w:t>
      </w:r>
      <w:r w:rsidRPr="001F76AD">
        <w:rPr>
          <w:rFonts w:ascii="Times New Roman" w:eastAsia="Times New Roman" w:hAnsi="Times New Roman"/>
          <w:sz w:val="24"/>
          <w:szCs w:val="24"/>
          <w:lang w:eastAsia="ru-RU"/>
        </w:rPr>
        <w:t>.</w:t>
      </w:r>
      <w:proofErr w:type="gramEnd"/>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Решение о реорганизации или ликвидации муниципальной библиотеки, расположенной в сельском поселении, может быть принято только с учетом результатов опроса жителей данного сельского поселения.</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При определении нормативной потребности в библиотечном обслуживании населения необходимо рассматривать транспортную и шаговую доступность:</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 xml:space="preserve">- в зависимости от сложности рельефа и наличия выделенной для пешеходов </w:t>
      </w:r>
      <w:proofErr w:type="spellStart"/>
      <w:r w:rsidRPr="001F76AD">
        <w:rPr>
          <w:rFonts w:ascii="Times New Roman" w:eastAsia="Times New Roman" w:hAnsi="Times New Roman"/>
          <w:sz w:val="24"/>
          <w:szCs w:val="24"/>
          <w:lang w:eastAsia="ru-RU"/>
        </w:rPr>
        <w:t>дорожно-тропиночной</w:t>
      </w:r>
      <w:proofErr w:type="spellEnd"/>
      <w:r w:rsidRPr="001F76AD">
        <w:rPr>
          <w:rFonts w:ascii="Times New Roman" w:eastAsia="Times New Roman" w:hAnsi="Times New Roman"/>
          <w:sz w:val="24"/>
          <w:szCs w:val="24"/>
          <w:lang w:eastAsia="ru-RU"/>
        </w:rPr>
        <w:t xml:space="preserve"> сети следует применять коэффициент от 1,75 до 5 к нормативной потребности в библиотеках в сельских поселениях (без учета административного центра).</w:t>
      </w:r>
    </w:p>
    <w:p w:rsidR="00844E02"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 в зависимости от сложности рельефа и наличия регулярного транспортного сообщения следует применять коэффициент от 1,25 до 5 к нормативной потребности в библиотеках в сельских поселениях (без учета административного центра).</w:t>
      </w:r>
    </w:p>
    <w:p w:rsidR="00844E02" w:rsidRDefault="00844E02" w:rsidP="00844E02">
      <w:pPr>
        <w:widowControl w:val="0"/>
        <w:autoSpaceDE w:val="0"/>
        <w:autoSpaceDN w:val="0"/>
        <w:adjustRightInd w:val="0"/>
        <w:spacing w:after="0" w:line="240" w:lineRule="auto"/>
        <w:ind w:firstLine="709"/>
        <w:jc w:val="both"/>
        <w:rPr>
          <w:rFonts w:ascii="Times New Roman" w:eastAsia="Times New Roman" w:hAnsi="Times New Roman"/>
          <w:i/>
          <w:sz w:val="24"/>
          <w:szCs w:val="24"/>
          <w:u w:val="single"/>
          <w:lang w:eastAsia="ru-RU"/>
        </w:rPr>
      </w:pPr>
    </w:p>
    <w:p w:rsidR="00844E02" w:rsidRPr="0036026D" w:rsidRDefault="00844E02" w:rsidP="00844E02">
      <w:pPr>
        <w:widowControl w:val="0"/>
        <w:autoSpaceDE w:val="0"/>
        <w:autoSpaceDN w:val="0"/>
        <w:adjustRightInd w:val="0"/>
        <w:spacing w:after="0" w:line="240" w:lineRule="auto"/>
        <w:ind w:firstLine="709"/>
        <w:jc w:val="both"/>
        <w:rPr>
          <w:rFonts w:ascii="Times New Roman" w:eastAsia="Times New Roman" w:hAnsi="Times New Roman"/>
          <w:i/>
          <w:sz w:val="24"/>
          <w:szCs w:val="24"/>
          <w:u w:val="single"/>
          <w:lang w:eastAsia="ru-RU"/>
        </w:rPr>
      </w:pPr>
      <w:r w:rsidRPr="0036026D">
        <w:rPr>
          <w:rFonts w:ascii="Times New Roman" w:eastAsia="Times New Roman" w:hAnsi="Times New Roman"/>
          <w:i/>
          <w:sz w:val="24"/>
          <w:szCs w:val="24"/>
          <w:u w:val="single"/>
          <w:lang w:eastAsia="ru-RU"/>
        </w:rPr>
        <w:t>Нормы размещения учреждений культуры клубного типа.</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proofErr w:type="gramStart"/>
      <w:r w:rsidRPr="00694308">
        <w:rPr>
          <w:rFonts w:ascii="Times New Roman" w:eastAsia="Times New Roman" w:hAnsi="Times New Roman"/>
          <w:sz w:val="24"/>
          <w:szCs w:val="24"/>
          <w:lang w:eastAsia="ru-RU"/>
        </w:rPr>
        <w:t>При подсчете нормативной обеспеченности (должно быть единообразие в терминологии: по ОКВЭД - учреждения клубного типа) в качестве 1 сетевой единицы принимается учреждение, расположенное в специализированном помещении и способное оказывать весь перечень услуг, предусмотренный примерным Положением о государственном и муниципальном учреждении культуры клубного типа</w:t>
      </w:r>
      <w:r>
        <w:rPr>
          <w:rFonts w:ascii="Times New Roman" w:eastAsia="Times New Roman" w:hAnsi="Times New Roman"/>
          <w:sz w:val="24"/>
          <w:szCs w:val="24"/>
          <w:lang w:eastAsia="ru-RU"/>
        </w:rPr>
        <w:t xml:space="preserve">, </w:t>
      </w:r>
      <w:r w:rsidRPr="00694308">
        <w:rPr>
          <w:rFonts w:ascii="Times New Roman" w:eastAsia="Times New Roman" w:hAnsi="Times New Roman"/>
          <w:sz w:val="24"/>
          <w:szCs w:val="24"/>
          <w:lang w:eastAsia="ru-RU"/>
        </w:rPr>
        <w:t>утвержденн</w:t>
      </w:r>
      <w:r>
        <w:rPr>
          <w:rFonts w:ascii="Times New Roman" w:eastAsia="Times New Roman" w:hAnsi="Times New Roman"/>
          <w:sz w:val="24"/>
          <w:szCs w:val="24"/>
          <w:lang w:eastAsia="ru-RU"/>
        </w:rPr>
        <w:t>ым</w:t>
      </w:r>
      <w:r w:rsidRPr="00694308">
        <w:rPr>
          <w:rFonts w:ascii="Times New Roman" w:eastAsia="Times New Roman" w:hAnsi="Times New Roman"/>
          <w:sz w:val="24"/>
          <w:szCs w:val="24"/>
          <w:lang w:eastAsia="ru-RU"/>
        </w:rPr>
        <w:t xml:space="preserve"> решением Коллегии Минкультуры России от </w:t>
      </w:r>
      <w:r>
        <w:rPr>
          <w:rFonts w:ascii="Times New Roman" w:eastAsia="Times New Roman" w:hAnsi="Times New Roman"/>
          <w:sz w:val="24"/>
          <w:szCs w:val="24"/>
          <w:lang w:eastAsia="ru-RU"/>
        </w:rPr>
        <w:t>29.05.2022 №</w:t>
      </w:r>
      <w:r w:rsidRPr="00694308">
        <w:rPr>
          <w:rFonts w:ascii="Times New Roman" w:eastAsia="Times New Roman" w:hAnsi="Times New Roman"/>
          <w:sz w:val="24"/>
          <w:szCs w:val="24"/>
          <w:lang w:eastAsia="ru-RU"/>
        </w:rPr>
        <w:t xml:space="preserve">10 </w:t>
      </w:r>
      <w:r>
        <w:rPr>
          <w:rFonts w:ascii="Times New Roman" w:eastAsia="Times New Roman" w:hAnsi="Times New Roman"/>
          <w:sz w:val="24"/>
          <w:szCs w:val="24"/>
          <w:lang w:eastAsia="ru-RU"/>
        </w:rPr>
        <w:t>«</w:t>
      </w:r>
      <w:r w:rsidRPr="00694308">
        <w:rPr>
          <w:rFonts w:ascii="Times New Roman" w:eastAsia="Times New Roman" w:hAnsi="Times New Roman"/>
          <w:sz w:val="24"/>
          <w:szCs w:val="24"/>
          <w:lang w:eastAsia="ru-RU"/>
        </w:rPr>
        <w:t>О некоторых мерах по стимулированию деятельности му</w:t>
      </w:r>
      <w:r>
        <w:rPr>
          <w:rFonts w:ascii="Times New Roman" w:eastAsia="Times New Roman" w:hAnsi="Times New Roman"/>
          <w:sz w:val="24"/>
          <w:szCs w:val="24"/>
          <w:lang w:eastAsia="ru-RU"/>
        </w:rPr>
        <w:t>ниципальных учреждений культуры»</w:t>
      </w:r>
      <w:r w:rsidRPr="00694308">
        <w:rPr>
          <w:rFonts w:ascii="Times New Roman" w:eastAsia="Times New Roman" w:hAnsi="Times New Roman"/>
          <w:sz w:val="24"/>
          <w:szCs w:val="24"/>
          <w:lang w:eastAsia="ru-RU"/>
        </w:rPr>
        <w:t>.</w:t>
      </w:r>
      <w:proofErr w:type="gramEnd"/>
    </w:p>
    <w:p w:rsidR="00844E02"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За сетевую единицу принимаются учреждения культуры клубного типа всех форм собственности</w:t>
      </w:r>
      <w:r>
        <w:rPr>
          <w:rFonts w:ascii="Times New Roman" w:eastAsia="Times New Roman" w:hAnsi="Times New Roman"/>
          <w:sz w:val="24"/>
          <w:szCs w:val="24"/>
          <w:lang w:eastAsia="ru-RU"/>
        </w:rPr>
        <w:t>.</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Минимально необходимое количество учреждений клубного типа для различных муниципальных образований определяется по следующей формуле:</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КС = Н</w:t>
      </w:r>
      <w:proofErr w:type="gramStart"/>
      <w:r w:rsidRPr="00694308">
        <w:rPr>
          <w:rFonts w:ascii="Times New Roman" w:eastAsia="Times New Roman" w:hAnsi="Times New Roman"/>
          <w:sz w:val="24"/>
          <w:szCs w:val="24"/>
          <w:lang w:eastAsia="ru-RU"/>
        </w:rPr>
        <w:t xml:space="preserve"> :</w:t>
      </w:r>
      <w:proofErr w:type="gramEnd"/>
      <w:r w:rsidRPr="00694308">
        <w:rPr>
          <w:rFonts w:ascii="Times New Roman" w:eastAsia="Times New Roman" w:hAnsi="Times New Roman"/>
          <w:sz w:val="24"/>
          <w:szCs w:val="24"/>
          <w:lang w:eastAsia="ru-RU"/>
        </w:rPr>
        <w:t xml:space="preserve"> </w:t>
      </w:r>
      <w:proofErr w:type="spellStart"/>
      <w:r w:rsidRPr="00694308">
        <w:rPr>
          <w:rFonts w:ascii="Times New Roman" w:eastAsia="Times New Roman" w:hAnsi="Times New Roman"/>
          <w:sz w:val="24"/>
          <w:szCs w:val="24"/>
          <w:lang w:eastAsia="ru-RU"/>
        </w:rPr>
        <w:t>Кн</w:t>
      </w:r>
      <w:proofErr w:type="spellEnd"/>
      <w:r w:rsidRPr="00694308">
        <w:rPr>
          <w:rFonts w:ascii="Times New Roman" w:eastAsia="Times New Roman" w:hAnsi="Times New Roman"/>
          <w:sz w:val="24"/>
          <w:szCs w:val="24"/>
          <w:lang w:eastAsia="ru-RU"/>
        </w:rPr>
        <w:t>,</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где:</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lastRenderedPageBreak/>
        <w:t>КС - сеть учреждений клубного типа;</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Н - численность населения;</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proofErr w:type="spellStart"/>
      <w:r w:rsidRPr="00694308">
        <w:rPr>
          <w:rFonts w:ascii="Times New Roman" w:eastAsia="Times New Roman" w:hAnsi="Times New Roman"/>
          <w:sz w:val="24"/>
          <w:szCs w:val="24"/>
          <w:lang w:eastAsia="ru-RU"/>
        </w:rPr>
        <w:t>Кн</w:t>
      </w:r>
      <w:proofErr w:type="spellEnd"/>
      <w:r w:rsidRPr="00694308">
        <w:rPr>
          <w:rFonts w:ascii="Times New Roman" w:eastAsia="Times New Roman" w:hAnsi="Times New Roman"/>
          <w:sz w:val="24"/>
          <w:szCs w:val="24"/>
          <w:lang w:eastAsia="ru-RU"/>
        </w:rPr>
        <w:t xml:space="preserve"> - норматив численности жителей на 1 учреждение клубного типа.</w:t>
      </w:r>
    </w:p>
    <w:p w:rsidR="00844E02" w:rsidRPr="0036026D"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 xml:space="preserve">Соответствие фактического числа учреждений клубного типа нормативу может быть скорректировано на коэффициент 0,5 в случае, если </w:t>
      </w:r>
      <w:proofErr w:type="spellStart"/>
      <w:r w:rsidRPr="00694308">
        <w:rPr>
          <w:rFonts w:ascii="Times New Roman" w:eastAsia="Times New Roman" w:hAnsi="Times New Roman"/>
          <w:sz w:val="24"/>
          <w:szCs w:val="24"/>
          <w:lang w:eastAsia="ru-RU"/>
        </w:rPr>
        <w:t>культурно-досуговое</w:t>
      </w:r>
      <w:proofErr w:type="spellEnd"/>
      <w:r w:rsidRPr="00694308">
        <w:rPr>
          <w:rFonts w:ascii="Times New Roman" w:eastAsia="Times New Roman" w:hAnsi="Times New Roman"/>
          <w:sz w:val="24"/>
          <w:szCs w:val="24"/>
          <w:lang w:eastAsia="ru-RU"/>
        </w:rPr>
        <w:t xml:space="preserve"> учреждение расположено в приспособленном помещении без специализированного зрительного зала, то есть это учреждение следует учитывать, как 0,5 сетевой единицы.</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Нормы и нормативы размещения учреждений клубного типа в сельских поселениях предусматривают наличие 1 Дома культуры в административном центре сельского поселения и наличие 1 Дома культуры на 1 тыс</w:t>
      </w:r>
      <w:proofErr w:type="gramStart"/>
      <w:r w:rsidRPr="00694308">
        <w:rPr>
          <w:rFonts w:ascii="Times New Roman" w:eastAsia="Times New Roman" w:hAnsi="Times New Roman"/>
          <w:sz w:val="24"/>
          <w:szCs w:val="24"/>
          <w:lang w:eastAsia="ru-RU"/>
        </w:rPr>
        <w:t>.ч</w:t>
      </w:r>
      <w:proofErr w:type="gramEnd"/>
      <w:r w:rsidRPr="00694308">
        <w:rPr>
          <w:rFonts w:ascii="Times New Roman" w:eastAsia="Times New Roman" w:hAnsi="Times New Roman"/>
          <w:sz w:val="24"/>
          <w:szCs w:val="24"/>
          <w:lang w:eastAsia="ru-RU"/>
        </w:rPr>
        <w:t>ел. независимо от количества населенных пунктов в сельском поселении. 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создания Домов культуры в порядке, предусмотренном решением представительного органа муниципального образования.</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Минимально необходимое количество учреждений клубного типа в сельском поселении определяется по следующей формуле:</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 xml:space="preserve">КС = ((Н - </w:t>
      </w:r>
      <w:proofErr w:type="spellStart"/>
      <w:r w:rsidRPr="00694308">
        <w:rPr>
          <w:rFonts w:ascii="Times New Roman" w:eastAsia="Times New Roman" w:hAnsi="Times New Roman"/>
          <w:sz w:val="24"/>
          <w:szCs w:val="24"/>
          <w:lang w:eastAsia="ru-RU"/>
        </w:rPr>
        <w:t>Надм.ц.п</w:t>
      </w:r>
      <w:proofErr w:type="spellEnd"/>
      <w:r w:rsidRPr="00694308">
        <w:rPr>
          <w:rFonts w:ascii="Times New Roman" w:eastAsia="Times New Roman" w:hAnsi="Times New Roman"/>
          <w:sz w:val="24"/>
          <w:szCs w:val="24"/>
          <w:lang w:eastAsia="ru-RU"/>
        </w:rPr>
        <w:t>.)</w:t>
      </w:r>
      <w:proofErr w:type="gramStart"/>
      <w:r w:rsidRPr="00694308">
        <w:rPr>
          <w:rFonts w:ascii="Times New Roman" w:eastAsia="Times New Roman" w:hAnsi="Times New Roman"/>
          <w:sz w:val="24"/>
          <w:szCs w:val="24"/>
          <w:lang w:eastAsia="ru-RU"/>
        </w:rPr>
        <w:t xml:space="preserve"> :</w:t>
      </w:r>
      <w:proofErr w:type="gramEnd"/>
      <w:r w:rsidRPr="00694308">
        <w:rPr>
          <w:rFonts w:ascii="Times New Roman" w:eastAsia="Times New Roman" w:hAnsi="Times New Roman"/>
          <w:sz w:val="24"/>
          <w:szCs w:val="24"/>
          <w:lang w:eastAsia="ru-RU"/>
        </w:rPr>
        <w:t xml:space="preserve"> </w:t>
      </w:r>
      <w:proofErr w:type="spellStart"/>
      <w:r w:rsidRPr="00694308">
        <w:rPr>
          <w:rFonts w:ascii="Times New Roman" w:eastAsia="Times New Roman" w:hAnsi="Times New Roman"/>
          <w:sz w:val="24"/>
          <w:szCs w:val="24"/>
          <w:lang w:eastAsia="ru-RU"/>
        </w:rPr>
        <w:t>Нн.ф</w:t>
      </w:r>
      <w:proofErr w:type="spellEnd"/>
      <w:r w:rsidRPr="00694308">
        <w:rPr>
          <w:rFonts w:ascii="Times New Roman" w:eastAsia="Times New Roman" w:hAnsi="Times New Roman"/>
          <w:sz w:val="24"/>
          <w:szCs w:val="24"/>
          <w:lang w:eastAsia="ru-RU"/>
        </w:rPr>
        <w:t>.) + (</w:t>
      </w:r>
      <w:proofErr w:type="spellStart"/>
      <w:r w:rsidRPr="00694308">
        <w:rPr>
          <w:rFonts w:ascii="Times New Roman" w:eastAsia="Times New Roman" w:hAnsi="Times New Roman"/>
          <w:sz w:val="24"/>
          <w:szCs w:val="24"/>
          <w:lang w:eastAsia="ru-RU"/>
        </w:rPr>
        <w:t>Надм.ц.п</w:t>
      </w:r>
      <w:proofErr w:type="spellEnd"/>
      <w:r w:rsidRPr="00694308">
        <w:rPr>
          <w:rFonts w:ascii="Times New Roman" w:eastAsia="Times New Roman" w:hAnsi="Times New Roman"/>
          <w:sz w:val="24"/>
          <w:szCs w:val="24"/>
          <w:lang w:eastAsia="ru-RU"/>
        </w:rPr>
        <w:t xml:space="preserve">. : </w:t>
      </w:r>
      <w:proofErr w:type="spellStart"/>
      <w:r w:rsidRPr="00694308">
        <w:rPr>
          <w:rFonts w:ascii="Times New Roman" w:eastAsia="Times New Roman" w:hAnsi="Times New Roman"/>
          <w:sz w:val="24"/>
          <w:szCs w:val="24"/>
          <w:lang w:eastAsia="ru-RU"/>
        </w:rPr>
        <w:t>Нн</w:t>
      </w:r>
      <w:proofErr w:type="gramStart"/>
      <w:r w:rsidRPr="00694308">
        <w:rPr>
          <w:rFonts w:ascii="Times New Roman" w:eastAsia="Times New Roman" w:hAnsi="Times New Roman"/>
          <w:sz w:val="24"/>
          <w:szCs w:val="24"/>
          <w:lang w:eastAsia="ru-RU"/>
        </w:rPr>
        <w:t>.а</w:t>
      </w:r>
      <w:proofErr w:type="gramEnd"/>
      <w:r w:rsidRPr="00694308">
        <w:rPr>
          <w:rFonts w:ascii="Times New Roman" w:eastAsia="Times New Roman" w:hAnsi="Times New Roman"/>
          <w:sz w:val="24"/>
          <w:szCs w:val="24"/>
          <w:lang w:eastAsia="ru-RU"/>
        </w:rPr>
        <w:t>дм.ц</w:t>
      </w:r>
      <w:proofErr w:type="spellEnd"/>
      <w:r w:rsidRPr="00694308">
        <w:rPr>
          <w:rFonts w:ascii="Times New Roman" w:eastAsia="Times New Roman" w:hAnsi="Times New Roman"/>
          <w:sz w:val="24"/>
          <w:szCs w:val="24"/>
          <w:lang w:eastAsia="ru-RU"/>
        </w:rPr>
        <w:t>),</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где:</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КС - сеть учреждений клубного типа;</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Н - численность населения;</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proofErr w:type="spellStart"/>
      <w:r w:rsidRPr="00694308">
        <w:rPr>
          <w:rFonts w:ascii="Times New Roman" w:eastAsia="Times New Roman" w:hAnsi="Times New Roman"/>
          <w:sz w:val="24"/>
          <w:szCs w:val="24"/>
          <w:lang w:eastAsia="ru-RU"/>
        </w:rPr>
        <w:t>Надм.ц.п</w:t>
      </w:r>
      <w:proofErr w:type="spellEnd"/>
      <w:r w:rsidRPr="00694308">
        <w:rPr>
          <w:rFonts w:ascii="Times New Roman" w:eastAsia="Times New Roman" w:hAnsi="Times New Roman"/>
          <w:sz w:val="24"/>
          <w:szCs w:val="24"/>
          <w:lang w:eastAsia="ru-RU"/>
        </w:rPr>
        <w:t>. - численность населения административного центра сельского поселения;</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proofErr w:type="spellStart"/>
      <w:r w:rsidRPr="00694308">
        <w:rPr>
          <w:rFonts w:ascii="Times New Roman" w:eastAsia="Times New Roman" w:hAnsi="Times New Roman"/>
          <w:sz w:val="24"/>
          <w:szCs w:val="24"/>
          <w:lang w:eastAsia="ru-RU"/>
        </w:rPr>
        <w:t>Нн.ф</w:t>
      </w:r>
      <w:proofErr w:type="spellEnd"/>
      <w:r w:rsidRPr="00694308">
        <w:rPr>
          <w:rFonts w:ascii="Times New Roman" w:eastAsia="Times New Roman" w:hAnsi="Times New Roman"/>
          <w:sz w:val="24"/>
          <w:szCs w:val="24"/>
          <w:lang w:eastAsia="ru-RU"/>
        </w:rPr>
        <w:t>. - норматив численности жителей на 1 филиал дома культуры;</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proofErr w:type="spellStart"/>
      <w:r w:rsidRPr="00694308">
        <w:rPr>
          <w:rFonts w:ascii="Times New Roman" w:eastAsia="Times New Roman" w:hAnsi="Times New Roman"/>
          <w:sz w:val="24"/>
          <w:szCs w:val="24"/>
          <w:lang w:eastAsia="ru-RU"/>
        </w:rPr>
        <w:t>Нн</w:t>
      </w:r>
      <w:proofErr w:type="gramStart"/>
      <w:r w:rsidRPr="00694308">
        <w:rPr>
          <w:rFonts w:ascii="Times New Roman" w:eastAsia="Times New Roman" w:hAnsi="Times New Roman"/>
          <w:sz w:val="24"/>
          <w:szCs w:val="24"/>
          <w:lang w:eastAsia="ru-RU"/>
        </w:rPr>
        <w:t>.а</w:t>
      </w:r>
      <w:proofErr w:type="gramEnd"/>
      <w:r w:rsidRPr="00694308">
        <w:rPr>
          <w:rFonts w:ascii="Times New Roman" w:eastAsia="Times New Roman" w:hAnsi="Times New Roman"/>
          <w:sz w:val="24"/>
          <w:szCs w:val="24"/>
          <w:lang w:eastAsia="ru-RU"/>
        </w:rPr>
        <w:t>дм.ц</w:t>
      </w:r>
      <w:proofErr w:type="spellEnd"/>
      <w:r w:rsidRPr="00694308">
        <w:rPr>
          <w:rFonts w:ascii="Times New Roman" w:eastAsia="Times New Roman" w:hAnsi="Times New Roman"/>
          <w:sz w:val="24"/>
          <w:szCs w:val="24"/>
          <w:lang w:eastAsia="ru-RU"/>
        </w:rPr>
        <w:t xml:space="preserve"> - норматив числа домов культуры для административного центра сельского поселения.</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При наличии потребности в Домах культуры выше рекомендуемого норматива, количество таких учреждений и условия их создания утверждаются в нормативах градостроительного проектирования субъекта Российской Федерации за счет собственных средств.</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proofErr w:type="gramStart"/>
      <w:r w:rsidRPr="00694308">
        <w:rPr>
          <w:rFonts w:ascii="Times New Roman" w:eastAsia="Times New Roman" w:hAnsi="Times New Roman"/>
          <w:sz w:val="24"/>
          <w:szCs w:val="24"/>
          <w:lang w:eastAsia="ru-RU"/>
        </w:rPr>
        <w:t>Центры культурного развития создаются на основании нормативно-правовых актов Правительства Российской Федерации и, согласно Плану мероприятий</w:t>
      </w:r>
      <w:r>
        <w:rPr>
          <w:rFonts w:ascii="Times New Roman" w:eastAsia="Times New Roman" w:hAnsi="Times New Roman"/>
          <w:sz w:val="24"/>
          <w:szCs w:val="24"/>
          <w:lang w:eastAsia="ru-RU"/>
        </w:rPr>
        <w:t xml:space="preserve"> «</w:t>
      </w:r>
      <w:r w:rsidRPr="00694308">
        <w:rPr>
          <w:rFonts w:ascii="Times New Roman" w:eastAsia="Times New Roman" w:hAnsi="Times New Roman"/>
          <w:sz w:val="24"/>
          <w:szCs w:val="24"/>
          <w:lang w:eastAsia="ru-RU"/>
        </w:rPr>
        <w:t>дорожной карты</w:t>
      </w:r>
      <w:r>
        <w:rPr>
          <w:rFonts w:ascii="Times New Roman" w:eastAsia="Times New Roman" w:hAnsi="Times New Roman"/>
          <w:sz w:val="24"/>
          <w:szCs w:val="24"/>
          <w:lang w:eastAsia="ru-RU"/>
        </w:rPr>
        <w:t>»</w:t>
      </w:r>
      <w:r w:rsidRPr="0069430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w:t>
      </w:r>
      <w:r w:rsidRPr="00694308">
        <w:rPr>
          <w:rFonts w:ascii="Times New Roman" w:eastAsia="Times New Roman" w:hAnsi="Times New Roman"/>
          <w:sz w:val="24"/>
          <w:szCs w:val="24"/>
          <w:lang w:eastAsia="ru-RU"/>
        </w:rPr>
        <w:t>Изменения в отраслях социальной сферы, направленные на повышение эффективности сферы культуры</w:t>
      </w:r>
      <w:r>
        <w:rPr>
          <w:rFonts w:ascii="Times New Roman" w:eastAsia="Times New Roman" w:hAnsi="Times New Roman"/>
          <w:sz w:val="24"/>
          <w:szCs w:val="24"/>
          <w:lang w:eastAsia="ru-RU"/>
        </w:rPr>
        <w:t>»</w:t>
      </w:r>
      <w:r w:rsidRPr="00694308">
        <w:rPr>
          <w:rFonts w:ascii="Times New Roman" w:eastAsia="Times New Roman" w:hAnsi="Times New Roman"/>
          <w:sz w:val="24"/>
          <w:szCs w:val="24"/>
          <w:lang w:eastAsia="ru-RU"/>
        </w:rPr>
        <w:t xml:space="preserve">, являются одним из показателей проведения структурных реформ в сфере культуры (раздел II </w:t>
      </w:r>
      <w:r>
        <w:rPr>
          <w:rFonts w:ascii="Times New Roman" w:eastAsia="Times New Roman" w:hAnsi="Times New Roman"/>
          <w:sz w:val="24"/>
          <w:szCs w:val="24"/>
          <w:lang w:eastAsia="ru-RU"/>
        </w:rPr>
        <w:t>«</w:t>
      </w:r>
      <w:r w:rsidRPr="00694308">
        <w:rPr>
          <w:rFonts w:ascii="Times New Roman" w:eastAsia="Times New Roman" w:hAnsi="Times New Roman"/>
          <w:sz w:val="24"/>
          <w:szCs w:val="24"/>
          <w:lang w:eastAsia="ru-RU"/>
        </w:rPr>
        <w:t>дорожной карты</w:t>
      </w:r>
      <w:r>
        <w:rPr>
          <w:rFonts w:ascii="Times New Roman" w:eastAsia="Times New Roman" w:hAnsi="Times New Roman"/>
          <w:sz w:val="24"/>
          <w:szCs w:val="24"/>
          <w:lang w:eastAsia="ru-RU"/>
        </w:rPr>
        <w:t>»</w:t>
      </w:r>
      <w:r w:rsidRPr="00694308">
        <w:rPr>
          <w:rFonts w:ascii="Times New Roman" w:eastAsia="Times New Roman" w:hAnsi="Times New Roman"/>
          <w:sz w:val="24"/>
          <w:szCs w:val="24"/>
          <w:lang w:eastAsia="ru-RU"/>
        </w:rPr>
        <w:t>) в целях: выравнивания диспропорций по качеству предоставления и разнообразия услуг в сфере культуры для населения в малых городах</w:t>
      </w:r>
      <w:proofErr w:type="gramEnd"/>
      <w:r w:rsidRPr="00694308">
        <w:rPr>
          <w:rFonts w:ascii="Times New Roman" w:eastAsia="Times New Roman" w:hAnsi="Times New Roman"/>
          <w:sz w:val="24"/>
          <w:szCs w:val="24"/>
          <w:lang w:eastAsia="ru-RU"/>
        </w:rPr>
        <w:t xml:space="preserve"> и сельской местности; обеспечения максимальной вовлеченности населения в культурно-творческую деятельность; создания новых возможностей для творческой самореализации и культурного развития населения; создания условий для межнационального культурного обмена; повышения качества жизни населения. Данный вид учреждения культуры предусмотрен Общероссийским классификатором видов экономич</w:t>
      </w:r>
      <w:r>
        <w:rPr>
          <w:rFonts w:ascii="Times New Roman" w:eastAsia="Times New Roman" w:hAnsi="Times New Roman"/>
          <w:sz w:val="24"/>
          <w:szCs w:val="24"/>
          <w:lang w:eastAsia="ru-RU"/>
        </w:rPr>
        <w:t>еской деятельности, по разделу «</w:t>
      </w:r>
      <w:r w:rsidRPr="00694308">
        <w:rPr>
          <w:rFonts w:ascii="Times New Roman" w:eastAsia="Times New Roman" w:hAnsi="Times New Roman"/>
          <w:sz w:val="24"/>
          <w:szCs w:val="24"/>
          <w:lang w:eastAsia="ru-RU"/>
        </w:rPr>
        <w:t>Деятельность в области культуры, спорта, организации досуга и развлечений</w:t>
      </w:r>
      <w:r>
        <w:rPr>
          <w:rFonts w:ascii="Times New Roman" w:eastAsia="Times New Roman" w:hAnsi="Times New Roman"/>
          <w:sz w:val="24"/>
          <w:szCs w:val="24"/>
          <w:lang w:eastAsia="ru-RU"/>
        </w:rPr>
        <w:t>»</w:t>
      </w:r>
      <w:r w:rsidRPr="00694308">
        <w:rPr>
          <w:rFonts w:ascii="Times New Roman" w:eastAsia="Times New Roman" w:hAnsi="Times New Roman"/>
          <w:sz w:val="24"/>
          <w:szCs w:val="24"/>
          <w:lang w:eastAsia="ru-RU"/>
        </w:rPr>
        <w:t xml:space="preserve"> по коду 90.04.2 </w:t>
      </w:r>
      <w:r>
        <w:rPr>
          <w:rFonts w:ascii="Times New Roman" w:eastAsia="Times New Roman" w:hAnsi="Times New Roman"/>
          <w:sz w:val="24"/>
          <w:szCs w:val="24"/>
          <w:lang w:eastAsia="ru-RU"/>
        </w:rPr>
        <w:t>«</w:t>
      </w:r>
      <w:r w:rsidRPr="00694308">
        <w:rPr>
          <w:rFonts w:ascii="Times New Roman" w:eastAsia="Times New Roman" w:hAnsi="Times New Roman"/>
          <w:sz w:val="24"/>
          <w:szCs w:val="24"/>
          <w:lang w:eastAsia="ru-RU"/>
        </w:rPr>
        <w:t>деятельность многоцелевых центров и подобных заведений с преобладанием культурного обслуживания</w:t>
      </w:r>
      <w:r>
        <w:rPr>
          <w:rFonts w:ascii="Times New Roman" w:eastAsia="Times New Roman" w:hAnsi="Times New Roman"/>
          <w:sz w:val="24"/>
          <w:szCs w:val="24"/>
          <w:lang w:eastAsia="ru-RU"/>
        </w:rPr>
        <w:t>»</w:t>
      </w:r>
      <w:r w:rsidRPr="00694308">
        <w:rPr>
          <w:rFonts w:ascii="Times New Roman" w:eastAsia="Times New Roman" w:hAnsi="Times New Roman"/>
          <w:sz w:val="24"/>
          <w:szCs w:val="24"/>
          <w:lang w:eastAsia="ru-RU"/>
        </w:rPr>
        <w:t>.</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Создание Центров культурного развития в сельских поселениях осуществляется при наличии потребности по решению органов местного самоуправления за счет собственных средств.</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 xml:space="preserve">С учетом плотности населения, функциональных задач и технической оснащенности учреждения культуры клубного типа в пределах одного муниципального образования могут различаться по </w:t>
      </w:r>
      <w:proofErr w:type="spellStart"/>
      <w:r w:rsidRPr="00694308">
        <w:rPr>
          <w:rFonts w:ascii="Times New Roman" w:eastAsia="Times New Roman" w:hAnsi="Times New Roman"/>
          <w:sz w:val="24"/>
          <w:szCs w:val="24"/>
          <w:lang w:eastAsia="ru-RU"/>
        </w:rPr>
        <w:t>мощностным</w:t>
      </w:r>
      <w:proofErr w:type="spellEnd"/>
      <w:r w:rsidRPr="00694308">
        <w:rPr>
          <w:rFonts w:ascii="Times New Roman" w:eastAsia="Times New Roman" w:hAnsi="Times New Roman"/>
          <w:sz w:val="24"/>
          <w:szCs w:val="24"/>
          <w:lang w:eastAsia="ru-RU"/>
        </w:rPr>
        <w:t xml:space="preserve"> характеристикам.</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При расчете нормативного значения количества населения на сетевую единицу следует использовать метод математического округления:</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 xml:space="preserve">если N+1 знак &lt; 5, то </w:t>
      </w:r>
      <w:proofErr w:type="spellStart"/>
      <w:r w:rsidRPr="00694308">
        <w:rPr>
          <w:rFonts w:ascii="Times New Roman" w:eastAsia="Times New Roman" w:hAnsi="Times New Roman"/>
          <w:sz w:val="24"/>
          <w:szCs w:val="24"/>
          <w:lang w:eastAsia="ru-RU"/>
        </w:rPr>
        <w:t>N-й</w:t>
      </w:r>
      <w:proofErr w:type="spellEnd"/>
      <w:r w:rsidRPr="00694308">
        <w:rPr>
          <w:rFonts w:ascii="Times New Roman" w:eastAsia="Times New Roman" w:hAnsi="Times New Roman"/>
          <w:sz w:val="24"/>
          <w:szCs w:val="24"/>
          <w:lang w:eastAsia="ru-RU"/>
        </w:rPr>
        <w:t xml:space="preserve"> знак сохраняют, </w:t>
      </w:r>
      <w:proofErr w:type="spellStart"/>
      <w:r w:rsidRPr="00694308">
        <w:rPr>
          <w:rFonts w:ascii="Times New Roman" w:eastAsia="Times New Roman" w:hAnsi="Times New Roman"/>
          <w:sz w:val="24"/>
          <w:szCs w:val="24"/>
          <w:lang w:eastAsia="ru-RU"/>
        </w:rPr>
        <w:t>a</w:t>
      </w:r>
      <w:proofErr w:type="spellEnd"/>
      <w:r w:rsidRPr="00694308">
        <w:rPr>
          <w:rFonts w:ascii="Times New Roman" w:eastAsia="Times New Roman" w:hAnsi="Times New Roman"/>
          <w:sz w:val="24"/>
          <w:szCs w:val="24"/>
          <w:lang w:eastAsia="ru-RU"/>
        </w:rPr>
        <w:t xml:space="preserve"> N+1 и все последующие обнуляют;</w:t>
      </w:r>
    </w:p>
    <w:p w:rsidR="00844E02"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 xml:space="preserve">если N+1 знак  5, то </w:t>
      </w:r>
      <w:proofErr w:type="spellStart"/>
      <w:r w:rsidRPr="00694308">
        <w:rPr>
          <w:rFonts w:ascii="Times New Roman" w:eastAsia="Times New Roman" w:hAnsi="Times New Roman"/>
          <w:sz w:val="24"/>
          <w:szCs w:val="24"/>
          <w:lang w:eastAsia="ru-RU"/>
        </w:rPr>
        <w:t>N-й</w:t>
      </w:r>
      <w:proofErr w:type="spellEnd"/>
      <w:r w:rsidRPr="00694308">
        <w:rPr>
          <w:rFonts w:ascii="Times New Roman" w:eastAsia="Times New Roman" w:hAnsi="Times New Roman"/>
          <w:sz w:val="24"/>
          <w:szCs w:val="24"/>
          <w:lang w:eastAsia="ru-RU"/>
        </w:rPr>
        <w:t xml:space="preserve"> знак увеличивают на единицу, </w:t>
      </w:r>
      <w:proofErr w:type="spellStart"/>
      <w:r w:rsidRPr="00694308">
        <w:rPr>
          <w:rFonts w:ascii="Times New Roman" w:eastAsia="Times New Roman" w:hAnsi="Times New Roman"/>
          <w:sz w:val="24"/>
          <w:szCs w:val="24"/>
          <w:lang w:eastAsia="ru-RU"/>
        </w:rPr>
        <w:t>a</w:t>
      </w:r>
      <w:proofErr w:type="spellEnd"/>
      <w:r w:rsidRPr="00694308">
        <w:rPr>
          <w:rFonts w:ascii="Times New Roman" w:eastAsia="Times New Roman" w:hAnsi="Times New Roman"/>
          <w:sz w:val="24"/>
          <w:szCs w:val="24"/>
          <w:lang w:eastAsia="ru-RU"/>
        </w:rPr>
        <w:t xml:space="preserve"> N+1 и все последующие обнуляют.</w:t>
      </w:r>
    </w:p>
    <w:p w:rsidR="00844E02" w:rsidRPr="0036026D" w:rsidRDefault="00844E02" w:rsidP="00844E02">
      <w:pPr>
        <w:spacing w:after="0" w:line="240" w:lineRule="auto"/>
        <w:ind w:right="106" w:firstLine="709"/>
        <w:jc w:val="both"/>
        <w:rPr>
          <w:rFonts w:ascii="Times New Roman" w:eastAsia="Times New Roman" w:hAnsi="Times New Roman"/>
          <w:sz w:val="24"/>
          <w:szCs w:val="24"/>
          <w:lang w:eastAsia="ru-RU"/>
        </w:rPr>
      </w:pPr>
    </w:p>
    <w:p w:rsidR="003B6F1C" w:rsidRPr="006C725F" w:rsidRDefault="003B6F1C" w:rsidP="003B6F1C">
      <w:pPr>
        <w:pStyle w:val="ad"/>
        <w:numPr>
          <w:ilvl w:val="3"/>
          <w:numId w:val="17"/>
        </w:numPr>
        <w:spacing w:after="0" w:line="240" w:lineRule="auto"/>
        <w:ind w:left="-284" w:firstLine="0"/>
        <w:jc w:val="center"/>
        <w:outlineLvl w:val="1"/>
        <w:rPr>
          <w:rFonts w:ascii="Times New Roman" w:eastAsia="Times New Roman" w:hAnsi="Times New Roman"/>
          <w:b/>
          <w:bCs/>
          <w:sz w:val="24"/>
          <w:szCs w:val="24"/>
        </w:rPr>
      </w:pPr>
      <w:bookmarkStart w:id="31" w:name="_Toc140471912"/>
      <w:r w:rsidRPr="006C725F">
        <w:rPr>
          <w:rFonts w:ascii="Times New Roman" w:eastAsia="Times New Roman" w:hAnsi="Times New Roman"/>
          <w:b/>
          <w:bCs/>
          <w:sz w:val="24"/>
          <w:szCs w:val="24"/>
        </w:rPr>
        <w:t>Объекты благоустройства и озеленения</w:t>
      </w:r>
      <w:bookmarkEnd w:id="31"/>
    </w:p>
    <w:p w:rsidR="003B6F1C" w:rsidRPr="006C725F" w:rsidRDefault="003B6F1C" w:rsidP="003B6F1C">
      <w:pPr>
        <w:pStyle w:val="ad"/>
        <w:tabs>
          <w:tab w:val="left" w:pos="0"/>
        </w:tabs>
        <w:spacing w:after="0" w:line="288" w:lineRule="auto"/>
        <w:outlineLvl w:val="0"/>
        <w:rPr>
          <w:rFonts w:ascii="Times New Roman" w:hAnsi="Times New Roman"/>
          <w:b/>
          <w:sz w:val="24"/>
          <w:szCs w:val="24"/>
        </w:rPr>
      </w:pPr>
    </w:p>
    <w:p w:rsidR="003B6F1C" w:rsidRPr="006C725F" w:rsidRDefault="003B6F1C" w:rsidP="003B6F1C">
      <w:pPr>
        <w:spacing w:after="0" w:line="240" w:lineRule="auto"/>
        <w:ind w:right="106"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Расчетные показатели минимально допустимого уровня обеспеченности населения </w:t>
      </w:r>
      <w:r w:rsidRPr="006C725F">
        <w:rPr>
          <w:rFonts w:ascii="Times New Roman" w:hAnsi="Times New Roman"/>
          <w:sz w:val="24"/>
          <w:szCs w:val="24"/>
        </w:rPr>
        <w:t>населенных пунктов озелененными тер</w:t>
      </w:r>
      <w:r w:rsidRPr="006C725F">
        <w:rPr>
          <w:rFonts w:ascii="Times New Roman" w:hAnsi="Times New Roman"/>
          <w:sz w:val="24"/>
          <w:szCs w:val="24"/>
        </w:rPr>
        <w:softHyphen/>
        <w:t>риториями общего пользования</w:t>
      </w:r>
      <w:r w:rsidRPr="006C725F">
        <w:rPr>
          <w:rFonts w:ascii="Times New Roman" w:eastAsia="Times New Roman" w:hAnsi="Times New Roman"/>
          <w:sz w:val="24"/>
          <w:szCs w:val="24"/>
          <w:lang w:eastAsia="ru-RU"/>
        </w:rPr>
        <w:t xml:space="preserve"> (</w:t>
      </w:r>
      <w:r w:rsidRPr="006C725F">
        <w:rPr>
          <w:rFonts w:ascii="Times New Roman" w:hAnsi="Times New Roman"/>
          <w:sz w:val="24"/>
          <w:szCs w:val="24"/>
        </w:rPr>
        <w:t>парки, сады, зоны отдыха; ал</w:t>
      </w:r>
      <w:r w:rsidRPr="006C725F">
        <w:rPr>
          <w:rFonts w:ascii="Times New Roman" w:hAnsi="Times New Roman"/>
          <w:sz w:val="24"/>
          <w:szCs w:val="24"/>
        </w:rPr>
        <w:softHyphen/>
        <w:t>леи, бульвары, скверы; озеле</w:t>
      </w:r>
      <w:r w:rsidRPr="006C725F">
        <w:rPr>
          <w:rFonts w:ascii="Times New Roman" w:hAnsi="Times New Roman"/>
          <w:sz w:val="24"/>
          <w:szCs w:val="24"/>
        </w:rPr>
        <w:softHyphen/>
        <w:t>ненные пеше</w:t>
      </w:r>
      <w:r w:rsidRPr="006C725F">
        <w:rPr>
          <w:rFonts w:ascii="Times New Roman" w:hAnsi="Times New Roman"/>
          <w:sz w:val="24"/>
          <w:szCs w:val="24"/>
        </w:rPr>
        <w:softHyphen/>
        <w:t>ходные зоны; га</w:t>
      </w:r>
      <w:r w:rsidRPr="006C725F">
        <w:rPr>
          <w:rFonts w:ascii="Times New Roman" w:hAnsi="Times New Roman"/>
          <w:sz w:val="24"/>
          <w:szCs w:val="24"/>
        </w:rPr>
        <w:softHyphen/>
        <w:t>зоны</w:t>
      </w:r>
      <w:r w:rsidRPr="006C725F">
        <w:rPr>
          <w:rFonts w:ascii="Times New Roman" w:eastAsia="Times New Roman" w:hAnsi="Times New Roman"/>
          <w:sz w:val="24"/>
          <w:szCs w:val="24"/>
          <w:lang w:eastAsia="ru-RU"/>
        </w:rPr>
        <w:t>) устанавливаются в соответствии с Таблицей 9.2 СП 42.13330.2016.</w:t>
      </w:r>
    </w:p>
    <w:p w:rsidR="003B6F1C" w:rsidRPr="006C725F" w:rsidRDefault="003B6F1C" w:rsidP="003B6F1C">
      <w:pPr>
        <w:spacing w:after="0" w:line="240" w:lineRule="auto"/>
        <w:ind w:right="108"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Для населенных пунктов, расположенных на берегах водных объектов, необходима организация набережных, как наиболее ценных элементов благоустройства. Расчетные показатели минимальной ширины пешеходных аллей для набережных установлены в соответствии с таблицей 1 Рекомендаций по проектированию улиц и дорог городов и сельских поселений.</w:t>
      </w:r>
    </w:p>
    <w:p w:rsidR="003B6F1C" w:rsidRPr="006C725F" w:rsidRDefault="003B6F1C" w:rsidP="003B6F1C">
      <w:pPr>
        <w:spacing w:after="0" w:line="240" w:lineRule="auto"/>
        <w:ind w:right="107"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Пляжи необходимо оборудовать пунктами оказания первой медицинской помощи и спасательными станциями в соответствии с ГОСТ 17.1.5.02-80 «Гигиенические требования к зонам рекреации водных объектов» и Правилами охраны жизни людей на водных объектах в Брянской области, утвержденными Постановлением Администрации Брянской области от 15.02.2006 № 101.</w:t>
      </w:r>
    </w:p>
    <w:p w:rsidR="003B6F1C" w:rsidRPr="006C725F" w:rsidRDefault="003B6F1C" w:rsidP="003B6F1C">
      <w:pPr>
        <w:spacing w:after="0" w:line="240" w:lineRule="auto"/>
        <w:ind w:right="110"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Организованные пляжи должны быть оборудованы спасательными станциями: 1 спасательная станция на каждый организованный пляж.</w:t>
      </w:r>
    </w:p>
    <w:p w:rsidR="003B6F1C" w:rsidRPr="006C725F" w:rsidRDefault="003B6F1C" w:rsidP="003B6F1C">
      <w:pPr>
        <w:spacing w:after="0" w:line="240" w:lineRule="auto"/>
        <w:ind w:right="109"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В зонах рекреации водных объектов в период купального сезона организуется дежурный медицинский пункт для оказания медицинской помощи пострадавшим на воде.</w:t>
      </w:r>
    </w:p>
    <w:p w:rsidR="003B6F1C" w:rsidRPr="006C725F" w:rsidRDefault="003B6F1C" w:rsidP="003B6F1C">
      <w:pPr>
        <w:spacing w:after="0" w:line="240" w:lineRule="auto"/>
        <w:ind w:right="115"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Зоны рекреации водного объекта должны быть радиофицированы, иметь телефонную связь и обеспечиваться транспортом.</w:t>
      </w:r>
    </w:p>
    <w:p w:rsidR="003B6F1C" w:rsidRPr="006C725F" w:rsidRDefault="003B6F1C" w:rsidP="003B6F1C">
      <w:pPr>
        <w:spacing w:after="0" w:line="240" w:lineRule="auto"/>
        <w:ind w:right="106"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Пляжи должны быть оборудованы мачтами высотой 8-10 метров для подъема сигналов.</w:t>
      </w:r>
    </w:p>
    <w:p w:rsidR="003B6F1C" w:rsidRPr="006C725F" w:rsidRDefault="003B6F1C" w:rsidP="003B6F1C">
      <w:pPr>
        <w:spacing w:after="0" w:line="240" w:lineRule="auto"/>
        <w:ind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Зоны рекреации водных объектов должны быть оборудованы информационными стендами с материалами по профилактике несчастных случаев на водных объектах, данными о температуре воды и воздуха.</w:t>
      </w:r>
    </w:p>
    <w:p w:rsidR="003B6F1C" w:rsidRPr="006C725F" w:rsidRDefault="003B6F1C" w:rsidP="00196A8C">
      <w:pPr>
        <w:spacing w:after="0" w:line="240" w:lineRule="auto"/>
        <w:ind w:right="106" w:firstLine="709"/>
        <w:jc w:val="both"/>
        <w:rPr>
          <w:rFonts w:ascii="Times New Roman" w:eastAsia="Times New Roman" w:hAnsi="Times New Roman"/>
          <w:sz w:val="24"/>
          <w:szCs w:val="24"/>
          <w:lang w:eastAsia="ru-RU"/>
        </w:rPr>
      </w:pPr>
    </w:p>
    <w:p w:rsidR="00EA0B06" w:rsidRPr="006C725F" w:rsidRDefault="00EA0B06" w:rsidP="00A4166B">
      <w:pPr>
        <w:pStyle w:val="ad"/>
        <w:numPr>
          <w:ilvl w:val="3"/>
          <w:numId w:val="17"/>
        </w:numPr>
        <w:spacing w:after="0" w:line="240" w:lineRule="auto"/>
        <w:ind w:left="-284" w:firstLine="710"/>
        <w:jc w:val="center"/>
        <w:outlineLvl w:val="1"/>
        <w:rPr>
          <w:rFonts w:ascii="Times New Roman" w:eastAsia="Times New Roman" w:hAnsi="Times New Roman"/>
          <w:b/>
          <w:bCs/>
          <w:sz w:val="24"/>
          <w:szCs w:val="24"/>
        </w:rPr>
      </w:pPr>
      <w:bookmarkStart w:id="32" w:name="_Toc140471913"/>
      <w:r w:rsidRPr="006C725F">
        <w:rPr>
          <w:rFonts w:ascii="Times New Roman" w:eastAsia="Times New Roman" w:hAnsi="Times New Roman"/>
          <w:b/>
          <w:bCs/>
          <w:sz w:val="24"/>
          <w:szCs w:val="24"/>
        </w:rPr>
        <w:t>Объекты массового отдыха</w:t>
      </w:r>
      <w:bookmarkEnd w:id="32"/>
    </w:p>
    <w:p w:rsidR="00196A8C" w:rsidRPr="006C725F" w:rsidRDefault="00196A8C" w:rsidP="0024359C">
      <w:pPr>
        <w:pStyle w:val="ad"/>
        <w:tabs>
          <w:tab w:val="left" w:pos="0"/>
        </w:tabs>
        <w:spacing w:after="0" w:line="288" w:lineRule="auto"/>
        <w:outlineLvl w:val="0"/>
        <w:rPr>
          <w:rFonts w:ascii="Times New Roman" w:hAnsi="Times New Roman"/>
          <w:b/>
          <w:sz w:val="24"/>
          <w:szCs w:val="24"/>
        </w:rPr>
      </w:pPr>
    </w:p>
    <w:p w:rsidR="006D2AB7" w:rsidRPr="006C725F" w:rsidRDefault="006D2AB7" w:rsidP="006D2AB7">
      <w:pPr>
        <w:spacing w:after="0" w:line="240" w:lineRule="auto"/>
        <w:ind w:right="106"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Расчетные показатели минимально допустимого уровня обеспеченности населения объ</w:t>
      </w:r>
      <w:r w:rsidRPr="006C725F">
        <w:rPr>
          <w:rFonts w:ascii="Times New Roman" w:eastAsia="Times New Roman" w:hAnsi="Times New Roman"/>
          <w:sz w:val="24"/>
          <w:szCs w:val="24"/>
          <w:lang w:eastAsia="ru-RU"/>
        </w:rPr>
        <w:softHyphen/>
        <w:t>ектами в местах массового от</w:t>
      </w:r>
      <w:r w:rsidRPr="006C725F">
        <w:rPr>
          <w:rFonts w:ascii="Times New Roman" w:eastAsia="Times New Roman" w:hAnsi="Times New Roman"/>
          <w:sz w:val="24"/>
          <w:szCs w:val="24"/>
          <w:lang w:eastAsia="ru-RU"/>
        </w:rPr>
        <w:softHyphen/>
        <w:t>дыха</w:t>
      </w:r>
      <w:r w:rsidR="00860BF5" w:rsidRPr="006C725F">
        <w:rPr>
          <w:rFonts w:ascii="Times New Roman" w:eastAsia="Times New Roman" w:hAnsi="Times New Roman"/>
          <w:sz w:val="24"/>
          <w:szCs w:val="24"/>
          <w:lang w:eastAsia="ru-RU"/>
        </w:rPr>
        <w:t>, объектами развития и поддержки туризма</w:t>
      </w:r>
      <w:r w:rsidRPr="006C725F">
        <w:rPr>
          <w:rFonts w:ascii="Times New Roman" w:eastAsia="Times New Roman" w:hAnsi="Times New Roman"/>
          <w:sz w:val="24"/>
          <w:szCs w:val="24"/>
          <w:lang w:eastAsia="ru-RU"/>
        </w:rPr>
        <w:t xml:space="preserve"> устанавливаются в соответствии с СП 42.13330.2016. Свод правил. Градостроительство. Планировка и застройка городских и сельских поселений. Актуализированная редакция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2.07.01-89*, </w:t>
      </w:r>
      <w:proofErr w:type="gramStart"/>
      <w:r w:rsidRPr="006C725F">
        <w:rPr>
          <w:rFonts w:ascii="Times New Roman" w:eastAsia="Times New Roman" w:hAnsi="Times New Roman"/>
          <w:sz w:val="24"/>
          <w:szCs w:val="24"/>
          <w:lang w:eastAsia="ru-RU"/>
        </w:rPr>
        <w:t>утвержден</w:t>
      </w:r>
      <w:proofErr w:type="gramEnd"/>
      <w:r w:rsidRPr="006C725F">
        <w:rPr>
          <w:rFonts w:ascii="Times New Roman" w:eastAsia="Times New Roman" w:hAnsi="Times New Roman"/>
          <w:sz w:val="24"/>
          <w:szCs w:val="24"/>
          <w:lang w:eastAsia="ru-RU"/>
        </w:rPr>
        <w:t xml:space="preserve"> </w:t>
      </w:r>
      <w:hyperlink r:id="rId75" w:history="1">
        <w:r w:rsidRPr="006C725F">
          <w:rPr>
            <w:rFonts w:ascii="Times New Roman" w:eastAsia="Times New Roman" w:hAnsi="Times New Roman"/>
            <w:sz w:val="24"/>
            <w:szCs w:val="24"/>
            <w:lang w:eastAsia="ru-RU"/>
          </w:rPr>
          <w:t>приказом</w:t>
        </w:r>
      </w:hyperlink>
      <w:r w:rsidRPr="006C725F">
        <w:rPr>
          <w:rFonts w:ascii="Times New Roman" w:eastAsia="Times New Roman" w:hAnsi="Times New Roman"/>
          <w:sz w:val="24"/>
          <w:szCs w:val="24"/>
          <w:lang w:eastAsia="ru-RU"/>
        </w:rPr>
        <w:t xml:space="preserve"> Минстроя России от 30.12.2016 № 1034/пр.</w:t>
      </w:r>
    </w:p>
    <w:p w:rsidR="009907AB" w:rsidRDefault="009907AB" w:rsidP="0024359C">
      <w:pPr>
        <w:pStyle w:val="ad"/>
        <w:tabs>
          <w:tab w:val="left" w:pos="0"/>
        </w:tabs>
        <w:spacing w:after="0" w:line="288" w:lineRule="auto"/>
        <w:outlineLvl w:val="0"/>
        <w:rPr>
          <w:rFonts w:ascii="Times New Roman" w:hAnsi="Times New Roman"/>
          <w:b/>
          <w:sz w:val="24"/>
          <w:szCs w:val="24"/>
        </w:rPr>
      </w:pPr>
    </w:p>
    <w:p w:rsidR="00A732BE" w:rsidRPr="006C725F" w:rsidRDefault="00A732BE" w:rsidP="00A4166B">
      <w:pPr>
        <w:pStyle w:val="ad"/>
        <w:numPr>
          <w:ilvl w:val="3"/>
          <w:numId w:val="17"/>
        </w:numPr>
        <w:spacing w:after="0" w:line="240" w:lineRule="auto"/>
        <w:ind w:left="-284" w:firstLine="710"/>
        <w:jc w:val="center"/>
        <w:outlineLvl w:val="1"/>
        <w:rPr>
          <w:rFonts w:ascii="Times New Roman" w:eastAsia="Times New Roman" w:hAnsi="Times New Roman"/>
          <w:b/>
          <w:bCs/>
          <w:sz w:val="24"/>
          <w:szCs w:val="24"/>
        </w:rPr>
      </w:pPr>
      <w:bookmarkStart w:id="33" w:name="_Toc140471914"/>
      <w:r w:rsidRPr="006C725F">
        <w:rPr>
          <w:rFonts w:ascii="Times New Roman" w:eastAsia="Times New Roman" w:hAnsi="Times New Roman"/>
          <w:b/>
          <w:bCs/>
          <w:sz w:val="24"/>
          <w:szCs w:val="24"/>
        </w:rPr>
        <w:t>Места захоронения, организация ритуальных услуг</w:t>
      </w:r>
      <w:bookmarkEnd w:id="33"/>
    </w:p>
    <w:p w:rsidR="00A732BE" w:rsidRPr="006C725F" w:rsidRDefault="00A732BE" w:rsidP="0024359C">
      <w:pPr>
        <w:pStyle w:val="ad"/>
        <w:tabs>
          <w:tab w:val="left" w:pos="0"/>
        </w:tabs>
        <w:spacing w:after="0" w:line="288" w:lineRule="auto"/>
        <w:outlineLvl w:val="0"/>
        <w:rPr>
          <w:rFonts w:ascii="Times New Roman" w:hAnsi="Times New Roman"/>
          <w:b/>
          <w:sz w:val="24"/>
          <w:szCs w:val="24"/>
        </w:rPr>
      </w:pPr>
    </w:p>
    <w:p w:rsidR="00A732BE" w:rsidRPr="006C725F" w:rsidRDefault="00A732BE" w:rsidP="00A732BE">
      <w:pPr>
        <w:pStyle w:val="afe"/>
        <w:spacing w:after="0"/>
        <w:ind w:right="109" w:firstLine="709"/>
        <w:jc w:val="both"/>
      </w:pPr>
      <w:r w:rsidRPr="006C725F">
        <w:t xml:space="preserve">Расчетные показатели минимально допустимого уровня обеспеченности </w:t>
      </w:r>
      <w:r w:rsidRPr="006C725F">
        <w:rPr>
          <w:rFonts w:eastAsia="Calibri"/>
        </w:rPr>
        <w:t>населения мес</w:t>
      </w:r>
      <w:r w:rsidRPr="006C725F">
        <w:rPr>
          <w:rFonts w:eastAsia="Calibri"/>
        </w:rPr>
        <w:softHyphen/>
        <w:t>тами захороне</w:t>
      </w:r>
      <w:r w:rsidRPr="006C725F">
        <w:rPr>
          <w:rFonts w:eastAsia="Calibri"/>
        </w:rPr>
        <w:softHyphen/>
        <w:t>ния умерших</w:t>
      </w:r>
      <w:r w:rsidRPr="006C725F">
        <w:t xml:space="preserve"> в соответ</w:t>
      </w:r>
      <w:r w:rsidR="00500888">
        <w:t xml:space="preserve">ствии с Приложением Д </w:t>
      </w:r>
      <w:r w:rsidRPr="006C725F">
        <w:t>СП 42.13330.2016.</w:t>
      </w:r>
    </w:p>
    <w:p w:rsidR="00A732BE" w:rsidRPr="006C725F" w:rsidRDefault="00A732BE" w:rsidP="00A732BE">
      <w:pPr>
        <w:pStyle w:val="ConsPlusNormal"/>
        <w:ind w:firstLine="709"/>
        <w:jc w:val="both"/>
        <w:rPr>
          <w:rFonts w:ascii="Times New Roman" w:hAnsi="Times New Roman" w:cs="Times New Roman"/>
          <w:sz w:val="24"/>
          <w:szCs w:val="24"/>
        </w:rPr>
      </w:pPr>
      <w:r w:rsidRPr="006C725F">
        <w:rPr>
          <w:rFonts w:ascii="Times New Roman" w:hAnsi="Times New Roman" w:cs="Times New Roman"/>
          <w:sz w:val="24"/>
          <w:szCs w:val="24"/>
        </w:rPr>
        <w:t>В соответствии приложением</w:t>
      </w:r>
      <w:proofErr w:type="gramStart"/>
      <w:r w:rsidRPr="006C725F">
        <w:rPr>
          <w:rFonts w:ascii="Times New Roman" w:hAnsi="Times New Roman" w:cs="Times New Roman"/>
          <w:sz w:val="24"/>
          <w:szCs w:val="24"/>
        </w:rPr>
        <w:t xml:space="preserve"> Д</w:t>
      </w:r>
      <w:proofErr w:type="gramEnd"/>
      <w:r w:rsidRPr="006C725F">
        <w:rPr>
          <w:rFonts w:ascii="Times New Roman" w:hAnsi="Times New Roman" w:cs="Times New Roman"/>
          <w:sz w:val="24"/>
          <w:szCs w:val="24"/>
        </w:rPr>
        <w:t xml:space="preserve"> СП 42.13330.2016 устанавливается расчетный показатель минимально допустимого размера земельного участка для размещения кладбища смешанного и традиционного типа, установлен: 0,24 га/1 тыс. чел. </w:t>
      </w:r>
    </w:p>
    <w:p w:rsidR="00A732BE" w:rsidRPr="006C725F" w:rsidRDefault="00A732BE" w:rsidP="00A732BE">
      <w:pPr>
        <w:pStyle w:val="ConsPlusNormal"/>
        <w:ind w:firstLine="709"/>
        <w:jc w:val="both"/>
        <w:rPr>
          <w:rFonts w:ascii="Times New Roman" w:hAnsi="Times New Roman" w:cs="Times New Roman"/>
          <w:sz w:val="24"/>
          <w:szCs w:val="24"/>
        </w:rPr>
      </w:pPr>
      <w:r w:rsidRPr="006C725F">
        <w:rPr>
          <w:rFonts w:ascii="Times New Roman" w:hAnsi="Times New Roman" w:cs="Times New Roman"/>
          <w:sz w:val="24"/>
          <w:szCs w:val="24"/>
        </w:rPr>
        <w:t>В соответствии с приложением</w:t>
      </w:r>
      <w:proofErr w:type="gramStart"/>
      <w:r w:rsidRPr="006C725F">
        <w:rPr>
          <w:rFonts w:ascii="Times New Roman" w:hAnsi="Times New Roman" w:cs="Times New Roman"/>
          <w:sz w:val="24"/>
          <w:szCs w:val="24"/>
        </w:rPr>
        <w:t xml:space="preserve"> Д</w:t>
      </w:r>
      <w:proofErr w:type="gramEnd"/>
      <w:r w:rsidRPr="006C725F">
        <w:rPr>
          <w:rFonts w:ascii="Times New Roman" w:hAnsi="Times New Roman" w:cs="Times New Roman"/>
          <w:sz w:val="24"/>
          <w:szCs w:val="24"/>
        </w:rPr>
        <w:t xml:space="preserve"> СП 42.13330.2016 расчетный показатель </w:t>
      </w:r>
      <w:r w:rsidRPr="006C725F">
        <w:rPr>
          <w:rFonts w:ascii="Times New Roman" w:hAnsi="Times New Roman" w:cs="Times New Roman"/>
          <w:sz w:val="24"/>
          <w:szCs w:val="24"/>
        </w:rPr>
        <w:lastRenderedPageBreak/>
        <w:t>минимально допустимого размера земельного участка кладбища для погребения после кремации установлен: 0,02 га/1 тыс. чел.</w:t>
      </w:r>
    </w:p>
    <w:p w:rsidR="00A732BE" w:rsidRPr="006C725F" w:rsidRDefault="00A732BE" w:rsidP="001701C8">
      <w:pPr>
        <w:pStyle w:val="ConsPlusNormal"/>
        <w:ind w:firstLine="709"/>
        <w:jc w:val="both"/>
        <w:rPr>
          <w:rFonts w:ascii="Times New Roman" w:hAnsi="Times New Roman" w:cs="Times New Roman"/>
          <w:sz w:val="24"/>
          <w:szCs w:val="24"/>
        </w:rPr>
      </w:pPr>
      <w:r w:rsidRPr="006C725F">
        <w:rPr>
          <w:rFonts w:ascii="Times New Roman" w:hAnsi="Times New Roman" w:cs="Times New Roman"/>
          <w:sz w:val="24"/>
          <w:szCs w:val="24"/>
        </w:rPr>
        <w:t xml:space="preserve">Максимально допустимый размер земельного участка для кладбища устанавливается в соответствии с </w:t>
      </w:r>
      <w:hyperlink r:id="rId76" w:history="1">
        <w:proofErr w:type="spellStart"/>
        <w:r w:rsidRPr="006C725F">
          <w:rPr>
            <w:rFonts w:ascii="Times New Roman" w:hAnsi="Times New Roman" w:cs="Times New Roman"/>
            <w:sz w:val="24"/>
            <w:szCs w:val="24"/>
          </w:rPr>
          <w:t>СанПиН</w:t>
        </w:r>
        <w:proofErr w:type="spellEnd"/>
      </w:hyperlink>
      <w:r w:rsidRPr="006C725F">
        <w:rPr>
          <w:rFonts w:ascii="Times New Roman" w:hAnsi="Times New Roman" w:cs="Times New Roman"/>
          <w:sz w:val="24"/>
          <w:szCs w:val="24"/>
        </w:rPr>
        <w:t xml:space="preserve"> 2.2.1/2.1.1.1200-03 </w:t>
      </w:r>
      <w:r w:rsidR="00640381">
        <w:rPr>
          <w:rFonts w:ascii="Times New Roman" w:hAnsi="Times New Roman" w:cs="Times New Roman"/>
          <w:sz w:val="24"/>
          <w:szCs w:val="24"/>
        </w:rPr>
        <w:t>«</w:t>
      </w:r>
      <w:r w:rsidRPr="006C725F">
        <w:rPr>
          <w:rFonts w:ascii="Times New Roman" w:hAnsi="Times New Roman" w:cs="Times New Roman"/>
          <w:sz w:val="24"/>
          <w:szCs w:val="24"/>
        </w:rPr>
        <w:t>Санитарно-защитные зоны и санитарная классификация предприятий, сооружений и иных объектов</w:t>
      </w:r>
      <w:r w:rsidR="00640381">
        <w:rPr>
          <w:rFonts w:ascii="Times New Roman" w:hAnsi="Times New Roman" w:cs="Times New Roman"/>
          <w:sz w:val="24"/>
          <w:szCs w:val="24"/>
        </w:rPr>
        <w:t>»</w:t>
      </w:r>
      <w:r w:rsidRPr="006C725F">
        <w:rPr>
          <w:rFonts w:ascii="Times New Roman" w:hAnsi="Times New Roman" w:cs="Times New Roman"/>
          <w:sz w:val="24"/>
          <w:szCs w:val="24"/>
        </w:rPr>
        <w:t xml:space="preserve"> и составляет более 40 га.</w:t>
      </w:r>
    </w:p>
    <w:p w:rsidR="00A732BE" w:rsidRPr="006C725F" w:rsidRDefault="00A732BE" w:rsidP="001701C8">
      <w:pPr>
        <w:pStyle w:val="ConsPlusNormal"/>
        <w:ind w:firstLine="709"/>
        <w:jc w:val="both"/>
        <w:rPr>
          <w:rFonts w:ascii="Times New Roman" w:hAnsi="Times New Roman" w:cs="Times New Roman"/>
          <w:sz w:val="24"/>
          <w:szCs w:val="24"/>
        </w:rPr>
      </w:pPr>
      <w:r w:rsidRPr="006C725F">
        <w:rPr>
          <w:rFonts w:ascii="Times New Roman" w:hAnsi="Times New Roman" w:cs="Times New Roman"/>
          <w:sz w:val="24"/>
          <w:szCs w:val="24"/>
        </w:rPr>
        <w:t xml:space="preserve">Размер санитарно-защитной зоны устанавливается для мест погребения в соответствии с требованиями </w:t>
      </w:r>
      <w:hyperlink r:id="rId77" w:history="1">
        <w:r w:rsidRPr="006C725F">
          <w:rPr>
            <w:rFonts w:ascii="Times New Roman" w:hAnsi="Times New Roman" w:cs="Times New Roman"/>
            <w:sz w:val="24"/>
            <w:szCs w:val="24"/>
          </w:rPr>
          <w:t>п. 7.1.12</w:t>
        </w:r>
      </w:hyperlink>
      <w:r w:rsidRPr="006C725F">
        <w:rPr>
          <w:rFonts w:ascii="Times New Roman" w:hAnsi="Times New Roman" w:cs="Times New Roman"/>
          <w:sz w:val="24"/>
          <w:szCs w:val="24"/>
        </w:rPr>
        <w:t xml:space="preserve"> </w:t>
      </w:r>
      <w:proofErr w:type="spellStart"/>
      <w:r w:rsidRPr="006C725F">
        <w:rPr>
          <w:rFonts w:ascii="Times New Roman" w:hAnsi="Times New Roman" w:cs="Times New Roman"/>
          <w:sz w:val="24"/>
          <w:szCs w:val="24"/>
        </w:rPr>
        <w:t>СанПиН</w:t>
      </w:r>
      <w:proofErr w:type="spellEnd"/>
      <w:r w:rsidRPr="006C725F">
        <w:rPr>
          <w:rFonts w:ascii="Times New Roman" w:hAnsi="Times New Roman" w:cs="Times New Roman"/>
          <w:sz w:val="24"/>
          <w:szCs w:val="24"/>
        </w:rPr>
        <w:t xml:space="preserve"> 2.2.1/2.1.1.1200-03 «Санитарно-защитные зоны и санитарная классификация предприятий, сооружений и иных объектов».</w:t>
      </w:r>
    </w:p>
    <w:p w:rsidR="00A732BE" w:rsidRPr="006C725F" w:rsidRDefault="00A732BE" w:rsidP="001701C8">
      <w:pPr>
        <w:pStyle w:val="ad"/>
        <w:tabs>
          <w:tab w:val="left" w:pos="0"/>
        </w:tabs>
        <w:spacing w:after="0" w:line="240" w:lineRule="auto"/>
        <w:outlineLvl w:val="0"/>
        <w:rPr>
          <w:rFonts w:ascii="Times New Roman" w:hAnsi="Times New Roman"/>
          <w:b/>
          <w:sz w:val="24"/>
          <w:szCs w:val="24"/>
        </w:rPr>
      </w:pPr>
    </w:p>
    <w:p w:rsidR="001701C8" w:rsidRPr="006C725F" w:rsidRDefault="001701C8" w:rsidP="001701C8">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Расчет потребности в местах захоронения производится с учетом текущего уровня смертности, возможностей захоронения в родственные могилы, возможностей кремации. Сначала рассчитывается ежегодная потребность в площади захоронений (в </w:t>
      </w:r>
      <w:proofErr w:type="gramStart"/>
      <w:r w:rsidRPr="006C725F">
        <w:rPr>
          <w:rFonts w:ascii="Times New Roman" w:eastAsia="Times New Roman" w:hAnsi="Times New Roman"/>
          <w:sz w:val="24"/>
          <w:szCs w:val="24"/>
          <w:lang w:eastAsia="ru-RU"/>
        </w:rPr>
        <w:t>га</w:t>
      </w:r>
      <w:proofErr w:type="gramEnd"/>
      <w:r w:rsidRPr="006C725F">
        <w:rPr>
          <w:rFonts w:ascii="Times New Roman" w:eastAsia="Times New Roman" w:hAnsi="Times New Roman"/>
          <w:sz w:val="24"/>
          <w:szCs w:val="24"/>
          <w:lang w:eastAsia="ru-RU"/>
        </w:rPr>
        <w:t>), которая затем может быть умножена на временной период, соответствующий продолжительности реализации первой очереди генерального плана или расчетному сроку. При окончательном расчете следует учитывать имеющийся резерв действующих муниципальных кладбищ.</w:t>
      </w:r>
    </w:p>
    <w:p w:rsidR="001701C8" w:rsidRPr="006C725F" w:rsidRDefault="001701C8" w:rsidP="001701C8">
      <w:pPr>
        <w:widowControl w:val="0"/>
        <w:autoSpaceDE w:val="0"/>
        <w:autoSpaceDN w:val="0"/>
        <w:spacing w:before="220" w:after="0" w:line="240" w:lineRule="auto"/>
        <w:ind w:firstLine="540"/>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Показатель минимальной обеспеченности местами захоронения определяется по формуле:</w:t>
      </w:r>
    </w:p>
    <w:p w:rsidR="001701C8" w:rsidRPr="006C725F" w:rsidRDefault="001701C8" w:rsidP="001701C8">
      <w:pPr>
        <w:widowControl w:val="0"/>
        <w:autoSpaceDE w:val="0"/>
        <w:autoSpaceDN w:val="0"/>
        <w:spacing w:after="0" w:line="240" w:lineRule="auto"/>
        <w:jc w:val="both"/>
        <w:rPr>
          <w:rFonts w:ascii="Times New Roman" w:eastAsia="Times New Roman" w:hAnsi="Times New Roman"/>
          <w:sz w:val="24"/>
          <w:szCs w:val="24"/>
          <w:lang w:eastAsia="ru-RU"/>
        </w:rPr>
      </w:pPr>
    </w:p>
    <w:p w:rsidR="001701C8" w:rsidRPr="006C725F" w:rsidRDefault="001701C8" w:rsidP="001701C8">
      <w:pPr>
        <w:widowControl w:val="0"/>
        <w:autoSpaceDE w:val="0"/>
        <w:autoSpaceDN w:val="0"/>
        <w:spacing w:after="0" w:line="240" w:lineRule="auto"/>
        <w:ind w:firstLine="540"/>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S</w:t>
      </w:r>
      <w:r w:rsidRPr="006C725F">
        <w:rPr>
          <w:rFonts w:ascii="Times New Roman" w:eastAsia="Times New Roman" w:hAnsi="Times New Roman"/>
          <w:sz w:val="24"/>
          <w:szCs w:val="24"/>
          <w:vertAlign w:val="subscript"/>
          <w:lang w:eastAsia="ru-RU"/>
        </w:rPr>
        <w:t>кл</w:t>
      </w:r>
      <w:proofErr w:type="spellEnd"/>
      <w:r w:rsidRPr="006C725F">
        <w:rPr>
          <w:rFonts w:ascii="Times New Roman" w:eastAsia="Times New Roman" w:hAnsi="Times New Roman"/>
          <w:sz w:val="24"/>
          <w:szCs w:val="24"/>
          <w:lang w:eastAsia="ru-RU"/>
        </w:rPr>
        <w:t xml:space="preserve"> = (0,24 </w:t>
      </w:r>
      <w:proofErr w:type="spellStart"/>
      <w:r w:rsidRPr="006C725F">
        <w:rPr>
          <w:rFonts w:ascii="Times New Roman" w:eastAsia="Times New Roman" w:hAnsi="Times New Roman"/>
          <w:sz w:val="24"/>
          <w:szCs w:val="24"/>
          <w:lang w:eastAsia="ru-RU"/>
        </w:rPr>
        <w:t>x</w:t>
      </w:r>
      <w:proofErr w:type="spellEnd"/>
      <w:r w:rsidRPr="006C725F">
        <w:rPr>
          <w:rFonts w:ascii="Times New Roman" w:eastAsia="Times New Roman" w:hAnsi="Times New Roman"/>
          <w:sz w:val="24"/>
          <w:szCs w:val="24"/>
          <w:lang w:eastAsia="ru-RU"/>
        </w:rPr>
        <w:t xml:space="preserve"> </w:t>
      </w:r>
      <w:proofErr w:type="spellStart"/>
      <w:proofErr w:type="gramStart"/>
      <w:r w:rsidRPr="006C725F">
        <w:rPr>
          <w:rFonts w:ascii="Times New Roman" w:eastAsia="Times New Roman" w:hAnsi="Times New Roman"/>
          <w:sz w:val="24"/>
          <w:szCs w:val="24"/>
          <w:lang w:eastAsia="ru-RU"/>
        </w:rPr>
        <w:t>Pop</w:t>
      </w:r>
      <w:proofErr w:type="gramEnd"/>
      <w:r w:rsidRPr="006C725F">
        <w:rPr>
          <w:rFonts w:ascii="Times New Roman" w:eastAsia="Times New Roman" w:hAnsi="Times New Roman"/>
          <w:sz w:val="24"/>
          <w:szCs w:val="24"/>
          <w:vertAlign w:val="subscript"/>
          <w:lang w:eastAsia="ru-RU"/>
        </w:rPr>
        <w:t>омсу</w:t>
      </w:r>
      <w:proofErr w:type="spellEnd"/>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x</w:t>
      </w:r>
      <w:proofErr w:type="spellEnd"/>
      <w:r w:rsidRPr="006C725F">
        <w:rPr>
          <w:rFonts w:ascii="Times New Roman" w:eastAsia="Times New Roman" w:hAnsi="Times New Roman"/>
          <w:sz w:val="24"/>
          <w:szCs w:val="24"/>
          <w:lang w:eastAsia="ru-RU"/>
        </w:rPr>
        <w:t xml:space="preserve"> k</w:t>
      </w:r>
      <w:r w:rsidRPr="006C725F">
        <w:rPr>
          <w:rFonts w:ascii="Times New Roman" w:eastAsia="Times New Roman" w:hAnsi="Times New Roman"/>
          <w:sz w:val="24"/>
          <w:szCs w:val="24"/>
          <w:vertAlign w:val="subscript"/>
          <w:lang w:eastAsia="ru-RU"/>
        </w:rPr>
        <w:t>1</w:t>
      </w:r>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x</w:t>
      </w:r>
      <w:proofErr w:type="spellEnd"/>
      <w:r w:rsidRPr="006C725F">
        <w:rPr>
          <w:rFonts w:ascii="Times New Roman" w:eastAsia="Times New Roman" w:hAnsi="Times New Roman"/>
          <w:sz w:val="24"/>
          <w:szCs w:val="24"/>
          <w:lang w:eastAsia="ru-RU"/>
        </w:rPr>
        <w:t xml:space="preserve"> (1 - k</w:t>
      </w:r>
      <w:r w:rsidRPr="006C725F">
        <w:rPr>
          <w:rFonts w:ascii="Times New Roman" w:eastAsia="Times New Roman" w:hAnsi="Times New Roman"/>
          <w:sz w:val="24"/>
          <w:szCs w:val="24"/>
          <w:vertAlign w:val="subscript"/>
          <w:lang w:eastAsia="ru-RU"/>
        </w:rPr>
        <w:t>2</w:t>
      </w:r>
      <w:r w:rsidRPr="006C725F">
        <w:rPr>
          <w:rFonts w:ascii="Times New Roman" w:eastAsia="Times New Roman" w:hAnsi="Times New Roman"/>
          <w:sz w:val="24"/>
          <w:szCs w:val="24"/>
          <w:lang w:eastAsia="ru-RU"/>
        </w:rPr>
        <w:t xml:space="preserve"> - k</w:t>
      </w:r>
      <w:r w:rsidRPr="006C725F">
        <w:rPr>
          <w:rFonts w:ascii="Times New Roman" w:eastAsia="Times New Roman" w:hAnsi="Times New Roman"/>
          <w:sz w:val="24"/>
          <w:szCs w:val="24"/>
          <w:vertAlign w:val="subscript"/>
          <w:lang w:eastAsia="ru-RU"/>
        </w:rPr>
        <w:t>3</w:t>
      </w:r>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x</w:t>
      </w:r>
      <w:proofErr w:type="spellEnd"/>
      <w:r w:rsidRPr="006C725F">
        <w:rPr>
          <w:rFonts w:ascii="Times New Roman" w:eastAsia="Times New Roman" w:hAnsi="Times New Roman"/>
          <w:sz w:val="24"/>
          <w:szCs w:val="24"/>
          <w:lang w:eastAsia="ru-RU"/>
        </w:rPr>
        <w:t xml:space="preserve"> Y - </w:t>
      </w:r>
      <w:proofErr w:type="spellStart"/>
      <w:r w:rsidRPr="006C725F">
        <w:rPr>
          <w:rFonts w:ascii="Times New Roman" w:eastAsia="Times New Roman" w:hAnsi="Times New Roman"/>
          <w:sz w:val="24"/>
          <w:szCs w:val="24"/>
          <w:lang w:eastAsia="ru-RU"/>
        </w:rPr>
        <w:t>S</w:t>
      </w:r>
      <w:r w:rsidRPr="006C725F">
        <w:rPr>
          <w:rFonts w:ascii="Times New Roman" w:eastAsia="Times New Roman" w:hAnsi="Times New Roman"/>
          <w:sz w:val="24"/>
          <w:szCs w:val="24"/>
          <w:vertAlign w:val="subscript"/>
          <w:lang w:eastAsia="ru-RU"/>
        </w:rPr>
        <w:t>сущ</w:t>
      </w:r>
      <w:proofErr w:type="spellEnd"/>
      <w:r w:rsidRPr="006C725F">
        <w:rPr>
          <w:rFonts w:ascii="Times New Roman" w:eastAsia="Times New Roman" w:hAnsi="Times New Roman"/>
          <w:sz w:val="24"/>
          <w:szCs w:val="24"/>
          <w:lang w:eastAsia="ru-RU"/>
        </w:rPr>
        <w:t>,</w:t>
      </w:r>
    </w:p>
    <w:p w:rsidR="001701C8" w:rsidRPr="006C725F" w:rsidRDefault="001701C8" w:rsidP="001701C8">
      <w:pPr>
        <w:widowControl w:val="0"/>
        <w:autoSpaceDE w:val="0"/>
        <w:autoSpaceDN w:val="0"/>
        <w:spacing w:after="0" w:line="240" w:lineRule="auto"/>
        <w:jc w:val="both"/>
        <w:rPr>
          <w:rFonts w:ascii="Times New Roman" w:eastAsia="Times New Roman" w:hAnsi="Times New Roman"/>
          <w:sz w:val="24"/>
          <w:szCs w:val="24"/>
          <w:lang w:eastAsia="ru-RU"/>
        </w:rPr>
      </w:pPr>
    </w:p>
    <w:p w:rsidR="001701C8" w:rsidRPr="006C725F" w:rsidRDefault="001701C8" w:rsidP="001701C8">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1701C8" w:rsidRPr="006C725F" w:rsidRDefault="001701C8" w:rsidP="001701C8">
      <w:pPr>
        <w:widowControl w:val="0"/>
        <w:autoSpaceDE w:val="0"/>
        <w:autoSpaceDN w:val="0"/>
        <w:spacing w:before="220" w:after="0" w:line="240" w:lineRule="auto"/>
        <w:ind w:firstLine="540"/>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S</w:t>
      </w:r>
      <w:r w:rsidRPr="006C725F">
        <w:rPr>
          <w:rFonts w:ascii="Times New Roman" w:eastAsia="Times New Roman" w:hAnsi="Times New Roman"/>
          <w:sz w:val="24"/>
          <w:szCs w:val="24"/>
          <w:vertAlign w:val="subscript"/>
          <w:lang w:eastAsia="ru-RU"/>
        </w:rPr>
        <w:t>кл</w:t>
      </w:r>
      <w:proofErr w:type="spellEnd"/>
      <w:r w:rsidRPr="006C725F">
        <w:rPr>
          <w:rFonts w:ascii="Times New Roman" w:eastAsia="Times New Roman" w:hAnsi="Times New Roman"/>
          <w:sz w:val="24"/>
          <w:szCs w:val="24"/>
          <w:lang w:eastAsia="ru-RU"/>
        </w:rPr>
        <w:t xml:space="preserve"> - потребность в площади территории для размещения кладбищ в </w:t>
      </w:r>
      <w:proofErr w:type="gramStart"/>
      <w:r w:rsidRPr="006C725F">
        <w:rPr>
          <w:rFonts w:ascii="Times New Roman" w:eastAsia="Times New Roman" w:hAnsi="Times New Roman"/>
          <w:sz w:val="24"/>
          <w:szCs w:val="24"/>
          <w:lang w:eastAsia="ru-RU"/>
        </w:rPr>
        <w:t>га</w:t>
      </w:r>
      <w:proofErr w:type="gramEnd"/>
      <w:r w:rsidRPr="006C725F">
        <w:rPr>
          <w:rFonts w:ascii="Times New Roman" w:eastAsia="Times New Roman" w:hAnsi="Times New Roman"/>
          <w:sz w:val="24"/>
          <w:szCs w:val="24"/>
          <w:lang w:eastAsia="ru-RU"/>
        </w:rPr>
        <w:t>;</w:t>
      </w:r>
    </w:p>
    <w:p w:rsidR="001701C8" w:rsidRPr="006C725F" w:rsidRDefault="001701C8" w:rsidP="001701C8">
      <w:pPr>
        <w:widowControl w:val="0"/>
        <w:autoSpaceDE w:val="0"/>
        <w:autoSpaceDN w:val="0"/>
        <w:spacing w:before="220" w:after="0" w:line="240" w:lineRule="auto"/>
        <w:ind w:firstLine="540"/>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0,24 - необходимая обеспеченность территорий для размещения кладбищ на 1 000 человек. Определяется с учетом </w:t>
      </w:r>
      <w:hyperlink r:id="rId78" w:history="1">
        <w:r w:rsidRPr="006C725F">
          <w:rPr>
            <w:rFonts w:ascii="Times New Roman" w:eastAsia="Times New Roman" w:hAnsi="Times New Roman"/>
            <w:sz w:val="24"/>
            <w:szCs w:val="24"/>
            <w:lang w:eastAsia="ru-RU"/>
          </w:rPr>
          <w:t>приложения</w:t>
        </w:r>
        <w:proofErr w:type="gramStart"/>
        <w:r w:rsidRPr="006C725F">
          <w:rPr>
            <w:rFonts w:ascii="Times New Roman" w:eastAsia="Times New Roman" w:hAnsi="Times New Roman"/>
            <w:sz w:val="24"/>
            <w:szCs w:val="24"/>
            <w:lang w:eastAsia="ru-RU"/>
          </w:rPr>
          <w:t xml:space="preserve"> Д</w:t>
        </w:r>
        <w:proofErr w:type="gramEnd"/>
      </w:hyperlink>
      <w:r w:rsidRPr="006C725F">
        <w:rPr>
          <w:rFonts w:ascii="Times New Roman" w:eastAsia="Times New Roman" w:hAnsi="Times New Roman"/>
          <w:sz w:val="24"/>
          <w:szCs w:val="24"/>
          <w:lang w:eastAsia="ru-RU"/>
        </w:rPr>
        <w:t xml:space="preserve"> к СП 42.13330.2016;</w:t>
      </w:r>
    </w:p>
    <w:p w:rsidR="001701C8" w:rsidRPr="006C725F" w:rsidRDefault="001701C8" w:rsidP="001701C8">
      <w:pPr>
        <w:widowControl w:val="0"/>
        <w:autoSpaceDE w:val="0"/>
        <w:autoSpaceDN w:val="0"/>
        <w:spacing w:before="220" w:after="0" w:line="240" w:lineRule="auto"/>
        <w:ind w:firstLine="540"/>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Pop</w:t>
      </w:r>
      <w:proofErr w:type="gramEnd"/>
      <w:r w:rsidRPr="006C725F">
        <w:rPr>
          <w:rFonts w:ascii="Times New Roman" w:eastAsia="Times New Roman" w:hAnsi="Times New Roman"/>
          <w:sz w:val="24"/>
          <w:szCs w:val="24"/>
          <w:vertAlign w:val="subscript"/>
          <w:lang w:eastAsia="ru-RU"/>
        </w:rPr>
        <w:t>омсу</w:t>
      </w:r>
      <w:proofErr w:type="spellEnd"/>
      <w:r w:rsidRPr="006C725F">
        <w:rPr>
          <w:rFonts w:ascii="Times New Roman" w:eastAsia="Times New Roman" w:hAnsi="Times New Roman"/>
          <w:sz w:val="24"/>
          <w:szCs w:val="24"/>
          <w:lang w:eastAsia="ru-RU"/>
        </w:rPr>
        <w:t xml:space="preserve"> - численность населения ОМСУ/</w:t>
      </w:r>
      <w:r w:rsidR="00B07C69" w:rsidRPr="006C725F">
        <w:rPr>
          <w:rFonts w:ascii="Times New Roman" w:eastAsia="Times New Roman" w:hAnsi="Times New Roman"/>
          <w:sz w:val="24"/>
          <w:szCs w:val="24"/>
          <w:lang w:eastAsia="ru-RU"/>
        </w:rPr>
        <w:t>города</w:t>
      </w:r>
      <w:r w:rsidRPr="006C725F">
        <w:rPr>
          <w:rFonts w:ascii="Times New Roman" w:eastAsia="Times New Roman" w:hAnsi="Times New Roman"/>
          <w:sz w:val="24"/>
          <w:szCs w:val="24"/>
          <w:lang w:eastAsia="ru-RU"/>
        </w:rPr>
        <w:t xml:space="preserve"> или населенного пункта в тыс. чел;</w:t>
      </w:r>
    </w:p>
    <w:p w:rsidR="001701C8" w:rsidRPr="006C725F" w:rsidRDefault="001701C8" w:rsidP="001701C8">
      <w:pPr>
        <w:widowControl w:val="0"/>
        <w:autoSpaceDE w:val="0"/>
        <w:autoSpaceDN w:val="0"/>
        <w:spacing w:before="220" w:after="0" w:line="240" w:lineRule="auto"/>
        <w:ind w:firstLine="540"/>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k</w:t>
      </w:r>
      <w:r w:rsidRPr="006C725F">
        <w:rPr>
          <w:rFonts w:ascii="Times New Roman" w:eastAsia="Times New Roman" w:hAnsi="Times New Roman"/>
          <w:sz w:val="24"/>
          <w:szCs w:val="24"/>
          <w:vertAlign w:val="subscript"/>
          <w:lang w:eastAsia="ru-RU"/>
        </w:rPr>
        <w:t>1</w:t>
      </w:r>
      <w:r w:rsidRPr="006C725F">
        <w:rPr>
          <w:rFonts w:ascii="Times New Roman" w:eastAsia="Times New Roman" w:hAnsi="Times New Roman"/>
          <w:sz w:val="24"/>
          <w:szCs w:val="24"/>
          <w:lang w:eastAsia="ru-RU"/>
        </w:rPr>
        <w:t xml:space="preserve"> - коэффициент смертности в муниципальном образовании;</w:t>
      </w:r>
    </w:p>
    <w:p w:rsidR="001701C8" w:rsidRPr="006C725F" w:rsidRDefault="001701C8" w:rsidP="001701C8">
      <w:pPr>
        <w:widowControl w:val="0"/>
        <w:autoSpaceDE w:val="0"/>
        <w:autoSpaceDN w:val="0"/>
        <w:spacing w:before="220" w:after="0" w:line="240" w:lineRule="auto"/>
        <w:ind w:firstLine="540"/>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k</w:t>
      </w:r>
      <w:r w:rsidRPr="006C725F">
        <w:rPr>
          <w:rFonts w:ascii="Times New Roman" w:eastAsia="Times New Roman" w:hAnsi="Times New Roman"/>
          <w:sz w:val="24"/>
          <w:szCs w:val="24"/>
          <w:vertAlign w:val="subscript"/>
          <w:lang w:eastAsia="ru-RU"/>
        </w:rPr>
        <w:t>2</w:t>
      </w:r>
      <w:r w:rsidRPr="006C725F">
        <w:rPr>
          <w:rFonts w:ascii="Times New Roman" w:eastAsia="Times New Roman" w:hAnsi="Times New Roman"/>
          <w:sz w:val="24"/>
          <w:szCs w:val="24"/>
          <w:lang w:eastAsia="ru-RU"/>
        </w:rPr>
        <w:t xml:space="preserve"> - коэффициент, определяющий максимальную долю захоронений в родственные могилы. Устанавливается по согласованию с территориальным органом </w:t>
      </w:r>
      <w:proofErr w:type="spellStart"/>
      <w:r w:rsidRPr="006C725F">
        <w:rPr>
          <w:rFonts w:ascii="Times New Roman" w:eastAsia="Times New Roman" w:hAnsi="Times New Roman"/>
          <w:sz w:val="24"/>
          <w:szCs w:val="24"/>
          <w:lang w:eastAsia="ru-RU"/>
        </w:rPr>
        <w:t>Роспотребнадзора</w:t>
      </w:r>
      <w:proofErr w:type="spellEnd"/>
      <w:r w:rsidRPr="006C725F">
        <w:rPr>
          <w:rFonts w:ascii="Times New Roman" w:eastAsia="Times New Roman" w:hAnsi="Times New Roman"/>
          <w:sz w:val="24"/>
          <w:szCs w:val="24"/>
          <w:lang w:eastAsia="ru-RU"/>
        </w:rPr>
        <w:t xml:space="preserve"> по субъекту Российской Федерации в зависимости от фактического состояния кладбищ и возможности захоронения в родственные могилы для каждого кладбища. Как правило, не устанавливается выше 0,3;</w:t>
      </w:r>
    </w:p>
    <w:p w:rsidR="001701C8" w:rsidRPr="006C725F" w:rsidRDefault="001701C8" w:rsidP="001701C8">
      <w:pPr>
        <w:widowControl w:val="0"/>
        <w:autoSpaceDE w:val="0"/>
        <w:autoSpaceDN w:val="0"/>
        <w:spacing w:before="220" w:after="0" w:line="240" w:lineRule="auto"/>
        <w:ind w:firstLine="540"/>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k</w:t>
      </w:r>
      <w:r w:rsidRPr="006C725F">
        <w:rPr>
          <w:rFonts w:ascii="Times New Roman" w:eastAsia="Times New Roman" w:hAnsi="Times New Roman"/>
          <w:sz w:val="24"/>
          <w:szCs w:val="24"/>
          <w:vertAlign w:val="subscript"/>
          <w:lang w:eastAsia="ru-RU"/>
        </w:rPr>
        <w:t>3</w:t>
      </w:r>
      <w:r w:rsidRPr="006C725F">
        <w:rPr>
          <w:rFonts w:ascii="Times New Roman" w:eastAsia="Times New Roman" w:hAnsi="Times New Roman"/>
          <w:sz w:val="24"/>
          <w:szCs w:val="24"/>
          <w:lang w:eastAsia="ru-RU"/>
        </w:rPr>
        <w:t xml:space="preserve"> - коэффициент, определяющий максимальную долю кремации. Устанавливается по согласованию с органом </w:t>
      </w:r>
      <w:proofErr w:type="spellStart"/>
      <w:r w:rsidRPr="006C725F">
        <w:rPr>
          <w:rFonts w:ascii="Times New Roman" w:eastAsia="Times New Roman" w:hAnsi="Times New Roman"/>
          <w:sz w:val="24"/>
          <w:szCs w:val="24"/>
          <w:lang w:eastAsia="ru-RU"/>
        </w:rPr>
        <w:t>Роспотребнадзора</w:t>
      </w:r>
      <w:proofErr w:type="spellEnd"/>
      <w:r w:rsidRPr="006C725F">
        <w:rPr>
          <w:rFonts w:ascii="Times New Roman" w:eastAsia="Times New Roman" w:hAnsi="Times New Roman"/>
          <w:sz w:val="24"/>
          <w:szCs w:val="24"/>
          <w:lang w:eastAsia="ru-RU"/>
        </w:rPr>
        <w:t xml:space="preserve"> субъекта Российской Федерации в зависимости от мощности и наличия крематория, возможности его использования в конкретном муниципальном образовании. При отсутствии крематория коэффициент равен 0.</w:t>
      </w:r>
    </w:p>
    <w:p w:rsidR="001701C8" w:rsidRPr="006C725F" w:rsidRDefault="001701C8" w:rsidP="001701C8">
      <w:pPr>
        <w:widowControl w:val="0"/>
        <w:autoSpaceDE w:val="0"/>
        <w:autoSpaceDN w:val="0"/>
        <w:spacing w:before="220" w:after="0" w:line="240" w:lineRule="auto"/>
        <w:ind w:firstLine="540"/>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Y - прогнозный период генерального плана - продолжительность первой очереди или расчетного срока.</w:t>
      </w:r>
    </w:p>
    <w:p w:rsidR="001701C8" w:rsidRPr="006C725F" w:rsidRDefault="001701C8" w:rsidP="001701C8">
      <w:pPr>
        <w:widowControl w:val="0"/>
        <w:autoSpaceDE w:val="0"/>
        <w:autoSpaceDN w:val="0"/>
        <w:spacing w:before="220" w:after="0" w:line="240" w:lineRule="auto"/>
        <w:ind w:firstLine="540"/>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S</w:t>
      </w:r>
      <w:proofErr w:type="gramEnd"/>
      <w:r w:rsidRPr="006C725F">
        <w:rPr>
          <w:rFonts w:ascii="Times New Roman" w:eastAsia="Times New Roman" w:hAnsi="Times New Roman"/>
          <w:sz w:val="24"/>
          <w:szCs w:val="24"/>
          <w:vertAlign w:val="subscript"/>
          <w:lang w:eastAsia="ru-RU"/>
        </w:rPr>
        <w:t>сущ</w:t>
      </w:r>
      <w:proofErr w:type="spellEnd"/>
      <w:r w:rsidRPr="006C725F">
        <w:rPr>
          <w:rFonts w:ascii="Times New Roman" w:eastAsia="Times New Roman" w:hAnsi="Times New Roman"/>
          <w:sz w:val="24"/>
          <w:szCs w:val="24"/>
          <w:lang w:eastAsia="ru-RU"/>
        </w:rPr>
        <w:t xml:space="preserve"> - имеющиеся свободные площади для захоронений в действующих кладбищах.</w:t>
      </w:r>
    </w:p>
    <w:p w:rsidR="00115D70" w:rsidRDefault="00115D70" w:rsidP="0024359C">
      <w:pPr>
        <w:pStyle w:val="ad"/>
        <w:tabs>
          <w:tab w:val="left" w:pos="0"/>
        </w:tabs>
        <w:spacing w:after="0" w:line="288" w:lineRule="auto"/>
        <w:outlineLvl w:val="0"/>
        <w:rPr>
          <w:rFonts w:ascii="Times New Roman" w:hAnsi="Times New Roman"/>
          <w:b/>
          <w:sz w:val="24"/>
          <w:szCs w:val="24"/>
        </w:rPr>
      </w:pPr>
    </w:p>
    <w:p w:rsidR="00817CB4" w:rsidRDefault="00817CB4" w:rsidP="0024359C">
      <w:pPr>
        <w:pStyle w:val="ad"/>
        <w:tabs>
          <w:tab w:val="left" w:pos="0"/>
        </w:tabs>
        <w:spacing w:after="0" w:line="288" w:lineRule="auto"/>
        <w:outlineLvl w:val="0"/>
        <w:rPr>
          <w:rFonts w:ascii="Times New Roman" w:hAnsi="Times New Roman"/>
          <w:b/>
          <w:sz w:val="24"/>
          <w:szCs w:val="24"/>
        </w:rPr>
      </w:pPr>
    </w:p>
    <w:p w:rsidR="00817CB4" w:rsidRDefault="00817CB4" w:rsidP="0024359C">
      <w:pPr>
        <w:pStyle w:val="ad"/>
        <w:tabs>
          <w:tab w:val="left" w:pos="0"/>
        </w:tabs>
        <w:spacing w:after="0" w:line="288" w:lineRule="auto"/>
        <w:outlineLvl w:val="0"/>
        <w:rPr>
          <w:rFonts w:ascii="Times New Roman" w:hAnsi="Times New Roman"/>
          <w:b/>
          <w:sz w:val="24"/>
          <w:szCs w:val="24"/>
        </w:rPr>
      </w:pPr>
    </w:p>
    <w:p w:rsidR="00817CB4" w:rsidRPr="006C725F" w:rsidRDefault="00817CB4" w:rsidP="0024359C">
      <w:pPr>
        <w:pStyle w:val="ad"/>
        <w:tabs>
          <w:tab w:val="left" w:pos="0"/>
        </w:tabs>
        <w:spacing w:after="0" w:line="288" w:lineRule="auto"/>
        <w:outlineLvl w:val="0"/>
        <w:rPr>
          <w:rFonts w:ascii="Times New Roman" w:hAnsi="Times New Roman"/>
          <w:b/>
          <w:sz w:val="24"/>
          <w:szCs w:val="24"/>
        </w:rPr>
      </w:pPr>
    </w:p>
    <w:p w:rsidR="00F43CEC" w:rsidRPr="006C725F" w:rsidRDefault="00F43CEC" w:rsidP="00640381">
      <w:pPr>
        <w:pStyle w:val="ad"/>
        <w:numPr>
          <w:ilvl w:val="3"/>
          <w:numId w:val="17"/>
        </w:numPr>
        <w:spacing w:after="0" w:line="240" w:lineRule="auto"/>
        <w:ind w:left="0" w:firstLine="0"/>
        <w:jc w:val="center"/>
        <w:outlineLvl w:val="1"/>
        <w:rPr>
          <w:rFonts w:ascii="Times New Roman" w:eastAsia="Times New Roman" w:hAnsi="Times New Roman"/>
          <w:b/>
          <w:bCs/>
          <w:sz w:val="24"/>
          <w:szCs w:val="24"/>
        </w:rPr>
      </w:pPr>
      <w:bookmarkStart w:id="34" w:name="_Toc140471915"/>
      <w:r w:rsidRPr="006C725F">
        <w:rPr>
          <w:rFonts w:ascii="Times New Roman" w:eastAsia="Times New Roman" w:hAnsi="Times New Roman"/>
          <w:b/>
          <w:bCs/>
          <w:sz w:val="24"/>
          <w:szCs w:val="24"/>
        </w:rPr>
        <w:lastRenderedPageBreak/>
        <w:t>Жилищное строительство, в том числе жилого фонда социального использования</w:t>
      </w:r>
      <w:bookmarkEnd w:id="34"/>
    </w:p>
    <w:p w:rsidR="00853DF9" w:rsidRPr="006C725F" w:rsidRDefault="00853DF9" w:rsidP="004D163A">
      <w:pPr>
        <w:pStyle w:val="afe"/>
        <w:spacing w:after="0"/>
      </w:pP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bookmarkStart w:id="35" w:name="_bookmark43"/>
      <w:bookmarkEnd w:id="35"/>
      <w:r w:rsidRPr="006C725F">
        <w:rPr>
          <w:rFonts w:ascii="Times New Roman" w:eastAsia="Times New Roman" w:hAnsi="Times New Roman"/>
          <w:sz w:val="24"/>
          <w:szCs w:val="24"/>
          <w:lang w:eastAsia="ru-RU"/>
        </w:rPr>
        <w:t>В соответствии с п. 5.7 СП 42.13330.2016 предельные размеры земельных участков для индивидуального жилищного строительства и личного подсобного хозяйства устанавливаются органами местного самоуправления.</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При определении жилых зон следует предусматривать их дифференциацию по типам застройки, градостроительной ценности территории, типу освоения территории. Тип и этажность жилой застройки определяются в соответствии с архитектурн</w:t>
      </w:r>
      <w:proofErr w:type="gramStart"/>
      <w:r w:rsidRPr="006C725F">
        <w:rPr>
          <w:rFonts w:ascii="Times New Roman" w:eastAsia="Times New Roman" w:hAnsi="Times New Roman"/>
          <w:sz w:val="24"/>
          <w:szCs w:val="24"/>
          <w:lang w:eastAsia="ru-RU"/>
        </w:rPr>
        <w:t>о-</w:t>
      </w:r>
      <w:proofErr w:type="gramEnd"/>
      <w:r w:rsidRPr="006C725F">
        <w:rPr>
          <w:rFonts w:ascii="Times New Roman" w:eastAsia="Times New Roman" w:hAnsi="Times New Roman"/>
          <w:sz w:val="24"/>
          <w:szCs w:val="24"/>
          <w:lang w:eastAsia="ru-RU"/>
        </w:rPr>
        <w:t xml:space="preserve"> композиционными, санитарно-гигиеническими и другими требованиями, предъявляемыми к формированию жилой среды, а также возможностью развития социальной, транспортной и инженерной инфраструктур и обеспечения противопожарной безопасности.</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Жилая застройка в зависимости от этажности подразделяется на следующие типы:</w:t>
      </w:r>
    </w:p>
    <w:p w:rsidR="00F43CEC" w:rsidRPr="006C725F" w:rsidRDefault="00F43CEC" w:rsidP="00A4166B">
      <w:pPr>
        <w:widowControl w:val="0"/>
        <w:numPr>
          <w:ilvl w:val="0"/>
          <w:numId w:val="11"/>
        </w:numPr>
        <w:tabs>
          <w:tab w:val="left" w:pos="993"/>
        </w:tabs>
        <w:spacing w:after="0" w:line="240" w:lineRule="auto"/>
        <w:ind w:left="0"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индивидуальная жилая застройка – застройка отдельно стоящими жилыми домами с приусадебными участками, высотой до </w:t>
      </w:r>
      <w:r w:rsidR="004975B6" w:rsidRPr="006C725F">
        <w:rPr>
          <w:rFonts w:ascii="Times New Roman" w:eastAsia="Times New Roman" w:hAnsi="Times New Roman"/>
          <w:sz w:val="24"/>
          <w:szCs w:val="24"/>
          <w:lang w:eastAsia="ru-RU"/>
        </w:rPr>
        <w:t>3</w:t>
      </w:r>
      <w:r w:rsidRPr="006C725F">
        <w:rPr>
          <w:rFonts w:ascii="Times New Roman" w:eastAsia="Times New Roman" w:hAnsi="Times New Roman"/>
          <w:sz w:val="24"/>
          <w:szCs w:val="24"/>
          <w:lang w:eastAsia="ru-RU"/>
        </w:rPr>
        <w:t xml:space="preserve"> этажей включительно;</w:t>
      </w:r>
    </w:p>
    <w:p w:rsidR="00F43CEC" w:rsidRPr="006C725F" w:rsidRDefault="00F43CEC" w:rsidP="00A4166B">
      <w:pPr>
        <w:widowControl w:val="0"/>
        <w:numPr>
          <w:ilvl w:val="0"/>
          <w:numId w:val="11"/>
        </w:numPr>
        <w:tabs>
          <w:tab w:val="left" w:pos="993"/>
        </w:tabs>
        <w:spacing w:after="0" w:line="240" w:lineRule="auto"/>
        <w:ind w:left="0"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блокированная жилая застройка – застройка малоэтажными жилыми домами блокированного типа до </w:t>
      </w:r>
      <w:r w:rsidR="004975B6" w:rsidRPr="006C725F">
        <w:rPr>
          <w:rFonts w:ascii="Times New Roman" w:eastAsia="Times New Roman" w:hAnsi="Times New Roman"/>
          <w:sz w:val="24"/>
          <w:szCs w:val="24"/>
          <w:lang w:eastAsia="ru-RU"/>
        </w:rPr>
        <w:t>3</w:t>
      </w:r>
      <w:r w:rsidRPr="006C725F">
        <w:rPr>
          <w:rFonts w:ascii="Times New Roman" w:eastAsia="Times New Roman" w:hAnsi="Times New Roman"/>
          <w:sz w:val="24"/>
          <w:szCs w:val="24"/>
          <w:lang w:eastAsia="ru-RU"/>
        </w:rPr>
        <w:t xml:space="preserve"> этажей включительно, имеющих отдельный земельный участок;</w:t>
      </w:r>
    </w:p>
    <w:p w:rsidR="00F43CEC" w:rsidRPr="006C725F" w:rsidRDefault="00F43CEC" w:rsidP="00A4166B">
      <w:pPr>
        <w:widowControl w:val="0"/>
        <w:numPr>
          <w:ilvl w:val="0"/>
          <w:numId w:val="11"/>
        </w:numPr>
        <w:tabs>
          <w:tab w:val="left" w:pos="993"/>
        </w:tabs>
        <w:spacing w:after="0" w:line="240" w:lineRule="auto"/>
        <w:ind w:left="0"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застройка малоэтажными жилыми домами – застройка многоквартирными жилыми домами высотой до 4 этажей, включая </w:t>
      </w:r>
      <w:proofErr w:type="gramStart"/>
      <w:r w:rsidRPr="006C725F">
        <w:rPr>
          <w:rFonts w:ascii="Times New Roman" w:eastAsia="Times New Roman" w:hAnsi="Times New Roman"/>
          <w:sz w:val="24"/>
          <w:szCs w:val="24"/>
          <w:lang w:eastAsia="ru-RU"/>
        </w:rPr>
        <w:t>мансардный</w:t>
      </w:r>
      <w:proofErr w:type="gramEnd"/>
      <w:r w:rsidRPr="006C725F">
        <w:rPr>
          <w:rFonts w:ascii="Times New Roman" w:eastAsia="Times New Roman" w:hAnsi="Times New Roman"/>
          <w:sz w:val="24"/>
          <w:szCs w:val="24"/>
          <w:lang w:eastAsia="ru-RU"/>
        </w:rPr>
        <w:t>.</w:t>
      </w:r>
    </w:p>
    <w:p w:rsidR="006C2DCF" w:rsidRPr="006C725F" w:rsidRDefault="006C2DCF" w:rsidP="00A4166B">
      <w:pPr>
        <w:widowControl w:val="0"/>
        <w:numPr>
          <w:ilvl w:val="0"/>
          <w:numId w:val="11"/>
        </w:numPr>
        <w:tabs>
          <w:tab w:val="left" w:pos="993"/>
        </w:tabs>
        <w:spacing w:after="0" w:line="240" w:lineRule="auto"/>
        <w:ind w:left="0"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зона застройки </w:t>
      </w:r>
      <w:proofErr w:type="spellStart"/>
      <w:r w:rsidRPr="006C725F">
        <w:rPr>
          <w:rFonts w:ascii="Times New Roman" w:eastAsia="Times New Roman" w:hAnsi="Times New Roman"/>
          <w:sz w:val="24"/>
          <w:szCs w:val="24"/>
          <w:lang w:eastAsia="ru-RU"/>
        </w:rPr>
        <w:t>среднеэтажными</w:t>
      </w:r>
      <w:proofErr w:type="spellEnd"/>
      <w:r w:rsidRPr="006C725F">
        <w:rPr>
          <w:rFonts w:ascii="Times New Roman" w:eastAsia="Times New Roman" w:hAnsi="Times New Roman"/>
          <w:sz w:val="24"/>
          <w:szCs w:val="24"/>
          <w:lang w:eastAsia="ru-RU"/>
        </w:rPr>
        <w:t xml:space="preserve"> жилыми домами (от 5 до 8 этажей, включая </w:t>
      </w:r>
      <w:proofErr w:type="gramStart"/>
      <w:r w:rsidRPr="006C725F">
        <w:rPr>
          <w:rFonts w:ascii="Times New Roman" w:eastAsia="Times New Roman" w:hAnsi="Times New Roman"/>
          <w:sz w:val="24"/>
          <w:szCs w:val="24"/>
          <w:lang w:eastAsia="ru-RU"/>
        </w:rPr>
        <w:t>мансардный</w:t>
      </w:r>
      <w:proofErr w:type="gramEnd"/>
      <w:r w:rsidRPr="006C725F">
        <w:rPr>
          <w:rFonts w:ascii="Times New Roman" w:eastAsia="Times New Roman" w:hAnsi="Times New Roman"/>
          <w:sz w:val="24"/>
          <w:szCs w:val="24"/>
          <w:lang w:eastAsia="ru-RU"/>
        </w:rPr>
        <w:t>).</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При разработке градостроительной документации обосновывается тип застройки, отвечающий предпочтительным условиям развития данной территории.</w:t>
      </w:r>
    </w:p>
    <w:p w:rsidR="00F43CEC" w:rsidRPr="006C725F" w:rsidRDefault="00F43CEC" w:rsidP="00F43CEC">
      <w:pPr>
        <w:spacing w:after="0" w:line="240" w:lineRule="auto"/>
        <w:jc w:val="both"/>
        <w:rPr>
          <w:rFonts w:ascii="Times New Roman" w:eastAsia="Times New Roman" w:hAnsi="Times New Roman"/>
          <w:b/>
          <w:sz w:val="24"/>
          <w:szCs w:val="24"/>
          <w:lang w:eastAsia="ru-RU"/>
        </w:rPr>
      </w:pPr>
    </w:p>
    <w:p w:rsidR="00F43CEC" w:rsidRPr="006C725F" w:rsidRDefault="00F43CEC" w:rsidP="00F43CEC">
      <w:pPr>
        <w:spacing w:after="0" w:line="240" w:lineRule="auto"/>
        <w:jc w:val="center"/>
        <w:rPr>
          <w:rFonts w:ascii="Times New Roman" w:eastAsia="Times New Roman" w:hAnsi="Times New Roman"/>
          <w:b/>
          <w:i/>
          <w:sz w:val="24"/>
          <w:szCs w:val="24"/>
          <w:lang w:eastAsia="ru-RU"/>
        </w:rPr>
      </w:pPr>
      <w:r w:rsidRPr="006C725F">
        <w:rPr>
          <w:rFonts w:ascii="Times New Roman" w:eastAsia="Times New Roman" w:hAnsi="Times New Roman"/>
          <w:b/>
          <w:i/>
          <w:sz w:val="24"/>
          <w:szCs w:val="24"/>
          <w:lang w:eastAsia="ru-RU"/>
        </w:rPr>
        <w:t>Определение расчетной плотности населения в границах планировочного элемента</w:t>
      </w:r>
    </w:p>
    <w:p w:rsidR="00F43CEC" w:rsidRPr="006C725F" w:rsidRDefault="00F43CEC" w:rsidP="00F43CEC">
      <w:pPr>
        <w:spacing w:after="0" w:line="240" w:lineRule="auto"/>
        <w:ind w:left="218" w:right="231"/>
        <w:jc w:val="both"/>
        <w:rPr>
          <w:rFonts w:ascii="Times New Roman" w:eastAsia="Times New Roman" w:hAnsi="Times New Roman"/>
          <w:sz w:val="24"/>
          <w:szCs w:val="24"/>
          <w:lang w:eastAsia="ru-RU"/>
        </w:rPr>
      </w:pP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Показателем обеспеченности территорией для размещения объектов жилищного строительства является расчетная плотность населения в границах планировочного элемента - квартала. Показатель минимально допустимого уровня обеспеченности территорией, выражается значением расчетного показателя максимально допустимой расчетной плотности населения.</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Общая площадь зданий жилого назначения определяется как сумма площадей жилых этажей здания по внешнему контуру наружных стен и включает площади всех его вертикальных и горизонтальных коммуникаций.</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Общая площадь встроенных и встроенно-пристроенных в жилые здания помещений, занимаемых организациями и предприятиями повседневного пользования, определяется согласно технико-экономическим показателям проектов данных зданий.</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В расчетную территорию планировочного элемента включаются все площади участков объектов повседневного пользования, обслуживающих расчетное население территории, в том числе расположенных на смежных территориях. Технические зоны прокладки магистральных и других внешних сетей, проходящие по территории квартала, включаются в расчетную территорию планировочного элемента как зона благоустройства (в том числе участки зеленых насаждений).</w:t>
      </w:r>
    </w:p>
    <w:p w:rsidR="00F43CEC" w:rsidRPr="006C725F" w:rsidRDefault="00F43CEC" w:rsidP="00F43CEC">
      <w:pPr>
        <w:spacing w:after="0" w:line="240" w:lineRule="auto"/>
        <w:ind w:left="218" w:right="226"/>
        <w:jc w:val="both"/>
        <w:rPr>
          <w:rFonts w:ascii="Times New Roman" w:eastAsia="Times New Roman" w:hAnsi="Times New Roman"/>
          <w:sz w:val="24"/>
          <w:szCs w:val="24"/>
          <w:lang w:eastAsia="ru-RU"/>
        </w:rPr>
      </w:pP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b/>
          <w:sz w:val="24"/>
          <w:szCs w:val="24"/>
          <w:lang w:eastAsia="ru-RU"/>
        </w:rPr>
        <w:t xml:space="preserve">При комплексном освоении территории, </w:t>
      </w:r>
      <w:r w:rsidRPr="006C725F">
        <w:rPr>
          <w:rFonts w:ascii="Times New Roman" w:eastAsia="Times New Roman" w:hAnsi="Times New Roman"/>
          <w:sz w:val="24"/>
          <w:szCs w:val="24"/>
          <w:lang w:eastAsia="ru-RU"/>
        </w:rPr>
        <w:t>расчетная плотность населения определяется в соответствии с этажностью застройки, коэффициентом плотности застройки. Расчетная плотность установлена по формуле:</w:t>
      </w:r>
    </w:p>
    <w:p w:rsidR="00F43CEC" w:rsidRPr="006C725F" w:rsidRDefault="00DB2C4E" w:rsidP="00F43CEC">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anchor distT="0" distB="0" distL="0" distR="0" simplePos="0" relativeHeight="251657728" behindDoc="0" locked="0" layoutInCell="1" allowOverlap="1">
            <wp:simplePos x="0" y="0"/>
            <wp:positionH relativeFrom="page">
              <wp:posOffset>3181985</wp:posOffset>
            </wp:positionH>
            <wp:positionV relativeFrom="paragraph">
              <wp:posOffset>181610</wp:posOffset>
            </wp:positionV>
            <wp:extent cx="1914525" cy="457200"/>
            <wp:effectExtent l="19050" t="0" r="9525" b="0"/>
            <wp:wrapTopAndBottom/>
            <wp:docPr id="16"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79" cstate="print"/>
                    <a:srcRect/>
                    <a:stretch>
                      <a:fillRect/>
                    </a:stretch>
                  </pic:blipFill>
                  <pic:spPr bwMode="auto">
                    <a:xfrm>
                      <a:off x="0" y="0"/>
                      <a:ext cx="1914525" cy="457200"/>
                    </a:xfrm>
                    <a:prstGeom prst="rect">
                      <a:avLst/>
                    </a:prstGeom>
                    <a:noFill/>
                    <a:ln w="9525">
                      <a:noFill/>
                      <a:miter lim="800000"/>
                      <a:headEnd/>
                      <a:tailEnd/>
                    </a:ln>
                  </pic:spPr>
                </pic:pic>
              </a:graphicData>
            </a:graphic>
          </wp:anchor>
        </w:drawing>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lastRenderedPageBreak/>
        <w:t>где:</w:t>
      </w:r>
    </w:p>
    <w:p w:rsidR="00F43CEC" w:rsidRPr="006C725F" w:rsidRDefault="00F43CEC" w:rsidP="00F43CEC">
      <w:pPr>
        <w:tabs>
          <w:tab w:val="left" w:pos="993"/>
        </w:tabs>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noProof/>
          <w:sz w:val="24"/>
          <w:szCs w:val="24"/>
          <w:lang w:eastAsia="ru-RU"/>
        </w:rPr>
        <w:t>Р</w:t>
      </w:r>
      <w:r w:rsidRPr="006C725F">
        <w:rPr>
          <w:rFonts w:ascii="Times New Roman" w:eastAsia="Times New Roman" w:hAnsi="Times New Roman"/>
          <w:noProof/>
          <w:sz w:val="24"/>
          <w:szCs w:val="24"/>
          <w:vertAlign w:val="subscript"/>
          <w:lang w:eastAsia="ru-RU"/>
        </w:rPr>
        <w:t xml:space="preserve">РАСЧ </w:t>
      </w:r>
      <w:r w:rsidRPr="006C725F">
        <w:rPr>
          <w:rFonts w:ascii="Times New Roman" w:eastAsia="Times New Roman" w:hAnsi="Times New Roman"/>
          <w:sz w:val="24"/>
          <w:szCs w:val="24"/>
          <w:lang w:eastAsia="ru-RU"/>
        </w:rPr>
        <w:t>– расчетная плотность населения в границах жилого квартала, чел./</w:t>
      </w:r>
      <w:proofErr w:type="gramStart"/>
      <w:r w:rsidRPr="006C725F">
        <w:rPr>
          <w:rFonts w:ascii="Times New Roman" w:eastAsia="Times New Roman" w:hAnsi="Times New Roman"/>
          <w:sz w:val="24"/>
          <w:szCs w:val="24"/>
          <w:lang w:eastAsia="ru-RU"/>
        </w:rPr>
        <w:t>га</w:t>
      </w:r>
      <w:proofErr w:type="gramEnd"/>
      <w:r w:rsidRPr="006C725F">
        <w:rPr>
          <w:rFonts w:ascii="Times New Roman" w:eastAsia="Times New Roman" w:hAnsi="Times New Roman"/>
          <w:sz w:val="24"/>
          <w:szCs w:val="24"/>
          <w:lang w:eastAsia="ru-RU"/>
        </w:rPr>
        <w:t>;</w:t>
      </w:r>
    </w:p>
    <w:p w:rsidR="00F43CEC" w:rsidRPr="006C725F" w:rsidRDefault="00F43CEC" w:rsidP="00F43CEC">
      <w:pPr>
        <w:tabs>
          <w:tab w:val="left" w:pos="993"/>
        </w:tabs>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position w:val="2"/>
          <w:sz w:val="24"/>
          <w:szCs w:val="24"/>
          <w:lang w:eastAsia="ru-RU"/>
        </w:rPr>
        <w:t>К</w:t>
      </w:r>
      <w:r w:rsidRPr="006C725F">
        <w:rPr>
          <w:rFonts w:ascii="Times New Roman" w:eastAsia="Times New Roman" w:hAnsi="Times New Roman"/>
          <w:sz w:val="24"/>
          <w:szCs w:val="24"/>
          <w:vertAlign w:val="subscript"/>
          <w:lang w:eastAsia="ru-RU"/>
        </w:rPr>
        <w:t>ПЗ</w:t>
      </w:r>
      <w:r w:rsidRPr="006C725F">
        <w:rPr>
          <w:rFonts w:ascii="Times New Roman" w:eastAsia="Times New Roman" w:hAnsi="Times New Roman"/>
          <w:sz w:val="24"/>
          <w:szCs w:val="24"/>
          <w:lang w:eastAsia="ru-RU"/>
        </w:rPr>
        <w:t xml:space="preserve"> </w:t>
      </w:r>
      <w:proofErr w:type="gramStart"/>
      <w:r w:rsidRPr="006C725F">
        <w:rPr>
          <w:rFonts w:ascii="Times New Roman" w:eastAsia="Times New Roman" w:hAnsi="Times New Roman"/>
          <w:position w:val="2"/>
          <w:sz w:val="24"/>
          <w:szCs w:val="24"/>
          <w:lang w:eastAsia="ru-RU"/>
        </w:rPr>
        <w:t>–к</w:t>
      </w:r>
      <w:proofErr w:type="gramEnd"/>
      <w:r w:rsidRPr="006C725F">
        <w:rPr>
          <w:rFonts w:ascii="Times New Roman" w:eastAsia="Times New Roman" w:hAnsi="Times New Roman"/>
          <w:position w:val="2"/>
          <w:sz w:val="24"/>
          <w:szCs w:val="24"/>
          <w:lang w:eastAsia="ru-RU"/>
        </w:rPr>
        <w:t xml:space="preserve">оэффициент плотности застройки - отношение площади всех этажей зданий и </w:t>
      </w:r>
      <w:r w:rsidRPr="006C725F">
        <w:rPr>
          <w:rFonts w:ascii="Times New Roman" w:eastAsia="Times New Roman" w:hAnsi="Times New Roman"/>
          <w:sz w:val="24"/>
          <w:szCs w:val="24"/>
          <w:lang w:eastAsia="ru-RU"/>
        </w:rPr>
        <w:t>сооружений к площади планировочного элемента. Определяется в соответствии с планируемой этажностью жилой застройки, согласно приложения</w:t>
      </w:r>
      <w:proofErr w:type="gramStart"/>
      <w:r w:rsidRPr="006C725F">
        <w:rPr>
          <w:rFonts w:ascii="Times New Roman" w:eastAsia="Times New Roman" w:hAnsi="Times New Roman"/>
          <w:sz w:val="24"/>
          <w:szCs w:val="24"/>
          <w:lang w:eastAsia="ru-RU"/>
        </w:rPr>
        <w:t xml:space="preserve"> Б</w:t>
      </w:r>
      <w:proofErr w:type="gramEnd"/>
      <w:r w:rsidRPr="006C725F">
        <w:rPr>
          <w:rFonts w:ascii="Times New Roman" w:eastAsia="Times New Roman" w:hAnsi="Times New Roman"/>
          <w:sz w:val="24"/>
          <w:szCs w:val="24"/>
          <w:lang w:eastAsia="ru-RU"/>
        </w:rPr>
        <w:t xml:space="preserve"> СП 42.13330.2016;</w:t>
      </w:r>
    </w:p>
    <w:p w:rsidR="00F43CEC" w:rsidRPr="006C725F" w:rsidRDefault="00F43CEC" w:rsidP="00F43CEC">
      <w:pPr>
        <w:tabs>
          <w:tab w:val="left" w:pos="993"/>
        </w:tabs>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position w:val="2"/>
          <w:sz w:val="24"/>
          <w:szCs w:val="24"/>
          <w:lang w:eastAsia="ru-RU"/>
        </w:rPr>
        <w:t>К</w:t>
      </w:r>
      <w:r w:rsidRPr="006C725F">
        <w:rPr>
          <w:rFonts w:ascii="Times New Roman" w:eastAsia="Times New Roman" w:hAnsi="Times New Roman"/>
          <w:sz w:val="24"/>
          <w:szCs w:val="24"/>
          <w:vertAlign w:val="subscript"/>
          <w:lang w:eastAsia="ru-RU"/>
        </w:rPr>
        <w:t>ПЕР</w:t>
      </w:r>
      <w:r w:rsidRPr="006C725F">
        <w:rPr>
          <w:rFonts w:ascii="Times New Roman" w:eastAsia="Times New Roman" w:hAnsi="Times New Roman"/>
          <w:sz w:val="24"/>
          <w:szCs w:val="24"/>
          <w:lang w:eastAsia="ru-RU"/>
        </w:rPr>
        <w:t xml:space="preserve"> </w:t>
      </w:r>
      <w:r w:rsidRPr="006C725F">
        <w:rPr>
          <w:rFonts w:ascii="Times New Roman" w:eastAsia="Times New Roman" w:hAnsi="Times New Roman"/>
          <w:position w:val="2"/>
          <w:sz w:val="24"/>
          <w:szCs w:val="24"/>
          <w:lang w:eastAsia="ru-RU"/>
        </w:rPr>
        <w:t xml:space="preserve">– коэффициент перехода от общей площади к площади жилых помещений, </w:t>
      </w:r>
      <w:r w:rsidRPr="006C725F">
        <w:rPr>
          <w:rFonts w:ascii="Times New Roman" w:eastAsia="Times New Roman" w:hAnsi="Times New Roman"/>
          <w:sz w:val="24"/>
          <w:szCs w:val="24"/>
          <w:lang w:eastAsia="ru-RU"/>
        </w:rPr>
        <w:t>определяемый в соответствии с конструктивными особенностями застройки, объемом помещений общего пользования;</w:t>
      </w:r>
    </w:p>
    <w:p w:rsidR="00F43CEC" w:rsidRPr="006C725F" w:rsidRDefault="00F43CEC" w:rsidP="00F43CEC">
      <w:pPr>
        <w:spacing w:after="0" w:line="240" w:lineRule="auto"/>
        <w:ind w:left="685"/>
        <w:jc w:val="both"/>
        <w:rPr>
          <w:rFonts w:ascii="Times New Roman" w:eastAsia="Times New Roman" w:hAnsi="Times New Roman"/>
          <w:sz w:val="24"/>
          <w:szCs w:val="24"/>
          <w:lang w:eastAsia="ru-RU"/>
        </w:rPr>
      </w:pPr>
      <w:r w:rsidRPr="006C725F">
        <w:rPr>
          <w:rFonts w:ascii="Times New Roman" w:eastAsia="Times New Roman" w:hAnsi="Times New Roman"/>
          <w:position w:val="2"/>
          <w:sz w:val="24"/>
          <w:szCs w:val="24"/>
          <w:lang w:eastAsia="ru-RU"/>
        </w:rPr>
        <w:t>К</w:t>
      </w:r>
      <w:r w:rsidRPr="006C725F">
        <w:rPr>
          <w:rFonts w:ascii="Times New Roman" w:eastAsia="Times New Roman" w:hAnsi="Times New Roman"/>
          <w:sz w:val="24"/>
          <w:szCs w:val="24"/>
          <w:vertAlign w:val="subscript"/>
          <w:lang w:eastAsia="ru-RU"/>
        </w:rPr>
        <w:t xml:space="preserve">ЖИЛ. ОБЕСП. </w:t>
      </w:r>
      <w:r w:rsidRPr="006C725F">
        <w:rPr>
          <w:rFonts w:ascii="Times New Roman" w:eastAsia="Times New Roman" w:hAnsi="Times New Roman"/>
          <w:position w:val="2"/>
          <w:sz w:val="24"/>
          <w:szCs w:val="24"/>
          <w:lang w:eastAsia="ru-RU"/>
        </w:rPr>
        <w:t>– нормативный коэффициент жилищной обеспеченности, кв. м/чел.</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При подсчете коэффициентов плотности застройки площадь этажей определяется по внешним размерам здания. Учитываются только надземные этажи, включая мансардные. Подземные этажи зданий и сооружений не учитываются. Подземное сооружение не учитывается, если поверхность земли (надземная территория) над ним используется под озеленение, организацию площадок, автостоянок и другие виды благоустройства.</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Расчетная плотность населения применяется в границах планировочного элемента – квартала. Границами кварталов являются красные линии.</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При повышении показателя расчетной жилищной обеспеченности, расчетная плотность населения уменьшается.</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При проектировании территории жилой застройки должны соблюдаться требования по охране окружающей среды, защите территории от шума, вибрации, загрязнений атмосферного воздуха, электрических, ионизирующих и электромагнитных излучений, радиационного, химического, микробиологического, </w:t>
      </w:r>
      <w:proofErr w:type="spellStart"/>
      <w:r w:rsidRPr="006C725F">
        <w:rPr>
          <w:rFonts w:ascii="Times New Roman" w:eastAsia="Times New Roman" w:hAnsi="Times New Roman"/>
          <w:sz w:val="24"/>
          <w:szCs w:val="24"/>
          <w:lang w:eastAsia="ru-RU"/>
        </w:rPr>
        <w:t>паразитологического</w:t>
      </w:r>
      <w:proofErr w:type="spellEnd"/>
      <w:r w:rsidRPr="006C725F">
        <w:rPr>
          <w:rFonts w:ascii="Times New Roman" w:eastAsia="Times New Roman" w:hAnsi="Times New Roman"/>
          <w:sz w:val="24"/>
          <w:szCs w:val="24"/>
          <w:lang w:eastAsia="ru-RU"/>
        </w:rPr>
        <w:t xml:space="preserve"> загрязнений в соответствии с требованиями действующих санитарно-эпидемиологических правил и нормативов.</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Расстояния между жилыми зданиями, жилыми и общественными зданиями следует принимать на основе расчетов инсоляции и освещенности в соответствии с требованиями </w:t>
      </w:r>
      <w:proofErr w:type="spellStart"/>
      <w:r w:rsidRPr="006C725F">
        <w:rPr>
          <w:rFonts w:ascii="Times New Roman" w:eastAsia="Times New Roman" w:hAnsi="Times New Roman"/>
          <w:sz w:val="24"/>
          <w:szCs w:val="24"/>
          <w:lang w:eastAsia="ru-RU"/>
        </w:rPr>
        <w:t>СанПиН</w:t>
      </w:r>
      <w:proofErr w:type="spellEnd"/>
      <w:r w:rsidRPr="006C725F">
        <w:rPr>
          <w:rFonts w:ascii="Times New Roman" w:eastAsia="Times New Roman" w:hAnsi="Times New Roman"/>
          <w:sz w:val="24"/>
          <w:szCs w:val="24"/>
          <w:lang w:eastAsia="ru-RU"/>
        </w:rPr>
        <w:t xml:space="preserve"> 2.2.1/2.1.1-1076-01, с учетом противопожарных требований и бытовых разрывов. </w:t>
      </w:r>
      <w:proofErr w:type="gramStart"/>
      <w:r w:rsidRPr="006C725F">
        <w:rPr>
          <w:rFonts w:ascii="Times New Roman" w:eastAsia="Times New Roman" w:hAnsi="Times New Roman"/>
          <w:sz w:val="24"/>
          <w:szCs w:val="24"/>
          <w:lang w:eastAsia="ru-RU"/>
        </w:rPr>
        <w:t>Расстояние между длинными сторонами секционных жилых зданий высотой 2 – 3 этажа должны быть не менее 15 м, а высотой 4 этажа и более – не менее 20 м, между длинными сторонами и торцами этих же зданий с окнами из жилых комнат – не менее 10 м. В условиях реконструкции и в других особых градостроительных условиях указанные расстояния могут быть сокращены при соблюдении</w:t>
      </w:r>
      <w:proofErr w:type="gramEnd"/>
      <w:r w:rsidRPr="006C725F">
        <w:rPr>
          <w:rFonts w:ascii="Times New Roman" w:eastAsia="Times New Roman" w:hAnsi="Times New Roman"/>
          <w:sz w:val="24"/>
          <w:szCs w:val="24"/>
          <w:lang w:eastAsia="ru-RU"/>
        </w:rPr>
        <w:t xml:space="preserve"> норм инсоляции и освещенности и обеспечении </w:t>
      </w:r>
      <w:proofErr w:type="spellStart"/>
      <w:r w:rsidRPr="006C725F">
        <w:rPr>
          <w:rFonts w:ascii="Times New Roman" w:eastAsia="Times New Roman" w:hAnsi="Times New Roman"/>
          <w:sz w:val="24"/>
          <w:szCs w:val="24"/>
          <w:lang w:eastAsia="ru-RU"/>
        </w:rPr>
        <w:t>непросматриваемости</w:t>
      </w:r>
      <w:proofErr w:type="spellEnd"/>
      <w:r w:rsidRPr="006C725F">
        <w:rPr>
          <w:rFonts w:ascii="Times New Roman" w:eastAsia="Times New Roman" w:hAnsi="Times New Roman"/>
          <w:sz w:val="24"/>
          <w:szCs w:val="24"/>
          <w:lang w:eastAsia="ru-RU"/>
        </w:rPr>
        <w:t xml:space="preserve"> жилых посещений окно в окно.</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Площадь зеленых насаждений в границах планировочного элемента рекомендуется принимать не менее 25 % от всей территории планировочного элемента.</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Количество въездов в квартал (микрорайон) жилой застройки должно быть не менее двух. К каждому участку жилой застройки необходимо предусмотреть проезд.</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В кварталах (микрорайонах) жилых зон не допускается устройство транзитных  проездов через территорию группы жилых домов, объединенных общим пространством (двором).</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В рамках развития застроенных территорий, расчетная плотность населения не должна превышать показатель сложившейся плотности жилых кварталов. Так же должно выполняться условие соблюдения иных расчетных показателей, имеющих непосредственное влияние на допустимую расчетную плотность населения.</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Размеры земельных участков индивидуальной жилой застройки, </w:t>
      </w:r>
      <w:proofErr w:type="spellStart"/>
      <w:r w:rsidRPr="006C725F">
        <w:rPr>
          <w:rFonts w:ascii="Times New Roman" w:eastAsia="Times New Roman" w:hAnsi="Times New Roman"/>
          <w:sz w:val="24"/>
          <w:szCs w:val="24"/>
          <w:lang w:eastAsia="ru-RU"/>
        </w:rPr>
        <w:t>приквартирных</w:t>
      </w:r>
      <w:proofErr w:type="spellEnd"/>
      <w:r w:rsidRPr="006C725F">
        <w:rPr>
          <w:rFonts w:ascii="Times New Roman" w:eastAsia="Times New Roman" w:hAnsi="Times New Roman"/>
          <w:sz w:val="24"/>
          <w:szCs w:val="24"/>
          <w:lang w:eastAsia="ru-RU"/>
        </w:rPr>
        <w:t xml:space="preserve"> земельных участков рекомендуется принимать с учетом особенностей территорий, характера сложившейся и формируемой жилой застройки, условий ее размещения в структурном элементе жилой зоны.</w:t>
      </w:r>
    </w:p>
    <w:p w:rsidR="00500888" w:rsidRPr="006C725F" w:rsidRDefault="00500888" w:rsidP="00F43CEC">
      <w:pPr>
        <w:spacing w:after="0" w:line="240" w:lineRule="auto"/>
        <w:ind w:firstLine="709"/>
        <w:jc w:val="both"/>
        <w:rPr>
          <w:rFonts w:ascii="Times New Roman" w:eastAsia="Times New Roman" w:hAnsi="Times New Roman"/>
          <w:sz w:val="24"/>
          <w:szCs w:val="24"/>
          <w:lang w:eastAsia="ru-RU"/>
        </w:rPr>
      </w:pPr>
    </w:p>
    <w:p w:rsidR="00F43CEC" w:rsidRPr="006C725F" w:rsidRDefault="00F43CEC" w:rsidP="00F43CEC">
      <w:pPr>
        <w:spacing w:after="0" w:line="240" w:lineRule="auto"/>
        <w:jc w:val="center"/>
        <w:rPr>
          <w:rFonts w:ascii="Times New Roman" w:eastAsia="Times New Roman" w:hAnsi="Times New Roman"/>
          <w:b/>
          <w:i/>
          <w:sz w:val="24"/>
          <w:szCs w:val="24"/>
          <w:lang w:eastAsia="ru-RU"/>
        </w:rPr>
      </w:pPr>
      <w:r w:rsidRPr="006C725F">
        <w:rPr>
          <w:rFonts w:ascii="Times New Roman" w:eastAsia="Times New Roman" w:hAnsi="Times New Roman"/>
          <w:b/>
          <w:i/>
          <w:sz w:val="24"/>
          <w:szCs w:val="24"/>
          <w:lang w:eastAsia="ru-RU"/>
        </w:rPr>
        <w:lastRenderedPageBreak/>
        <w:t>Показатели минимально допустимых размеров площадок придомового благоустройства различного функционального назначения</w:t>
      </w:r>
    </w:p>
    <w:p w:rsidR="00F43CEC" w:rsidRPr="006C725F" w:rsidRDefault="00F43CEC" w:rsidP="00F43CEC">
      <w:pPr>
        <w:spacing w:after="0" w:line="240" w:lineRule="auto"/>
        <w:ind w:right="106"/>
        <w:jc w:val="both"/>
        <w:rPr>
          <w:rFonts w:ascii="Times New Roman" w:eastAsia="Times New Roman" w:hAnsi="Times New Roman"/>
          <w:sz w:val="24"/>
          <w:szCs w:val="24"/>
          <w:lang w:eastAsia="ru-RU"/>
        </w:rPr>
      </w:pPr>
    </w:p>
    <w:p w:rsidR="00F43CEC" w:rsidRPr="006C725F" w:rsidRDefault="00F43CEC" w:rsidP="00F43CEC">
      <w:pPr>
        <w:spacing w:after="0" w:line="240" w:lineRule="auto"/>
        <w:ind w:right="106"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При проектировании жилого микрорайона необходимо предусматривать размещение площадок общего пользования различного назначения с учетом демографического состава населения и типа застройки.</w:t>
      </w:r>
    </w:p>
    <w:p w:rsidR="00F43CEC" w:rsidRPr="006C725F" w:rsidRDefault="00F43CEC" w:rsidP="00F43CEC">
      <w:pPr>
        <w:spacing w:after="0" w:line="240" w:lineRule="auto"/>
        <w:ind w:right="113"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Удельный размер площадок общего пользования определяет минимальный уровень обеспеченности площадками общего пользования и выражается в площади территории, приходящейся на единицу общей площади квартир жилого здания (кв. м площадок/100 кв. м площади жилой площади).</w:t>
      </w:r>
    </w:p>
    <w:p w:rsidR="00F43CEC" w:rsidRPr="006C725F" w:rsidRDefault="00F43CEC" w:rsidP="00F43CEC">
      <w:pPr>
        <w:spacing w:after="0" w:line="240" w:lineRule="auto"/>
        <w:ind w:right="112"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Расстояние от площадок для хозяйственных целей до наиболее удаленного входа в жилое здание – не более 100 м для домов с мусоропроводами и не более 50 м для домов без мусоропроводов, но не ближе 20 метров от окон жилых и общественных зданий.</w:t>
      </w:r>
    </w:p>
    <w:p w:rsidR="00F43CEC" w:rsidRPr="006C725F" w:rsidRDefault="00F43CEC" w:rsidP="00F43CEC">
      <w:pPr>
        <w:spacing w:after="0" w:line="240" w:lineRule="auto"/>
        <w:ind w:right="114"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Расстояния от площадок для сушки белья не нормируются, расстояния от площадок для мусоросборников до физкультурных площадок, площадок для игр детей и отдыха взрослых следует принимать не менее 20 м.</w:t>
      </w:r>
    </w:p>
    <w:p w:rsidR="00F43CEC" w:rsidRPr="006C725F" w:rsidRDefault="00F43CEC" w:rsidP="00F43CEC">
      <w:pPr>
        <w:spacing w:after="0" w:line="240" w:lineRule="auto"/>
        <w:ind w:right="114"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Расстояние от площадок для занятий физкультурой устанавливается в зависимости от их шумовых характеристик. </w:t>
      </w:r>
    </w:p>
    <w:p w:rsidR="00F43CEC" w:rsidRPr="006C725F" w:rsidRDefault="00F43CEC" w:rsidP="00F43CEC">
      <w:pPr>
        <w:spacing w:after="0" w:line="240" w:lineRule="auto"/>
        <w:ind w:right="107"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Допускается уменьшать, но не более чем на 50 процентов удельные размеры площадок: для хозяйственных целей при застройке жилыми зданиями 9 этажей и выше; для занятий физкультурой при формировании единого физкультурно-оздоровительного комплекса микрорайона для школьников и населения.</w:t>
      </w:r>
    </w:p>
    <w:p w:rsidR="00F43CEC" w:rsidRPr="006C725F" w:rsidRDefault="00F43CEC" w:rsidP="00F43CEC">
      <w:pPr>
        <w:spacing w:after="0" w:line="240" w:lineRule="auto"/>
        <w:ind w:right="104"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При организации </w:t>
      </w:r>
      <w:proofErr w:type="spellStart"/>
      <w:r w:rsidRPr="006C725F">
        <w:rPr>
          <w:rFonts w:ascii="Times New Roman" w:eastAsia="Times New Roman" w:hAnsi="Times New Roman"/>
          <w:sz w:val="24"/>
          <w:szCs w:val="24"/>
          <w:lang w:eastAsia="ru-RU"/>
        </w:rPr>
        <w:t>мусороудаления</w:t>
      </w:r>
      <w:proofErr w:type="spellEnd"/>
      <w:r w:rsidRPr="006C725F">
        <w:rPr>
          <w:rFonts w:ascii="Times New Roman" w:eastAsia="Times New Roman" w:hAnsi="Times New Roman"/>
          <w:sz w:val="24"/>
          <w:szCs w:val="24"/>
          <w:lang w:eastAsia="ru-RU"/>
        </w:rPr>
        <w:t xml:space="preserve"> непосредственно из </w:t>
      </w:r>
      <w:proofErr w:type="spellStart"/>
      <w:r w:rsidRPr="006C725F">
        <w:rPr>
          <w:rFonts w:ascii="Times New Roman" w:eastAsia="Times New Roman" w:hAnsi="Times New Roman"/>
          <w:sz w:val="24"/>
          <w:szCs w:val="24"/>
          <w:lang w:eastAsia="ru-RU"/>
        </w:rPr>
        <w:t>мусоросборных</w:t>
      </w:r>
      <w:proofErr w:type="spellEnd"/>
      <w:r w:rsidRPr="006C725F">
        <w:rPr>
          <w:rFonts w:ascii="Times New Roman" w:eastAsia="Times New Roman" w:hAnsi="Times New Roman"/>
          <w:sz w:val="24"/>
          <w:szCs w:val="24"/>
          <w:lang w:eastAsia="ru-RU"/>
        </w:rPr>
        <w:t xml:space="preserve"> камер, расстояние до хозяйственных площадок для крупногабаритных бытовых отходов – не более 150 м.</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Расстояние до площадок для выгула собак – не более 500 м.</w:t>
      </w:r>
    </w:p>
    <w:p w:rsidR="00786C5A" w:rsidRPr="006C725F" w:rsidRDefault="00786C5A" w:rsidP="004D163A">
      <w:pPr>
        <w:spacing w:after="0" w:line="240" w:lineRule="auto"/>
        <w:rPr>
          <w:rFonts w:ascii="Times New Roman" w:hAnsi="Times New Roman"/>
          <w:sz w:val="24"/>
          <w:szCs w:val="24"/>
        </w:rPr>
      </w:pPr>
    </w:p>
    <w:p w:rsidR="00CD14F2" w:rsidRPr="006C725F" w:rsidRDefault="00CD14F2" w:rsidP="00A4166B">
      <w:pPr>
        <w:pStyle w:val="ad"/>
        <w:numPr>
          <w:ilvl w:val="3"/>
          <w:numId w:val="17"/>
        </w:numPr>
        <w:spacing w:after="0" w:line="240" w:lineRule="auto"/>
        <w:ind w:left="-284" w:firstLine="0"/>
        <w:jc w:val="center"/>
        <w:outlineLvl w:val="1"/>
        <w:rPr>
          <w:rFonts w:ascii="Times New Roman" w:eastAsia="Times New Roman" w:hAnsi="Times New Roman"/>
          <w:b/>
          <w:bCs/>
          <w:sz w:val="24"/>
          <w:szCs w:val="24"/>
        </w:rPr>
      </w:pPr>
      <w:bookmarkStart w:id="36" w:name="_Toc140471916"/>
      <w:r w:rsidRPr="006C725F">
        <w:rPr>
          <w:rFonts w:ascii="Times New Roman" w:eastAsia="Times New Roman" w:hAnsi="Times New Roman"/>
          <w:b/>
          <w:bCs/>
          <w:sz w:val="24"/>
          <w:szCs w:val="24"/>
        </w:rPr>
        <w:t>Объекты связи, общественного питания, торговли и бытового обслуживания</w:t>
      </w:r>
      <w:bookmarkEnd w:id="36"/>
    </w:p>
    <w:p w:rsidR="00CD14F2" w:rsidRPr="006C725F" w:rsidRDefault="00CD14F2" w:rsidP="004D163A">
      <w:pPr>
        <w:spacing w:after="0" w:line="240" w:lineRule="auto"/>
        <w:rPr>
          <w:rFonts w:ascii="Times New Roman" w:hAnsi="Times New Roman"/>
          <w:sz w:val="24"/>
          <w:szCs w:val="24"/>
        </w:rPr>
      </w:pPr>
    </w:p>
    <w:p w:rsidR="00EB7361" w:rsidRPr="006C725F" w:rsidRDefault="00EB7361" w:rsidP="00EB7361">
      <w:pPr>
        <w:pStyle w:val="ConsPlusNormal"/>
        <w:ind w:firstLine="540"/>
        <w:jc w:val="both"/>
        <w:rPr>
          <w:rFonts w:ascii="Times New Roman" w:hAnsi="Times New Roman" w:cs="Times New Roman"/>
          <w:sz w:val="24"/>
          <w:szCs w:val="24"/>
        </w:rPr>
      </w:pPr>
      <w:r w:rsidRPr="006C725F">
        <w:rPr>
          <w:rFonts w:ascii="Times New Roman" w:hAnsi="Times New Roman" w:cs="Times New Roman"/>
          <w:sz w:val="24"/>
          <w:szCs w:val="24"/>
        </w:rPr>
        <w:t xml:space="preserve">Торговля - активно развивающаяся отрасль экономики, которая является одной из важнейших сфер жизнеобеспечения населения </w:t>
      </w:r>
      <w:r w:rsidR="00817CB4">
        <w:rPr>
          <w:rFonts w:ascii="Times New Roman" w:hAnsi="Times New Roman"/>
          <w:sz w:val="24"/>
          <w:szCs w:val="24"/>
        </w:rPr>
        <w:t>сельского поселения</w:t>
      </w:r>
      <w:r w:rsidRPr="006C725F">
        <w:rPr>
          <w:rFonts w:ascii="Times New Roman" w:hAnsi="Times New Roman" w:cs="Times New Roman"/>
          <w:sz w:val="24"/>
          <w:szCs w:val="24"/>
        </w:rPr>
        <w:t xml:space="preserve"> и находится в непосредственной зависимости от других рынков, влияет на денежные доходы, платежеспособность населения, регулирует товарно-денежные отношения, содействует конкурентоспособности отечественных товаров и всего рыночного механизма.</w:t>
      </w:r>
    </w:p>
    <w:p w:rsidR="00EB7361" w:rsidRPr="006C725F" w:rsidRDefault="00EB7361" w:rsidP="00EB7361">
      <w:pPr>
        <w:pStyle w:val="ConsPlusNormal"/>
        <w:ind w:firstLine="540"/>
        <w:jc w:val="both"/>
        <w:rPr>
          <w:rFonts w:ascii="Times New Roman" w:hAnsi="Times New Roman" w:cs="Times New Roman"/>
          <w:sz w:val="24"/>
          <w:szCs w:val="24"/>
        </w:rPr>
      </w:pPr>
      <w:r w:rsidRPr="006C725F">
        <w:rPr>
          <w:rFonts w:ascii="Times New Roman" w:hAnsi="Times New Roman" w:cs="Times New Roman"/>
          <w:sz w:val="24"/>
          <w:szCs w:val="24"/>
        </w:rPr>
        <w:t xml:space="preserve">Общественное питание - совокупность предприятий, занимающихся производством, реализацией и организацией потребления кулинарной продукции. Обеспеченность населения </w:t>
      </w:r>
      <w:r w:rsidR="00817CB4">
        <w:rPr>
          <w:rFonts w:ascii="Times New Roman" w:hAnsi="Times New Roman"/>
          <w:sz w:val="24"/>
          <w:szCs w:val="24"/>
        </w:rPr>
        <w:t>сельского</w:t>
      </w:r>
      <w:r w:rsidRPr="006C725F">
        <w:rPr>
          <w:rFonts w:ascii="Times New Roman" w:hAnsi="Times New Roman" w:cs="Times New Roman"/>
          <w:sz w:val="24"/>
          <w:szCs w:val="24"/>
        </w:rPr>
        <w:t xml:space="preserve"> </w:t>
      </w:r>
      <w:r w:rsidR="00817CB4">
        <w:rPr>
          <w:rFonts w:ascii="Times New Roman" w:hAnsi="Times New Roman" w:cs="Times New Roman"/>
          <w:sz w:val="24"/>
          <w:szCs w:val="24"/>
        </w:rPr>
        <w:t xml:space="preserve">поселения </w:t>
      </w:r>
      <w:r w:rsidRPr="006C725F">
        <w:rPr>
          <w:rFonts w:ascii="Times New Roman" w:hAnsi="Times New Roman" w:cs="Times New Roman"/>
          <w:sz w:val="24"/>
          <w:szCs w:val="24"/>
        </w:rPr>
        <w:t xml:space="preserve">сетью предприятий общественного питания – показатель, выраженный отношением фактического </w:t>
      </w:r>
      <w:proofErr w:type="gramStart"/>
      <w:r w:rsidRPr="006C725F">
        <w:rPr>
          <w:rFonts w:ascii="Times New Roman" w:hAnsi="Times New Roman" w:cs="Times New Roman"/>
          <w:sz w:val="24"/>
          <w:szCs w:val="24"/>
        </w:rPr>
        <w:t>числа мест сети предприятий общественного питания</w:t>
      </w:r>
      <w:proofErr w:type="gramEnd"/>
      <w:r w:rsidRPr="006C725F">
        <w:rPr>
          <w:rFonts w:ascii="Times New Roman" w:hAnsi="Times New Roman" w:cs="Times New Roman"/>
          <w:sz w:val="24"/>
          <w:szCs w:val="24"/>
        </w:rPr>
        <w:t xml:space="preserve"> к расчетной численности потребителей.</w:t>
      </w:r>
    </w:p>
    <w:p w:rsidR="00EB7361" w:rsidRPr="006C725F" w:rsidRDefault="00EB7361" w:rsidP="00EB7361">
      <w:pPr>
        <w:pStyle w:val="ConsPlusNormal"/>
        <w:ind w:firstLine="540"/>
        <w:jc w:val="both"/>
        <w:rPr>
          <w:rFonts w:ascii="Times New Roman" w:hAnsi="Times New Roman" w:cs="Times New Roman"/>
          <w:sz w:val="24"/>
          <w:szCs w:val="24"/>
        </w:rPr>
      </w:pPr>
      <w:r w:rsidRPr="006C725F">
        <w:rPr>
          <w:rFonts w:ascii="Times New Roman" w:hAnsi="Times New Roman" w:cs="Times New Roman"/>
          <w:sz w:val="24"/>
          <w:szCs w:val="24"/>
        </w:rPr>
        <w:t xml:space="preserve">Бытовое обслуживание населения </w:t>
      </w:r>
      <w:r w:rsidR="00817CB4">
        <w:rPr>
          <w:rFonts w:ascii="Times New Roman" w:hAnsi="Times New Roman"/>
          <w:sz w:val="24"/>
          <w:szCs w:val="24"/>
        </w:rPr>
        <w:t>сельского</w:t>
      </w:r>
      <w:r w:rsidR="00817CB4" w:rsidRPr="006C725F">
        <w:rPr>
          <w:rFonts w:ascii="Times New Roman" w:hAnsi="Times New Roman" w:cs="Times New Roman"/>
          <w:sz w:val="24"/>
          <w:szCs w:val="24"/>
        </w:rPr>
        <w:t xml:space="preserve"> </w:t>
      </w:r>
      <w:r w:rsidR="00817CB4">
        <w:rPr>
          <w:rFonts w:ascii="Times New Roman" w:hAnsi="Times New Roman" w:cs="Times New Roman"/>
          <w:sz w:val="24"/>
          <w:szCs w:val="24"/>
        </w:rPr>
        <w:t>поселения</w:t>
      </w:r>
      <w:r w:rsidRPr="006C725F">
        <w:rPr>
          <w:rFonts w:ascii="Times New Roman" w:hAnsi="Times New Roman" w:cs="Times New Roman"/>
          <w:sz w:val="24"/>
          <w:szCs w:val="24"/>
        </w:rPr>
        <w:t xml:space="preserve"> </w:t>
      </w:r>
      <w:r w:rsidR="00491751">
        <w:rPr>
          <w:rFonts w:ascii="Times New Roman" w:hAnsi="Times New Roman" w:cs="Times New Roman"/>
          <w:sz w:val="24"/>
          <w:szCs w:val="24"/>
        </w:rPr>
        <w:t>-</w:t>
      </w:r>
      <w:r w:rsidRPr="006C725F">
        <w:rPr>
          <w:rFonts w:ascii="Times New Roman" w:hAnsi="Times New Roman" w:cs="Times New Roman"/>
          <w:sz w:val="24"/>
          <w:szCs w:val="24"/>
        </w:rPr>
        <w:t xml:space="preserve"> часть сферы обслуживания, где населению оказываются непроизводственные и производственные услуги. Бытовое обслуживание характеризуется общественно-организованными способами и формами удовлетворения непосредственных материальных и духовных потребностей людей вне их профессиональной и общественно-политической деятельности.</w:t>
      </w:r>
    </w:p>
    <w:p w:rsidR="00EB7361" w:rsidRPr="006C725F" w:rsidRDefault="00EB7361" w:rsidP="00EB7361">
      <w:pPr>
        <w:spacing w:after="0" w:line="240" w:lineRule="auto"/>
        <w:ind w:right="106"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Расчетные показатели минимально допустимого уровня обеспеченности </w:t>
      </w:r>
      <w:r w:rsidRPr="006C725F">
        <w:rPr>
          <w:rFonts w:ascii="Times New Roman" w:hAnsi="Times New Roman"/>
          <w:sz w:val="24"/>
          <w:szCs w:val="24"/>
        </w:rPr>
        <w:t>населения объ</w:t>
      </w:r>
      <w:r w:rsidRPr="006C725F">
        <w:rPr>
          <w:rFonts w:ascii="Times New Roman" w:hAnsi="Times New Roman"/>
          <w:sz w:val="24"/>
          <w:szCs w:val="24"/>
        </w:rPr>
        <w:softHyphen/>
        <w:t>ектами бытового обслуживания населения и тор</w:t>
      </w:r>
      <w:r w:rsidRPr="006C725F">
        <w:rPr>
          <w:rFonts w:ascii="Times New Roman" w:hAnsi="Times New Roman"/>
          <w:sz w:val="24"/>
          <w:szCs w:val="24"/>
        </w:rPr>
        <w:softHyphen/>
        <w:t>говли и пред</w:t>
      </w:r>
      <w:r w:rsidRPr="006C725F">
        <w:rPr>
          <w:rFonts w:ascii="Times New Roman" w:hAnsi="Times New Roman"/>
          <w:sz w:val="24"/>
          <w:szCs w:val="24"/>
        </w:rPr>
        <w:softHyphen/>
        <w:t>приятиями об</w:t>
      </w:r>
      <w:r w:rsidRPr="006C725F">
        <w:rPr>
          <w:rFonts w:ascii="Times New Roman" w:hAnsi="Times New Roman"/>
          <w:sz w:val="24"/>
          <w:szCs w:val="24"/>
        </w:rPr>
        <w:softHyphen/>
        <w:t>щественного пи</w:t>
      </w:r>
      <w:r w:rsidRPr="006C725F">
        <w:rPr>
          <w:rFonts w:ascii="Times New Roman" w:hAnsi="Times New Roman"/>
          <w:sz w:val="24"/>
          <w:szCs w:val="24"/>
        </w:rPr>
        <w:softHyphen/>
        <w:t>тания</w:t>
      </w:r>
      <w:r w:rsidRPr="006C725F">
        <w:rPr>
          <w:rFonts w:ascii="Times New Roman" w:eastAsia="Times New Roman" w:hAnsi="Times New Roman"/>
          <w:sz w:val="24"/>
          <w:szCs w:val="24"/>
          <w:lang w:eastAsia="ru-RU"/>
        </w:rPr>
        <w:t xml:space="preserve"> ус</w:t>
      </w:r>
      <w:r w:rsidR="00500888">
        <w:rPr>
          <w:rFonts w:ascii="Times New Roman" w:eastAsia="Times New Roman" w:hAnsi="Times New Roman"/>
          <w:sz w:val="24"/>
          <w:szCs w:val="24"/>
          <w:lang w:eastAsia="ru-RU"/>
        </w:rPr>
        <w:t xml:space="preserve">танавливаются в соответствии с </w:t>
      </w:r>
      <w:r w:rsidRPr="006C725F">
        <w:rPr>
          <w:rFonts w:ascii="Times New Roman" w:eastAsia="Times New Roman" w:hAnsi="Times New Roman"/>
          <w:sz w:val="24"/>
          <w:szCs w:val="24"/>
          <w:lang w:eastAsia="ru-RU"/>
        </w:rPr>
        <w:t xml:space="preserve">СП 42.13330.2016. Свод правил. Градостроительство. Планировка и застройка городских и сельских поселений. Актуализированная редакция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2.07.01-89*, </w:t>
      </w:r>
      <w:proofErr w:type="gramStart"/>
      <w:r w:rsidRPr="006C725F">
        <w:rPr>
          <w:rFonts w:ascii="Times New Roman" w:eastAsia="Times New Roman" w:hAnsi="Times New Roman"/>
          <w:sz w:val="24"/>
          <w:szCs w:val="24"/>
          <w:lang w:eastAsia="ru-RU"/>
        </w:rPr>
        <w:t>утвержден</w:t>
      </w:r>
      <w:proofErr w:type="gramEnd"/>
      <w:r w:rsidRPr="006C725F">
        <w:rPr>
          <w:rFonts w:ascii="Times New Roman" w:eastAsia="Times New Roman" w:hAnsi="Times New Roman"/>
          <w:sz w:val="24"/>
          <w:szCs w:val="24"/>
          <w:lang w:eastAsia="ru-RU"/>
        </w:rPr>
        <w:t xml:space="preserve"> </w:t>
      </w:r>
      <w:hyperlink r:id="rId80" w:history="1">
        <w:r w:rsidRPr="006C725F">
          <w:rPr>
            <w:rFonts w:ascii="Times New Roman" w:eastAsia="Times New Roman" w:hAnsi="Times New Roman"/>
            <w:sz w:val="24"/>
            <w:szCs w:val="24"/>
            <w:lang w:eastAsia="ru-RU"/>
          </w:rPr>
          <w:t>приказом</w:t>
        </w:r>
      </w:hyperlink>
      <w:r w:rsidRPr="006C725F">
        <w:rPr>
          <w:rFonts w:ascii="Times New Roman" w:eastAsia="Times New Roman" w:hAnsi="Times New Roman"/>
          <w:sz w:val="24"/>
          <w:szCs w:val="24"/>
          <w:lang w:eastAsia="ru-RU"/>
        </w:rPr>
        <w:t xml:space="preserve"> Минстроя России от 30.12.2016 № 1034/пр.</w:t>
      </w:r>
    </w:p>
    <w:p w:rsidR="009263BB" w:rsidRDefault="009263BB" w:rsidP="009263BB">
      <w:pPr>
        <w:spacing w:after="0" w:line="240" w:lineRule="auto"/>
        <w:ind w:right="106"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lastRenderedPageBreak/>
        <w:t xml:space="preserve">Расчетные показатели минимально допустимого уровня обеспеченности </w:t>
      </w:r>
      <w:r w:rsidRPr="006C725F">
        <w:rPr>
          <w:rFonts w:ascii="Times New Roman" w:hAnsi="Times New Roman"/>
          <w:sz w:val="24"/>
          <w:szCs w:val="24"/>
        </w:rPr>
        <w:t xml:space="preserve">населения </w:t>
      </w:r>
      <w:r w:rsidRPr="006C725F">
        <w:rPr>
          <w:rFonts w:ascii="Times New Roman" w:eastAsia="Times New Roman" w:hAnsi="Times New Roman"/>
          <w:sz w:val="24"/>
          <w:szCs w:val="24"/>
          <w:lang w:eastAsia="ru-RU"/>
        </w:rPr>
        <w:t>объ</w:t>
      </w:r>
      <w:r w:rsidRPr="006C725F">
        <w:rPr>
          <w:rFonts w:ascii="Times New Roman" w:eastAsia="Times New Roman" w:hAnsi="Times New Roman"/>
          <w:sz w:val="24"/>
          <w:szCs w:val="24"/>
          <w:lang w:eastAsia="ru-RU"/>
        </w:rPr>
        <w:softHyphen/>
        <w:t xml:space="preserve">ектами почтовой связи определены в соответствии с Постановлением Правительства Российской Федерации от </w:t>
      </w:r>
      <w:r w:rsidR="00903BE0">
        <w:rPr>
          <w:rFonts w:ascii="Times New Roman" w:eastAsia="Times New Roman" w:hAnsi="Times New Roman"/>
          <w:sz w:val="24"/>
          <w:szCs w:val="24"/>
          <w:lang w:eastAsia="ru-RU"/>
        </w:rPr>
        <w:t>15.09.2020</w:t>
      </w:r>
      <w:r w:rsidRPr="006C725F">
        <w:rPr>
          <w:rFonts w:ascii="Times New Roman" w:eastAsia="Times New Roman" w:hAnsi="Times New Roman"/>
          <w:sz w:val="24"/>
          <w:szCs w:val="24"/>
          <w:lang w:eastAsia="ru-RU"/>
        </w:rPr>
        <w:t xml:space="preserve"> № 1429 «Правила территориального распределения отделений почтовой связи акционерного общества «Почта России».</w:t>
      </w:r>
    </w:p>
    <w:p w:rsidR="00500888" w:rsidRPr="006C725F" w:rsidRDefault="00500888" w:rsidP="009263BB">
      <w:pPr>
        <w:spacing w:after="0" w:line="240" w:lineRule="auto"/>
        <w:ind w:right="106" w:firstLine="709"/>
        <w:jc w:val="both"/>
        <w:rPr>
          <w:rFonts w:ascii="Times New Roman" w:eastAsia="Times New Roman" w:hAnsi="Times New Roman"/>
          <w:sz w:val="24"/>
          <w:szCs w:val="24"/>
          <w:lang w:eastAsia="ru-RU"/>
        </w:rPr>
      </w:pPr>
    </w:p>
    <w:p w:rsidR="004D1FD9" w:rsidRPr="006C725F" w:rsidRDefault="004D1FD9" w:rsidP="00A4166B">
      <w:pPr>
        <w:pStyle w:val="ad"/>
        <w:numPr>
          <w:ilvl w:val="3"/>
          <w:numId w:val="17"/>
        </w:numPr>
        <w:spacing w:after="0" w:line="240" w:lineRule="auto"/>
        <w:ind w:left="-284" w:firstLine="0"/>
        <w:jc w:val="center"/>
        <w:outlineLvl w:val="1"/>
        <w:rPr>
          <w:rFonts w:ascii="Times New Roman" w:eastAsia="Times New Roman" w:hAnsi="Times New Roman"/>
          <w:b/>
          <w:bCs/>
          <w:sz w:val="24"/>
          <w:szCs w:val="24"/>
        </w:rPr>
      </w:pPr>
      <w:bookmarkStart w:id="37" w:name="_Toc140471917"/>
      <w:r w:rsidRPr="006C725F">
        <w:rPr>
          <w:rFonts w:ascii="Times New Roman" w:eastAsia="Times New Roman" w:hAnsi="Times New Roman"/>
          <w:b/>
          <w:bCs/>
          <w:sz w:val="24"/>
          <w:szCs w:val="24"/>
        </w:rPr>
        <w:t>Архивные фонды</w:t>
      </w:r>
      <w:bookmarkEnd w:id="37"/>
    </w:p>
    <w:p w:rsidR="00AE192E" w:rsidRDefault="00AE192E" w:rsidP="00AE192E">
      <w:pPr>
        <w:spacing w:after="0" w:line="240" w:lineRule="auto"/>
        <w:ind w:right="106" w:firstLine="709"/>
        <w:jc w:val="both"/>
        <w:rPr>
          <w:rFonts w:ascii="Times New Roman" w:eastAsia="Times New Roman" w:hAnsi="Times New Roman"/>
          <w:sz w:val="24"/>
          <w:szCs w:val="24"/>
          <w:lang w:eastAsia="ru-RU"/>
        </w:rPr>
      </w:pPr>
    </w:p>
    <w:p w:rsidR="003B6F1C" w:rsidRPr="00AE192E" w:rsidRDefault="00B25D05" w:rsidP="00AE192E">
      <w:pPr>
        <w:spacing w:after="0" w:line="240" w:lineRule="auto"/>
        <w:ind w:right="106" w:firstLine="709"/>
        <w:jc w:val="both"/>
        <w:rPr>
          <w:rFonts w:ascii="Times New Roman" w:eastAsia="Times New Roman" w:hAnsi="Times New Roman"/>
          <w:sz w:val="24"/>
          <w:szCs w:val="24"/>
          <w:lang w:eastAsia="ru-RU"/>
        </w:rPr>
      </w:pPr>
      <w:r w:rsidRPr="00AE192E">
        <w:rPr>
          <w:rFonts w:ascii="Times New Roman" w:eastAsia="Times New Roman" w:hAnsi="Times New Roman"/>
          <w:sz w:val="24"/>
          <w:szCs w:val="24"/>
          <w:lang w:eastAsia="ru-RU"/>
        </w:rPr>
        <w:t>Настоящими нормативами предусмотрена необходимость размещения одного муниципального архива на поселение.</w:t>
      </w:r>
    </w:p>
    <w:p w:rsidR="003B6F1C" w:rsidRDefault="003B6F1C" w:rsidP="003B6F1C">
      <w:pPr>
        <w:pStyle w:val="ad"/>
        <w:spacing w:after="0" w:line="240" w:lineRule="auto"/>
        <w:jc w:val="center"/>
        <w:outlineLvl w:val="1"/>
      </w:pPr>
    </w:p>
    <w:p w:rsidR="00DF3E09" w:rsidRDefault="00DF3E09" w:rsidP="00404669">
      <w:pPr>
        <w:pStyle w:val="afe"/>
        <w:spacing w:after="0"/>
        <w:ind w:right="108"/>
        <w:jc w:val="center"/>
      </w:pPr>
    </w:p>
    <w:p w:rsidR="00521685" w:rsidRDefault="00521685" w:rsidP="00F752FA">
      <w:pPr>
        <w:pStyle w:val="afe"/>
        <w:spacing w:after="0"/>
        <w:ind w:right="108"/>
        <w:jc w:val="both"/>
      </w:pPr>
    </w:p>
    <w:p w:rsidR="00521685" w:rsidRDefault="00521685" w:rsidP="00F752FA">
      <w:pPr>
        <w:pStyle w:val="afe"/>
        <w:spacing w:after="0"/>
        <w:ind w:right="108"/>
        <w:jc w:val="both"/>
      </w:pPr>
    </w:p>
    <w:p w:rsidR="00521685" w:rsidRDefault="00521685" w:rsidP="00F752FA">
      <w:pPr>
        <w:pStyle w:val="afe"/>
        <w:spacing w:after="0"/>
        <w:ind w:right="108"/>
        <w:jc w:val="both"/>
      </w:pPr>
    </w:p>
    <w:p w:rsidR="00521685" w:rsidRDefault="00521685" w:rsidP="00F752FA">
      <w:pPr>
        <w:pStyle w:val="afe"/>
        <w:spacing w:after="0"/>
        <w:ind w:right="108"/>
        <w:jc w:val="both"/>
      </w:pPr>
    </w:p>
    <w:p w:rsidR="00C94834" w:rsidRDefault="00C94834" w:rsidP="00941937">
      <w:pPr>
        <w:pStyle w:val="afe"/>
        <w:spacing w:after="0"/>
        <w:ind w:right="108"/>
        <w:jc w:val="center"/>
      </w:pPr>
    </w:p>
    <w:p w:rsidR="00C94834" w:rsidRDefault="00C94834" w:rsidP="00941937">
      <w:pPr>
        <w:pStyle w:val="afe"/>
        <w:spacing w:after="0"/>
        <w:ind w:right="108"/>
        <w:jc w:val="center"/>
      </w:pPr>
    </w:p>
    <w:p w:rsidR="00C94834" w:rsidRDefault="00C94834" w:rsidP="00941937">
      <w:pPr>
        <w:pStyle w:val="afe"/>
        <w:spacing w:after="0"/>
        <w:ind w:right="108"/>
        <w:jc w:val="center"/>
      </w:pPr>
    </w:p>
    <w:p w:rsidR="00C94834" w:rsidRDefault="00C94834" w:rsidP="00941937">
      <w:pPr>
        <w:pStyle w:val="afe"/>
        <w:spacing w:after="0"/>
        <w:ind w:right="108"/>
        <w:jc w:val="center"/>
      </w:pPr>
    </w:p>
    <w:p w:rsidR="00C94834" w:rsidRDefault="00C94834" w:rsidP="00941937">
      <w:pPr>
        <w:pStyle w:val="afe"/>
        <w:spacing w:after="0"/>
        <w:ind w:right="108"/>
        <w:jc w:val="center"/>
      </w:pPr>
    </w:p>
    <w:p w:rsidR="00C94834" w:rsidRDefault="00C94834" w:rsidP="00941937">
      <w:pPr>
        <w:pStyle w:val="afe"/>
        <w:spacing w:after="0"/>
        <w:ind w:right="108"/>
        <w:jc w:val="center"/>
      </w:pPr>
    </w:p>
    <w:p w:rsidR="00C94834" w:rsidRDefault="00C94834" w:rsidP="00941937">
      <w:pPr>
        <w:pStyle w:val="afe"/>
        <w:spacing w:after="0"/>
        <w:ind w:right="108"/>
        <w:jc w:val="center"/>
      </w:pPr>
    </w:p>
    <w:p w:rsidR="00C94834" w:rsidRDefault="00C94834" w:rsidP="00941937">
      <w:pPr>
        <w:pStyle w:val="afe"/>
        <w:spacing w:after="0"/>
        <w:ind w:right="108"/>
        <w:jc w:val="center"/>
      </w:pPr>
    </w:p>
    <w:p w:rsidR="00C94834" w:rsidRDefault="00C94834" w:rsidP="00941937">
      <w:pPr>
        <w:pStyle w:val="afe"/>
        <w:spacing w:after="0"/>
        <w:ind w:right="108"/>
        <w:jc w:val="center"/>
      </w:pPr>
    </w:p>
    <w:p w:rsidR="00C94834" w:rsidRDefault="00C94834" w:rsidP="00941937">
      <w:pPr>
        <w:pStyle w:val="afe"/>
        <w:spacing w:after="0"/>
        <w:ind w:right="108"/>
        <w:jc w:val="center"/>
      </w:pPr>
    </w:p>
    <w:p w:rsidR="00C94834" w:rsidRDefault="00C94834" w:rsidP="00941937">
      <w:pPr>
        <w:pStyle w:val="afe"/>
        <w:spacing w:after="0"/>
        <w:ind w:right="108"/>
        <w:jc w:val="center"/>
      </w:pPr>
    </w:p>
    <w:p w:rsidR="00C94834" w:rsidRDefault="00C94834" w:rsidP="00287044">
      <w:pPr>
        <w:pStyle w:val="ad"/>
        <w:spacing w:after="0" w:line="240" w:lineRule="auto"/>
        <w:ind w:left="-284"/>
        <w:jc w:val="center"/>
        <w:outlineLvl w:val="1"/>
        <w:rPr>
          <w:rFonts w:ascii="Times New Roman" w:eastAsia="Times New Roman" w:hAnsi="Times New Roman"/>
          <w:b/>
          <w:bCs/>
          <w:sz w:val="24"/>
          <w:szCs w:val="24"/>
        </w:rPr>
      </w:pPr>
    </w:p>
    <w:p w:rsidR="00287044" w:rsidRDefault="00287044" w:rsidP="00C94834">
      <w:pPr>
        <w:pStyle w:val="ad"/>
        <w:spacing w:after="0" w:line="240" w:lineRule="auto"/>
        <w:ind w:left="-284"/>
        <w:jc w:val="right"/>
        <w:outlineLvl w:val="1"/>
        <w:rPr>
          <w:rFonts w:ascii="Times New Roman" w:eastAsia="Times New Roman" w:hAnsi="Times New Roman"/>
          <w:b/>
          <w:bCs/>
          <w:sz w:val="24"/>
          <w:szCs w:val="24"/>
        </w:rPr>
      </w:pPr>
    </w:p>
    <w:p w:rsidR="00287044" w:rsidRDefault="00287044" w:rsidP="00287044">
      <w:pPr>
        <w:pStyle w:val="ad"/>
        <w:spacing w:after="0" w:line="240" w:lineRule="auto"/>
        <w:ind w:left="-284"/>
        <w:jc w:val="center"/>
        <w:outlineLvl w:val="1"/>
        <w:rPr>
          <w:rFonts w:ascii="Times New Roman" w:eastAsia="Times New Roman" w:hAnsi="Times New Roman"/>
          <w:b/>
          <w:bCs/>
          <w:sz w:val="24"/>
          <w:szCs w:val="24"/>
        </w:rPr>
      </w:pPr>
    </w:p>
    <w:p w:rsidR="00287044" w:rsidRDefault="00287044" w:rsidP="00C94834">
      <w:pPr>
        <w:pStyle w:val="ad"/>
        <w:spacing w:after="0" w:line="240" w:lineRule="auto"/>
        <w:ind w:left="-284"/>
        <w:jc w:val="right"/>
        <w:outlineLvl w:val="1"/>
        <w:rPr>
          <w:rFonts w:ascii="Times New Roman" w:eastAsia="Times New Roman" w:hAnsi="Times New Roman"/>
          <w:b/>
          <w:bCs/>
          <w:sz w:val="24"/>
          <w:szCs w:val="24"/>
        </w:rPr>
      </w:pPr>
    </w:p>
    <w:p w:rsidR="00287044" w:rsidRDefault="00287044" w:rsidP="00287044">
      <w:pPr>
        <w:pStyle w:val="ad"/>
        <w:spacing w:after="0" w:line="240" w:lineRule="auto"/>
        <w:ind w:left="-284"/>
        <w:jc w:val="center"/>
        <w:outlineLvl w:val="1"/>
        <w:rPr>
          <w:rFonts w:ascii="Times New Roman" w:eastAsia="Times New Roman" w:hAnsi="Times New Roman"/>
          <w:b/>
          <w:bCs/>
          <w:sz w:val="24"/>
          <w:szCs w:val="24"/>
        </w:rPr>
      </w:pPr>
    </w:p>
    <w:p w:rsidR="00287044" w:rsidRDefault="00287044" w:rsidP="00C94834">
      <w:pPr>
        <w:pStyle w:val="ad"/>
        <w:spacing w:after="0" w:line="240" w:lineRule="auto"/>
        <w:ind w:left="-284"/>
        <w:jc w:val="right"/>
        <w:outlineLvl w:val="1"/>
        <w:rPr>
          <w:rFonts w:ascii="Times New Roman" w:eastAsia="Times New Roman" w:hAnsi="Times New Roman"/>
          <w:b/>
          <w:bCs/>
          <w:sz w:val="24"/>
          <w:szCs w:val="24"/>
        </w:rPr>
      </w:pPr>
    </w:p>
    <w:p w:rsidR="00287044" w:rsidRDefault="00287044" w:rsidP="00287044">
      <w:pPr>
        <w:pStyle w:val="ad"/>
        <w:spacing w:after="0" w:line="240" w:lineRule="auto"/>
        <w:ind w:left="-284"/>
        <w:jc w:val="center"/>
        <w:outlineLvl w:val="1"/>
        <w:rPr>
          <w:rFonts w:ascii="Times New Roman" w:eastAsia="Times New Roman" w:hAnsi="Times New Roman"/>
          <w:b/>
          <w:bCs/>
          <w:sz w:val="24"/>
          <w:szCs w:val="24"/>
        </w:rPr>
      </w:pPr>
    </w:p>
    <w:p w:rsidR="00287044" w:rsidRDefault="00287044" w:rsidP="00C94834">
      <w:pPr>
        <w:pStyle w:val="ad"/>
        <w:spacing w:after="0" w:line="240" w:lineRule="auto"/>
        <w:ind w:left="-284"/>
        <w:jc w:val="right"/>
        <w:outlineLvl w:val="1"/>
        <w:rPr>
          <w:rFonts w:ascii="Times New Roman" w:eastAsia="Times New Roman" w:hAnsi="Times New Roman"/>
          <w:b/>
          <w:bCs/>
          <w:sz w:val="24"/>
          <w:szCs w:val="24"/>
        </w:rPr>
      </w:pPr>
    </w:p>
    <w:p w:rsidR="00287044" w:rsidRDefault="00287044" w:rsidP="00287044">
      <w:pPr>
        <w:pStyle w:val="ad"/>
        <w:spacing w:after="0" w:line="240" w:lineRule="auto"/>
        <w:ind w:left="-284"/>
        <w:jc w:val="center"/>
        <w:outlineLvl w:val="1"/>
        <w:rPr>
          <w:rFonts w:ascii="Times New Roman" w:eastAsia="Times New Roman" w:hAnsi="Times New Roman"/>
          <w:b/>
          <w:bCs/>
          <w:sz w:val="24"/>
          <w:szCs w:val="24"/>
        </w:rPr>
      </w:pPr>
    </w:p>
    <w:p w:rsidR="00287044" w:rsidRDefault="00287044" w:rsidP="00287044">
      <w:pPr>
        <w:pStyle w:val="ad"/>
        <w:spacing w:after="0" w:line="240" w:lineRule="auto"/>
        <w:ind w:left="-284"/>
        <w:jc w:val="center"/>
        <w:outlineLvl w:val="1"/>
        <w:rPr>
          <w:rFonts w:ascii="Times New Roman" w:eastAsia="Times New Roman" w:hAnsi="Times New Roman"/>
          <w:b/>
          <w:bCs/>
          <w:sz w:val="24"/>
          <w:szCs w:val="24"/>
        </w:rPr>
      </w:pPr>
    </w:p>
    <w:p w:rsidR="00287044" w:rsidRDefault="00287044" w:rsidP="00C94834">
      <w:pPr>
        <w:pStyle w:val="ad"/>
        <w:spacing w:after="0" w:line="240" w:lineRule="auto"/>
        <w:ind w:left="-284"/>
        <w:jc w:val="right"/>
        <w:outlineLvl w:val="1"/>
        <w:rPr>
          <w:rFonts w:ascii="Times New Roman" w:eastAsia="Times New Roman" w:hAnsi="Times New Roman"/>
          <w:b/>
          <w:bCs/>
          <w:sz w:val="24"/>
          <w:szCs w:val="24"/>
        </w:rPr>
      </w:pPr>
    </w:p>
    <w:p w:rsidR="00287044" w:rsidRDefault="00287044" w:rsidP="00287044">
      <w:pPr>
        <w:pStyle w:val="ad"/>
        <w:spacing w:after="0" w:line="240" w:lineRule="auto"/>
        <w:ind w:left="-284"/>
        <w:jc w:val="center"/>
        <w:outlineLvl w:val="1"/>
        <w:rPr>
          <w:rFonts w:ascii="Times New Roman" w:eastAsia="Times New Roman" w:hAnsi="Times New Roman"/>
          <w:b/>
          <w:bCs/>
          <w:sz w:val="24"/>
          <w:szCs w:val="24"/>
        </w:rPr>
      </w:pPr>
    </w:p>
    <w:p w:rsidR="00287044" w:rsidRDefault="00287044" w:rsidP="00C94834">
      <w:pPr>
        <w:pStyle w:val="ad"/>
        <w:spacing w:after="0" w:line="240" w:lineRule="auto"/>
        <w:ind w:left="-284"/>
        <w:jc w:val="right"/>
        <w:outlineLvl w:val="1"/>
        <w:rPr>
          <w:rFonts w:ascii="Times New Roman" w:eastAsia="Times New Roman" w:hAnsi="Times New Roman"/>
          <w:b/>
          <w:bCs/>
          <w:sz w:val="24"/>
          <w:szCs w:val="24"/>
        </w:rPr>
      </w:pPr>
    </w:p>
    <w:p w:rsidR="00287044" w:rsidRDefault="00287044" w:rsidP="00287044">
      <w:pPr>
        <w:pStyle w:val="ad"/>
        <w:spacing w:after="0" w:line="240" w:lineRule="auto"/>
        <w:ind w:left="-284"/>
        <w:jc w:val="center"/>
        <w:outlineLvl w:val="1"/>
        <w:rPr>
          <w:rFonts w:ascii="Times New Roman" w:eastAsia="Times New Roman" w:hAnsi="Times New Roman"/>
          <w:b/>
          <w:bCs/>
          <w:sz w:val="24"/>
          <w:szCs w:val="24"/>
        </w:rPr>
      </w:pPr>
    </w:p>
    <w:p w:rsidR="00287044" w:rsidRDefault="00287044" w:rsidP="00287044">
      <w:pPr>
        <w:pStyle w:val="ad"/>
        <w:spacing w:after="0" w:line="240" w:lineRule="auto"/>
        <w:ind w:left="-284"/>
        <w:jc w:val="center"/>
        <w:outlineLvl w:val="1"/>
        <w:rPr>
          <w:rFonts w:ascii="Times New Roman" w:eastAsia="Times New Roman" w:hAnsi="Times New Roman"/>
          <w:b/>
          <w:bCs/>
          <w:sz w:val="24"/>
          <w:szCs w:val="24"/>
        </w:rPr>
      </w:pPr>
    </w:p>
    <w:p w:rsidR="00521685" w:rsidRPr="00521685" w:rsidRDefault="00521685" w:rsidP="001D4208">
      <w:pPr>
        <w:pStyle w:val="ad"/>
        <w:spacing w:after="0" w:line="240" w:lineRule="auto"/>
        <w:ind w:left="-284"/>
        <w:jc w:val="center"/>
        <w:outlineLvl w:val="1"/>
      </w:pPr>
    </w:p>
    <w:sectPr w:rsidR="00521685" w:rsidRPr="00521685" w:rsidSect="00FD2949">
      <w:pgSz w:w="11906" w:h="16838"/>
      <w:pgMar w:top="1134" w:right="851" w:bottom="1701" w:left="1418" w:header="425" w:footer="59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2FE6" w:rsidRDefault="00642FE6" w:rsidP="0027659D">
      <w:pPr>
        <w:spacing w:after="0" w:line="240" w:lineRule="auto"/>
      </w:pPr>
      <w:r>
        <w:separator/>
      </w:r>
    </w:p>
  </w:endnote>
  <w:endnote w:type="continuationSeparator" w:id="0">
    <w:p w:rsidR="00642FE6" w:rsidRDefault="00642FE6" w:rsidP="002765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panose1 w:val="00000000000000000000"/>
    <w:charset w:val="80"/>
    <w:family w:val="auto"/>
    <w:notTrueType/>
    <w:pitch w:val="default"/>
    <w:sig w:usb0="00000001"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rinda">
    <w:panose1 w:val="00000400000000000000"/>
    <w:charset w:val="01"/>
    <w:family w:val="roman"/>
    <w:notTrueType/>
    <w:pitch w:val="variable"/>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Consolas">
    <w:panose1 w:val="020B0609020204030204"/>
    <w:charset w:val="CC"/>
    <w:family w:val="modern"/>
    <w:pitch w:val="fixed"/>
    <w:sig w:usb0="E00006FF" w:usb1="0000FCFF" w:usb2="00000001" w:usb3="00000000" w:csb0="0000019F" w:csb1="00000000"/>
  </w:font>
  <w:font w:name="Franklin Gothic Book">
    <w:panose1 w:val="020B0503020102020204"/>
    <w:charset w:val="CC"/>
    <w:family w:val="swiss"/>
    <w:pitch w:val="variable"/>
    <w:sig w:usb0="00000287" w:usb1="00000000" w:usb2="00000000" w:usb3="00000000" w:csb0="0000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Andale Sans UI">
    <w:altName w:val="Times New Roman"/>
    <w:charset w:val="CC"/>
    <w:family w:val="auto"/>
    <w:pitch w:val="variable"/>
    <w:sig w:usb0="00000000" w:usb1="00000000" w:usb2="00000000" w:usb3="00000000" w:csb0="00000000" w:csb1="00000000"/>
  </w:font>
  <w:font w:name="Franklin Gothic Medium">
    <w:panose1 w:val="020B0603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DejaVu Sans">
    <w:charset w:val="CC"/>
    <w:family w:val="swiss"/>
    <w:pitch w:val="variable"/>
    <w:sig w:usb0="E7002EFF" w:usb1="D200FDFF" w:usb2="0A246029" w:usb3="00000000" w:csb0="000001FF" w:csb1="00000000"/>
  </w:font>
  <w:font w:name="inherit">
    <w:altName w:val="Times New Roman"/>
    <w:panose1 w:val="00000000000000000000"/>
    <w:charset w:val="00"/>
    <w:family w:val="roman"/>
    <w:notTrueType/>
    <w:pitch w:val="default"/>
    <w:sig w:usb0="00000003" w:usb1="00000000" w:usb2="00000000" w:usb3="00000000" w:csb0="00000001" w:csb1="00000000"/>
  </w:font>
  <w:font w:name="Constantia">
    <w:panose1 w:val="02030602050306030303"/>
    <w:charset w:val="CC"/>
    <w:family w:val="roman"/>
    <w:pitch w:val="variable"/>
    <w:sig w:usb0="A00002EF" w:usb1="4000204B" w:usb2="00000000" w:usb3="00000000" w:csb0="0000019F" w:csb1="00000000"/>
  </w:font>
  <w:font w:name="Candara">
    <w:panose1 w:val="020E0502030303020204"/>
    <w:charset w:val="CC"/>
    <w:family w:val="swiss"/>
    <w:pitch w:val="variable"/>
    <w:sig w:usb0="A00002EF" w:usb1="4000A44B" w:usb2="00000000" w:usb3="00000000" w:csb0="0000019F" w:csb1="00000000"/>
  </w:font>
  <w:font w:name="MingLiU">
    <w:altName w:val="細明體"/>
    <w:panose1 w:val="02010609000101010101"/>
    <w:charset w:val="88"/>
    <w:family w:val="modern"/>
    <w:notTrueType/>
    <w:pitch w:val="fixed"/>
    <w:sig w:usb0="00000001" w:usb1="08080000" w:usb2="00000010" w:usb3="00000000" w:csb0="00100000" w:csb1="00000000"/>
  </w:font>
  <w:font w:name="ISOCPEUR">
    <w:panose1 w:val="020B06040202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8F" w:rsidRPr="00E01DF7" w:rsidRDefault="00BF648F" w:rsidP="008259BE">
    <w:pPr>
      <w:pStyle w:val="aa"/>
      <w:pBdr>
        <w:top w:val="single" w:sz="4" w:space="1" w:color="auto"/>
      </w:pBdr>
      <w:jc w:val="center"/>
      <w:rPr>
        <w:i/>
        <w:iCs/>
        <w:sz w:val="20"/>
        <w:szCs w:val="20"/>
      </w:rPr>
    </w:pPr>
    <w:r>
      <w:rPr>
        <w:bCs/>
        <w:i/>
        <w:iCs/>
        <w:sz w:val="20"/>
      </w:rPr>
      <w:t>ООО «ГРАДОСТРОИТЕЛЬСТВО И  КАДАСТР»</w:t>
    </w:r>
  </w:p>
  <w:p w:rsidR="00BF648F" w:rsidRPr="00936BEF" w:rsidRDefault="00BF648F" w:rsidP="008259BE">
    <w:pPr>
      <w:pStyle w:val="aa"/>
      <w:pBdr>
        <w:top w:val="single" w:sz="4" w:space="1" w:color="auto"/>
      </w:pBdr>
      <w:jc w:val="center"/>
      <w:rPr>
        <w:i/>
        <w:sz w:val="20"/>
      </w:rPr>
    </w:pPr>
  </w:p>
  <w:p w:rsidR="00BF648F" w:rsidRDefault="00BF7C91">
    <w:pPr>
      <w:pStyle w:val="aa"/>
      <w:jc w:val="center"/>
    </w:pPr>
    <w:fldSimple w:instr=" PAGE   \* MERGEFORMAT ">
      <w:r w:rsidR="00BF648F">
        <w:rPr>
          <w:noProof/>
        </w:rPr>
        <w:t>2</w:t>
      </w:r>
    </w:fldSimple>
  </w:p>
  <w:p w:rsidR="00BF648F" w:rsidRPr="00CA143D" w:rsidRDefault="00BF648F">
    <w:pPr>
      <w:pStyle w:val="aa"/>
      <w:rPr>
        <w:b/>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8F" w:rsidRPr="00EE621B" w:rsidRDefault="00BF648F" w:rsidP="008259BE">
    <w:pPr>
      <w:pStyle w:val="aa"/>
      <w:jc w:val="center"/>
    </w:pPr>
  </w:p>
  <w:p w:rsidR="00BF648F" w:rsidRDefault="00BF648F">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8F" w:rsidRPr="00E01DF7" w:rsidRDefault="00BF648F" w:rsidP="008259BE">
    <w:pPr>
      <w:pStyle w:val="aa"/>
      <w:pBdr>
        <w:top w:val="single" w:sz="4" w:space="1" w:color="auto"/>
      </w:pBdr>
      <w:jc w:val="center"/>
      <w:rPr>
        <w:i/>
        <w:iCs/>
        <w:sz w:val="20"/>
        <w:szCs w:val="20"/>
      </w:rPr>
    </w:pPr>
    <w:r>
      <w:rPr>
        <w:bCs/>
        <w:i/>
        <w:iCs/>
        <w:sz w:val="20"/>
      </w:rPr>
      <w:t>ООО «ГРАДОСТРОИТЕЛЬСТВО И  КАДАСТР»</w:t>
    </w:r>
  </w:p>
  <w:p w:rsidR="00BF648F" w:rsidRPr="00936BEF" w:rsidRDefault="00BF648F" w:rsidP="008259BE">
    <w:pPr>
      <w:pStyle w:val="aa"/>
      <w:pBdr>
        <w:top w:val="single" w:sz="4" w:space="1" w:color="auto"/>
      </w:pBdr>
      <w:jc w:val="center"/>
      <w:rPr>
        <w:i/>
        <w:sz w:val="20"/>
      </w:rPr>
    </w:pPr>
  </w:p>
  <w:p w:rsidR="00BF648F" w:rsidRDefault="00BF7C91">
    <w:pPr>
      <w:pStyle w:val="aa"/>
      <w:jc w:val="center"/>
    </w:pPr>
    <w:fldSimple w:instr=" PAGE   \* MERGEFORMAT ">
      <w:r w:rsidR="00BF648F">
        <w:rPr>
          <w:noProof/>
        </w:rPr>
        <w:t>3</w:t>
      </w:r>
    </w:fldSimple>
  </w:p>
  <w:p w:rsidR="00BF648F" w:rsidRPr="00CA143D" w:rsidRDefault="00BF648F">
    <w:pPr>
      <w:pStyle w:val="aa"/>
      <w:rPr>
        <w:b/>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8F" w:rsidRPr="00EE621B" w:rsidRDefault="00BF648F" w:rsidP="008259BE">
    <w:pPr>
      <w:pStyle w:val="aa"/>
      <w:jc w:val="center"/>
    </w:pPr>
  </w:p>
  <w:p w:rsidR="00BF648F" w:rsidRDefault="00BF648F">
    <w:pPr>
      <w:pStyle w:val="aa"/>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8F" w:rsidRPr="00B05F91" w:rsidRDefault="00BF648F" w:rsidP="00B05F91">
    <w:pPr>
      <w:pStyle w:val="aa"/>
      <w:pBdr>
        <w:top w:val="single" w:sz="4" w:space="1" w:color="auto"/>
      </w:pBdr>
      <w:jc w:val="center"/>
      <w:rPr>
        <w:rFonts w:ascii="Times New Roman" w:hAnsi="Times New Roman"/>
        <w:i/>
        <w:iCs/>
      </w:rPr>
    </w:pPr>
    <w:r w:rsidRPr="00B05F91">
      <w:rPr>
        <w:rFonts w:ascii="Times New Roman" w:hAnsi="Times New Roman"/>
        <w:bCs/>
        <w:i/>
        <w:iCs/>
      </w:rPr>
      <w:t>ООО «ГРАДОСТРОИТЕЛЬСТВО И  КАДАСТР»</w:t>
    </w:r>
  </w:p>
  <w:p w:rsidR="00BF648F" w:rsidRPr="00B05F91" w:rsidRDefault="00BF648F" w:rsidP="00B05F91">
    <w:pPr>
      <w:pStyle w:val="aa"/>
      <w:pBdr>
        <w:top w:val="single" w:sz="4" w:space="1" w:color="auto"/>
      </w:pBdr>
      <w:jc w:val="center"/>
      <w:rPr>
        <w:rFonts w:ascii="Times New Roman" w:hAnsi="Times New Roman"/>
        <w:i/>
      </w:rPr>
    </w:pPr>
  </w:p>
  <w:p w:rsidR="00BF648F" w:rsidRPr="00B05F91" w:rsidRDefault="00BF7C91" w:rsidP="00B05F91">
    <w:pPr>
      <w:pStyle w:val="aa"/>
      <w:jc w:val="center"/>
      <w:rPr>
        <w:rFonts w:ascii="Times New Roman" w:hAnsi="Times New Roman"/>
      </w:rPr>
    </w:pPr>
    <w:r w:rsidRPr="00B05F91">
      <w:rPr>
        <w:rFonts w:ascii="Times New Roman" w:hAnsi="Times New Roman"/>
      </w:rPr>
      <w:fldChar w:fldCharType="begin"/>
    </w:r>
    <w:r w:rsidR="00BF648F" w:rsidRPr="00B05F91">
      <w:rPr>
        <w:rFonts w:ascii="Times New Roman" w:hAnsi="Times New Roman"/>
      </w:rPr>
      <w:instrText xml:space="preserve"> PAGE   \* MERGEFORMAT </w:instrText>
    </w:r>
    <w:r w:rsidRPr="00B05F91">
      <w:rPr>
        <w:rFonts w:ascii="Times New Roman" w:hAnsi="Times New Roman"/>
      </w:rPr>
      <w:fldChar w:fldCharType="separate"/>
    </w:r>
    <w:r w:rsidR="00F82B77">
      <w:rPr>
        <w:rFonts w:ascii="Times New Roman" w:hAnsi="Times New Roman"/>
        <w:noProof/>
      </w:rPr>
      <w:t>10</w:t>
    </w:r>
    <w:r w:rsidRPr="00B05F91">
      <w:rPr>
        <w:rFonts w:ascii="Times New Roman" w:hAnsi="Times New Roman"/>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8F" w:rsidRPr="00B05F91" w:rsidRDefault="00BF648F" w:rsidP="001D4208">
    <w:pPr>
      <w:pStyle w:val="aa"/>
      <w:pBdr>
        <w:top w:val="single" w:sz="4" w:space="1" w:color="auto"/>
      </w:pBdr>
      <w:jc w:val="center"/>
      <w:rPr>
        <w:rFonts w:ascii="Times New Roman" w:hAnsi="Times New Roman"/>
        <w:i/>
        <w:iCs/>
      </w:rPr>
    </w:pPr>
    <w:r w:rsidRPr="00B05F91">
      <w:rPr>
        <w:rFonts w:ascii="Times New Roman" w:hAnsi="Times New Roman"/>
        <w:bCs/>
        <w:i/>
        <w:iCs/>
      </w:rPr>
      <w:t>ООО «ГРАДОСТРОИТЕЛЬСТВО И  КАДАСТР»</w:t>
    </w:r>
  </w:p>
  <w:p w:rsidR="00BF648F" w:rsidRPr="00B05F91" w:rsidRDefault="00BF648F" w:rsidP="001D4208">
    <w:pPr>
      <w:pStyle w:val="aa"/>
      <w:pBdr>
        <w:top w:val="single" w:sz="4" w:space="1" w:color="auto"/>
      </w:pBdr>
      <w:jc w:val="center"/>
      <w:rPr>
        <w:rFonts w:ascii="Times New Roman" w:hAnsi="Times New Roman"/>
        <w:i/>
      </w:rPr>
    </w:pPr>
  </w:p>
  <w:p w:rsidR="00BF648F" w:rsidRPr="00B05F91" w:rsidRDefault="00BF7C91" w:rsidP="001D4208">
    <w:pPr>
      <w:pStyle w:val="aa"/>
      <w:jc w:val="center"/>
      <w:rPr>
        <w:rFonts w:ascii="Times New Roman" w:hAnsi="Times New Roman"/>
      </w:rPr>
    </w:pPr>
    <w:r w:rsidRPr="00B05F91">
      <w:rPr>
        <w:rFonts w:ascii="Times New Roman" w:hAnsi="Times New Roman"/>
      </w:rPr>
      <w:fldChar w:fldCharType="begin"/>
    </w:r>
    <w:r w:rsidR="00BF648F" w:rsidRPr="00B05F91">
      <w:rPr>
        <w:rFonts w:ascii="Times New Roman" w:hAnsi="Times New Roman"/>
      </w:rPr>
      <w:instrText xml:space="preserve"> PAGE   \* MERGEFORMAT </w:instrText>
    </w:r>
    <w:r w:rsidRPr="00B05F91">
      <w:rPr>
        <w:rFonts w:ascii="Times New Roman" w:hAnsi="Times New Roman"/>
      </w:rPr>
      <w:fldChar w:fldCharType="separate"/>
    </w:r>
    <w:r w:rsidR="00BF648F">
      <w:rPr>
        <w:rFonts w:ascii="Times New Roman" w:hAnsi="Times New Roman"/>
        <w:noProof/>
      </w:rPr>
      <w:t>43</w:t>
    </w:r>
    <w:r w:rsidRPr="00B05F91">
      <w:rPr>
        <w:rFonts w:ascii="Times New Roman" w:hAnsi="Times New Roman"/>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2FE6" w:rsidRDefault="00642FE6" w:rsidP="0027659D">
      <w:pPr>
        <w:spacing w:after="0" w:line="240" w:lineRule="auto"/>
      </w:pPr>
      <w:r>
        <w:separator/>
      </w:r>
    </w:p>
  </w:footnote>
  <w:footnote w:type="continuationSeparator" w:id="0">
    <w:p w:rsidR="00642FE6" w:rsidRDefault="00642FE6" w:rsidP="0027659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8F" w:rsidRPr="00B05F91" w:rsidRDefault="00BF648F" w:rsidP="00817CB4">
    <w:pPr>
      <w:pStyle w:val="aa"/>
      <w:pBdr>
        <w:bottom w:val="single" w:sz="4" w:space="0" w:color="auto"/>
      </w:pBdr>
      <w:jc w:val="center"/>
      <w:rPr>
        <w:rFonts w:ascii="Times New Roman" w:hAnsi="Times New Roman"/>
        <w:i/>
        <w:sz w:val="20"/>
      </w:rPr>
    </w:pPr>
    <w:r>
      <w:rPr>
        <w:rFonts w:ascii="Times New Roman" w:hAnsi="Times New Roman"/>
        <w:i/>
        <w:sz w:val="20"/>
      </w:rPr>
      <w:t>Местные нормативы градостроительного проектирования</w:t>
    </w:r>
    <w:r w:rsidRPr="00B05F91">
      <w:rPr>
        <w:rFonts w:ascii="Times New Roman" w:hAnsi="Times New Roman"/>
        <w:i/>
        <w:sz w:val="20"/>
      </w:rPr>
      <w:t xml:space="preserve"> </w:t>
    </w:r>
    <w:proofErr w:type="spellStart"/>
    <w:r>
      <w:rPr>
        <w:rFonts w:ascii="Times New Roman" w:hAnsi="Times New Roman"/>
        <w:i/>
        <w:sz w:val="20"/>
      </w:rPr>
      <w:t>Бакланского</w:t>
    </w:r>
    <w:proofErr w:type="spellEnd"/>
    <w:r>
      <w:rPr>
        <w:rFonts w:ascii="Times New Roman" w:hAnsi="Times New Roman"/>
        <w:i/>
        <w:sz w:val="20"/>
      </w:rPr>
      <w:t xml:space="preserve"> сельского поселения </w:t>
    </w:r>
    <w:proofErr w:type="spellStart"/>
    <w:r>
      <w:rPr>
        <w:rFonts w:ascii="Times New Roman" w:hAnsi="Times New Roman"/>
        <w:i/>
        <w:sz w:val="20"/>
      </w:rPr>
      <w:t>Клетнянского</w:t>
    </w:r>
    <w:proofErr w:type="spellEnd"/>
    <w:r>
      <w:rPr>
        <w:rFonts w:ascii="Times New Roman" w:hAnsi="Times New Roman"/>
        <w:i/>
        <w:sz w:val="20"/>
      </w:rPr>
      <w:t xml:space="preserve"> муниципального района</w:t>
    </w:r>
    <w:r w:rsidRPr="009B17A9">
      <w:rPr>
        <w:rFonts w:ascii="Times New Roman" w:hAnsi="Times New Roman"/>
        <w:i/>
        <w:sz w:val="20"/>
      </w:rPr>
      <w:t xml:space="preserve"> </w:t>
    </w:r>
    <w:r>
      <w:rPr>
        <w:rFonts w:ascii="Times New Roman" w:hAnsi="Times New Roman"/>
        <w:i/>
        <w:sz w:val="20"/>
      </w:rPr>
      <w:t>Брянской</w:t>
    </w:r>
    <w:r w:rsidRPr="009B17A9">
      <w:rPr>
        <w:rFonts w:ascii="Times New Roman" w:hAnsi="Times New Roman"/>
        <w:i/>
        <w:sz w:val="20"/>
      </w:rPr>
      <w:t xml:space="preserve"> области</w:t>
    </w:r>
  </w:p>
  <w:p w:rsidR="00BF648F" w:rsidRDefault="00BF648F" w:rsidP="008259BE">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8F" w:rsidRPr="00B05F91" w:rsidRDefault="00BF648F" w:rsidP="0058461D">
    <w:pPr>
      <w:pStyle w:val="aa"/>
      <w:pBdr>
        <w:bottom w:val="single" w:sz="4" w:space="0" w:color="auto"/>
      </w:pBdr>
      <w:jc w:val="center"/>
      <w:rPr>
        <w:rFonts w:ascii="Times New Roman" w:hAnsi="Times New Roman"/>
        <w:i/>
        <w:sz w:val="20"/>
      </w:rPr>
    </w:pPr>
    <w:r>
      <w:rPr>
        <w:rFonts w:ascii="Times New Roman" w:hAnsi="Times New Roman"/>
        <w:i/>
        <w:sz w:val="20"/>
      </w:rPr>
      <w:t>Местные нормативы градостроительного проектирования</w:t>
    </w:r>
    <w:r w:rsidRPr="00B05F91">
      <w:rPr>
        <w:rFonts w:ascii="Times New Roman" w:hAnsi="Times New Roman"/>
        <w:i/>
        <w:sz w:val="20"/>
      </w:rPr>
      <w:t xml:space="preserve"> </w:t>
    </w:r>
    <w:r>
      <w:rPr>
        <w:rFonts w:ascii="Times New Roman" w:hAnsi="Times New Roman"/>
        <w:i/>
        <w:sz w:val="20"/>
      </w:rPr>
      <w:t>Красногорского городского поселения Красногорского муниципального района</w:t>
    </w:r>
    <w:r w:rsidRPr="009B17A9">
      <w:rPr>
        <w:rFonts w:ascii="Times New Roman" w:hAnsi="Times New Roman"/>
        <w:i/>
        <w:sz w:val="20"/>
      </w:rPr>
      <w:t xml:space="preserve"> </w:t>
    </w:r>
    <w:r>
      <w:rPr>
        <w:rFonts w:ascii="Times New Roman" w:hAnsi="Times New Roman"/>
        <w:i/>
        <w:sz w:val="20"/>
      </w:rPr>
      <w:t>Брянской</w:t>
    </w:r>
    <w:r w:rsidRPr="009B17A9">
      <w:rPr>
        <w:rFonts w:ascii="Times New Roman" w:hAnsi="Times New Roman"/>
        <w:i/>
        <w:sz w:val="20"/>
      </w:rPr>
      <w:t xml:space="preserve"> области</w:t>
    </w:r>
  </w:p>
  <w:p w:rsidR="00BF648F" w:rsidRDefault="00BF648F" w:rsidP="008259BE">
    <w:pPr>
      <w:pStyle w:val="af1"/>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8F" w:rsidRPr="00B05F91" w:rsidRDefault="00BF648F" w:rsidP="0017646D">
    <w:pPr>
      <w:pStyle w:val="aa"/>
      <w:pBdr>
        <w:bottom w:val="single" w:sz="4" w:space="0" w:color="auto"/>
      </w:pBdr>
      <w:jc w:val="center"/>
      <w:rPr>
        <w:rFonts w:ascii="Times New Roman" w:hAnsi="Times New Roman"/>
        <w:i/>
        <w:sz w:val="20"/>
      </w:rPr>
    </w:pPr>
    <w:r>
      <w:rPr>
        <w:rFonts w:ascii="Times New Roman" w:hAnsi="Times New Roman"/>
        <w:i/>
        <w:sz w:val="20"/>
      </w:rPr>
      <w:t>Местные нормативы градостроительного проектирования</w:t>
    </w:r>
    <w:r w:rsidRPr="00B05F91">
      <w:rPr>
        <w:rFonts w:ascii="Times New Roman" w:hAnsi="Times New Roman"/>
        <w:i/>
        <w:sz w:val="20"/>
      </w:rPr>
      <w:t xml:space="preserve"> </w:t>
    </w:r>
    <w:proofErr w:type="spellStart"/>
    <w:r w:rsidR="00F82B77">
      <w:rPr>
        <w:rFonts w:ascii="Times New Roman" w:hAnsi="Times New Roman"/>
        <w:i/>
        <w:sz w:val="20"/>
      </w:rPr>
      <w:t>Надвинского</w:t>
    </w:r>
    <w:proofErr w:type="spellEnd"/>
    <w:r>
      <w:rPr>
        <w:rFonts w:ascii="Times New Roman" w:hAnsi="Times New Roman"/>
        <w:i/>
        <w:sz w:val="20"/>
      </w:rPr>
      <w:t xml:space="preserve"> сельского поселения </w:t>
    </w:r>
    <w:proofErr w:type="spellStart"/>
    <w:r>
      <w:rPr>
        <w:rFonts w:ascii="Times New Roman" w:hAnsi="Times New Roman"/>
        <w:i/>
        <w:sz w:val="20"/>
      </w:rPr>
      <w:t>Клетнянского</w:t>
    </w:r>
    <w:proofErr w:type="spellEnd"/>
    <w:r>
      <w:rPr>
        <w:rFonts w:ascii="Times New Roman" w:hAnsi="Times New Roman"/>
        <w:i/>
        <w:sz w:val="20"/>
      </w:rPr>
      <w:t xml:space="preserve"> муниципального района</w:t>
    </w:r>
    <w:r w:rsidRPr="009B17A9">
      <w:rPr>
        <w:rFonts w:ascii="Times New Roman" w:hAnsi="Times New Roman"/>
        <w:i/>
        <w:sz w:val="20"/>
      </w:rPr>
      <w:t xml:space="preserve"> </w:t>
    </w:r>
    <w:r>
      <w:rPr>
        <w:rFonts w:ascii="Times New Roman" w:hAnsi="Times New Roman"/>
        <w:i/>
        <w:sz w:val="20"/>
      </w:rPr>
      <w:t>Брянской</w:t>
    </w:r>
    <w:r w:rsidRPr="009B17A9">
      <w:rPr>
        <w:rFonts w:ascii="Times New Roman" w:hAnsi="Times New Roman"/>
        <w:i/>
        <w:sz w:val="20"/>
      </w:rPr>
      <w:t xml:space="preserve"> области</w:t>
    </w:r>
  </w:p>
  <w:p w:rsidR="00BF648F" w:rsidRPr="006F2C4F" w:rsidRDefault="00BF648F" w:rsidP="0017646D">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C3681B24"/>
    <w:lvl w:ilvl="0">
      <w:start w:val="1"/>
      <w:numFmt w:val="bullet"/>
      <w:pStyle w:val="2"/>
      <w:lvlText w:val=""/>
      <w:lvlJc w:val="left"/>
      <w:pPr>
        <w:tabs>
          <w:tab w:val="num" w:pos="643"/>
        </w:tabs>
        <w:ind w:left="643" w:hanging="360"/>
      </w:pPr>
      <w:rPr>
        <w:rFonts w:ascii="Symbol" w:hAnsi="Symbol" w:hint="default"/>
      </w:rPr>
    </w:lvl>
  </w:abstractNum>
  <w:abstractNum w:abstractNumId="1">
    <w:nsid w:val="00000003"/>
    <w:multiLevelType w:val="multilevel"/>
    <w:tmpl w:val="00000003"/>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7"/>
    <w:multiLevelType w:val="multilevel"/>
    <w:tmpl w:val="00000007"/>
    <w:name w:val="WW8Num7"/>
    <w:lvl w:ilvl="0">
      <w:start w:val="1"/>
      <w:numFmt w:val="bullet"/>
      <w:lvlText w:val=""/>
      <w:lvlJc w:val="left"/>
      <w:pPr>
        <w:tabs>
          <w:tab w:val="num" w:pos="0"/>
        </w:tabs>
        <w:ind w:left="0" w:firstLine="0"/>
      </w:pPr>
      <w:rPr>
        <w:rFonts w:ascii="Symbol" w:hAnsi="Symbol" w:cs="Times New Roman"/>
      </w:rPr>
    </w:lvl>
    <w:lvl w:ilvl="1">
      <w:start w:val="1"/>
      <w:numFmt w:val="bullet"/>
      <w:lvlText w:val=""/>
      <w:lvlJc w:val="left"/>
      <w:pPr>
        <w:tabs>
          <w:tab w:val="num" w:pos="720"/>
        </w:tabs>
        <w:ind w:left="720" w:hanging="360"/>
      </w:pPr>
      <w:rPr>
        <w:rFonts w:ascii="Symbol" w:hAnsi="Symbol" w:cs="Times New Roman"/>
      </w:rPr>
    </w:lvl>
    <w:lvl w:ilvl="2">
      <w:start w:val="1"/>
      <w:numFmt w:val="bullet"/>
      <w:lvlText w:val=""/>
      <w:lvlJc w:val="left"/>
      <w:pPr>
        <w:tabs>
          <w:tab w:val="num" w:pos="1080"/>
        </w:tabs>
        <w:ind w:left="1080" w:hanging="360"/>
      </w:pPr>
      <w:rPr>
        <w:rFonts w:ascii="Symbol" w:hAnsi="Symbol" w:cs="Times New Roman"/>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Symbol" w:hAnsi="Symbol" w:cs="Times New Roman"/>
      </w:rPr>
    </w:lvl>
    <w:lvl w:ilvl="5">
      <w:start w:val="1"/>
      <w:numFmt w:val="bullet"/>
      <w:lvlText w:val=""/>
      <w:lvlJc w:val="left"/>
      <w:pPr>
        <w:tabs>
          <w:tab w:val="num" w:pos="2160"/>
        </w:tabs>
        <w:ind w:left="2160" w:hanging="360"/>
      </w:pPr>
      <w:rPr>
        <w:rFonts w:ascii="Symbol" w:hAnsi="Symbol" w:cs="Times New Roman"/>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Symbol" w:hAnsi="Symbol" w:cs="Times New Roman"/>
      </w:rPr>
    </w:lvl>
    <w:lvl w:ilvl="8">
      <w:start w:val="1"/>
      <w:numFmt w:val="bullet"/>
      <w:lvlText w:val=""/>
      <w:lvlJc w:val="left"/>
      <w:pPr>
        <w:tabs>
          <w:tab w:val="num" w:pos="3240"/>
        </w:tabs>
        <w:ind w:left="3240" w:hanging="360"/>
      </w:pPr>
      <w:rPr>
        <w:rFonts w:ascii="Symbol" w:hAnsi="Symbol" w:cs="Times New Roman"/>
      </w:rPr>
    </w:lvl>
  </w:abstractNum>
  <w:abstractNum w:abstractNumId="3">
    <w:nsid w:val="00000009"/>
    <w:multiLevelType w:val="singleLevel"/>
    <w:tmpl w:val="00000009"/>
    <w:name w:val="WW8Num9"/>
    <w:lvl w:ilvl="0">
      <w:start w:val="1"/>
      <w:numFmt w:val="bullet"/>
      <w:lvlText w:val=""/>
      <w:lvlJc w:val="left"/>
      <w:pPr>
        <w:tabs>
          <w:tab w:val="num" w:pos="720"/>
        </w:tabs>
        <w:ind w:left="720" w:hanging="360"/>
      </w:pPr>
      <w:rPr>
        <w:rFonts w:ascii="Symbol" w:hAnsi="Symbol"/>
      </w:rPr>
    </w:lvl>
  </w:abstractNum>
  <w:abstractNum w:abstractNumId="4">
    <w:nsid w:val="0000000D"/>
    <w:multiLevelType w:val="multilevel"/>
    <w:tmpl w:val="0000000D"/>
    <w:name w:val="WW8Num1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00000015"/>
    <w:multiLevelType w:val="multilevel"/>
    <w:tmpl w:val="427A9178"/>
    <w:name w:val="WW8Num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24"/>
    <w:multiLevelType w:val="multilevel"/>
    <w:tmpl w:val="00000024"/>
    <w:name w:val="WW8Num36"/>
    <w:lvl w:ilvl="0">
      <w:start w:val="1"/>
      <w:numFmt w:val="bullet"/>
      <w:lvlText w:val=""/>
      <w:lvlJc w:val="left"/>
      <w:pPr>
        <w:tabs>
          <w:tab w:val="num" w:pos="720"/>
        </w:tabs>
        <w:ind w:left="720" w:hanging="360"/>
      </w:pPr>
      <w:rPr>
        <w:rFonts w:ascii="Symbol" w:hAnsi="Symbol"/>
        <w:color w:val="auto"/>
      </w:rPr>
    </w:lvl>
    <w:lvl w:ilvl="1">
      <w:start w:val="1"/>
      <w:numFmt w:val="bullet"/>
      <w:lvlText w:val=""/>
      <w:lvlJc w:val="left"/>
      <w:pPr>
        <w:tabs>
          <w:tab w:val="num" w:pos="1080"/>
        </w:tabs>
        <w:ind w:left="1080" w:hanging="360"/>
      </w:pPr>
      <w:rPr>
        <w:rFonts w:ascii="Symbol" w:hAnsi="Symbol"/>
        <w:color w:val="auto"/>
      </w:rPr>
    </w:lvl>
    <w:lvl w:ilvl="2">
      <w:start w:val="1"/>
      <w:numFmt w:val="bullet"/>
      <w:lvlText w:val=""/>
      <w:lvlJc w:val="left"/>
      <w:pPr>
        <w:tabs>
          <w:tab w:val="num" w:pos="1440"/>
        </w:tabs>
        <w:ind w:left="1440" w:hanging="360"/>
      </w:pPr>
      <w:rPr>
        <w:rFonts w:ascii="Symbol" w:hAnsi="Symbol"/>
        <w:color w:val="auto"/>
      </w:rPr>
    </w:lvl>
    <w:lvl w:ilvl="3">
      <w:start w:val="1"/>
      <w:numFmt w:val="bullet"/>
      <w:lvlText w:val=""/>
      <w:lvlJc w:val="left"/>
      <w:pPr>
        <w:tabs>
          <w:tab w:val="num" w:pos="1800"/>
        </w:tabs>
        <w:ind w:left="1800" w:hanging="360"/>
      </w:pPr>
      <w:rPr>
        <w:rFonts w:ascii="Symbol" w:hAnsi="Symbol"/>
        <w:color w:val="auto"/>
      </w:rPr>
    </w:lvl>
    <w:lvl w:ilvl="4">
      <w:start w:val="1"/>
      <w:numFmt w:val="bullet"/>
      <w:lvlText w:val=""/>
      <w:lvlJc w:val="left"/>
      <w:pPr>
        <w:tabs>
          <w:tab w:val="num" w:pos="2160"/>
        </w:tabs>
        <w:ind w:left="2160" w:hanging="360"/>
      </w:pPr>
      <w:rPr>
        <w:rFonts w:ascii="Symbol" w:hAnsi="Symbol"/>
        <w:color w:val="auto"/>
      </w:rPr>
    </w:lvl>
    <w:lvl w:ilvl="5">
      <w:start w:val="1"/>
      <w:numFmt w:val="bullet"/>
      <w:lvlText w:val=""/>
      <w:lvlJc w:val="left"/>
      <w:pPr>
        <w:tabs>
          <w:tab w:val="num" w:pos="2520"/>
        </w:tabs>
        <w:ind w:left="2520" w:hanging="360"/>
      </w:pPr>
      <w:rPr>
        <w:rFonts w:ascii="Symbol" w:hAnsi="Symbol"/>
        <w:color w:val="auto"/>
      </w:rPr>
    </w:lvl>
    <w:lvl w:ilvl="6">
      <w:start w:val="1"/>
      <w:numFmt w:val="bullet"/>
      <w:lvlText w:val=""/>
      <w:lvlJc w:val="left"/>
      <w:pPr>
        <w:tabs>
          <w:tab w:val="num" w:pos="2880"/>
        </w:tabs>
        <w:ind w:left="2880" w:hanging="360"/>
      </w:pPr>
      <w:rPr>
        <w:rFonts w:ascii="Symbol" w:hAnsi="Symbol"/>
        <w:color w:val="auto"/>
      </w:rPr>
    </w:lvl>
    <w:lvl w:ilvl="7">
      <w:start w:val="1"/>
      <w:numFmt w:val="bullet"/>
      <w:lvlText w:val=""/>
      <w:lvlJc w:val="left"/>
      <w:pPr>
        <w:tabs>
          <w:tab w:val="num" w:pos="3240"/>
        </w:tabs>
        <w:ind w:left="3240" w:hanging="360"/>
      </w:pPr>
      <w:rPr>
        <w:rFonts w:ascii="Symbol" w:hAnsi="Symbol"/>
        <w:color w:val="auto"/>
      </w:rPr>
    </w:lvl>
    <w:lvl w:ilvl="8">
      <w:start w:val="1"/>
      <w:numFmt w:val="bullet"/>
      <w:lvlText w:val=""/>
      <w:lvlJc w:val="left"/>
      <w:pPr>
        <w:tabs>
          <w:tab w:val="num" w:pos="3600"/>
        </w:tabs>
        <w:ind w:left="3600" w:hanging="360"/>
      </w:pPr>
      <w:rPr>
        <w:rFonts w:ascii="Symbol" w:hAnsi="Symbol"/>
        <w:color w:val="auto"/>
      </w:rPr>
    </w:lvl>
  </w:abstractNum>
  <w:abstractNum w:abstractNumId="7">
    <w:nsid w:val="00000043"/>
    <w:multiLevelType w:val="multilevel"/>
    <w:tmpl w:val="00000043"/>
    <w:name w:val="WW8Num6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8">
    <w:nsid w:val="00C06BE2"/>
    <w:multiLevelType w:val="hybridMultilevel"/>
    <w:tmpl w:val="2CA87F1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09790973"/>
    <w:multiLevelType w:val="hybridMultilevel"/>
    <w:tmpl w:val="6B7E2562"/>
    <w:lvl w:ilvl="0" w:tplc="EF1CAB20">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0E306A2B"/>
    <w:multiLevelType w:val="hybridMultilevel"/>
    <w:tmpl w:val="459CFB16"/>
    <w:name w:val="WW8Num152"/>
    <w:lvl w:ilvl="0" w:tplc="38C666DA">
      <w:start w:val="1"/>
      <w:numFmt w:val="decimal"/>
      <w:lvlText w:val="%1."/>
      <w:lvlJc w:val="left"/>
      <w:pPr>
        <w:tabs>
          <w:tab w:val="num" w:pos="624"/>
        </w:tabs>
        <w:ind w:left="624" w:hanging="454"/>
      </w:pPr>
      <w:rPr>
        <w:rFonts w:hint="default"/>
      </w:rPr>
    </w:lvl>
    <w:lvl w:ilvl="1" w:tplc="98ECFD84">
      <w:start w:val="1"/>
      <w:numFmt w:val="bullet"/>
      <w:lvlText w:val=""/>
      <w:lvlJc w:val="left"/>
      <w:pPr>
        <w:tabs>
          <w:tab w:val="num" w:pos="1364"/>
        </w:tabs>
        <w:ind w:left="1364" w:hanging="284"/>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1216182F"/>
    <w:multiLevelType w:val="hybridMultilevel"/>
    <w:tmpl w:val="8D5433AA"/>
    <w:lvl w:ilvl="0" w:tplc="4806696E">
      <w:start w:val="1"/>
      <w:numFmt w:val="decimal"/>
      <w:pStyle w:val="7"/>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6B55AB9"/>
    <w:multiLevelType w:val="hybridMultilevel"/>
    <w:tmpl w:val="8B5EF6BC"/>
    <w:lvl w:ilvl="0" w:tplc="2BB2B640">
      <w:numFmt w:val="bullet"/>
      <w:lvlText w:val="–"/>
      <w:lvlJc w:val="left"/>
      <w:pPr>
        <w:ind w:left="447" w:hanging="188"/>
      </w:pPr>
      <w:rPr>
        <w:rFonts w:ascii="Times New Roman" w:eastAsia="Times New Roman" w:hAnsi="Times New Roman" w:cs="Times New Roman" w:hint="default"/>
        <w:w w:val="100"/>
        <w:sz w:val="24"/>
        <w:szCs w:val="24"/>
      </w:rPr>
    </w:lvl>
    <w:lvl w:ilvl="1" w:tplc="40B82BEC">
      <w:numFmt w:val="bullet"/>
      <w:lvlText w:val="–"/>
      <w:lvlJc w:val="left"/>
      <w:pPr>
        <w:ind w:left="118" w:hanging="188"/>
      </w:pPr>
      <w:rPr>
        <w:rFonts w:ascii="Times New Roman" w:eastAsia="Times New Roman" w:hAnsi="Times New Roman" w:cs="Times New Roman" w:hint="default"/>
        <w:w w:val="100"/>
        <w:sz w:val="24"/>
        <w:szCs w:val="24"/>
      </w:rPr>
    </w:lvl>
    <w:lvl w:ilvl="2" w:tplc="5934B37A">
      <w:numFmt w:val="bullet"/>
      <w:lvlText w:val="•"/>
      <w:lvlJc w:val="left"/>
      <w:pPr>
        <w:ind w:left="1487" w:hanging="188"/>
      </w:pPr>
      <w:rPr>
        <w:rFonts w:hint="default"/>
      </w:rPr>
    </w:lvl>
    <w:lvl w:ilvl="3" w:tplc="FA2AB176">
      <w:numFmt w:val="bullet"/>
      <w:lvlText w:val="•"/>
      <w:lvlJc w:val="left"/>
      <w:pPr>
        <w:ind w:left="2534" w:hanging="188"/>
      </w:pPr>
      <w:rPr>
        <w:rFonts w:hint="default"/>
      </w:rPr>
    </w:lvl>
    <w:lvl w:ilvl="4" w:tplc="844612C8">
      <w:numFmt w:val="bullet"/>
      <w:lvlText w:val="•"/>
      <w:lvlJc w:val="left"/>
      <w:pPr>
        <w:ind w:left="3582" w:hanging="188"/>
      </w:pPr>
      <w:rPr>
        <w:rFonts w:hint="default"/>
      </w:rPr>
    </w:lvl>
    <w:lvl w:ilvl="5" w:tplc="E5FA5186">
      <w:numFmt w:val="bullet"/>
      <w:lvlText w:val="•"/>
      <w:lvlJc w:val="left"/>
      <w:pPr>
        <w:ind w:left="4629" w:hanging="188"/>
      </w:pPr>
      <w:rPr>
        <w:rFonts w:hint="default"/>
      </w:rPr>
    </w:lvl>
    <w:lvl w:ilvl="6" w:tplc="DA6869C2">
      <w:numFmt w:val="bullet"/>
      <w:lvlText w:val="•"/>
      <w:lvlJc w:val="left"/>
      <w:pPr>
        <w:ind w:left="5676" w:hanging="188"/>
      </w:pPr>
      <w:rPr>
        <w:rFonts w:hint="default"/>
      </w:rPr>
    </w:lvl>
    <w:lvl w:ilvl="7" w:tplc="ACDAD1FC">
      <w:numFmt w:val="bullet"/>
      <w:lvlText w:val="•"/>
      <w:lvlJc w:val="left"/>
      <w:pPr>
        <w:ind w:left="6724" w:hanging="188"/>
      </w:pPr>
      <w:rPr>
        <w:rFonts w:hint="default"/>
      </w:rPr>
    </w:lvl>
    <w:lvl w:ilvl="8" w:tplc="3F02A1FA">
      <w:numFmt w:val="bullet"/>
      <w:lvlText w:val="•"/>
      <w:lvlJc w:val="left"/>
      <w:pPr>
        <w:ind w:left="7771" w:hanging="188"/>
      </w:pPr>
      <w:rPr>
        <w:rFonts w:hint="default"/>
      </w:rPr>
    </w:lvl>
  </w:abstractNum>
  <w:abstractNum w:abstractNumId="14">
    <w:nsid w:val="1A8506E5"/>
    <w:multiLevelType w:val="hybridMultilevel"/>
    <w:tmpl w:val="446C6386"/>
    <w:lvl w:ilvl="0" w:tplc="9B08259A">
      <w:numFmt w:val="bullet"/>
      <w:lvlText w:val="–"/>
      <w:lvlJc w:val="left"/>
      <w:pPr>
        <w:ind w:left="118" w:hanging="185"/>
      </w:pPr>
      <w:rPr>
        <w:rFonts w:ascii="Times New Roman" w:eastAsia="Times New Roman" w:hAnsi="Times New Roman" w:cs="Times New Roman" w:hint="default"/>
        <w:w w:val="100"/>
        <w:sz w:val="24"/>
        <w:szCs w:val="24"/>
      </w:rPr>
    </w:lvl>
    <w:lvl w:ilvl="1" w:tplc="D7F6941E">
      <w:numFmt w:val="bullet"/>
      <w:lvlText w:val="•"/>
      <w:lvlJc w:val="left"/>
      <w:pPr>
        <w:ind w:left="1096" w:hanging="185"/>
      </w:pPr>
      <w:rPr>
        <w:rFonts w:hint="default"/>
      </w:rPr>
    </w:lvl>
    <w:lvl w:ilvl="2" w:tplc="D29064D0">
      <w:numFmt w:val="bullet"/>
      <w:lvlText w:val="•"/>
      <w:lvlJc w:val="left"/>
      <w:pPr>
        <w:ind w:left="2073" w:hanging="185"/>
      </w:pPr>
      <w:rPr>
        <w:rFonts w:hint="default"/>
      </w:rPr>
    </w:lvl>
    <w:lvl w:ilvl="3" w:tplc="DB8C3FE8">
      <w:numFmt w:val="bullet"/>
      <w:lvlText w:val="•"/>
      <w:lvlJc w:val="left"/>
      <w:pPr>
        <w:ind w:left="3049" w:hanging="185"/>
      </w:pPr>
      <w:rPr>
        <w:rFonts w:hint="default"/>
      </w:rPr>
    </w:lvl>
    <w:lvl w:ilvl="4" w:tplc="0DF8543A">
      <w:numFmt w:val="bullet"/>
      <w:lvlText w:val="•"/>
      <w:lvlJc w:val="left"/>
      <w:pPr>
        <w:ind w:left="4026" w:hanging="185"/>
      </w:pPr>
      <w:rPr>
        <w:rFonts w:hint="default"/>
      </w:rPr>
    </w:lvl>
    <w:lvl w:ilvl="5" w:tplc="D06EA8CE">
      <w:numFmt w:val="bullet"/>
      <w:lvlText w:val="•"/>
      <w:lvlJc w:val="left"/>
      <w:pPr>
        <w:ind w:left="5003" w:hanging="185"/>
      </w:pPr>
      <w:rPr>
        <w:rFonts w:hint="default"/>
      </w:rPr>
    </w:lvl>
    <w:lvl w:ilvl="6" w:tplc="8A5A1E9A">
      <w:numFmt w:val="bullet"/>
      <w:lvlText w:val="•"/>
      <w:lvlJc w:val="left"/>
      <w:pPr>
        <w:ind w:left="5979" w:hanging="185"/>
      </w:pPr>
      <w:rPr>
        <w:rFonts w:hint="default"/>
      </w:rPr>
    </w:lvl>
    <w:lvl w:ilvl="7" w:tplc="742E769C">
      <w:numFmt w:val="bullet"/>
      <w:lvlText w:val="•"/>
      <w:lvlJc w:val="left"/>
      <w:pPr>
        <w:ind w:left="6956" w:hanging="185"/>
      </w:pPr>
      <w:rPr>
        <w:rFonts w:hint="default"/>
      </w:rPr>
    </w:lvl>
    <w:lvl w:ilvl="8" w:tplc="D1042472">
      <w:numFmt w:val="bullet"/>
      <w:lvlText w:val="•"/>
      <w:lvlJc w:val="left"/>
      <w:pPr>
        <w:ind w:left="7933" w:hanging="185"/>
      </w:pPr>
      <w:rPr>
        <w:rFonts w:hint="default"/>
      </w:rPr>
    </w:lvl>
  </w:abstractNum>
  <w:abstractNum w:abstractNumId="15">
    <w:nsid w:val="1D6B47C5"/>
    <w:multiLevelType w:val="multilevel"/>
    <w:tmpl w:val="0B0C4276"/>
    <w:lvl w:ilvl="0">
      <w:start w:val="1"/>
      <w:numFmt w:val="decimal"/>
      <w:lvlText w:val="%1."/>
      <w:lvlJc w:val="left"/>
      <w:pPr>
        <w:ind w:left="1080" w:hanging="360"/>
      </w:pPr>
      <w:rPr>
        <w:rFonts w:eastAsia="Arial"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6">
    <w:nsid w:val="260C5A20"/>
    <w:multiLevelType w:val="hybridMultilevel"/>
    <w:tmpl w:val="75583034"/>
    <w:lvl w:ilvl="0" w:tplc="AAF063AC">
      <w:numFmt w:val="bullet"/>
      <w:lvlText w:val="–"/>
      <w:lvlJc w:val="left"/>
      <w:pPr>
        <w:ind w:left="872" w:hanging="185"/>
      </w:pPr>
      <w:rPr>
        <w:rFonts w:ascii="Times New Roman" w:eastAsia="Times New Roman" w:hAnsi="Times New Roman" w:cs="Times New Roman" w:hint="default"/>
        <w:w w:val="100"/>
        <w:sz w:val="24"/>
        <w:szCs w:val="24"/>
      </w:rPr>
    </w:lvl>
    <w:lvl w:ilvl="1" w:tplc="4CC4542A">
      <w:numFmt w:val="bullet"/>
      <w:lvlText w:val="•"/>
      <w:lvlJc w:val="left"/>
      <w:pPr>
        <w:ind w:left="1778" w:hanging="185"/>
      </w:pPr>
      <w:rPr>
        <w:rFonts w:hint="default"/>
      </w:rPr>
    </w:lvl>
    <w:lvl w:ilvl="2" w:tplc="62BAF284">
      <w:numFmt w:val="bullet"/>
      <w:lvlText w:val="•"/>
      <w:lvlJc w:val="left"/>
      <w:pPr>
        <w:ind w:left="2677" w:hanging="185"/>
      </w:pPr>
      <w:rPr>
        <w:rFonts w:hint="default"/>
      </w:rPr>
    </w:lvl>
    <w:lvl w:ilvl="3" w:tplc="3D869FD4">
      <w:numFmt w:val="bullet"/>
      <w:lvlText w:val="•"/>
      <w:lvlJc w:val="left"/>
      <w:pPr>
        <w:ind w:left="3575" w:hanging="185"/>
      </w:pPr>
      <w:rPr>
        <w:rFonts w:hint="default"/>
      </w:rPr>
    </w:lvl>
    <w:lvl w:ilvl="4" w:tplc="26501C94">
      <w:numFmt w:val="bullet"/>
      <w:lvlText w:val="•"/>
      <w:lvlJc w:val="left"/>
      <w:pPr>
        <w:ind w:left="4474" w:hanging="185"/>
      </w:pPr>
      <w:rPr>
        <w:rFonts w:hint="default"/>
      </w:rPr>
    </w:lvl>
    <w:lvl w:ilvl="5" w:tplc="A4B2F38C">
      <w:numFmt w:val="bullet"/>
      <w:lvlText w:val="•"/>
      <w:lvlJc w:val="left"/>
      <w:pPr>
        <w:ind w:left="5373" w:hanging="185"/>
      </w:pPr>
      <w:rPr>
        <w:rFonts w:hint="default"/>
      </w:rPr>
    </w:lvl>
    <w:lvl w:ilvl="6" w:tplc="0BD08264">
      <w:numFmt w:val="bullet"/>
      <w:lvlText w:val="•"/>
      <w:lvlJc w:val="left"/>
      <w:pPr>
        <w:ind w:left="6271" w:hanging="185"/>
      </w:pPr>
      <w:rPr>
        <w:rFonts w:hint="default"/>
      </w:rPr>
    </w:lvl>
    <w:lvl w:ilvl="7" w:tplc="A754AAB6">
      <w:numFmt w:val="bullet"/>
      <w:lvlText w:val="•"/>
      <w:lvlJc w:val="left"/>
      <w:pPr>
        <w:ind w:left="7170" w:hanging="185"/>
      </w:pPr>
      <w:rPr>
        <w:rFonts w:hint="default"/>
      </w:rPr>
    </w:lvl>
    <w:lvl w:ilvl="8" w:tplc="A2B0EA44">
      <w:numFmt w:val="bullet"/>
      <w:lvlText w:val="•"/>
      <w:lvlJc w:val="left"/>
      <w:pPr>
        <w:ind w:left="8069" w:hanging="185"/>
      </w:pPr>
      <w:rPr>
        <w:rFonts w:hint="default"/>
      </w:rPr>
    </w:lvl>
  </w:abstractNum>
  <w:abstractNum w:abstractNumId="17">
    <w:nsid w:val="2F8254CD"/>
    <w:multiLevelType w:val="multilevel"/>
    <w:tmpl w:val="470AB38C"/>
    <w:lvl w:ilvl="0">
      <w:start w:val="2"/>
      <w:numFmt w:val="decimal"/>
      <w:lvlText w:val="%1"/>
      <w:lvlJc w:val="left"/>
      <w:pPr>
        <w:ind w:left="694" w:hanging="1133"/>
        <w:jc w:val="right"/>
      </w:pPr>
      <w:rPr>
        <w:rFonts w:hint="default"/>
      </w:rPr>
    </w:lvl>
    <w:lvl w:ilvl="1">
      <w:start w:val="14"/>
      <w:numFmt w:val="decimal"/>
      <w:lvlText w:val="%1.%2"/>
      <w:lvlJc w:val="left"/>
      <w:pPr>
        <w:ind w:left="694" w:hanging="1133"/>
      </w:pPr>
      <w:rPr>
        <w:rFonts w:ascii="Times New Roman" w:eastAsia="Times New Roman" w:hAnsi="Times New Roman" w:cs="Times New Roman" w:hint="default"/>
        <w:b/>
        <w:bCs/>
        <w:spacing w:val="-2"/>
        <w:w w:val="100"/>
        <w:sz w:val="28"/>
        <w:szCs w:val="28"/>
      </w:rPr>
    </w:lvl>
    <w:lvl w:ilvl="2">
      <w:start w:val="1"/>
      <w:numFmt w:val="decimal"/>
      <w:lvlText w:val="%1.%2.%3"/>
      <w:lvlJc w:val="left"/>
      <w:pPr>
        <w:ind w:left="838" w:hanging="1277"/>
      </w:pPr>
      <w:rPr>
        <w:rFonts w:ascii="Times New Roman" w:eastAsia="Times New Roman" w:hAnsi="Times New Roman" w:cs="Times New Roman" w:hint="default"/>
        <w:b/>
        <w:bCs/>
        <w:w w:val="99"/>
        <w:sz w:val="28"/>
        <w:szCs w:val="28"/>
      </w:rPr>
    </w:lvl>
    <w:lvl w:ilvl="3">
      <w:numFmt w:val="bullet"/>
      <w:lvlText w:val="–"/>
      <w:lvlJc w:val="left"/>
      <w:pPr>
        <w:ind w:left="118" w:hanging="185"/>
      </w:pPr>
      <w:rPr>
        <w:rFonts w:ascii="Times New Roman" w:eastAsia="Times New Roman" w:hAnsi="Times New Roman" w:cs="Times New Roman" w:hint="default"/>
        <w:w w:val="100"/>
        <w:sz w:val="24"/>
        <w:szCs w:val="24"/>
      </w:rPr>
    </w:lvl>
    <w:lvl w:ilvl="4">
      <w:numFmt w:val="bullet"/>
      <w:lvlText w:val="•"/>
      <w:lvlJc w:val="left"/>
      <w:pPr>
        <w:ind w:left="3096" w:hanging="185"/>
      </w:pPr>
      <w:rPr>
        <w:rFonts w:hint="default"/>
      </w:rPr>
    </w:lvl>
    <w:lvl w:ilvl="5">
      <w:numFmt w:val="bullet"/>
      <w:lvlText w:val="•"/>
      <w:lvlJc w:val="left"/>
      <w:pPr>
        <w:ind w:left="4224" w:hanging="185"/>
      </w:pPr>
      <w:rPr>
        <w:rFonts w:hint="default"/>
      </w:rPr>
    </w:lvl>
    <w:lvl w:ilvl="6">
      <w:numFmt w:val="bullet"/>
      <w:lvlText w:val="•"/>
      <w:lvlJc w:val="left"/>
      <w:pPr>
        <w:ind w:left="5353" w:hanging="185"/>
      </w:pPr>
      <w:rPr>
        <w:rFonts w:hint="default"/>
      </w:rPr>
    </w:lvl>
    <w:lvl w:ilvl="7">
      <w:numFmt w:val="bullet"/>
      <w:lvlText w:val="•"/>
      <w:lvlJc w:val="left"/>
      <w:pPr>
        <w:ind w:left="6481" w:hanging="185"/>
      </w:pPr>
      <w:rPr>
        <w:rFonts w:hint="default"/>
      </w:rPr>
    </w:lvl>
    <w:lvl w:ilvl="8">
      <w:numFmt w:val="bullet"/>
      <w:lvlText w:val="•"/>
      <w:lvlJc w:val="left"/>
      <w:pPr>
        <w:ind w:left="7609" w:hanging="185"/>
      </w:pPr>
      <w:rPr>
        <w:rFonts w:hint="default"/>
      </w:rPr>
    </w:lvl>
  </w:abstractNum>
  <w:abstractNum w:abstractNumId="18">
    <w:nsid w:val="37417E27"/>
    <w:multiLevelType w:val="hybridMultilevel"/>
    <w:tmpl w:val="9A8EBEEE"/>
    <w:lvl w:ilvl="0" w:tplc="1FE03E7E">
      <w:start w:val="1"/>
      <w:numFmt w:val="bullet"/>
      <w:pStyle w:val="6-"/>
      <w:lvlText w:val="-"/>
      <w:lvlJc w:val="left"/>
      <w:pPr>
        <w:ind w:left="4897" w:hanging="360"/>
      </w:pPr>
      <w:rPr>
        <w:rFonts w:ascii="Courier New" w:hAnsi="Courier New"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86C4610"/>
    <w:multiLevelType w:val="hybridMultilevel"/>
    <w:tmpl w:val="63F65806"/>
    <w:lvl w:ilvl="0" w:tplc="590A432A">
      <w:start w:val="1"/>
      <w:numFmt w:val="decimal"/>
      <w:pStyle w:val="a"/>
      <w:lvlText w:val="Таблица %1."/>
      <w:lvlJc w:val="left"/>
      <w:pPr>
        <w:ind w:left="1637"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0">
    <w:nsid w:val="3A114C4B"/>
    <w:multiLevelType w:val="hybridMultilevel"/>
    <w:tmpl w:val="1ED2BF3C"/>
    <w:lvl w:ilvl="0" w:tplc="82380700">
      <w:numFmt w:val="bullet"/>
      <w:lvlText w:val=""/>
      <w:lvlJc w:val="left"/>
      <w:pPr>
        <w:ind w:left="327" w:hanging="180"/>
      </w:pPr>
      <w:rPr>
        <w:rFonts w:ascii="Symbol" w:eastAsia="Symbol" w:hAnsi="Symbol" w:cs="Symbol" w:hint="default"/>
        <w:w w:val="99"/>
        <w:sz w:val="20"/>
        <w:szCs w:val="20"/>
        <w:lang w:val="ru-RU" w:eastAsia="en-US" w:bidi="ar-SA"/>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nsid w:val="3B6C58B7"/>
    <w:multiLevelType w:val="hybridMultilevel"/>
    <w:tmpl w:val="75E2CB68"/>
    <w:lvl w:ilvl="0" w:tplc="D61EB36E">
      <w:numFmt w:val="bullet"/>
      <w:lvlText w:val="–"/>
      <w:lvlJc w:val="left"/>
      <w:pPr>
        <w:ind w:left="118" w:hanging="188"/>
      </w:pPr>
      <w:rPr>
        <w:rFonts w:ascii="Times New Roman" w:eastAsia="Times New Roman" w:hAnsi="Times New Roman" w:cs="Times New Roman" w:hint="default"/>
        <w:w w:val="100"/>
        <w:sz w:val="24"/>
        <w:szCs w:val="24"/>
      </w:rPr>
    </w:lvl>
    <w:lvl w:ilvl="1" w:tplc="F89E7078">
      <w:numFmt w:val="bullet"/>
      <w:lvlText w:val="•"/>
      <w:lvlJc w:val="left"/>
      <w:pPr>
        <w:ind w:left="1094" w:hanging="188"/>
      </w:pPr>
      <w:rPr>
        <w:rFonts w:hint="default"/>
      </w:rPr>
    </w:lvl>
    <w:lvl w:ilvl="2" w:tplc="1BF881AA">
      <w:numFmt w:val="bullet"/>
      <w:lvlText w:val="•"/>
      <w:lvlJc w:val="left"/>
      <w:pPr>
        <w:ind w:left="2069" w:hanging="188"/>
      </w:pPr>
      <w:rPr>
        <w:rFonts w:hint="default"/>
      </w:rPr>
    </w:lvl>
    <w:lvl w:ilvl="3" w:tplc="DE10A5FC">
      <w:numFmt w:val="bullet"/>
      <w:lvlText w:val="•"/>
      <w:lvlJc w:val="left"/>
      <w:pPr>
        <w:ind w:left="3043" w:hanging="188"/>
      </w:pPr>
      <w:rPr>
        <w:rFonts w:hint="default"/>
      </w:rPr>
    </w:lvl>
    <w:lvl w:ilvl="4" w:tplc="66A644F6">
      <w:numFmt w:val="bullet"/>
      <w:lvlText w:val="•"/>
      <w:lvlJc w:val="left"/>
      <w:pPr>
        <w:ind w:left="4018" w:hanging="188"/>
      </w:pPr>
      <w:rPr>
        <w:rFonts w:hint="default"/>
      </w:rPr>
    </w:lvl>
    <w:lvl w:ilvl="5" w:tplc="0B32D8FE">
      <w:numFmt w:val="bullet"/>
      <w:lvlText w:val="•"/>
      <w:lvlJc w:val="left"/>
      <w:pPr>
        <w:ind w:left="4993" w:hanging="188"/>
      </w:pPr>
      <w:rPr>
        <w:rFonts w:hint="default"/>
      </w:rPr>
    </w:lvl>
    <w:lvl w:ilvl="6" w:tplc="0068FF5A">
      <w:numFmt w:val="bullet"/>
      <w:lvlText w:val="•"/>
      <w:lvlJc w:val="left"/>
      <w:pPr>
        <w:ind w:left="5967" w:hanging="188"/>
      </w:pPr>
      <w:rPr>
        <w:rFonts w:hint="default"/>
      </w:rPr>
    </w:lvl>
    <w:lvl w:ilvl="7" w:tplc="E32A713A">
      <w:numFmt w:val="bullet"/>
      <w:lvlText w:val="•"/>
      <w:lvlJc w:val="left"/>
      <w:pPr>
        <w:ind w:left="6942" w:hanging="188"/>
      </w:pPr>
      <w:rPr>
        <w:rFonts w:hint="default"/>
      </w:rPr>
    </w:lvl>
    <w:lvl w:ilvl="8" w:tplc="2918CAC2">
      <w:numFmt w:val="bullet"/>
      <w:lvlText w:val="•"/>
      <w:lvlJc w:val="left"/>
      <w:pPr>
        <w:ind w:left="7917" w:hanging="188"/>
      </w:pPr>
      <w:rPr>
        <w:rFonts w:hint="default"/>
      </w:rPr>
    </w:lvl>
  </w:abstractNum>
  <w:abstractNum w:abstractNumId="22">
    <w:nsid w:val="40FB2564"/>
    <w:multiLevelType w:val="hybridMultilevel"/>
    <w:tmpl w:val="30D00C08"/>
    <w:lvl w:ilvl="0" w:tplc="14DE0DCA">
      <w:numFmt w:val="bullet"/>
      <w:lvlText w:val="–"/>
      <w:lvlJc w:val="left"/>
      <w:pPr>
        <w:ind w:left="178" w:hanging="185"/>
      </w:pPr>
      <w:rPr>
        <w:rFonts w:ascii="Times New Roman" w:eastAsia="Times New Roman" w:hAnsi="Times New Roman" w:cs="Times New Roman" w:hint="default"/>
        <w:w w:val="100"/>
        <w:sz w:val="24"/>
        <w:szCs w:val="24"/>
      </w:rPr>
    </w:lvl>
    <w:lvl w:ilvl="1" w:tplc="7E2E2892">
      <w:numFmt w:val="bullet"/>
      <w:lvlText w:val="•"/>
      <w:lvlJc w:val="left"/>
      <w:pPr>
        <w:ind w:left="1170" w:hanging="185"/>
      </w:pPr>
      <w:rPr>
        <w:rFonts w:hint="default"/>
      </w:rPr>
    </w:lvl>
    <w:lvl w:ilvl="2" w:tplc="D3AAE01E">
      <w:numFmt w:val="bullet"/>
      <w:lvlText w:val="•"/>
      <w:lvlJc w:val="left"/>
      <w:pPr>
        <w:ind w:left="2161" w:hanging="185"/>
      </w:pPr>
      <w:rPr>
        <w:rFonts w:hint="default"/>
      </w:rPr>
    </w:lvl>
    <w:lvl w:ilvl="3" w:tplc="8110A2BC">
      <w:numFmt w:val="bullet"/>
      <w:lvlText w:val="•"/>
      <w:lvlJc w:val="left"/>
      <w:pPr>
        <w:ind w:left="3151" w:hanging="185"/>
      </w:pPr>
      <w:rPr>
        <w:rFonts w:hint="default"/>
      </w:rPr>
    </w:lvl>
    <w:lvl w:ilvl="4" w:tplc="98D82ECA">
      <w:numFmt w:val="bullet"/>
      <w:lvlText w:val="•"/>
      <w:lvlJc w:val="left"/>
      <w:pPr>
        <w:ind w:left="4142" w:hanging="185"/>
      </w:pPr>
      <w:rPr>
        <w:rFonts w:hint="default"/>
      </w:rPr>
    </w:lvl>
    <w:lvl w:ilvl="5" w:tplc="4A7A8D7C">
      <w:numFmt w:val="bullet"/>
      <w:lvlText w:val="•"/>
      <w:lvlJc w:val="left"/>
      <w:pPr>
        <w:ind w:left="5133" w:hanging="185"/>
      </w:pPr>
      <w:rPr>
        <w:rFonts w:hint="default"/>
      </w:rPr>
    </w:lvl>
    <w:lvl w:ilvl="6" w:tplc="78607A68">
      <w:numFmt w:val="bullet"/>
      <w:lvlText w:val="•"/>
      <w:lvlJc w:val="left"/>
      <w:pPr>
        <w:ind w:left="6123" w:hanging="185"/>
      </w:pPr>
      <w:rPr>
        <w:rFonts w:hint="default"/>
      </w:rPr>
    </w:lvl>
    <w:lvl w:ilvl="7" w:tplc="8D66EFB6">
      <w:numFmt w:val="bullet"/>
      <w:lvlText w:val="•"/>
      <w:lvlJc w:val="left"/>
      <w:pPr>
        <w:ind w:left="7114" w:hanging="185"/>
      </w:pPr>
      <w:rPr>
        <w:rFonts w:hint="default"/>
      </w:rPr>
    </w:lvl>
    <w:lvl w:ilvl="8" w:tplc="B9269D90">
      <w:numFmt w:val="bullet"/>
      <w:lvlText w:val="•"/>
      <w:lvlJc w:val="left"/>
      <w:pPr>
        <w:ind w:left="8105" w:hanging="185"/>
      </w:pPr>
      <w:rPr>
        <w:rFonts w:hint="default"/>
      </w:rPr>
    </w:lvl>
  </w:abstractNum>
  <w:abstractNum w:abstractNumId="23">
    <w:nsid w:val="414B252B"/>
    <w:multiLevelType w:val="hybridMultilevel"/>
    <w:tmpl w:val="DB1EB6BE"/>
    <w:lvl w:ilvl="0" w:tplc="F47CD04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4">
    <w:nsid w:val="43BB317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5">
    <w:nsid w:val="43BC3918"/>
    <w:multiLevelType w:val="hybridMultilevel"/>
    <w:tmpl w:val="886AC226"/>
    <w:lvl w:ilvl="0" w:tplc="192CF312">
      <w:numFmt w:val="bullet"/>
      <w:pStyle w:val="1"/>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6">
    <w:nsid w:val="45406086"/>
    <w:multiLevelType w:val="hybridMultilevel"/>
    <w:tmpl w:val="201C51F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45B917AD"/>
    <w:multiLevelType w:val="hybridMultilevel"/>
    <w:tmpl w:val="EB026CC4"/>
    <w:lvl w:ilvl="0" w:tplc="07884C04">
      <w:start w:val="1"/>
      <w:numFmt w:val="decimal"/>
      <w:pStyle w:val="a0"/>
      <w:lvlText w:val="%1)"/>
      <w:lvlJc w:val="left"/>
      <w:pPr>
        <w:ind w:left="928" w:hanging="360"/>
      </w:pPr>
      <w:rPr>
        <w:rFonts w:cs="Times New Roman"/>
        <w:b w:val="0"/>
        <w:i w:val="0"/>
      </w:rPr>
    </w:lvl>
    <w:lvl w:ilvl="1" w:tplc="8514EC0C" w:tentative="1">
      <w:start w:val="1"/>
      <w:numFmt w:val="lowerLetter"/>
      <w:lvlText w:val="%2."/>
      <w:lvlJc w:val="left"/>
      <w:pPr>
        <w:ind w:left="2574" w:hanging="360"/>
      </w:pPr>
      <w:rPr>
        <w:rFonts w:cs="Times New Roman"/>
      </w:rPr>
    </w:lvl>
    <w:lvl w:ilvl="2" w:tplc="3B08E9C4" w:tentative="1">
      <w:start w:val="1"/>
      <w:numFmt w:val="lowerRoman"/>
      <w:lvlText w:val="%3."/>
      <w:lvlJc w:val="right"/>
      <w:pPr>
        <w:ind w:left="3294" w:hanging="180"/>
      </w:pPr>
      <w:rPr>
        <w:rFonts w:cs="Times New Roman"/>
      </w:rPr>
    </w:lvl>
    <w:lvl w:ilvl="3" w:tplc="8E26F3FE" w:tentative="1">
      <w:start w:val="1"/>
      <w:numFmt w:val="decimal"/>
      <w:lvlText w:val="%4."/>
      <w:lvlJc w:val="left"/>
      <w:pPr>
        <w:ind w:left="4014" w:hanging="360"/>
      </w:pPr>
      <w:rPr>
        <w:rFonts w:cs="Times New Roman"/>
      </w:rPr>
    </w:lvl>
    <w:lvl w:ilvl="4" w:tplc="E9726CFA" w:tentative="1">
      <w:start w:val="1"/>
      <w:numFmt w:val="lowerLetter"/>
      <w:lvlText w:val="%5."/>
      <w:lvlJc w:val="left"/>
      <w:pPr>
        <w:ind w:left="4734" w:hanging="360"/>
      </w:pPr>
      <w:rPr>
        <w:rFonts w:cs="Times New Roman"/>
      </w:rPr>
    </w:lvl>
    <w:lvl w:ilvl="5" w:tplc="3C10ADD4" w:tentative="1">
      <w:start w:val="1"/>
      <w:numFmt w:val="lowerRoman"/>
      <w:lvlText w:val="%6."/>
      <w:lvlJc w:val="right"/>
      <w:pPr>
        <w:ind w:left="5454" w:hanging="180"/>
      </w:pPr>
      <w:rPr>
        <w:rFonts w:cs="Times New Roman"/>
      </w:rPr>
    </w:lvl>
    <w:lvl w:ilvl="6" w:tplc="470644F0" w:tentative="1">
      <w:start w:val="1"/>
      <w:numFmt w:val="decimal"/>
      <w:lvlText w:val="%7."/>
      <w:lvlJc w:val="left"/>
      <w:pPr>
        <w:ind w:left="6174" w:hanging="360"/>
      </w:pPr>
      <w:rPr>
        <w:rFonts w:cs="Times New Roman"/>
      </w:rPr>
    </w:lvl>
    <w:lvl w:ilvl="7" w:tplc="1FF44AAA" w:tentative="1">
      <w:start w:val="1"/>
      <w:numFmt w:val="lowerLetter"/>
      <w:lvlText w:val="%8."/>
      <w:lvlJc w:val="left"/>
      <w:pPr>
        <w:ind w:left="6894" w:hanging="360"/>
      </w:pPr>
      <w:rPr>
        <w:rFonts w:cs="Times New Roman"/>
      </w:rPr>
    </w:lvl>
    <w:lvl w:ilvl="8" w:tplc="DA4412A0" w:tentative="1">
      <w:start w:val="1"/>
      <w:numFmt w:val="lowerRoman"/>
      <w:lvlText w:val="%9."/>
      <w:lvlJc w:val="right"/>
      <w:pPr>
        <w:ind w:left="7614" w:hanging="180"/>
      </w:pPr>
      <w:rPr>
        <w:rFonts w:cs="Times New Roman"/>
      </w:rPr>
    </w:lvl>
  </w:abstractNum>
  <w:abstractNum w:abstractNumId="28">
    <w:nsid w:val="4C7A2B90"/>
    <w:multiLevelType w:val="hybridMultilevel"/>
    <w:tmpl w:val="612C6FAE"/>
    <w:lvl w:ilvl="0" w:tplc="F26CE2EE">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F65195B"/>
    <w:multiLevelType w:val="multilevel"/>
    <w:tmpl w:val="16A8B17E"/>
    <w:lvl w:ilvl="0">
      <w:start w:val="1"/>
      <w:numFmt w:val="decimal"/>
      <w:pStyle w:val="10"/>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30">
    <w:nsid w:val="5273478B"/>
    <w:multiLevelType w:val="hybridMultilevel"/>
    <w:tmpl w:val="722A5A48"/>
    <w:lvl w:ilvl="0" w:tplc="E1283C84">
      <w:start w:val="1"/>
      <w:numFmt w:val="bullet"/>
      <w:pStyle w:val="11"/>
      <w:lvlText w:val="-"/>
      <w:lvlJc w:val="left"/>
      <w:pPr>
        <w:ind w:left="720" w:hanging="360"/>
      </w:pPr>
      <w:rPr>
        <w:rFonts w:ascii="Courier New" w:hAnsi="Courier New" w:hint="default"/>
      </w:rPr>
    </w:lvl>
    <w:lvl w:ilvl="1" w:tplc="EF764664">
      <w:start w:val="1"/>
      <w:numFmt w:val="bullet"/>
      <w:lvlText w:val="o"/>
      <w:lvlJc w:val="left"/>
      <w:pPr>
        <w:ind w:left="1440" w:hanging="360"/>
      </w:pPr>
      <w:rPr>
        <w:rFonts w:ascii="Courier New" w:hAnsi="Courier New" w:hint="default"/>
      </w:rPr>
    </w:lvl>
    <w:lvl w:ilvl="2" w:tplc="CDF26B66">
      <w:start w:val="1"/>
      <w:numFmt w:val="bullet"/>
      <w:lvlText w:val=""/>
      <w:lvlJc w:val="left"/>
      <w:pPr>
        <w:ind w:left="2160" w:hanging="360"/>
      </w:pPr>
      <w:rPr>
        <w:rFonts w:ascii="Wingdings" w:hAnsi="Wingdings" w:hint="default"/>
      </w:rPr>
    </w:lvl>
    <w:lvl w:ilvl="3" w:tplc="BE82140A">
      <w:start w:val="1"/>
      <w:numFmt w:val="bullet"/>
      <w:lvlText w:val=""/>
      <w:lvlJc w:val="left"/>
      <w:pPr>
        <w:ind w:left="2880" w:hanging="360"/>
      </w:pPr>
      <w:rPr>
        <w:rFonts w:ascii="Symbol" w:hAnsi="Symbol" w:hint="default"/>
      </w:rPr>
    </w:lvl>
    <w:lvl w:ilvl="4" w:tplc="26003290">
      <w:start w:val="1"/>
      <w:numFmt w:val="bullet"/>
      <w:lvlText w:val="o"/>
      <w:lvlJc w:val="left"/>
      <w:pPr>
        <w:ind w:left="3600" w:hanging="360"/>
      </w:pPr>
      <w:rPr>
        <w:rFonts w:ascii="Courier New" w:hAnsi="Courier New" w:hint="default"/>
      </w:rPr>
    </w:lvl>
    <w:lvl w:ilvl="5" w:tplc="20C694E2">
      <w:start w:val="1"/>
      <w:numFmt w:val="bullet"/>
      <w:lvlText w:val=""/>
      <w:lvlJc w:val="left"/>
      <w:pPr>
        <w:ind w:left="4320" w:hanging="360"/>
      </w:pPr>
      <w:rPr>
        <w:rFonts w:ascii="Wingdings" w:hAnsi="Wingdings" w:hint="default"/>
      </w:rPr>
    </w:lvl>
    <w:lvl w:ilvl="6" w:tplc="37202510">
      <w:start w:val="1"/>
      <w:numFmt w:val="bullet"/>
      <w:lvlText w:val=""/>
      <w:lvlJc w:val="left"/>
      <w:pPr>
        <w:ind w:left="5040" w:hanging="360"/>
      </w:pPr>
      <w:rPr>
        <w:rFonts w:ascii="Symbol" w:hAnsi="Symbol" w:hint="default"/>
      </w:rPr>
    </w:lvl>
    <w:lvl w:ilvl="7" w:tplc="4F12BD12">
      <w:start w:val="1"/>
      <w:numFmt w:val="bullet"/>
      <w:lvlText w:val="o"/>
      <w:lvlJc w:val="left"/>
      <w:pPr>
        <w:ind w:left="5760" w:hanging="360"/>
      </w:pPr>
      <w:rPr>
        <w:rFonts w:ascii="Courier New" w:hAnsi="Courier New" w:hint="default"/>
      </w:rPr>
    </w:lvl>
    <w:lvl w:ilvl="8" w:tplc="D556C1C2">
      <w:start w:val="1"/>
      <w:numFmt w:val="bullet"/>
      <w:lvlText w:val=""/>
      <w:lvlJc w:val="left"/>
      <w:pPr>
        <w:ind w:left="6480" w:hanging="360"/>
      </w:pPr>
      <w:rPr>
        <w:rFonts w:ascii="Wingdings" w:hAnsi="Wingdings" w:hint="default"/>
      </w:rPr>
    </w:lvl>
  </w:abstractNum>
  <w:abstractNum w:abstractNumId="31">
    <w:nsid w:val="537C14A5"/>
    <w:multiLevelType w:val="hybridMultilevel"/>
    <w:tmpl w:val="8A160B90"/>
    <w:lvl w:ilvl="0" w:tplc="BD18D0BA">
      <w:numFmt w:val="bullet"/>
      <w:lvlText w:val="–"/>
      <w:lvlJc w:val="left"/>
      <w:pPr>
        <w:ind w:left="138" w:hanging="185"/>
      </w:pPr>
      <w:rPr>
        <w:rFonts w:ascii="Times New Roman" w:eastAsia="Times New Roman" w:hAnsi="Times New Roman" w:cs="Times New Roman" w:hint="default"/>
        <w:w w:val="100"/>
        <w:sz w:val="24"/>
        <w:szCs w:val="24"/>
      </w:rPr>
    </w:lvl>
    <w:lvl w:ilvl="1" w:tplc="177AE12A">
      <w:numFmt w:val="bullet"/>
      <w:lvlText w:val="–"/>
      <w:lvlJc w:val="left"/>
      <w:pPr>
        <w:ind w:left="218" w:hanging="185"/>
      </w:pPr>
      <w:rPr>
        <w:rFonts w:ascii="Times New Roman" w:eastAsia="Times New Roman" w:hAnsi="Times New Roman" w:cs="Times New Roman" w:hint="default"/>
        <w:w w:val="100"/>
        <w:sz w:val="24"/>
        <w:szCs w:val="24"/>
      </w:rPr>
    </w:lvl>
    <w:lvl w:ilvl="2" w:tplc="CD6A0928">
      <w:numFmt w:val="bullet"/>
      <w:lvlText w:val="•"/>
      <w:lvlJc w:val="left"/>
      <w:pPr>
        <w:ind w:left="1298" w:hanging="185"/>
      </w:pPr>
      <w:rPr>
        <w:rFonts w:hint="default"/>
      </w:rPr>
    </w:lvl>
    <w:lvl w:ilvl="3" w:tplc="C45200CA">
      <w:numFmt w:val="bullet"/>
      <w:lvlText w:val="•"/>
      <w:lvlJc w:val="left"/>
      <w:pPr>
        <w:ind w:left="2376" w:hanging="185"/>
      </w:pPr>
      <w:rPr>
        <w:rFonts w:hint="default"/>
      </w:rPr>
    </w:lvl>
    <w:lvl w:ilvl="4" w:tplc="8E1A0F4E">
      <w:numFmt w:val="bullet"/>
      <w:lvlText w:val="•"/>
      <w:lvlJc w:val="left"/>
      <w:pPr>
        <w:ind w:left="3455" w:hanging="185"/>
      </w:pPr>
      <w:rPr>
        <w:rFonts w:hint="default"/>
      </w:rPr>
    </w:lvl>
    <w:lvl w:ilvl="5" w:tplc="5FB87A94">
      <w:numFmt w:val="bullet"/>
      <w:lvlText w:val="•"/>
      <w:lvlJc w:val="left"/>
      <w:pPr>
        <w:ind w:left="4533" w:hanging="185"/>
      </w:pPr>
      <w:rPr>
        <w:rFonts w:hint="default"/>
      </w:rPr>
    </w:lvl>
    <w:lvl w:ilvl="6" w:tplc="14E27F46">
      <w:numFmt w:val="bullet"/>
      <w:lvlText w:val="•"/>
      <w:lvlJc w:val="left"/>
      <w:pPr>
        <w:ind w:left="5612" w:hanging="185"/>
      </w:pPr>
      <w:rPr>
        <w:rFonts w:hint="default"/>
      </w:rPr>
    </w:lvl>
    <w:lvl w:ilvl="7" w:tplc="3A8ED582">
      <w:numFmt w:val="bullet"/>
      <w:lvlText w:val="•"/>
      <w:lvlJc w:val="left"/>
      <w:pPr>
        <w:ind w:left="6690" w:hanging="185"/>
      </w:pPr>
      <w:rPr>
        <w:rFonts w:hint="default"/>
      </w:rPr>
    </w:lvl>
    <w:lvl w:ilvl="8" w:tplc="5EFA0634">
      <w:numFmt w:val="bullet"/>
      <w:lvlText w:val="•"/>
      <w:lvlJc w:val="left"/>
      <w:pPr>
        <w:ind w:left="7769" w:hanging="185"/>
      </w:pPr>
      <w:rPr>
        <w:rFonts w:hint="default"/>
      </w:rPr>
    </w:lvl>
  </w:abstractNum>
  <w:abstractNum w:abstractNumId="32">
    <w:nsid w:val="5C6A21AA"/>
    <w:multiLevelType w:val="hybridMultilevel"/>
    <w:tmpl w:val="54A233EE"/>
    <w:lvl w:ilvl="0" w:tplc="80387F3A">
      <w:numFmt w:val="bullet"/>
      <w:lvlText w:val=""/>
      <w:lvlJc w:val="left"/>
      <w:pPr>
        <w:ind w:left="282" w:hanging="180"/>
      </w:pPr>
      <w:rPr>
        <w:rFonts w:ascii="Symbol" w:eastAsia="Symbol" w:hAnsi="Symbol" w:cs="Symbol" w:hint="default"/>
        <w:w w:val="99"/>
        <w:sz w:val="20"/>
        <w:szCs w:val="20"/>
        <w:lang w:val="ru-RU" w:eastAsia="en-US" w:bidi="ar-SA"/>
      </w:rPr>
    </w:lvl>
    <w:lvl w:ilvl="1" w:tplc="388CA432">
      <w:numFmt w:val="bullet"/>
      <w:lvlText w:val="•"/>
      <w:lvlJc w:val="left"/>
      <w:pPr>
        <w:ind w:left="575" w:hanging="180"/>
      </w:pPr>
      <w:rPr>
        <w:lang w:val="ru-RU" w:eastAsia="en-US" w:bidi="ar-SA"/>
      </w:rPr>
    </w:lvl>
    <w:lvl w:ilvl="2" w:tplc="812E6246">
      <w:numFmt w:val="bullet"/>
      <w:lvlText w:val="•"/>
      <w:lvlJc w:val="left"/>
      <w:pPr>
        <w:ind w:left="870" w:hanging="180"/>
      </w:pPr>
      <w:rPr>
        <w:lang w:val="ru-RU" w:eastAsia="en-US" w:bidi="ar-SA"/>
      </w:rPr>
    </w:lvl>
    <w:lvl w:ilvl="3" w:tplc="B47C6B44">
      <w:numFmt w:val="bullet"/>
      <w:lvlText w:val="•"/>
      <w:lvlJc w:val="left"/>
      <w:pPr>
        <w:ind w:left="1165" w:hanging="180"/>
      </w:pPr>
      <w:rPr>
        <w:lang w:val="ru-RU" w:eastAsia="en-US" w:bidi="ar-SA"/>
      </w:rPr>
    </w:lvl>
    <w:lvl w:ilvl="4" w:tplc="8690C4E6">
      <w:numFmt w:val="bullet"/>
      <w:lvlText w:val="•"/>
      <w:lvlJc w:val="left"/>
      <w:pPr>
        <w:ind w:left="1460" w:hanging="180"/>
      </w:pPr>
      <w:rPr>
        <w:lang w:val="ru-RU" w:eastAsia="en-US" w:bidi="ar-SA"/>
      </w:rPr>
    </w:lvl>
    <w:lvl w:ilvl="5" w:tplc="5DB667F8">
      <w:numFmt w:val="bullet"/>
      <w:lvlText w:val="•"/>
      <w:lvlJc w:val="left"/>
      <w:pPr>
        <w:ind w:left="1755" w:hanging="180"/>
      </w:pPr>
      <w:rPr>
        <w:lang w:val="ru-RU" w:eastAsia="en-US" w:bidi="ar-SA"/>
      </w:rPr>
    </w:lvl>
    <w:lvl w:ilvl="6" w:tplc="1806FD1E">
      <w:numFmt w:val="bullet"/>
      <w:lvlText w:val="•"/>
      <w:lvlJc w:val="left"/>
      <w:pPr>
        <w:ind w:left="2050" w:hanging="180"/>
      </w:pPr>
      <w:rPr>
        <w:lang w:val="ru-RU" w:eastAsia="en-US" w:bidi="ar-SA"/>
      </w:rPr>
    </w:lvl>
    <w:lvl w:ilvl="7" w:tplc="FE5EF566">
      <w:numFmt w:val="bullet"/>
      <w:lvlText w:val="•"/>
      <w:lvlJc w:val="left"/>
      <w:pPr>
        <w:ind w:left="2345" w:hanging="180"/>
      </w:pPr>
      <w:rPr>
        <w:lang w:val="ru-RU" w:eastAsia="en-US" w:bidi="ar-SA"/>
      </w:rPr>
    </w:lvl>
    <w:lvl w:ilvl="8" w:tplc="CB5E8346">
      <w:numFmt w:val="bullet"/>
      <w:lvlText w:val="•"/>
      <w:lvlJc w:val="left"/>
      <w:pPr>
        <w:ind w:left="2640" w:hanging="180"/>
      </w:pPr>
      <w:rPr>
        <w:lang w:val="ru-RU" w:eastAsia="en-US" w:bidi="ar-SA"/>
      </w:rPr>
    </w:lvl>
  </w:abstractNum>
  <w:abstractNum w:abstractNumId="33">
    <w:nsid w:val="5FFC2393"/>
    <w:multiLevelType w:val="hybridMultilevel"/>
    <w:tmpl w:val="FAE25E14"/>
    <w:lvl w:ilvl="0" w:tplc="B7FA64F0">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4">
    <w:nsid w:val="61D459CE"/>
    <w:multiLevelType w:val="hybridMultilevel"/>
    <w:tmpl w:val="72DCE3C8"/>
    <w:lvl w:ilvl="0" w:tplc="82380700">
      <w:numFmt w:val="bullet"/>
      <w:lvlText w:val=""/>
      <w:lvlJc w:val="left"/>
      <w:pPr>
        <w:ind w:left="282" w:hanging="180"/>
      </w:pPr>
      <w:rPr>
        <w:rFonts w:ascii="Symbol" w:eastAsia="Symbol" w:hAnsi="Symbol" w:cs="Symbol" w:hint="default"/>
        <w:w w:val="99"/>
        <w:sz w:val="20"/>
        <w:szCs w:val="2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27B5B7F"/>
    <w:multiLevelType w:val="hybridMultilevel"/>
    <w:tmpl w:val="77A8E1E4"/>
    <w:lvl w:ilvl="0" w:tplc="71A40A42">
      <w:start w:val="1"/>
      <w:numFmt w:val="decimal"/>
      <w:lvlText w:val="%1."/>
      <w:lvlJc w:val="left"/>
      <w:pPr>
        <w:ind w:left="1059" w:hanging="349"/>
      </w:pPr>
      <w:rPr>
        <w:rFonts w:hint="default"/>
        <w:spacing w:val="0"/>
        <w:w w:val="99"/>
        <w:sz w:val="24"/>
        <w:szCs w:val="24"/>
      </w:rPr>
    </w:lvl>
    <w:lvl w:ilvl="1" w:tplc="B1F22E40">
      <w:numFmt w:val="bullet"/>
      <w:lvlText w:val="•"/>
      <w:lvlJc w:val="left"/>
      <w:pPr>
        <w:ind w:left="2197" w:hanging="349"/>
      </w:pPr>
      <w:rPr>
        <w:rFonts w:hint="default"/>
      </w:rPr>
    </w:lvl>
    <w:lvl w:ilvl="2" w:tplc="91B08542">
      <w:numFmt w:val="bullet"/>
      <w:lvlText w:val="•"/>
      <w:lvlJc w:val="left"/>
      <w:pPr>
        <w:ind w:left="3574" w:hanging="349"/>
      </w:pPr>
      <w:rPr>
        <w:rFonts w:hint="default"/>
      </w:rPr>
    </w:lvl>
    <w:lvl w:ilvl="3" w:tplc="B1CA1DB4">
      <w:numFmt w:val="bullet"/>
      <w:lvlText w:val="•"/>
      <w:lvlJc w:val="left"/>
      <w:pPr>
        <w:ind w:left="4951" w:hanging="349"/>
      </w:pPr>
      <w:rPr>
        <w:rFonts w:hint="default"/>
      </w:rPr>
    </w:lvl>
    <w:lvl w:ilvl="4" w:tplc="DBF2584A">
      <w:numFmt w:val="bullet"/>
      <w:lvlText w:val="•"/>
      <w:lvlJc w:val="left"/>
      <w:pPr>
        <w:ind w:left="6328" w:hanging="349"/>
      </w:pPr>
      <w:rPr>
        <w:rFonts w:hint="default"/>
      </w:rPr>
    </w:lvl>
    <w:lvl w:ilvl="5" w:tplc="7F80C0E8">
      <w:numFmt w:val="bullet"/>
      <w:lvlText w:val="•"/>
      <w:lvlJc w:val="left"/>
      <w:pPr>
        <w:ind w:left="7705" w:hanging="349"/>
      </w:pPr>
      <w:rPr>
        <w:rFonts w:hint="default"/>
      </w:rPr>
    </w:lvl>
    <w:lvl w:ilvl="6" w:tplc="FD06905E">
      <w:numFmt w:val="bullet"/>
      <w:lvlText w:val="•"/>
      <w:lvlJc w:val="left"/>
      <w:pPr>
        <w:ind w:left="9082" w:hanging="349"/>
      </w:pPr>
      <w:rPr>
        <w:rFonts w:hint="default"/>
      </w:rPr>
    </w:lvl>
    <w:lvl w:ilvl="7" w:tplc="D5523228">
      <w:numFmt w:val="bullet"/>
      <w:lvlText w:val="•"/>
      <w:lvlJc w:val="left"/>
      <w:pPr>
        <w:ind w:left="10460" w:hanging="349"/>
      </w:pPr>
      <w:rPr>
        <w:rFonts w:hint="default"/>
      </w:rPr>
    </w:lvl>
    <w:lvl w:ilvl="8" w:tplc="B600B1A0">
      <w:numFmt w:val="bullet"/>
      <w:lvlText w:val="•"/>
      <w:lvlJc w:val="left"/>
      <w:pPr>
        <w:ind w:left="11837" w:hanging="349"/>
      </w:pPr>
      <w:rPr>
        <w:rFonts w:hint="default"/>
      </w:rPr>
    </w:lvl>
  </w:abstractNum>
  <w:abstractNum w:abstractNumId="36">
    <w:nsid w:val="63312806"/>
    <w:multiLevelType w:val="multilevel"/>
    <w:tmpl w:val="F1806DD8"/>
    <w:lvl w:ilvl="0">
      <w:start w:val="1"/>
      <w:numFmt w:val="decimal"/>
      <w:pStyle w:val="a1"/>
      <w:lvlText w:val="%1."/>
      <w:lvlJc w:val="left"/>
      <w:pPr>
        <w:ind w:left="1429" w:hanging="360"/>
      </w:pPr>
    </w:lvl>
    <w:lvl w:ilvl="1">
      <w:start w:val="1"/>
      <w:numFmt w:val="decimal"/>
      <w:isLgl/>
      <w:lvlText w:val="%1.%2."/>
      <w:lvlJc w:val="left"/>
      <w:pPr>
        <w:ind w:left="1495"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7">
    <w:nsid w:val="636D237D"/>
    <w:multiLevelType w:val="multilevel"/>
    <w:tmpl w:val="FFFA9CC8"/>
    <w:lvl w:ilvl="0">
      <w:start w:val="1"/>
      <w:numFmt w:val="bullet"/>
      <w:pStyle w:val="a2"/>
      <w:suff w:val="space"/>
      <w:lvlText w:val="–"/>
      <w:lvlJc w:val="left"/>
      <w:pPr>
        <w:ind w:left="-141"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8">
    <w:nsid w:val="64310187"/>
    <w:multiLevelType w:val="multilevel"/>
    <w:tmpl w:val="6A64F80E"/>
    <w:lvl w:ilvl="0">
      <w:start w:val="1"/>
      <w:numFmt w:val="decimal"/>
      <w:lvlText w:val="%1."/>
      <w:lvlJc w:val="left"/>
      <w:pPr>
        <w:ind w:left="720" w:hanging="360"/>
      </w:pPr>
      <w:rPr>
        <w:rFonts w:hint="default"/>
      </w:rPr>
    </w:lvl>
    <w:lvl w:ilvl="1">
      <w:start w:val="1"/>
      <w:numFmt w:val="decimal"/>
      <w:isLgl/>
      <w:lvlText w:val="%1.%2."/>
      <w:lvlJc w:val="left"/>
      <w:pPr>
        <w:ind w:left="2564"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9">
    <w:nsid w:val="6533261F"/>
    <w:multiLevelType w:val="multilevel"/>
    <w:tmpl w:val="84343E94"/>
    <w:lvl w:ilvl="0">
      <w:start w:val="1"/>
      <w:numFmt w:val="decimal"/>
      <w:lvlText w:val="%1."/>
      <w:lvlJc w:val="left"/>
      <w:pPr>
        <w:ind w:left="1069" w:hanging="360"/>
      </w:pPr>
      <w:rPr>
        <w:rFonts w:hint="default"/>
      </w:rPr>
    </w:lvl>
    <w:lvl w:ilvl="1">
      <w:start w:val="1"/>
      <w:numFmt w:val="decimal"/>
      <w:isLgl/>
      <w:lvlText w:val="%1.%2."/>
      <w:lvlJc w:val="left"/>
      <w:pPr>
        <w:ind w:left="1786" w:hanging="720"/>
      </w:pPr>
      <w:rPr>
        <w:rFonts w:hint="default"/>
      </w:rPr>
    </w:lvl>
    <w:lvl w:ilvl="2">
      <w:start w:val="1"/>
      <w:numFmt w:val="decimal"/>
      <w:isLgl/>
      <w:lvlText w:val="%1.%2.%3."/>
      <w:lvlJc w:val="left"/>
      <w:pPr>
        <w:ind w:left="2143" w:hanging="720"/>
      </w:pPr>
      <w:rPr>
        <w:rFonts w:hint="default"/>
      </w:rPr>
    </w:lvl>
    <w:lvl w:ilvl="3">
      <w:start w:val="1"/>
      <w:numFmt w:val="decimal"/>
      <w:isLgl/>
      <w:lvlText w:val="%1.%2.%3.%4."/>
      <w:lvlJc w:val="left"/>
      <w:pPr>
        <w:ind w:left="2860" w:hanging="1080"/>
      </w:pPr>
      <w:rPr>
        <w:rFonts w:hint="default"/>
      </w:rPr>
    </w:lvl>
    <w:lvl w:ilvl="4">
      <w:start w:val="1"/>
      <w:numFmt w:val="decimal"/>
      <w:isLgl/>
      <w:lvlText w:val="%1.%2.%3.%4.%5."/>
      <w:lvlJc w:val="left"/>
      <w:pPr>
        <w:ind w:left="3217" w:hanging="1080"/>
      </w:pPr>
      <w:rPr>
        <w:rFonts w:hint="default"/>
      </w:rPr>
    </w:lvl>
    <w:lvl w:ilvl="5">
      <w:start w:val="1"/>
      <w:numFmt w:val="decimal"/>
      <w:isLgl/>
      <w:lvlText w:val="%1.%2.%3.%4.%5.%6."/>
      <w:lvlJc w:val="left"/>
      <w:pPr>
        <w:ind w:left="3934" w:hanging="1440"/>
      </w:pPr>
      <w:rPr>
        <w:rFonts w:hint="default"/>
      </w:rPr>
    </w:lvl>
    <w:lvl w:ilvl="6">
      <w:start w:val="1"/>
      <w:numFmt w:val="decimal"/>
      <w:isLgl/>
      <w:lvlText w:val="%1.%2.%3.%4.%5.%6.%7."/>
      <w:lvlJc w:val="left"/>
      <w:pPr>
        <w:ind w:left="4651" w:hanging="1800"/>
      </w:pPr>
      <w:rPr>
        <w:rFonts w:hint="default"/>
      </w:rPr>
    </w:lvl>
    <w:lvl w:ilvl="7">
      <w:start w:val="1"/>
      <w:numFmt w:val="decimal"/>
      <w:isLgl/>
      <w:lvlText w:val="%1.%2.%3.%4.%5.%6.%7.%8."/>
      <w:lvlJc w:val="left"/>
      <w:pPr>
        <w:ind w:left="5008" w:hanging="1800"/>
      </w:pPr>
      <w:rPr>
        <w:rFonts w:hint="default"/>
      </w:rPr>
    </w:lvl>
    <w:lvl w:ilvl="8">
      <w:start w:val="1"/>
      <w:numFmt w:val="decimal"/>
      <w:isLgl/>
      <w:lvlText w:val="%1.%2.%3.%4.%5.%6.%7.%8.%9."/>
      <w:lvlJc w:val="left"/>
      <w:pPr>
        <w:ind w:left="5725" w:hanging="2160"/>
      </w:pPr>
      <w:rPr>
        <w:rFonts w:hint="default"/>
      </w:rPr>
    </w:lvl>
  </w:abstractNum>
  <w:abstractNum w:abstractNumId="40">
    <w:nsid w:val="69786BF1"/>
    <w:multiLevelType w:val="hybridMultilevel"/>
    <w:tmpl w:val="AFF60726"/>
    <w:lvl w:ilvl="0" w:tplc="D63EC006">
      <w:numFmt w:val="bullet"/>
      <w:lvlText w:val=""/>
      <w:lvlJc w:val="left"/>
      <w:pPr>
        <w:ind w:left="307" w:hanging="180"/>
      </w:pPr>
      <w:rPr>
        <w:rFonts w:ascii="Symbol" w:eastAsia="Symbol" w:hAnsi="Symbol" w:cs="Symbol" w:hint="default"/>
        <w:w w:val="99"/>
        <w:sz w:val="20"/>
        <w:szCs w:val="20"/>
        <w:lang w:val="ru-RU" w:eastAsia="en-US" w:bidi="ar-SA"/>
      </w:rPr>
    </w:lvl>
    <w:lvl w:ilvl="1" w:tplc="04190003" w:tentative="1">
      <w:start w:val="1"/>
      <w:numFmt w:val="bullet"/>
      <w:lvlText w:val="o"/>
      <w:lvlJc w:val="left"/>
      <w:pPr>
        <w:ind w:left="1465" w:hanging="360"/>
      </w:pPr>
      <w:rPr>
        <w:rFonts w:ascii="Courier New" w:hAnsi="Courier New" w:cs="Courier New" w:hint="default"/>
      </w:rPr>
    </w:lvl>
    <w:lvl w:ilvl="2" w:tplc="04190005" w:tentative="1">
      <w:start w:val="1"/>
      <w:numFmt w:val="bullet"/>
      <w:lvlText w:val=""/>
      <w:lvlJc w:val="left"/>
      <w:pPr>
        <w:ind w:left="2185" w:hanging="360"/>
      </w:pPr>
      <w:rPr>
        <w:rFonts w:ascii="Wingdings" w:hAnsi="Wingdings" w:hint="default"/>
      </w:rPr>
    </w:lvl>
    <w:lvl w:ilvl="3" w:tplc="04190001" w:tentative="1">
      <w:start w:val="1"/>
      <w:numFmt w:val="bullet"/>
      <w:lvlText w:val=""/>
      <w:lvlJc w:val="left"/>
      <w:pPr>
        <w:ind w:left="2905" w:hanging="360"/>
      </w:pPr>
      <w:rPr>
        <w:rFonts w:ascii="Symbol" w:hAnsi="Symbol" w:hint="default"/>
      </w:rPr>
    </w:lvl>
    <w:lvl w:ilvl="4" w:tplc="04190003" w:tentative="1">
      <w:start w:val="1"/>
      <w:numFmt w:val="bullet"/>
      <w:lvlText w:val="o"/>
      <w:lvlJc w:val="left"/>
      <w:pPr>
        <w:ind w:left="3625" w:hanging="360"/>
      </w:pPr>
      <w:rPr>
        <w:rFonts w:ascii="Courier New" w:hAnsi="Courier New" w:cs="Courier New" w:hint="default"/>
      </w:rPr>
    </w:lvl>
    <w:lvl w:ilvl="5" w:tplc="04190005" w:tentative="1">
      <w:start w:val="1"/>
      <w:numFmt w:val="bullet"/>
      <w:lvlText w:val=""/>
      <w:lvlJc w:val="left"/>
      <w:pPr>
        <w:ind w:left="4345" w:hanging="360"/>
      </w:pPr>
      <w:rPr>
        <w:rFonts w:ascii="Wingdings" w:hAnsi="Wingdings" w:hint="default"/>
      </w:rPr>
    </w:lvl>
    <w:lvl w:ilvl="6" w:tplc="04190001" w:tentative="1">
      <w:start w:val="1"/>
      <w:numFmt w:val="bullet"/>
      <w:lvlText w:val=""/>
      <w:lvlJc w:val="left"/>
      <w:pPr>
        <w:ind w:left="5065" w:hanging="360"/>
      </w:pPr>
      <w:rPr>
        <w:rFonts w:ascii="Symbol" w:hAnsi="Symbol" w:hint="default"/>
      </w:rPr>
    </w:lvl>
    <w:lvl w:ilvl="7" w:tplc="04190003" w:tentative="1">
      <w:start w:val="1"/>
      <w:numFmt w:val="bullet"/>
      <w:lvlText w:val="o"/>
      <w:lvlJc w:val="left"/>
      <w:pPr>
        <w:ind w:left="5785" w:hanging="360"/>
      </w:pPr>
      <w:rPr>
        <w:rFonts w:ascii="Courier New" w:hAnsi="Courier New" w:cs="Courier New" w:hint="default"/>
      </w:rPr>
    </w:lvl>
    <w:lvl w:ilvl="8" w:tplc="04190005" w:tentative="1">
      <w:start w:val="1"/>
      <w:numFmt w:val="bullet"/>
      <w:lvlText w:val=""/>
      <w:lvlJc w:val="left"/>
      <w:pPr>
        <w:ind w:left="6505" w:hanging="360"/>
      </w:pPr>
      <w:rPr>
        <w:rFonts w:ascii="Wingdings" w:hAnsi="Wingdings" w:hint="default"/>
      </w:rPr>
    </w:lvl>
  </w:abstractNum>
  <w:abstractNum w:abstractNumId="41">
    <w:nsid w:val="6A9E7995"/>
    <w:multiLevelType w:val="hybridMultilevel"/>
    <w:tmpl w:val="21309D12"/>
    <w:lvl w:ilvl="0" w:tplc="3D86A3CC">
      <w:start w:val="1"/>
      <w:numFmt w:val="decimal"/>
      <w:pStyle w:val="12"/>
      <w:lvlText w:val="%1)"/>
      <w:lvlJc w:val="left"/>
      <w:pPr>
        <w:ind w:left="1429" w:hanging="360"/>
      </w:pPr>
      <w:rPr>
        <w:rFonts w:ascii="Times New Roman" w:eastAsia="Times New Roman" w:hAnsi="Times New Roman" w:cs="Times New Roman"/>
      </w:rPr>
    </w:lvl>
    <w:lvl w:ilvl="1" w:tplc="57026E0A" w:tentative="1">
      <w:start w:val="1"/>
      <w:numFmt w:val="bullet"/>
      <w:lvlText w:val="o"/>
      <w:lvlJc w:val="left"/>
      <w:pPr>
        <w:ind w:left="2149" w:hanging="360"/>
      </w:pPr>
      <w:rPr>
        <w:rFonts w:ascii="Courier New" w:hAnsi="Courier New" w:cs="Courier New" w:hint="default"/>
      </w:rPr>
    </w:lvl>
    <w:lvl w:ilvl="2" w:tplc="D7B24706" w:tentative="1">
      <w:start w:val="1"/>
      <w:numFmt w:val="bullet"/>
      <w:lvlText w:val=""/>
      <w:lvlJc w:val="left"/>
      <w:pPr>
        <w:ind w:left="2869" w:hanging="360"/>
      </w:pPr>
      <w:rPr>
        <w:rFonts w:ascii="Wingdings" w:hAnsi="Wingdings" w:hint="default"/>
      </w:rPr>
    </w:lvl>
    <w:lvl w:ilvl="3" w:tplc="3700809C" w:tentative="1">
      <w:start w:val="1"/>
      <w:numFmt w:val="bullet"/>
      <w:lvlText w:val=""/>
      <w:lvlJc w:val="left"/>
      <w:pPr>
        <w:ind w:left="3589" w:hanging="360"/>
      </w:pPr>
      <w:rPr>
        <w:rFonts w:ascii="Symbol" w:hAnsi="Symbol" w:hint="default"/>
      </w:rPr>
    </w:lvl>
    <w:lvl w:ilvl="4" w:tplc="51B272E6" w:tentative="1">
      <w:start w:val="1"/>
      <w:numFmt w:val="bullet"/>
      <w:lvlText w:val="o"/>
      <w:lvlJc w:val="left"/>
      <w:pPr>
        <w:ind w:left="4309" w:hanging="360"/>
      </w:pPr>
      <w:rPr>
        <w:rFonts w:ascii="Courier New" w:hAnsi="Courier New" w:cs="Courier New" w:hint="default"/>
      </w:rPr>
    </w:lvl>
    <w:lvl w:ilvl="5" w:tplc="6D40C71E" w:tentative="1">
      <w:start w:val="1"/>
      <w:numFmt w:val="bullet"/>
      <w:lvlText w:val=""/>
      <w:lvlJc w:val="left"/>
      <w:pPr>
        <w:ind w:left="5029" w:hanging="360"/>
      </w:pPr>
      <w:rPr>
        <w:rFonts w:ascii="Wingdings" w:hAnsi="Wingdings" w:hint="default"/>
      </w:rPr>
    </w:lvl>
    <w:lvl w:ilvl="6" w:tplc="47725F98" w:tentative="1">
      <w:start w:val="1"/>
      <w:numFmt w:val="bullet"/>
      <w:lvlText w:val=""/>
      <w:lvlJc w:val="left"/>
      <w:pPr>
        <w:ind w:left="5749" w:hanging="360"/>
      </w:pPr>
      <w:rPr>
        <w:rFonts w:ascii="Symbol" w:hAnsi="Symbol" w:hint="default"/>
      </w:rPr>
    </w:lvl>
    <w:lvl w:ilvl="7" w:tplc="CC66D9C4" w:tentative="1">
      <w:start w:val="1"/>
      <w:numFmt w:val="bullet"/>
      <w:lvlText w:val="o"/>
      <w:lvlJc w:val="left"/>
      <w:pPr>
        <w:ind w:left="6469" w:hanging="360"/>
      </w:pPr>
      <w:rPr>
        <w:rFonts w:ascii="Courier New" w:hAnsi="Courier New" w:cs="Courier New" w:hint="default"/>
      </w:rPr>
    </w:lvl>
    <w:lvl w:ilvl="8" w:tplc="DA74441A" w:tentative="1">
      <w:start w:val="1"/>
      <w:numFmt w:val="bullet"/>
      <w:lvlText w:val=""/>
      <w:lvlJc w:val="left"/>
      <w:pPr>
        <w:ind w:left="7189" w:hanging="360"/>
      </w:pPr>
      <w:rPr>
        <w:rFonts w:ascii="Wingdings" w:hAnsi="Wingdings" w:hint="default"/>
      </w:rPr>
    </w:lvl>
  </w:abstractNum>
  <w:abstractNum w:abstractNumId="42">
    <w:nsid w:val="6ACE3C99"/>
    <w:multiLevelType w:val="hybridMultilevel"/>
    <w:tmpl w:val="E430B452"/>
    <w:lvl w:ilvl="0" w:tplc="C084317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24E7ACA"/>
    <w:multiLevelType w:val="hybridMultilevel"/>
    <w:tmpl w:val="CD84DCA0"/>
    <w:lvl w:ilvl="0" w:tplc="57223756">
      <w:start w:val="1"/>
      <w:numFmt w:val="bullet"/>
      <w:pStyle w:val="a3"/>
      <w:lvlText w:val="-"/>
      <w:lvlJc w:val="left"/>
      <w:pPr>
        <w:ind w:left="720" w:hanging="360"/>
      </w:pPr>
      <w:rPr>
        <w:rFonts w:ascii="Vrinda" w:hAnsi="Vrinda"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42170A3"/>
    <w:multiLevelType w:val="multilevel"/>
    <w:tmpl w:val="2A1E4E9A"/>
    <w:styleLink w:val="8"/>
    <w:lvl w:ilvl="0">
      <w:start w:val="1"/>
      <w:numFmt w:val="upperRoman"/>
      <w:lvlText w:val="%1."/>
      <w:lvlJc w:val="left"/>
      <w:pPr>
        <w:ind w:left="0" w:firstLine="567"/>
      </w:pPr>
      <w:rPr>
        <w:rFonts w:hint="default"/>
      </w:rPr>
    </w:lvl>
    <w:lvl w:ilvl="1">
      <w:start w:val="1"/>
      <w:numFmt w:val="decimal"/>
      <w:isLgl/>
      <w:lvlText w:val="%1.%2"/>
      <w:lvlJc w:val="left"/>
      <w:pPr>
        <w:ind w:left="0" w:firstLine="567"/>
      </w:pPr>
      <w:rPr>
        <w:rFonts w:ascii="Times New Roman" w:hAnsi="Times New Roman" w:hint="default"/>
        <w:b/>
        <w:bCs w:val="0"/>
        <w:i w:val="0"/>
        <w:iCs w:val="0"/>
        <w:caps w:val="0"/>
        <w:smallCaps w:val="0"/>
        <w:strike w:val="0"/>
        <w:dstrike w:val="0"/>
        <w:noProof w:val="0"/>
        <w:vanish w:val="0"/>
        <w:color w:val="auto"/>
        <w:spacing w:val="0"/>
        <w:kern w:val="0"/>
        <w:position w:val="0"/>
        <w:sz w:val="28"/>
        <w:szCs w:val="28"/>
        <w:u w:val="none"/>
        <w:effect w:val="none"/>
        <w:vertAlign w:val="baseline"/>
        <w:em w:val="none"/>
        <w:specVanish w:val="0"/>
      </w:rPr>
    </w:lvl>
    <w:lvl w:ilvl="2">
      <w:start w:val="1"/>
      <w:numFmt w:val="decimal"/>
      <w:isLgl/>
      <w:suff w:val="space"/>
      <w:lvlText w:val="%1.%2.%3"/>
      <w:lvlJc w:val="left"/>
      <w:pPr>
        <w:ind w:left="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isLgl/>
      <w:suff w:val="space"/>
      <w:lvlText w:val="%1.%2.%3.%4"/>
      <w:lvlJc w:val="left"/>
      <w:pPr>
        <w:ind w:left="426" w:firstLine="567"/>
      </w:pPr>
      <w:rPr>
        <w:rFonts w:hint="default"/>
      </w:rPr>
    </w:lvl>
    <w:lvl w:ilvl="4">
      <w:start w:val="1"/>
      <w:numFmt w:val="decimal"/>
      <w:suff w:val="space"/>
      <w:lvlText w:val="%1.%2.%3.%4.%5"/>
      <w:lvlJc w:val="left"/>
      <w:pPr>
        <w:ind w:left="0" w:firstLine="567"/>
      </w:pPr>
      <w:rPr>
        <w:rFonts w:hint="default"/>
      </w:rPr>
    </w:lvl>
    <w:lvl w:ilvl="5">
      <w:start w:val="1"/>
      <w:numFmt w:val="decimal"/>
      <w:suff w:val="space"/>
      <w:lvlText w:val="%1.%2.%3.%4.%5.%6"/>
      <w:lvlJc w:val="left"/>
      <w:pPr>
        <w:ind w:left="0" w:firstLine="567"/>
      </w:pPr>
      <w:rPr>
        <w:rFonts w:hint="default"/>
      </w:rPr>
    </w:lvl>
    <w:lvl w:ilvl="6">
      <w:start w:val="1"/>
      <w:numFmt w:val="decimal"/>
      <w:suff w:val="space"/>
      <w:lvlText w:val="%1.%2.%3.%4.%5.%6.%7"/>
      <w:lvlJc w:val="left"/>
      <w:pPr>
        <w:ind w:left="0" w:firstLine="567"/>
      </w:pPr>
      <w:rPr>
        <w:rFonts w:hint="default"/>
      </w:rPr>
    </w:lvl>
    <w:lvl w:ilvl="7">
      <w:start w:val="1"/>
      <w:numFmt w:val="decimal"/>
      <w:suff w:val="space"/>
      <w:lvlText w:val="%1.%2.%3.%4.%5.%6.%7.%8"/>
      <w:lvlJc w:val="left"/>
      <w:pPr>
        <w:ind w:left="0" w:firstLine="567"/>
      </w:pPr>
      <w:rPr>
        <w:rFonts w:hint="default"/>
      </w:rPr>
    </w:lvl>
    <w:lvl w:ilvl="8">
      <w:start w:val="1"/>
      <w:numFmt w:val="decimal"/>
      <w:suff w:val="space"/>
      <w:lvlText w:val="%1.%2.%3.%4.%5.%6.%7.%8.%9"/>
      <w:lvlJc w:val="left"/>
      <w:pPr>
        <w:ind w:left="0" w:firstLine="567"/>
      </w:pPr>
      <w:rPr>
        <w:rFonts w:hint="default"/>
      </w:rPr>
    </w:lvl>
  </w:abstractNum>
  <w:abstractNum w:abstractNumId="45">
    <w:nsid w:val="76BF5272"/>
    <w:multiLevelType w:val="multilevel"/>
    <w:tmpl w:val="C7186E36"/>
    <w:lvl w:ilvl="0">
      <w:start w:val="1"/>
      <w:numFmt w:val="decimal"/>
      <w:pStyle w:val="13"/>
      <w:lvlText w:val="%1."/>
      <w:lvlJc w:val="left"/>
      <w:pPr>
        <w:ind w:left="927" w:hanging="360"/>
      </w:pPr>
      <w:rPr>
        <w:rFonts w:hint="default"/>
      </w:rPr>
    </w:lvl>
    <w:lvl w:ilvl="1">
      <w:start w:val="1"/>
      <w:numFmt w:val="decimal"/>
      <w:isLgl/>
      <w:lvlText w:val="%1.%2."/>
      <w:lvlJc w:val="left"/>
      <w:pPr>
        <w:ind w:left="1287" w:hanging="72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647" w:hanging="1080"/>
      </w:pPr>
      <w:rPr>
        <w:rFonts w:hint="default"/>
        <w:b w:val="0"/>
      </w:rPr>
    </w:lvl>
    <w:lvl w:ilvl="4">
      <w:start w:val="1"/>
      <w:numFmt w:val="decimal"/>
      <w:isLgl/>
      <w:lvlText w:val="%1.%2.%3.%4.%5."/>
      <w:lvlJc w:val="left"/>
      <w:pPr>
        <w:ind w:left="1647" w:hanging="1080"/>
      </w:pPr>
      <w:rPr>
        <w:rFonts w:hint="default"/>
        <w:b w:val="0"/>
      </w:rPr>
    </w:lvl>
    <w:lvl w:ilvl="5">
      <w:start w:val="1"/>
      <w:numFmt w:val="decimal"/>
      <w:isLgl/>
      <w:lvlText w:val="%1.%2.%3.%4.%5.%6."/>
      <w:lvlJc w:val="left"/>
      <w:pPr>
        <w:ind w:left="2007" w:hanging="1440"/>
      </w:pPr>
      <w:rPr>
        <w:rFonts w:hint="default"/>
        <w:b w:val="0"/>
      </w:rPr>
    </w:lvl>
    <w:lvl w:ilvl="6">
      <w:start w:val="1"/>
      <w:numFmt w:val="decimal"/>
      <w:isLgl/>
      <w:lvlText w:val="%1.%2.%3.%4.%5.%6.%7."/>
      <w:lvlJc w:val="left"/>
      <w:pPr>
        <w:ind w:left="2367" w:hanging="1800"/>
      </w:pPr>
      <w:rPr>
        <w:rFonts w:hint="default"/>
        <w:b w:val="0"/>
      </w:rPr>
    </w:lvl>
    <w:lvl w:ilvl="7">
      <w:start w:val="1"/>
      <w:numFmt w:val="decimal"/>
      <w:isLgl/>
      <w:lvlText w:val="%1.%2.%3.%4.%5.%6.%7.%8."/>
      <w:lvlJc w:val="left"/>
      <w:pPr>
        <w:ind w:left="2367" w:hanging="1800"/>
      </w:pPr>
      <w:rPr>
        <w:rFonts w:hint="default"/>
        <w:b w:val="0"/>
      </w:rPr>
    </w:lvl>
    <w:lvl w:ilvl="8">
      <w:start w:val="1"/>
      <w:numFmt w:val="decimal"/>
      <w:isLgl/>
      <w:lvlText w:val="%1.%2.%3.%4.%5.%6.%7.%8.%9."/>
      <w:lvlJc w:val="left"/>
      <w:pPr>
        <w:ind w:left="2727" w:hanging="2160"/>
      </w:pPr>
      <w:rPr>
        <w:rFonts w:hint="default"/>
        <w:b w:val="0"/>
      </w:rPr>
    </w:lvl>
  </w:abstractNum>
  <w:abstractNum w:abstractNumId="46">
    <w:nsid w:val="77AC4E57"/>
    <w:multiLevelType w:val="multilevel"/>
    <w:tmpl w:val="6A64F80E"/>
    <w:lvl w:ilvl="0">
      <w:start w:val="1"/>
      <w:numFmt w:val="decimal"/>
      <w:lvlText w:val="%1."/>
      <w:lvlJc w:val="left"/>
      <w:pPr>
        <w:ind w:left="720" w:hanging="360"/>
      </w:pPr>
      <w:rPr>
        <w:rFonts w:hint="default"/>
      </w:rPr>
    </w:lvl>
    <w:lvl w:ilvl="1">
      <w:start w:val="1"/>
      <w:numFmt w:val="decimal"/>
      <w:isLgl/>
      <w:lvlText w:val="%1.%2."/>
      <w:lvlJc w:val="left"/>
      <w:pPr>
        <w:ind w:left="2564"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7">
    <w:nsid w:val="77F83BA5"/>
    <w:multiLevelType w:val="hybridMultilevel"/>
    <w:tmpl w:val="F75656E2"/>
    <w:lvl w:ilvl="0" w:tplc="F26CE2EE">
      <w:start w:val="1"/>
      <w:numFmt w:val="decimal"/>
      <w:lvlText w:val="%1."/>
      <w:lvlJc w:val="left"/>
      <w:pPr>
        <w:ind w:left="562" w:hanging="450"/>
      </w:pPr>
      <w:rPr>
        <w:rFonts w:hint="default"/>
      </w:rPr>
    </w:lvl>
    <w:lvl w:ilvl="1" w:tplc="04190019" w:tentative="1">
      <w:start w:val="1"/>
      <w:numFmt w:val="lowerLetter"/>
      <w:lvlText w:val="%2."/>
      <w:lvlJc w:val="left"/>
      <w:pPr>
        <w:ind w:left="1192" w:hanging="360"/>
      </w:pPr>
    </w:lvl>
    <w:lvl w:ilvl="2" w:tplc="0419001B" w:tentative="1">
      <w:start w:val="1"/>
      <w:numFmt w:val="lowerRoman"/>
      <w:lvlText w:val="%3."/>
      <w:lvlJc w:val="right"/>
      <w:pPr>
        <w:ind w:left="1912" w:hanging="180"/>
      </w:pPr>
    </w:lvl>
    <w:lvl w:ilvl="3" w:tplc="0419000F" w:tentative="1">
      <w:start w:val="1"/>
      <w:numFmt w:val="decimal"/>
      <w:lvlText w:val="%4."/>
      <w:lvlJc w:val="left"/>
      <w:pPr>
        <w:ind w:left="2632" w:hanging="360"/>
      </w:pPr>
    </w:lvl>
    <w:lvl w:ilvl="4" w:tplc="04190019" w:tentative="1">
      <w:start w:val="1"/>
      <w:numFmt w:val="lowerLetter"/>
      <w:lvlText w:val="%5."/>
      <w:lvlJc w:val="left"/>
      <w:pPr>
        <w:ind w:left="3352" w:hanging="360"/>
      </w:pPr>
    </w:lvl>
    <w:lvl w:ilvl="5" w:tplc="0419001B" w:tentative="1">
      <w:start w:val="1"/>
      <w:numFmt w:val="lowerRoman"/>
      <w:lvlText w:val="%6."/>
      <w:lvlJc w:val="right"/>
      <w:pPr>
        <w:ind w:left="4072" w:hanging="180"/>
      </w:pPr>
    </w:lvl>
    <w:lvl w:ilvl="6" w:tplc="0419000F" w:tentative="1">
      <w:start w:val="1"/>
      <w:numFmt w:val="decimal"/>
      <w:lvlText w:val="%7."/>
      <w:lvlJc w:val="left"/>
      <w:pPr>
        <w:ind w:left="4792" w:hanging="360"/>
      </w:pPr>
    </w:lvl>
    <w:lvl w:ilvl="7" w:tplc="04190019" w:tentative="1">
      <w:start w:val="1"/>
      <w:numFmt w:val="lowerLetter"/>
      <w:lvlText w:val="%8."/>
      <w:lvlJc w:val="left"/>
      <w:pPr>
        <w:ind w:left="5512" w:hanging="360"/>
      </w:pPr>
    </w:lvl>
    <w:lvl w:ilvl="8" w:tplc="0419001B" w:tentative="1">
      <w:start w:val="1"/>
      <w:numFmt w:val="lowerRoman"/>
      <w:lvlText w:val="%9."/>
      <w:lvlJc w:val="right"/>
      <w:pPr>
        <w:ind w:left="6232" w:hanging="180"/>
      </w:pPr>
    </w:lvl>
  </w:abstractNum>
  <w:num w:numId="1">
    <w:abstractNumId w:val="36"/>
  </w:num>
  <w:num w:numId="2">
    <w:abstractNumId w:val="19"/>
  </w:num>
  <w:num w:numId="3">
    <w:abstractNumId w:val="0"/>
  </w:num>
  <w:num w:numId="4">
    <w:abstractNumId w:val="24"/>
  </w:num>
  <w:num w:numId="5">
    <w:abstractNumId w:val="30"/>
  </w:num>
  <w:num w:numId="6">
    <w:abstractNumId w:val="37"/>
  </w:num>
  <w:num w:numId="7">
    <w:abstractNumId w:val="27"/>
  </w:num>
  <w:num w:numId="8">
    <w:abstractNumId w:val="16"/>
  </w:num>
  <w:num w:numId="9">
    <w:abstractNumId w:val="14"/>
  </w:num>
  <w:num w:numId="10">
    <w:abstractNumId w:val="22"/>
  </w:num>
  <w:num w:numId="11">
    <w:abstractNumId w:val="31"/>
  </w:num>
  <w:num w:numId="12">
    <w:abstractNumId w:val="13"/>
  </w:num>
  <w:num w:numId="13">
    <w:abstractNumId w:val="21"/>
  </w:num>
  <w:num w:numId="14">
    <w:abstractNumId w:val="17"/>
  </w:num>
  <w:num w:numId="15">
    <w:abstractNumId w:val="28"/>
  </w:num>
  <w:num w:numId="16">
    <w:abstractNumId w:val="18"/>
  </w:num>
  <w:num w:numId="17">
    <w:abstractNumId w:val="38"/>
  </w:num>
  <w:num w:numId="18">
    <w:abstractNumId w:val="45"/>
  </w:num>
  <w:num w:numId="19">
    <w:abstractNumId w:val="41"/>
  </w:num>
  <w:num w:numId="20">
    <w:abstractNumId w:val="44"/>
  </w:num>
  <w:num w:numId="21">
    <w:abstractNumId w:val="12"/>
  </w:num>
  <w:num w:numId="22">
    <w:abstractNumId w:val="10"/>
  </w:num>
  <w:num w:numId="23">
    <w:abstractNumId w:val="29"/>
  </w:num>
  <w:num w:numId="24">
    <w:abstractNumId w:val="43"/>
  </w:num>
  <w:num w:numId="25">
    <w:abstractNumId w:val="25"/>
  </w:num>
  <w:num w:numId="26">
    <w:abstractNumId w:val="15"/>
  </w:num>
  <w:num w:numId="27">
    <w:abstractNumId w:val="9"/>
  </w:num>
  <w:num w:numId="28">
    <w:abstractNumId w:val="33"/>
  </w:num>
  <w:num w:numId="29">
    <w:abstractNumId w:val="46"/>
  </w:num>
  <w:num w:numId="30">
    <w:abstractNumId w:val="35"/>
  </w:num>
  <w:num w:numId="31">
    <w:abstractNumId w:val="47"/>
  </w:num>
  <w:num w:numId="32">
    <w:abstractNumId w:val="20"/>
  </w:num>
  <w:num w:numId="33">
    <w:abstractNumId w:val="34"/>
  </w:num>
  <w:num w:numId="34">
    <w:abstractNumId w:val="32"/>
  </w:num>
  <w:num w:numId="35">
    <w:abstractNumId w:val="40"/>
  </w:num>
  <w:num w:numId="36">
    <w:abstractNumId w:val="39"/>
  </w:num>
  <w:num w:numId="37">
    <w:abstractNumId w:val="23"/>
  </w:num>
  <w:num w:numId="38">
    <w:abstractNumId w:val="26"/>
  </w:num>
  <w:num w:numId="39">
    <w:abstractNumId w:val="8"/>
  </w:num>
  <w:num w:numId="40">
    <w:abstractNumId w:val="42"/>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hdrShapeDefaults>
    <o:shapedefaults v:ext="edit" spidmax="470018"/>
  </w:hdrShapeDefaults>
  <w:footnotePr>
    <w:footnote w:id="-1"/>
    <w:footnote w:id="0"/>
  </w:footnotePr>
  <w:endnotePr>
    <w:endnote w:id="-1"/>
    <w:endnote w:id="0"/>
  </w:endnotePr>
  <w:compat/>
  <w:rsids>
    <w:rsidRoot w:val="00C70157"/>
    <w:rsid w:val="000004A8"/>
    <w:rsid w:val="00000748"/>
    <w:rsid w:val="00000F11"/>
    <w:rsid w:val="00001FEB"/>
    <w:rsid w:val="00002D30"/>
    <w:rsid w:val="000031C0"/>
    <w:rsid w:val="0000374C"/>
    <w:rsid w:val="0000478C"/>
    <w:rsid w:val="00004A56"/>
    <w:rsid w:val="0000571F"/>
    <w:rsid w:val="000062C5"/>
    <w:rsid w:val="00006DCF"/>
    <w:rsid w:val="00006EFE"/>
    <w:rsid w:val="00007CBB"/>
    <w:rsid w:val="0001007C"/>
    <w:rsid w:val="00010869"/>
    <w:rsid w:val="00010CA9"/>
    <w:rsid w:val="00012610"/>
    <w:rsid w:val="0001409A"/>
    <w:rsid w:val="00014206"/>
    <w:rsid w:val="00014B64"/>
    <w:rsid w:val="000151F4"/>
    <w:rsid w:val="00015346"/>
    <w:rsid w:val="00016D91"/>
    <w:rsid w:val="00017604"/>
    <w:rsid w:val="00020620"/>
    <w:rsid w:val="000218EE"/>
    <w:rsid w:val="00021DAB"/>
    <w:rsid w:val="000223C2"/>
    <w:rsid w:val="00023D8C"/>
    <w:rsid w:val="0002414A"/>
    <w:rsid w:val="000267FE"/>
    <w:rsid w:val="0002715F"/>
    <w:rsid w:val="0002717C"/>
    <w:rsid w:val="000273FC"/>
    <w:rsid w:val="00027BF2"/>
    <w:rsid w:val="000304D6"/>
    <w:rsid w:val="000335B7"/>
    <w:rsid w:val="000336EC"/>
    <w:rsid w:val="000341B2"/>
    <w:rsid w:val="000341E8"/>
    <w:rsid w:val="00034420"/>
    <w:rsid w:val="00034626"/>
    <w:rsid w:val="0003481C"/>
    <w:rsid w:val="00034FB1"/>
    <w:rsid w:val="00035077"/>
    <w:rsid w:val="0003665B"/>
    <w:rsid w:val="00037E95"/>
    <w:rsid w:val="00041420"/>
    <w:rsid w:val="00041D70"/>
    <w:rsid w:val="00042FF9"/>
    <w:rsid w:val="00043EA6"/>
    <w:rsid w:val="00044A0E"/>
    <w:rsid w:val="00044B78"/>
    <w:rsid w:val="000454D3"/>
    <w:rsid w:val="00045805"/>
    <w:rsid w:val="0004598B"/>
    <w:rsid w:val="00047C59"/>
    <w:rsid w:val="00050150"/>
    <w:rsid w:val="00050DDB"/>
    <w:rsid w:val="000513A1"/>
    <w:rsid w:val="00051532"/>
    <w:rsid w:val="00051AF1"/>
    <w:rsid w:val="000520F5"/>
    <w:rsid w:val="000522AB"/>
    <w:rsid w:val="00052668"/>
    <w:rsid w:val="0005271E"/>
    <w:rsid w:val="00054D7D"/>
    <w:rsid w:val="0005531A"/>
    <w:rsid w:val="0005558F"/>
    <w:rsid w:val="00055C8E"/>
    <w:rsid w:val="00055DC1"/>
    <w:rsid w:val="000560AC"/>
    <w:rsid w:val="000561B2"/>
    <w:rsid w:val="0005643D"/>
    <w:rsid w:val="00057F0E"/>
    <w:rsid w:val="000604A7"/>
    <w:rsid w:val="000606B4"/>
    <w:rsid w:val="000611EA"/>
    <w:rsid w:val="000612BC"/>
    <w:rsid w:val="0006142B"/>
    <w:rsid w:val="00062554"/>
    <w:rsid w:val="00062BA2"/>
    <w:rsid w:val="00063123"/>
    <w:rsid w:val="00063C98"/>
    <w:rsid w:val="00064470"/>
    <w:rsid w:val="000645E9"/>
    <w:rsid w:val="0006661A"/>
    <w:rsid w:val="0006695F"/>
    <w:rsid w:val="00066989"/>
    <w:rsid w:val="000712FA"/>
    <w:rsid w:val="00071A96"/>
    <w:rsid w:val="000721D4"/>
    <w:rsid w:val="00072289"/>
    <w:rsid w:val="00073930"/>
    <w:rsid w:val="000746D8"/>
    <w:rsid w:val="00074A20"/>
    <w:rsid w:val="00075BE8"/>
    <w:rsid w:val="00076193"/>
    <w:rsid w:val="00076194"/>
    <w:rsid w:val="00076311"/>
    <w:rsid w:val="00076767"/>
    <w:rsid w:val="00080345"/>
    <w:rsid w:val="00080750"/>
    <w:rsid w:val="00080BF8"/>
    <w:rsid w:val="00080FA6"/>
    <w:rsid w:val="000818BB"/>
    <w:rsid w:val="00081BFC"/>
    <w:rsid w:val="0008274A"/>
    <w:rsid w:val="0008379D"/>
    <w:rsid w:val="00083AF0"/>
    <w:rsid w:val="000842DA"/>
    <w:rsid w:val="000842DD"/>
    <w:rsid w:val="00085AB4"/>
    <w:rsid w:val="00085CD1"/>
    <w:rsid w:val="00085F7C"/>
    <w:rsid w:val="000865CC"/>
    <w:rsid w:val="0008665C"/>
    <w:rsid w:val="00087DF5"/>
    <w:rsid w:val="0009004B"/>
    <w:rsid w:val="00090FBC"/>
    <w:rsid w:val="000911A9"/>
    <w:rsid w:val="00093445"/>
    <w:rsid w:val="00093EEA"/>
    <w:rsid w:val="0009460B"/>
    <w:rsid w:val="00095AC6"/>
    <w:rsid w:val="00096453"/>
    <w:rsid w:val="000969E9"/>
    <w:rsid w:val="00096E5D"/>
    <w:rsid w:val="00097279"/>
    <w:rsid w:val="0009751C"/>
    <w:rsid w:val="000978BD"/>
    <w:rsid w:val="000A0640"/>
    <w:rsid w:val="000A1892"/>
    <w:rsid w:val="000A1E24"/>
    <w:rsid w:val="000A2865"/>
    <w:rsid w:val="000A2A79"/>
    <w:rsid w:val="000A3CD6"/>
    <w:rsid w:val="000A3FEF"/>
    <w:rsid w:val="000A42EE"/>
    <w:rsid w:val="000A4A8C"/>
    <w:rsid w:val="000A690B"/>
    <w:rsid w:val="000A703A"/>
    <w:rsid w:val="000B0504"/>
    <w:rsid w:val="000B0925"/>
    <w:rsid w:val="000B1049"/>
    <w:rsid w:val="000B274C"/>
    <w:rsid w:val="000B365F"/>
    <w:rsid w:val="000B4083"/>
    <w:rsid w:val="000B45E4"/>
    <w:rsid w:val="000B5E61"/>
    <w:rsid w:val="000B6A40"/>
    <w:rsid w:val="000C042D"/>
    <w:rsid w:val="000C0984"/>
    <w:rsid w:val="000C1555"/>
    <w:rsid w:val="000C203C"/>
    <w:rsid w:val="000C21D4"/>
    <w:rsid w:val="000C221D"/>
    <w:rsid w:val="000C2A39"/>
    <w:rsid w:val="000C2BBC"/>
    <w:rsid w:val="000C2EA4"/>
    <w:rsid w:val="000C323B"/>
    <w:rsid w:val="000C3589"/>
    <w:rsid w:val="000C3D15"/>
    <w:rsid w:val="000C450B"/>
    <w:rsid w:val="000C46F6"/>
    <w:rsid w:val="000C64BD"/>
    <w:rsid w:val="000C6F87"/>
    <w:rsid w:val="000C70C9"/>
    <w:rsid w:val="000C7255"/>
    <w:rsid w:val="000C743B"/>
    <w:rsid w:val="000C77F3"/>
    <w:rsid w:val="000C7F2F"/>
    <w:rsid w:val="000D07A8"/>
    <w:rsid w:val="000D0BDE"/>
    <w:rsid w:val="000D0DEA"/>
    <w:rsid w:val="000D1162"/>
    <w:rsid w:val="000D1545"/>
    <w:rsid w:val="000D1C2F"/>
    <w:rsid w:val="000D22D5"/>
    <w:rsid w:val="000D2BD6"/>
    <w:rsid w:val="000D3C46"/>
    <w:rsid w:val="000D5000"/>
    <w:rsid w:val="000D5632"/>
    <w:rsid w:val="000D5CD3"/>
    <w:rsid w:val="000D67BB"/>
    <w:rsid w:val="000D7C9D"/>
    <w:rsid w:val="000D7DCD"/>
    <w:rsid w:val="000D7EC6"/>
    <w:rsid w:val="000E0355"/>
    <w:rsid w:val="000E03B0"/>
    <w:rsid w:val="000E0751"/>
    <w:rsid w:val="000E0D49"/>
    <w:rsid w:val="000E1BB6"/>
    <w:rsid w:val="000E223C"/>
    <w:rsid w:val="000E2474"/>
    <w:rsid w:val="000E2762"/>
    <w:rsid w:val="000E2AEA"/>
    <w:rsid w:val="000E3F7A"/>
    <w:rsid w:val="000E5181"/>
    <w:rsid w:val="000E7B2E"/>
    <w:rsid w:val="000E7BE5"/>
    <w:rsid w:val="000F0314"/>
    <w:rsid w:val="000F04B3"/>
    <w:rsid w:val="000F0AF1"/>
    <w:rsid w:val="000F1260"/>
    <w:rsid w:val="000F16B3"/>
    <w:rsid w:val="000F1F10"/>
    <w:rsid w:val="000F217E"/>
    <w:rsid w:val="000F23FF"/>
    <w:rsid w:val="000F2A79"/>
    <w:rsid w:val="000F317A"/>
    <w:rsid w:val="000F342D"/>
    <w:rsid w:val="000F4215"/>
    <w:rsid w:val="000F4573"/>
    <w:rsid w:val="000F5760"/>
    <w:rsid w:val="000F59A0"/>
    <w:rsid w:val="000F5E29"/>
    <w:rsid w:val="00100873"/>
    <w:rsid w:val="00101EF2"/>
    <w:rsid w:val="001021C4"/>
    <w:rsid w:val="00102B4D"/>
    <w:rsid w:val="00102E04"/>
    <w:rsid w:val="00103037"/>
    <w:rsid w:val="0010316D"/>
    <w:rsid w:val="00103D6B"/>
    <w:rsid w:val="00103FF5"/>
    <w:rsid w:val="00104016"/>
    <w:rsid w:val="001048C6"/>
    <w:rsid w:val="00104934"/>
    <w:rsid w:val="00105DC1"/>
    <w:rsid w:val="00105E62"/>
    <w:rsid w:val="00106DF1"/>
    <w:rsid w:val="0010725B"/>
    <w:rsid w:val="00110383"/>
    <w:rsid w:val="001103B9"/>
    <w:rsid w:val="00110EAF"/>
    <w:rsid w:val="0011129E"/>
    <w:rsid w:val="00111DCD"/>
    <w:rsid w:val="0011319F"/>
    <w:rsid w:val="0011346F"/>
    <w:rsid w:val="00113829"/>
    <w:rsid w:val="00113BF6"/>
    <w:rsid w:val="001141B9"/>
    <w:rsid w:val="00114360"/>
    <w:rsid w:val="001145C2"/>
    <w:rsid w:val="00114600"/>
    <w:rsid w:val="00114748"/>
    <w:rsid w:val="00114C29"/>
    <w:rsid w:val="00114E60"/>
    <w:rsid w:val="00115726"/>
    <w:rsid w:val="00115CB8"/>
    <w:rsid w:val="00115D70"/>
    <w:rsid w:val="00115D8A"/>
    <w:rsid w:val="001170AE"/>
    <w:rsid w:val="00117C44"/>
    <w:rsid w:val="0012098B"/>
    <w:rsid w:val="00120CE8"/>
    <w:rsid w:val="00120D4B"/>
    <w:rsid w:val="001215FA"/>
    <w:rsid w:val="00121D8B"/>
    <w:rsid w:val="001229BA"/>
    <w:rsid w:val="00122A1F"/>
    <w:rsid w:val="00122C15"/>
    <w:rsid w:val="00122FCF"/>
    <w:rsid w:val="001232CE"/>
    <w:rsid w:val="00123701"/>
    <w:rsid w:val="00123D31"/>
    <w:rsid w:val="001254A3"/>
    <w:rsid w:val="0012562D"/>
    <w:rsid w:val="0012578A"/>
    <w:rsid w:val="00125817"/>
    <w:rsid w:val="001277D9"/>
    <w:rsid w:val="00130F8F"/>
    <w:rsid w:val="00131E16"/>
    <w:rsid w:val="00133579"/>
    <w:rsid w:val="00133860"/>
    <w:rsid w:val="001338D8"/>
    <w:rsid w:val="001344CE"/>
    <w:rsid w:val="00134787"/>
    <w:rsid w:val="00134A6C"/>
    <w:rsid w:val="0013512A"/>
    <w:rsid w:val="0013554D"/>
    <w:rsid w:val="0013597E"/>
    <w:rsid w:val="001360BD"/>
    <w:rsid w:val="0013734D"/>
    <w:rsid w:val="00137C00"/>
    <w:rsid w:val="0014046E"/>
    <w:rsid w:val="00141268"/>
    <w:rsid w:val="0014179D"/>
    <w:rsid w:val="00142D59"/>
    <w:rsid w:val="00143501"/>
    <w:rsid w:val="00143752"/>
    <w:rsid w:val="00144100"/>
    <w:rsid w:val="00144B6E"/>
    <w:rsid w:val="00145440"/>
    <w:rsid w:val="00145C59"/>
    <w:rsid w:val="00145C9E"/>
    <w:rsid w:val="00146E41"/>
    <w:rsid w:val="001474F8"/>
    <w:rsid w:val="001505D0"/>
    <w:rsid w:val="00150622"/>
    <w:rsid w:val="00150675"/>
    <w:rsid w:val="00150BE1"/>
    <w:rsid w:val="00151338"/>
    <w:rsid w:val="0015161C"/>
    <w:rsid w:val="001520E9"/>
    <w:rsid w:val="00152316"/>
    <w:rsid w:val="0015265D"/>
    <w:rsid w:val="001529EB"/>
    <w:rsid w:val="00152B1E"/>
    <w:rsid w:val="001543E6"/>
    <w:rsid w:val="001549EF"/>
    <w:rsid w:val="00154C0B"/>
    <w:rsid w:val="00154D41"/>
    <w:rsid w:val="00154E6D"/>
    <w:rsid w:val="00155BF8"/>
    <w:rsid w:val="00156878"/>
    <w:rsid w:val="001575E4"/>
    <w:rsid w:val="00157667"/>
    <w:rsid w:val="001578D9"/>
    <w:rsid w:val="00157AFC"/>
    <w:rsid w:val="00160E46"/>
    <w:rsid w:val="00161257"/>
    <w:rsid w:val="00161747"/>
    <w:rsid w:val="00161A9D"/>
    <w:rsid w:val="00163822"/>
    <w:rsid w:val="00163C18"/>
    <w:rsid w:val="00163D3E"/>
    <w:rsid w:val="00163E76"/>
    <w:rsid w:val="00164569"/>
    <w:rsid w:val="001648D4"/>
    <w:rsid w:val="001664A1"/>
    <w:rsid w:val="00166514"/>
    <w:rsid w:val="001701C8"/>
    <w:rsid w:val="001706D7"/>
    <w:rsid w:val="001735B0"/>
    <w:rsid w:val="00173929"/>
    <w:rsid w:val="00174BE6"/>
    <w:rsid w:val="00174D67"/>
    <w:rsid w:val="001760A0"/>
    <w:rsid w:val="0017646D"/>
    <w:rsid w:val="00177205"/>
    <w:rsid w:val="00177405"/>
    <w:rsid w:val="00177D00"/>
    <w:rsid w:val="0018008A"/>
    <w:rsid w:val="00180287"/>
    <w:rsid w:val="00180CCC"/>
    <w:rsid w:val="0018274C"/>
    <w:rsid w:val="001833FF"/>
    <w:rsid w:val="00183CC4"/>
    <w:rsid w:val="00183DDD"/>
    <w:rsid w:val="0018436E"/>
    <w:rsid w:val="001856EF"/>
    <w:rsid w:val="0018618B"/>
    <w:rsid w:val="0018766D"/>
    <w:rsid w:val="0018789F"/>
    <w:rsid w:val="001906FF"/>
    <w:rsid w:val="00190857"/>
    <w:rsid w:val="001913B0"/>
    <w:rsid w:val="00191502"/>
    <w:rsid w:val="00191CB8"/>
    <w:rsid w:val="00192908"/>
    <w:rsid w:val="00192FEC"/>
    <w:rsid w:val="00193420"/>
    <w:rsid w:val="001934DF"/>
    <w:rsid w:val="00194647"/>
    <w:rsid w:val="001949BB"/>
    <w:rsid w:val="00195214"/>
    <w:rsid w:val="00196A8C"/>
    <w:rsid w:val="00197A3D"/>
    <w:rsid w:val="00197C7F"/>
    <w:rsid w:val="001A015C"/>
    <w:rsid w:val="001A0C35"/>
    <w:rsid w:val="001A107A"/>
    <w:rsid w:val="001A13B8"/>
    <w:rsid w:val="001A15CB"/>
    <w:rsid w:val="001A1A60"/>
    <w:rsid w:val="001A1CF1"/>
    <w:rsid w:val="001A3AB1"/>
    <w:rsid w:val="001A52B8"/>
    <w:rsid w:val="001A68C7"/>
    <w:rsid w:val="001A74CE"/>
    <w:rsid w:val="001A770C"/>
    <w:rsid w:val="001A771D"/>
    <w:rsid w:val="001B0565"/>
    <w:rsid w:val="001B06B4"/>
    <w:rsid w:val="001B0BB1"/>
    <w:rsid w:val="001B0F86"/>
    <w:rsid w:val="001B141E"/>
    <w:rsid w:val="001B17A5"/>
    <w:rsid w:val="001B1945"/>
    <w:rsid w:val="001B22FD"/>
    <w:rsid w:val="001B27E9"/>
    <w:rsid w:val="001B3550"/>
    <w:rsid w:val="001B3A5B"/>
    <w:rsid w:val="001B4787"/>
    <w:rsid w:val="001B47E7"/>
    <w:rsid w:val="001B4A68"/>
    <w:rsid w:val="001B4CE3"/>
    <w:rsid w:val="001B4EB4"/>
    <w:rsid w:val="001B4F70"/>
    <w:rsid w:val="001B564B"/>
    <w:rsid w:val="001B5672"/>
    <w:rsid w:val="001B5B63"/>
    <w:rsid w:val="001B619C"/>
    <w:rsid w:val="001B6A67"/>
    <w:rsid w:val="001B6C47"/>
    <w:rsid w:val="001C0698"/>
    <w:rsid w:val="001C1E08"/>
    <w:rsid w:val="001C2322"/>
    <w:rsid w:val="001C2A0A"/>
    <w:rsid w:val="001C2A11"/>
    <w:rsid w:val="001C2A12"/>
    <w:rsid w:val="001C2A64"/>
    <w:rsid w:val="001C4363"/>
    <w:rsid w:val="001C465C"/>
    <w:rsid w:val="001C4A65"/>
    <w:rsid w:val="001C4DFB"/>
    <w:rsid w:val="001C54BB"/>
    <w:rsid w:val="001C6531"/>
    <w:rsid w:val="001C6904"/>
    <w:rsid w:val="001C6E01"/>
    <w:rsid w:val="001C7198"/>
    <w:rsid w:val="001C7A17"/>
    <w:rsid w:val="001C7F4B"/>
    <w:rsid w:val="001D083A"/>
    <w:rsid w:val="001D0FD5"/>
    <w:rsid w:val="001D10EC"/>
    <w:rsid w:val="001D1E63"/>
    <w:rsid w:val="001D214A"/>
    <w:rsid w:val="001D365F"/>
    <w:rsid w:val="001D3F90"/>
    <w:rsid w:val="001D4208"/>
    <w:rsid w:val="001D49D3"/>
    <w:rsid w:val="001D4C66"/>
    <w:rsid w:val="001D4CAC"/>
    <w:rsid w:val="001D58CB"/>
    <w:rsid w:val="001D5FAA"/>
    <w:rsid w:val="001D64EA"/>
    <w:rsid w:val="001D6992"/>
    <w:rsid w:val="001D6CE2"/>
    <w:rsid w:val="001D7EF0"/>
    <w:rsid w:val="001E0102"/>
    <w:rsid w:val="001E28A9"/>
    <w:rsid w:val="001E39A6"/>
    <w:rsid w:val="001E3DF5"/>
    <w:rsid w:val="001E4651"/>
    <w:rsid w:val="001E69D1"/>
    <w:rsid w:val="001E7684"/>
    <w:rsid w:val="001E7BA3"/>
    <w:rsid w:val="001F03DE"/>
    <w:rsid w:val="001F0F08"/>
    <w:rsid w:val="001F0FBF"/>
    <w:rsid w:val="001F12FB"/>
    <w:rsid w:val="001F1407"/>
    <w:rsid w:val="001F1DBD"/>
    <w:rsid w:val="001F1E51"/>
    <w:rsid w:val="001F241C"/>
    <w:rsid w:val="001F2DD1"/>
    <w:rsid w:val="001F3B27"/>
    <w:rsid w:val="001F3E83"/>
    <w:rsid w:val="001F401C"/>
    <w:rsid w:val="001F403B"/>
    <w:rsid w:val="001F45E2"/>
    <w:rsid w:val="001F4825"/>
    <w:rsid w:val="001F4936"/>
    <w:rsid w:val="001F535B"/>
    <w:rsid w:val="001F626D"/>
    <w:rsid w:val="001F62BA"/>
    <w:rsid w:val="001F6D14"/>
    <w:rsid w:val="001F7467"/>
    <w:rsid w:val="001F755D"/>
    <w:rsid w:val="001F76AD"/>
    <w:rsid w:val="00200057"/>
    <w:rsid w:val="00200DFB"/>
    <w:rsid w:val="00200F95"/>
    <w:rsid w:val="00201FD4"/>
    <w:rsid w:val="00202054"/>
    <w:rsid w:val="002023DE"/>
    <w:rsid w:val="00203086"/>
    <w:rsid w:val="00204A74"/>
    <w:rsid w:val="00205ABC"/>
    <w:rsid w:val="00206238"/>
    <w:rsid w:val="0020664C"/>
    <w:rsid w:val="00206BC9"/>
    <w:rsid w:val="00207309"/>
    <w:rsid w:val="002077B9"/>
    <w:rsid w:val="00207C2E"/>
    <w:rsid w:val="0021224F"/>
    <w:rsid w:val="002124B5"/>
    <w:rsid w:val="002126D3"/>
    <w:rsid w:val="0021274D"/>
    <w:rsid w:val="00213E55"/>
    <w:rsid w:val="00214739"/>
    <w:rsid w:val="00215499"/>
    <w:rsid w:val="002159D1"/>
    <w:rsid w:val="00215E2B"/>
    <w:rsid w:val="0021792B"/>
    <w:rsid w:val="00217A57"/>
    <w:rsid w:val="00217B72"/>
    <w:rsid w:val="00220D5E"/>
    <w:rsid w:val="00222169"/>
    <w:rsid w:val="002221C6"/>
    <w:rsid w:val="00222241"/>
    <w:rsid w:val="00222ED5"/>
    <w:rsid w:val="002246EC"/>
    <w:rsid w:val="00224A18"/>
    <w:rsid w:val="00224DA1"/>
    <w:rsid w:val="002251F6"/>
    <w:rsid w:val="00226022"/>
    <w:rsid w:val="00226455"/>
    <w:rsid w:val="00226D5E"/>
    <w:rsid w:val="002279F1"/>
    <w:rsid w:val="0023060D"/>
    <w:rsid w:val="00231054"/>
    <w:rsid w:val="002320D2"/>
    <w:rsid w:val="002322F6"/>
    <w:rsid w:val="002326AB"/>
    <w:rsid w:val="00233387"/>
    <w:rsid w:val="002346FD"/>
    <w:rsid w:val="0023481C"/>
    <w:rsid w:val="00235121"/>
    <w:rsid w:val="002361F3"/>
    <w:rsid w:val="0023694A"/>
    <w:rsid w:val="00236AB9"/>
    <w:rsid w:val="00236CDD"/>
    <w:rsid w:val="0023754E"/>
    <w:rsid w:val="00240489"/>
    <w:rsid w:val="00241DB1"/>
    <w:rsid w:val="0024210E"/>
    <w:rsid w:val="00242667"/>
    <w:rsid w:val="00242D41"/>
    <w:rsid w:val="00243298"/>
    <w:rsid w:val="002434B3"/>
    <w:rsid w:val="0024359C"/>
    <w:rsid w:val="00244299"/>
    <w:rsid w:val="0024493F"/>
    <w:rsid w:val="002454EB"/>
    <w:rsid w:val="00245C0F"/>
    <w:rsid w:val="00246607"/>
    <w:rsid w:val="00247612"/>
    <w:rsid w:val="00247DE3"/>
    <w:rsid w:val="002509EA"/>
    <w:rsid w:val="002517A3"/>
    <w:rsid w:val="00251882"/>
    <w:rsid w:val="00251B9F"/>
    <w:rsid w:val="00251C0A"/>
    <w:rsid w:val="00252068"/>
    <w:rsid w:val="002523C3"/>
    <w:rsid w:val="00252F44"/>
    <w:rsid w:val="002546F8"/>
    <w:rsid w:val="00254784"/>
    <w:rsid w:val="00254EF2"/>
    <w:rsid w:val="00256132"/>
    <w:rsid w:val="00256F79"/>
    <w:rsid w:val="0025702F"/>
    <w:rsid w:val="002571CF"/>
    <w:rsid w:val="002571E5"/>
    <w:rsid w:val="00257396"/>
    <w:rsid w:val="00257621"/>
    <w:rsid w:val="00257873"/>
    <w:rsid w:val="00257E79"/>
    <w:rsid w:val="00260E3F"/>
    <w:rsid w:val="00262E0A"/>
    <w:rsid w:val="00263F0B"/>
    <w:rsid w:val="002645C7"/>
    <w:rsid w:val="002646DF"/>
    <w:rsid w:val="00264AAE"/>
    <w:rsid w:val="00264CAC"/>
    <w:rsid w:val="00264EB8"/>
    <w:rsid w:val="002653C1"/>
    <w:rsid w:val="002655C9"/>
    <w:rsid w:val="00265646"/>
    <w:rsid w:val="00266F78"/>
    <w:rsid w:val="002704AF"/>
    <w:rsid w:val="00270ABE"/>
    <w:rsid w:val="00271AA0"/>
    <w:rsid w:val="00273682"/>
    <w:rsid w:val="0027371D"/>
    <w:rsid w:val="00273C49"/>
    <w:rsid w:val="002747E8"/>
    <w:rsid w:val="00274B1A"/>
    <w:rsid w:val="00274E02"/>
    <w:rsid w:val="00275619"/>
    <w:rsid w:val="002758FB"/>
    <w:rsid w:val="00275A0D"/>
    <w:rsid w:val="0027659D"/>
    <w:rsid w:val="002769D6"/>
    <w:rsid w:val="00276A90"/>
    <w:rsid w:val="00276FFC"/>
    <w:rsid w:val="002770ED"/>
    <w:rsid w:val="002773A1"/>
    <w:rsid w:val="00277EB2"/>
    <w:rsid w:val="002804F1"/>
    <w:rsid w:val="00280A6B"/>
    <w:rsid w:val="00280E79"/>
    <w:rsid w:val="002816FE"/>
    <w:rsid w:val="002822DE"/>
    <w:rsid w:val="002826CD"/>
    <w:rsid w:val="002828DE"/>
    <w:rsid w:val="0028398E"/>
    <w:rsid w:val="002854EF"/>
    <w:rsid w:val="0028613B"/>
    <w:rsid w:val="00286241"/>
    <w:rsid w:val="00286785"/>
    <w:rsid w:val="00286E78"/>
    <w:rsid w:val="00287044"/>
    <w:rsid w:val="00287548"/>
    <w:rsid w:val="00287B8A"/>
    <w:rsid w:val="00290310"/>
    <w:rsid w:val="00290E1A"/>
    <w:rsid w:val="00290F62"/>
    <w:rsid w:val="00291004"/>
    <w:rsid w:val="00291818"/>
    <w:rsid w:val="00292387"/>
    <w:rsid w:val="00292931"/>
    <w:rsid w:val="00292D5A"/>
    <w:rsid w:val="0029313C"/>
    <w:rsid w:val="002938FB"/>
    <w:rsid w:val="00294C7B"/>
    <w:rsid w:val="002953C6"/>
    <w:rsid w:val="002963BB"/>
    <w:rsid w:val="00296F18"/>
    <w:rsid w:val="002971A1"/>
    <w:rsid w:val="00297414"/>
    <w:rsid w:val="002A131F"/>
    <w:rsid w:val="002A135E"/>
    <w:rsid w:val="002A138C"/>
    <w:rsid w:val="002A1873"/>
    <w:rsid w:val="002A25EC"/>
    <w:rsid w:val="002A36D9"/>
    <w:rsid w:val="002A3D77"/>
    <w:rsid w:val="002A4EA8"/>
    <w:rsid w:val="002A5454"/>
    <w:rsid w:val="002A5D81"/>
    <w:rsid w:val="002A5D91"/>
    <w:rsid w:val="002A7874"/>
    <w:rsid w:val="002A7BF0"/>
    <w:rsid w:val="002B029E"/>
    <w:rsid w:val="002B0701"/>
    <w:rsid w:val="002B0763"/>
    <w:rsid w:val="002B0E6D"/>
    <w:rsid w:val="002B18A7"/>
    <w:rsid w:val="002B18ED"/>
    <w:rsid w:val="002B201C"/>
    <w:rsid w:val="002B299E"/>
    <w:rsid w:val="002B3F6B"/>
    <w:rsid w:val="002B3FA5"/>
    <w:rsid w:val="002B48F9"/>
    <w:rsid w:val="002B4D92"/>
    <w:rsid w:val="002B5716"/>
    <w:rsid w:val="002B7F88"/>
    <w:rsid w:val="002C00A9"/>
    <w:rsid w:val="002C084D"/>
    <w:rsid w:val="002C1018"/>
    <w:rsid w:val="002C133D"/>
    <w:rsid w:val="002C1712"/>
    <w:rsid w:val="002C19DA"/>
    <w:rsid w:val="002C230C"/>
    <w:rsid w:val="002C2444"/>
    <w:rsid w:val="002C3C17"/>
    <w:rsid w:val="002C3D68"/>
    <w:rsid w:val="002C406B"/>
    <w:rsid w:val="002C549D"/>
    <w:rsid w:val="002C6ECF"/>
    <w:rsid w:val="002C74D8"/>
    <w:rsid w:val="002C7581"/>
    <w:rsid w:val="002D0901"/>
    <w:rsid w:val="002D17AC"/>
    <w:rsid w:val="002D1D84"/>
    <w:rsid w:val="002D29D0"/>
    <w:rsid w:val="002D2AF4"/>
    <w:rsid w:val="002D3A1E"/>
    <w:rsid w:val="002D50B2"/>
    <w:rsid w:val="002D523E"/>
    <w:rsid w:val="002D5E89"/>
    <w:rsid w:val="002D64CF"/>
    <w:rsid w:val="002D6512"/>
    <w:rsid w:val="002D6742"/>
    <w:rsid w:val="002D6AAB"/>
    <w:rsid w:val="002D7190"/>
    <w:rsid w:val="002D7FBF"/>
    <w:rsid w:val="002E03FE"/>
    <w:rsid w:val="002E1C1E"/>
    <w:rsid w:val="002E1CE4"/>
    <w:rsid w:val="002E1E41"/>
    <w:rsid w:val="002E21EC"/>
    <w:rsid w:val="002E2B88"/>
    <w:rsid w:val="002E3B3D"/>
    <w:rsid w:val="002E3E0A"/>
    <w:rsid w:val="002E3EF9"/>
    <w:rsid w:val="002E4143"/>
    <w:rsid w:val="002E52E2"/>
    <w:rsid w:val="002E59BE"/>
    <w:rsid w:val="002E63EA"/>
    <w:rsid w:val="002E68FC"/>
    <w:rsid w:val="002E6DB3"/>
    <w:rsid w:val="002E6F87"/>
    <w:rsid w:val="002F0341"/>
    <w:rsid w:val="002F14E9"/>
    <w:rsid w:val="002F2EC1"/>
    <w:rsid w:val="002F2ECD"/>
    <w:rsid w:val="002F3930"/>
    <w:rsid w:val="002F4212"/>
    <w:rsid w:val="002F5112"/>
    <w:rsid w:val="002F5BF4"/>
    <w:rsid w:val="002F7AA3"/>
    <w:rsid w:val="002F7B2E"/>
    <w:rsid w:val="00300196"/>
    <w:rsid w:val="00300208"/>
    <w:rsid w:val="00300849"/>
    <w:rsid w:val="00300943"/>
    <w:rsid w:val="003013AE"/>
    <w:rsid w:val="00301654"/>
    <w:rsid w:val="0030421D"/>
    <w:rsid w:val="00304663"/>
    <w:rsid w:val="003054F3"/>
    <w:rsid w:val="00305D4A"/>
    <w:rsid w:val="00307619"/>
    <w:rsid w:val="00310CDD"/>
    <w:rsid w:val="00311292"/>
    <w:rsid w:val="003112BF"/>
    <w:rsid w:val="00311682"/>
    <w:rsid w:val="00311B54"/>
    <w:rsid w:val="00311F33"/>
    <w:rsid w:val="0031419B"/>
    <w:rsid w:val="00314734"/>
    <w:rsid w:val="00316D8E"/>
    <w:rsid w:val="00317092"/>
    <w:rsid w:val="0031785F"/>
    <w:rsid w:val="0032051A"/>
    <w:rsid w:val="003209E3"/>
    <w:rsid w:val="00321B57"/>
    <w:rsid w:val="00321B76"/>
    <w:rsid w:val="00321BB0"/>
    <w:rsid w:val="00321E21"/>
    <w:rsid w:val="003225FB"/>
    <w:rsid w:val="0032298F"/>
    <w:rsid w:val="00323228"/>
    <w:rsid w:val="003235C8"/>
    <w:rsid w:val="00325F58"/>
    <w:rsid w:val="003262F8"/>
    <w:rsid w:val="0032768A"/>
    <w:rsid w:val="00327AAA"/>
    <w:rsid w:val="0033066E"/>
    <w:rsid w:val="00330E3C"/>
    <w:rsid w:val="00330E81"/>
    <w:rsid w:val="003329F7"/>
    <w:rsid w:val="00332E8C"/>
    <w:rsid w:val="003336BE"/>
    <w:rsid w:val="00333CEC"/>
    <w:rsid w:val="003340CF"/>
    <w:rsid w:val="00334162"/>
    <w:rsid w:val="00334C0C"/>
    <w:rsid w:val="003361FB"/>
    <w:rsid w:val="0033721E"/>
    <w:rsid w:val="0033750C"/>
    <w:rsid w:val="00337534"/>
    <w:rsid w:val="003402A7"/>
    <w:rsid w:val="00341081"/>
    <w:rsid w:val="00341D8E"/>
    <w:rsid w:val="00342581"/>
    <w:rsid w:val="00342633"/>
    <w:rsid w:val="00342F11"/>
    <w:rsid w:val="0034369C"/>
    <w:rsid w:val="00343CC4"/>
    <w:rsid w:val="00344395"/>
    <w:rsid w:val="00344AA1"/>
    <w:rsid w:val="00344C92"/>
    <w:rsid w:val="00345AA6"/>
    <w:rsid w:val="003471AE"/>
    <w:rsid w:val="00347304"/>
    <w:rsid w:val="00347AE4"/>
    <w:rsid w:val="003505B7"/>
    <w:rsid w:val="003518CD"/>
    <w:rsid w:val="00352252"/>
    <w:rsid w:val="00352420"/>
    <w:rsid w:val="0035249B"/>
    <w:rsid w:val="003527A2"/>
    <w:rsid w:val="00352A05"/>
    <w:rsid w:val="00353680"/>
    <w:rsid w:val="0035487D"/>
    <w:rsid w:val="00355FD3"/>
    <w:rsid w:val="003568C8"/>
    <w:rsid w:val="003569C0"/>
    <w:rsid w:val="00356C9A"/>
    <w:rsid w:val="00357DE1"/>
    <w:rsid w:val="00357F68"/>
    <w:rsid w:val="0036026D"/>
    <w:rsid w:val="00361866"/>
    <w:rsid w:val="00362573"/>
    <w:rsid w:val="00362EED"/>
    <w:rsid w:val="00363FC1"/>
    <w:rsid w:val="00364DC0"/>
    <w:rsid w:val="003650ED"/>
    <w:rsid w:val="003656F8"/>
    <w:rsid w:val="00367330"/>
    <w:rsid w:val="00367821"/>
    <w:rsid w:val="00367927"/>
    <w:rsid w:val="00367BC4"/>
    <w:rsid w:val="0037121C"/>
    <w:rsid w:val="00371B2B"/>
    <w:rsid w:val="00371FE2"/>
    <w:rsid w:val="003725EB"/>
    <w:rsid w:val="0037285C"/>
    <w:rsid w:val="00372D7B"/>
    <w:rsid w:val="00373444"/>
    <w:rsid w:val="00373BDB"/>
    <w:rsid w:val="003745F1"/>
    <w:rsid w:val="00375D69"/>
    <w:rsid w:val="003766F3"/>
    <w:rsid w:val="0037698C"/>
    <w:rsid w:val="00376D3F"/>
    <w:rsid w:val="00376F3A"/>
    <w:rsid w:val="003777CB"/>
    <w:rsid w:val="003778DC"/>
    <w:rsid w:val="00380FCC"/>
    <w:rsid w:val="0038112A"/>
    <w:rsid w:val="003812BE"/>
    <w:rsid w:val="0038227A"/>
    <w:rsid w:val="00382956"/>
    <w:rsid w:val="003838B2"/>
    <w:rsid w:val="003838D1"/>
    <w:rsid w:val="0038443B"/>
    <w:rsid w:val="003855C7"/>
    <w:rsid w:val="003856C0"/>
    <w:rsid w:val="00386380"/>
    <w:rsid w:val="0038689F"/>
    <w:rsid w:val="003872A0"/>
    <w:rsid w:val="0038766F"/>
    <w:rsid w:val="00390899"/>
    <w:rsid w:val="00390956"/>
    <w:rsid w:val="00390CC6"/>
    <w:rsid w:val="00392479"/>
    <w:rsid w:val="00392949"/>
    <w:rsid w:val="00393ADC"/>
    <w:rsid w:val="00394001"/>
    <w:rsid w:val="003948F9"/>
    <w:rsid w:val="00394F1F"/>
    <w:rsid w:val="00395135"/>
    <w:rsid w:val="00395893"/>
    <w:rsid w:val="00395CA3"/>
    <w:rsid w:val="0039630B"/>
    <w:rsid w:val="00396CF8"/>
    <w:rsid w:val="00396DAE"/>
    <w:rsid w:val="00396DEF"/>
    <w:rsid w:val="00396DF2"/>
    <w:rsid w:val="0039791F"/>
    <w:rsid w:val="00397B5C"/>
    <w:rsid w:val="00397E24"/>
    <w:rsid w:val="003A0988"/>
    <w:rsid w:val="003A0A52"/>
    <w:rsid w:val="003A11FC"/>
    <w:rsid w:val="003A1DA9"/>
    <w:rsid w:val="003A1FE4"/>
    <w:rsid w:val="003A216A"/>
    <w:rsid w:val="003A228D"/>
    <w:rsid w:val="003A2CF3"/>
    <w:rsid w:val="003A2E62"/>
    <w:rsid w:val="003A3534"/>
    <w:rsid w:val="003A3D93"/>
    <w:rsid w:val="003A6152"/>
    <w:rsid w:val="003A6ED2"/>
    <w:rsid w:val="003A6FB7"/>
    <w:rsid w:val="003A7379"/>
    <w:rsid w:val="003A7DED"/>
    <w:rsid w:val="003B0731"/>
    <w:rsid w:val="003B0CEA"/>
    <w:rsid w:val="003B153F"/>
    <w:rsid w:val="003B1D5E"/>
    <w:rsid w:val="003B2511"/>
    <w:rsid w:val="003B258D"/>
    <w:rsid w:val="003B27FB"/>
    <w:rsid w:val="003B2A2D"/>
    <w:rsid w:val="003B392C"/>
    <w:rsid w:val="003B3EA8"/>
    <w:rsid w:val="003B5562"/>
    <w:rsid w:val="003B5EEA"/>
    <w:rsid w:val="003B5F7F"/>
    <w:rsid w:val="003B6070"/>
    <w:rsid w:val="003B670B"/>
    <w:rsid w:val="003B685E"/>
    <w:rsid w:val="003B69E8"/>
    <w:rsid w:val="003B6B45"/>
    <w:rsid w:val="003B6F1B"/>
    <w:rsid w:val="003B6F1C"/>
    <w:rsid w:val="003B71F1"/>
    <w:rsid w:val="003B724B"/>
    <w:rsid w:val="003B7AB6"/>
    <w:rsid w:val="003C0341"/>
    <w:rsid w:val="003C054A"/>
    <w:rsid w:val="003C21D6"/>
    <w:rsid w:val="003C2D66"/>
    <w:rsid w:val="003C421D"/>
    <w:rsid w:val="003C4E6E"/>
    <w:rsid w:val="003C500A"/>
    <w:rsid w:val="003C5B66"/>
    <w:rsid w:val="003C5E4C"/>
    <w:rsid w:val="003C7804"/>
    <w:rsid w:val="003D0177"/>
    <w:rsid w:val="003D043C"/>
    <w:rsid w:val="003D159F"/>
    <w:rsid w:val="003D17F2"/>
    <w:rsid w:val="003D225D"/>
    <w:rsid w:val="003D26AF"/>
    <w:rsid w:val="003D2C3D"/>
    <w:rsid w:val="003D2E50"/>
    <w:rsid w:val="003D388F"/>
    <w:rsid w:val="003D38FF"/>
    <w:rsid w:val="003D404D"/>
    <w:rsid w:val="003D4418"/>
    <w:rsid w:val="003D5BCA"/>
    <w:rsid w:val="003D6650"/>
    <w:rsid w:val="003D6845"/>
    <w:rsid w:val="003D6EB7"/>
    <w:rsid w:val="003D6FED"/>
    <w:rsid w:val="003D7068"/>
    <w:rsid w:val="003D7607"/>
    <w:rsid w:val="003E04C6"/>
    <w:rsid w:val="003E133D"/>
    <w:rsid w:val="003E2203"/>
    <w:rsid w:val="003E32F6"/>
    <w:rsid w:val="003E32FF"/>
    <w:rsid w:val="003E4DEE"/>
    <w:rsid w:val="003E5485"/>
    <w:rsid w:val="003E5E64"/>
    <w:rsid w:val="003E72ED"/>
    <w:rsid w:val="003E740B"/>
    <w:rsid w:val="003F155D"/>
    <w:rsid w:val="003F1B7B"/>
    <w:rsid w:val="003F2CDC"/>
    <w:rsid w:val="003F43C7"/>
    <w:rsid w:val="003F443D"/>
    <w:rsid w:val="003F4786"/>
    <w:rsid w:val="003F47F1"/>
    <w:rsid w:val="003F4899"/>
    <w:rsid w:val="003F49CB"/>
    <w:rsid w:val="003F5D11"/>
    <w:rsid w:val="003F620F"/>
    <w:rsid w:val="003F6623"/>
    <w:rsid w:val="003F698A"/>
    <w:rsid w:val="003F6BB4"/>
    <w:rsid w:val="003F70B3"/>
    <w:rsid w:val="003F779C"/>
    <w:rsid w:val="00400318"/>
    <w:rsid w:val="00401564"/>
    <w:rsid w:val="00402EC1"/>
    <w:rsid w:val="00404669"/>
    <w:rsid w:val="00405140"/>
    <w:rsid w:val="00405741"/>
    <w:rsid w:val="00405C64"/>
    <w:rsid w:val="00405CBB"/>
    <w:rsid w:val="00405DE5"/>
    <w:rsid w:val="00406C97"/>
    <w:rsid w:val="0040728D"/>
    <w:rsid w:val="004079ED"/>
    <w:rsid w:val="00407BF4"/>
    <w:rsid w:val="004102CF"/>
    <w:rsid w:val="004102D4"/>
    <w:rsid w:val="00410666"/>
    <w:rsid w:val="00410E32"/>
    <w:rsid w:val="00411147"/>
    <w:rsid w:val="00412C08"/>
    <w:rsid w:val="00413174"/>
    <w:rsid w:val="004138DA"/>
    <w:rsid w:val="004138FC"/>
    <w:rsid w:val="004142DC"/>
    <w:rsid w:val="00414906"/>
    <w:rsid w:val="0042037E"/>
    <w:rsid w:val="00420A5D"/>
    <w:rsid w:val="004220AF"/>
    <w:rsid w:val="004229DF"/>
    <w:rsid w:val="0042319A"/>
    <w:rsid w:val="00423483"/>
    <w:rsid w:val="004240E6"/>
    <w:rsid w:val="00424168"/>
    <w:rsid w:val="004244B3"/>
    <w:rsid w:val="004260B0"/>
    <w:rsid w:val="004262DE"/>
    <w:rsid w:val="0042669A"/>
    <w:rsid w:val="004279A7"/>
    <w:rsid w:val="00427ABE"/>
    <w:rsid w:val="00427E12"/>
    <w:rsid w:val="00430203"/>
    <w:rsid w:val="0043056E"/>
    <w:rsid w:val="004308BC"/>
    <w:rsid w:val="00430975"/>
    <w:rsid w:val="004311A8"/>
    <w:rsid w:val="00431246"/>
    <w:rsid w:val="00431376"/>
    <w:rsid w:val="0043196B"/>
    <w:rsid w:val="00433C95"/>
    <w:rsid w:val="0043463A"/>
    <w:rsid w:val="004354AD"/>
    <w:rsid w:val="00435977"/>
    <w:rsid w:val="00435ADD"/>
    <w:rsid w:val="00435DCB"/>
    <w:rsid w:val="00440BBF"/>
    <w:rsid w:val="0044245A"/>
    <w:rsid w:val="0044294B"/>
    <w:rsid w:val="00444E63"/>
    <w:rsid w:val="00444EA6"/>
    <w:rsid w:val="0044578C"/>
    <w:rsid w:val="004457E8"/>
    <w:rsid w:val="0044632C"/>
    <w:rsid w:val="00446439"/>
    <w:rsid w:val="00447D26"/>
    <w:rsid w:val="00450245"/>
    <w:rsid w:val="0045094E"/>
    <w:rsid w:val="00450FB4"/>
    <w:rsid w:val="00452740"/>
    <w:rsid w:val="00453C92"/>
    <w:rsid w:val="00453DF8"/>
    <w:rsid w:val="00454883"/>
    <w:rsid w:val="00455DE5"/>
    <w:rsid w:val="00456044"/>
    <w:rsid w:val="004564B9"/>
    <w:rsid w:val="00456691"/>
    <w:rsid w:val="00456784"/>
    <w:rsid w:val="00456AE3"/>
    <w:rsid w:val="00457624"/>
    <w:rsid w:val="004578C2"/>
    <w:rsid w:val="0046107E"/>
    <w:rsid w:val="0046132B"/>
    <w:rsid w:val="00461AA9"/>
    <w:rsid w:val="004627F6"/>
    <w:rsid w:val="0046297D"/>
    <w:rsid w:val="00462D7D"/>
    <w:rsid w:val="004636F4"/>
    <w:rsid w:val="00463A33"/>
    <w:rsid w:val="0046449E"/>
    <w:rsid w:val="00465019"/>
    <w:rsid w:val="004650EC"/>
    <w:rsid w:val="004656CF"/>
    <w:rsid w:val="00465975"/>
    <w:rsid w:val="004666AC"/>
    <w:rsid w:val="00466CE0"/>
    <w:rsid w:val="004677FB"/>
    <w:rsid w:val="00470DCF"/>
    <w:rsid w:val="00470DE3"/>
    <w:rsid w:val="00471DE7"/>
    <w:rsid w:val="00472BF5"/>
    <w:rsid w:val="004734C8"/>
    <w:rsid w:val="0047550D"/>
    <w:rsid w:val="0047654F"/>
    <w:rsid w:val="004772A0"/>
    <w:rsid w:val="004804A8"/>
    <w:rsid w:val="00480B67"/>
    <w:rsid w:val="0048119F"/>
    <w:rsid w:val="004817BE"/>
    <w:rsid w:val="0048348A"/>
    <w:rsid w:val="00484081"/>
    <w:rsid w:val="00484DAA"/>
    <w:rsid w:val="00485160"/>
    <w:rsid w:val="004852DF"/>
    <w:rsid w:val="004861DB"/>
    <w:rsid w:val="00487114"/>
    <w:rsid w:val="00490634"/>
    <w:rsid w:val="00490D22"/>
    <w:rsid w:val="00491751"/>
    <w:rsid w:val="004931BC"/>
    <w:rsid w:val="004940E0"/>
    <w:rsid w:val="00494795"/>
    <w:rsid w:val="004950B5"/>
    <w:rsid w:val="00495199"/>
    <w:rsid w:val="00495EE8"/>
    <w:rsid w:val="004975B6"/>
    <w:rsid w:val="004976E6"/>
    <w:rsid w:val="004A07F9"/>
    <w:rsid w:val="004A1324"/>
    <w:rsid w:val="004A1D4E"/>
    <w:rsid w:val="004A2680"/>
    <w:rsid w:val="004A3326"/>
    <w:rsid w:val="004A3482"/>
    <w:rsid w:val="004A379C"/>
    <w:rsid w:val="004A3999"/>
    <w:rsid w:val="004A3C25"/>
    <w:rsid w:val="004A4544"/>
    <w:rsid w:val="004A48EE"/>
    <w:rsid w:val="004A4926"/>
    <w:rsid w:val="004A5466"/>
    <w:rsid w:val="004A6CD5"/>
    <w:rsid w:val="004A73F6"/>
    <w:rsid w:val="004A7917"/>
    <w:rsid w:val="004A7DC9"/>
    <w:rsid w:val="004B035C"/>
    <w:rsid w:val="004B097D"/>
    <w:rsid w:val="004B09CE"/>
    <w:rsid w:val="004B13D2"/>
    <w:rsid w:val="004B1551"/>
    <w:rsid w:val="004B17BD"/>
    <w:rsid w:val="004B1F04"/>
    <w:rsid w:val="004B4295"/>
    <w:rsid w:val="004B4964"/>
    <w:rsid w:val="004B5897"/>
    <w:rsid w:val="004B5E78"/>
    <w:rsid w:val="004B715E"/>
    <w:rsid w:val="004C0E09"/>
    <w:rsid w:val="004C15EF"/>
    <w:rsid w:val="004C1CA6"/>
    <w:rsid w:val="004C2722"/>
    <w:rsid w:val="004C36C2"/>
    <w:rsid w:val="004C405E"/>
    <w:rsid w:val="004C5AD6"/>
    <w:rsid w:val="004C5FDB"/>
    <w:rsid w:val="004C62F1"/>
    <w:rsid w:val="004C755C"/>
    <w:rsid w:val="004D0104"/>
    <w:rsid w:val="004D163A"/>
    <w:rsid w:val="004D1CAA"/>
    <w:rsid w:val="004D1FD9"/>
    <w:rsid w:val="004D31D9"/>
    <w:rsid w:val="004D4EA5"/>
    <w:rsid w:val="004D6247"/>
    <w:rsid w:val="004D6B6D"/>
    <w:rsid w:val="004D6EAB"/>
    <w:rsid w:val="004D6EC9"/>
    <w:rsid w:val="004D73BA"/>
    <w:rsid w:val="004E0098"/>
    <w:rsid w:val="004E0799"/>
    <w:rsid w:val="004E1499"/>
    <w:rsid w:val="004E1537"/>
    <w:rsid w:val="004E1924"/>
    <w:rsid w:val="004E25D8"/>
    <w:rsid w:val="004E3076"/>
    <w:rsid w:val="004E44EC"/>
    <w:rsid w:val="004E5D8E"/>
    <w:rsid w:val="004E7380"/>
    <w:rsid w:val="004E7E0F"/>
    <w:rsid w:val="004E7EB4"/>
    <w:rsid w:val="004F0729"/>
    <w:rsid w:val="004F0CE3"/>
    <w:rsid w:val="004F1911"/>
    <w:rsid w:val="004F37C2"/>
    <w:rsid w:val="004F39D2"/>
    <w:rsid w:val="004F3DBF"/>
    <w:rsid w:val="004F4255"/>
    <w:rsid w:val="004F4719"/>
    <w:rsid w:val="004F4860"/>
    <w:rsid w:val="004F4AD0"/>
    <w:rsid w:val="004F5101"/>
    <w:rsid w:val="004F58BB"/>
    <w:rsid w:val="004F5EE5"/>
    <w:rsid w:val="004F5F90"/>
    <w:rsid w:val="004F6BEF"/>
    <w:rsid w:val="004F6EDC"/>
    <w:rsid w:val="004F73C2"/>
    <w:rsid w:val="004F7AFD"/>
    <w:rsid w:val="00500888"/>
    <w:rsid w:val="00501DFA"/>
    <w:rsid w:val="005028E0"/>
    <w:rsid w:val="00502CAD"/>
    <w:rsid w:val="00502FFA"/>
    <w:rsid w:val="00504A96"/>
    <w:rsid w:val="00504BBA"/>
    <w:rsid w:val="00505631"/>
    <w:rsid w:val="00505A62"/>
    <w:rsid w:val="00505E74"/>
    <w:rsid w:val="0050666B"/>
    <w:rsid w:val="00510B85"/>
    <w:rsid w:val="0051147E"/>
    <w:rsid w:val="0051167B"/>
    <w:rsid w:val="00511894"/>
    <w:rsid w:val="00511B3B"/>
    <w:rsid w:val="005130AD"/>
    <w:rsid w:val="005131C9"/>
    <w:rsid w:val="0051355E"/>
    <w:rsid w:val="00513848"/>
    <w:rsid w:val="00513DAC"/>
    <w:rsid w:val="00514057"/>
    <w:rsid w:val="0051445B"/>
    <w:rsid w:val="005148D8"/>
    <w:rsid w:val="00514C43"/>
    <w:rsid w:val="00515A6B"/>
    <w:rsid w:val="00515BB2"/>
    <w:rsid w:val="00515EAE"/>
    <w:rsid w:val="00516EEA"/>
    <w:rsid w:val="0051715F"/>
    <w:rsid w:val="00517394"/>
    <w:rsid w:val="00517B26"/>
    <w:rsid w:val="00520DD7"/>
    <w:rsid w:val="00521685"/>
    <w:rsid w:val="00521773"/>
    <w:rsid w:val="00521C95"/>
    <w:rsid w:val="00522474"/>
    <w:rsid w:val="005228D3"/>
    <w:rsid w:val="00522E2A"/>
    <w:rsid w:val="00522E43"/>
    <w:rsid w:val="00523E86"/>
    <w:rsid w:val="00523F32"/>
    <w:rsid w:val="005249D8"/>
    <w:rsid w:val="00524A3D"/>
    <w:rsid w:val="00524EDE"/>
    <w:rsid w:val="0052534E"/>
    <w:rsid w:val="00525583"/>
    <w:rsid w:val="00526212"/>
    <w:rsid w:val="00526D21"/>
    <w:rsid w:val="00527543"/>
    <w:rsid w:val="005301ED"/>
    <w:rsid w:val="00530782"/>
    <w:rsid w:val="00530867"/>
    <w:rsid w:val="00530DA4"/>
    <w:rsid w:val="00530E9E"/>
    <w:rsid w:val="00531872"/>
    <w:rsid w:val="00531DC3"/>
    <w:rsid w:val="00532195"/>
    <w:rsid w:val="005326D7"/>
    <w:rsid w:val="00532EA8"/>
    <w:rsid w:val="00533832"/>
    <w:rsid w:val="00534845"/>
    <w:rsid w:val="00534E85"/>
    <w:rsid w:val="00534FF0"/>
    <w:rsid w:val="0053576C"/>
    <w:rsid w:val="00536DCF"/>
    <w:rsid w:val="005371AA"/>
    <w:rsid w:val="0053778F"/>
    <w:rsid w:val="00537CB2"/>
    <w:rsid w:val="005422A9"/>
    <w:rsid w:val="00542323"/>
    <w:rsid w:val="005428F8"/>
    <w:rsid w:val="00542A9F"/>
    <w:rsid w:val="00543305"/>
    <w:rsid w:val="005438F1"/>
    <w:rsid w:val="005439EB"/>
    <w:rsid w:val="00544306"/>
    <w:rsid w:val="005448BA"/>
    <w:rsid w:val="00545114"/>
    <w:rsid w:val="00545365"/>
    <w:rsid w:val="005459D2"/>
    <w:rsid w:val="005474B3"/>
    <w:rsid w:val="00547547"/>
    <w:rsid w:val="00547958"/>
    <w:rsid w:val="00551A6D"/>
    <w:rsid w:val="005530A7"/>
    <w:rsid w:val="00553E9D"/>
    <w:rsid w:val="005540FE"/>
    <w:rsid w:val="00554628"/>
    <w:rsid w:val="00554693"/>
    <w:rsid w:val="0055494D"/>
    <w:rsid w:val="00555959"/>
    <w:rsid w:val="005559E9"/>
    <w:rsid w:val="0055601F"/>
    <w:rsid w:val="00557195"/>
    <w:rsid w:val="00557561"/>
    <w:rsid w:val="005601B0"/>
    <w:rsid w:val="0056100B"/>
    <w:rsid w:val="005611C5"/>
    <w:rsid w:val="0056138D"/>
    <w:rsid w:val="00562DBC"/>
    <w:rsid w:val="0056307F"/>
    <w:rsid w:val="0056321B"/>
    <w:rsid w:val="005632AC"/>
    <w:rsid w:val="005634EA"/>
    <w:rsid w:val="0056402C"/>
    <w:rsid w:val="00564E9F"/>
    <w:rsid w:val="0056501B"/>
    <w:rsid w:val="0056508A"/>
    <w:rsid w:val="00565BD6"/>
    <w:rsid w:val="005669CE"/>
    <w:rsid w:val="00566B2C"/>
    <w:rsid w:val="0056734B"/>
    <w:rsid w:val="0057004C"/>
    <w:rsid w:val="00570870"/>
    <w:rsid w:val="005716E8"/>
    <w:rsid w:val="0057309E"/>
    <w:rsid w:val="005735AD"/>
    <w:rsid w:val="00573807"/>
    <w:rsid w:val="00574950"/>
    <w:rsid w:val="00575143"/>
    <w:rsid w:val="00575609"/>
    <w:rsid w:val="00575E49"/>
    <w:rsid w:val="00576B8F"/>
    <w:rsid w:val="0057705B"/>
    <w:rsid w:val="00577A55"/>
    <w:rsid w:val="005817FF"/>
    <w:rsid w:val="00582527"/>
    <w:rsid w:val="005834C1"/>
    <w:rsid w:val="00583AC5"/>
    <w:rsid w:val="00584032"/>
    <w:rsid w:val="0058461D"/>
    <w:rsid w:val="00584F03"/>
    <w:rsid w:val="00585A53"/>
    <w:rsid w:val="00585B6D"/>
    <w:rsid w:val="00586A03"/>
    <w:rsid w:val="00586C7F"/>
    <w:rsid w:val="00586D3B"/>
    <w:rsid w:val="0058719D"/>
    <w:rsid w:val="005871F4"/>
    <w:rsid w:val="0059043A"/>
    <w:rsid w:val="005905C7"/>
    <w:rsid w:val="00590787"/>
    <w:rsid w:val="00590EBB"/>
    <w:rsid w:val="00591311"/>
    <w:rsid w:val="005916C1"/>
    <w:rsid w:val="00591BA8"/>
    <w:rsid w:val="00592149"/>
    <w:rsid w:val="00592319"/>
    <w:rsid w:val="00592DA2"/>
    <w:rsid w:val="00593C57"/>
    <w:rsid w:val="00593E1C"/>
    <w:rsid w:val="00594025"/>
    <w:rsid w:val="0059435C"/>
    <w:rsid w:val="00594B5F"/>
    <w:rsid w:val="00595210"/>
    <w:rsid w:val="005958C8"/>
    <w:rsid w:val="00596267"/>
    <w:rsid w:val="0059695B"/>
    <w:rsid w:val="00597544"/>
    <w:rsid w:val="0059785C"/>
    <w:rsid w:val="00597DE8"/>
    <w:rsid w:val="005A0088"/>
    <w:rsid w:val="005A09E4"/>
    <w:rsid w:val="005A2880"/>
    <w:rsid w:val="005A2E94"/>
    <w:rsid w:val="005A3718"/>
    <w:rsid w:val="005A4003"/>
    <w:rsid w:val="005A4E3B"/>
    <w:rsid w:val="005A5827"/>
    <w:rsid w:val="005A59B1"/>
    <w:rsid w:val="005A5A04"/>
    <w:rsid w:val="005A673A"/>
    <w:rsid w:val="005A6EA8"/>
    <w:rsid w:val="005A7D26"/>
    <w:rsid w:val="005B1317"/>
    <w:rsid w:val="005B3BF6"/>
    <w:rsid w:val="005B4793"/>
    <w:rsid w:val="005B4CFF"/>
    <w:rsid w:val="005B5FB4"/>
    <w:rsid w:val="005B638A"/>
    <w:rsid w:val="005B639B"/>
    <w:rsid w:val="005B6950"/>
    <w:rsid w:val="005B76BD"/>
    <w:rsid w:val="005B7808"/>
    <w:rsid w:val="005C0988"/>
    <w:rsid w:val="005C09C2"/>
    <w:rsid w:val="005C1B2F"/>
    <w:rsid w:val="005C410A"/>
    <w:rsid w:val="005C42C2"/>
    <w:rsid w:val="005C4EF1"/>
    <w:rsid w:val="005C56E9"/>
    <w:rsid w:val="005C6006"/>
    <w:rsid w:val="005C646B"/>
    <w:rsid w:val="005C7971"/>
    <w:rsid w:val="005D1672"/>
    <w:rsid w:val="005D17C7"/>
    <w:rsid w:val="005D24E2"/>
    <w:rsid w:val="005D3846"/>
    <w:rsid w:val="005D392E"/>
    <w:rsid w:val="005D3F6A"/>
    <w:rsid w:val="005D4213"/>
    <w:rsid w:val="005D4B18"/>
    <w:rsid w:val="005D5173"/>
    <w:rsid w:val="005D5716"/>
    <w:rsid w:val="005D5780"/>
    <w:rsid w:val="005D58D6"/>
    <w:rsid w:val="005D6306"/>
    <w:rsid w:val="005D6455"/>
    <w:rsid w:val="005E053D"/>
    <w:rsid w:val="005E07AB"/>
    <w:rsid w:val="005E096A"/>
    <w:rsid w:val="005E197B"/>
    <w:rsid w:val="005E280E"/>
    <w:rsid w:val="005E30F8"/>
    <w:rsid w:val="005E36A8"/>
    <w:rsid w:val="005E592D"/>
    <w:rsid w:val="005E5F22"/>
    <w:rsid w:val="005E639E"/>
    <w:rsid w:val="005E63D6"/>
    <w:rsid w:val="005E64DB"/>
    <w:rsid w:val="005F3624"/>
    <w:rsid w:val="005F3671"/>
    <w:rsid w:val="005F42AA"/>
    <w:rsid w:val="005F4A84"/>
    <w:rsid w:val="005F562E"/>
    <w:rsid w:val="005F6506"/>
    <w:rsid w:val="005F6976"/>
    <w:rsid w:val="005F69E3"/>
    <w:rsid w:val="005F7050"/>
    <w:rsid w:val="005F70F8"/>
    <w:rsid w:val="005F7B54"/>
    <w:rsid w:val="0060142C"/>
    <w:rsid w:val="0060373B"/>
    <w:rsid w:val="00603918"/>
    <w:rsid w:val="00604E3B"/>
    <w:rsid w:val="006050E4"/>
    <w:rsid w:val="00606F76"/>
    <w:rsid w:val="00607842"/>
    <w:rsid w:val="006102D1"/>
    <w:rsid w:val="006109C8"/>
    <w:rsid w:val="006111CF"/>
    <w:rsid w:val="006112AE"/>
    <w:rsid w:val="00611456"/>
    <w:rsid w:val="00612EFB"/>
    <w:rsid w:val="00613195"/>
    <w:rsid w:val="00614333"/>
    <w:rsid w:val="0061433A"/>
    <w:rsid w:val="00614745"/>
    <w:rsid w:val="00614C46"/>
    <w:rsid w:val="006155E1"/>
    <w:rsid w:val="00615793"/>
    <w:rsid w:val="0061596D"/>
    <w:rsid w:val="00616A1C"/>
    <w:rsid w:val="00617098"/>
    <w:rsid w:val="0061728F"/>
    <w:rsid w:val="00617347"/>
    <w:rsid w:val="006175E5"/>
    <w:rsid w:val="00620D97"/>
    <w:rsid w:val="006216CC"/>
    <w:rsid w:val="00621929"/>
    <w:rsid w:val="00621AE5"/>
    <w:rsid w:val="006221AC"/>
    <w:rsid w:val="00623A64"/>
    <w:rsid w:val="006242B2"/>
    <w:rsid w:val="0062453B"/>
    <w:rsid w:val="006245FE"/>
    <w:rsid w:val="00624E73"/>
    <w:rsid w:val="00625390"/>
    <w:rsid w:val="00626A75"/>
    <w:rsid w:val="006272F0"/>
    <w:rsid w:val="00627BAD"/>
    <w:rsid w:val="00630CE4"/>
    <w:rsid w:val="0063124C"/>
    <w:rsid w:val="006316AA"/>
    <w:rsid w:val="00632306"/>
    <w:rsid w:val="006339F9"/>
    <w:rsid w:val="006342E0"/>
    <w:rsid w:val="006344B9"/>
    <w:rsid w:val="00634988"/>
    <w:rsid w:val="00634FA1"/>
    <w:rsid w:val="0063643B"/>
    <w:rsid w:val="00636738"/>
    <w:rsid w:val="0063691A"/>
    <w:rsid w:val="00637101"/>
    <w:rsid w:val="006371A9"/>
    <w:rsid w:val="006375A1"/>
    <w:rsid w:val="0063766B"/>
    <w:rsid w:val="00640381"/>
    <w:rsid w:val="00641CD6"/>
    <w:rsid w:val="00642FDE"/>
    <w:rsid w:val="00642FE6"/>
    <w:rsid w:val="00643102"/>
    <w:rsid w:val="006431AA"/>
    <w:rsid w:val="00643282"/>
    <w:rsid w:val="006432E7"/>
    <w:rsid w:val="00643D1C"/>
    <w:rsid w:val="00643E70"/>
    <w:rsid w:val="00644701"/>
    <w:rsid w:val="00645091"/>
    <w:rsid w:val="00645303"/>
    <w:rsid w:val="00645A86"/>
    <w:rsid w:val="00645ACE"/>
    <w:rsid w:val="00645B7A"/>
    <w:rsid w:val="00645E0B"/>
    <w:rsid w:val="006460A2"/>
    <w:rsid w:val="00646C39"/>
    <w:rsid w:val="00650998"/>
    <w:rsid w:val="00651E30"/>
    <w:rsid w:val="006526EC"/>
    <w:rsid w:val="0065373C"/>
    <w:rsid w:val="00653BED"/>
    <w:rsid w:val="006542C5"/>
    <w:rsid w:val="00655805"/>
    <w:rsid w:val="006558C7"/>
    <w:rsid w:val="00655A88"/>
    <w:rsid w:val="00656AF7"/>
    <w:rsid w:val="006576C7"/>
    <w:rsid w:val="00657FA1"/>
    <w:rsid w:val="006614DA"/>
    <w:rsid w:val="006616EE"/>
    <w:rsid w:val="00661B0F"/>
    <w:rsid w:val="0066264D"/>
    <w:rsid w:val="0066266F"/>
    <w:rsid w:val="006637C8"/>
    <w:rsid w:val="00663BCF"/>
    <w:rsid w:val="00664016"/>
    <w:rsid w:val="0066406C"/>
    <w:rsid w:val="00666668"/>
    <w:rsid w:val="00666922"/>
    <w:rsid w:val="0066735E"/>
    <w:rsid w:val="006677D6"/>
    <w:rsid w:val="00667D96"/>
    <w:rsid w:val="00670121"/>
    <w:rsid w:val="006701AF"/>
    <w:rsid w:val="00670ADF"/>
    <w:rsid w:val="0067101B"/>
    <w:rsid w:val="006711CC"/>
    <w:rsid w:val="0067221C"/>
    <w:rsid w:val="006727B1"/>
    <w:rsid w:val="00672DF0"/>
    <w:rsid w:val="006735DC"/>
    <w:rsid w:val="006739BF"/>
    <w:rsid w:val="00674A1F"/>
    <w:rsid w:val="006757F7"/>
    <w:rsid w:val="00675AEF"/>
    <w:rsid w:val="006760DA"/>
    <w:rsid w:val="0067679C"/>
    <w:rsid w:val="00676889"/>
    <w:rsid w:val="00676F46"/>
    <w:rsid w:val="0067730E"/>
    <w:rsid w:val="00677B4C"/>
    <w:rsid w:val="00680382"/>
    <w:rsid w:val="006803CF"/>
    <w:rsid w:val="006805C4"/>
    <w:rsid w:val="00680711"/>
    <w:rsid w:val="00680ACF"/>
    <w:rsid w:val="00680B92"/>
    <w:rsid w:val="00681690"/>
    <w:rsid w:val="00682430"/>
    <w:rsid w:val="0068298D"/>
    <w:rsid w:val="00683154"/>
    <w:rsid w:val="00683306"/>
    <w:rsid w:val="00683A57"/>
    <w:rsid w:val="00683A65"/>
    <w:rsid w:val="006860E7"/>
    <w:rsid w:val="00686E43"/>
    <w:rsid w:val="00686F50"/>
    <w:rsid w:val="00686FDB"/>
    <w:rsid w:val="006871A3"/>
    <w:rsid w:val="00687DDC"/>
    <w:rsid w:val="00690B08"/>
    <w:rsid w:val="00690C66"/>
    <w:rsid w:val="00691871"/>
    <w:rsid w:val="00691CB0"/>
    <w:rsid w:val="006924AC"/>
    <w:rsid w:val="006926C9"/>
    <w:rsid w:val="00692865"/>
    <w:rsid w:val="00692B0B"/>
    <w:rsid w:val="00692F43"/>
    <w:rsid w:val="0069302A"/>
    <w:rsid w:val="00693592"/>
    <w:rsid w:val="006939A6"/>
    <w:rsid w:val="00694308"/>
    <w:rsid w:val="0069507A"/>
    <w:rsid w:val="006954AC"/>
    <w:rsid w:val="00696384"/>
    <w:rsid w:val="0069666D"/>
    <w:rsid w:val="00696883"/>
    <w:rsid w:val="0069730C"/>
    <w:rsid w:val="006A101F"/>
    <w:rsid w:val="006A111F"/>
    <w:rsid w:val="006A1383"/>
    <w:rsid w:val="006A17B4"/>
    <w:rsid w:val="006A18FD"/>
    <w:rsid w:val="006A1CEE"/>
    <w:rsid w:val="006A2600"/>
    <w:rsid w:val="006A27F8"/>
    <w:rsid w:val="006A301A"/>
    <w:rsid w:val="006A32F7"/>
    <w:rsid w:val="006A3914"/>
    <w:rsid w:val="006A4A5D"/>
    <w:rsid w:val="006A5C5C"/>
    <w:rsid w:val="006A6E77"/>
    <w:rsid w:val="006A70A9"/>
    <w:rsid w:val="006A7451"/>
    <w:rsid w:val="006A7CD6"/>
    <w:rsid w:val="006B0EB6"/>
    <w:rsid w:val="006B2218"/>
    <w:rsid w:val="006B258B"/>
    <w:rsid w:val="006B2D3B"/>
    <w:rsid w:val="006B3801"/>
    <w:rsid w:val="006B4302"/>
    <w:rsid w:val="006B5777"/>
    <w:rsid w:val="006B5D24"/>
    <w:rsid w:val="006B5DE3"/>
    <w:rsid w:val="006B5E14"/>
    <w:rsid w:val="006B6683"/>
    <w:rsid w:val="006B6C2B"/>
    <w:rsid w:val="006B7ABD"/>
    <w:rsid w:val="006B7B68"/>
    <w:rsid w:val="006B7CF0"/>
    <w:rsid w:val="006B7D90"/>
    <w:rsid w:val="006C007A"/>
    <w:rsid w:val="006C0BCE"/>
    <w:rsid w:val="006C0D6E"/>
    <w:rsid w:val="006C1C34"/>
    <w:rsid w:val="006C1C51"/>
    <w:rsid w:val="006C1CFA"/>
    <w:rsid w:val="006C2DCF"/>
    <w:rsid w:val="006C46E6"/>
    <w:rsid w:val="006C4945"/>
    <w:rsid w:val="006C49BB"/>
    <w:rsid w:val="006C4AC6"/>
    <w:rsid w:val="006C4F54"/>
    <w:rsid w:val="006C556E"/>
    <w:rsid w:val="006C5674"/>
    <w:rsid w:val="006C5706"/>
    <w:rsid w:val="006C5892"/>
    <w:rsid w:val="006C5AB5"/>
    <w:rsid w:val="006C5F2D"/>
    <w:rsid w:val="006C652C"/>
    <w:rsid w:val="006C6A01"/>
    <w:rsid w:val="006C6A9F"/>
    <w:rsid w:val="006C725F"/>
    <w:rsid w:val="006C7F1F"/>
    <w:rsid w:val="006D01E6"/>
    <w:rsid w:val="006D04C5"/>
    <w:rsid w:val="006D0954"/>
    <w:rsid w:val="006D12BF"/>
    <w:rsid w:val="006D1898"/>
    <w:rsid w:val="006D1E8A"/>
    <w:rsid w:val="006D27EA"/>
    <w:rsid w:val="006D2AB7"/>
    <w:rsid w:val="006D31D4"/>
    <w:rsid w:val="006D5A37"/>
    <w:rsid w:val="006D5B98"/>
    <w:rsid w:val="006D6977"/>
    <w:rsid w:val="006D7808"/>
    <w:rsid w:val="006D78A1"/>
    <w:rsid w:val="006D79AF"/>
    <w:rsid w:val="006E00AF"/>
    <w:rsid w:val="006E28D7"/>
    <w:rsid w:val="006E3A29"/>
    <w:rsid w:val="006E4B1B"/>
    <w:rsid w:val="006E54C7"/>
    <w:rsid w:val="006E560F"/>
    <w:rsid w:val="006E5BFD"/>
    <w:rsid w:val="006E6C5B"/>
    <w:rsid w:val="006E79BC"/>
    <w:rsid w:val="006E7ED2"/>
    <w:rsid w:val="006F00C2"/>
    <w:rsid w:val="006F0D54"/>
    <w:rsid w:val="006F0D5B"/>
    <w:rsid w:val="006F1B2E"/>
    <w:rsid w:val="006F278E"/>
    <w:rsid w:val="006F2E38"/>
    <w:rsid w:val="006F3273"/>
    <w:rsid w:val="006F36E6"/>
    <w:rsid w:val="006F3F8D"/>
    <w:rsid w:val="006F3FE6"/>
    <w:rsid w:val="006F46EB"/>
    <w:rsid w:val="006F4819"/>
    <w:rsid w:val="006F4F71"/>
    <w:rsid w:val="006F5174"/>
    <w:rsid w:val="006F67E8"/>
    <w:rsid w:val="006F7262"/>
    <w:rsid w:val="006F798A"/>
    <w:rsid w:val="007004BE"/>
    <w:rsid w:val="00700629"/>
    <w:rsid w:val="00700861"/>
    <w:rsid w:val="00700FDD"/>
    <w:rsid w:val="007024C7"/>
    <w:rsid w:val="0070281B"/>
    <w:rsid w:val="00702CFE"/>
    <w:rsid w:val="00703431"/>
    <w:rsid w:val="0070345B"/>
    <w:rsid w:val="007034C0"/>
    <w:rsid w:val="00703E34"/>
    <w:rsid w:val="00704288"/>
    <w:rsid w:val="007044B7"/>
    <w:rsid w:val="007048F1"/>
    <w:rsid w:val="00704D46"/>
    <w:rsid w:val="00705C11"/>
    <w:rsid w:val="00706819"/>
    <w:rsid w:val="007077D8"/>
    <w:rsid w:val="00707A49"/>
    <w:rsid w:val="00712430"/>
    <w:rsid w:val="00713BDC"/>
    <w:rsid w:val="00713FD3"/>
    <w:rsid w:val="00714797"/>
    <w:rsid w:val="007147D2"/>
    <w:rsid w:val="00714C94"/>
    <w:rsid w:val="00714F5D"/>
    <w:rsid w:val="0071576A"/>
    <w:rsid w:val="007158FC"/>
    <w:rsid w:val="00717B61"/>
    <w:rsid w:val="00717CA9"/>
    <w:rsid w:val="0072058C"/>
    <w:rsid w:val="00720BB6"/>
    <w:rsid w:val="00721DB1"/>
    <w:rsid w:val="007220BB"/>
    <w:rsid w:val="00722417"/>
    <w:rsid w:val="00722C1A"/>
    <w:rsid w:val="00723B23"/>
    <w:rsid w:val="00723D85"/>
    <w:rsid w:val="007253AB"/>
    <w:rsid w:val="00725C83"/>
    <w:rsid w:val="00726B2B"/>
    <w:rsid w:val="007305BA"/>
    <w:rsid w:val="00730C77"/>
    <w:rsid w:val="0073208A"/>
    <w:rsid w:val="007322D5"/>
    <w:rsid w:val="00732B8D"/>
    <w:rsid w:val="00733729"/>
    <w:rsid w:val="00734210"/>
    <w:rsid w:val="007352AE"/>
    <w:rsid w:val="007357A4"/>
    <w:rsid w:val="0073622C"/>
    <w:rsid w:val="0073666B"/>
    <w:rsid w:val="007374C6"/>
    <w:rsid w:val="007409BC"/>
    <w:rsid w:val="007409D5"/>
    <w:rsid w:val="007423E1"/>
    <w:rsid w:val="007431A4"/>
    <w:rsid w:val="00743CB8"/>
    <w:rsid w:val="00744416"/>
    <w:rsid w:val="00744B99"/>
    <w:rsid w:val="00744F9D"/>
    <w:rsid w:val="00745376"/>
    <w:rsid w:val="00745688"/>
    <w:rsid w:val="00745EDC"/>
    <w:rsid w:val="00745FBC"/>
    <w:rsid w:val="007464E0"/>
    <w:rsid w:val="00746C1E"/>
    <w:rsid w:val="00746DD4"/>
    <w:rsid w:val="007503A0"/>
    <w:rsid w:val="00752228"/>
    <w:rsid w:val="007527B8"/>
    <w:rsid w:val="00752970"/>
    <w:rsid w:val="00752A27"/>
    <w:rsid w:val="00752C27"/>
    <w:rsid w:val="00752D6A"/>
    <w:rsid w:val="0075368E"/>
    <w:rsid w:val="00753E8D"/>
    <w:rsid w:val="0075529E"/>
    <w:rsid w:val="007579DA"/>
    <w:rsid w:val="00760D39"/>
    <w:rsid w:val="00760E25"/>
    <w:rsid w:val="007610A9"/>
    <w:rsid w:val="0076190A"/>
    <w:rsid w:val="00761DC3"/>
    <w:rsid w:val="00762903"/>
    <w:rsid w:val="00762996"/>
    <w:rsid w:val="00762E96"/>
    <w:rsid w:val="00763039"/>
    <w:rsid w:val="00763610"/>
    <w:rsid w:val="00763D9A"/>
    <w:rsid w:val="00764165"/>
    <w:rsid w:val="007646DA"/>
    <w:rsid w:val="00764FAD"/>
    <w:rsid w:val="007653B1"/>
    <w:rsid w:val="00765570"/>
    <w:rsid w:val="007667E0"/>
    <w:rsid w:val="007673F2"/>
    <w:rsid w:val="007677BE"/>
    <w:rsid w:val="00767BDD"/>
    <w:rsid w:val="00767E28"/>
    <w:rsid w:val="00767FE3"/>
    <w:rsid w:val="00770613"/>
    <w:rsid w:val="00770B0A"/>
    <w:rsid w:val="00770E0C"/>
    <w:rsid w:val="00771604"/>
    <w:rsid w:val="00771A5B"/>
    <w:rsid w:val="00772165"/>
    <w:rsid w:val="0077352D"/>
    <w:rsid w:val="00773E2F"/>
    <w:rsid w:val="00775F34"/>
    <w:rsid w:val="00776A79"/>
    <w:rsid w:val="007772DC"/>
    <w:rsid w:val="00777B5F"/>
    <w:rsid w:val="00777CA5"/>
    <w:rsid w:val="00777F3C"/>
    <w:rsid w:val="007803B8"/>
    <w:rsid w:val="00780586"/>
    <w:rsid w:val="007813C3"/>
    <w:rsid w:val="0078211D"/>
    <w:rsid w:val="007827D7"/>
    <w:rsid w:val="00782F1B"/>
    <w:rsid w:val="0078347E"/>
    <w:rsid w:val="00784D6D"/>
    <w:rsid w:val="00784FFD"/>
    <w:rsid w:val="007862E3"/>
    <w:rsid w:val="00786C5A"/>
    <w:rsid w:val="00786D78"/>
    <w:rsid w:val="00787903"/>
    <w:rsid w:val="00787E88"/>
    <w:rsid w:val="0079063B"/>
    <w:rsid w:val="00790750"/>
    <w:rsid w:val="00790BA7"/>
    <w:rsid w:val="00790DBD"/>
    <w:rsid w:val="007910A4"/>
    <w:rsid w:val="007915A8"/>
    <w:rsid w:val="007915B6"/>
    <w:rsid w:val="00792AFF"/>
    <w:rsid w:val="00793C6A"/>
    <w:rsid w:val="00793D73"/>
    <w:rsid w:val="00794411"/>
    <w:rsid w:val="00794BDD"/>
    <w:rsid w:val="0079561E"/>
    <w:rsid w:val="00796DC7"/>
    <w:rsid w:val="0079704B"/>
    <w:rsid w:val="00797109"/>
    <w:rsid w:val="007A0796"/>
    <w:rsid w:val="007A0AAF"/>
    <w:rsid w:val="007A27D4"/>
    <w:rsid w:val="007A2C6D"/>
    <w:rsid w:val="007A2D11"/>
    <w:rsid w:val="007A358A"/>
    <w:rsid w:val="007A38BF"/>
    <w:rsid w:val="007A3D6F"/>
    <w:rsid w:val="007A46FB"/>
    <w:rsid w:val="007A5063"/>
    <w:rsid w:val="007A5396"/>
    <w:rsid w:val="007A6657"/>
    <w:rsid w:val="007A677A"/>
    <w:rsid w:val="007A72D3"/>
    <w:rsid w:val="007A7477"/>
    <w:rsid w:val="007A7BB1"/>
    <w:rsid w:val="007B15E5"/>
    <w:rsid w:val="007B16F6"/>
    <w:rsid w:val="007B206D"/>
    <w:rsid w:val="007B2184"/>
    <w:rsid w:val="007B2C73"/>
    <w:rsid w:val="007B414E"/>
    <w:rsid w:val="007B4641"/>
    <w:rsid w:val="007B54DB"/>
    <w:rsid w:val="007B5901"/>
    <w:rsid w:val="007B5AD4"/>
    <w:rsid w:val="007B5DEB"/>
    <w:rsid w:val="007B6108"/>
    <w:rsid w:val="007B638C"/>
    <w:rsid w:val="007B6F2A"/>
    <w:rsid w:val="007C0219"/>
    <w:rsid w:val="007C0295"/>
    <w:rsid w:val="007C062C"/>
    <w:rsid w:val="007C0F4E"/>
    <w:rsid w:val="007C19CC"/>
    <w:rsid w:val="007C2316"/>
    <w:rsid w:val="007C2ACC"/>
    <w:rsid w:val="007C3284"/>
    <w:rsid w:val="007C5092"/>
    <w:rsid w:val="007C5C82"/>
    <w:rsid w:val="007C60B3"/>
    <w:rsid w:val="007C6331"/>
    <w:rsid w:val="007C647B"/>
    <w:rsid w:val="007C7901"/>
    <w:rsid w:val="007C7B78"/>
    <w:rsid w:val="007D0391"/>
    <w:rsid w:val="007D1C7C"/>
    <w:rsid w:val="007D254A"/>
    <w:rsid w:val="007D270B"/>
    <w:rsid w:val="007D51E6"/>
    <w:rsid w:val="007D55ED"/>
    <w:rsid w:val="007D59C8"/>
    <w:rsid w:val="007D5A0B"/>
    <w:rsid w:val="007D6055"/>
    <w:rsid w:val="007D6630"/>
    <w:rsid w:val="007D68BF"/>
    <w:rsid w:val="007D7429"/>
    <w:rsid w:val="007D74A9"/>
    <w:rsid w:val="007E0EBD"/>
    <w:rsid w:val="007E16BF"/>
    <w:rsid w:val="007E1BF8"/>
    <w:rsid w:val="007E2005"/>
    <w:rsid w:val="007E2722"/>
    <w:rsid w:val="007E2A45"/>
    <w:rsid w:val="007E37CF"/>
    <w:rsid w:val="007E39F4"/>
    <w:rsid w:val="007E4F62"/>
    <w:rsid w:val="007E5420"/>
    <w:rsid w:val="007E5B8F"/>
    <w:rsid w:val="007E6305"/>
    <w:rsid w:val="007E65FC"/>
    <w:rsid w:val="007E70F3"/>
    <w:rsid w:val="007E759E"/>
    <w:rsid w:val="007F06FE"/>
    <w:rsid w:val="007F0989"/>
    <w:rsid w:val="007F157F"/>
    <w:rsid w:val="007F1703"/>
    <w:rsid w:val="007F18E5"/>
    <w:rsid w:val="007F2148"/>
    <w:rsid w:val="007F2663"/>
    <w:rsid w:val="007F29AB"/>
    <w:rsid w:val="007F3FFA"/>
    <w:rsid w:val="007F44B2"/>
    <w:rsid w:val="007F4834"/>
    <w:rsid w:val="007F5D14"/>
    <w:rsid w:val="007F662D"/>
    <w:rsid w:val="007F6966"/>
    <w:rsid w:val="007F7CB0"/>
    <w:rsid w:val="008007AB"/>
    <w:rsid w:val="008011E2"/>
    <w:rsid w:val="008020B0"/>
    <w:rsid w:val="0080219C"/>
    <w:rsid w:val="00803196"/>
    <w:rsid w:val="00803DFB"/>
    <w:rsid w:val="00804118"/>
    <w:rsid w:val="008050C1"/>
    <w:rsid w:val="00806996"/>
    <w:rsid w:val="00806E55"/>
    <w:rsid w:val="0080766C"/>
    <w:rsid w:val="008077D6"/>
    <w:rsid w:val="008101A3"/>
    <w:rsid w:val="0081031A"/>
    <w:rsid w:val="0081047D"/>
    <w:rsid w:val="0081057A"/>
    <w:rsid w:val="00811617"/>
    <w:rsid w:val="0081162B"/>
    <w:rsid w:val="00812A0C"/>
    <w:rsid w:val="00812ABD"/>
    <w:rsid w:val="00812FE4"/>
    <w:rsid w:val="008132AB"/>
    <w:rsid w:val="0081367C"/>
    <w:rsid w:val="00813CA2"/>
    <w:rsid w:val="00813F08"/>
    <w:rsid w:val="008141E3"/>
    <w:rsid w:val="008151AC"/>
    <w:rsid w:val="008158AB"/>
    <w:rsid w:val="00815DB8"/>
    <w:rsid w:val="00816859"/>
    <w:rsid w:val="00816EC5"/>
    <w:rsid w:val="00817927"/>
    <w:rsid w:val="00817CB4"/>
    <w:rsid w:val="0082153A"/>
    <w:rsid w:val="008237F9"/>
    <w:rsid w:val="008238B3"/>
    <w:rsid w:val="00824B38"/>
    <w:rsid w:val="00824B8A"/>
    <w:rsid w:val="00824D00"/>
    <w:rsid w:val="008259BE"/>
    <w:rsid w:val="00825AF0"/>
    <w:rsid w:val="00827101"/>
    <w:rsid w:val="0082747A"/>
    <w:rsid w:val="0082793C"/>
    <w:rsid w:val="0083019C"/>
    <w:rsid w:val="00830973"/>
    <w:rsid w:val="0083139F"/>
    <w:rsid w:val="00831E46"/>
    <w:rsid w:val="00832566"/>
    <w:rsid w:val="00832A36"/>
    <w:rsid w:val="008338B6"/>
    <w:rsid w:val="008338ED"/>
    <w:rsid w:val="008338F8"/>
    <w:rsid w:val="00833B96"/>
    <w:rsid w:val="00833EE0"/>
    <w:rsid w:val="00834FE5"/>
    <w:rsid w:val="00835D34"/>
    <w:rsid w:val="0083676F"/>
    <w:rsid w:val="00836B75"/>
    <w:rsid w:val="00836F76"/>
    <w:rsid w:val="008376F4"/>
    <w:rsid w:val="00837DA3"/>
    <w:rsid w:val="00837FB7"/>
    <w:rsid w:val="00840AF9"/>
    <w:rsid w:val="00840BFC"/>
    <w:rsid w:val="0084128F"/>
    <w:rsid w:val="00841C09"/>
    <w:rsid w:val="00842C49"/>
    <w:rsid w:val="00842F54"/>
    <w:rsid w:val="0084309E"/>
    <w:rsid w:val="0084321B"/>
    <w:rsid w:val="008434B4"/>
    <w:rsid w:val="00843B35"/>
    <w:rsid w:val="00844901"/>
    <w:rsid w:val="00844E02"/>
    <w:rsid w:val="00845128"/>
    <w:rsid w:val="00845324"/>
    <w:rsid w:val="0084554C"/>
    <w:rsid w:val="00845885"/>
    <w:rsid w:val="00846893"/>
    <w:rsid w:val="00847347"/>
    <w:rsid w:val="0084741B"/>
    <w:rsid w:val="00847628"/>
    <w:rsid w:val="00847DE5"/>
    <w:rsid w:val="0085115C"/>
    <w:rsid w:val="008512B1"/>
    <w:rsid w:val="008515FE"/>
    <w:rsid w:val="00851A8E"/>
    <w:rsid w:val="00852907"/>
    <w:rsid w:val="00853DF9"/>
    <w:rsid w:val="0085402B"/>
    <w:rsid w:val="00855C79"/>
    <w:rsid w:val="0085610B"/>
    <w:rsid w:val="00856B52"/>
    <w:rsid w:val="00856D5D"/>
    <w:rsid w:val="00856DB5"/>
    <w:rsid w:val="00857398"/>
    <w:rsid w:val="0086029A"/>
    <w:rsid w:val="00860BF5"/>
    <w:rsid w:val="00860DC3"/>
    <w:rsid w:val="0086160C"/>
    <w:rsid w:val="00862369"/>
    <w:rsid w:val="00862FB6"/>
    <w:rsid w:val="008638ED"/>
    <w:rsid w:val="00864047"/>
    <w:rsid w:val="00864803"/>
    <w:rsid w:val="008652D1"/>
    <w:rsid w:val="0086593F"/>
    <w:rsid w:val="00866149"/>
    <w:rsid w:val="008663F4"/>
    <w:rsid w:val="00866F71"/>
    <w:rsid w:val="0087004F"/>
    <w:rsid w:val="00871006"/>
    <w:rsid w:val="008716A5"/>
    <w:rsid w:val="00871ABD"/>
    <w:rsid w:val="00872AB1"/>
    <w:rsid w:val="008737BC"/>
    <w:rsid w:val="00873954"/>
    <w:rsid w:val="008739C2"/>
    <w:rsid w:val="00873F4C"/>
    <w:rsid w:val="008745A5"/>
    <w:rsid w:val="008750A6"/>
    <w:rsid w:val="00875562"/>
    <w:rsid w:val="00875904"/>
    <w:rsid w:val="008761D3"/>
    <w:rsid w:val="0087636B"/>
    <w:rsid w:val="008764F9"/>
    <w:rsid w:val="00876588"/>
    <w:rsid w:val="00877339"/>
    <w:rsid w:val="008778CC"/>
    <w:rsid w:val="00877AD2"/>
    <w:rsid w:val="00877DD5"/>
    <w:rsid w:val="00880448"/>
    <w:rsid w:val="00880F57"/>
    <w:rsid w:val="0088127A"/>
    <w:rsid w:val="00883D69"/>
    <w:rsid w:val="00884875"/>
    <w:rsid w:val="00885764"/>
    <w:rsid w:val="008857B8"/>
    <w:rsid w:val="00886108"/>
    <w:rsid w:val="008872A6"/>
    <w:rsid w:val="00890710"/>
    <w:rsid w:val="00890ED3"/>
    <w:rsid w:val="00891586"/>
    <w:rsid w:val="008923B1"/>
    <w:rsid w:val="00892A47"/>
    <w:rsid w:val="00894A7D"/>
    <w:rsid w:val="008950B5"/>
    <w:rsid w:val="0089581F"/>
    <w:rsid w:val="008958B1"/>
    <w:rsid w:val="00897357"/>
    <w:rsid w:val="00897EAE"/>
    <w:rsid w:val="008A01F0"/>
    <w:rsid w:val="008A067F"/>
    <w:rsid w:val="008A0BA2"/>
    <w:rsid w:val="008A0F9E"/>
    <w:rsid w:val="008A1226"/>
    <w:rsid w:val="008A135A"/>
    <w:rsid w:val="008A1F49"/>
    <w:rsid w:val="008A243D"/>
    <w:rsid w:val="008A2EB6"/>
    <w:rsid w:val="008A38B2"/>
    <w:rsid w:val="008A38E0"/>
    <w:rsid w:val="008B2153"/>
    <w:rsid w:val="008B226D"/>
    <w:rsid w:val="008B241B"/>
    <w:rsid w:val="008B3532"/>
    <w:rsid w:val="008B3C07"/>
    <w:rsid w:val="008B47A3"/>
    <w:rsid w:val="008B5532"/>
    <w:rsid w:val="008B5CEE"/>
    <w:rsid w:val="008B5D33"/>
    <w:rsid w:val="008B653C"/>
    <w:rsid w:val="008B6834"/>
    <w:rsid w:val="008B6FEE"/>
    <w:rsid w:val="008B7193"/>
    <w:rsid w:val="008B726C"/>
    <w:rsid w:val="008C0B18"/>
    <w:rsid w:val="008C13AD"/>
    <w:rsid w:val="008C15E1"/>
    <w:rsid w:val="008C214B"/>
    <w:rsid w:val="008C221D"/>
    <w:rsid w:val="008C29F1"/>
    <w:rsid w:val="008C2E41"/>
    <w:rsid w:val="008C3696"/>
    <w:rsid w:val="008C39C2"/>
    <w:rsid w:val="008C3F5D"/>
    <w:rsid w:val="008C3F70"/>
    <w:rsid w:val="008C4362"/>
    <w:rsid w:val="008C4928"/>
    <w:rsid w:val="008C5238"/>
    <w:rsid w:val="008C5456"/>
    <w:rsid w:val="008C545D"/>
    <w:rsid w:val="008C621E"/>
    <w:rsid w:val="008C7023"/>
    <w:rsid w:val="008C77EA"/>
    <w:rsid w:val="008C7D98"/>
    <w:rsid w:val="008D0275"/>
    <w:rsid w:val="008D0365"/>
    <w:rsid w:val="008D1375"/>
    <w:rsid w:val="008D2C98"/>
    <w:rsid w:val="008D3DB3"/>
    <w:rsid w:val="008D3DBC"/>
    <w:rsid w:val="008D591B"/>
    <w:rsid w:val="008D5C89"/>
    <w:rsid w:val="008D6408"/>
    <w:rsid w:val="008D6607"/>
    <w:rsid w:val="008D7154"/>
    <w:rsid w:val="008D7E78"/>
    <w:rsid w:val="008E04EC"/>
    <w:rsid w:val="008E2032"/>
    <w:rsid w:val="008E2D89"/>
    <w:rsid w:val="008E3043"/>
    <w:rsid w:val="008E367F"/>
    <w:rsid w:val="008E42C9"/>
    <w:rsid w:val="008E5B65"/>
    <w:rsid w:val="008E5D37"/>
    <w:rsid w:val="008E7697"/>
    <w:rsid w:val="008E77E0"/>
    <w:rsid w:val="008E7E28"/>
    <w:rsid w:val="008F018C"/>
    <w:rsid w:val="008F0E3D"/>
    <w:rsid w:val="008F195F"/>
    <w:rsid w:val="008F1D30"/>
    <w:rsid w:val="008F1EDD"/>
    <w:rsid w:val="008F33F7"/>
    <w:rsid w:val="008F3AFD"/>
    <w:rsid w:val="008F46FA"/>
    <w:rsid w:val="008F4D77"/>
    <w:rsid w:val="008F59B1"/>
    <w:rsid w:val="008F6D41"/>
    <w:rsid w:val="008F71E4"/>
    <w:rsid w:val="008F7D7B"/>
    <w:rsid w:val="008F7DBC"/>
    <w:rsid w:val="00900A16"/>
    <w:rsid w:val="009014E1"/>
    <w:rsid w:val="0090239F"/>
    <w:rsid w:val="0090259D"/>
    <w:rsid w:val="00903619"/>
    <w:rsid w:val="00903BE0"/>
    <w:rsid w:val="00904023"/>
    <w:rsid w:val="00906BEE"/>
    <w:rsid w:val="00907223"/>
    <w:rsid w:val="009075CD"/>
    <w:rsid w:val="00910392"/>
    <w:rsid w:val="00911954"/>
    <w:rsid w:val="009127D3"/>
    <w:rsid w:val="00912B8B"/>
    <w:rsid w:val="00912CD6"/>
    <w:rsid w:val="00912DD6"/>
    <w:rsid w:val="009203BF"/>
    <w:rsid w:val="00921712"/>
    <w:rsid w:val="00923441"/>
    <w:rsid w:val="009237A7"/>
    <w:rsid w:val="00923B9B"/>
    <w:rsid w:val="00924AC9"/>
    <w:rsid w:val="0092572D"/>
    <w:rsid w:val="00925D2D"/>
    <w:rsid w:val="00926202"/>
    <w:rsid w:val="009263BB"/>
    <w:rsid w:val="00927440"/>
    <w:rsid w:val="00930B46"/>
    <w:rsid w:val="00931669"/>
    <w:rsid w:val="00932DD6"/>
    <w:rsid w:val="009331BC"/>
    <w:rsid w:val="009342FF"/>
    <w:rsid w:val="00934A91"/>
    <w:rsid w:val="0093513B"/>
    <w:rsid w:val="00935B37"/>
    <w:rsid w:val="00935BCD"/>
    <w:rsid w:val="00935F39"/>
    <w:rsid w:val="00940BEC"/>
    <w:rsid w:val="00941937"/>
    <w:rsid w:val="00941E6C"/>
    <w:rsid w:val="00943020"/>
    <w:rsid w:val="00943DD7"/>
    <w:rsid w:val="00944A6D"/>
    <w:rsid w:val="00944AA2"/>
    <w:rsid w:val="00944D7F"/>
    <w:rsid w:val="009456F8"/>
    <w:rsid w:val="009463F4"/>
    <w:rsid w:val="00946421"/>
    <w:rsid w:val="0094709D"/>
    <w:rsid w:val="00947AD3"/>
    <w:rsid w:val="00947D36"/>
    <w:rsid w:val="00951A5A"/>
    <w:rsid w:val="009520B6"/>
    <w:rsid w:val="00952451"/>
    <w:rsid w:val="00952EC6"/>
    <w:rsid w:val="009537F2"/>
    <w:rsid w:val="00953A58"/>
    <w:rsid w:val="00953F95"/>
    <w:rsid w:val="0095424A"/>
    <w:rsid w:val="00954F3A"/>
    <w:rsid w:val="00955706"/>
    <w:rsid w:val="009559D1"/>
    <w:rsid w:val="009579D6"/>
    <w:rsid w:val="00957E65"/>
    <w:rsid w:val="00957EE2"/>
    <w:rsid w:val="0096028F"/>
    <w:rsid w:val="0096038B"/>
    <w:rsid w:val="009606C1"/>
    <w:rsid w:val="00960E83"/>
    <w:rsid w:val="00960F11"/>
    <w:rsid w:val="009621C0"/>
    <w:rsid w:val="00962826"/>
    <w:rsid w:val="00963684"/>
    <w:rsid w:val="00963A19"/>
    <w:rsid w:val="00963F77"/>
    <w:rsid w:val="0096404F"/>
    <w:rsid w:val="009643E2"/>
    <w:rsid w:val="00964543"/>
    <w:rsid w:val="009653A3"/>
    <w:rsid w:val="00965D49"/>
    <w:rsid w:val="00966ECE"/>
    <w:rsid w:val="0096707C"/>
    <w:rsid w:val="0096780D"/>
    <w:rsid w:val="00970596"/>
    <w:rsid w:val="00970DFD"/>
    <w:rsid w:val="00971067"/>
    <w:rsid w:val="00971D7D"/>
    <w:rsid w:val="00972078"/>
    <w:rsid w:val="0097265B"/>
    <w:rsid w:val="0097307F"/>
    <w:rsid w:val="0097458B"/>
    <w:rsid w:val="00975860"/>
    <w:rsid w:val="00976B3F"/>
    <w:rsid w:val="00977012"/>
    <w:rsid w:val="0097732D"/>
    <w:rsid w:val="00981E17"/>
    <w:rsid w:val="009824CE"/>
    <w:rsid w:val="00982698"/>
    <w:rsid w:val="009827AB"/>
    <w:rsid w:val="00985B06"/>
    <w:rsid w:val="00985BC8"/>
    <w:rsid w:val="00986A68"/>
    <w:rsid w:val="00987103"/>
    <w:rsid w:val="00987A57"/>
    <w:rsid w:val="00987A66"/>
    <w:rsid w:val="00987A9B"/>
    <w:rsid w:val="00987B2A"/>
    <w:rsid w:val="0099056A"/>
    <w:rsid w:val="009907AB"/>
    <w:rsid w:val="009907AC"/>
    <w:rsid w:val="009909B8"/>
    <w:rsid w:val="00990C7A"/>
    <w:rsid w:val="00991DEF"/>
    <w:rsid w:val="0099228D"/>
    <w:rsid w:val="009923D0"/>
    <w:rsid w:val="00992921"/>
    <w:rsid w:val="00994E8D"/>
    <w:rsid w:val="0099615F"/>
    <w:rsid w:val="00996BEA"/>
    <w:rsid w:val="00997595"/>
    <w:rsid w:val="009978D6"/>
    <w:rsid w:val="00997C3A"/>
    <w:rsid w:val="00997EFB"/>
    <w:rsid w:val="009A0900"/>
    <w:rsid w:val="009A0ADD"/>
    <w:rsid w:val="009A15CF"/>
    <w:rsid w:val="009A1847"/>
    <w:rsid w:val="009A42EF"/>
    <w:rsid w:val="009A44E1"/>
    <w:rsid w:val="009A55BE"/>
    <w:rsid w:val="009A76BF"/>
    <w:rsid w:val="009A78A1"/>
    <w:rsid w:val="009B0400"/>
    <w:rsid w:val="009B0766"/>
    <w:rsid w:val="009B0C97"/>
    <w:rsid w:val="009B17A9"/>
    <w:rsid w:val="009B1A8C"/>
    <w:rsid w:val="009B1B4D"/>
    <w:rsid w:val="009B271B"/>
    <w:rsid w:val="009B316C"/>
    <w:rsid w:val="009B358A"/>
    <w:rsid w:val="009B3635"/>
    <w:rsid w:val="009B37B8"/>
    <w:rsid w:val="009B3CDF"/>
    <w:rsid w:val="009B44F5"/>
    <w:rsid w:val="009B48F1"/>
    <w:rsid w:val="009B4D99"/>
    <w:rsid w:val="009B52AE"/>
    <w:rsid w:val="009B6CFA"/>
    <w:rsid w:val="009B7320"/>
    <w:rsid w:val="009B7605"/>
    <w:rsid w:val="009C0080"/>
    <w:rsid w:val="009C057F"/>
    <w:rsid w:val="009C113D"/>
    <w:rsid w:val="009C11DB"/>
    <w:rsid w:val="009C1496"/>
    <w:rsid w:val="009C1919"/>
    <w:rsid w:val="009C2410"/>
    <w:rsid w:val="009C4D68"/>
    <w:rsid w:val="009C4ECB"/>
    <w:rsid w:val="009C5805"/>
    <w:rsid w:val="009C6E38"/>
    <w:rsid w:val="009D093E"/>
    <w:rsid w:val="009D22FC"/>
    <w:rsid w:val="009D24EE"/>
    <w:rsid w:val="009D4033"/>
    <w:rsid w:val="009D4D03"/>
    <w:rsid w:val="009D4F53"/>
    <w:rsid w:val="009D5957"/>
    <w:rsid w:val="009D5E79"/>
    <w:rsid w:val="009D642C"/>
    <w:rsid w:val="009D653C"/>
    <w:rsid w:val="009D6735"/>
    <w:rsid w:val="009D73B7"/>
    <w:rsid w:val="009E00DF"/>
    <w:rsid w:val="009E0E4D"/>
    <w:rsid w:val="009E100C"/>
    <w:rsid w:val="009E1047"/>
    <w:rsid w:val="009E15F5"/>
    <w:rsid w:val="009E1C3D"/>
    <w:rsid w:val="009E216C"/>
    <w:rsid w:val="009E25DA"/>
    <w:rsid w:val="009E293B"/>
    <w:rsid w:val="009E307D"/>
    <w:rsid w:val="009E319C"/>
    <w:rsid w:val="009E4118"/>
    <w:rsid w:val="009E4D32"/>
    <w:rsid w:val="009E543F"/>
    <w:rsid w:val="009E5650"/>
    <w:rsid w:val="009E6E9F"/>
    <w:rsid w:val="009E74A1"/>
    <w:rsid w:val="009E75E4"/>
    <w:rsid w:val="009F0344"/>
    <w:rsid w:val="009F1A4A"/>
    <w:rsid w:val="009F229C"/>
    <w:rsid w:val="009F26EE"/>
    <w:rsid w:val="009F3113"/>
    <w:rsid w:val="009F37A5"/>
    <w:rsid w:val="009F5551"/>
    <w:rsid w:val="009F5557"/>
    <w:rsid w:val="009F5860"/>
    <w:rsid w:val="009F5E24"/>
    <w:rsid w:val="009F6B69"/>
    <w:rsid w:val="009F7025"/>
    <w:rsid w:val="009F706E"/>
    <w:rsid w:val="00A007BF"/>
    <w:rsid w:val="00A01748"/>
    <w:rsid w:val="00A01952"/>
    <w:rsid w:val="00A02E23"/>
    <w:rsid w:val="00A02FC7"/>
    <w:rsid w:val="00A032D7"/>
    <w:rsid w:val="00A03497"/>
    <w:rsid w:val="00A042FF"/>
    <w:rsid w:val="00A05455"/>
    <w:rsid w:val="00A06532"/>
    <w:rsid w:val="00A06769"/>
    <w:rsid w:val="00A10173"/>
    <w:rsid w:val="00A104C3"/>
    <w:rsid w:val="00A11120"/>
    <w:rsid w:val="00A11CBC"/>
    <w:rsid w:val="00A11D23"/>
    <w:rsid w:val="00A120B8"/>
    <w:rsid w:val="00A12687"/>
    <w:rsid w:val="00A12886"/>
    <w:rsid w:val="00A13C54"/>
    <w:rsid w:val="00A140EE"/>
    <w:rsid w:val="00A151E2"/>
    <w:rsid w:val="00A151EA"/>
    <w:rsid w:val="00A152F3"/>
    <w:rsid w:val="00A16677"/>
    <w:rsid w:val="00A16B24"/>
    <w:rsid w:val="00A16E0E"/>
    <w:rsid w:val="00A1753E"/>
    <w:rsid w:val="00A17D69"/>
    <w:rsid w:val="00A17E92"/>
    <w:rsid w:val="00A20144"/>
    <w:rsid w:val="00A2016E"/>
    <w:rsid w:val="00A203A9"/>
    <w:rsid w:val="00A20702"/>
    <w:rsid w:val="00A214C8"/>
    <w:rsid w:val="00A22573"/>
    <w:rsid w:val="00A235F6"/>
    <w:rsid w:val="00A24053"/>
    <w:rsid w:val="00A250B6"/>
    <w:rsid w:val="00A2529C"/>
    <w:rsid w:val="00A254DA"/>
    <w:rsid w:val="00A2616B"/>
    <w:rsid w:val="00A270DB"/>
    <w:rsid w:val="00A272EE"/>
    <w:rsid w:val="00A2795A"/>
    <w:rsid w:val="00A27EA7"/>
    <w:rsid w:val="00A27F9A"/>
    <w:rsid w:val="00A3085E"/>
    <w:rsid w:val="00A31100"/>
    <w:rsid w:val="00A3153E"/>
    <w:rsid w:val="00A3175D"/>
    <w:rsid w:val="00A3194F"/>
    <w:rsid w:val="00A31E0C"/>
    <w:rsid w:val="00A3206E"/>
    <w:rsid w:val="00A324B4"/>
    <w:rsid w:val="00A3278B"/>
    <w:rsid w:val="00A328A3"/>
    <w:rsid w:val="00A32F6F"/>
    <w:rsid w:val="00A33458"/>
    <w:rsid w:val="00A35138"/>
    <w:rsid w:val="00A36395"/>
    <w:rsid w:val="00A3643D"/>
    <w:rsid w:val="00A36AAA"/>
    <w:rsid w:val="00A36CF5"/>
    <w:rsid w:val="00A405AB"/>
    <w:rsid w:val="00A40F5B"/>
    <w:rsid w:val="00A4166B"/>
    <w:rsid w:val="00A41E42"/>
    <w:rsid w:val="00A42569"/>
    <w:rsid w:val="00A42F82"/>
    <w:rsid w:val="00A442D0"/>
    <w:rsid w:val="00A44348"/>
    <w:rsid w:val="00A443EE"/>
    <w:rsid w:val="00A445B1"/>
    <w:rsid w:val="00A455BF"/>
    <w:rsid w:val="00A4610D"/>
    <w:rsid w:val="00A46653"/>
    <w:rsid w:val="00A475C2"/>
    <w:rsid w:val="00A50E31"/>
    <w:rsid w:val="00A51565"/>
    <w:rsid w:val="00A51855"/>
    <w:rsid w:val="00A5197B"/>
    <w:rsid w:val="00A51E25"/>
    <w:rsid w:val="00A527AF"/>
    <w:rsid w:val="00A535FA"/>
    <w:rsid w:val="00A53AAA"/>
    <w:rsid w:val="00A53F31"/>
    <w:rsid w:val="00A541E8"/>
    <w:rsid w:val="00A562E2"/>
    <w:rsid w:val="00A565BB"/>
    <w:rsid w:val="00A57034"/>
    <w:rsid w:val="00A57A4F"/>
    <w:rsid w:val="00A57C63"/>
    <w:rsid w:val="00A602A3"/>
    <w:rsid w:val="00A61701"/>
    <w:rsid w:val="00A61C75"/>
    <w:rsid w:val="00A6209E"/>
    <w:rsid w:val="00A62E5A"/>
    <w:rsid w:val="00A638D4"/>
    <w:rsid w:val="00A639DA"/>
    <w:rsid w:val="00A63EAF"/>
    <w:rsid w:val="00A652DD"/>
    <w:rsid w:val="00A652DE"/>
    <w:rsid w:val="00A656DC"/>
    <w:rsid w:val="00A6619E"/>
    <w:rsid w:val="00A665B6"/>
    <w:rsid w:val="00A672F9"/>
    <w:rsid w:val="00A70BB0"/>
    <w:rsid w:val="00A70D26"/>
    <w:rsid w:val="00A710AF"/>
    <w:rsid w:val="00A72039"/>
    <w:rsid w:val="00A726FE"/>
    <w:rsid w:val="00A72900"/>
    <w:rsid w:val="00A730E9"/>
    <w:rsid w:val="00A730EB"/>
    <w:rsid w:val="00A732BE"/>
    <w:rsid w:val="00A74D01"/>
    <w:rsid w:val="00A74D18"/>
    <w:rsid w:val="00A75928"/>
    <w:rsid w:val="00A766EF"/>
    <w:rsid w:val="00A7730D"/>
    <w:rsid w:val="00A77D27"/>
    <w:rsid w:val="00A80FF6"/>
    <w:rsid w:val="00A82505"/>
    <w:rsid w:val="00A826A5"/>
    <w:rsid w:val="00A82786"/>
    <w:rsid w:val="00A83423"/>
    <w:rsid w:val="00A838E9"/>
    <w:rsid w:val="00A83F02"/>
    <w:rsid w:val="00A8417E"/>
    <w:rsid w:val="00A84D3D"/>
    <w:rsid w:val="00A85066"/>
    <w:rsid w:val="00A85768"/>
    <w:rsid w:val="00A85DAE"/>
    <w:rsid w:val="00A8624E"/>
    <w:rsid w:val="00A87924"/>
    <w:rsid w:val="00A90041"/>
    <w:rsid w:val="00A90097"/>
    <w:rsid w:val="00A90ED9"/>
    <w:rsid w:val="00A91323"/>
    <w:rsid w:val="00A91867"/>
    <w:rsid w:val="00A91CF3"/>
    <w:rsid w:val="00A93514"/>
    <w:rsid w:val="00A942E5"/>
    <w:rsid w:val="00A95F60"/>
    <w:rsid w:val="00A97234"/>
    <w:rsid w:val="00A9779E"/>
    <w:rsid w:val="00A97940"/>
    <w:rsid w:val="00A97C4F"/>
    <w:rsid w:val="00A97D18"/>
    <w:rsid w:val="00AA0D42"/>
    <w:rsid w:val="00AA1AEC"/>
    <w:rsid w:val="00AA1D51"/>
    <w:rsid w:val="00AA3DCF"/>
    <w:rsid w:val="00AA4229"/>
    <w:rsid w:val="00AA4B66"/>
    <w:rsid w:val="00AA4CED"/>
    <w:rsid w:val="00AA4D79"/>
    <w:rsid w:val="00AA4DAC"/>
    <w:rsid w:val="00AA5A5F"/>
    <w:rsid w:val="00AA606A"/>
    <w:rsid w:val="00AA6473"/>
    <w:rsid w:val="00AA79CA"/>
    <w:rsid w:val="00AB10EC"/>
    <w:rsid w:val="00AB236D"/>
    <w:rsid w:val="00AB3EAB"/>
    <w:rsid w:val="00AB4059"/>
    <w:rsid w:val="00AB5026"/>
    <w:rsid w:val="00AB5971"/>
    <w:rsid w:val="00AB618E"/>
    <w:rsid w:val="00AB62B8"/>
    <w:rsid w:val="00AB7255"/>
    <w:rsid w:val="00AB733C"/>
    <w:rsid w:val="00AB759B"/>
    <w:rsid w:val="00AB76BB"/>
    <w:rsid w:val="00AB77CA"/>
    <w:rsid w:val="00AB7B07"/>
    <w:rsid w:val="00AB7F54"/>
    <w:rsid w:val="00AC00FE"/>
    <w:rsid w:val="00AC1B42"/>
    <w:rsid w:val="00AC222A"/>
    <w:rsid w:val="00AC28A4"/>
    <w:rsid w:val="00AC3D07"/>
    <w:rsid w:val="00AC49D4"/>
    <w:rsid w:val="00AC4C99"/>
    <w:rsid w:val="00AC54BC"/>
    <w:rsid w:val="00AC5EDD"/>
    <w:rsid w:val="00AC651B"/>
    <w:rsid w:val="00AC75B9"/>
    <w:rsid w:val="00AD02E3"/>
    <w:rsid w:val="00AD0593"/>
    <w:rsid w:val="00AD0901"/>
    <w:rsid w:val="00AD0B54"/>
    <w:rsid w:val="00AD0CF8"/>
    <w:rsid w:val="00AD1899"/>
    <w:rsid w:val="00AD1DC1"/>
    <w:rsid w:val="00AD3990"/>
    <w:rsid w:val="00AD3EC0"/>
    <w:rsid w:val="00AD442C"/>
    <w:rsid w:val="00AD51C5"/>
    <w:rsid w:val="00AD5689"/>
    <w:rsid w:val="00AD5C06"/>
    <w:rsid w:val="00AD69C8"/>
    <w:rsid w:val="00AD7012"/>
    <w:rsid w:val="00AD7759"/>
    <w:rsid w:val="00AE0674"/>
    <w:rsid w:val="00AE14D9"/>
    <w:rsid w:val="00AE1640"/>
    <w:rsid w:val="00AE192E"/>
    <w:rsid w:val="00AE360E"/>
    <w:rsid w:val="00AE3668"/>
    <w:rsid w:val="00AE4A59"/>
    <w:rsid w:val="00AE54C6"/>
    <w:rsid w:val="00AE5868"/>
    <w:rsid w:val="00AE586D"/>
    <w:rsid w:val="00AE6701"/>
    <w:rsid w:val="00AE692C"/>
    <w:rsid w:val="00AE760A"/>
    <w:rsid w:val="00AE79B6"/>
    <w:rsid w:val="00AE7B78"/>
    <w:rsid w:val="00AF19D5"/>
    <w:rsid w:val="00AF1B50"/>
    <w:rsid w:val="00AF1C8F"/>
    <w:rsid w:val="00AF2761"/>
    <w:rsid w:val="00AF2C0D"/>
    <w:rsid w:val="00AF2C7D"/>
    <w:rsid w:val="00AF324A"/>
    <w:rsid w:val="00AF360F"/>
    <w:rsid w:val="00AF47B3"/>
    <w:rsid w:val="00AF5D74"/>
    <w:rsid w:val="00AF7281"/>
    <w:rsid w:val="00AF7363"/>
    <w:rsid w:val="00AF7CCF"/>
    <w:rsid w:val="00AF7D65"/>
    <w:rsid w:val="00AF7D6C"/>
    <w:rsid w:val="00AF7FC1"/>
    <w:rsid w:val="00B01BDA"/>
    <w:rsid w:val="00B01C94"/>
    <w:rsid w:val="00B02044"/>
    <w:rsid w:val="00B03366"/>
    <w:rsid w:val="00B033DC"/>
    <w:rsid w:val="00B034AF"/>
    <w:rsid w:val="00B04125"/>
    <w:rsid w:val="00B04670"/>
    <w:rsid w:val="00B04A47"/>
    <w:rsid w:val="00B05F91"/>
    <w:rsid w:val="00B06144"/>
    <w:rsid w:val="00B0791B"/>
    <w:rsid w:val="00B07C69"/>
    <w:rsid w:val="00B07F9F"/>
    <w:rsid w:val="00B105B6"/>
    <w:rsid w:val="00B10785"/>
    <w:rsid w:val="00B10E13"/>
    <w:rsid w:val="00B10F01"/>
    <w:rsid w:val="00B115A8"/>
    <w:rsid w:val="00B12832"/>
    <w:rsid w:val="00B13094"/>
    <w:rsid w:val="00B14DD2"/>
    <w:rsid w:val="00B14FDC"/>
    <w:rsid w:val="00B16037"/>
    <w:rsid w:val="00B1619E"/>
    <w:rsid w:val="00B16321"/>
    <w:rsid w:val="00B1635E"/>
    <w:rsid w:val="00B1643B"/>
    <w:rsid w:val="00B16BE9"/>
    <w:rsid w:val="00B1792E"/>
    <w:rsid w:val="00B179C3"/>
    <w:rsid w:val="00B17BDF"/>
    <w:rsid w:val="00B17C48"/>
    <w:rsid w:val="00B20B7B"/>
    <w:rsid w:val="00B20CE0"/>
    <w:rsid w:val="00B20E51"/>
    <w:rsid w:val="00B21420"/>
    <w:rsid w:val="00B22E44"/>
    <w:rsid w:val="00B23067"/>
    <w:rsid w:val="00B235DA"/>
    <w:rsid w:val="00B23C9A"/>
    <w:rsid w:val="00B243B6"/>
    <w:rsid w:val="00B245BE"/>
    <w:rsid w:val="00B249AC"/>
    <w:rsid w:val="00B25670"/>
    <w:rsid w:val="00B25D05"/>
    <w:rsid w:val="00B25E36"/>
    <w:rsid w:val="00B263A4"/>
    <w:rsid w:val="00B26AFF"/>
    <w:rsid w:val="00B26E88"/>
    <w:rsid w:val="00B31C42"/>
    <w:rsid w:val="00B338F3"/>
    <w:rsid w:val="00B34596"/>
    <w:rsid w:val="00B352CB"/>
    <w:rsid w:val="00B36230"/>
    <w:rsid w:val="00B3694C"/>
    <w:rsid w:val="00B36ED8"/>
    <w:rsid w:val="00B37483"/>
    <w:rsid w:val="00B37EBF"/>
    <w:rsid w:val="00B410E2"/>
    <w:rsid w:val="00B414AC"/>
    <w:rsid w:val="00B41B25"/>
    <w:rsid w:val="00B427E7"/>
    <w:rsid w:val="00B438C7"/>
    <w:rsid w:val="00B438CA"/>
    <w:rsid w:val="00B44F0D"/>
    <w:rsid w:val="00B450C2"/>
    <w:rsid w:val="00B4564E"/>
    <w:rsid w:val="00B46C71"/>
    <w:rsid w:val="00B4751F"/>
    <w:rsid w:val="00B500A0"/>
    <w:rsid w:val="00B51123"/>
    <w:rsid w:val="00B512AB"/>
    <w:rsid w:val="00B516F7"/>
    <w:rsid w:val="00B519A3"/>
    <w:rsid w:val="00B519B7"/>
    <w:rsid w:val="00B531A9"/>
    <w:rsid w:val="00B536C7"/>
    <w:rsid w:val="00B53AB0"/>
    <w:rsid w:val="00B548AD"/>
    <w:rsid w:val="00B54D18"/>
    <w:rsid w:val="00B5524A"/>
    <w:rsid w:val="00B55AC7"/>
    <w:rsid w:val="00B56341"/>
    <w:rsid w:val="00B56AA8"/>
    <w:rsid w:val="00B572BA"/>
    <w:rsid w:val="00B57632"/>
    <w:rsid w:val="00B57931"/>
    <w:rsid w:val="00B60115"/>
    <w:rsid w:val="00B6070C"/>
    <w:rsid w:val="00B60C1E"/>
    <w:rsid w:val="00B6145F"/>
    <w:rsid w:val="00B61E62"/>
    <w:rsid w:val="00B61EE8"/>
    <w:rsid w:val="00B6328F"/>
    <w:rsid w:val="00B63507"/>
    <w:rsid w:val="00B63577"/>
    <w:rsid w:val="00B63DAA"/>
    <w:rsid w:val="00B64F18"/>
    <w:rsid w:val="00B65204"/>
    <w:rsid w:val="00B6582E"/>
    <w:rsid w:val="00B66853"/>
    <w:rsid w:val="00B70ECE"/>
    <w:rsid w:val="00B71174"/>
    <w:rsid w:val="00B713BA"/>
    <w:rsid w:val="00B7181E"/>
    <w:rsid w:val="00B72070"/>
    <w:rsid w:val="00B722D9"/>
    <w:rsid w:val="00B72347"/>
    <w:rsid w:val="00B72801"/>
    <w:rsid w:val="00B72CB1"/>
    <w:rsid w:val="00B72ECB"/>
    <w:rsid w:val="00B73B0F"/>
    <w:rsid w:val="00B745A3"/>
    <w:rsid w:val="00B74B76"/>
    <w:rsid w:val="00B754BB"/>
    <w:rsid w:val="00B75FB0"/>
    <w:rsid w:val="00B75FDD"/>
    <w:rsid w:val="00B77468"/>
    <w:rsid w:val="00B775B6"/>
    <w:rsid w:val="00B804D0"/>
    <w:rsid w:val="00B804FE"/>
    <w:rsid w:val="00B818F3"/>
    <w:rsid w:val="00B81DA0"/>
    <w:rsid w:val="00B82C1F"/>
    <w:rsid w:val="00B83E64"/>
    <w:rsid w:val="00B8404A"/>
    <w:rsid w:val="00B84ADF"/>
    <w:rsid w:val="00B84C3E"/>
    <w:rsid w:val="00B85F01"/>
    <w:rsid w:val="00B86CBB"/>
    <w:rsid w:val="00B871E6"/>
    <w:rsid w:val="00B904C6"/>
    <w:rsid w:val="00B90761"/>
    <w:rsid w:val="00B91405"/>
    <w:rsid w:val="00B9316F"/>
    <w:rsid w:val="00B93770"/>
    <w:rsid w:val="00B95D2A"/>
    <w:rsid w:val="00B960B2"/>
    <w:rsid w:val="00B962EB"/>
    <w:rsid w:val="00B970E0"/>
    <w:rsid w:val="00BA0105"/>
    <w:rsid w:val="00BA0DE3"/>
    <w:rsid w:val="00BA10F2"/>
    <w:rsid w:val="00BA1419"/>
    <w:rsid w:val="00BA258B"/>
    <w:rsid w:val="00BA283D"/>
    <w:rsid w:val="00BA2EDA"/>
    <w:rsid w:val="00BA31F7"/>
    <w:rsid w:val="00BA36CF"/>
    <w:rsid w:val="00BA3FE9"/>
    <w:rsid w:val="00BA47B4"/>
    <w:rsid w:val="00BA47E4"/>
    <w:rsid w:val="00BA5717"/>
    <w:rsid w:val="00BA581E"/>
    <w:rsid w:val="00BA5A61"/>
    <w:rsid w:val="00BA6A78"/>
    <w:rsid w:val="00BB0011"/>
    <w:rsid w:val="00BB02B8"/>
    <w:rsid w:val="00BB14FA"/>
    <w:rsid w:val="00BB38A3"/>
    <w:rsid w:val="00BB483F"/>
    <w:rsid w:val="00BB53EA"/>
    <w:rsid w:val="00BB5DD4"/>
    <w:rsid w:val="00BB6670"/>
    <w:rsid w:val="00BB6844"/>
    <w:rsid w:val="00BB714D"/>
    <w:rsid w:val="00BB74AE"/>
    <w:rsid w:val="00BB7AFA"/>
    <w:rsid w:val="00BB7F94"/>
    <w:rsid w:val="00BC04B8"/>
    <w:rsid w:val="00BC232E"/>
    <w:rsid w:val="00BC2E9A"/>
    <w:rsid w:val="00BC309A"/>
    <w:rsid w:val="00BC36B7"/>
    <w:rsid w:val="00BC4066"/>
    <w:rsid w:val="00BC4776"/>
    <w:rsid w:val="00BC6004"/>
    <w:rsid w:val="00BC62A0"/>
    <w:rsid w:val="00BC65D5"/>
    <w:rsid w:val="00BC68BD"/>
    <w:rsid w:val="00BC79DC"/>
    <w:rsid w:val="00BC7B7D"/>
    <w:rsid w:val="00BD00D9"/>
    <w:rsid w:val="00BD0530"/>
    <w:rsid w:val="00BD1879"/>
    <w:rsid w:val="00BD1A24"/>
    <w:rsid w:val="00BD1D71"/>
    <w:rsid w:val="00BD1DBD"/>
    <w:rsid w:val="00BD2CA9"/>
    <w:rsid w:val="00BD5F1B"/>
    <w:rsid w:val="00BD62FA"/>
    <w:rsid w:val="00BE0036"/>
    <w:rsid w:val="00BE0373"/>
    <w:rsid w:val="00BE095D"/>
    <w:rsid w:val="00BE0A20"/>
    <w:rsid w:val="00BE18DD"/>
    <w:rsid w:val="00BE1C58"/>
    <w:rsid w:val="00BE1CEA"/>
    <w:rsid w:val="00BE1DA4"/>
    <w:rsid w:val="00BE2465"/>
    <w:rsid w:val="00BE3851"/>
    <w:rsid w:val="00BE3AAD"/>
    <w:rsid w:val="00BE4287"/>
    <w:rsid w:val="00BE4583"/>
    <w:rsid w:val="00BE609B"/>
    <w:rsid w:val="00BE7046"/>
    <w:rsid w:val="00BE75CB"/>
    <w:rsid w:val="00BF0109"/>
    <w:rsid w:val="00BF1491"/>
    <w:rsid w:val="00BF1BF1"/>
    <w:rsid w:val="00BF3143"/>
    <w:rsid w:val="00BF39A1"/>
    <w:rsid w:val="00BF3AAD"/>
    <w:rsid w:val="00BF40BF"/>
    <w:rsid w:val="00BF471F"/>
    <w:rsid w:val="00BF48BD"/>
    <w:rsid w:val="00BF4EB8"/>
    <w:rsid w:val="00BF533F"/>
    <w:rsid w:val="00BF5591"/>
    <w:rsid w:val="00BF5B3C"/>
    <w:rsid w:val="00BF648F"/>
    <w:rsid w:val="00BF7C91"/>
    <w:rsid w:val="00C00115"/>
    <w:rsid w:val="00C00934"/>
    <w:rsid w:val="00C009FC"/>
    <w:rsid w:val="00C013F4"/>
    <w:rsid w:val="00C01F8E"/>
    <w:rsid w:val="00C020AA"/>
    <w:rsid w:val="00C020AE"/>
    <w:rsid w:val="00C02C43"/>
    <w:rsid w:val="00C03491"/>
    <w:rsid w:val="00C0391F"/>
    <w:rsid w:val="00C03DF8"/>
    <w:rsid w:val="00C03E45"/>
    <w:rsid w:val="00C03EEF"/>
    <w:rsid w:val="00C0458D"/>
    <w:rsid w:val="00C0523C"/>
    <w:rsid w:val="00C0566F"/>
    <w:rsid w:val="00C05874"/>
    <w:rsid w:val="00C06454"/>
    <w:rsid w:val="00C07143"/>
    <w:rsid w:val="00C079E9"/>
    <w:rsid w:val="00C10063"/>
    <w:rsid w:val="00C1007A"/>
    <w:rsid w:val="00C11325"/>
    <w:rsid w:val="00C11E25"/>
    <w:rsid w:val="00C12192"/>
    <w:rsid w:val="00C12D7C"/>
    <w:rsid w:val="00C13B36"/>
    <w:rsid w:val="00C143E4"/>
    <w:rsid w:val="00C145A5"/>
    <w:rsid w:val="00C14D9D"/>
    <w:rsid w:val="00C15AEC"/>
    <w:rsid w:val="00C15B7E"/>
    <w:rsid w:val="00C15E60"/>
    <w:rsid w:val="00C16188"/>
    <w:rsid w:val="00C17871"/>
    <w:rsid w:val="00C17C55"/>
    <w:rsid w:val="00C20006"/>
    <w:rsid w:val="00C21E4D"/>
    <w:rsid w:val="00C21E65"/>
    <w:rsid w:val="00C21EFC"/>
    <w:rsid w:val="00C22682"/>
    <w:rsid w:val="00C23980"/>
    <w:rsid w:val="00C23B88"/>
    <w:rsid w:val="00C23E71"/>
    <w:rsid w:val="00C2417D"/>
    <w:rsid w:val="00C2564A"/>
    <w:rsid w:val="00C25823"/>
    <w:rsid w:val="00C25D2C"/>
    <w:rsid w:val="00C26D2D"/>
    <w:rsid w:val="00C27182"/>
    <w:rsid w:val="00C30D8D"/>
    <w:rsid w:val="00C319BE"/>
    <w:rsid w:val="00C3302A"/>
    <w:rsid w:val="00C33B16"/>
    <w:rsid w:val="00C343E6"/>
    <w:rsid w:val="00C347A8"/>
    <w:rsid w:val="00C35255"/>
    <w:rsid w:val="00C35F82"/>
    <w:rsid w:val="00C3606B"/>
    <w:rsid w:val="00C36659"/>
    <w:rsid w:val="00C36DD3"/>
    <w:rsid w:val="00C401DD"/>
    <w:rsid w:val="00C4054F"/>
    <w:rsid w:val="00C40B81"/>
    <w:rsid w:val="00C40FC2"/>
    <w:rsid w:val="00C40FFC"/>
    <w:rsid w:val="00C41E5D"/>
    <w:rsid w:val="00C41FEC"/>
    <w:rsid w:val="00C42F72"/>
    <w:rsid w:val="00C43097"/>
    <w:rsid w:val="00C4325F"/>
    <w:rsid w:val="00C43C43"/>
    <w:rsid w:val="00C43F05"/>
    <w:rsid w:val="00C4562E"/>
    <w:rsid w:val="00C465C8"/>
    <w:rsid w:val="00C472B1"/>
    <w:rsid w:val="00C478B2"/>
    <w:rsid w:val="00C47CFA"/>
    <w:rsid w:val="00C510B0"/>
    <w:rsid w:val="00C5181A"/>
    <w:rsid w:val="00C51C2E"/>
    <w:rsid w:val="00C5259A"/>
    <w:rsid w:val="00C52750"/>
    <w:rsid w:val="00C5288B"/>
    <w:rsid w:val="00C53020"/>
    <w:rsid w:val="00C556AE"/>
    <w:rsid w:val="00C565A3"/>
    <w:rsid w:val="00C56698"/>
    <w:rsid w:val="00C56F02"/>
    <w:rsid w:val="00C5722C"/>
    <w:rsid w:val="00C57D5D"/>
    <w:rsid w:val="00C603FA"/>
    <w:rsid w:val="00C61593"/>
    <w:rsid w:val="00C6191E"/>
    <w:rsid w:val="00C62896"/>
    <w:rsid w:val="00C62B2E"/>
    <w:rsid w:val="00C62E98"/>
    <w:rsid w:val="00C62EE4"/>
    <w:rsid w:val="00C6331A"/>
    <w:rsid w:val="00C6362B"/>
    <w:rsid w:val="00C63675"/>
    <w:rsid w:val="00C637AA"/>
    <w:rsid w:val="00C64C2B"/>
    <w:rsid w:val="00C67D16"/>
    <w:rsid w:val="00C70157"/>
    <w:rsid w:val="00C7052F"/>
    <w:rsid w:val="00C7119A"/>
    <w:rsid w:val="00C72F32"/>
    <w:rsid w:val="00C75488"/>
    <w:rsid w:val="00C75740"/>
    <w:rsid w:val="00C7673E"/>
    <w:rsid w:val="00C778A7"/>
    <w:rsid w:val="00C77CB6"/>
    <w:rsid w:val="00C804B1"/>
    <w:rsid w:val="00C814E4"/>
    <w:rsid w:val="00C81D93"/>
    <w:rsid w:val="00C81EA0"/>
    <w:rsid w:val="00C821A1"/>
    <w:rsid w:val="00C82438"/>
    <w:rsid w:val="00C82CC5"/>
    <w:rsid w:val="00C84D72"/>
    <w:rsid w:val="00C84F01"/>
    <w:rsid w:val="00C85342"/>
    <w:rsid w:val="00C85C5A"/>
    <w:rsid w:val="00C85FDD"/>
    <w:rsid w:val="00C86784"/>
    <w:rsid w:val="00C86A1F"/>
    <w:rsid w:val="00C875C1"/>
    <w:rsid w:val="00C9060D"/>
    <w:rsid w:val="00C910D5"/>
    <w:rsid w:val="00C91831"/>
    <w:rsid w:val="00C918C1"/>
    <w:rsid w:val="00C923D0"/>
    <w:rsid w:val="00C92F4E"/>
    <w:rsid w:val="00C935D5"/>
    <w:rsid w:val="00C9371B"/>
    <w:rsid w:val="00C94284"/>
    <w:rsid w:val="00C94834"/>
    <w:rsid w:val="00C94F7A"/>
    <w:rsid w:val="00C951D3"/>
    <w:rsid w:val="00C95D9F"/>
    <w:rsid w:val="00C95ECD"/>
    <w:rsid w:val="00CA196C"/>
    <w:rsid w:val="00CA2AE1"/>
    <w:rsid w:val="00CA2C4E"/>
    <w:rsid w:val="00CA3951"/>
    <w:rsid w:val="00CA4109"/>
    <w:rsid w:val="00CA4266"/>
    <w:rsid w:val="00CA4A7E"/>
    <w:rsid w:val="00CA4EE6"/>
    <w:rsid w:val="00CA5577"/>
    <w:rsid w:val="00CA683C"/>
    <w:rsid w:val="00CA7453"/>
    <w:rsid w:val="00CA7B12"/>
    <w:rsid w:val="00CA7E91"/>
    <w:rsid w:val="00CB0F8B"/>
    <w:rsid w:val="00CB2241"/>
    <w:rsid w:val="00CB2786"/>
    <w:rsid w:val="00CB3AD7"/>
    <w:rsid w:val="00CB42A7"/>
    <w:rsid w:val="00CB5177"/>
    <w:rsid w:val="00CB62A6"/>
    <w:rsid w:val="00CB6450"/>
    <w:rsid w:val="00CB67E8"/>
    <w:rsid w:val="00CB68BF"/>
    <w:rsid w:val="00CB6D18"/>
    <w:rsid w:val="00CC03C4"/>
    <w:rsid w:val="00CC0ADF"/>
    <w:rsid w:val="00CC13D9"/>
    <w:rsid w:val="00CC1BE7"/>
    <w:rsid w:val="00CC27E8"/>
    <w:rsid w:val="00CC2D9C"/>
    <w:rsid w:val="00CC3324"/>
    <w:rsid w:val="00CC4A4E"/>
    <w:rsid w:val="00CC5A4E"/>
    <w:rsid w:val="00CC5F9A"/>
    <w:rsid w:val="00CC6C03"/>
    <w:rsid w:val="00CC72CE"/>
    <w:rsid w:val="00CC7FE7"/>
    <w:rsid w:val="00CD066A"/>
    <w:rsid w:val="00CD0EC7"/>
    <w:rsid w:val="00CD0F8A"/>
    <w:rsid w:val="00CD119B"/>
    <w:rsid w:val="00CD14F2"/>
    <w:rsid w:val="00CD2ED1"/>
    <w:rsid w:val="00CD3203"/>
    <w:rsid w:val="00CD3633"/>
    <w:rsid w:val="00CD59A4"/>
    <w:rsid w:val="00CD65F8"/>
    <w:rsid w:val="00CD6B7A"/>
    <w:rsid w:val="00CD6CE4"/>
    <w:rsid w:val="00CD75B8"/>
    <w:rsid w:val="00CD7EA4"/>
    <w:rsid w:val="00CE059A"/>
    <w:rsid w:val="00CE0B50"/>
    <w:rsid w:val="00CE178F"/>
    <w:rsid w:val="00CE21EC"/>
    <w:rsid w:val="00CE2306"/>
    <w:rsid w:val="00CE420F"/>
    <w:rsid w:val="00CE47D5"/>
    <w:rsid w:val="00CE4AAA"/>
    <w:rsid w:val="00CE533B"/>
    <w:rsid w:val="00CE5460"/>
    <w:rsid w:val="00CE57F4"/>
    <w:rsid w:val="00CE5DD0"/>
    <w:rsid w:val="00CE6D17"/>
    <w:rsid w:val="00CE6E25"/>
    <w:rsid w:val="00CE7144"/>
    <w:rsid w:val="00CE7FE0"/>
    <w:rsid w:val="00CF09C5"/>
    <w:rsid w:val="00CF0DA1"/>
    <w:rsid w:val="00CF12A9"/>
    <w:rsid w:val="00CF1D04"/>
    <w:rsid w:val="00CF211B"/>
    <w:rsid w:val="00CF2364"/>
    <w:rsid w:val="00CF26BB"/>
    <w:rsid w:val="00CF28C1"/>
    <w:rsid w:val="00CF2B01"/>
    <w:rsid w:val="00CF2BA9"/>
    <w:rsid w:val="00CF3055"/>
    <w:rsid w:val="00CF33AF"/>
    <w:rsid w:val="00CF5430"/>
    <w:rsid w:val="00CF5EE1"/>
    <w:rsid w:val="00D0036B"/>
    <w:rsid w:val="00D005C3"/>
    <w:rsid w:val="00D0063F"/>
    <w:rsid w:val="00D00CFB"/>
    <w:rsid w:val="00D0151E"/>
    <w:rsid w:val="00D01CC4"/>
    <w:rsid w:val="00D01F2A"/>
    <w:rsid w:val="00D02AFA"/>
    <w:rsid w:val="00D02C5B"/>
    <w:rsid w:val="00D035C3"/>
    <w:rsid w:val="00D03D95"/>
    <w:rsid w:val="00D04D42"/>
    <w:rsid w:val="00D04DA4"/>
    <w:rsid w:val="00D04E26"/>
    <w:rsid w:val="00D052DA"/>
    <w:rsid w:val="00D060E1"/>
    <w:rsid w:val="00D06897"/>
    <w:rsid w:val="00D06E7C"/>
    <w:rsid w:val="00D06F2A"/>
    <w:rsid w:val="00D075FB"/>
    <w:rsid w:val="00D11337"/>
    <w:rsid w:val="00D12C93"/>
    <w:rsid w:val="00D13549"/>
    <w:rsid w:val="00D14B9E"/>
    <w:rsid w:val="00D14F50"/>
    <w:rsid w:val="00D153FD"/>
    <w:rsid w:val="00D158D0"/>
    <w:rsid w:val="00D15963"/>
    <w:rsid w:val="00D16201"/>
    <w:rsid w:val="00D1775B"/>
    <w:rsid w:val="00D2026D"/>
    <w:rsid w:val="00D20CA4"/>
    <w:rsid w:val="00D212C7"/>
    <w:rsid w:val="00D21F31"/>
    <w:rsid w:val="00D221CF"/>
    <w:rsid w:val="00D222DB"/>
    <w:rsid w:val="00D22BEF"/>
    <w:rsid w:val="00D234C1"/>
    <w:rsid w:val="00D23554"/>
    <w:rsid w:val="00D235EB"/>
    <w:rsid w:val="00D23F96"/>
    <w:rsid w:val="00D256A1"/>
    <w:rsid w:val="00D25BAE"/>
    <w:rsid w:val="00D26D80"/>
    <w:rsid w:val="00D27383"/>
    <w:rsid w:val="00D27D2A"/>
    <w:rsid w:val="00D27EFB"/>
    <w:rsid w:val="00D319EF"/>
    <w:rsid w:val="00D31C5C"/>
    <w:rsid w:val="00D32A11"/>
    <w:rsid w:val="00D334F6"/>
    <w:rsid w:val="00D33D3A"/>
    <w:rsid w:val="00D3475B"/>
    <w:rsid w:val="00D350F3"/>
    <w:rsid w:val="00D351EB"/>
    <w:rsid w:val="00D3616C"/>
    <w:rsid w:val="00D361F1"/>
    <w:rsid w:val="00D37431"/>
    <w:rsid w:val="00D40337"/>
    <w:rsid w:val="00D41346"/>
    <w:rsid w:val="00D423D2"/>
    <w:rsid w:val="00D42A1D"/>
    <w:rsid w:val="00D42B5A"/>
    <w:rsid w:val="00D4464C"/>
    <w:rsid w:val="00D449EB"/>
    <w:rsid w:val="00D45443"/>
    <w:rsid w:val="00D46222"/>
    <w:rsid w:val="00D46EA4"/>
    <w:rsid w:val="00D50334"/>
    <w:rsid w:val="00D50486"/>
    <w:rsid w:val="00D5139C"/>
    <w:rsid w:val="00D51BBF"/>
    <w:rsid w:val="00D51C06"/>
    <w:rsid w:val="00D5211B"/>
    <w:rsid w:val="00D521F1"/>
    <w:rsid w:val="00D54760"/>
    <w:rsid w:val="00D54D69"/>
    <w:rsid w:val="00D554B8"/>
    <w:rsid w:val="00D560F2"/>
    <w:rsid w:val="00D56A0D"/>
    <w:rsid w:val="00D56FDC"/>
    <w:rsid w:val="00D57227"/>
    <w:rsid w:val="00D57895"/>
    <w:rsid w:val="00D60730"/>
    <w:rsid w:val="00D60DD6"/>
    <w:rsid w:val="00D60F55"/>
    <w:rsid w:val="00D61CC1"/>
    <w:rsid w:val="00D6219D"/>
    <w:rsid w:val="00D6239F"/>
    <w:rsid w:val="00D62581"/>
    <w:rsid w:val="00D63179"/>
    <w:rsid w:val="00D6349D"/>
    <w:rsid w:val="00D63566"/>
    <w:rsid w:val="00D636B0"/>
    <w:rsid w:val="00D63738"/>
    <w:rsid w:val="00D64931"/>
    <w:rsid w:val="00D65987"/>
    <w:rsid w:val="00D67320"/>
    <w:rsid w:val="00D67838"/>
    <w:rsid w:val="00D7031F"/>
    <w:rsid w:val="00D7052B"/>
    <w:rsid w:val="00D70F6C"/>
    <w:rsid w:val="00D71939"/>
    <w:rsid w:val="00D727BE"/>
    <w:rsid w:val="00D7304B"/>
    <w:rsid w:val="00D7306B"/>
    <w:rsid w:val="00D73B21"/>
    <w:rsid w:val="00D7437B"/>
    <w:rsid w:val="00D7444F"/>
    <w:rsid w:val="00D74C5C"/>
    <w:rsid w:val="00D75C5D"/>
    <w:rsid w:val="00D75D02"/>
    <w:rsid w:val="00D75D1F"/>
    <w:rsid w:val="00D76F5F"/>
    <w:rsid w:val="00D80AA1"/>
    <w:rsid w:val="00D80CC9"/>
    <w:rsid w:val="00D81A49"/>
    <w:rsid w:val="00D82120"/>
    <w:rsid w:val="00D83078"/>
    <w:rsid w:val="00D84972"/>
    <w:rsid w:val="00D8539A"/>
    <w:rsid w:val="00D859E1"/>
    <w:rsid w:val="00D86390"/>
    <w:rsid w:val="00D86FF4"/>
    <w:rsid w:val="00D87F7D"/>
    <w:rsid w:val="00D9038F"/>
    <w:rsid w:val="00D9151B"/>
    <w:rsid w:val="00D9279B"/>
    <w:rsid w:val="00D92F5C"/>
    <w:rsid w:val="00D9342D"/>
    <w:rsid w:val="00D94789"/>
    <w:rsid w:val="00D95384"/>
    <w:rsid w:val="00D96FD5"/>
    <w:rsid w:val="00D97128"/>
    <w:rsid w:val="00DA00FE"/>
    <w:rsid w:val="00DA0809"/>
    <w:rsid w:val="00DA19EA"/>
    <w:rsid w:val="00DA1D32"/>
    <w:rsid w:val="00DA2920"/>
    <w:rsid w:val="00DA3226"/>
    <w:rsid w:val="00DA394F"/>
    <w:rsid w:val="00DA3B24"/>
    <w:rsid w:val="00DA4C13"/>
    <w:rsid w:val="00DA5627"/>
    <w:rsid w:val="00DA57CD"/>
    <w:rsid w:val="00DA68C0"/>
    <w:rsid w:val="00DA6B38"/>
    <w:rsid w:val="00DA6BC3"/>
    <w:rsid w:val="00DB00FF"/>
    <w:rsid w:val="00DB0361"/>
    <w:rsid w:val="00DB1615"/>
    <w:rsid w:val="00DB2617"/>
    <w:rsid w:val="00DB2804"/>
    <w:rsid w:val="00DB2C15"/>
    <w:rsid w:val="00DB2C4E"/>
    <w:rsid w:val="00DB2DF2"/>
    <w:rsid w:val="00DB5145"/>
    <w:rsid w:val="00DB55D8"/>
    <w:rsid w:val="00DB66C7"/>
    <w:rsid w:val="00DB696E"/>
    <w:rsid w:val="00DB6A09"/>
    <w:rsid w:val="00DB6A54"/>
    <w:rsid w:val="00DB6AC9"/>
    <w:rsid w:val="00DB6B6A"/>
    <w:rsid w:val="00DB747A"/>
    <w:rsid w:val="00DB75E6"/>
    <w:rsid w:val="00DB792A"/>
    <w:rsid w:val="00DC0521"/>
    <w:rsid w:val="00DC0659"/>
    <w:rsid w:val="00DC0BBA"/>
    <w:rsid w:val="00DC0D74"/>
    <w:rsid w:val="00DC0FC6"/>
    <w:rsid w:val="00DC1D0A"/>
    <w:rsid w:val="00DC1DF5"/>
    <w:rsid w:val="00DC2411"/>
    <w:rsid w:val="00DC29F3"/>
    <w:rsid w:val="00DC39CA"/>
    <w:rsid w:val="00DC4467"/>
    <w:rsid w:val="00DC4E78"/>
    <w:rsid w:val="00DC51C3"/>
    <w:rsid w:val="00DC61CA"/>
    <w:rsid w:val="00DC72CB"/>
    <w:rsid w:val="00DD006E"/>
    <w:rsid w:val="00DD04C0"/>
    <w:rsid w:val="00DD09DF"/>
    <w:rsid w:val="00DD0D26"/>
    <w:rsid w:val="00DD0EAF"/>
    <w:rsid w:val="00DD1240"/>
    <w:rsid w:val="00DD1B85"/>
    <w:rsid w:val="00DD222C"/>
    <w:rsid w:val="00DD2EAF"/>
    <w:rsid w:val="00DD3A5C"/>
    <w:rsid w:val="00DD4663"/>
    <w:rsid w:val="00DD506D"/>
    <w:rsid w:val="00DD526B"/>
    <w:rsid w:val="00DD611B"/>
    <w:rsid w:val="00DD6151"/>
    <w:rsid w:val="00DD63F9"/>
    <w:rsid w:val="00DD68D2"/>
    <w:rsid w:val="00DD69F6"/>
    <w:rsid w:val="00DD6D91"/>
    <w:rsid w:val="00DD6ED9"/>
    <w:rsid w:val="00DD7406"/>
    <w:rsid w:val="00DD796E"/>
    <w:rsid w:val="00DE0692"/>
    <w:rsid w:val="00DE0ABD"/>
    <w:rsid w:val="00DE2569"/>
    <w:rsid w:val="00DE37D7"/>
    <w:rsid w:val="00DE3CA8"/>
    <w:rsid w:val="00DE3F46"/>
    <w:rsid w:val="00DE41A9"/>
    <w:rsid w:val="00DE5B43"/>
    <w:rsid w:val="00DE651C"/>
    <w:rsid w:val="00DE6566"/>
    <w:rsid w:val="00DE7E91"/>
    <w:rsid w:val="00DF18BF"/>
    <w:rsid w:val="00DF3008"/>
    <w:rsid w:val="00DF3CE7"/>
    <w:rsid w:val="00DF3E09"/>
    <w:rsid w:val="00DF57C7"/>
    <w:rsid w:val="00DF60D1"/>
    <w:rsid w:val="00DF6F6A"/>
    <w:rsid w:val="00E00C64"/>
    <w:rsid w:val="00E00E82"/>
    <w:rsid w:val="00E02CF3"/>
    <w:rsid w:val="00E02D8B"/>
    <w:rsid w:val="00E033F1"/>
    <w:rsid w:val="00E03AAB"/>
    <w:rsid w:val="00E063E2"/>
    <w:rsid w:val="00E0776C"/>
    <w:rsid w:val="00E11548"/>
    <w:rsid w:val="00E119CF"/>
    <w:rsid w:val="00E11CCB"/>
    <w:rsid w:val="00E13C92"/>
    <w:rsid w:val="00E14BEF"/>
    <w:rsid w:val="00E157B3"/>
    <w:rsid w:val="00E17E1E"/>
    <w:rsid w:val="00E17FA5"/>
    <w:rsid w:val="00E20B77"/>
    <w:rsid w:val="00E214D2"/>
    <w:rsid w:val="00E22462"/>
    <w:rsid w:val="00E2246D"/>
    <w:rsid w:val="00E236DE"/>
    <w:rsid w:val="00E23B90"/>
    <w:rsid w:val="00E23C0E"/>
    <w:rsid w:val="00E23DF5"/>
    <w:rsid w:val="00E23F68"/>
    <w:rsid w:val="00E246A8"/>
    <w:rsid w:val="00E24C27"/>
    <w:rsid w:val="00E24EA8"/>
    <w:rsid w:val="00E251D2"/>
    <w:rsid w:val="00E269B6"/>
    <w:rsid w:val="00E2783B"/>
    <w:rsid w:val="00E3057B"/>
    <w:rsid w:val="00E308E7"/>
    <w:rsid w:val="00E32F0C"/>
    <w:rsid w:val="00E3374B"/>
    <w:rsid w:val="00E33BDA"/>
    <w:rsid w:val="00E33DEE"/>
    <w:rsid w:val="00E33F18"/>
    <w:rsid w:val="00E34A0D"/>
    <w:rsid w:val="00E34E63"/>
    <w:rsid w:val="00E3538A"/>
    <w:rsid w:val="00E36B64"/>
    <w:rsid w:val="00E3755B"/>
    <w:rsid w:val="00E379CC"/>
    <w:rsid w:val="00E379DC"/>
    <w:rsid w:val="00E37A7E"/>
    <w:rsid w:val="00E4026D"/>
    <w:rsid w:val="00E42567"/>
    <w:rsid w:val="00E42804"/>
    <w:rsid w:val="00E42A05"/>
    <w:rsid w:val="00E42D0C"/>
    <w:rsid w:val="00E43430"/>
    <w:rsid w:val="00E43955"/>
    <w:rsid w:val="00E44787"/>
    <w:rsid w:val="00E454C3"/>
    <w:rsid w:val="00E45C0E"/>
    <w:rsid w:val="00E45C31"/>
    <w:rsid w:val="00E460E2"/>
    <w:rsid w:val="00E477CF"/>
    <w:rsid w:val="00E47966"/>
    <w:rsid w:val="00E510F3"/>
    <w:rsid w:val="00E5146D"/>
    <w:rsid w:val="00E51A13"/>
    <w:rsid w:val="00E53A05"/>
    <w:rsid w:val="00E55248"/>
    <w:rsid w:val="00E568BC"/>
    <w:rsid w:val="00E56A66"/>
    <w:rsid w:val="00E56F88"/>
    <w:rsid w:val="00E5722E"/>
    <w:rsid w:val="00E5761F"/>
    <w:rsid w:val="00E578A9"/>
    <w:rsid w:val="00E57B2E"/>
    <w:rsid w:val="00E57C13"/>
    <w:rsid w:val="00E57CC0"/>
    <w:rsid w:val="00E57D7A"/>
    <w:rsid w:val="00E57FB5"/>
    <w:rsid w:val="00E57FC5"/>
    <w:rsid w:val="00E60BDF"/>
    <w:rsid w:val="00E60C2B"/>
    <w:rsid w:val="00E610F4"/>
    <w:rsid w:val="00E62157"/>
    <w:rsid w:val="00E6265B"/>
    <w:rsid w:val="00E62A6B"/>
    <w:rsid w:val="00E62BB5"/>
    <w:rsid w:val="00E631D4"/>
    <w:rsid w:val="00E633BD"/>
    <w:rsid w:val="00E65021"/>
    <w:rsid w:val="00E66EDC"/>
    <w:rsid w:val="00E6729A"/>
    <w:rsid w:val="00E674BC"/>
    <w:rsid w:val="00E679F1"/>
    <w:rsid w:val="00E705CC"/>
    <w:rsid w:val="00E70FB7"/>
    <w:rsid w:val="00E71FCC"/>
    <w:rsid w:val="00E72667"/>
    <w:rsid w:val="00E730C8"/>
    <w:rsid w:val="00E74147"/>
    <w:rsid w:val="00E7526A"/>
    <w:rsid w:val="00E752AC"/>
    <w:rsid w:val="00E7664D"/>
    <w:rsid w:val="00E7766F"/>
    <w:rsid w:val="00E77A1C"/>
    <w:rsid w:val="00E77B82"/>
    <w:rsid w:val="00E801EC"/>
    <w:rsid w:val="00E81E1F"/>
    <w:rsid w:val="00E829E8"/>
    <w:rsid w:val="00E837F4"/>
    <w:rsid w:val="00E83D0D"/>
    <w:rsid w:val="00E843BA"/>
    <w:rsid w:val="00E85880"/>
    <w:rsid w:val="00E865E9"/>
    <w:rsid w:val="00E87A32"/>
    <w:rsid w:val="00E87E1E"/>
    <w:rsid w:val="00E90780"/>
    <w:rsid w:val="00E90A1E"/>
    <w:rsid w:val="00E912AE"/>
    <w:rsid w:val="00E9193E"/>
    <w:rsid w:val="00E92DC4"/>
    <w:rsid w:val="00E930BB"/>
    <w:rsid w:val="00E93D75"/>
    <w:rsid w:val="00E94846"/>
    <w:rsid w:val="00E957A9"/>
    <w:rsid w:val="00E95A6E"/>
    <w:rsid w:val="00E964DC"/>
    <w:rsid w:val="00E96617"/>
    <w:rsid w:val="00E96BD2"/>
    <w:rsid w:val="00E9734D"/>
    <w:rsid w:val="00E97568"/>
    <w:rsid w:val="00E97FB3"/>
    <w:rsid w:val="00EA06C9"/>
    <w:rsid w:val="00EA085F"/>
    <w:rsid w:val="00EA0AD0"/>
    <w:rsid w:val="00EA0B06"/>
    <w:rsid w:val="00EA0E11"/>
    <w:rsid w:val="00EA111A"/>
    <w:rsid w:val="00EA2891"/>
    <w:rsid w:val="00EA3243"/>
    <w:rsid w:val="00EA36A9"/>
    <w:rsid w:val="00EA3F1B"/>
    <w:rsid w:val="00EA5498"/>
    <w:rsid w:val="00EA64B8"/>
    <w:rsid w:val="00EA6B71"/>
    <w:rsid w:val="00EA6FE9"/>
    <w:rsid w:val="00EA7E91"/>
    <w:rsid w:val="00EB1207"/>
    <w:rsid w:val="00EB2133"/>
    <w:rsid w:val="00EB2567"/>
    <w:rsid w:val="00EB34FF"/>
    <w:rsid w:val="00EB3EBC"/>
    <w:rsid w:val="00EB3F8C"/>
    <w:rsid w:val="00EB4218"/>
    <w:rsid w:val="00EB4D8A"/>
    <w:rsid w:val="00EB57E5"/>
    <w:rsid w:val="00EB57E9"/>
    <w:rsid w:val="00EB5BC3"/>
    <w:rsid w:val="00EB5C05"/>
    <w:rsid w:val="00EB62F7"/>
    <w:rsid w:val="00EB6833"/>
    <w:rsid w:val="00EB69F7"/>
    <w:rsid w:val="00EB6F24"/>
    <w:rsid w:val="00EB7327"/>
    <w:rsid w:val="00EB7361"/>
    <w:rsid w:val="00EB76F5"/>
    <w:rsid w:val="00EB7C36"/>
    <w:rsid w:val="00EC0A60"/>
    <w:rsid w:val="00EC0EEB"/>
    <w:rsid w:val="00EC0F35"/>
    <w:rsid w:val="00EC12C0"/>
    <w:rsid w:val="00EC1727"/>
    <w:rsid w:val="00EC1F6A"/>
    <w:rsid w:val="00EC205C"/>
    <w:rsid w:val="00EC27D0"/>
    <w:rsid w:val="00EC2EA4"/>
    <w:rsid w:val="00EC2F19"/>
    <w:rsid w:val="00EC3758"/>
    <w:rsid w:val="00EC4381"/>
    <w:rsid w:val="00EC4713"/>
    <w:rsid w:val="00EC48DB"/>
    <w:rsid w:val="00EC4B74"/>
    <w:rsid w:val="00EC5128"/>
    <w:rsid w:val="00EC6736"/>
    <w:rsid w:val="00EC7790"/>
    <w:rsid w:val="00EC7DE6"/>
    <w:rsid w:val="00ED097E"/>
    <w:rsid w:val="00ED0F50"/>
    <w:rsid w:val="00ED1113"/>
    <w:rsid w:val="00ED24F7"/>
    <w:rsid w:val="00ED269F"/>
    <w:rsid w:val="00ED3466"/>
    <w:rsid w:val="00ED422D"/>
    <w:rsid w:val="00ED4246"/>
    <w:rsid w:val="00ED42B7"/>
    <w:rsid w:val="00ED451A"/>
    <w:rsid w:val="00ED47CF"/>
    <w:rsid w:val="00ED5799"/>
    <w:rsid w:val="00ED61DA"/>
    <w:rsid w:val="00ED632B"/>
    <w:rsid w:val="00ED67E7"/>
    <w:rsid w:val="00ED7563"/>
    <w:rsid w:val="00ED7A32"/>
    <w:rsid w:val="00ED7E24"/>
    <w:rsid w:val="00EE0BD0"/>
    <w:rsid w:val="00EE0CD5"/>
    <w:rsid w:val="00EE0E4B"/>
    <w:rsid w:val="00EE0F08"/>
    <w:rsid w:val="00EE10A5"/>
    <w:rsid w:val="00EE10CD"/>
    <w:rsid w:val="00EE188F"/>
    <w:rsid w:val="00EE1C71"/>
    <w:rsid w:val="00EE2672"/>
    <w:rsid w:val="00EE3A4C"/>
    <w:rsid w:val="00EE3B21"/>
    <w:rsid w:val="00EE3E4A"/>
    <w:rsid w:val="00EE4821"/>
    <w:rsid w:val="00EE48CF"/>
    <w:rsid w:val="00EE4A32"/>
    <w:rsid w:val="00EE50F9"/>
    <w:rsid w:val="00EE6791"/>
    <w:rsid w:val="00EE6C67"/>
    <w:rsid w:val="00EE6E46"/>
    <w:rsid w:val="00EE6F01"/>
    <w:rsid w:val="00EE73F7"/>
    <w:rsid w:val="00EE79AC"/>
    <w:rsid w:val="00EF0501"/>
    <w:rsid w:val="00EF104E"/>
    <w:rsid w:val="00EF1EE4"/>
    <w:rsid w:val="00EF284D"/>
    <w:rsid w:val="00EF2E66"/>
    <w:rsid w:val="00EF2E69"/>
    <w:rsid w:val="00EF44B5"/>
    <w:rsid w:val="00EF4715"/>
    <w:rsid w:val="00EF4F09"/>
    <w:rsid w:val="00EF55C7"/>
    <w:rsid w:val="00EF585B"/>
    <w:rsid w:val="00EF5C28"/>
    <w:rsid w:val="00EF6732"/>
    <w:rsid w:val="00F00351"/>
    <w:rsid w:val="00F004E7"/>
    <w:rsid w:val="00F006DA"/>
    <w:rsid w:val="00F01294"/>
    <w:rsid w:val="00F017CC"/>
    <w:rsid w:val="00F01B44"/>
    <w:rsid w:val="00F02418"/>
    <w:rsid w:val="00F024EB"/>
    <w:rsid w:val="00F027E5"/>
    <w:rsid w:val="00F03780"/>
    <w:rsid w:val="00F0386C"/>
    <w:rsid w:val="00F04691"/>
    <w:rsid w:val="00F04E67"/>
    <w:rsid w:val="00F04FBC"/>
    <w:rsid w:val="00F053BB"/>
    <w:rsid w:val="00F0584C"/>
    <w:rsid w:val="00F058D3"/>
    <w:rsid w:val="00F06399"/>
    <w:rsid w:val="00F073C4"/>
    <w:rsid w:val="00F07D7C"/>
    <w:rsid w:val="00F1178C"/>
    <w:rsid w:val="00F119D4"/>
    <w:rsid w:val="00F11B42"/>
    <w:rsid w:val="00F11C8F"/>
    <w:rsid w:val="00F1274C"/>
    <w:rsid w:val="00F13A33"/>
    <w:rsid w:val="00F14F51"/>
    <w:rsid w:val="00F1539D"/>
    <w:rsid w:val="00F1546B"/>
    <w:rsid w:val="00F17AFD"/>
    <w:rsid w:val="00F17F6B"/>
    <w:rsid w:val="00F2047D"/>
    <w:rsid w:val="00F205F3"/>
    <w:rsid w:val="00F221B3"/>
    <w:rsid w:val="00F2340B"/>
    <w:rsid w:val="00F23BA2"/>
    <w:rsid w:val="00F24369"/>
    <w:rsid w:val="00F24CF2"/>
    <w:rsid w:val="00F250B8"/>
    <w:rsid w:val="00F259C0"/>
    <w:rsid w:val="00F25AFA"/>
    <w:rsid w:val="00F260A6"/>
    <w:rsid w:val="00F26510"/>
    <w:rsid w:val="00F26DE0"/>
    <w:rsid w:val="00F27231"/>
    <w:rsid w:val="00F273D5"/>
    <w:rsid w:val="00F3163B"/>
    <w:rsid w:val="00F32951"/>
    <w:rsid w:val="00F33933"/>
    <w:rsid w:val="00F33B86"/>
    <w:rsid w:val="00F344E7"/>
    <w:rsid w:val="00F34886"/>
    <w:rsid w:val="00F34EFD"/>
    <w:rsid w:val="00F35440"/>
    <w:rsid w:val="00F35E87"/>
    <w:rsid w:val="00F35F26"/>
    <w:rsid w:val="00F36A86"/>
    <w:rsid w:val="00F371DD"/>
    <w:rsid w:val="00F376C0"/>
    <w:rsid w:val="00F37BC6"/>
    <w:rsid w:val="00F41B74"/>
    <w:rsid w:val="00F43CEC"/>
    <w:rsid w:val="00F44DAD"/>
    <w:rsid w:val="00F45045"/>
    <w:rsid w:val="00F4566F"/>
    <w:rsid w:val="00F45EFE"/>
    <w:rsid w:val="00F463A8"/>
    <w:rsid w:val="00F476C0"/>
    <w:rsid w:val="00F477B6"/>
    <w:rsid w:val="00F47803"/>
    <w:rsid w:val="00F47896"/>
    <w:rsid w:val="00F507D6"/>
    <w:rsid w:val="00F50900"/>
    <w:rsid w:val="00F50FD3"/>
    <w:rsid w:val="00F5110D"/>
    <w:rsid w:val="00F513D5"/>
    <w:rsid w:val="00F52B16"/>
    <w:rsid w:val="00F53581"/>
    <w:rsid w:val="00F53B91"/>
    <w:rsid w:val="00F53C63"/>
    <w:rsid w:val="00F541B3"/>
    <w:rsid w:val="00F54965"/>
    <w:rsid w:val="00F54D82"/>
    <w:rsid w:val="00F54FE2"/>
    <w:rsid w:val="00F55714"/>
    <w:rsid w:val="00F560A8"/>
    <w:rsid w:val="00F56109"/>
    <w:rsid w:val="00F6003F"/>
    <w:rsid w:val="00F60177"/>
    <w:rsid w:val="00F6071C"/>
    <w:rsid w:val="00F608DE"/>
    <w:rsid w:val="00F60E74"/>
    <w:rsid w:val="00F60F7D"/>
    <w:rsid w:val="00F61690"/>
    <w:rsid w:val="00F62307"/>
    <w:rsid w:val="00F63085"/>
    <w:rsid w:val="00F63F5E"/>
    <w:rsid w:val="00F6420A"/>
    <w:rsid w:val="00F643F8"/>
    <w:rsid w:val="00F64759"/>
    <w:rsid w:val="00F648FA"/>
    <w:rsid w:val="00F64ADD"/>
    <w:rsid w:val="00F654C2"/>
    <w:rsid w:val="00F65696"/>
    <w:rsid w:val="00F65C8A"/>
    <w:rsid w:val="00F667E4"/>
    <w:rsid w:val="00F67588"/>
    <w:rsid w:val="00F675AC"/>
    <w:rsid w:val="00F7127E"/>
    <w:rsid w:val="00F7169A"/>
    <w:rsid w:val="00F716AD"/>
    <w:rsid w:val="00F71A3F"/>
    <w:rsid w:val="00F72B80"/>
    <w:rsid w:val="00F73B30"/>
    <w:rsid w:val="00F73C0B"/>
    <w:rsid w:val="00F744A9"/>
    <w:rsid w:val="00F7477C"/>
    <w:rsid w:val="00F750F1"/>
    <w:rsid w:val="00F752FA"/>
    <w:rsid w:val="00F7545E"/>
    <w:rsid w:val="00F7597E"/>
    <w:rsid w:val="00F75C80"/>
    <w:rsid w:val="00F8088D"/>
    <w:rsid w:val="00F80A11"/>
    <w:rsid w:val="00F80F5D"/>
    <w:rsid w:val="00F81504"/>
    <w:rsid w:val="00F818BD"/>
    <w:rsid w:val="00F81C88"/>
    <w:rsid w:val="00F82B77"/>
    <w:rsid w:val="00F83102"/>
    <w:rsid w:val="00F84587"/>
    <w:rsid w:val="00F85375"/>
    <w:rsid w:val="00F85C83"/>
    <w:rsid w:val="00F8708C"/>
    <w:rsid w:val="00F8731E"/>
    <w:rsid w:val="00F901A8"/>
    <w:rsid w:val="00F90D19"/>
    <w:rsid w:val="00F94284"/>
    <w:rsid w:val="00F9499C"/>
    <w:rsid w:val="00F952D6"/>
    <w:rsid w:val="00F9542D"/>
    <w:rsid w:val="00F97D79"/>
    <w:rsid w:val="00FA0685"/>
    <w:rsid w:val="00FA0CF9"/>
    <w:rsid w:val="00FA0D0D"/>
    <w:rsid w:val="00FA10D5"/>
    <w:rsid w:val="00FA21F3"/>
    <w:rsid w:val="00FA314E"/>
    <w:rsid w:val="00FA3E07"/>
    <w:rsid w:val="00FA5A4A"/>
    <w:rsid w:val="00FA5C2C"/>
    <w:rsid w:val="00FA655D"/>
    <w:rsid w:val="00FA68EA"/>
    <w:rsid w:val="00FA69A8"/>
    <w:rsid w:val="00FA7216"/>
    <w:rsid w:val="00FA76A0"/>
    <w:rsid w:val="00FA77B7"/>
    <w:rsid w:val="00FB0220"/>
    <w:rsid w:val="00FB0AC3"/>
    <w:rsid w:val="00FB0F45"/>
    <w:rsid w:val="00FB16F3"/>
    <w:rsid w:val="00FB2544"/>
    <w:rsid w:val="00FB387A"/>
    <w:rsid w:val="00FB3977"/>
    <w:rsid w:val="00FB3D75"/>
    <w:rsid w:val="00FB3DE2"/>
    <w:rsid w:val="00FB41D1"/>
    <w:rsid w:val="00FB4269"/>
    <w:rsid w:val="00FB5559"/>
    <w:rsid w:val="00FB5C0F"/>
    <w:rsid w:val="00FB6786"/>
    <w:rsid w:val="00FB7518"/>
    <w:rsid w:val="00FC1083"/>
    <w:rsid w:val="00FC1901"/>
    <w:rsid w:val="00FC22CC"/>
    <w:rsid w:val="00FC2A39"/>
    <w:rsid w:val="00FC3421"/>
    <w:rsid w:val="00FC483D"/>
    <w:rsid w:val="00FC5DDD"/>
    <w:rsid w:val="00FC61BB"/>
    <w:rsid w:val="00FC69E3"/>
    <w:rsid w:val="00FC6A9D"/>
    <w:rsid w:val="00FC6B61"/>
    <w:rsid w:val="00FC7364"/>
    <w:rsid w:val="00FC77E8"/>
    <w:rsid w:val="00FC786B"/>
    <w:rsid w:val="00FD0082"/>
    <w:rsid w:val="00FD081F"/>
    <w:rsid w:val="00FD22D6"/>
    <w:rsid w:val="00FD2949"/>
    <w:rsid w:val="00FD2960"/>
    <w:rsid w:val="00FD312E"/>
    <w:rsid w:val="00FD45F5"/>
    <w:rsid w:val="00FD4768"/>
    <w:rsid w:val="00FD5873"/>
    <w:rsid w:val="00FD5E06"/>
    <w:rsid w:val="00FD63E2"/>
    <w:rsid w:val="00FD6535"/>
    <w:rsid w:val="00FD6ABA"/>
    <w:rsid w:val="00FD6C6A"/>
    <w:rsid w:val="00FD6E21"/>
    <w:rsid w:val="00FE136F"/>
    <w:rsid w:val="00FE17FA"/>
    <w:rsid w:val="00FE1E63"/>
    <w:rsid w:val="00FE1EF3"/>
    <w:rsid w:val="00FE4A47"/>
    <w:rsid w:val="00FE4A51"/>
    <w:rsid w:val="00FE5234"/>
    <w:rsid w:val="00FE573D"/>
    <w:rsid w:val="00FE6337"/>
    <w:rsid w:val="00FE679A"/>
    <w:rsid w:val="00FE6C0C"/>
    <w:rsid w:val="00FE75B0"/>
    <w:rsid w:val="00FE766B"/>
    <w:rsid w:val="00FF0A51"/>
    <w:rsid w:val="00FF0A97"/>
    <w:rsid w:val="00FF1327"/>
    <w:rsid w:val="00FF1347"/>
    <w:rsid w:val="00FF1852"/>
    <w:rsid w:val="00FF1B92"/>
    <w:rsid w:val="00FF21FA"/>
    <w:rsid w:val="00FF2439"/>
    <w:rsid w:val="00FF272A"/>
    <w:rsid w:val="00FF369E"/>
    <w:rsid w:val="00FF4D80"/>
    <w:rsid w:val="00FF5213"/>
    <w:rsid w:val="00FF7199"/>
    <w:rsid w:val="00FF746D"/>
    <w:rsid w:val="00FF7660"/>
    <w:rsid w:val="00FF79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700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qFormat="1"/>
    <w:lsdException w:name="Normal Indent" w:uiPriority="0"/>
    <w:lsdException w:name="header" w:uiPriority="0" w:qFormat="1"/>
    <w:lsdException w:name="footer" w:uiPriority="0"/>
    <w:lsdException w:name="caption" w:qFormat="1"/>
    <w:lsdException w:name="List Bullet" w:uiPriority="0"/>
    <w:lsdException w:name="List 3" w:uiPriority="0"/>
    <w:lsdException w:name="List Bullet 2" w:uiPriority="0"/>
    <w:lsdException w:name="List Number 2" w:uiPriority="0"/>
    <w:lsdException w:name="Title" w:semiHidden="0" w:unhideWhenUsed="0" w:qFormat="1"/>
    <w:lsdException w:name="Default Paragraph Font" w:uiPriority="1"/>
    <w:lsdException w:name="Body Text" w:uiPriority="0" w:qFormat="1"/>
    <w:lsdException w:name="List Continue 2" w:uiPriority="0"/>
    <w:lsdException w:name="List Continue 3" w:uiPriority="0"/>
    <w:lsdException w:name="Subtitle" w:semiHidden="0" w:unhideWhenUsed="0" w:qFormat="1"/>
    <w:lsdException w:name="Body Text First Indent" w:uiPriority="0"/>
    <w:lsdException w:name="Strong" w:semiHidden="0" w:unhideWhenUsed="0" w:qFormat="1"/>
    <w:lsdException w:name="Emphasis" w:semiHidden="0" w:unhideWhenUsed="0" w:qFormat="1"/>
    <w:lsdException w:name="Normal (Web)" w:qFormat="1"/>
    <w:lsdException w:name="Outline List 2" w:uiPriority="0"/>
    <w:lsdException w:name="Table Simple 1" w:uiPriority="0"/>
    <w:lsdException w:name="Table Grid 1" w:uiPriority="0"/>
    <w:lsdException w:name="Table Professional" w:uiPriority="0"/>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4">
    <w:name w:val="Normal"/>
    <w:qFormat/>
    <w:rsid w:val="00C70157"/>
    <w:pPr>
      <w:spacing w:after="200" w:line="276" w:lineRule="auto"/>
    </w:pPr>
    <w:rPr>
      <w:sz w:val="22"/>
      <w:szCs w:val="22"/>
      <w:lang w:eastAsia="en-US"/>
    </w:rPr>
  </w:style>
  <w:style w:type="paragraph" w:styleId="14">
    <w:name w:val="heading 1"/>
    <w:aliases w:val="Heading 1 Char,Раздел Договора,H1,&quot;Алмаз&quot;,Заголовок 1 Знак Знак Знак"/>
    <w:basedOn w:val="a4"/>
    <w:next w:val="a4"/>
    <w:link w:val="15"/>
    <w:uiPriority w:val="99"/>
    <w:qFormat/>
    <w:rsid w:val="0027659D"/>
    <w:pPr>
      <w:keepNext/>
      <w:keepLines/>
      <w:spacing w:before="480" w:after="0"/>
      <w:outlineLvl w:val="0"/>
    </w:pPr>
    <w:rPr>
      <w:rFonts w:ascii="Cambria" w:eastAsia="Times New Roman" w:hAnsi="Cambria"/>
      <w:b/>
      <w:bCs/>
      <w:color w:val="365F91"/>
      <w:sz w:val="28"/>
      <w:szCs w:val="28"/>
    </w:rPr>
  </w:style>
  <w:style w:type="paragraph" w:styleId="20">
    <w:name w:val="heading 2"/>
    <w:aliases w:val="ГЛАВА,Знак, Знак2, Знак2 Знак,Знак2 Знак,Title,Заголовок 2 Знак Знак"/>
    <w:basedOn w:val="a4"/>
    <w:next w:val="a4"/>
    <w:link w:val="21"/>
    <w:unhideWhenUsed/>
    <w:qFormat/>
    <w:rsid w:val="00085CD1"/>
    <w:pPr>
      <w:keepNext/>
      <w:keepLines/>
      <w:spacing w:before="200" w:after="0"/>
      <w:outlineLvl w:val="1"/>
    </w:pPr>
    <w:rPr>
      <w:rFonts w:ascii="Cambria" w:eastAsia="Times New Roman" w:hAnsi="Cambria"/>
      <w:b/>
      <w:bCs/>
      <w:color w:val="4F81BD"/>
      <w:sz w:val="26"/>
      <w:szCs w:val="26"/>
    </w:rPr>
  </w:style>
  <w:style w:type="paragraph" w:styleId="3">
    <w:name w:val="heading 3"/>
    <w:aliases w:val="Знак3,Знак3 Знак, Знак3, Знак3 Знак,Знак1 Знак"/>
    <w:basedOn w:val="a4"/>
    <w:next w:val="a4"/>
    <w:link w:val="30"/>
    <w:unhideWhenUsed/>
    <w:qFormat/>
    <w:rsid w:val="00521773"/>
    <w:pPr>
      <w:keepNext/>
      <w:keepLines/>
      <w:spacing w:before="200" w:after="0"/>
      <w:outlineLvl w:val="2"/>
    </w:pPr>
    <w:rPr>
      <w:rFonts w:ascii="Cambria" w:eastAsia="Times New Roman" w:hAnsi="Cambria"/>
      <w:b/>
      <w:bCs/>
      <w:color w:val="4F81BD"/>
    </w:rPr>
  </w:style>
  <w:style w:type="paragraph" w:styleId="4">
    <w:name w:val="heading 4"/>
    <w:basedOn w:val="a4"/>
    <w:next w:val="a4"/>
    <w:link w:val="40"/>
    <w:uiPriority w:val="99"/>
    <w:unhideWhenUsed/>
    <w:qFormat/>
    <w:rsid w:val="00946421"/>
    <w:pPr>
      <w:keepNext/>
      <w:keepLines/>
      <w:spacing w:before="200" w:after="0"/>
      <w:outlineLvl w:val="3"/>
    </w:pPr>
    <w:rPr>
      <w:rFonts w:ascii="Cambria" w:eastAsia="Times New Roman" w:hAnsi="Cambria"/>
      <w:b/>
      <w:bCs/>
      <w:i/>
      <w:iCs/>
      <w:color w:val="4F81BD"/>
    </w:rPr>
  </w:style>
  <w:style w:type="paragraph" w:styleId="5">
    <w:name w:val="heading 5"/>
    <w:basedOn w:val="a4"/>
    <w:next w:val="a4"/>
    <w:link w:val="50"/>
    <w:uiPriority w:val="99"/>
    <w:unhideWhenUsed/>
    <w:qFormat/>
    <w:rsid w:val="0011319F"/>
    <w:pPr>
      <w:keepNext/>
      <w:keepLines/>
      <w:spacing w:before="200" w:after="0"/>
      <w:outlineLvl w:val="4"/>
    </w:pPr>
    <w:rPr>
      <w:rFonts w:ascii="Cambria" w:eastAsia="Times New Roman" w:hAnsi="Cambria"/>
      <w:color w:val="243F60"/>
    </w:rPr>
  </w:style>
  <w:style w:type="paragraph" w:styleId="6">
    <w:name w:val="heading 6"/>
    <w:aliases w:val=" Знак"/>
    <w:basedOn w:val="a4"/>
    <w:next w:val="a4"/>
    <w:link w:val="60"/>
    <w:uiPriority w:val="99"/>
    <w:unhideWhenUsed/>
    <w:qFormat/>
    <w:rsid w:val="00771604"/>
    <w:pPr>
      <w:keepNext/>
      <w:keepLines/>
      <w:spacing w:before="200" w:after="0"/>
      <w:outlineLvl w:val="5"/>
    </w:pPr>
    <w:rPr>
      <w:rFonts w:ascii="Cambria" w:eastAsia="Times New Roman" w:hAnsi="Cambria"/>
      <w:i/>
      <w:iCs/>
      <w:color w:val="243F60"/>
    </w:rPr>
  </w:style>
  <w:style w:type="paragraph" w:styleId="70">
    <w:name w:val="heading 7"/>
    <w:basedOn w:val="a4"/>
    <w:next w:val="a4"/>
    <w:link w:val="71"/>
    <w:uiPriority w:val="99"/>
    <w:qFormat/>
    <w:rsid w:val="0037121C"/>
    <w:pPr>
      <w:spacing w:before="240" w:after="60" w:line="240" w:lineRule="auto"/>
      <w:outlineLvl w:val="6"/>
    </w:pPr>
    <w:rPr>
      <w:rFonts w:ascii="Times New Roman" w:eastAsia="Times New Roman" w:hAnsi="Times New Roman"/>
      <w:sz w:val="24"/>
      <w:szCs w:val="24"/>
      <w:lang w:eastAsia="ru-RU"/>
    </w:rPr>
  </w:style>
  <w:style w:type="paragraph" w:styleId="80">
    <w:name w:val="heading 8"/>
    <w:basedOn w:val="a4"/>
    <w:next w:val="a4"/>
    <w:link w:val="81"/>
    <w:uiPriority w:val="99"/>
    <w:unhideWhenUsed/>
    <w:qFormat/>
    <w:rsid w:val="00397E24"/>
    <w:pPr>
      <w:keepNext/>
      <w:keepLines/>
      <w:spacing w:before="200" w:after="0"/>
      <w:outlineLvl w:val="7"/>
    </w:pPr>
    <w:rPr>
      <w:rFonts w:ascii="Cambria" w:eastAsia="Times New Roman" w:hAnsi="Cambria"/>
      <w:color w:val="404040"/>
      <w:sz w:val="20"/>
      <w:szCs w:val="20"/>
    </w:rPr>
  </w:style>
  <w:style w:type="paragraph" w:styleId="9">
    <w:name w:val="heading 9"/>
    <w:basedOn w:val="a4"/>
    <w:next w:val="a4"/>
    <w:link w:val="90"/>
    <w:uiPriority w:val="99"/>
    <w:qFormat/>
    <w:rsid w:val="0037121C"/>
    <w:pPr>
      <w:spacing w:before="240" w:after="60" w:line="240" w:lineRule="auto"/>
      <w:outlineLvl w:val="8"/>
    </w:pPr>
    <w:rPr>
      <w:rFonts w:ascii="Arial" w:eastAsia="Times New Roman" w:hAnsi="Arial"/>
      <w:lang w:eastAsia="ru-RU"/>
    </w:rPr>
  </w:style>
  <w:style w:type="character" w:default="1" w:styleId="a5">
    <w:name w:val="Default Paragraph Font"/>
    <w:uiPriority w:val="1"/>
    <w:semiHidden/>
    <w:unhideWhenUsed/>
  </w:style>
  <w:style w:type="table" w:default="1" w:styleId="a6">
    <w:name w:val="Normal Table"/>
    <w:uiPriority w:val="99"/>
    <w:semiHidden/>
    <w:unhideWhenUsed/>
    <w:qFormat/>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alloon Text"/>
    <w:basedOn w:val="a4"/>
    <w:link w:val="a9"/>
    <w:uiPriority w:val="99"/>
    <w:unhideWhenUsed/>
    <w:qFormat/>
    <w:rsid w:val="00C70157"/>
    <w:pPr>
      <w:spacing w:after="0" w:line="240" w:lineRule="auto"/>
    </w:pPr>
    <w:rPr>
      <w:rFonts w:ascii="Tahoma" w:hAnsi="Tahoma" w:cs="Tahoma"/>
      <w:sz w:val="16"/>
      <w:szCs w:val="16"/>
    </w:rPr>
  </w:style>
  <w:style w:type="character" w:customStyle="1" w:styleId="a9">
    <w:name w:val="Текст выноски Знак"/>
    <w:basedOn w:val="a5"/>
    <w:link w:val="a8"/>
    <w:uiPriority w:val="99"/>
    <w:rsid w:val="00C70157"/>
    <w:rPr>
      <w:rFonts w:ascii="Tahoma" w:hAnsi="Tahoma" w:cs="Tahoma"/>
      <w:sz w:val="16"/>
      <w:szCs w:val="16"/>
    </w:rPr>
  </w:style>
  <w:style w:type="paragraph" w:styleId="aa">
    <w:name w:val="footer"/>
    <w:aliases w:val=" Знак12,Знак12"/>
    <w:basedOn w:val="a4"/>
    <w:link w:val="ab"/>
    <w:unhideWhenUsed/>
    <w:rsid w:val="0027659D"/>
    <w:pPr>
      <w:tabs>
        <w:tab w:val="center" w:pos="4677"/>
        <w:tab w:val="right" w:pos="9355"/>
      </w:tabs>
      <w:spacing w:after="0" w:line="240" w:lineRule="auto"/>
    </w:pPr>
  </w:style>
  <w:style w:type="character" w:customStyle="1" w:styleId="ab">
    <w:name w:val="Нижний колонтитул Знак"/>
    <w:aliases w:val=" Знак12 Знак,Знак12 Знак"/>
    <w:basedOn w:val="a5"/>
    <w:link w:val="aa"/>
    <w:uiPriority w:val="99"/>
    <w:rsid w:val="0027659D"/>
  </w:style>
  <w:style w:type="paragraph" w:customStyle="1" w:styleId="ac">
    <w:name w:val="Таблица"/>
    <w:basedOn w:val="a4"/>
    <w:uiPriority w:val="99"/>
    <w:rsid w:val="0027659D"/>
    <w:pPr>
      <w:tabs>
        <w:tab w:val="left" w:pos="851"/>
      </w:tabs>
      <w:spacing w:before="120" w:after="0" w:line="240" w:lineRule="auto"/>
      <w:jc w:val="both"/>
    </w:pPr>
    <w:rPr>
      <w:rFonts w:ascii="Arial" w:eastAsia="Times New Roman" w:hAnsi="Arial"/>
      <w:kern w:val="28"/>
      <w:sz w:val="20"/>
      <w:szCs w:val="20"/>
      <w:lang w:eastAsia="ru-RU"/>
    </w:rPr>
  </w:style>
  <w:style w:type="paragraph" w:styleId="ad">
    <w:name w:val="List Paragraph"/>
    <w:aliases w:val="Маркер,Table-Normal,RSHB_Table-Normal,List Paragraph,Предусловия,Абзац маркированнный,UL,Bullet List,FooterText,numbered,Список нумерованный цифры,Список дефисный,Таблица 12,Абзац списка основной,ПАРАГРАФ,Paragraphe de liste1,lp1"/>
    <w:basedOn w:val="a4"/>
    <w:link w:val="ae"/>
    <w:uiPriority w:val="34"/>
    <w:qFormat/>
    <w:rsid w:val="0027659D"/>
    <w:pPr>
      <w:ind w:left="720"/>
      <w:contextualSpacing/>
    </w:pPr>
  </w:style>
  <w:style w:type="character" w:customStyle="1" w:styleId="ae">
    <w:name w:val="Абзац списка Знак"/>
    <w:aliases w:val="Маркер Знак,Table-Normal Знак,RSHB_Table-Normal Знак,List Paragraph Знак,Предусловия Знак,Абзац маркированнный Знак,UL Знак,Bullet List Знак,FooterText Знак,numbered Знак,Список нумерованный цифры Знак,Список дефисный Знак,lp1 Знак"/>
    <w:link w:val="ad"/>
    <w:uiPriority w:val="34"/>
    <w:qFormat/>
    <w:locked/>
    <w:rsid w:val="0027659D"/>
  </w:style>
  <w:style w:type="table" w:styleId="af">
    <w:name w:val="Table Grid"/>
    <w:aliases w:val="Table Grid Report"/>
    <w:basedOn w:val="a6"/>
    <w:uiPriority w:val="39"/>
    <w:rsid w:val="002765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5">
    <w:name w:val="Заголовок 1 Знак"/>
    <w:aliases w:val="Heading 1 Char Знак1,Раздел Договора Знак1,H1 Знак1,&quot;Алмаз&quot; Знак1,Заголовок 1 Знак Знак Знак Знак"/>
    <w:basedOn w:val="a5"/>
    <w:link w:val="14"/>
    <w:uiPriority w:val="99"/>
    <w:rsid w:val="0027659D"/>
    <w:rPr>
      <w:rFonts w:ascii="Cambria" w:eastAsia="Times New Roman" w:hAnsi="Cambria" w:cs="Times New Roman"/>
      <w:b/>
      <w:bCs/>
      <w:color w:val="365F91"/>
      <w:sz w:val="28"/>
      <w:szCs w:val="28"/>
    </w:rPr>
  </w:style>
  <w:style w:type="paragraph" w:styleId="af0">
    <w:name w:val="TOC Heading"/>
    <w:basedOn w:val="14"/>
    <w:next w:val="a4"/>
    <w:uiPriority w:val="99"/>
    <w:unhideWhenUsed/>
    <w:qFormat/>
    <w:rsid w:val="0027659D"/>
    <w:pPr>
      <w:outlineLvl w:val="9"/>
    </w:pPr>
  </w:style>
  <w:style w:type="paragraph" w:styleId="af1">
    <w:name w:val="header"/>
    <w:aliases w:val=" Знак10,ВерхКолонтитул,Знак10,Верхний колонтитул1,I.L.T.,Верхний колонтитул Знак Знак"/>
    <w:basedOn w:val="a4"/>
    <w:link w:val="af2"/>
    <w:unhideWhenUsed/>
    <w:qFormat/>
    <w:rsid w:val="0027659D"/>
    <w:pPr>
      <w:tabs>
        <w:tab w:val="center" w:pos="4677"/>
        <w:tab w:val="right" w:pos="9355"/>
      </w:tabs>
      <w:spacing w:after="0" w:line="240" w:lineRule="auto"/>
    </w:pPr>
  </w:style>
  <w:style w:type="character" w:customStyle="1" w:styleId="af2">
    <w:name w:val="Верхний колонтитул Знак"/>
    <w:aliases w:val=" Знак10 Знак,ВерхКолонтитул Знак,Знак10 Знак,Верхний колонтитул1 Знак,I.L.T. Знак,Верхний колонтитул Знак Знак Знак"/>
    <w:basedOn w:val="a5"/>
    <w:link w:val="af1"/>
    <w:uiPriority w:val="99"/>
    <w:rsid w:val="0027659D"/>
  </w:style>
  <w:style w:type="paragraph" w:styleId="af3">
    <w:name w:val="Document Map"/>
    <w:basedOn w:val="a4"/>
    <w:link w:val="af4"/>
    <w:uiPriority w:val="99"/>
    <w:unhideWhenUsed/>
    <w:rsid w:val="008F0E3D"/>
    <w:pPr>
      <w:spacing w:after="0" w:line="240" w:lineRule="auto"/>
    </w:pPr>
    <w:rPr>
      <w:rFonts w:ascii="Tahoma" w:hAnsi="Tahoma" w:cs="Tahoma"/>
      <w:sz w:val="16"/>
      <w:szCs w:val="16"/>
    </w:rPr>
  </w:style>
  <w:style w:type="character" w:customStyle="1" w:styleId="af4">
    <w:name w:val="Схема документа Знак"/>
    <w:basedOn w:val="a5"/>
    <w:link w:val="af3"/>
    <w:uiPriority w:val="99"/>
    <w:rsid w:val="008F0E3D"/>
    <w:rPr>
      <w:rFonts w:ascii="Tahoma" w:hAnsi="Tahoma" w:cs="Tahoma"/>
      <w:sz w:val="16"/>
      <w:szCs w:val="16"/>
    </w:rPr>
  </w:style>
  <w:style w:type="character" w:styleId="af5">
    <w:name w:val="Hyperlink"/>
    <w:basedOn w:val="a5"/>
    <w:uiPriority w:val="99"/>
    <w:unhideWhenUsed/>
    <w:rsid w:val="0024210E"/>
    <w:rPr>
      <w:color w:val="0000FF"/>
      <w:u w:val="single"/>
    </w:rPr>
  </w:style>
  <w:style w:type="paragraph" w:styleId="af6">
    <w:name w:val="No Spacing"/>
    <w:link w:val="af7"/>
    <w:uiPriority w:val="1"/>
    <w:qFormat/>
    <w:rsid w:val="00085CD1"/>
    <w:rPr>
      <w:rFonts w:eastAsia="Times New Roman"/>
      <w:sz w:val="22"/>
      <w:szCs w:val="22"/>
      <w:lang w:eastAsia="en-US"/>
    </w:rPr>
  </w:style>
  <w:style w:type="character" w:customStyle="1" w:styleId="af7">
    <w:name w:val="Без интервала Знак"/>
    <w:basedOn w:val="a5"/>
    <w:link w:val="af6"/>
    <w:uiPriority w:val="1"/>
    <w:rsid w:val="00085CD1"/>
    <w:rPr>
      <w:rFonts w:eastAsia="Times New Roman"/>
      <w:sz w:val="22"/>
      <w:szCs w:val="22"/>
      <w:lang w:val="ru-RU" w:eastAsia="en-US" w:bidi="ar-SA"/>
    </w:rPr>
  </w:style>
  <w:style w:type="character" w:customStyle="1" w:styleId="21">
    <w:name w:val="Заголовок 2 Знак"/>
    <w:aliases w:val="ГЛАВА Знак1,Знак Знак2, Знак2 Знак2, Знак2 Знак Знак1,Знак2 Знак Знак1,Title Знак1,Заголовок 2 Знак Знак Знак1"/>
    <w:basedOn w:val="a5"/>
    <w:link w:val="20"/>
    <w:uiPriority w:val="99"/>
    <w:rsid w:val="00085CD1"/>
    <w:rPr>
      <w:rFonts w:ascii="Cambria" w:eastAsia="Times New Roman" w:hAnsi="Cambria" w:cs="Times New Roman"/>
      <w:b/>
      <w:bCs/>
      <w:color w:val="4F81BD"/>
      <w:sz w:val="26"/>
      <w:szCs w:val="26"/>
    </w:rPr>
  </w:style>
  <w:style w:type="character" w:customStyle="1" w:styleId="30">
    <w:name w:val="Заголовок 3 Знак"/>
    <w:aliases w:val="Знак3 Знак1,Знак3 Знак Знак, Знак3 Знак1, Знак3 Знак Знак,Знак1 Знак Знак1"/>
    <w:basedOn w:val="a5"/>
    <w:link w:val="3"/>
    <w:uiPriority w:val="99"/>
    <w:rsid w:val="00521773"/>
    <w:rPr>
      <w:rFonts w:ascii="Cambria" w:eastAsia="Times New Roman" w:hAnsi="Cambria" w:cs="Times New Roman"/>
      <w:b/>
      <w:bCs/>
      <w:color w:val="4F81BD"/>
    </w:rPr>
  </w:style>
  <w:style w:type="paragraph" w:styleId="16">
    <w:name w:val="toc 1"/>
    <w:basedOn w:val="a4"/>
    <w:next w:val="a4"/>
    <w:autoRedefine/>
    <w:uiPriority w:val="39"/>
    <w:unhideWhenUsed/>
    <w:qFormat/>
    <w:rsid w:val="00987B2A"/>
    <w:pPr>
      <w:spacing w:after="100"/>
    </w:pPr>
  </w:style>
  <w:style w:type="paragraph" w:styleId="22">
    <w:name w:val="toc 2"/>
    <w:basedOn w:val="a4"/>
    <w:next w:val="a4"/>
    <w:autoRedefine/>
    <w:uiPriority w:val="39"/>
    <w:unhideWhenUsed/>
    <w:qFormat/>
    <w:rsid w:val="00987B2A"/>
    <w:pPr>
      <w:spacing w:after="100"/>
      <w:ind w:left="220"/>
    </w:pPr>
  </w:style>
  <w:style w:type="paragraph" w:styleId="31">
    <w:name w:val="toc 3"/>
    <w:basedOn w:val="a4"/>
    <w:next w:val="a4"/>
    <w:autoRedefine/>
    <w:uiPriority w:val="39"/>
    <w:unhideWhenUsed/>
    <w:qFormat/>
    <w:rsid w:val="008B6FEE"/>
    <w:pPr>
      <w:spacing w:after="0" w:line="240" w:lineRule="auto"/>
      <w:ind w:firstLine="709"/>
      <w:jc w:val="both"/>
    </w:pPr>
    <w:rPr>
      <w:rFonts w:ascii="Times New Roman" w:hAnsi="Times New Roman"/>
      <w:sz w:val="28"/>
      <w:szCs w:val="28"/>
    </w:rPr>
  </w:style>
  <w:style w:type="character" w:customStyle="1" w:styleId="FontStyle48">
    <w:name w:val="Font Style48"/>
    <w:rsid w:val="00D3616C"/>
    <w:rPr>
      <w:rFonts w:ascii="Times New Roman" w:hAnsi="Times New Roman" w:cs="Times New Roman"/>
      <w:sz w:val="12"/>
      <w:szCs w:val="12"/>
    </w:rPr>
  </w:style>
  <w:style w:type="paragraph" w:styleId="af8">
    <w:name w:val="endnote text"/>
    <w:basedOn w:val="a4"/>
    <w:link w:val="af9"/>
    <w:uiPriority w:val="99"/>
    <w:semiHidden/>
    <w:unhideWhenUsed/>
    <w:rsid w:val="003B670B"/>
    <w:pPr>
      <w:spacing w:after="0" w:line="240" w:lineRule="auto"/>
    </w:pPr>
    <w:rPr>
      <w:sz w:val="20"/>
      <w:szCs w:val="20"/>
    </w:rPr>
  </w:style>
  <w:style w:type="character" w:customStyle="1" w:styleId="af9">
    <w:name w:val="Текст концевой сноски Знак"/>
    <w:basedOn w:val="a5"/>
    <w:link w:val="af8"/>
    <w:uiPriority w:val="99"/>
    <w:semiHidden/>
    <w:rsid w:val="003B670B"/>
    <w:rPr>
      <w:sz w:val="20"/>
      <w:szCs w:val="20"/>
    </w:rPr>
  </w:style>
  <w:style w:type="character" w:styleId="afa">
    <w:name w:val="endnote reference"/>
    <w:basedOn w:val="a5"/>
    <w:uiPriority w:val="99"/>
    <w:unhideWhenUsed/>
    <w:rsid w:val="003B670B"/>
    <w:rPr>
      <w:vertAlign w:val="superscript"/>
    </w:rPr>
  </w:style>
  <w:style w:type="paragraph" w:styleId="afb">
    <w:name w:val="footnote text"/>
    <w:aliases w:val="Table_Footnote_last Знак,Table_Footnote_last Знак Знак,Table_Footnote_last,Текст сноски Знак1,Текст сноски Знак Знак,Текст сноски Знак1 Знак Знак,Текст сноски Знак Знак Знак Знак,Table_Footnote_last Знак1 Знак Знак,single space"/>
    <w:basedOn w:val="a4"/>
    <w:link w:val="afc"/>
    <w:uiPriority w:val="99"/>
    <w:unhideWhenUsed/>
    <w:rsid w:val="003B670B"/>
    <w:pPr>
      <w:spacing w:after="0" w:line="240" w:lineRule="auto"/>
    </w:pPr>
    <w:rPr>
      <w:sz w:val="20"/>
      <w:szCs w:val="20"/>
    </w:rPr>
  </w:style>
  <w:style w:type="character" w:customStyle="1" w:styleId="afc">
    <w:name w:val="Текст сноски Знак"/>
    <w:aliases w:val="Table_Footnote_last Знак Знак1,Table_Footnote_last Знак Знак Знак,Table_Footnote_last Знак1,Текст сноски Знак1 Знак,Текст сноски Знак Знак Знак,Текст сноски Знак1 Знак Знак Знак,Текст сноски Знак Знак Знак Знак Знак,single space Знак"/>
    <w:basedOn w:val="a5"/>
    <w:link w:val="afb"/>
    <w:uiPriority w:val="99"/>
    <w:rsid w:val="003B670B"/>
    <w:rPr>
      <w:sz w:val="20"/>
      <w:szCs w:val="20"/>
    </w:rPr>
  </w:style>
  <w:style w:type="character" w:styleId="afd">
    <w:name w:val="footnote reference"/>
    <w:basedOn w:val="a5"/>
    <w:uiPriority w:val="99"/>
    <w:unhideWhenUsed/>
    <w:rsid w:val="003B670B"/>
    <w:rPr>
      <w:vertAlign w:val="superscript"/>
    </w:rPr>
  </w:style>
  <w:style w:type="paragraph" w:customStyle="1" w:styleId="ConsNormal">
    <w:name w:val="ConsNormal"/>
    <w:uiPriority w:val="99"/>
    <w:rsid w:val="00621929"/>
    <w:pPr>
      <w:widowControl w:val="0"/>
      <w:autoSpaceDE w:val="0"/>
      <w:autoSpaceDN w:val="0"/>
      <w:adjustRightInd w:val="0"/>
      <w:ind w:right="19772" w:firstLine="720"/>
    </w:pPr>
    <w:rPr>
      <w:rFonts w:ascii="Arial" w:eastAsia="Times New Roman" w:hAnsi="Arial" w:cs="Arial"/>
    </w:rPr>
  </w:style>
  <w:style w:type="paragraph" w:customStyle="1" w:styleId="Default">
    <w:name w:val="Default"/>
    <w:rsid w:val="000C6F87"/>
    <w:pPr>
      <w:autoSpaceDE w:val="0"/>
      <w:autoSpaceDN w:val="0"/>
      <w:adjustRightInd w:val="0"/>
    </w:pPr>
    <w:rPr>
      <w:rFonts w:ascii="Arial" w:eastAsia="Times New Roman" w:hAnsi="Arial" w:cs="Arial"/>
      <w:color w:val="000000"/>
      <w:sz w:val="24"/>
      <w:szCs w:val="24"/>
    </w:rPr>
  </w:style>
  <w:style w:type="paragraph" w:styleId="afe">
    <w:name w:val="Body Text"/>
    <w:aliases w:val="Основной текст Знак Знак Знак Знак,Основной текст Знак1 Знак,Основной текст Знак Знак Знак,Основной текст Знак Знак Знак Знак Знак Знак,Text1,Таймс Нью,Основной текст Знак Знак,Основной текст Знак2,Основной текст Знак Знак1, Знак1 Знак"/>
    <w:basedOn w:val="a4"/>
    <w:link w:val="17"/>
    <w:qFormat/>
    <w:rsid w:val="00150622"/>
    <w:pPr>
      <w:spacing w:after="120" w:line="240" w:lineRule="auto"/>
    </w:pPr>
    <w:rPr>
      <w:rFonts w:ascii="Times New Roman" w:eastAsia="Times New Roman" w:hAnsi="Times New Roman"/>
      <w:sz w:val="24"/>
      <w:szCs w:val="24"/>
      <w:lang w:eastAsia="ru-RU"/>
    </w:rPr>
  </w:style>
  <w:style w:type="character" w:customStyle="1" w:styleId="aff">
    <w:name w:val="Основной текст Знак"/>
    <w:aliases w:val="Основной текст Знак Знак Знак1,Основной текст Знак Знак Знак Знак Знак Знак1,Основной текст Знак2 Знак, Знак1 Знак Знак,Знак1 Знак Знак,Body single Знак, Знак1 Знак Знак2,Знак Знак Знак2,Знак1 Знак1 Знак1"/>
    <w:basedOn w:val="a5"/>
    <w:link w:val="afe"/>
    <w:rsid w:val="00150622"/>
  </w:style>
  <w:style w:type="character" w:customStyle="1" w:styleId="17">
    <w:name w:val="Основной текст Знак1"/>
    <w:aliases w:val="Основной текст Знак Знак Знак Знак Знак,Основной текст Знак1 Знак Знак,Основной текст Знак Знак Знак Знак1,Основной текст Знак Знак Знак Знак Знак Знак Знак,Text1 Знак,Таймс Нью Знак,Основной текст Знак Знак Знак2, Знак1 Знак Знак3"/>
    <w:link w:val="afe"/>
    <w:rsid w:val="00150622"/>
    <w:rPr>
      <w:rFonts w:ascii="Times New Roman" w:eastAsia="Times New Roman" w:hAnsi="Times New Roman" w:cs="Times New Roman"/>
      <w:sz w:val="24"/>
      <w:szCs w:val="24"/>
      <w:lang w:eastAsia="ru-RU"/>
    </w:rPr>
  </w:style>
  <w:style w:type="character" w:styleId="aff0">
    <w:name w:val="page number"/>
    <w:basedOn w:val="a5"/>
    <w:uiPriority w:val="99"/>
    <w:rsid w:val="00D212C7"/>
  </w:style>
  <w:style w:type="paragraph" w:styleId="aff1">
    <w:name w:val="Normal (Web)"/>
    <w:aliases w:val="Обычный (Web)1,Обычный (Web),Обычный (веб) Знак,Обычный (веб) Знак1 Знак,Обычный (веб) Знак Знак Знак,Обычный (Web) Знак Знак Знак,Обычный (Web) Знак,Обычный (веб)1,Обычный (веб) Знак1,Обычный (веб) Знак Знак,Обычный (Web)1 Знак"/>
    <w:basedOn w:val="a4"/>
    <w:link w:val="23"/>
    <w:uiPriority w:val="99"/>
    <w:qFormat/>
    <w:rsid w:val="00584032"/>
    <w:pPr>
      <w:spacing w:before="100" w:beforeAutospacing="1" w:after="100" w:afterAutospacing="1" w:line="240" w:lineRule="auto"/>
    </w:pPr>
    <w:rPr>
      <w:rFonts w:ascii="Times New Roman" w:eastAsia="Times New Roman" w:hAnsi="Times New Roman"/>
      <w:sz w:val="24"/>
      <w:szCs w:val="24"/>
    </w:rPr>
  </w:style>
  <w:style w:type="paragraph" w:customStyle="1" w:styleId="210">
    <w:name w:val="Основной текст 21"/>
    <w:basedOn w:val="a4"/>
    <w:uiPriority w:val="99"/>
    <w:rsid w:val="004F5101"/>
    <w:pPr>
      <w:overflowPunct w:val="0"/>
      <w:autoSpaceDE w:val="0"/>
      <w:autoSpaceDN w:val="0"/>
      <w:adjustRightInd w:val="0"/>
      <w:spacing w:after="0" w:line="240" w:lineRule="auto"/>
      <w:ind w:firstLine="709"/>
      <w:jc w:val="both"/>
      <w:textAlignment w:val="baseline"/>
    </w:pPr>
    <w:rPr>
      <w:rFonts w:ascii="Times New Roman" w:eastAsia="Times New Roman" w:hAnsi="Times New Roman"/>
      <w:sz w:val="28"/>
      <w:szCs w:val="20"/>
      <w:lang w:eastAsia="ru-RU"/>
    </w:rPr>
  </w:style>
  <w:style w:type="paragraph" w:styleId="aff2">
    <w:name w:val="Body Text Indent"/>
    <w:aliases w:val="Основной текст 1,Основной текст с отступом Знак1,Нумерованный список !!,Надин стиль,Основной текст с отступом Знак Знак,Основной текст с отступом Знак Знак Знак,Íóìåðîâàííûé ñïèñîê !!,Îñíîâíîé òåêñò 1"/>
    <w:basedOn w:val="a4"/>
    <w:link w:val="aff3"/>
    <w:uiPriority w:val="99"/>
    <w:unhideWhenUsed/>
    <w:rsid w:val="005D392E"/>
    <w:pPr>
      <w:spacing w:after="120"/>
      <w:ind w:left="283"/>
    </w:pPr>
  </w:style>
  <w:style w:type="character" w:customStyle="1" w:styleId="aff3">
    <w:name w:val="Основной текст с отступом Знак"/>
    <w:aliases w:val="Основной текст 1 Знак,Основной текст с отступом Знак1 Знак,Нумерованный список !! Знак,Надин стиль Знак,Основной текст с отступом Знак Знак Знак1,Основной текст с отступом Знак Знак Знак Знак,Íóìåðîâàííûé ñïèñîê !! Знак"/>
    <w:basedOn w:val="a5"/>
    <w:link w:val="aff2"/>
    <w:uiPriority w:val="99"/>
    <w:rsid w:val="005D392E"/>
  </w:style>
  <w:style w:type="paragraph" w:customStyle="1" w:styleId="ConsPlusNormal">
    <w:name w:val="ConsPlusNormal"/>
    <w:link w:val="ConsPlusNormal0"/>
    <w:qFormat/>
    <w:rsid w:val="005D392E"/>
    <w:pPr>
      <w:widowControl w:val="0"/>
      <w:autoSpaceDE w:val="0"/>
      <w:autoSpaceDN w:val="0"/>
      <w:adjustRightInd w:val="0"/>
      <w:ind w:firstLine="720"/>
    </w:pPr>
    <w:rPr>
      <w:rFonts w:ascii="Arial" w:eastAsia="Times New Roman" w:hAnsi="Arial" w:cs="Arial"/>
      <w:sz w:val="22"/>
      <w:szCs w:val="22"/>
    </w:rPr>
  </w:style>
  <w:style w:type="paragraph" w:customStyle="1" w:styleId="u">
    <w:name w:val="u"/>
    <w:basedOn w:val="a4"/>
    <w:rsid w:val="005D392E"/>
    <w:pPr>
      <w:spacing w:after="0" w:line="240" w:lineRule="auto"/>
      <w:ind w:firstLine="539"/>
      <w:jc w:val="both"/>
    </w:pPr>
    <w:rPr>
      <w:rFonts w:ascii="Times New Roman" w:eastAsia="Times New Roman" w:hAnsi="Times New Roman"/>
      <w:color w:val="000000"/>
      <w:sz w:val="18"/>
      <w:szCs w:val="18"/>
      <w:lang w:eastAsia="ru-RU"/>
    </w:rPr>
  </w:style>
  <w:style w:type="character" w:customStyle="1" w:styleId="ConsPlusNormal0">
    <w:name w:val="ConsPlusNormal Знак"/>
    <w:link w:val="ConsPlusNormal"/>
    <w:qFormat/>
    <w:rsid w:val="005D392E"/>
    <w:rPr>
      <w:rFonts w:ascii="Arial" w:eastAsia="Times New Roman" w:hAnsi="Arial" w:cs="Arial"/>
      <w:sz w:val="22"/>
      <w:szCs w:val="22"/>
      <w:lang w:eastAsia="ru-RU" w:bidi="ar-SA"/>
    </w:rPr>
  </w:style>
  <w:style w:type="paragraph" w:customStyle="1" w:styleId="aff4">
    <w:name w:val="ГП Основной"/>
    <w:qFormat/>
    <w:rsid w:val="001E7684"/>
    <w:pPr>
      <w:spacing w:after="120" w:line="276" w:lineRule="auto"/>
      <w:ind w:firstLine="709"/>
      <w:jc w:val="both"/>
    </w:pPr>
    <w:rPr>
      <w:rFonts w:ascii="Tahoma" w:eastAsia="Times New Roman" w:hAnsi="Tahoma" w:cs="Tahoma"/>
      <w:sz w:val="24"/>
      <w:szCs w:val="24"/>
      <w:lang w:eastAsia="en-US"/>
    </w:rPr>
  </w:style>
  <w:style w:type="character" w:customStyle="1" w:styleId="24">
    <w:name w:val="Основной текст (2)_"/>
    <w:basedOn w:val="a5"/>
    <w:link w:val="211"/>
    <w:rsid w:val="000B1049"/>
    <w:rPr>
      <w:rFonts w:ascii="Times New Roman" w:eastAsia="Times New Roman" w:hAnsi="Times New Roman" w:cs="Times New Roman"/>
      <w:b/>
      <w:bCs/>
      <w:i w:val="0"/>
      <w:iCs w:val="0"/>
      <w:smallCaps w:val="0"/>
      <w:strike w:val="0"/>
      <w:sz w:val="22"/>
      <w:szCs w:val="22"/>
      <w:u w:val="none"/>
    </w:rPr>
  </w:style>
  <w:style w:type="character" w:customStyle="1" w:styleId="25">
    <w:name w:val="Основной текст (2)"/>
    <w:basedOn w:val="24"/>
    <w:rsid w:val="000B1049"/>
    <w:rPr>
      <w:color w:val="000000"/>
      <w:spacing w:val="0"/>
      <w:w w:val="100"/>
      <w:position w:val="0"/>
      <w:lang w:val="ru-RU" w:eastAsia="ru-RU" w:bidi="ru-RU"/>
    </w:rPr>
  </w:style>
  <w:style w:type="character" w:customStyle="1" w:styleId="26">
    <w:name w:val="Основной текст (2) + Не полужирный"/>
    <w:basedOn w:val="24"/>
    <w:rsid w:val="000B1049"/>
    <w:rPr>
      <w:color w:val="000000"/>
      <w:spacing w:val="0"/>
      <w:w w:val="100"/>
      <w:position w:val="0"/>
      <w:lang w:val="ru-RU" w:eastAsia="ru-RU" w:bidi="ru-RU"/>
    </w:rPr>
  </w:style>
  <w:style w:type="character" w:customStyle="1" w:styleId="216pt">
    <w:name w:val="Основной текст (2) + 16 pt;Не полужирный"/>
    <w:basedOn w:val="24"/>
    <w:rsid w:val="00C7052F"/>
    <w:rPr>
      <w:color w:val="000000"/>
      <w:spacing w:val="0"/>
      <w:w w:val="100"/>
      <w:position w:val="0"/>
      <w:sz w:val="32"/>
      <w:szCs w:val="32"/>
      <w:lang w:val="ru-RU" w:eastAsia="ru-RU" w:bidi="ru-RU"/>
    </w:rPr>
  </w:style>
  <w:style w:type="character" w:customStyle="1" w:styleId="32">
    <w:name w:val="Основной текст (3)_"/>
    <w:basedOn w:val="a5"/>
    <w:link w:val="33"/>
    <w:uiPriority w:val="99"/>
    <w:rsid w:val="00C7052F"/>
    <w:rPr>
      <w:rFonts w:ascii="Times New Roman" w:eastAsia="Times New Roman" w:hAnsi="Times New Roman" w:cs="Times New Roman"/>
      <w:b/>
      <w:bCs/>
      <w:sz w:val="26"/>
      <w:szCs w:val="26"/>
      <w:shd w:val="clear" w:color="auto" w:fill="FFFFFF"/>
    </w:rPr>
  </w:style>
  <w:style w:type="paragraph" w:customStyle="1" w:styleId="33">
    <w:name w:val="Основной текст (3)"/>
    <w:basedOn w:val="a4"/>
    <w:link w:val="32"/>
    <w:rsid w:val="00C7052F"/>
    <w:pPr>
      <w:widowControl w:val="0"/>
      <w:shd w:val="clear" w:color="auto" w:fill="FFFFFF"/>
      <w:spacing w:before="420" w:after="0" w:line="504" w:lineRule="exact"/>
    </w:pPr>
    <w:rPr>
      <w:rFonts w:ascii="Times New Roman" w:eastAsia="Times New Roman" w:hAnsi="Times New Roman"/>
      <w:b/>
      <w:bCs/>
      <w:sz w:val="26"/>
      <w:szCs w:val="26"/>
    </w:rPr>
  </w:style>
  <w:style w:type="paragraph" w:styleId="34">
    <w:name w:val="Body Text 3"/>
    <w:aliases w:val=" Знак11,Знак11"/>
    <w:basedOn w:val="a4"/>
    <w:link w:val="35"/>
    <w:uiPriority w:val="99"/>
    <w:rsid w:val="00992921"/>
    <w:pPr>
      <w:spacing w:after="120" w:line="240" w:lineRule="auto"/>
    </w:pPr>
    <w:rPr>
      <w:rFonts w:ascii="Times New Roman" w:eastAsia="Times New Roman" w:hAnsi="Times New Roman"/>
      <w:sz w:val="16"/>
      <w:szCs w:val="16"/>
    </w:rPr>
  </w:style>
  <w:style w:type="character" w:customStyle="1" w:styleId="35">
    <w:name w:val="Основной текст 3 Знак"/>
    <w:aliases w:val=" Знак11 Знак,Знак11 Знак"/>
    <w:basedOn w:val="a5"/>
    <w:link w:val="34"/>
    <w:uiPriority w:val="99"/>
    <w:rsid w:val="00992921"/>
    <w:rPr>
      <w:rFonts w:ascii="Times New Roman" w:eastAsia="Times New Roman" w:hAnsi="Times New Roman" w:cs="Times New Roman"/>
      <w:sz w:val="16"/>
      <w:szCs w:val="16"/>
    </w:rPr>
  </w:style>
  <w:style w:type="character" w:customStyle="1" w:styleId="apple-style-span">
    <w:name w:val="apple-style-span"/>
    <w:basedOn w:val="a5"/>
    <w:rsid w:val="00E157B3"/>
  </w:style>
  <w:style w:type="character" w:styleId="aff5">
    <w:name w:val="Emphasis"/>
    <w:uiPriority w:val="99"/>
    <w:qFormat/>
    <w:rsid w:val="00880F57"/>
    <w:rPr>
      <w:i/>
      <w:iCs/>
    </w:rPr>
  </w:style>
  <w:style w:type="paragraph" w:customStyle="1" w:styleId="18">
    <w:name w:val="Абзац списка1"/>
    <w:basedOn w:val="a4"/>
    <w:rsid w:val="00880F57"/>
    <w:pPr>
      <w:spacing w:after="0" w:line="240" w:lineRule="auto"/>
      <w:ind w:left="720"/>
      <w:jc w:val="center"/>
    </w:pPr>
    <w:rPr>
      <w:rFonts w:ascii="Tahoma" w:eastAsia="Times New Roman" w:hAnsi="Tahoma" w:cs="Tahoma"/>
    </w:rPr>
  </w:style>
  <w:style w:type="paragraph" w:customStyle="1" w:styleId="ConsPlusCell">
    <w:name w:val="ConsPlusCell"/>
    <w:uiPriority w:val="99"/>
    <w:qFormat/>
    <w:rsid w:val="00396DF2"/>
    <w:pPr>
      <w:widowControl w:val="0"/>
      <w:autoSpaceDE w:val="0"/>
      <w:autoSpaceDN w:val="0"/>
      <w:adjustRightInd w:val="0"/>
    </w:pPr>
    <w:rPr>
      <w:rFonts w:ascii="Arial" w:eastAsia="Times New Roman" w:hAnsi="Arial" w:cs="Arial"/>
    </w:rPr>
  </w:style>
  <w:style w:type="character" w:customStyle="1" w:styleId="40">
    <w:name w:val="Заголовок 4 Знак"/>
    <w:basedOn w:val="a5"/>
    <w:link w:val="4"/>
    <w:uiPriority w:val="99"/>
    <w:rsid w:val="00946421"/>
    <w:rPr>
      <w:rFonts w:ascii="Cambria" w:eastAsia="Times New Roman" w:hAnsi="Cambria" w:cs="Times New Roman"/>
      <w:b/>
      <w:bCs/>
      <w:i/>
      <w:iCs/>
      <w:color w:val="4F81BD"/>
    </w:rPr>
  </w:style>
  <w:style w:type="paragraph" w:styleId="41">
    <w:name w:val="toc 4"/>
    <w:basedOn w:val="a4"/>
    <w:next w:val="a4"/>
    <w:autoRedefine/>
    <w:uiPriority w:val="39"/>
    <w:unhideWhenUsed/>
    <w:qFormat/>
    <w:rsid w:val="00726B2B"/>
    <w:pPr>
      <w:spacing w:after="100"/>
      <w:ind w:left="660"/>
    </w:pPr>
  </w:style>
  <w:style w:type="paragraph" w:customStyle="1" w:styleId="TableContents">
    <w:name w:val="Table Contents"/>
    <w:basedOn w:val="a4"/>
    <w:qFormat/>
    <w:rsid w:val="009B316C"/>
    <w:pPr>
      <w:widowControl w:val="0"/>
      <w:autoSpaceDN w:val="0"/>
      <w:adjustRightInd w:val="0"/>
      <w:spacing w:after="0" w:line="240" w:lineRule="auto"/>
    </w:pPr>
    <w:rPr>
      <w:rFonts w:ascii="Times New Roman" w:eastAsia="Arial Unicode MS" w:hAnsi="Times New Roman" w:cs="Tahoma"/>
      <w:sz w:val="24"/>
      <w:szCs w:val="24"/>
    </w:rPr>
  </w:style>
  <w:style w:type="paragraph" w:styleId="a1">
    <w:name w:val="List Bullet"/>
    <w:aliases w:val="Маркированный"/>
    <w:basedOn w:val="a4"/>
    <w:unhideWhenUsed/>
    <w:rsid w:val="008638ED"/>
    <w:pPr>
      <w:widowControl w:val="0"/>
      <w:numPr>
        <w:numId w:val="1"/>
      </w:numPr>
      <w:suppressAutoHyphens/>
      <w:spacing w:after="0" w:line="240" w:lineRule="auto"/>
      <w:contextualSpacing/>
    </w:pPr>
    <w:rPr>
      <w:rFonts w:ascii="Times New Roman" w:eastAsia="Arial Unicode MS" w:hAnsi="Times New Roman"/>
      <w:kern w:val="1"/>
      <w:sz w:val="24"/>
      <w:szCs w:val="24"/>
      <w:lang w:eastAsia="ar-SA"/>
    </w:rPr>
  </w:style>
  <w:style w:type="paragraph" w:customStyle="1" w:styleId="Style1">
    <w:name w:val="Style1"/>
    <w:basedOn w:val="a4"/>
    <w:rsid w:val="00782F1B"/>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6">
    <w:name w:val="Style6"/>
    <w:basedOn w:val="a4"/>
    <w:rsid w:val="00782F1B"/>
    <w:pPr>
      <w:widowControl w:val="0"/>
      <w:autoSpaceDE w:val="0"/>
      <w:autoSpaceDN w:val="0"/>
      <w:adjustRightInd w:val="0"/>
      <w:spacing w:after="0" w:line="230" w:lineRule="exact"/>
    </w:pPr>
    <w:rPr>
      <w:rFonts w:ascii="Times New Roman" w:eastAsia="Times New Roman" w:hAnsi="Times New Roman"/>
      <w:sz w:val="24"/>
      <w:szCs w:val="24"/>
      <w:lang w:eastAsia="ru-RU"/>
    </w:rPr>
  </w:style>
  <w:style w:type="character" w:customStyle="1" w:styleId="FontStyle40">
    <w:name w:val="Font Style40"/>
    <w:basedOn w:val="a5"/>
    <w:rsid w:val="00782F1B"/>
    <w:rPr>
      <w:rFonts w:ascii="Times New Roman" w:hAnsi="Times New Roman" w:cs="Times New Roman"/>
      <w:sz w:val="18"/>
      <w:szCs w:val="18"/>
    </w:rPr>
  </w:style>
  <w:style w:type="paragraph" w:styleId="61">
    <w:name w:val="toc 6"/>
    <w:basedOn w:val="a4"/>
    <w:next w:val="a4"/>
    <w:autoRedefine/>
    <w:uiPriority w:val="99"/>
    <w:unhideWhenUsed/>
    <w:rsid w:val="007F0989"/>
    <w:pPr>
      <w:spacing w:after="100"/>
      <w:ind w:left="1100"/>
    </w:pPr>
  </w:style>
  <w:style w:type="paragraph" w:customStyle="1" w:styleId="ConsPlusTitle">
    <w:name w:val="ConsPlusTitle"/>
    <w:basedOn w:val="a4"/>
    <w:next w:val="ConsPlusNormal"/>
    <w:uiPriority w:val="99"/>
    <w:qFormat/>
    <w:rsid w:val="007B5DEB"/>
    <w:pPr>
      <w:widowControl w:val="0"/>
      <w:suppressAutoHyphens/>
      <w:autoSpaceDE w:val="0"/>
      <w:spacing w:after="0" w:line="240" w:lineRule="auto"/>
    </w:pPr>
    <w:rPr>
      <w:rFonts w:ascii="Arial" w:eastAsia="Arial" w:hAnsi="Arial" w:cs="Arial"/>
      <w:b/>
      <w:bCs/>
      <w:kern w:val="1"/>
      <w:sz w:val="20"/>
      <w:szCs w:val="20"/>
      <w:lang w:eastAsia="ar-SA"/>
    </w:rPr>
  </w:style>
  <w:style w:type="paragraph" w:customStyle="1" w:styleId="0">
    <w:name w:val="Основной 0"/>
    <w:aliases w:val="95ПК,Основной 0 Знак Знак"/>
    <w:basedOn w:val="a4"/>
    <w:link w:val="00"/>
    <w:qFormat/>
    <w:rsid w:val="007B5DEB"/>
    <w:pPr>
      <w:spacing w:after="0" w:line="240" w:lineRule="auto"/>
      <w:ind w:firstLine="539"/>
      <w:jc w:val="both"/>
    </w:pPr>
    <w:rPr>
      <w:rFonts w:ascii="Times New Roman" w:eastAsia="Times New Roman" w:hAnsi="Times New Roman"/>
      <w:sz w:val="24"/>
      <w:szCs w:val="20"/>
      <w:lang w:val="en-US" w:eastAsia="ar-SA"/>
    </w:rPr>
  </w:style>
  <w:style w:type="character" w:customStyle="1" w:styleId="00">
    <w:name w:val="Основной 0 Знак"/>
    <w:aliases w:val="95ПК Знак,Основной 0 Знак Знак Знак"/>
    <w:link w:val="0"/>
    <w:rsid w:val="007B5DEB"/>
    <w:rPr>
      <w:rFonts w:ascii="Times New Roman" w:eastAsia="Times New Roman" w:hAnsi="Times New Roman" w:cs="Times New Roman"/>
      <w:sz w:val="24"/>
      <w:lang w:val="en-US" w:eastAsia="ar-SA"/>
    </w:rPr>
  </w:style>
  <w:style w:type="paragraph" w:styleId="aff6">
    <w:name w:val="Title"/>
    <w:aliases w:val="Название Знак Знак,Название Знак Знак Знак Знак Знак Знак Знак Знак Знак Знак Знак Знак Знак Знак Знак,Название Знак Знак Знак Знак Знак Знак Знак Знак Знак Знак Знак Знак Знак Знак Знак Знак Знак Знак Знак Знак Знак Знак Знак, Знак4"/>
    <w:basedOn w:val="a4"/>
    <w:link w:val="aff7"/>
    <w:uiPriority w:val="99"/>
    <w:qFormat/>
    <w:rsid w:val="00A2795A"/>
    <w:pPr>
      <w:spacing w:after="0" w:line="240" w:lineRule="auto"/>
      <w:jc w:val="center"/>
    </w:pPr>
    <w:rPr>
      <w:rFonts w:ascii="Times New Roman" w:eastAsia="Times New Roman" w:hAnsi="Times New Roman"/>
      <w:b/>
      <w:sz w:val="28"/>
      <w:szCs w:val="20"/>
      <w:lang w:eastAsia="ru-RU"/>
    </w:rPr>
  </w:style>
  <w:style w:type="character" w:customStyle="1" w:styleId="aff7">
    <w:name w:val="Название Знак"/>
    <w:aliases w:val="Название Знак Знак Знак1,Название Знак Знак Знак Знак Знак Знак Знак Знак Знак Знак Знак Знак Знак Знак Знак Знак1, Знак4 Знак"/>
    <w:basedOn w:val="a5"/>
    <w:link w:val="aff6"/>
    <w:uiPriority w:val="99"/>
    <w:rsid w:val="00A2795A"/>
    <w:rPr>
      <w:rFonts w:ascii="Times New Roman" w:eastAsia="Times New Roman" w:hAnsi="Times New Roman" w:cs="Times New Roman"/>
      <w:b/>
      <w:sz w:val="28"/>
      <w:szCs w:val="20"/>
      <w:lang w:eastAsia="ru-RU"/>
    </w:rPr>
  </w:style>
  <w:style w:type="paragraph" w:styleId="aff8">
    <w:name w:val="Subtitle"/>
    <w:basedOn w:val="a4"/>
    <w:link w:val="aff9"/>
    <w:uiPriority w:val="99"/>
    <w:qFormat/>
    <w:rsid w:val="00A2795A"/>
    <w:pPr>
      <w:spacing w:after="0" w:line="240" w:lineRule="auto"/>
      <w:jc w:val="center"/>
    </w:pPr>
    <w:rPr>
      <w:rFonts w:ascii="Times New Roman" w:eastAsia="Times New Roman" w:hAnsi="Times New Roman"/>
      <w:b/>
      <w:sz w:val="28"/>
      <w:szCs w:val="20"/>
      <w:lang w:eastAsia="ru-RU"/>
    </w:rPr>
  </w:style>
  <w:style w:type="character" w:customStyle="1" w:styleId="aff9">
    <w:name w:val="Подзаголовок Знак"/>
    <w:basedOn w:val="a5"/>
    <w:link w:val="aff8"/>
    <w:uiPriority w:val="99"/>
    <w:rsid w:val="00A2795A"/>
    <w:rPr>
      <w:rFonts w:ascii="Times New Roman" w:eastAsia="Times New Roman" w:hAnsi="Times New Roman" w:cs="Times New Roman"/>
      <w:b/>
      <w:sz w:val="28"/>
      <w:szCs w:val="20"/>
      <w:lang w:eastAsia="ru-RU"/>
    </w:rPr>
  </w:style>
  <w:style w:type="paragraph" w:customStyle="1" w:styleId="212pt">
    <w:name w:val="Заголовок 2 + 12 pt"/>
    <w:basedOn w:val="a4"/>
    <w:next w:val="a4"/>
    <w:link w:val="212pt0"/>
    <w:autoRedefine/>
    <w:rsid w:val="003B0731"/>
    <w:pPr>
      <w:keepNext/>
      <w:spacing w:before="120" w:after="0" w:line="360" w:lineRule="auto"/>
      <w:jc w:val="center"/>
      <w:outlineLvl w:val="0"/>
    </w:pPr>
    <w:rPr>
      <w:rFonts w:ascii="Times New Roman" w:eastAsia="Times New Roman" w:hAnsi="Times New Roman"/>
      <w:b/>
      <w:bCs/>
      <w:iCs/>
      <w:sz w:val="20"/>
      <w:szCs w:val="20"/>
    </w:rPr>
  </w:style>
  <w:style w:type="character" w:customStyle="1" w:styleId="212pt0">
    <w:name w:val="Заголовок 2 + 12 pt Знак"/>
    <w:link w:val="212pt"/>
    <w:rsid w:val="003B0731"/>
    <w:rPr>
      <w:rFonts w:ascii="Times New Roman" w:eastAsia="Times New Roman" w:hAnsi="Times New Roman" w:cs="Times New Roman"/>
      <w:b/>
      <w:bCs/>
      <w:iCs/>
      <w:sz w:val="20"/>
      <w:szCs w:val="20"/>
    </w:rPr>
  </w:style>
  <w:style w:type="paragraph" w:styleId="51">
    <w:name w:val="toc 5"/>
    <w:basedOn w:val="a4"/>
    <w:next w:val="a4"/>
    <w:autoRedefine/>
    <w:uiPriority w:val="99"/>
    <w:unhideWhenUsed/>
    <w:rsid w:val="00DC1DF5"/>
    <w:pPr>
      <w:spacing w:after="100"/>
      <w:ind w:left="880"/>
    </w:pPr>
    <w:rPr>
      <w:rFonts w:eastAsia="Times New Roman"/>
      <w:lang w:eastAsia="ru-RU"/>
    </w:rPr>
  </w:style>
  <w:style w:type="paragraph" w:styleId="72">
    <w:name w:val="toc 7"/>
    <w:basedOn w:val="a4"/>
    <w:next w:val="a4"/>
    <w:autoRedefine/>
    <w:uiPriority w:val="99"/>
    <w:unhideWhenUsed/>
    <w:rsid w:val="00DC1DF5"/>
    <w:pPr>
      <w:spacing w:after="100"/>
      <w:ind w:left="1320"/>
    </w:pPr>
    <w:rPr>
      <w:rFonts w:eastAsia="Times New Roman"/>
      <w:lang w:eastAsia="ru-RU"/>
    </w:rPr>
  </w:style>
  <w:style w:type="paragraph" w:styleId="82">
    <w:name w:val="toc 8"/>
    <w:basedOn w:val="a4"/>
    <w:next w:val="a4"/>
    <w:autoRedefine/>
    <w:uiPriority w:val="99"/>
    <w:unhideWhenUsed/>
    <w:rsid w:val="00DC1DF5"/>
    <w:pPr>
      <w:spacing w:after="100"/>
      <w:ind w:left="1540"/>
    </w:pPr>
    <w:rPr>
      <w:rFonts w:eastAsia="Times New Roman"/>
      <w:lang w:eastAsia="ru-RU"/>
    </w:rPr>
  </w:style>
  <w:style w:type="paragraph" w:styleId="91">
    <w:name w:val="toc 9"/>
    <w:basedOn w:val="a4"/>
    <w:next w:val="a4"/>
    <w:autoRedefine/>
    <w:uiPriority w:val="99"/>
    <w:unhideWhenUsed/>
    <w:rsid w:val="00DC1DF5"/>
    <w:pPr>
      <w:spacing w:after="100"/>
      <w:ind w:left="1760"/>
    </w:pPr>
    <w:rPr>
      <w:rFonts w:eastAsia="Times New Roman"/>
      <w:lang w:eastAsia="ru-RU"/>
    </w:rPr>
  </w:style>
  <w:style w:type="paragraph" w:customStyle="1" w:styleId="310">
    <w:name w:val="Основной текст 31"/>
    <w:basedOn w:val="a4"/>
    <w:link w:val="311"/>
    <w:uiPriority w:val="99"/>
    <w:rsid w:val="005A7D26"/>
    <w:pPr>
      <w:spacing w:after="0" w:line="240" w:lineRule="auto"/>
      <w:jc w:val="both"/>
    </w:pPr>
    <w:rPr>
      <w:rFonts w:ascii="Times New Roman" w:eastAsia="Times New Roman" w:hAnsi="Times New Roman"/>
      <w:sz w:val="24"/>
      <w:szCs w:val="20"/>
      <w:lang w:eastAsia="ar-SA"/>
    </w:rPr>
  </w:style>
  <w:style w:type="character" w:customStyle="1" w:styleId="311">
    <w:name w:val="Основной текст 31 Знак"/>
    <w:link w:val="310"/>
    <w:uiPriority w:val="99"/>
    <w:rsid w:val="005A7D26"/>
    <w:rPr>
      <w:rFonts w:ascii="Times New Roman" w:eastAsia="Times New Roman" w:hAnsi="Times New Roman" w:cs="Times New Roman"/>
      <w:sz w:val="24"/>
      <w:szCs w:val="20"/>
      <w:lang w:eastAsia="ar-SA"/>
    </w:rPr>
  </w:style>
  <w:style w:type="paragraph" w:customStyle="1" w:styleId="affa">
    <w:name w:val="Основной"/>
    <w:basedOn w:val="aff2"/>
    <w:link w:val="affb"/>
    <w:qFormat/>
    <w:rsid w:val="00FF1327"/>
    <w:pPr>
      <w:spacing w:line="240" w:lineRule="auto"/>
    </w:pPr>
    <w:rPr>
      <w:rFonts w:ascii="Times New Roman" w:eastAsia="Times New Roman" w:hAnsi="Times New Roman"/>
      <w:sz w:val="24"/>
      <w:szCs w:val="24"/>
    </w:rPr>
  </w:style>
  <w:style w:type="character" w:styleId="affc">
    <w:name w:val="Strong"/>
    <w:uiPriority w:val="99"/>
    <w:qFormat/>
    <w:rsid w:val="00FF1327"/>
    <w:rPr>
      <w:b/>
      <w:bCs/>
    </w:rPr>
  </w:style>
  <w:style w:type="paragraph" w:styleId="27">
    <w:name w:val="Body Text 2"/>
    <w:basedOn w:val="a4"/>
    <w:link w:val="28"/>
    <w:uiPriority w:val="99"/>
    <w:unhideWhenUsed/>
    <w:rsid w:val="00FF1327"/>
    <w:pPr>
      <w:spacing w:after="120" w:line="480" w:lineRule="auto"/>
    </w:pPr>
  </w:style>
  <w:style w:type="character" w:customStyle="1" w:styleId="28">
    <w:name w:val="Основной текст 2 Знак"/>
    <w:basedOn w:val="a5"/>
    <w:link w:val="27"/>
    <w:uiPriority w:val="99"/>
    <w:rsid w:val="00FF1327"/>
  </w:style>
  <w:style w:type="paragraph" w:customStyle="1" w:styleId="Style20">
    <w:name w:val="Style20"/>
    <w:basedOn w:val="a4"/>
    <w:uiPriority w:val="99"/>
    <w:rsid w:val="00ED1113"/>
    <w:pPr>
      <w:widowControl w:val="0"/>
      <w:autoSpaceDE w:val="0"/>
      <w:autoSpaceDN w:val="0"/>
      <w:adjustRightInd w:val="0"/>
      <w:spacing w:after="0" w:line="562" w:lineRule="exact"/>
    </w:pPr>
    <w:rPr>
      <w:rFonts w:ascii="Times New Roman" w:eastAsia="Times New Roman" w:hAnsi="Times New Roman"/>
      <w:sz w:val="24"/>
      <w:szCs w:val="24"/>
      <w:lang w:eastAsia="ru-RU"/>
    </w:rPr>
  </w:style>
  <w:style w:type="character" w:customStyle="1" w:styleId="FontStyle140">
    <w:name w:val="Font Style140"/>
    <w:uiPriority w:val="99"/>
    <w:rsid w:val="00ED1113"/>
    <w:rPr>
      <w:rFonts w:ascii="Times New Roman" w:hAnsi="Times New Roman" w:cs="Times New Roman"/>
      <w:sz w:val="24"/>
      <w:szCs w:val="24"/>
    </w:rPr>
  </w:style>
  <w:style w:type="paragraph" w:customStyle="1" w:styleId="220">
    <w:name w:val="Основной текст 22"/>
    <w:basedOn w:val="a4"/>
    <w:rsid w:val="00656AF7"/>
    <w:pPr>
      <w:overflowPunct w:val="0"/>
      <w:autoSpaceDE w:val="0"/>
      <w:autoSpaceDN w:val="0"/>
      <w:adjustRightInd w:val="0"/>
      <w:spacing w:after="0" w:line="240" w:lineRule="auto"/>
      <w:ind w:firstLine="709"/>
      <w:jc w:val="both"/>
      <w:textAlignment w:val="baseline"/>
    </w:pPr>
    <w:rPr>
      <w:rFonts w:ascii="Times New Roman" w:eastAsia="Times New Roman" w:hAnsi="Times New Roman"/>
      <w:sz w:val="28"/>
      <w:szCs w:val="20"/>
      <w:lang w:eastAsia="ru-RU"/>
    </w:rPr>
  </w:style>
  <w:style w:type="paragraph" w:customStyle="1" w:styleId="formattext">
    <w:name w:val="formattext"/>
    <w:basedOn w:val="a4"/>
    <w:rsid w:val="004F486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5"/>
    <w:rsid w:val="004F4860"/>
  </w:style>
  <w:style w:type="character" w:customStyle="1" w:styleId="140">
    <w:name w:val="Основной текст 14 Знак"/>
    <w:link w:val="141"/>
    <w:rsid w:val="00855C79"/>
    <w:rPr>
      <w:sz w:val="28"/>
      <w:szCs w:val="24"/>
      <w:lang w:eastAsia="ru-RU"/>
    </w:rPr>
  </w:style>
  <w:style w:type="paragraph" w:customStyle="1" w:styleId="141">
    <w:name w:val="Основной текст 14"/>
    <w:basedOn w:val="a4"/>
    <w:link w:val="140"/>
    <w:qFormat/>
    <w:rsid w:val="00855C79"/>
    <w:pPr>
      <w:spacing w:after="0" w:line="360" w:lineRule="auto"/>
      <w:ind w:firstLine="709"/>
      <w:jc w:val="both"/>
    </w:pPr>
    <w:rPr>
      <w:sz w:val="28"/>
      <w:szCs w:val="24"/>
      <w:lang w:eastAsia="ru-RU"/>
    </w:rPr>
  </w:style>
  <w:style w:type="paragraph" w:customStyle="1" w:styleId="3f3f3f3f3f3f3f3f3f3f3f3f3f3f3f">
    <w:name w:val="Н3fа3fз3fв3fа3fн3fи3fе3f т3fа3fб3fл3fи3fц3fы3f"/>
    <w:basedOn w:val="a4"/>
    <w:rsid w:val="00EB1207"/>
    <w:pPr>
      <w:keepNext/>
      <w:keepLines/>
      <w:widowControl w:val="0"/>
      <w:suppressAutoHyphens/>
      <w:spacing w:before="120" w:after="0" w:line="240" w:lineRule="auto"/>
      <w:ind w:left="357" w:right="357" w:firstLine="720"/>
      <w:jc w:val="right"/>
    </w:pPr>
    <w:rPr>
      <w:rFonts w:ascii="Arial" w:eastAsia="Times New Roman" w:hAnsi="Arial" w:cs="Tahoma"/>
      <w:b/>
      <w:color w:val="000000"/>
      <w:sz w:val="24"/>
      <w:szCs w:val="20"/>
      <w:lang w:val="en-US" w:eastAsia="ar-SA"/>
    </w:rPr>
  </w:style>
  <w:style w:type="paragraph" w:customStyle="1" w:styleId="3f3f3f3f3f3f3f12">
    <w:name w:val="т3fа3fб3fл3fи3fц3fы3f 12"/>
    <w:basedOn w:val="a4"/>
    <w:rsid w:val="00EB1207"/>
    <w:pPr>
      <w:keepLines/>
      <w:widowControl w:val="0"/>
      <w:suppressAutoHyphens/>
      <w:spacing w:after="0" w:line="240" w:lineRule="auto"/>
      <w:jc w:val="both"/>
    </w:pPr>
    <w:rPr>
      <w:rFonts w:ascii="Times New Roman" w:eastAsia="Times New Roman" w:hAnsi="Times New Roman" w:cs="Tahoma"/>
      <w:color w:val="000000"/>
      <w:sz w:val="24"/>
      <w:szCs w:val="20"/>
      <w:lang w:val="en-US" w:eastAsia="ar-SA"/>
    </w:rPr>
  </w:style>
  <w:style w:type="paragraph" w:customStyle="1" w:styleId="Style14">
    <w:name w:val="Style14"/>
    <w:basedOn w:val="a4"/>
    <w:uiPriority w:val="99"/>
    <w:rsid w:val="006D78A1"/>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48">
    <w:name w:val="Style48"/>
    <w:basedOn w:val="a4"/>
    <w:uiPriority w:val="99"/>
    <w:rsid w:val="006D78A1"/>
    <w:pPr>
      <w:widowControl w:val="0"/>
      <w:autoSpaceDE w:val="0"/>
      <w:autoSpaceDN w:val="0"/>
      <w:adjustRightInd w:val="0"/>
      <w:spacing w:after="0" w:line="322" w:lineRule="exact"/>
      <w:ind w:firstLine="706"/>
      <w:jc w:val="both"/>
    </w:pPr>
    <w:rPr>
      <w:rFonts w:ascii="Times New Roman" w:eastAsia="Times New Roman" w:hAnsi="Times New Roman"/>
      <w:sz w:val="24"/>
      <w:szCs w:val="24"/>
      <w:lang w:eastAsia="ru-RU"/>
    </w:rPr>
  </w:style>
  <w:style w:type="character" w:customStyle="1" w:styleId="FontStyle170">
    <w:name w:val="Font Style170"/>
    <w:uiPriority w:val="99"/>
    <w:rsid w:val="006D78A1"/>
    <w:rPr>
      <w:rFonts w:ascii="Times New Roman" w:hAnsi="Times New Roman" w:cs="Times New Roman"/>
      <w:i/>
      <w:iCs/>
      <w:sz w:val="26"/>
      <w:szCs w:val="26"/>
    </w:rPr>
  </w:style>
  <w:style w:type="character" w:customStyle="1" w:styleId="FontStyle173">
    <w:name w:val="Font Style173"/>
    <w:uiPriority w:val="99"/>
    <w:rsid w:val="006D78A1"/>
    <w:rPr>
      <w:rFonts w:ascii="Times New Roman" w:hAnsi="Times New Roman" w:cs="Times New Roman"/>
      <w:sz w:val="26"/>
      <w:szCs w:val="26"/>
    </w:rPr>
  </w:style>
  <w:style w:type="paragraph" w:customStyle="1" w:styleId="a">
    <w:name w:val="_Таблица"/>
    <w:basedOn w:val="ad"/>
    <w:link w:val="affd"/>
    <w:uiPriority w:val="99"/>
    <w:rsid w:val="00F058D3"/>
    <w:pPr>
      <w:keepNext/>
      <w:numPr>
        <w:numId w:val="2"/>
      </w:numPr>
      <w:tabs>
        <w:tab w:val="left" w:pos="1985"/>
      </w:tabs>
      <w:spacing w:before="240" w:after="120" w:line="240" w:lineRule="auto"/>
      <w:ind w:left="0" w:right="282" w:firstLine="709"/>
      <w:contextualSpacing w:val="0"/>
      <w:jc w:val="both"/>
    </w:pPr>
    <w:rPr>
      <w:rFonts w:ascii="Times New Roman" w:hAnsi="Times New Roman"/>
      <w:b/>
      <w:sz w:val="26"/>
      <w:szCs w:val="20"/>
    </w:rPr>
  </w:style>
  <w:style w:type="character" w:customStyle="1" w:styleId="affd">
    <w:name w:val="_Таблица Знак"/>
    <w:link w:val="a"/>
    <w:uiPriority w:val="99"/>
    <w:locked/>
    <w:rsid w:val="00F058D3"/>
    <w:rPr>
      <w:rFonts w:ascii="Times New Roman" w:hAnsi="Times New Roman"/>
      <w:b/>
      <w:sz w:val="26"/>
    </w:rPr>
  </w:style>
  <w:style w:type="paragraph" w:customStyle="1" w:styleId="affe">
    <w:name w:val="_Обычный"/>
    <w:basedOn w:val="a4"/>
    <w:link w:val="afff"/>
    <w:uiPriority w:val="99"/>
    <w:rsid w:val="00F058D3"/>
    <w:pPr>
      <w:spacing w:after="0" w:line="360" w:lineRule="auto"/>
      <w:ind w:firstLine="709"/>
      <w:jc w:val="both"/>
    </w:pPr>
    <w:rPr>
      <w:rFonts w:ascii="Times New Roman" w:hAnsi="Times New Roman"/>
      <w:sz w:val="26"/>
      <w:szCs w:val="20"/>
      <w:lang w:eastAsia="ru-RU"/>
    </w:rPr>
  </w:style>
  <w:style w:type="character" w:customStyle="1" w:styleId="afff">
    <w:name w:val="_Обычный Знак"/>
    <w:link w:val="affe"/>
    <w:uiPriority w:val="99"/>
    <w:locked/>
    <w:rsid w:val="00F058D3"/>
    <w:rPr>
      <w:rFonts w:ascii="Times New Roman" w:eastAsia="Calibri" w:hAnsi="Times New Roman" w:cs="Times New Roman"/>
      <w:sz w:val="26"/>
      <w:szCs w:val="20"/>
      <w:lang w:eastAsia="ru-RU"/>
    </w:rPr>
  </w:style>
  <w:style w:type="character" w:customStyle="1" w:styleId="FontStyle139">
    <w:name w:val="Font Style139"/>
    <w:uiPriority w:val="99"/>
    <w:rsid w:val="000F0314"/>
    <w:rPr>
      <w:rFonts w:ascii="Times New Roman" w:hAnsi="Times New Roman" w:cs="Times New Roman"/>
      <w:b/>
      <w:bCs/>
      <w:sz w:val="22"/>
      <w:szCs w:val="22"/>
    </w:rPr>
  </w:style>
  <w:style w:type="character" w:customStyle="1" w:styleId="FontStyle144">
    <w:name w:val="Font Style144"/>
    <w:uiPriority w:val="99"/>
    <w:rsid w:val="000F0314"/>
    <w:rPr>
      <w:rFonts w:ascii="Times New Roman" w:hAnsi="Times New Roman" w:cs="Times New Roman"/>
      <w:sz w:val="22"/>
      <w:szCs w:val="22"/>
    </w:rPr>
  </w:style>
  <w:style w:type="paragraph" w:customStyle="1" w:styleId="afff0">
    <w:name w:val="Абзац"/>
    <w:link w:val="afff1"/>
    <w:qFormat/>
    <w:rsid w:val="005A2E94"/>
    <w:pPr>
      <w:spacing w:before="120" w:after="60"/>
      <w:ind w:firstLine="567"/>
      <w:jc w:val="both"/>
    </w:pPr>
    <w:rPr>
      <w:rFonts w:ascii="Times New Roman" w:eastAsia="Times New Roman" w:hAnsi="Times New Roman"/>
      <w:sz w:val="24"/>
      <w:szCs w:val="24"/>
    </w:rPr>
  </w:style>
  <w:style w:type="character" w:customStyle="1" w:styleId="afff1">
    <w:name w:val="Абзац Знак"/>
    <w:link w:val="afff0"/>
    <w:locked/>
    <w:rsid w:val="005A2E94"/>
    <w:rPr>
      <w:rFonts w:ascii="Times New Roman" w:eastAsia="Times New Roman" w:hAnsi="Times New Roman"/>
      <w:sz w:val="24"/>
      <w:szCs w:val="24"/>
      <w:lang w:eastAsia="ru-RU" w:bidi="ar-SA"/>
    </w:rPr>
  </w:style>
  <w:style w:type="paragraph" w:customStyle="1" w:styleId="msonospacing0">
    <w:name w:val="msonospacing"/>
    <w:basedOn w:val="a4"/>
    <w:uiPriority w:val="99"/>
    <w:rsid w:val="003D7068"/>
    <w:pPr>
      <w:spacing w:after="0" w:line="240" w:lineRule="auto"/>
    </w:pPr>
    <w:rPr>
      <w:rFonts w:eastAsia="Times New Roman"/>
      <w:lang w:eastAsia="ru-RU"/>
    </w:rPr>
  </w:style>
  <w:style w:type="paragraph" w:customStyle="1" w:styleId="Style104">
    <w:name w:val="Style104"/>
    <w:basedOn w:val="a4"/>
    <w:uiPriority w:val="99"/>
    <w:rsid w:val="00A95F60"/>
    <w:pPr>
      <w:widowControl w:val="0"/>
      <w:autoSpaceDE w:val="0"/>
      <w:autoSpaceDN w:val="0"/>
      <w:adjustRightInd w:val="0"/>
      <w:spacing w:after="0" w:line="221" w:lineRule="exact"/>
      <w:jc w:val="center"/>
    </w:pPr>
    <w:rPr>
      <w:rFonts w:ascii="Segoe UI" w:eastAsia="Times New Roman" w:hAnsi="Segoe UI" w:cs="Segoe UI"/>
      <w:sz w:val="24"/>
      <w:szCs w:val="24"/>
      <w:lang w:eastAsia="ru-RU"/>
    </w:rPr>
  </w:style>
  <w:style w:type="character" w:customStyle="1" w:styleId="FontStyle12">
    <w:name w:val="Font Style12"/>
    <w:basedOn w:val="a5"/>
    <w:uiPriority w:val="99"/>
    <w:rsid w:val="008515FE"/>
    <w:rPr>
      <w:rFonts w:ascii="Times New Roman" w:hAnsi="Times New Roman" w:cs="Times New Roman"/>
      <w:sz w:val="20"/>
      <w:szCs w:val="20"/>
    </w:rPr>
  </w:style>
  <w:style w:type="paragraph" w:customStyle="1" w:styleId="211">
    <w:name w:val="Основной текст (2)1"/>
    <w:basedOn w:val="a4"/>
    <w:link w:val="24"/>
    <w:rsid w:val="00D45443"/>
    <w:pPr>
      <w:widowControl w:val="0"/>
      <w:shd w:val="clear" w:color="auto" w:fill="FFFFFF"/>
      <w:spacing w:after="540" w:line="240" w:lineRule="atLeast"/>
    </w:pPr>
    <w:rPr>
      <w:rFonts w:ascii="Times New Roman" w:eastAsia="Times New Roman" w:hAnsi="Times New Roman"/>
      <w:b/>
      <w:bCs/>
    </w:rPr>
  </w:style>
  <w:style w:type="character" w:customStyle="1" w:styleId="afff2">
    <w:name w:val="Название Знак Знак Знак"/>
    <w:aliases w:val="Название Знак Знак Знак Знак Знак Знак Знак Знак Знак Знак Знак Знак Знак Знак Знак Знак,Название Знак Знак Знак Знак Знак Знак Знак Знак Знак Знак Знак Знак Знак Знак Знак Знак Знак Знак Знак Знак Знак Знак Знак Знак Знак"/>
    <w:basedOn w:val="a5"/>
    <w:rsid w:val="008007AB"/>
    <w:rPr>
      <w:b/>
      <w:sz w:val="32"/>
      <w:szCs w:val="24"/>
      <w:lang w:val="ru-RU" w:eastAsia="ru-RU" w:bidi="ar-SA"/>
    </w:rPr>
  </w:style>
  <w:style w:type="paragraph" w:customStyle="1" w:styleId="29">
    <w:name w:val="Знак2"/>
    <w:basedOn w:val="a4"/>
    <w:rsid w:val="004A5466"/>
    <w:pPr>
      <w:spacing w:after="160" w:line="240" w:lineRule="exact"/>
    </w:pPr>
    <w:rPr>
      <w:rFonts w:ascii="Verdana" w:eastAsia="Times New Roman" w:hAnsi="Verdana" w:cs="Verdana"/>
      <w:sz w:val="20"/>
      <w:szCs w:val="20"/>
      <w:lang w:val="en-US"/>
    </w:rPr>
  </w:style>
  <w:style w:type="paragraph" w:customStyle="1" w:styleId="afff3">
    <w:name w:val="Обычный текст: базовый"/>
    <w:basedOn w:val="a4"/>
    <w:rsid w:val="004A5466"/>
    <w:pPr>
      <w:suppressAutoHyphens/>
      <w:spacing w:after="0" w:line="360" w:lineRule="auto"/>
      <w:ind w:firstLine="720"/>
      <w:jc w:val="both"/>
    </w:pPr>
    <w:rPr>
      <w:rFonts w:ascii="Times New Roman" w:eastAsia="Times New Roman" w:hAnsi="Times New Roman"/>
      <w:sz w:val="28"/>
      <w:szCs w:val="20"/>
      <w:lang w:eastAsia="ar-SA"/>
    </w:rPr>
  </w:style>
  <w:style w:type="paragraph" w:customStyle="1" w:styleId="afff4">
    <w:name w:val="Базовый"/>
    <w:rsid w:val="004A5466"/>
    <w:pPr>
      <w:tabs>
        <w:tab w:val="left" w:pos="709"/>
      </w:tabs>
      <w:suppressAutoHyphens/>
      <w:spacing w:after="200" w:line="276" w:lineRule="atLeast"/>
    </w:pPr>
    <w:rPr>
      <w:rFonts w:eastAsia="Arial Unicode MS"/>
      <w:sz w:val="22"/>
      <w:szCs w:val="22"/>
      <w:lang w:eastAsia="en-US"/>
    </w:rPr>
  </w:style>
  <w:style w:type="paragraph" w:customStyle="1" w:styleId="afff5">
    <w:name w:val="МОЙ основа"/>
    <w:basedOn w:val="a4"/>
    <w:qFormat/>
    <w:rsid w:val="004A5466"/>
    <w:pPr>
      <w:widowControl w:val="0"/>
      <w:suppressAutoHyphens/>
      <w:autoSpaceDE w:val="0"/>
      <w:snapToGrid w:val="0"/>
      <w:spacing w:after="0" w:line="240" w:lineRule="auto"/>
      <w:ind w:firstLine="709"/>
      <w:jc w:val="both"/>
    </w:pPr>
    <w:rPr>
      <w:rFonts w:ascii="Times New Roman" w:eastAsia="Arial" w:hAnsi="Times New Roman"/>
      <w:sz w:val="28"/>
      <w:szCs w:val="28"/>
      <w:lang w:eastAsia="ar-SA"/>
    </w:rPr>
  </w:style>
  <w:style w:type="character" w:customStyle="1" w:styleId="40pt">
    <w:name w:val="Основной текст (4) + Курсив;Интервал 0 pt"/>
    <w:basedOn w:val="a5"/>
    <w:rsid w:val="00845324"/>
    <w:rPr>
      <w:rFonts w:ascii="Times New Roman" w:eastAsia="Times New Roman" w:hAnsi="Times New Roman" w:cs="Times New Roman"/>
      <w:b w:val="0"/>
      <w:bCs w:val="0"/>
      <w:i/>
      <w:iCs/>
      <w:smallCaps w:val="0"/>
      <w:strike w:val="0"/>
      <w:color w:val="000000"/>
      <w:spacing w:val="-3"/>
      <w:w w:val="100"/>
      <w:position w:val="0"/>
      <w:sz w:val="26"/>
      <w:szCs w:val="26"/>
      <w:u w:val="none"/>
      <w:shd w:val="clear" w:color="auto" w:fill="FFFFFF"/>
      <w:lang w:val="ru-RU"/>
    </w:rPr>
  </w:style>
  <w:style w:type="character" w:customStyle="1" w:styleId="42">
    <w:name w:val="Основной текст (4)_"/>
    <w:basedOn w:val="a5"/>
    <w:link w:val="43"/>
    <w:uiPriority w:val="99"/>
    <w:rsid w:val="00845324"/>
    <w:rPr>
      <w:sz w:val="26"/>
      <w:szCs w:val="26"/>
      <w:shd w:val="clear" w:color="auto" w:fill="FFFFFF"/>
    </w:rPr>
  </w:style>
  <w:style w:type="paragraph" w:customStyle="1" w:styleId="43">
    <w:name w:val="Основной текст (4)"/>
    <w:basedOn w:val="a4"/>
    <w:link w:val="42"/>
    <w:rsid w:val="00845324"/>
    <w:pPr>
      <w:widowControl w:val="0"/>
      <w:shd w:val="clear" w:color="auto" w:fill="FFFFFF"/>
      <w:spacing w:before="720" w:after="720" w:line="0" w:lineRule="atLeast"/>
    </w:pPr>
    <w:rPr>
      <w:sz w:val="26"/>
      <w:szCs w:val="26"/>
    </w:rPr>
  </w:style>
  <w:style w:type="paragraph" w:customStyle="1" w:styleId="afff6">
    <w:name w:val="Таблицы (моноширинный)"/>
    <w:basedOn w:val="a4"/>
    <w:next w:val="a4"/>
    <w:rsid w:val="001D64EA"/>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styleId="2a">
    <w:name w:val="Body Text Indent 2"/>
    <w:aliases w:val="Основной для текста,Основной текст с отступом 2 Знак Знак,Основной текст с отступом 2 Знак Знак Знак,Основной текст с отступом 1,Основной текст с отступом 2 Знак Знак Знак Знак,Знак Знак Знак Знак Знак Знак1"/>
    <w:basedOn w:val="a4"/>
    <w:link w:val="2b"/>
    <w:uiPriority w:val="99"/>
    <w:rsid w:val="001D64EA"/>
    <w:pPr>
      <w:spacing w:after="120" w:line="480" w:lineRule="auto"/>
      <w:ind w:left="283"/>
    </w:pPr>
    <w:rPr>
      <w:rFonts w:ascii="Times New Roman" w:eastAsia="Times New Roman" w:hAnsi="Times New Roman"/>
      <w:sz w:val="24"/>
      <w:szCs w:val="20"/>
      <w:lang w:eastAsia="ru-RU"/>
    </w:rPr>
  </w:style>
  <w:style w:type="character" w:customStyle="1" w:styleId="2b">
    <w:name w:val="Основной текст с отступом 2 Знак"/>
    <w:aliases w:val="Основной для текста Знак,Основной текст с отступом 2 Знак Знак Знак1,Основной текст с отступом 2 Знак Знак Знак Знак1,Основной текст с отступом 1 Знак,Основной текст с отступом 2 Знак Знак Знак Знак Знак"/>
    <w:basedOn w:val="a5"/>
    <w:link w:val="2a"/>
    <w:uiPriority w:val="99"/>
    <w:rsid w:val="001D64EA"/>
    <w:rPr>
      <w:rFonts w:ascii="Times New Roman" w:eastAsia="Times New Roman" w:hAnsi="Times New Roman" w:cs="Times New Roman"/>
      <w:sz w:val="24"/>
      <w:szCs w:val="20"/>
      <w:lang w:eastAsia="ru-RU"/>
    </w:rPr>
  </w:style>
  <w:style w:type="paragraph" w:customStyle="1" w:styleId="2c">
    <w:name w:val="Знак2"/>
    <w:basedOn w:val="a4"/>
    <w:rsid w:val="00256F79"/>
    <w:pPr>
      <w:spacing w:after="160" w:line="240" w:lineRule="exact"/>
    </w:pPr>
    <w:rPr>
      <w:rFonts w:ascii="Verdana" w:eastAsia="Times New Roman" w:hAnsi="Verdana" w:cs="Verdana"/>
      <w:sz w:val="20"/>
      <w:szCs w:val="20"/>
      <w:lang w:val="en-US"/>
    </w:rPr>
  </w:style>
  <w:style w:type="paragraph" w:styleId="afff7">
    <w:name w:val="caption"/>
    <w:aliases w:val="Номер объекта,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4"/>
    <w:next w:val="a4"/>
    <w:link w:val="afff8"/>
    <w:uiPriority w:val="35"/>
    <w:qFormat/>
    <w:rsid w:val="00392479"/>
    <w:pPr>
      <w:spacing w:after="0" w:line="240" w:lineRule="auto"/>
      <w:jc w:val="both"/>
    </w:pPr>
    <w:rPr>
      <w:rFonts w:ascii="Times New Roman" w:eastAsia="Times New Roman" w:hAnsi="Times New Roman"/>
      <w:b/>
      <w:bCs/>
      <w:sz w:val="28"/>
      <w:szCs w:val="24"/>
      <w:lang w:eastAsia="ru-RU"/>
    </w:rPr>
  </w:style>
  <w:style w:type="paragraph" w:customStyle="1" w:styleId="afff9">
    <w:name w:val="Содержимое таблицы"/>
    <w:basedOn w:val="a4"/>
    <w:uiPriority w:val="99"/>
    <w:qFormat/>
    <w:rsid w:val="00F273D5"/>
    <w:pPr>
      <w:suppressLineNumbers/>
      <w:suppressAutoHyphens/>
      <w:spacing w:after="0" w:line="240" w:lineRule="auto"/>
    </w:pPr>
    <w:rPr>
      <w:rFonts w:ascii="Times New Roman" w:eastAsia="Times New Roman" w:hAnsi="Times New Roman"/>
      <w:sz w:val="24"/>
      <w:szCs w:val="24"/>
      <w:lang w:eastAsia="ar-SA"/>
    </w:rPr>
  </w:style>
  <w:style w:type="paragraph" w:customStyle="1" w:styleId="afffa">
    <w:name w:val="ОСН"/>
    <w:basedOn w:val="afe"/>
    <w:qFormat/>
    <w:rsid w:val="001F1407"/>
    <w:pPr>
      <w:spacing w:before="120" w:after="0" w:line="360" w:lineRule="auto"/>
      <w:ind w:firstLine="709"/>
      <w:contextualSpacing/>
      <w:jc w:val="both"/>
    </w:pPr>
    <w:rPr>
      <w:szCs w:val="20"/>
    </w:rPr>
  </w:style>
  <w:style w:type="paragraph" w:customStyle="1" w:styleId="2d">
    <w:name w:val="Знак2"/>
    <w:basedOn w:val="a4"/>
    <w:rsid w:val="00161747"/>
    <w:pPr>
      <w:widowControl w:val="0"/>
      <w:adjustRightInd w:val="0"/>
      <w:spacing w:after="0" w:line="360" w:lineRule="atLeast"/>
      <w:jc w:val="both"/>
      <w:textAlignment w:val="baseline"/>
    </w:pPr>
    <w:rPr>
      <w:rFonts w:ascii="Verdana" w:eastAsia="PMingLiU" w:hAnsi="Verdana" w:cs="Verdana"/>
      <w:sz w:val="20"/>
      <w:szCs w:val="20"/>
      <w:lang w:val="en-US"/>
    </w:rPr>
  </w:style>
  <w:style w:type="paragraph" w:customStyle="1" w:styleId="afffb">
    <w:name w:val="Для записок"/>
    <w:basedOn w:val="a4"/>
    <w:link w:val="afffc"/>
    <w:rsid w:val="007B6108"/>
    <w:pPr>
      <w:spacing w:after="100" w:line="240" w:lineRule="auto"/>
      <w:ind w:firstLine="720"/>
      <w:jc w:val="both"/>
    </w:pPr>
    <w:rPr>
      <w:rFonts w:ascii="Times New Roman" w:eastAsia="Times New Roman" w:hAnsi="Times New Roman"/>
      <w:sz w:val="24"/>
      <w:szCs w:val="20"/>
      <w:lang w:eastAsia="ru-RU"/>
    </w:rPr>
  </w:style>
  <w:style w:type="character" w:customStyle="1" w:styleId="afffc">
    <w:name w:val="Для записок Знак"/>
    <w:basedOn w:val="a5"/>
    <w:link w:val="afffb"/>
    <w:rsid w:val="007B6108"/>
    <w:rPr>
      <w:rFonts w:ascii="Times New Roman" w:eastAsia="Times New Roman" w:hAnsi="Times New Roman" w:cs="Times New Roman"/>
      <w:sz w:val="24"/>
      <w:szCs w:val="20"/>
      <w:lang w:eastAsia="ru-RU"/>
    </w:rPr>
  </w:style>
  <w:style w:type="paragraph" w:customStyle="1" w:styleId="2e">
    <w:name w:val="Знак2"/>
    <w:basedOn w:val="a4"/>
    <w:rsid w:val="007C062C"/>
    <w:pPr>
      <w:widowControl w:val="0"/>
      <w:adjustRightInd w:val="0"/>
      <w:spacing w:after="0" w:line="360" w:lineRule="atLeast"/>
      <w:jc w:val="both"/>
      <w:textAlignment w:val="baseline"/>
    </w:pPr>
    <w:rPr>
      <w:rFonts w:ascii="Verdana" w:eastAsia="PMingLiU" w:hAnsi="Verdana" w:cs="Verdana"/>
      <w:sz w:val="20"/>
      <w:szCs w:val="20"/>
      <w:lang w:val="en-US"/>
    </w:rPr>
  </w:style>
  <w:style w:type="character" w:customStyle="1" w:styleId="disclplain">
    <w:name w:val="disclplain"/>
    <w:basedOn w:val="a5"/>
    <w:rsid w:val="00256132"/>
  </w:style>
  <w:style w:type="paragraph" w:customStyle="1" w:styleId="2f">
    <w:name w:val="Знак2"/>
    <w:basedOn w:val="a4"/>
    <w:rsid w:val="00E22462"/>
    <w:pPr>
      <w:widowControl w:val="0"/>
      <w:adjustRightInd w:val="0"/>
      <w:spacing w:after="0" w:line="360" w:lineRule="atLeast"/>
      <w:jc w:val="both"/>
      <w:textAlignment w:val="baseline"/>
    </w:pPr>
    <w:rPr>
      <w:rFonts w:ascii="Verdana" w:eastAsia="PMingLiU" w:hAnsi="Verdana" w:cs="Verdana"/>
      <w:sz w:val="20"/>
      <w:szCs w:val="20"/>
      <w:lang w:val="en-US"/>
    </w:rPr>
  </w:style>
  <w:style w:type="character" w:customStyle="1" w:styleId="context">
    <w:name w:val="context"/>
    <w:basedOn w:val="a5"/>
    <w:rsid w:val="00E22462"/>
  </w:style>
  <w:style w:type="paragraph" w:customStyle="1" w:styleId="125">
    <w:name w:val="Стиль по ширине Первая строка:  125 см"/>
    <w:basedOn w:val="a4"/>
    <w:rsid w:val="00704288"/>
    <w:pPr>
      <w:spacing w:after="0" w:line="240" w:lineRule="auto"/>
      <w:ind w:firstLine="709"/>
      <w:jc w:val="both"/>
    </w:pPr>
    <w:rPr>
      <w:rFonts w:ascii="Times New Roman" w:eastAsia="Times New Roman" w:hAnsi="Times New Roman"/>
      <w:sz w:val="24"/>
      <w:szCs w:val="20"/>
      <w:lang w:eastAsia="ru-RU"/>
    </w:rPr>
  </w:style>
  <w:style w:type="paragraph" w:styleId="afffd">
    <w:name w:val="Plain Text"/>
    <w:basedOn w:val="a4"/>
    <w:link w:val="afffe"/>
    <w:uiPriority w:val="99"/>
    <w:unhideWhenUsed/>
    <w:rsid w:val="002E3B3D"/>
    <w:pPr>
      <w:spacing w:after="0" w:line="240" w:lineRule="auto"/>
    </w:pPr>
    <w:rPr>
      <w:rFonts w:ascii="Consolas" w:hAnsi="Consolas"/>
      <w:sz w:val="21"/>
      <w:szCs w:val="21"/>
    </w:rPr>
  </w:style>
  <w:style w:type="character" w:customStyle="1" w:styleId="afffe">
    <w:name w:val="Текст Знак"/>
    <w:basedOn w:val="a5"/>
    <w:link w:val="afffd"/>
    <w:uiPriority w:val="99"/>
    <w:rsid w:val="002E3B3D"/>
    <w:rPr>
      <w:rFonts w:ascii="Consolas" w:eastAsia="Calibri" w:hAnsi="Consolas" w:cs="Times New Roman"/>
      <w:sz w:val="21"/>
      <w:szCs w:val="21"/>
    </w:rPr>
  </w:style>
  <w:style w:type="character" w:customStyle="1" w:styleId="afff8">
    <w:name w:val="Название объекта Знак"/>
    <w:aliases w:val="Номер объекта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7"/>
    <w:uiPriority w:val="35"/>
    <w:locked/>
    <w:rsid w:val="002D1D84"/>
    <w:rPr>
      <w:rFonts w:ascii="Times New Roman" w:eastAsia="Times New Roman" w:hAnsi="Times New Roman" w:cs="Times New Roman"/>
      <w:b/>
      <w:bCs/>
      <w:sz w:val="28"/>
      <w:szCs w:val="24"/>
      <w:lang w:eastAsia="ru-RU"/>
    </w:rPr>
  </w:style>
  <w:style w:type="paragraph" w:customStyle="1" w:styleId="142">
    <w:name w:val="Текст 14(основной)"/>
    <w:basedOn w:val="a4"/>
    <w:rsid w:val="00271AA0"/>
    <w:pPr>
      <w:spacing w:after="0" w:line="360" w:lineRule="auto"/>
      <w:ind w:firstLine="708"/>
      <w:jc w:val="both"/>
    </w:pPr>
    <w:rPr>
      <w:rFonts w:ascii="Times New Roman" w:eastAsia="Times New Roman" w:hAnsi="Times New Roman"/>
      <w:sz w:val="28"/>
      <w:szCs w:val="24"/>
      <w:lang w:eastAsia="ru-RU"/>
    </w:rPr>
  </w:style>
  <w:style w:type="paragraph" w:customStyle="1" w:styleId="19">
    <w:name w:val="1 Знак"/>
    <w:basedOn w:val="a4"/>
    <w:uiPriority w:val="99"/>
    <w:rsid w:val="00271AA0"/>
    <w:pPr>
      <w:spacing w:before="100" w:beforeAutospacing="1" w:after="100" w:afterAutospacing="1" w:line="240" w:lineRule="auto"/>
    </w:pPr>
    <w:rPr>
      <w:rFonts w:ascii="Tahoma" w:eastAsia="Times New Roman" w:hAnsi="Tahoma" w:cs="Tahoma"/>
      <w:sz w:val="20"/>
      <w:szCs w:val="20"/>
      <w:lang w:val="en-US"/>
    </w:rPr>
  </w:style>
  <w:style w:type="character" w:customStyle="1" w:styleId="tbbankslisttext">
    <w:name w:val="tb_banks_list_text"/>
    <w:basedOn w:val="a5"/>
    <w:rsid w:val="008151AC"/>
  </w:style>
  <w:style w:type="character" w:customStyle="1" w:styleId="FontStyle41">
    <w:name w:val="Font Style41"/>
    <w:basedOn w:val="a5"/>
    <w:uiPriority w:val="99"/>
    <w:rsid w:val="008151AC"/>
    <w:rPr>
      <w:rFonts w:ascii="Times New Roman" w:hAnsi="Times New Roman" w:cs="Times New Roman"/>
      <w:b/>
      <w:bCs/>
      <w:spacing w:val="-10"/>
      <w:sz w:val="16"/>
      <w:szCs w:val="16"/>
    </w:rPr>
  </w:style>
  <w:style w:type="character" w:customStyle="1" w:styleId="60">
    <w:name w:val="Заголовок 6 Знак"/>
    <w:aliases w:val=" Знак Знак"/>
    <w:basedOn w:val="a5"/>
    <w:link w:val="6"/>
    <w:uiPriority w:val="99"/>
    <w:rsid w:val="00771604"/>
    <w:rPr>
      <w:rFonts w:ascii="Cambria" w:eastAsia="Times New Roman" w:hAnsi="Cambria" w:cs="Times New Roman"/>
      <w:i/>
      <w:iCs/>
      <w:color w:val="243F60"/>
    </w:rPr>
  </w:style>
  <w:style w:type="paragraph" w:styleId="2">
    <w:name w:val="List Bullet 2"/>
    <w:basedOn w:val="a4"/>
    <w:unhideWhenUsed/>
    <w:rsid w:val="00771604"/>
    <w:pPr>
      <w:numPr>
        <w:numId w:val="3"/>
      </w:numPr>
      <w:contextualSpacing/>
    </w:pPr>
  </w:style>
  <w:style w:type="paragraph" w:customStyle="1" w:styleId="1a">
    <w:name w:val="Знак Знак Знак1 Знак"/>
    <w:basedOn w:val="a4"/>
    <w:uiPriority w:val="99"/>
    <w:rsid w:val="00771604"/>
    <w:pPr>
      <w:spacing w:after="0" w:line="240" w:lineRule="auto"/>
    </w:pPr>
    <w:rPr>
      <w:rFonts w:ascii="Verdana" w:eastAsia="Times New Roman" w:hAnsi="Verdana" w:cs="Verdana"/>
      <w:sz w:val="20"/>
      <w:szCs w:val="20"/>
      <w:lang w:val="en-US"/>
    </w:rPr>
  </w:style>
  <w:style w:type="paragraph" w:customStyle="1" w:styleId="2f0">
    <w:name w:val="Îñíîâíîé òåêñò 2"/>
    <w:basedOn w:val="a4"/>
    <w:rsid w:val="00771604"/>
    <w:pPr>
      <w:suppressAutoHyphens/>
      <w:autoSpaceDE w:val="0"/>
      <w:spacing w:after="0" w:line="240" w:lineRule="auto"/>
      <w:ind w:right="-852"/>
    </w:pPr>
    <w:rPr>
      <w:rFonts w:ascii="Times New Roman" w:eastAsia="Times New Roman" w:hAnsi="Times New Roman"/>
      <w:sz w:val="28"/>
      <w:szCs w:val="20"/>
      <w:lang w:eastAsia="ar-SA"/>
    </w:rPr>
  </w:style>
  <w:style w:type="paragraph" w:styleId="36">
    <w:name w:val="Body Text Indent 3"/>
    <w:basedOn w:val="a4"/>
    <w:link w:val="37"/>
    <w:uiPriority w:val="99"/>
    <w:unhideWhenUsed/>
    <w:rsid w:val="00771604"/>
    <w:pPr>
      <w:spacing w:after="120"/>
      <w:ind w:left="283"/>
    </w:pPr>
    <w:rPr>
      <w:sz w:val="16"/>
      <w:szCs w:val="16"/>
    </w:rPr>
  </w:style>
  <w:style w:type="character" w:customStyle="1" w:styleId="37">
    <w:name w:val="Основной текст с отступом 3 Знак"/>
    <w:basedOn w:val="a5"/>
    <w:link w:val="36"/>
    <w:uiPriority w:val="99"/>
    <w:rsid w:val="00771604"/>
    <w:rPr>
      <w:sz w:val="16"/>
      <w:szCs w:val="16"/>
    </w:rPr>
  </w:style>
  <w:style w:type="paragraph" w:customStyle="1" w:styleId="S1">
    <w:name w:val="S_Заголовок 1"/>
    <w:basedOn w:val="a4"/>
    <w:link w:val="S10"/>
    <w:rsid w:val="00771604"/>
    <w:pPr>
      <w:spacing w:after="0" w:line="360" w:lineRule="auto"/>
      <w:jc w:val="center"/>
    </w:pPr>
    <w:rPr>
      <w:rFonts w:ascii="Times New Roman" w:eastAsia="Times New Roman" w:hAnsi="Times New Roman"/>
      <w:b/>
      <w:caps/>
      <w:sz w:val="24"/>
      <w:szCs w:val="24"/>
      <w:lang w:eastAsia="ru-RU"/>
    </w:rPr>
  </w:style>
  <w:style w:type="character" w:customStyle="1" w:styleId="S10">
    <w:name w:val="S_Заголовок 1 Знак"/>
    <w:basedOn w:val="a5"/>
    <w:link w:val="S1"/>
    <w:rsid w:val="00771604"/>
    <w:rPr>
      <w:rFonts w:ascii="Times New Roman" w:eastAsia="Times New Roman" w:hAnsi="Times New Roman" w:cs="Times New Roman"/>
      <w:b/>
      <w:caps/>
      <w:sz w:val="24"/>
      <w:szCs w:val="24"/>
      <w:lang w:eastAsia="ru-RU"/>
    </w:rPr>
  </w:style>
  <w:style w:type="paragraph" w:customStyle="1" w:styleId="normal0">
    <w:name w:val="normal0"/>
    <w:basedOn w:val="a4"/>
    <w:uiPriority w:val="99"/>
    <w:rsid w:val="00771604"/>
    <w:pPr>
      <w:spacing w:after="0" w:line="240" w:lineRule="auto"/>
    </w:pPr>
    <w:rPr>
      <w:rFonts w:ascii="Times New Roman" w:hAnsi="Times New Roman"/>
      <w:lang w:eastAsia="ru-RU"/>
    </w:rPr>
  </w:style>
  <w:style w:type="character" w:customStyle="1" w:styleId="50">
    <w:name w:val="Заголовок 5 Знак"/>
    <w:basedOn w:val="a5"/>
    <w:link w:val="5"/>
    <w:uiPriority w:val="99"/>
    <w:rsid w:val="0011319F"/>
    <w:rPr>
      <w:rFonts w:ascii="Cambria" w:eastAsia="Times New Roman" w:hAnsi="Cambria" w:cs="Times New Roman"/>
      <w:color w:val="243F60"/>
    </w:rPr>
  </w:style>
  <w:style w:type="character" w:customStyle="1" w:styleId="Normal">
    <w:name w:val="Normal Знак"/>
    <w:link w:val="1b"/>
    <w:uiPriority w:val="99"/>
    <w:rsid w:val="00B745A3"/>
    <w:rPr>
      <w:sz w:val="22"/>
      <w:szCs w:val="22"/>
      <w:lang w:val="ru-RU" w:eastAsia="ru-RU" w:bidi="ar-SA"/>
    </w:rPr>
  </w:style>
  <w:style w:type="paragraph" w:customStyle="1" w:styleId="1b">
    <w:name w:val="Обычный1"/>
    <w:link w:val="Normal"/>
    <w:uiPriority w:val="99"/>
    <w:rsid w:val="00B745A3"/>
    <w:pPr>
      <w:snapToGrid w:val="0"/>
    </w:pPr>
    <w:rPr>
      <w:sz w:val="22"/>
      <w:szCs w:val="22"/>
    </w:rPr>
  </w:style>
  <w:style w:type="paragraph" w:customStyle="1" w:styleId="a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18436E"/>
    <w:pPr>
      <w:spacing w:after="160" w:line="240" w:lineRule="exact"/>
    </w:pPr>
    <w:rPr>
      <w:rFonts w:ascii="Times New Roman" w:eastAsia="Times New Roman" w:hAnsi="Times New Roman"/>
      <w:sz w:val="28"/>
      <w:szCs w:val="20"/>
      <w:lang w:val="en-US"/>
    </w:rPr>
  </w:style>
  <w:style w:type="paragraph" w:styleId="HTML">
    <w:name w:val="HTML Preformatted"/>
    <w:basedOn w:val="a4"/>
    <w:link w:val="HTML0"/>
    <w:uiPriority w:val="99"/>
    <w:rsid w:val="001843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5"/>
    <w:link w:val="HTML"/>
    <w:uiPriority w:val="99"/>
    <w:rsid w:val="0018436E"/>
    <w:rPr>
      <w:rFonts w:ascii="Courier New" w:eastAsia="Times New Roman" w:hAnsi="Courier New" w:cs="Courier New"/>
      <w:sz w:val="20"/>
      <w:szCs w:val="20"/>
      <w:lang w:eastAsia="ru-RU"/>
    </w:rPr>
  </w:style>
  <w:style w:type="paragraph" w:customStyle="1" w:styleId="affff0">
    <w:name w:val="Нормальный (таблица)"/>
    <w:basedOn w:val="a4"/>
    <w:next w:val="a4"/>
    <w:uiPriority w:val="99"/>
    <w:rsid w:val="00397E24"/>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81">
    <w:name w:val="Заголовок 8 Знак"/>
    <w:basedOn w:val="a5"/>
    <w:link w:val="80"/>
    <w:uiPriority w:val="99"/>
    <w:rsid w:val="00397E24"/>
    <w:rPr>
      <w:rFonts w:ascii="Cambria" w:eastAsia="Times New Roman" w:hAnsi="Cambria" w:cs="Times New Roman"/>
      <w:color w:val="404040"/>
      <w:sz w:val="20"/>
      <w:szCs w:val="20"/>
    </w:rPr>
  </w:style>
  <w:style w:type="paragraph" w:customStyle="1" w:styleId="Normal10-02">
    <w:name w:val="Normal + 10 пт полужирный По центру Слева:  -02 см Справ..."/>
    <w:basedOn w:val="a4"/>
    <w:link w:val="Normal10-020"/>
    <w:rsid w:val="00397E24"/>
    <w:pPr>
      <w:spacing w:after="0" w:line="240" w:lineRule="auto"/>
      <w:ind w:left="-57" w:right="-113"/>
    </w:pPr>
    <w:rPr>
      <w:rFonts w:ascii="Times New Roman" w:eastAsia="Times New Roman" w:hAnsi="Times New Roman"/>
      <w:b/>
      <w:bCs/>
      <w:sz w:val="20"/>
      <w:szCs w:val="20"/>
      <w:lang w:eastAsia="ru-RU"/>
    </w:rPr>
  </w:style>
  <w:style w:type="character" w:customStyle="1" w:styleId="Normal10-020">
    <w:name w:val="Normal + 10 пт полужирный По центру Слева:  -02 см Справ... Знак"/>
    <w:link w:val="Normal10-02"/>
    <w:locked/>
    <w:rsid w:val="00397E24"/>
    <w:rPr>
      <w:rFonts w:ascii="Times New Roman" w:eastAsia="Times New Roman" w:hAnsi="Times New Roman" w:cs="Times New Roman"/>
      <w:b/>
      <w:bCs/>
      <w:sz w:val="20"/>
      <w:szCs w:val="20"/>
      <w:lang w:eastAsia="ru-RU"/>
    </w:rPr>
  </w:style>
  <w:style w:type="paragraph" w:customStyle="1" w:styleId="Normal10">
    <w:name w:val="Стиль Normal + 10 пт полужирный"/>
    <w:basedOn w:val="1b"/>
    <w:rsid w:val="005E592D"/>
    <w:pPr>
      <w:ind w:left="-113" w:right="-113"/>
      <w:jc w:val="center"/>
    </w:pPr>
    <w:rPr>
      <w:rFonts w:ascii="Times New Roman" w:eastAsia="Times New Roman" w:hAnsi="Times New Roman"/>
      <w:b/>
      <w:bCs/>
      <w:sz w:val="20"/>
      <w:szCs w:val="20"/>
    </w:rPr>
  </w:style>
  <w:style w:type="paragraph" w:customStyle="1" w:styleId="-">
    <w:name w:val="Обычное форматирование - стиль"/>
    <w:basedOn w:val="a4"/>
    <w:link w:val="-0"/>
    <w:rsid w:val="005E592D"/>
    <w:pPr>
      <w:widowControl w:val="0"/>
      <w:autoSpaceDE w:val="0"/>
      <w:autoSpaceDN w:val="0"/>
      <w:adjustRightInd w:val="0"/>
      <w:spacing w:before="120" w:after="0" w:line="240" w:lineRule="auto"/>
      <w:ind w:firstLine="709"/>
      <w:jc w:val="both"/>
    </w:pPr>
    <w:rPr>
      <w:rFonts w:ascii="Times New Roman" w:eastAsia="Times New Roman" w:hAnsi="Times New Roman"/>
      <w:sz w:val="26"/>
      <w:szCs w:val="20"/>
      <w:lang w:eastAsia="ru-RU"/>
    </w:rPr>
  </w:style>
  <w:style w:type="character" w:customStyle="1" w:styleId="-0">
    <w:name w:val="Обычное форматирование - стиль Знак"/>
    <w:link w:val="-"/>
    <w:rsid w:val="005E592D"/>
    <w:rPr>
      <w:rFonts w:ascii="Times New Roman" w:eastAsia="Times New Roman" w:hAnsi="Times New Roman" w:cs="Times New Roman"/>
      <w:sz w:val="26"/>
      <w:szCs w:val="20"/>
      <w:lang w:eastAsia="ru-RU"/>
    </w:rPr>
  </w:style>
  <w:style w:type="paragraph" w:styleId="affff1">
    <w:name w:val="annotation text"/>
    <w:basedOn w:val="a4"/>
    <w:link w:val="affff2"/>
    <w:uiPriority w:val="99"/>
    <w:rsid w:val="0018618B"/>
    <w:pPr>
      <w:spacing w:after="0" w:line="240" w:lineRule="auto"/>
    </w:pPr>
    <w:rPr>
      <w:rFonts w:ascii="Times New Roman" w:eastAsia="Times New Roman" w:hAnsi="Times New Roman"/>
      <w:sz w:val="20"/>
      <w:szCs w:val="20"/>
      <w:lang w:eastAsia="ru-RU"/>
    </w:rPr>
  </w:style>
  <w:style w:type="character" w:customStyle="1" w:styleId="affff2">
    <w:name w:val="Текст примечания Знак"/>
    <w:basedOn w:val="a5"/>
    <w:link w:val="affff1"/>
    <w:uiPriority w:val="99"/>
    <w:rsid w:val="0018618B"/>
    <w:rPr>
      <w:rFonts w:ascii="Times New Roman" w:eastAsia="Times New Roman" w:hAnsi="Times New Roman" w:cs="Times New Roman"/>
      <w:sz w:val="20"/>
      <w:szCs w:val="20"/>
      <w:lang w:eastAsia="ru-RU"/>
    </w:rPr>
  </w:style>
  <w:style w:type="numbering" w:styleId="111111">
    <w:name w:val="Outline List 2"/>
    <w:basedOn w:val="a7"/>
    <w:rsid w:val="0018618B"/>
    <w:pPr>
      <w:numPr>
        <w:numId w:val="4"/>
      </w:numPr>
    </w:pPr>
  </w:style>
  <w:style w:type="paragraph" w:customStyle="1" w:styleId="affff3">
    <w:name w:val="АААА"/>
    <w:basedOn w:val="a4"/>
    <w:rsid w:val="00C935D5"/>
    <w:pPr>
      <w:spacing w:after="0" w:line="312" w:lineRule="auto"/>
      <w:ind w:firstLine="567"/>
      <w:jc w:val="both"/>
    </w:pPr>
    <w:rPr>
      <w:rFonts w:ascii="Times New Roman" w:eastAsia="Times New Roman" w:hAnsi="Times New Roman"/>
      <w:sz w:val="26"/>
      <w:szCs w:val="26"/>
      <w:lang w:eastAsia="ru-RU"/>
    </w:rPr>
  </w:style>
  <w:style w:type="paragraph" w:customStyle="1" w:styleId="11">
    <w:name w:val="Без интервала1"/>
    <w:aliases w:val="Перечисление"/>
    <w:basedOn w:val="a4"/>
    <w:link w:val="NoSpacingChar"/>
    <w:rsid w:val="00C935D5"/>
    <w:pPr>
      <w:numPr>
        <w:numId w:val="5"/>
      </w:numPr>
      <w:spacing w:before="200"/>
    </w:pPr>
    <w:rPr>
      <w:rFonts w:ascii="Times New Roman" w:eastAsia="Franklin Gothic Book" w:hAnsi="Times New Roman"/>
      <w:sz w:val="24"/>
    </w:rPr>
  </w:style>
  <w:style w:type="character" w:customStyle="1" w:styleId="NoSpacingChar">
    <w:name w:val="No Spacing Char"/>
    <w:aliases w:val="Перечисление Char"/>
    <w:basedOn w:val="a5"/>
    <w:link w:val="11"/>
    <w:locked/>
    <w:rsid w:val="00C935D5"/>
    <w:rPr>
      <w:rFonts w:ascii="Times New Roman" w:eastAsia="Franklin Gothic Book" w:hAnsi="Times New Roman"/>
      <w:sz w:val="24"/>
      <w:szCs w:val="22"/>
      <w:lang w:eastAsia="en-US"/>
    </w:rPr>
  </w:style>
  <w:style w:type="paragraph" w:customStyle="1" w:styleId="120">
    <w:name w:val="Перед:  12 пт"/>
    <w:basedOn w:val="a4"/>
    <w:next w:val="a4"/>
    <w:link w:val="121"/>
    <w:rsid w:val="004F0CE3"/>
    <w:pPr>
      <w:widowControl w:val="0"/>
      <w:autoSpaceDE w:val="0"/>
      <w:autoSpaceDN w:val="0"/>
      <w:adjustRightInd w:val="0"/>
      <w:spacing w:before="240" w:after="0" w:line="240" w:lineRule="auto"/>
      <w:ind w:firstLine="720"/>
      <w:jc w:val="both"/>
    </w:pPr>
    <w:rPr>
      <w:rFonts w:ascii="Times New Roman" w:eastAsia="Times New Roman" w:hAnsi="Times New Roman"/>
      <w:sz w:val="26"/>
      <w:szCs w:val="20"/>
      <w:lang w:eastAsia="ru-RU"/>
    </w:rPr>
  </w:style>
  <w:style w:type="character" w:customStyle="1" w:styleId="121">
    <w:name w:val="Перед:  12 пт Знак"/>
    <w:basedOn w:val="a5"/>
    <w:link w:val="120"/>
    <w:rsid w:val="004F0CE3"/>
    <w:rPr>
      <w:rFonts w:ascii="Times New Roman" w:eastAsia="Times New Roman" w:hAnsi="Times New Roman" w:cs="Times New Roman"/>
      <w:sz w:val="26"/>
      <w:szCs w:val="20"/>
      <w:lang w:eastAsia="ru-RU"/>
    </w:rPr>
  </w:style>
  <w:style w:type="paragraph" w:customStyle="1" w:styleId="1256">
    <w:name w:val="ОСНОВНОЙ(1256)"/>
    <w:basedOn w:val="a4"/>
    <w:link w:val="12560"/>
    <w:rsid w:val="004F0CE3"/>
    <w:pPr>
      <w:keepLines/>
      <w:autoSpaceDE w:val="0"/>
      <w:autoSpaceDN w:val="0"/>
      <w:adjustRightInd w:val="0"/>
      <w:spacing w:before="120" w:after="0" w:line="240" w:lineRule="auto"/>
      <w:ind w:firstLine="709"/>
      <w:jc w:val="both"/>
    </w:pPr>
    <w:rPr>
      <w:rFonts w:ascii="Times New Roman" w:eastAsia="Times New Roman" w:hAnsi="Times New Roman"/>
      <w:sz w:val="26"/>
      <w:szCs w:val="20"/>
      <w:lang w:eastAsia="ru-RU"/>
    </w:rPr>
  </w:style>
  <w:style w:type="character" w:customStyle="1" w:styleId="12560">
    <w:name w:val="ОСНОВНОЙ(1256) Знак"/>
    <w:basedOn w:val="a5"/>
    <w:link w:val="1256"/>
    <w:rsid w:val="004F0CE3"/>
    <w:rPr>
      <w:rFonts w:ascii="Times New Roman" w:eastAsia="Times New Roman" w:hAnsi="Times New Roman" w:cs="Times New Roman"/>
      <w:sz w:val="26"/>
      <w:szCs w:val="20"/>
      <w:lang w:eastAsia="ru-RU"/>
    </w:rPr>
  </w:style>
  <w:style w:type="paragraph" w:customStyle="1" w:styleId="2f1">
    <w:name w:val="Абзац списка2"/>
    <w:basedOn w:val="a4"/>
    <w:rsid w:val="001706D7"/>
    <w:pPr>
      <w:spacing w:before="80" w:after="80"/>
      <w:ind w:left="720"/>
    </w:pPr>
    <w:rPr>
      <w:rFonts w:ascii="Times New Roman" w:eastAsia="Franklin Gothic Book" w:hAnsi="Times New Roman"/>
      <w:sz w:val="24"/>
    </w:rPr>
  </w:style>
  <w:style w:type="paragraph" w:customStyle="1" w:styleId="Normal10-022">
    <w:name w:val="Стиль Normal + 10 пт полужирный По центру Слева:  -02 см Справ...2"/>
    <w:basedOn w:val="a4"/>
    <w:link w:val="Normal10-0220"/>
    <w:rsid w:val="005D6306"/>
    <w:pPr>
      <w:snapToGrid w:val="0"/>
      <w:spacing w:after="0" w:line="240" w:lineRule="auto"/>
      <w:ind w:left="-113" w:right="-113"/>
      <w:jc w:val="center"/>
    </w:pPr>
    <w:rPr>
      <w:rFonts w:ascii="Times New Roman" w:eastAsia="Times New Roman" w:hAnsi="Times New Roman"/>
      <w:b/>
      <w:bCs/>
      <w:sz w:val="20"/>
      <w:szCs w:val="20"/>
      <w:lang w:eastAsia="ru-RU"/>
    </w:rPr>
  </w:style>
  <w:style w:type="character" w:customStyle="1" w:styleId="Normal10-0220">
    <w:name w:val="Стиль Normal + 10 пт полужирный По центру Слева:  -02 см Справ...2 Знак"/>
    <w:basedOn w:val="Normal"/>
    <w:link w:val="Normal10-022"/>
    <w:rsid w:val="005D6306"/>
    <w:rPr>
      <w:rFonts w:ascii="Times New Roman" w:eastAsia="Times New Roman" w:hAnsi="Times New Roman" w:cs="Times New Roman"/>
      <w:b/>
      <w:bCs/>
      <w:sz w:val="20"/>
      <w:szCs w:val="20"/>
    </w:rPr>
  </w:style>
  <w:style w:type="table" w:customStyle="1" w:styleId="affff4">
    <w:name w:val="Таблицы"/>
    <w:basedOn w:val="af"/>
    <w:uiPriority w:val="99"/>
    <w:rsid w:val="000F1260"/>
    <w:pPr>
      <w:jc w:val="center"/>
    </w:pPr>
    <w:rPr>
      <w:rFonts w:ascii="Times New Roman" w:hAnsi="Times New Roman"/>
      <w:sz w:val="24"/>
    </w:rPr>
    <w:tblPr>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rPr>
      <w:jc w:val="center"/>
    </w:trPr>
    <w:tcPr>
      <w:vAlign w:val="center"/>
    </w:tcPr>
  </w:style>
  <w:style w:type="paragraph" w:customStyle="1" w:styleId="2f2">
    <w:name w:val="Обычный2"/>
    <w:rsid w:val="00B4564E"/>
    <w:pPr>
      <w:snapToGrid w:val="0"/>
    </w:pPr>
    <w:rPr>
      <w:rFonts w:ascii="Times New Roman" w:eastAsia="Times New Roman" w:hAnsi="Times New Roman"/>
      <w:sz w:val="22"/>
    </w:rPr>
  </w:style>
  <w:style w:type="paragraph" w:customStyle="1" w:styleId="a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B4564E"/>
    <w:pPr>
      <w:spacing w:after="160" w:line="240" w:lineRule="exact"/>
    </w:pPr>
    <w:rPr>
      <w:rFonts w:ascii="Times New Roman" w:eastAsia="Times New Roman" w:hAnsi="Times New Roman"/>
      <w:sz w:val="28"/>
      <w:szCs w:val="20"/>
      <w:lang w:val="en-US"/>
    </w:rPr>
  </w:style>
  <w:style w:type="paragraph" w:customStyle="1" w:styleId="affff6">
    <w:name w:val="Табличный_центр"/>
    <w:basedOn w:val="a4"/>
    <w:rsid w:val="00F73B30"/>
    <w:pPr>
      <w:spacing w:after="0" w:line="240" w:lineRule="auto"/>
      <w:jc w:val="center"/>
    </w:pPr>
    <w:rPr>
      <w:rFonts w:ascii="Times New Roman" w:eastAsia="Times New Roman" w:hAnsi="Times New Roman"/>
      <w:lang w:eastAsia="ru-RU"/>
    </w:rPr>
  </w:style>
  <w:style w:type="paragraph" w:customStyle="1" w:styleId="affff7">
    <w:name w:val="Табличный_слева"/>
    <w:basedOn w:val="a4"/>
    <w:rsid w:val="00F73B30"/>
    <w:pPr>
      <w:spacing w:after="0" w:line="240" w:lineRule="auto"/>
    </w:pPr>
    <w:rPr>
      <w:rFonts w:ascii="Times New Roman" w:eastAsia="Times New Roman" w:hAnsi="Times New Roman"/>
      <w:lang w:eastAsia="ru-RU"/>
    </w:rPr>
  </w:style>
  <w:style w:type="paragraph" w:styleId="a2">
    <w:name w:val="List"/>
    <w:basedOn w:val="a4"/>
    <w:link w:val="affff8"/>
    <w:rsid w:val="009E216C"/>
    <w:pPr>
      <w:numPr>
        <w:numId w:val="6"/>
      </w:numPr>
      <w:spacing w:after="60" w:line="240" w:lineRule="auto"/>
      <w:jc w:val="both"/>
    </w:pPr>
    <w:rPr>
      <w:rFonts w:ascii="Times New Roman" w:eastAsia="Times New Roman" w:hAnsi="Times New Roman"/>
      <w:snapToGrid w:val="0"/>
      <w:sz w:val="24"/>
      <w:szCs w:val="24"/>
    </w:rPr>
  </w:style>
  <w:style w:type="character" w:customStyle="1" w:styleId="affff8">
    <w:name w:val="Список Знак"/>
    <w:link w:val="a2"/>
    <w:rsid w:val="009E216C"/>
    <w:rPr>
      <w:rFonts w:ascii="Times New Roman" w:eastAsia="Times New Roman" w:hAnsi="Times New Roman"/>
      <w:snapToGrid w:val="0"/>
      <w:sz w:val="24"/>
      <w:szCs w:val="24"/>
    </w:rPr>
  </w:style>
  <w:style w:type="paragraph" w:customStyle="1" w:styleId="1c">
    <w:name w:val="Знак Знак1 Знак Знак"/>
    <w:basedOn w:val="a4"/>
    <w:uiPriority w:val="99"/>
    <w:rsid w:val="009A0900"/>
    <w:pPr>
      <w:spacing w:after="160" w:line="240" w:lineRule="exact"/>
    </w:pPr>
    <w:rPr>
      <w:rFonts w:ascii="Verdana" w:eastAsia="Times New Roman" w:hAnsi="Verdana"/>
      <w:sz w:val="20"/>
      <w:szCs w:val="20"/>
      <w:lang w:val="en-US"/>
    </w:rPr>
  </w:style>
  <w:style w:type="paragraph" w:customStyle="1" w:styleId="1d">
    <w:name w:val="Знак Знак1"/>
    <w:basedOn w:val="a4"/>
    <w:rsid w:val="009A0900"/>
    <w:pPr>
      <w:spacing w:after="160" w:line="240" w:lineRule="exact"/>
    </w:pPr>
    <w:rPr>
      <w:rFonts w:ascii="Verdana" w:eastAsia="Times New Roman" w:hAnsi="Verdana"/>
      <w:sz w:val="20"/>
      <w:szCs w:val="20"/>
      <w:lang w:val="en-US"/>
    </w:rPr>
  </w:style>
  <w:style w:type="paragraph" w:customStyle="1" w:styleId="affff9">
    <w:name w:val="Обычный в таблице"/>
    <w:basedOn w:val="a4"/>
    <w:rsid w:val="0079704B"/>
    <w:pPr>
      <w:suppressAutoHyphens/>
      <w:spacing w:after="0" w:line="360" w:lineRule="auto"/>
      <w:ind w:hanging="6"/>
      <w:jc w:val="center"/>
    </w:pPr>
    <w:rPr>
      <w:rFonts w:ascii="Times New Roman" w:eastAsia="Times New Roman" w:hAnsi="Times New Roman"/>
      <w:sz w:val="24"/>
      <w:szCs w:val="24"/>
      <w:lang w:eastAsia="ar-SA"/>
    </w:rPr>
  </w:style>
  <w:style w:type="paragraph" w:customStyle="1" w:styleId="Style44">
    <w:name w:val="Style44"/>
    <w:basedOn w:val="a4"/>
    <w:uiPriority w:val="99"/>
    <w:rsid w:val="0079704B"/>
    <w:pPr>
      <w:widowControl w:val="0"/>
      <w:autoSpaceDE w:val="0"/>
      <w:autoSpaceDN w:val="0"/>
      <w:adjustRightInd w:val="0"/>
      <w:spacing w:after="0" w:line="254" w:lineRule="exact"/>
      <w:jc w:val="center"/>
    </w:pPr>
    <w:rPr>
      <w:rFonts w:ascii="Times New Roman" w:eastAsia="Times New Roman" w:hAnsi="Times New Roman"/>
      <w:sz w:val="24"/>
      <w:szCs w:val="24"/>
      <w:lang w:eastAsia="ru-RU"/>
    </w:rPr>
  </w:style>
  <w:style w:type="paragraph" w:customStyle="1" w:styleId="a0">
    <w:name w:val="Нумерованный ГП"/>
    <w:basedOn w:val="a4"/>
    <w:link w:val="affffa"/>
    <w:uiPriority w:val="99"/>
    <w:rsid w:val="0079704B"/>
    <w:pPr>
      <w:numPr>
        <w:numId w:val="7"/>
      </w:numPr>
      <w:spacing w:after="0"/>
      <w:contextualSpacing/>
      <w:jc w:val="both"/>
    </w:pPr>
    <w:rPr>
      <w:rFonts w:ascii="Tahoma" w:eastAsia="Times New Roman" w:hAnsi="Tahoma" w:cs="Tahoma"/>
      <w:sz w:val="24"/>
      <w:szCs w:val="24"/>
      <w:lang w:eastAsia="ru-RU"/>
    </w:rPr>
  </w:style>
  <w:style w:type="character" w:customStyle="1" w:styleId="affffa">
    <w:name w:val="Нумерованный ГП Знак"/>
    <w:basedOn w:val="a5"/>
    <w:link w:val="a0"/>
    <w:uiPriority w:val="99"/>
    <w:locked/>
    <w:rsid w:val="0079704B"/>
    <w:rPr>
      <w:rFonts w:ascii="Tahoma" w:eastAsia="Times New Roman" w:hAnsi="Tahoma" w:cs="Tahoma"/>
      <w:sz w:val="24"/>
      <w:szCs w:val="24"/>
    </w:rPr>
  </w:style>
  <w:style w:type="character" w:customStyle="1" w:styleId="FontStyle425">
    <w:name w:val="Font Style425"/>
    <w:uiPriority w:val="99"/>
    <w:rsid w:val="0079704B"/>
    <w:rPr>
      <w:rFonts w:ascii="Times New Roman" w:hAnsi="Times New Roman" w:cs="Times New Roman"/>
      <w:sz w:val="22"/>
      <w:szCs w:val="22"/>
    </w:rPr>
  </w:style>
  <w:style w:type="paragraph" w:customStyle="1" w:styleId="01">
    <w:name w:val="Основной текст 0"/>
    <w:aliases w:val="95 ПК,А. Основной текст 0,1 Основной текст 0,А. Основной текст 0 Знак Знак Знак Знак,1. Основной текст 0,А. Основной текст 0 Знак Знак,А. Основной текст 0 Знак Знак Знак Знак Знак Знак,Основной тек..."/>
    <w:basedOn w:val="a4"/>
    <w:link w:val="02"/>
    <w:rsid w:val="00644701"/>
    <w:pPr>
      <w:spacing w:after="0" w:line="240" w:lineRule="auto"/>
      <w:ind w:firstLine="539"/>
      <w:jc w:val="both"/>
    </w:pPr>
    <w:rPr>
      <w:rFonts w:ascii="Times New Roman" w:hAnsi="Times New Roman"/>
      <w:color w:val="000000"/>
      <w:kern w:val="24"/>
      <w:sz w:val="24"/>
      <w:szCs w:val="24"/>
    </w:rPr>
  </w:style>
  <w:style w:type="character" w:customStyle="1" w:styleId="02">
    <w:name w:val="Основной текст 0 Знак"/>
    <w:aliases w:val="95 ПК Знак,А. Основной текст 0 Знак,1 Основной текст 0 Знак,А. Основной текст 0 Знак Знак Знак Знак Знак Знак Знак Знак Знак"/>
    <w:link w:val="01"/>
    <w:rsid w:val="00644701"/>
    <w:rPr>
      <w:rFonts w:ascii="Times New Roman" w:eastAsia="Calibri" w:hAnsi="Times New Roman" w:cs="Times New Roman"/>
      <w:color w:val="000000"/>
      <w:kern w:val="24"/>
      <w:sz w:val="24"/>
      <w:szCs w:val="24"/>
    </w:rPr>
  </w:style>
  <w:style w:type="paragraph" w:customStyle="1" w:styleId="1e">
    <w:name w:val="Знак Знак1"/>
    <w:basedOn w:val="a4"/>
    <w:rsid w:val="00D5139C"/>
    <w:pPr>
      <w:spacing w:after="160" w:line="240" w:lineRule="exact"/>
    </w:pPr>
    <w:rPr>
      <w:rFonts w:ascii="Verdana" w:eastAsia="Times New Roman" w:hAnsi="Verdana"/>
      <w:sz w:val="20"/>
      <w:szCs w:val="20"/>
      <w:lang w:val="en-US"/>
    </w:rPr>
  </w:style>
  <w:style w:type="table" w:customStyle="1" w:styleId="TableNormal">
    <w:name w:val="Table Normal"/>
    <w:uiPriority w:val="2"/>
    <w:semiHidden/>
    <w:unhideWhenUsed/>
    <w:qFormat/>
    <w:rsid w:val="00EA36A9"/>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EA36A9"/>
    <w:pPr>
      <w:widowControl w:val="0"/>
      <w:spacing w:after="0" w:line="240" w:lineRule="auto"/>
      <w:ind w:left="103"/>
    </w:pPr>
    <w:rPr>
      <w:rFonts w:ascii="Times New Roman" w:eastAsia="Times New Roman" w:hAnsi="Times New Roman"/>
      <w:lang w:val="en-US"/>
    </w:rPr>
  </w:style>
  <w:style w:type="character" w:customStyle="1" w:styleId="105pt">
    <w:name w:val="Основной текст + 10;5 pt"/>
    <w:basedOn w:val="a5"/>
    <w:rsid w:val="003C0341"/>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grame">
    <w:name w:val="grame"/>
    <w:basedOn w:val="a5"/>
    <w:rsid w:val="004817BE"/>
  </w:style>
  <w:style w:type="character" w:customStyle="1" w:styleId="spelle">
    <w:name w:val="spelle"/>
    <w:basedOn w:val="a5"/>
    <w:rsid w:val="00062BA2"/>
  </w:style>
  <w:style w:type="paragraph" w:styleId="2f3">
    <w:name w:val="List 2"/>
    <w:basedOn w:val="a4"/>
    <w:uiPriority w:val="99"/>
    <w:unhideWhenUsed/>
    <w:rsid w:val="00934A91"/>
    <w:pPr>
      <w:ind w:left="566" w:hanging="283"/>
      <w:contextualSpacing/>
    </w:pPr>
  </w:style>
  <w:style w:type="table" w:customStyle="1" w:styleId="TableGridReport1">
    <w:name w:val="Table Grid Report1"/>
    <w:basedOn w:val="a6"/>
    <w:next w:val="af"/>
    <w:uiPriority w:val="59"/>
    <w:rsid w:val="00DD611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Page">
    <w:name w:val="ConsPlusTitlePage"/>
    <w:uiPriority w:val="99"/>
    <w:rsid w:val="00AD02E3"/>
    <w:pPr>
      <w:widowControl w:val="0"/>
      <w:autoSpaceDE w:val="0"/>
      <w:autoSpaceDN w:val="0"/>
    </w:pPr>
    <w:rPr>
      <w:rFonts w:ascii="Tahoma" w:eastAsia="Times New Roman" w:hAnsi="Tahoma" w:cs="Tahoma"/>
    </w:rPr>
  </w:style>
  <w:style w:type="table" w:customStyle="1" w:styleId="TableGridReport2">
    <w:name w:val="Table Grid Report2"/>
    <w:basedOn w:val="a6"/>
    <w:next w:val="af"/>
    <w:uiPriority w:val="59"/>
    <w:rsid w:val="005C410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0">
    <w:name w:val="S_Обычный в таблице Знак"/>
    <w:link w:val="S2"/>
    <w:locked/>
    <w:rsid w:val="00412C08"/>
    <w:rPr>
      <w:sz w:val="24"/>
      <w:szCs w:val="24"/>
    </w:rPr>
  </w:style>
  <w:style w:type="paragraph" w:customStyle="1" w:styleId="S2">
    <w:name w:val="S_Обычный в таблице"/>
    <w:basedOn w:val="a4"/>
    <w:link w:val="S0"/>
    <w:rsid w:val="00412C08"/>
    <w:pPr>
      <w:spacing w:after="0" w:line="240" w:lineRule="auto"/>
      <w:jc w:val="center"/>
    </w:pPr>
    <w:rPr>
      <w:sz w:val="24"/>
      <w:szCs w:val="24"/>
    </w:rPr>
  </w:style>
  <w:style w:type="paragraph" w:customStyle="1" w:styleId="affffb">
    <w:name w:val="Примечание"/>
    <w:basedOn w:val="a4"/>
    <w:qFormat/>
    <w:rsid w:val="00E214D2"/>
    <w:pPr>
      <w:spacing w:after="0" w:line="240" w:lineRule="auto"/>
      <w:ind w:firstLine="567"/>
      <w:jc w:val="both"/>
    </w:pPr>
    <w:rPr>
      <w:rFonts w:ascii="Arial" w:eastAsia="Times New Roman" w:hAnsi="Arial" w:cs="Arial"/>
      <w:sz w:val="20"/>
      <w:szCs w:val="20"/>
    </w:rPr>
  </w:style>
  <w:style w:type="paragraph" w:customStyle="1" w:styleId="xl77">
    <w:name w:val="xl77"/>
    <w:basedOn w:val="a4"/>
    <w:rsid w:val="00BF39A1"/>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character" w:customStyle="1" w:styleId="71">
    <w:name w:val="Заголовок 7 Знак"/>
    <w:basedOn w:val="a5"/>
    <w:link w:val="70"/>
    <w:uiPriority w:val="99"/>
    <w:rsid w:val="0037121C"/>
    <w:rPr>
      <w:rFonts w:ascii="Times New Roman" w:eastAsia="Times New Roman" w:hAnsi="Times New Roman"/>
      <w:sz w:val="24"/>
      <w:szCs w:val="24"/>
    </w:rPr>
  </w:style>
  <w:style w:type="character" w:customStyle="1" w:styleId="90">
    <w:name w:val="Заголовок 9 Знак"/>
    <w:basedOn w:val="a5"/>
    <w:link w:val="9"/>
    <w:uiPriority w:val="99"/>
    <w:rsid w:val="0037121C"/>
    <w:rPr>
      <w:rFonts w:ascii="Arial" w:eastAsia="Times New Roman" w:hAnsi="Arial"/>
      <w:sz w:val="22"/>
      <w:szCs w:val="22"/>
    </w:rPr>
  </w:style>
  <w:style w:type="numbering" w:customStyle="1" w:styleId="1f">
    <w:name w:val="Нет списка1"/>
    <w:next w:val="a7"/>
    <w:uiPriority w:val="99"/>
    <w:semiHidden/>
    <w:unhideWhenUsed/>
    <w:rsid w:val="0037121C"/>
  </w:style>
  <w:style w:type="character" w:customStyle="1" w:styleId="110">
    <w:name w:val="Заголовок 1 Знак1"/>
    <w:aliases w:val="Heading 1 Char Знак,Раздел Договора Знак,H1 Знак,&quot;Алмаз&quot; Знак,Заголовок 1 Знак Знак"/>
    <w:uiPriority w:val="99"/>
    <w:rsid w:val="0037121C"/>
    <w:rPr>
      <w:b/>
      <w:bCs/>
    </w:rPr>
  </w:style>
  <w:style w:type="character" w:customStyle="1" w:styleId="212">
    <w:name w:val="Заголовок 2 Знак1"/>
    <w:aliases w:val="ГЛАВА Знак,Знак Знак, Знак2 Знак1, Знак2 Знак Знак,Знак2 Знак1,Знак2 Знак Знак,Title Знак,Заголовок 2 Знак Знак Знак,Заголовок 2 Знак Знак1, Знак1 Знак Знак1,Основной текст Знак1 Знак1,Знак1 Знак1 Знак,Знак1 Знак2,Знак Знак2 Знак"/>
    <w:uiPriority w:val="99"/>
    <w:rsid w:val="0037121C"/>
    <w:rPr>
      <w:b/>
      <w:bCs/>
      <w:color w:val="0000FF"/>
      <w:szCs w:val="24"/>
    </w:rPr>
  </w:style>
  <w:style w:type="paragraph" w:customStyle="1" w:styleId="affffc">
    <w:name w:val="Подпись к рисунку"/>
    <w:basedOn w:val="a4"/>
    <w:uiPriority w:val="99"/>
    <w:qFormat/>
    <w:rsid w:val="0037121C"/>
    <w:pPr>
      <w:keepLines/>
      <w:suppressAutoHyphens/>
      <w:spacing w:after="360" w:line="360" w:lineRule="auto"/>
      <w:jc w:val="center"/>
    </w:pPr>
    <w:rPr>
      <w:rFonts w:ascii="Times New Roman" w:eastAsia="Times New Roman" w:hAnsi="Times New Roman"/>
      <w:sz w:val="28"/>
      <w:szCs w:val="28"/>
      <w:lang w:eastAsia="ru-RU"/>
    </w:rPr>
  </w:style>
  <w:style w:type="table" w:customStyle="1" w:styleId="1f0">
    <w:name w:val="Сетка таблицы1"/>
    <w:basedOn w:val="a6"/>
    <w:next w:val="af"/>
    <w:rsid w:val="0037121C"/>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52">
    <w:name w:val="Знак5"/>
    <w:basedOn w:val="a4"/>
    <w:rsid w:val="0037121C"/>
    <w:pPr>
      <w:spacing w:after="160" w:line="240" w:lineRule="exact"/>
    </w:pPr>
    <w:rPr>
      <w:rFonts w:ascii="Verdana" w:eastAsia="Times New Roman" w:hAnsi="Verdana"/>
      <w:sz w:val="20"/>
      <w:szCs w:val="20"/>
      <w:lang w:val="en-US"/>
    </w:rPr>
  </w:style>
  <w:style w:type="paragraph" w:customStyle="1" w:styleId="1f1">
    <w:name w:val="Знак1"/>
    <w:basedOn w:val="a4"/>
    <w:rsid w:val="0037121C"/>
    <w:pPr>
      <w:spacing w:before="100" w:beforeAutospacing="1" w:after="100" w:afterAutospacing="1" w:line="240" w:lineRule="auto"/>
    </w:pPr>
    <w:rPr>
      <w:rFonts w:ascii="Tahoma" w:eastAsia="Times New Roman" w:hAnsi="Tahoma"/>
      <w:sz w:val="20"/>
      <w:szCs w:val="20"/>
      <w:lang w:val="en-US"/>
    </w:rPr>
  </w:style>
  <w:style w:type="paragraph" w:customStyle="1" w:styleId="affffd">
    <w:name w:val="МОЕ"/>
    <w:basedOn w:val="a4"/>
    <w:rsid w:val="0037121C"/>
    <w:pPr>
      <w:widowControl w:val="0"/>
      <w:snapToGrid w:val="0"/>
      <w:spacing w:after="0" w:line="240" w:lineRule="auto"/>
      <w:ind w:firstLine="709"/>
      <w:jc w:val="both"/>
    </w:pPr>
    <w:rPr>
      <w:rFonts w:ascii="Times New Roman" w:eastAsia="Times New Roman" w:hAnsi="Times New Roman"/>
      <w:spacing w:val="10"/>
      <w:sz w:val="28"/>
      <w:szCs w:val="28"/>
      <w:lang w:eastAsia="ru-RU"/>
    </w:rPr>
  </w:style>
  <w:style w:type="paragraph" w:customStyle="1" w:styleId="xl65">
    <w:name w:val="xl65"/>
    <w:basedOn w:val="a4"/>
    <w:uiPriority w:val="99"/>
    <w:rsid w:val="0037121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4"/>
    <w:uiPriority w:val="99"/>
    <w:rsid w:val="0037121C"/>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7">
    <w:name w:val="xl67"/>
    <w:basedOn w:val="a4"/>
    <w:uiPriority w:val="99"/>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8">
    <w:name w:val="xl68"/>
    <w:basedOn w:val="a4"/>
    <w:uiPriority w:val="99"/>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9">
    <w:name w:val="xl69"/>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70">
    <w:name w:val="xl70"/>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71">
    <w:name w:val="xl71"/>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2">
    <w:name w:val="xl72"/>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3">
    <w:name w:val="xl73"/>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74">
    <w:name w:val="xl74"/>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24"/>
      <w:szCs w:val="24"/>
      <w:lang w:eastAsia="ru-RU"/>
    </w:rPr>
  </w:style>
  <w:style w:type="paragraph" w:customStyle="1" w:styleId="xl75">
    <w:name w:val="xl75"/>
    <w:basedOn w:val="a4"/>
    <w:rsid w:val="0037121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6">
    <w:name w:val="xl76"/>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8">
    <w:name w:val="xl78"/>
    <w:basedOn w:val="a4"/>
    <w:uiPriority w:val="99"/>
    <w:rsid w:val="0037121C"/>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79">
    <w:name w:val="xl79"/>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0">
    <w:name w:val="xl80"/>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2">
    <w:name w:val="xl82"/>
    <w:basedOn w:val="a4"/>
    <w:rsid w:val="0037121C"/>
    <w:pP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3">
    <w:name w:val="xl83"/>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24"/>
      <w:szCs w:val="24"/>
      <w:lang w:eastAsia="ru-RU"/>
    </w:rPr>
  </w:style>
  <w:style w:type="paragraph" w:customStyle="1" w:styleId="xl84">
    <w:name w:val="xl84"/>
    <w:basedOn w:val="a4"/>
    <w:rsid w:val="0037121C"/>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85">
    <w:name w:val="xl85"/>
    <w:basedOn w:val="a4"/>
    <w:rsid w:val="0037121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6">
    <w:name w:val="xl86"/>
    <w:basedOn w:val="a4"/>
    <w:rsid w:val="0037121C"/>
    <w:pPr>
      <w:spacing w:before="100" w:beforeAutospacing="1" w:after="100" w:afterAutospacing="1" w:line="240" w:lineRule="auto"/>
      <w:jc w:val="right"/>
    </w:pPr>
    <w:rPr>
      <w:rFonts w:ascii="Times New Roman" w:eastAsia="Times New Roman" w:hAnsi="Times New Roman"/>
      <w:b/>
      <w:bCs/>
      <w:sz w:val="24"/>
      <w:szCs w:val="24"/>
      <w:lang w:eastAsia="ru-RU"/>
    </w:rPr>
  </w:style>
  <w:style w:type="paragraph" w:customStyle="1" w:styleId="xl87">
    <w:name w:val="xl87"/>
    <w:basedOn w:val="a4"/>
    <w:rsid w:val="0037121C"/>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8">
    <w:name w:val="xl88"/>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89">
    <w:name w:val="xl89"/>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0">
    <w:name w:val="xl90"/>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91">
    <w:name w:val="xl91"/>
    <w:basedOn w:val="a4"/>
    <w:rsid w:val="0037121C"/>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92">
    <w:name w:val="xl92"/>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3">
    <w:name w:val="xl93"/>
    <w:basedOn w:val="a4"/>
    <w:rsid w:val="0037121C"/>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94">
    <w:name w:val="xl94"/>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95">
    <w:name w:val="xl95"/>
    <w:basedOn w:val="a4"/>
    <w:rsid w:val="0037121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i/>
      <w:iCs/>
      <w:sz w:val="24"/>
      <w:szCs w:val="24"/>
      <w:lang w:eastAsia="ru-RU"/>
    </w:rPr>
  </w:style>
  <w:style w:type="paragraph" w:customStyle="1" w:styleId="xl96">
    <w:name w:val="xl96"/>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i/>
      <w:iCs/>
      <w:sz w:val="24"/>
      <w:szCs w:val="24"/>
      <w:lang w:eastAsia="ru-RU"/>
    </w:rPr>
  </w:style>
  <w:style w:type="paragraph" w:customStyle="1" w:styleId="xl97">
    <w:name w:val="xl97"/>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i/>
      <w:iCs/>
      <w:sz w:val="24"/>
      <w:szCs w:val="24"/>
      <w:lang w:eastAsia="ru-RU"/>
    </w:rPr>
  </w:style>
  <w:style w:type="paragraph" w:customStyle="1" w:styleId="xl98">
    <w:name w:val="xl98"/>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99">
    <w:name w:val="xl99"/>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0">
    <w:name w:val="xl100"/>
    <w:basedOn w:val="a4"/>
    <w:rsid w:val="0037121C"/>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01">
    <w:name w:val="xl101"/>
    <w:basedOn w:val="a4"/>
    <w:rsid w:val="0037121C"/>
    <w:pPr>
      <w:spacing w:before="100" w:beforeAutospacing="1" w:after="100" w:afterAutospacing="1" w:line="240" w:lineRule="auto"/>
    </w:pPr>
    <w:rPr>
      <w:rFonts w:ascii="Arial" w:eastAsia="Times New Roman" w:hAnsi="Arial"/>
      <w:b/>
      <w:bCs/>
      <w:sz w:val="24"/>
      <w:szCs w:val="24"/>
      <w:lang w:eastAsia="ru-RU"/>
    </w:rPr>
  </w:style>
  <w:style w:type="paragraph" w:customStyle="1" w:styleId="xl102">
    <w:name w:val="xl102"/>
    <w:basedOn w:val="a4"/>
    <w:rsid w:val="0037121C"/>
    <w:pP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3">
    <w:name w:val="xl103"/>
    <w:basedOn w:val="a4"/>
    <w:rsid w:val="0037121C"/>
    <w:pP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04">
    <w:name w:val="xl104"/>
    <w:basedOn w:val="a4"/>
    <w:rsid w:val="0037121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5">
    <w:name w:val="xl105"/>
    <w:basedOn w:val="a4"/>
    <w:rsid w:val="0037121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6">
    <w:name w:val="xl106"/>
    <w:basedOn w:val="a4"/>
    <w:rsid w:val="0037121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
    <w:name w:val="xl107"/>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8">
    <w:name w:val="xl108"/>
    <w:basedOn w:val="a4"/>
    <w:rsid w:val="0037121C"/>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9">
    <w:name w:val="xl109"/>
    <w:basedOn w:val="a4"/>
    <w:rsid w:val="0037121C"/>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0">
    <w:name w:val="xl110"/>
    <w:basedOn w:val="a4"/>
    <w:rsid w:val="0037121C"/>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1">
    <w:name w:val="xl111"/>
    <w:basedOn w:val="a4"/>
    <w:rsid w:val="0037121C"/>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2">
    <w:name w:val="xl112"/>
    <w:basedOn w:val="a4"/>
    <w:rsid w:val="0037121C"/>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3">
    <w:name w:val="xl113"/>
    <w:basedOn w:val="a4"/>
    <w:rsid w:val="0037121C"/>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4">
    <w:name w:val="xl114"/>
    <w:basedOn w:val="a4"/>
    <w:rsid w:val="0037121C"/>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5">
    <w:name w:val="xl115"/>
    <w:basedOn w:val="a4"/>
    <w:rsid w:val="0037121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16">
    <w:name w:val="xl116"/>
    <w:basedOn w:val="a4"/>
    <w:rsid w:val="0037121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17">
    <w:name w:val="xl117"/>
    <w:basedOn w:val="a4"/>
    <w:rsid w:val="0037121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18">
    <w:name w:val="xl118"/>
    <w:basedOn w:val="a4"/>
    <w:rsid w:val="0037121C"/>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9">
    <w:name w:val="xl119"/>
    <w:basedOn w:val="a4"/>
    <w:rsid w:val="0037121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0">
    <w:name w:val="xl120"/>
    <w:basedOn w:val="a4"/>
    <w:rsid w:val="0037121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1">
    <w:name w:val="xl121"/>
    <w:basedOn w:val="a4"/>
    <w:rsid w:val="0037121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22">
    <w:name w:val="xl122"/>
    <w:basedOn w:val="a4"/>
    <w:rsid w:val="0037121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23">
    <w:name w:val="xl123"/>
    <w:basedOn w:val="a4"/>
    <w:rsid w:val="0037121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4">
    <w:name w:val="xl124"/>
    <w:basedOn w:val="a4"/>
    <w:rsid w:val="0037121C"/>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5">
    <w:name w:val="xl125"/>
    <w:basedOn w:val="a4"/>
    <w:rsid w:val="0037121C"/>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6">
    <w:name w:val="xl126"/>
    <w:basedOn w:val="a4"/>
    <w:rsid w:val="0037121C"/>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7">
    <w:name w:val="xl127"/>
    <w:basedOn w:val="a4"/>
    <w:rsid w:val="0037121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8">
    <w:name w:val="xl128"/>
    <w:basedOn w:val="a4"/>
    <w:rsid w:val="0037121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9">
    <w:name w:val="xl129"/>
    <w:basedOn w:val="a4"/>
    <w:rsid w:val="0037121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30">
    <w:name w:val="xl130"/>
    <w:basedOn w:val="a4"/>
    <w:rsid w:val="0037121C"/>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31">
    <w:name w:val="xl131"/>
    <w:basedOn w:val="a4"/>
    <w:rsid w:val="0037121C"/>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4"/>
    <w:rsid w:val="0037121C"/>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3">
    <w:name w:val="xl133"/>
    <w:basedOn w:val="a4"/>
    <w:rsid w:val="0037121C"/>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affffe">
    <w:name w:val="Перечень"/>
    <w:basedOn w:val="a4"/>
    <w:rsid w:val="0037121C"/>
    <w:pPr>
      <w:tabs>
        <w:tab w:val="num" w:pos="960"/>
      </w:tabs>
      <w:spacing w:before="120" w:after="0" w:line="240" w:lineRule="auto"/>
      <w:ind w:left="960" w:hanging="360"/>
      <w:jc w:val="both"/>
    </w:pPr>
    <w:rPr>
      <w:rFonts w:ascii="Times New Roman" w:eastAsia="Times New Roman" w:hAnsi="Times New Roman"/>
      <w:sz w:val="24"/>
      <w:szCs w:val="24"/>
    </w:rPr>
  </w:style>
  <w:style w:type="character" w:customStyle="1" w:styleId="213">
    <w:name w:val="Основной текст 2 Знак1"/>
    <w:uiPriority w:val="99"/>
    <w:rsid w:val="0037121C"/>
    <w:rPr>
      <w:b/>
      <w:sz w:val="28"/>
      <w:szCs w:val="24"/>
    </w:rPr>
  </w:style>
  <w:style w:type="paragraph" w:customStyle="1" w:styleId="OTCHET00">
    <w:name w:val="OTCHET_00"/>
    <w:basedOn w:val="2f4"/>
    <w:rsid w:val="0037121C"/>
  </w:style>
  <w:style w:type="paragraph" w:styleId="2f4">
    <w:name w:val="List Number 2"/>
    <w:basedOn w:val="a4"/>
    <w:semiHidden/>
    <w:rsid w:val="0037121C"/>
    <w:pPr>
      <w:tabs>
        <w:tab w:val="num" w:pos="1680"/>
      </w:tabs>
      <w:spacing w:after="0" w:line="240" w:lineRule="auto"/>
      <w:ind w:left="1680" w:hanging="960"/>
    </w:pPr>
    <w:rPr>
      <w:rFonts w:ascii="Times New Roman" w:eastAsia="Times New Roman" w:hAnsi="Times New Roman"/>
      <w:sz w:val="24"/>
      <w:szCs w:val="24"/>
      <w:lang w:eastAsia="ru-RU"/>
    </w:rPr>
  </w:style>
  <w:style w:type="paragraph" w:customStyle="1" w:styleId="1f2">
    <w:name w:val="Стиль1 Знак Знак"/>
    <w:basedOn w:val="a4"/>
    <w:rsid w:val="0037121C"/>
    <w:pPr>
      <w:spacing w:after="0" w:line="240" w:lineRule="auto"/>
      <w:jc w:val="both"/>
    </w:pPr>
    <w:rPr>
      <w:rFonts w:ascii="Times New Roman" w:eastAsia="Times New Roman" w:hAnsi="Times New Roman"/>
      <w:sz w:val="24"/>
      <w:szCs w:val="24"/>
      <w:lang w:eastAsia="ru-RU"/>
    </w:rPr>
  </w:style>
  <w:style w:type="paragraph" w:customStyle="1" w:styleId="1f3">
    <w:name w:val="Штамп1"/>
    <w:basedOn w:val="a4"/>
    <w:rsid w:val="0037121C"/>
    <w:pPr>
      <w:widowControl w:val="0"/>
      <w:spacing w:after="0" w:line="240" w:lineRule="auto"/>
      <w:jc w:val="center"/>
    </w:pPr>
    <w:rPr>
      <w:rFonts w:ascii="Times New Roman" w:eastAsia="Times New Roman" w:hAnsi="Times New Roman"/>
      <w:sz w:val="24"/>
      <w:szCs w:val="20"/>
      <w:lang w:eastAsia="ru-RU"/>
    </w:rPr>
  </w:style>
  <w:style w:type="paragraph" w:customStyle="1" w:styleId="1f4">
    <w:name w:val="Основной текст1"/>
    <w:link w:val="afffff"/>
    <w:uiPriority w:val="99"/>
    <w:rsid w:val="0037121C"/>
    <w:pPr>
      <w:ind w:firstLine="709"/>
      <w:jc w:val="both"/>
    </w:pPr>
    <w:rPr>
      <w:rFonts w:ascii="Times New Roman" w:eastAsia="Times New Roman" w:hAnsi="Times New Roman"/>
      <w:sz w:val="24"/>
    </w:rPr>
  </w:style>
  <w:style w:type="paragraph" w:customStyle="1" w:styleId="Zagolovoktabl">
    <w:name w:val="Zagolovok tabl"/>
    <w:basedOn w:val="a4"/>
    <w:rsid w:val="0037121C"/>
    <w:pPr>
      <w:keepNext/>
      <w:spacing w:before="60" w:after="120" w:line="240" w:lineRule="auto"/>
      <w:jc w:val="center"/>
    </w:pPr>
    <w:rPr>
      <w:rFonts w:ascii="Times New Roman" w:eastAsia="Times New Roman" w:hAnsi="Times New Roman"/>
      <w:b/>
      <w:szCs w:val="20"/>
      <w:lang w:eastAsia="ru-RU"/>
    </w:rPr>
  </w:style>
  <w:style w:type="paragraph" w:customStyle="1" w:styleId="TablCenter">
    <w:name w:val="Tabl_Center"/>
    <w:basedOn w:val="a4"/>
    <w:rsid w:val="0037121C"/>
    <w:pPr>
      <w:keepLines/>
      <w:spacing w:before="20" w:after="20" w:line="216" w:lineRule="auto"/>
      <w:jc w:val="center"/>
    </w:pPr>
    <w:rPr>
      <w:rFonts w:ascii="Times New Roman" w:eastAsia="Times New Roman" w:hAnsi="Times New Roman"/>
      <w:szCs w:val="20"/>
      <w:lang w:eastAsia="ru-RU"/>
    </w:rPr>
  </w:style>
  <w:style w:type="paragraph" w:customStyle="1" w:styleId="Spisok">
    <w:name w:val="Spisok"/>
    <w:basedOn w:val="1f4"/>
    <w:rsid w:val="0037121C"/>
  </w:style>
  <w:style w:type="paragraph" w:customStyle="1" w:styleId="--">
    <w:name w:val="обычный- курсив-полужирный"/>
    <w:basedOn w:val="a4"/>
    <w:rsid w:val="0037121C"/>
    <w:pPr>
      <w:spacing w:before="120" w:after="120" w:line="240" w:lineRule="auto"/>
      <w:ind w:firstLine="709"/>
      <w:jc w:val="both"/>
    </w:pPr>
    <w:rPr>
      <w:rFonts w:ascii="Times New Roman" w:eastAsia="Times New Roman" w:hAnsi="Times New Roman"/>
      <w:b/>
      <w:i/>
      <w:sz w:val="24"/>
      <w:szCs w:val="24"/>
      <w:lang w:eastAsia="ru-RU"/>
    </w:rPr>
  </w:style>
  <w:style w:type="paragraph" w:customStyle="1" w:styleId="TablNL">
    <w:name w:val="Tabl_N_L"/>
    <w:basedOn w:val="a4"/>
    <w:rsid w:val="0037121C"/>
    <w:pPr>
      <w:tabs>
        <w:tab w:val="left" w:pos="11907"/>
      </w:tabs>
      <w:spacing w:after="0" w:line="360" w:lineRule="auto"/>
      <w:ind w:firstLine="567"/>
      <w:jc w:val="both"/>
    </w:pPr>
    <w:rPr>
      <w:rFonts w:ascii="NTTimes/Cyrillic" w:eastAsia="Times New Roman" w:hAnsi="NTTimes/Cyrillic"/>
      <w:sz w:val="24"/>
      <w:szCs w:val="20"/>
      <w:lang w:eastAsia="ru-RU"/>
    </w:rPr>
  </w:style>
  <w:style w:type="paragraph" w:customStyle="1" w:styleId="1f5">
    <w:name w:val="Стиль1"/>
    <w:basedOn w:val="20"/>
    <w:uiPriority w:val="99"/>
    <w:qFormat/>
    <w:rsid w:val="0037121C"/>
    <w:pPr>
      <w:keepLines w:val="0"/>
      <w:spacing w:before="0" w:line="240" w:lineRule="auto"/>
      <w:ind w:left="1080" w:hanging="360"/>
      <w:jc w:val="center"/>
    </w:pPr>
    <w:rPr>
      <w:rFonts w:ascii="Times New Roman" w:hAnsi="Times New Roman"/>
      <w:color w:val="000000"/>
      <w:sz w:val="20"/>
      <w:szCs w:val="24"/>
      <w:lang w:eastAsia="ru-RU"/>
    </w:rPr>
  </w:style>
  <w:style w:type="paragraph" w:customStyle="1" w:styleId="2f5">
    <w:name w:val="Стиль2"/>
    <w:basedOn w:val="20"/>
    <w:qFormat/>
    <w:rsid w:val="0037121C"/>
    <w:pPr>
      <w:keepLines w:val="0"/>
      <w:spacing w:before="0" w:line="240" w:lineRule="auto"/>
      <w:ind w:left="1080" w:hanging="360"/>
      <w:jc w:val="center"/>
    </w:pPr>
    <w:rPr>
      <w:rFonts w:ascii="Times New Roman" w:hAnsi="Times New Roman"/>
      <w:b w:val="0"/>
      <w:color w:val="000000"/>
      <w:sz w:val="20"/>
      <w:szCs w:val="24"/>
      <w:lang w:eastAsia="ru-RU"/>
    </w:rPr>
  </w:style>
  <w:style w:type="paragraph" w:customStyle="1" w:styleId="afffff0">
    <w:name w:val="Знак Знак Знак Знак Знак Знак Знак Знак Знак Знак Знак Знак Знак"/>
    <w:basedOn w:val="a4"/>
    <w:rsid w:val="0037121C"/>
    <w:pPr>
      <w:spacing w:before="100" w:beforeAutospacing="1" w:after="100" w:afterAutospacing="1" w:line="240" w:lineRule="auto"/>
    </w:pPr>
    <w:rPr>
      <w:rFonts w:ascii="Tahoma" w:eastAsia="Times New Roman" w:hAnsi="Tahoma" w:cs="Tahoma"/>
      <w:sz w:val="20"/>
      <w:szCs w:val="20"/>
      <w:lang w:val="en-US"/>
    </w:rPr>
  </w:style>
  <w:style w:type="paragraph" w:customStyle="1" w:styleId="p2">
    <w:name w:val="p2"/>
    <w:basedOn w:val="a4"/>
    <w:rsid w:val="0037121C"/>
    <w:pPr>
      <w:spacing w:before="100" w:beforeAutospacing="1" w:after="100" w:afterAutospacing="1" w:line="240" w:lineRule="auto"/>
      <w:jc w:val="both"/>
    </w:pPr>
    <w:rPr>
      <w:rFonts w:ascii="Arial" w:eastAsia="Times New Roman" w:hAnsi="Arial" w:cs="Arial"/>
      <w:color w:val="000000"/>
      <w:sz w:val="20"/>
      <w:szCs w:val="20"/>
      <w:lang w:eastAsia="ru-RU"/>
    </w:rPr>
  </w:style>
  <w:style w:type="paragraph" w:customStyle="1" w:styleId="214">
    <w:name w:val="Основной текст с отступом 21"/>
    <w:basedOn w:val="a4"/>
    <w:uiPriority w:val="99"/>
    <w:rsid w:val="0037121C"/>
    <w:pPr>
      <w:suppressAutoHyphens/>
      <w:spacing w:after="0" w:line="240" w:lineRule="auto"/>
      <w:ind w:firstLine="708"/>
      <w:jc w:val="both"/>
    </w:pPr>
    <w:rPr>
      <w:rFonts w:ascii="Times New Roman" w:eastAsia="Times New Roman" w:hAnsi="Times New Roman" w:cs="Lucida Sans Unicode"/>
      <w:sz w:val="28"/>
      <w:szCs w:val="24"/>
      <w:lang w:eastAsia="ar-SA"/>
    </w:rPr>
  </w:style>
  <w:style w:type="paragraph" w:customStyle="1" w:styleId="afffff1">
    <w:name w:val="Обычный + по ширине"/>
    <w:basedOn w:val="a4"/>
    <w:rsid w:val="0037121C"/>
    <w:pPr>
      <w:tabs>
        <w:tab w:val="left" w:pos="502"/>
      </w:tabs>
      <w:suppressAutoHyphens/>
      <w:spacing w:after="0" w:line="360" w:lineRule="auto"/>
      <w:ind w:right="140"/>
      <w:jc w:val="both"/>
    </w:pPr>
    <w:rPr>
      <w:rFonts w:ascii="Times New Roman" w:eastAsia="Times New Roman" w:hAnsi="Times New Roman"/>
      <w:sz w:val="28"/>
      <w:szCs w:val="24"/>
      <w:lang w:eastAsia="ar-SA"/>
    </w:rPr>
  </w:style>
  <w:style w:type="character" w:customStyle="1" w:styleId="afffff2">
    <w:name w:val="Знак Знак Знак"/>
    <w:aliases w:val=" Знак Знак Знак1,Знак Знак Знак1"/>
    <w:rsid w:val="0037121C"/>
    <w:rPr>
      <w:rFonts w:ascii="Arial" w:hAnsi="Arial"/>
      <w:sz w:val="22"/>
      <w:szCs w:val="22"/>
      <w:lang w:val="ru-RU" w:eastAsia="ru-RU" w:bidi="ar-SA"/>
    </w:rPr>
  </w:style>
  <w:style w:type="character" w:customStyle="1" w:styleId="S3">
    <w:name w:val="S_Обычный в таблице Знак Знак"/>
    <w:rsid w:val="0037121C"/>
    <w:rPr>
      <w:sz w:val="24"/>
      <w:szCs w:val="24"/>
      <w:lang w:val="ru-RU" w:eastAsia="ru-RU" w:bidi="ar-SA"/>
    </w:rPr>
  </w:style>
  <w:style w:type="paragraph" w:styleId="afffff3">
    <w:name w:val="Block Text"/>
    <w:basedOn w:val="a4"/>
    <w:uiPriority w:val="99"/>
    <w:rsid w:val="0037121C"/>
    <w:pPr>
      <w:shd w:val="clear" w:color="auto" w:fill="FFFFFF"/>
      <w:spacing w:after="0"/>
      <w:ind w:left="14" w:right="10" w:firstLine="553"/>
      <w:jc w:val="both"/>
    </w:pPr>
    <w:rPr>
      <w:rFonts w:ascii="Times New Roman" w:eastAsia="Times New Roman" w:hAnsi="Times New Roman"/>
      <w:color w:val="000000"/>
      <w:sz w:val="28"/>
      <w:szCs w:val="24"/>
      <w:lang w:eastAsia="ru-RU"/>
    </w:rPr>
  </w:style>
  <w:style w:type="character" w:customStyle="1" w:styleId="2f6">
    <w:name w:val="Заголовок 2 Знак Знак Знак Знак"/>
    <w:uiPriority w:val="99"/>
    <w:rsid w:val="0037121C"/>
    <w:rPr>
      <w:rFonts w:ascii="Arial" w:hAnsi="Arial" w:cs="Arial"/>
      <w:b/>
      <w:bCs/>
      <w:sz w:val="28"/>
      <w:szCs w:val="28"/>
      <w:lang w:val="ru-RU" w:eastAsia="ru-RU"/>
    </w:rPr>
  </w:style>
  <w:style w:type="paragraph" w:customStyle="1" w:styleId="Style13">
    <w:name w:val="Style13"/>
    <w:basedOn w:val="a4"/>
    <w:uiPriority w:val="99"/>
    <w:qFormat/>
    <w:rsid w:val="0037121C"/>
    <w:pPr>
      <w:widowControl w:val="0"/>
      <w:autoSpaceDE w:val="0"/>
      <w:autoSpaceDN w:val="0"/>
      <w:adjustRightInd w:val="0"/>
      <w:spacing w:after="0" w:line="227" w:lineRule="exact"/>
      <w:ind w:firstLine="341"/>
      <w:jc w:val="both"/>
    </w:pPr>
    <w:rPr>
      <w:rFonts w:ascii="Trebuchet MS" w:eastAsia="Times New Roman" w:hAnsi="Trebuchet MS" w:cs="Trebuchet MS"/>
      <w:sz w:val="24"/>
      <w:szCs w:val="24"/>
      <w:lang w:eastAsia="ru-RU"/>
    </w:rPr>
  </w:style>
  <w:style w:type="character" w:customStyle="1" w:styleId="FontStyle29">
    <w:name w:val="Font Style29"/>
    <w:uiPriority w:val="99"/>
    <w:rsid w:val="0037121C"/>
    <w:rPr>
      <w:rFonts w:ascii="Times New Roman" w:hAnsi="Times New Roman" w:cs="Times New Roman"/>
      <w:sz w:val="20"/>
      <w:szCs w:val="20"/>
    </w:rPr>
  </w:style>
  <w:style w:type="paragraph" w:customStyle="1" w:styleId="2f7">
    <w:name w:val="Таблица2"/>
    <w:basedOn w:val="a4"/>
    <w:autoRedefine/>
    <w:rsid w:val="0037121C"/>
    <w:pPr>
      <w:autoSpaceDE w:val="0"/>
      <w:autoSpaceDN w:val="0"/>
      <w:adjustRightInd w:val="0"/>
      <w:spacing w:after="0" w:line="220" w:lineRule="exact"/>
    </w:pPr>
    <w:rPr>
      <w:rFonts w:ascii="Tahoma" w:eastAsia="Times New Roman" w:hAnsi="Tahoma" w:cs="Tahoma"/>
      <w:sz w:val="20"/>
      <w:szCs w:val="20"/>
      <w:lang w:eastAsia="ru-RU"/>
    </w:rPr>
  </w:style>
  <w:style w:type="paragraph" w:styleId="afffff4">
    <w:name w:val="List Number"/>
    <w:basedOn w:val="a4"/>
    <w:uiPriority w:val="99"/>
    <w:rsid w:val="0037121C"/>
    <w:pPr>
      <w:tabs>
        <w:tab w:val="num" w:pos="360"/>
      </w:tabs>
      <w:spacing w:after="0" w:line="240" w:lineRule="auto"/>
      <w:ind w:left="360" w:hanging="360"/>
      <w:contextualSpacing/>
    </w:pPr>
    <w:rPr>
      <w:rFonts w:ascii="Times New Roman" w:eastAsia="Times New Roman" w:hAnsi="Times New Roman"/>
      <w:sz w:val="24"/>
      <w:szCs w:val="24"/>
      <w:lang w:eastAsia="ru-RU"/>
    </w:rPr>
  </w:style>
  <w:style w:type="character" w:customStyle="1" w:styleId="affb">
    <w:name w:val="Основной Знак"/>
    <w:link w:val="affa"/>
    <w:rsid w:val="0037121C"/>
    <w:rPr>
      <w:rFonts w:ascii="Times New Roman" w:eastAsia="Times New Roman" w:hAnsi="Times New Roman"/>
      <w:sz w:val="24"/>
      <w:szCs w:val="24"/>
    </w:rPr>
  </w:style>
  <w:style w:type="character" w:customStyle="1" w:styleId="111">
    <w:name w:val="Знак Знак11"/>
    <w:rsid w:val="0037121C"/>
    <w:rPr>
      <w:rFonts w:ascii="Arial" w:hAnsi="Arial" w:cs="Arial"/>
      <w:sz w:val="22"/>
      <w:szCs w:val="22"/>
    </w:rPr>
  </w:style>
  <w:style w:type="paragraph" w:customStyle="1" w:styleId="Heading">
    <w:name w:val="Heading"/>
    <w:qFormat/>
    <w:rsid w:val="0037121C"/>
    <w:pPr>
      <w:widowControl w:val="0"/>
      <w:autoSpaceDE w:val="0"/>
      <w:autoSpaceDN w:val="0"/>
      <w:adjustRightInd w:val="0"/>
    </w:pPr>
    <w:rPr>
      <w:rFonts w:ascii="Arial" w:eastAsia="Times New Roman" w:hAnsi="Arial" w:cs="Arial"/>
      <w:b/>
      <w:bCs/>
      <w:sz w:val="22"/>
      <w:szCs w:val="22"/>
    </w:rPr>
  </w:style>
  <w:style w:type="character" w:customStyle="1" w:styleId="afffff5">
    <w:name w:val="БЛОК Знак"/>
    <w:rsid w:val="0037121C"/>
    <w:rPr>
      <w:rFonts w:ascii="Arial" w:hAnsi="Arial" w:cs="Arial"/>
      <w:b/>
      <w:i/>
      <w:iCs/>
      <w:snapToGrid w:val="0"/>
      <w:color w:val="000000"/>
      <w:sz w:val="32"/>
      <w:lang w:val="ru-RU" w:eastAsia="ru-RU" w:bidi="ar-SA"/>
    </w:rPr>
  </w:style>
  <w:style w:type="paragraph" w:customStyle="1" w:styleId="blacktext">
    <w:name w:val="blacktext"/>
    <w:basedOn w:val="a4"/>
    <w:rsid w:val="0037121C"/>
    <w:pPr>
      <w:spacing w:before="100" w:beforeAutospacing="1" w:after="100" w:afterAutospacing="1" w:line="240" w:lineRule="auto"/>
    </w:pPr>
    <w:rPr>
      <w:rFonts w:ascii="Verdana" w:eastAsia="Arial Unicode MS" w:hAnsi="Verdana" w:cs="Arial Unicode MS"/>
      <w:color w:val="003366"/>
      <w:sz w:val="20"/>
      <w:szCs w:val="20"/>
      <w:lang w:eastAsia="ru-RU"/>
    </w:rPr>
  </w:style>
  <w:style w:type="paragraph" w:customStyle="1" w:styleId="2f8">
    <w:name w:val="Знак Знак Знак2 Знак Знак Знак Знак Знак Знак Знак"/>
    <w:basedOn w:val="a4"/>
    <w:uiPriority w:val="99"/>
    <w:rsid w:val="0037121C"/>
    <w:pPr>
      <w:spacing w:after="0" w:line="240" w:lineRule="auto"/>
    </w:pPr>
    <w:rPr>
      <w:rFonts w:ascii="Verdana" w:eastAsia="Times New Roman" w:hAnsi="Verdana" w:cs="Verdana"/>
      <w:sz w:val="20"/>
      <w:szCs w:val="20"/>
      <w:lang w:val="en-US"/>
    </w:rPr>
  </w:style>
  <w:style w:type="paragraph" w:customStyle="1" w:styleId="afffff6">
    <w:name w:val="Знак Знак Знак Знак Знак Знак Знак"/>
    <w:basedOn w:val="a4"/>
    <w:rsid w:val="0037121C"/>
    <w:pPr>
      <w:spacing w:after="160" w:line="240" w:lineRule="exact"/>
    </w:pPr>
    <w:rPr>
      <w:rFonts w:ascii="Verdana" w:eastAsia="Times New Roman" w:hAnsi="Verdana"/>
      <w:sz w:val="20"/>
      <w:szCs w:val="20"/>
      <w:lang w:val="en-US"/>
    </w:rPr>
  </w:style>
  <w:style w:type="paragraph" w:customStyle="1" w:styleId="xl28">
    <w:name w:val="xl28"/>
    <w:basedOn w:val="a4"/>
    <w:uiPriority w:val="99"/>
    <w:rsid w:val="0037121C"/>
    <w:pPr>
      <w:pBdr>
        <w:left w:val="single" w:sz="4" w:space="18" w:color="auto"/>
        <w:right w:val="single" w:sz="4" w:space="0" w:color="auto"/>
      </w:pBdr>
      <w:spacing w:before="100" w:beforeAutospacing="1" w:after="100" w:afterAutospacing="1" w:line="240" w:lineRule="auto"/>
      <w:ind w:firstLineChars="200" w:firstLine="200"/>
    </w:pPr>
    <w:rPr>
      <w:rFonts w:ascii="Times New Roman" w:eastAsia="Arial Unicode MS" w:hAnsi="Times New Roman"/>
      <w:lang w:eastAsia="ru-RU"/>
    </w:rPr>
  </w:style>
  <w:style w:type="paragraph" w:customStyle="1" w:styleId="xl26">
    <w:name w:val="xl26"/>
    <w:basedOn w:val="a4"/>
    <w:uiPriority w:val="99"/>
    <w:rsid w:val="0037121C"/>
    <w:pPr>
      <w:pBdr>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2f9">
    <w:name w:val="2"/>
    <w:basedOn w:val="a4"/>
    <w:rsid w:val="0037121C"/>
    <w:pPr>
      <w:spacing w:after="120" w:line="240" w:lineRule="auto"/>
    </w:pPr>
    <w:rPr>
      <w:rFonts w:ascii="Times New Roman" w:eastAsia="Times New Roman" w:hAnsi="Times New Roman"/>
      <w:b/>
      <w:sz w:val="24"/>
      <w:szCs w:val="16"/>
      <w:lang w:eastAsia="ru-RU"/>
    </w:rPr>
  </w:style>
  <w:style w:type="paragraph" w:customStyle="1" w:styleId="221">
    <w:name w:val="Основной текст с отступом 22"/>
    <w:basedOn w:val="a4"/>
    <w:rsid w:val="0037121C"/>
    <w:pPr>
      <w:spacing w:after="0" w:line="240" w:lineRule="auto"/>
      <w:ind w:firstLine="567"/>
      <w:jc w:val="both"/>
    </w:pPr>
    <w:rPr>
      <w:rFonts w:ascii="Times New Roman" w:eastAsia="Times New Roman" w:hAnsi="Times New Roman"/>
      <w:sz w:val="24"/>
      <w:szCs w:val="20"/>
      <w:lang w:eastAsia="ru-RU"/>
    </w:rPr>
  </w:style>
  <w:style w:type="paragraph" w:customStyle="1" w:styleId="rvps140">
    <w:name w:val="rvps140"/>
    <w:basedOn w:val="a4"/>
    <w:rsid w:val="0037121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f6">
    <w:name w:val="Знак Знак Знак Знак Знак Знак Знак Знак Знак Знак Знак Знак Знак1"/>
    <w:basedOn w:val="a4"/>
    <w:rsid w:val="0037121C"/>
    <w:pPr>
      <w:spacing w:before="100" w:beforeAutospacing="1" w:after="100" w:afterAutospacing="1" w:line="240" w:lineRule="auto"/>
    </w:pPr>
    <w:rPr>
      <w:rFonts w:ascii="Tahoma" w:eastAsia="Times New Roman" w:hAnsi="Tahoma"/>
      <w:sz w:val="20"/>
      <w:szCs w:val="20"/>
      <w:lang w:val="en-US"/>
    </w:rPr>
  </w:style>
  <w:style w:type="character" w:customStyle="1" w:styleId="FontStyle1092">
    <w:name w:val="Font Style1092"/>
    <w:rsid w:val="0037121C"/>
    <w:rPr>
      <w:rFonts w:ascii="Arial Narrow" w:hAnsi="Arial Narrow"/>
      <w:color w:val="000000"/>
      <w:sz w:val="18"/>
      <w:szCs w:val="18"/>
    </w:rPr>
  </w:style>
  <w:style w:type="paragraph" w:customStyle="1" w:styleId="Style206">
    <w:name w:val="Style206"/>
    <w:basedOn w:val="a4"/>
    <w:rsid w:val="0037121C"/>
    <w:pPr>
      <w:widowControl w:val="0"/>
      <w:autoSpaceDE w:val="0"/>
      <w:autoSpaceDN w:val="0"/>
      <w:adjustRightInd w:val="0"/>
      <w:spacing w:after="0" w:line="240" w:lineRule="exact"/>
      <w:ind w:firstLine="283"/>
      <w:jc w:val="both"/>
    </w:pPr>
    <w:rPr>
      <w:rFonts w:ascii="Times New Roman" w:eastAsia="Times New Roman" w:hAnsi="Times New Roman"/>
      <w:sz w:val="20"/>
      <w:szCs w:val="24"/>
      <w:lang w:eastAsia="ru-RU"/>
    </w:rPr>
  </w:style>
  <w:style w:type="character" w:customStyle="1" w:styleId="FontStyle1090">
    <w:name w:val="Font Style1090"/>
    <w:rsid w:val="0037121C"/>
    <w:rPr>
      <w:rFonts w:ascii="Arial Narrow" w:hAnsi="Arial Narrow"/>
      <w:i/>
      <w:iCs/>
      <w:color w:val="000000"/>
      <w:sz w:val="18"/>
      <w:szCs w:val="18"/>
    </w:rPr>
  </w:style>
  <w:style w:type="paragraph" w:customStyle="1" w:styleId="Style295">
    <w:name w:val="Style295"/>
    <w:basedOn w:val="a4"/>
    <w:rsid w:val="0037121C"/>
    <w:pPr>
      <w:widowControl w:val="0"/>
      <w:autoSpaceDE w:val="0"/>
      <w:autoSpaceDN w:val="0"/>
      <w:adjustRightInd w:val="0"/>
      <w:spacing w:after="0" w:line="240" w:lineRule="exact"/>
      <w:ind w:firstLine="283"/>
      <w:jc w:val="both"/>
    </w:pPr>
    <w:rPr>
      <w:rFonts w:ascii="Times New Roman" w:eastAsia="Times New Roman" w:hAnsi="Times New Roman"/>
      <w:sz w:val="20"/>
      <w:szCs w:val="24"/>
      <w:lang w:eastAsia="ru-RU"/>
    </w:rPr>
  </w:style>
  <w:style w:type="paragraph" w:customStyle="1" w:styleId="Style466">
    <w:name w:val="Style466"/>
    <w:basedOn w:val="a4"/>
    <w:rsid w:val="0037121C"/>
    <w:pPr>
      <w:widowControl w:val="0"/>
      <w:autoSpaceDE w:val="0"/>
      <w:autoSpaceDN w:val="0"/>
      <w:adjustRightInd w:val="0"/>
      <w:spacing w:after="0" w:line="240" w:lineRule="exact"/>
      <w:ind w:firstLine="293"/>
      <w:jc w:val="both"/>
    </w:pPr>
    <w:rPr>
      <w:rFonts w:ascii="Times New Roman" w:eastAsia="Times New Roman" w:hAnsi="Times New Roman"/>
      <w:sz w:val="20"/>
      <w:szCs w:val="24"/>
      <w:lang w:eastAsia="ru-RU"/>
    </w:rPr>
  </w:style>
  <w:style w:type="character" w:customStyle="1" w:styleId="FontStyle1071">
    <w:name w:val="Font Style1071"/>
    <w:rsid w:val="0037121C"/>
    <w:rPr>
      <w:rFonts w:ascii="Lucida Sans Unicode" w:hAnsi="Lucida Sans Unicode" w:cs="Lucida Sans Unicode"/>
      <w:color w:val="000000"/>
      <w:sz w:val="16"/>
      <w:szCs w:val="16"/>
    </w:rPr>
  </w:style>
  <w:style w:type="paragraph" w:customStyle="1" w:styleId="Style551">
    <w:name w:val="Style551"/>
    <w:basedOn w:val="a4"/>
    <w:rsid w:val="0037121C"/>
    <w:pPr>
      <w:widowControl w:val="0"/>
      <w:autoSpaceDE w:val="0"/>
      <w:autoSpaceDN w:val="0"/>
      <w:adjustRightInd w:val="0"/>
      <w:spacing w:after="0" w:line="240" w:lineRule="exact"/>
      <w:ind w:firstLine="288"/>
      <w:jc w:val="both"/>
    </w:pPr>
    <w:rPr>
      <w:rFonts w:ascii="Times New Roman" w:eastAsia="Times New Roman" w:hAnsi="Times New Roman"/>
      <w:sz w:val="20"/>
      <w:szCs w:val="24"/>
      <w:lang w:eastAsia="ru-RU"/>
    </w:rPr>
  </w:style>
  <w:style w:type="paragraph" w:customStyle="1" w:styleId="Style578">
    <w:name w:val="Style578"/>
    <w:basedOn w:val="a4"/>
    <w:rsid w:val="0037121C"/>
    <w:pPr>
      <w:widowControl w:val="0"/>
      <w:autoSpaceDE w:val="0"/>
      <w:autoSpaceDN w:val="0"/>
      <w:adjustRightInd w:val="0"/>
      <w:spacing w:after="0" w:line="240" w:lineRule="exact"/>
      <w:jc w:val="both"/>
    </w:pPr>
    <w:rPr>
      <w:rFonts w:ascii="Times New Roman" w:eastAsia="Times New Roman" w:hAnsi="Times New Roman"/>
      <w:sz w:val="20"/>
      <w:szCs w:val="24"/>
      <w:lang w:eastAsia="ru-RU"/>
    </w:rPr>
  </w:style>
  <w:style w:type="paragraph" w:customStyle="1" w:styleId="Style180">
    <w:name w:val="Style180"/>
    <w:basedOn w:val="a4"/>
    <w:rsid w:val="0037121C"/>
    <w:pPr>
      <w:widowControl w:val="0"/>
      <w:autoSpaceDE w:val="0"/>
      <w:autoSpaceDN w:val="0"/>
      <w:adjustRightInd w:val="0"/>
      <w:spacing w:after="0" w:line="240" w:lineRule="auto"/>
      <w:jc w:val="center"/>
    </w:pPr>
    <w:rPr>
      <w:rFonts w:ascii="Times New Roman" w:eastAsia="Times New Roman" w:hAnsi="Times New Roman"/>
      <w:sz w:val="20"/>
      <w:szCs w:val="24"/>
      <w:lang w:eastAsia="ru-RU"/>
    </w:rPr>
  </w:style>
  <w:style w:type="paragraph" w:customStyle="1" w:styleId="Style50">
    <w:name w:val="Style50"/>
    <w:basedOn w:val="a4"/>
    <w:rsid w:val="0037121C"/>
    <w:pPr>
      <w:widowControl w:val="0"/>
      <w:autoSpaceDE w:val="0"/>
      <w:autoSpaceDN w:val="0"/>
      <w:adjustRightInd w:val="0"/>
      <w:spacing w:after="0" w:line="185" w:lineRule="exact"/>
      <w:jc w:val="center"/>
    </w:pPr>
    <w:rPr>
      <w:rFonts w:ascii="Times New Roman" w:eastAsia="Times New Roman" w:hAnsi="Times New Roman"/>
      <w:sz w:val="20"/>
      <w:szCs w:val="24"/>
      <w:lang w:eastAsia="ru-RU"/>
    </w:rPr>
  </w:style>
  <w:style w:type="paragraph" w:customStyle="1" w:styleId="Style125">
    <w:name w:val="Style125"/>
    <w:basedOn w:val="a4"/>
    <w:rsid w:val="0037121C"/>
    <w:pPr>
      <w:widowControl w:val="0"/>
      <w:autoSpaceDE w:val="0"/>
      <w:autoSpaceDN w:val="0"/>
      <w:adjustRightInd w:val="0"/>
      <w:spacing w:after="0" w:line="240" w:lineRule="auto"/>
    </w:pPr>
    <w:rPr>
      <w:rFonts w:ascii="Times New Roman" w:eastAsia="Times New Roman" w:hAnsi="Times New Roman"/>
      <w:sz w:val="20"/>
      <w:szCs w:val="24"/>
      <w:lang w:eastAsia="ru-RU"/>
    </w:rPr>
  </w:style>
  <w:style w:type="paragraph" w:customStyle="1" w:styleId="Style610">
    <w:name w:val="Style610"/>
    <w:basedOn w:val="a4"/>
    <w:rsid w:val="0037121C"/>
    <w:pPr>
      <w:widowControl w:val="0"/>
      <w:autoSpaceDE w:val="0"/>
      <w:autoSpaceDN w:val="0"/>
      <w:adjustRightInd w:val="0"/>
      <w:spacing w:after="0" w:line="240" w:lineRule="exact"/>
      <w:ind w:firstLine="307"/>
      <w:jc w:val="both"/>
    </w:pPr>
    <w:rPr>
      <w:rFonts w:ascii="Times New Roman" w:eastAsia="Times New Roman" w:hAnsi="Times New Roman"/>
      <w:sz w:val="20"/>
      <w:szCs w:val="24"/>
      <w:lang w:eastAsia="ru-RU"/>
    </w:rPr>
  </w:style>
  <w:style w:type="character" w:customStyle="1" w:styleId="FontStyle62">
    <w:name w:val="Font Style62"/>
    <w:rsid w:val="0037121C"/>
    <w:rPr>
      <w:rFonts w:ascii="Century Schoolbook" w:hAnsi="Century Schoolbook" w:cs="Century Schoolbook"/>
      <w:i/>
      <w:iCs/>
      <w:sz w:val="14"/>
      <w:szCs w:val="14"/>
    </w:rPr>
  </w:style>
  <w:style w:type="paragraph" w:customStyle="1" w:styleId="Style41">
    <w:name w:val="Style41"/>
    <w:basedOn w:val="a4"/>
    <w:rsid w:val="0037121C"/>
    <w:pPr>
      <w:widowControl w:val="0"/>
      <w:autoSpaceDE w:val="0"/>
      <w:autoSpaceDN w:val="0"/>
      <w:adjustRightInd w:val="0"/>
      <w:spacing w:after="0" w:line="528" w:lineRule="exact"/>
      <w:jc w:val="center"/>
    </w:pPr>
    <w:rPr>
      <w:rFonts w:ascii="Century Schoolbook" w:eastAsia="Times New Roman" w:hAnsi="Century Schoolbook"/>
      <w:sz w:val="24"/>
      <w:szCs w:val="24"/>
      <w:lang w:eastAsia="ru-RU"/>
    </w:rPr>
  </w:style>
  <w:style w:type="paragraph" w:customStyle="1" w:styleId="Style145">
    <w:name w:val="Style145"/>
    <w:basedOn w:val="a4"/>
    <w:rsid w:val="0037121C"/>
    <w:pPr>
      <w:widowControl w:val="0"/>
      <w:autoSpaceDE w:val="0"/>
      <w:autoSpaceDN w:val="0"/>
      <w:adjustRightInd w:val="0"/>
      <w:spacing w:after="0" w:line="182" w:lineRule="exact"/>
      <w:jc w:val="both"/>
    </w:pPr>
    <w:rPr>
      <w:rFonts w:ascii="Times New Roman" w:eastAsia="Times New Roman" w:hAnsi="Times New Roman"/>
      <w:sz w:val="20"/>
      <w:szCs w:val="24"/>
      <w:lang w:eastAsia="ru-RU"/>
    </w:rPr>
  </w:style>
  <w:style w:type="character" w:customStyle="1" w:styleId="b-message-heademail">
    <w:name w:val="b-message-head__email"/>
    <w:basedOn w:val="a5"/>
    <w:rsid w:val="0037121C"/>
  </w:style>
  <w:style w:type="character" w:customStyle="1" w:styleId="g-nowrap">
    <w:name w:val="g-nowrap"/>
    <w:rsid w:val="0037121C"/>
  </w:style>
  <w:style w:type="paragraph" w:customStyle="1" w:styleId="1f7">
    <w:name w:val="1 Стандартный текст"/>
    <w:basedOn w:val="a4"/>
    <w:link w:val="1f8"/>
    <w:qFormat/>
    <w:rsid w:val="0037121C"/>
    <w:pPr>
      <w:spacing w:after="0" w:line="360" w:lineRule="auto"/>
      <w:ind w:firstLine="709"/>
      <w:jc w:val="both"/>
    </w:pPr>
    <w:rPr>
      <w:rFonts w:ascii="Times New Roman" w:eastAsia="Times New Roman" w:hAnsi="Times New Roman"/>
      <w:sz w:val="24"/>
      <w:szCs w:val="24"/>
    </w:rPr>
  </w:style>
  <w:style w:type="character" w:customStyle="1" w:styleId="1f8">
    <w:name w:val="1 Стандартный текст Знак"/>
    <w:link w:val="1f7"/>
    <w:rsid w:val="0037121C"/>
    <w:rPr>
      <w:rFonts w:ascii="Times New Roman" w:eastAsia="Times New Roman" w:hAnsi="Times New Roman"/>
      <w:sz w:val="24"/>
      <w:szCs w:val="24"/>
    </w:rPr>
  </w:style>
  <w:style w:type="paragraph" w:customStyle="1" w:styleId="44">
    <w:name w:val="4 Таблица название"/>
    <w:basedOn w:val="1f7"/>
    <w:link w:val="45"/>
    <w:qFormat/>
    <w:rsid w:val="0037121C"/>
  </w:style>
  <w:style w:type="character" w:customStyle="1" w:styleId="45">
    <w:name w:val="4 Таблица название Знак"/>
    <w:link w:val="44"/>
    <w:rsid w:val="0037121C"/>
    <w:rPr>
      <w:rFonts w:ascii="Times New Roman" w:eastAsia="Times New Roman" w:hAnsi="Times New Roman"/>
      <w:sz w:val="24"/>
      <w:szCs w:val="24"/>
    </w:rPr>
  </w:style>
  <w:style w:type="paragraph" w:customStyle="1" w:styleId="6-">
    <w:name w:val="6 - Список"/>
    <w:basedOn w:val="1f7"/>
    <w:link w:val="6-0"/>
    <w:qFormat/>
    <w:rsid w:val="0037121C"/>
    <w:pPr>
      <w:numPr>
        <w:numId w:val="16"/>
      </w:numPr>
    </w:pPr>
  </w:style>
  <w:style w:type="character" w:customStyle="1" w:styleId="6-0">
    <w:name w:val="6 - Список Знак"/>
    <w:link w:val="6-"/>
    <w:rsid w:val="0037121C"/>
    <w:rPr>
      <w:rFonts w:ascii="Times New Roman" w:eastAsia="Times New Roman" w:hAnsi="Times New Roman"/>
      <w:sz w:val="24"/>
      <w:szCs w:val="24"/>
    </w:rPr>
  </w:style>
  <w:style w:type="paragraph" w:customStyle="1" w:styleId="53">
    <w:name w:val="5 Не заголовок"/>
    <w:basedOn w:val="1f7"/>
    <w:link w:val="54"/>
    <w:qFormat/>
    <w:rsid w:val="0037121C"/>
  </w:style>
  <w:style w:type="character" w:customStyle="1" w:styleId="54">
    <w:name w:val="5 Не заголовок Знак"/>
    <w:link w:val="53"/>
    <w:rsid w:val="0037121C"/>
    <w:rPr>
      <w:rFonts w:ascii="Times New Roman" w:eastAsia="Times New Roman" w:hAnsi="Times New Roman"/>
      <w:sz w:val="24"/>
      <w:szCs w:val="24"/>
    </w:rPr>
  </w:style>
  <w:style w:type="paragraph" w:customStyle="1" w:styleId="73">
    <w:name w:val="7 Проектные предложения"/>
    <w:basedOn w:val="53"/>
    <w:link w:val="74"/>
    <w:qFormat/>
    <w:rsid w:val="0037121C"/>
    <w:pPr>
      <w:jc w:val="left"/>
    </w:pPr>
    <w:rPr>
      <w:b/>
      <w:i/>
    </w:rPr>
  </w:style>
  <w:style w:type="character" w:customStyle="1" w:styleId="74">
    <w:name w:val="7 Проектные предложения Знак"/>
    <w:link w:val="73"/>
    <w:rsid w:val="0037121C"/>
    <w:rPr>
      <w:rFonts w:ascii="Times New Roman" w:eastAsia="Times New Roman" w:hAnsi="Times New Roman"/>
      <w:b/>
      <w:i/>
      <w:sz w:val="24"/>
      <w:szCs w:val="24"/>
    </w:rPr>
  </w:style>
  <w:style w:type="character" w:customStyle="1" w:styleId="WW8Num1z0">
    <w:name w:val="WW8Num1z0"/>
    <w:uiPriority w:val="99"/>
    <w:qFormat/>
    <w:rsid w:val="0037121C"/>
  </w:style>
  <w:style w:type="character" w:customStyle="1" w:styleId="WW8Num1z1">
    <w:name w:val="WW8Num1z1"/>
    <w:uiPriority w:val="99"/>
    <w:qFormat/>
    <w:rsid w:val="0037121C"/>
  </w:style>
  <w:style w:type="character" w:customStyle="1" w:styleId="WW8Num1z2">
    <w:name w:val="WW8Num1z2"/>
    <w:uiPriority w:val="99"/>
    <w:qFormat/>
    <w:rsid w:val="0037121C"/>
  </w:style>
  <w:style w:type="character" w:customStyle="1" w:styleId="WW8Num1z3">
    <w:name w:val="WW8Num1z3"/>
    <w:qFormat/>
    <w:rsid w:val="0037121C"/>
  </w:style>
  <w:style w:type="character" w:customStyle="1" w:styleId="WW8Num1z4">
    <w:name w:val="WW8Num1z4"/>
    <w:qFormat/>
    <w:rsid w:val="0037121C"/>
  </w:style>
  <w:style w:type="character" w:customStyle="1" w:styleId="WW8Num1z5">
    <w:name w:val="WW8Num1z5"/>
    <w:qFormat/>
    <w:rsid w:val="0037121C"/>
  </w:style>
  <w:style w:type="character" w:customStyle="1" w:styleId="WW8Num1z6">
    <w:name w:val="WW8Num1z6"/>
    <w:qFormat/>
    <w:rsid w:val="0037121C"/>
  </w:style>
  <w:style w:type="character" w:customStyle="1" w:styleId="WW8Num1z7">
    <w:name w:val="WW8Num1z7"/>
    <w:qFormat/>
    <w:rsid w:val="0037121C"/>
  </w:style>
  <w:style w:type="character" w:customStyle="1" w:styleId="WW8Num1z8">
    <w:name w:val="WW8Num1z8"/>
    <w:qFormat/>
    <w:rsid w:val="0037121C"/>
  </w:style>
  <w:style w:type="character" w:customStyle="1" w:styleId="WW8Num2z0">
    <w:name w:val="WW8Num2z0"/>
    <w:uiPriority w:val="99"/>
    <w:rsid w:val="0037121C"/>
  </w:style>
  <w:style w:type="character" w:customStyle="1" w:styleId="WW8Num3z0">
    <w:name w:val="WW8Num3z0"/>
    <w:rsid w:val="0037121C"/>
  </w:style>
  <w:style w:type="character" w:customStyle="1" w:styleId="WW8Num4z0">
    <w:name w:val="WW8Num4z0"/>
    <w:uiPriority w:val="99"/>
    <w:rsid w:val="0037121C"/>
  </w:style>
  <w:style w:type="character" w:customStyle="1" w:styleId="WW8Num3z1">
    <w:name w:val="WW8Num3z1"/>
    <w:rsid w:val="0037121C"/>
  </w:style>
  <w:style w:type="character" w:customStyle="1" w:styleId="WW8Num3z2">
    <w:name w:val="WW8Num3z2"/>
    <w:rsid w:val="0037121C"/>
  </w:style>
  <w:style w:type="character" w:customStyle="1" w:styleId="WW8Num3z3">
    <w:name w:val="WW8Num3z3"/>
    <w:rsid w:val="0037121C"/>
  </w:style>
  <w:style w:type="character" w:customStyle="1" w:styleId="WW8Num3z4">
    <w:name w:val="WW8Num3z4"/>
    <w:rsid w:val="0037121C"/>
  </w:style>
  <w:style w:type="character" w:customStyle="1" w:styleId="WW8Num3z5">
    <w:name w:val="WW8Num3z5"/>
    <w:rsid w:val="0037121C"/>
  </w:style>
  <w:style w:type="character" w:customStyle="1" w:styleId="WW8Num3z6">
    <w:name w:val="WW8Num3z6"/>
    <w:rsid w:val="0037121C"/>
  </w:style>
  <w:style w:type="character" w:customStyle="1" w:styleId="WW8Num3z7">
    <w:name w:val="WW8Num3z7"/>
    <w:rsid w:val="0037121C"/>
  </w:style>
  <w:style w:type="character" w:customStyle="1" w:styleId="WW8Num3z8">
    <w:name w:val="WW8Num3z8"/>
    <w:rsid w:val="0037121C"/>
  </w:style>
  <w:style w:type="character" w:customStyle="1" w:styleId="WW8Num4z1">
    <w:name w:val="WW8Num4z1"/>
    <w:uiPriority w:val="99"/>
    <w:rsid w:val="0037121C"/>
    <w:rPr>
      <w:rFonts w:ascii="Courier New" w:hAnsi="Courier New" w:cs="Courier New"/>
    </w:rPr>
  </w:style>
  <w:style w:type="character" w:customStyle="1" w:styleId="WW8Num4z2">
    <w:name w:val="WW8Num4z2"/>
    <w:rsid w:val="0037121C"/>
    <w:rPr>
      <w:rFonts w:ascii="Wingdings" w:hAnsi="Wingdings" w:cs="Wingdings"/>
    </w:rPr>
  </w:style>
  <w:style w:type="character" w:customStyle="1" w:styleId="WW8Num4z3">
    <w:name w:val="WW8Num4z3"/>
    <w:uiPriority w:val="99"/>
    <w:rsid w:val="0037121C"/>
    <w:rPr>
      <w:rFonts w:ascii="Symbol" w:hAnsi="Symbol" w:cs="Symbol"/>
    </w:rPr>
  </w:style>
  <w:style w:type="character" w:customStyle="1" w:styleId="WW8Num5z0">
    <w:name w:val="WW8Num5z0"/>
    <w:uiPriority w:val="99"/>
    <w:rsid w:val="0037121C"/>
  </w:style>
  <w:style w:type="character" w:customStyle="1" w:styleId="WW8Num5z1">
    <w:name w:val="WW8Num5z1"/>
    <w:uiPriority w:val="99"/>
    <w:rsid w:val="0037121C"/>
  </w:style>
  <w:style w:type="character" w:customStyle="1" w:styleId="WW8Num5z2">
    <w:name w:val="WW8Num5z2"/>
    <w:uiPriority w:val="99"/>
    <w:rsid w:val="0037121C"/>
  </w:style>
  <w:style w:type="character" w:customStyle="1" w:styleId="WW8Num5z3">
    <w:name w:val="WW8Num5z3"/>
    <w:uiPriority w:val="99"/>
    <w:rsid w:val="0037121C"/>
  </w:style>
  <w:style w:type="character" w:customStyle="1" w:styleId="WW8Num5z4">
    <w:name w:val="WW8Num5z4"/>
    <w:rsid w:val="0037121C"/>
  </w:style>
  <w:style w:type="character" w:customStyle="1" w:styleId="WW8Num5z5">
    <w:name w:val="WW8Num5z5"/>
    <w:rsid w:val="0037121C"/>
  </w:style>
  <w:style w:type="character" w:customStyle="1" w:styleId="WW8Num5z6">
    <w:name w:val="WW8Num5z6"/>
    <w:rsid w:val="0037121C"/>
  </w:style>
  <w:style w:type="character" w:customStyle="1" w:styleId="WW8Num5z7">
    <w:name w:val="WW8Num5z7"/>
    <w:rsid w:val="0037121C"/>
  </w:style>
  <w:style w:type="character" w:customStyle="1" w:styleId="WW8Num5z8">
    <w:name w:val="WW8Num5z8"/>
    <w:rsid w:val="0037121C"/>
  </w:style>
  <w:style w:type="character" w:customStyle="1" w:styleId="WW8Num6z0">
    <w:name w:val="WW8Num6z0"/>
    <w:uiPriority w:val="99"/>
    <w:rsid w:val="0037121C"/>
  </w:style>
  <w:style w:type="character" w:customStyle="1" w:styleId="WW8Num6z1">
    <w:name w:val="WW8Num6z1"/>
    <w:uiPriority w:val="99"/>
    <w:rsid w:val="0037121C"/>
  </w:style>
  <w:style w:type="character" w:customStyle="1" w:styleId="WW8Num6z2">
    <w:name w:val="WW8Num6z2"/>
    <w:uiPriority w:val="99"/>
    <w:rsid w:val="0037121C"/>
  </w:style>
  <w:style w:type="character" w:customStyle="1" w:styleId="WW8Num6z3">
    <w:name w:val="WW8Num6z3"/>
    <w:rsid w:val="0037121C"/>
  </w:style>
  <w:style w:type="character" w:customStyle="1" w:styleId="WW8Num6z4">
    <w:name w:val="WW8Num6z4"/>
    <w:rsid w:val="0037121C"/>
  </w:style>
  <w:style w:type="character" w:customStyle="1" w:styleId="WW8Num6z5">
    <w:name w:val="WW8Num6z5"/>
    <w:rsid w:val="0037121C"/>
  </w:style>
  <w:style w:type="character" w:customStyle="1" w:styleId="WW8Num6z6">
    <w:name w:val="WW8Num6z6"/>
    <w:rsid w:val="0037121C"/>
  </w:style>
  <w:style w:type="character" w:customStyle="1" w:styleId="WW8Num6z7">
    <w:name w:val="WW8Num6z7"/>
    <w:rsid w:val="0037121C"/>
  </w:style>
  <w:style w:type="character" w:customStyle="1" w:styleId="WW8Num6z8">
    <w:name w:val="WW8Num6z8"/>
    <w:rsid w:val="0037121C"/>
  </w:style>
  <w:style w:type="character" w:customStyle="1" w:styleId="WW8Num7z0">
    <w:name w:val="WW8Num7z0"/>
    <w:uiPriority w:val="99"/>
    <w:rsid w:val="0037121C"/>
  </w:style>
  <w:style w:type="character" w:customStyle="1" w:styleId="WW8Num7z1">
    <w:name w:val="WW8Num7z1"/>
    <w:uiPriority w:val="99"/>
    <w:rsid w:val="0037121C"/>
  </w:style>
  <w:style w:type="character" w:customStyle="1" w:styleId="WW8Num7z2">
    <w:name w:val="WW8Num7z2"/>
    <w:uiPriority w:val="99"/>
    <w:rsid w:val="0037121C"/>
  </w:style>
  <w:style w:type="character" w:customStyle="1" w:styleId="WW8Num7z3">
    <w:name w:val="WW8Num7z3"/>
    <w:rsid w:val="0037121C"/>
  </w:style>
  <w:style w:type="character" w:customStyle="1" w:styleId="WW8Num7z4">
    <w:name w:val="WW8Num7z4"/>
    <w:rsid w:val="0037121C"/>
  </w:style>
  <w:style w:type="character" w:customStyle="1" w:styleId="WW8Num7z5">
    <w:name w:val="WW8Num7z5"/>
    <w:rsid w:val="0037121C"/>
  </w:style>
  <w:style w:type="character" w:customStyle="1" w:styleId="WW8Num7z6">
    <w:name w:val="WW8Num7z6"/>
    <w:rsid w:val="0037121C"/>
  </w:style>
  <w:style w:type="character" w:customStyle="1" w:styleId="WW8Num7z7">
    <w:name w:val="WW8Num7z7"/>
    <w:rsid w:val="0037121C"/>
  </w:style>
  <w:style w:type="character" w:customStyle="1" w:styleId="WW8Num7z8">
    <w:name w:val="WW8Num7z8"/>
    <w:rsid w:val="0037121C"/>
  </w:style>
  <w:style w:type="character" w:customStyle="1" w:styleId="WW8Num8z0">
    <w:name w:val="WW8Num8z0"/>
    <w:uiPriority w:val="99"/>
    <w:rsid w:val="0037121C"/>
    <w:rPr>
      <w:rFonts w:ascii="Symbol" w:hAnsi="Symbol" w:cs="Symbol"/>
    </w:rPr>
  </w:style>
  <w:style w:type="character" w:customStyle="1" w:styleId="WW8Num8z1">
    <w:name w:val="WW8Num8z1"/>
    <w:uiPriority w:val="99"/>
    <w:rsid w:val="0037121C"/>
    <w:rPr>
      <w:rFonts w:ascii="Courier New" w:hAnsi="Courier New" w:cs="Courier New"/>
    </w:rPr>
  </w:style>
  <w:style w:type="character" w:customStyle="1" w:styleId="WW8Num8z2">
    <w:name w:val="WW8Num8z2"/>
    <w:uiPriority w:val="99"/>
    <w:rsid w:val="0037121C"/>
    <w:rPr>
      <w:rFonts w:ascii="Wingdings" w:hAnsi="Wingdings" w:cs="Wingdings"/>
    </w:rPr>
  </w:style>
  <w:style w:type="character" w:customStyle="1" w:styleId="WW8Num9z0">
    <w:name w:val="WW8Num9z0"/>
    <w:uiPriority w:val="99"/>
    <w:rsid w:val="0037121C"/>
  </w:style>
  <w:style w:type="character" w:customStyle="1" w:styleId="WW8Num9z1">
    <w:name w:val="WW8Num9z1"/>
    <w:uiPriority w:val="99"/>
    <w:rsid w:val="0037121C"/>
    <w:rPr>
      <w:rFonts w:ascii="Symbol" w:hAnsi="Symbol" w:cs="Symbol"/>
    </w:rPr>
  </w:style>
  <w:style w:type="character" w:customStyle="1" w:styleId="WW8Num9z2">
    <w:name w:val="WW8Num9z2"/>
    <w:uiPriority w:val="99"/>
    <w:rsid w:val="0037121C"/>
    <w:rPr>
      <w:rFonts w:ascii="Wingdings" w:hAnsi="Wingdings" w:cs="Wingdings"/>
    </w:rPr>
  </w:style>
  <w:style w:type="character" w:customStyle="1" w:styleId="WW8Num9z4">
    <w:name w:val="WW8Num9z4"/>
    <w:uiPriority w:val="99"/>
    <w:rsid w:val="0037121C"/>
    <w:rPr>
      <w:rFonts w:ascii="Courier New" w:hAnsi="Courier New" w:cs="Courier New"/>
    </w:rPr>
  </w:style>
  <w:style w:type="character" w:customStyle="1" w:styleId="WW8Num10z0">
    <w:name w:val="WW8Num10z0"/>
    <w:uiPriority w:val="99"/>
    <w:rsid w:val="0037121C"/>
    <w:rPr>
      <w:rFonts w:ascii="Symbol" w:hAnsi="Symbol" w:cs="Symbol"/>
    </w:rPr>
  </w:style>
  <w:style w:type="character" w:customStyle="1" w:styleId="WW8Num10z1">
    <w:name w:val="WW8Num10z1"/>
    <w:rsid w:val="0037121C"/>
    <w:rPr>
      <w:rFonts w:ascii="Courier New" w:hAnsi="Courier New" w:cs="Courier New"/>
    </w:rPr>
  </w:style>
  <w:style w:type="character" w:customStyle="1" w:styleId="WW8Num10z2">
    <w:name w:val="WW8Num10z2"/>
    <w:uiPriority w:val="99"/>
    <w:rsid w:val="0037121C"/>
    <w:rPr>
      <w:rFonts w:ascii="Wingdings" w:hAnsi="Wingdings" w:cs="Wingdings"/>
    </w:rPr>
  </w:style>
  <w:style w:type="character" w:customStyle="1" w:styleId="WW8Num11z0">
    <w:name w:val="WW8Num11z0"/>
    <w:uiPriority w:val="99"/>
    <w:rsid w:val="0037121C"/>
  </w:style>
  <w:style w:type="character" w:customStyle="1" w:styleId="WW8Num11z1">
    <w:name w:val="WW8Num11z1"/>
    <w:uiPriority w:val="99"/>
    <w:rsid w:val="0037121C"/>
    <w:rPr>
      <w:rFonts w:ascii="Courier New" w:hAnsi="Courier New" w:cs="Courier New"/>
    </w:rPr>
  </w:style>
  <w:style w:type="character" w:customStyle="1" w:styleId="WW8Num11z2">
    <w:name w:val="WW8Num11z2"/>
    <w:rsid w:val="0037121C"/>
    <w:rPr>
      <w:rFonts w:ascii="Wingdings" w:hAnsi="Wingdings" w:cs="Wingdings"/>
    </w:rPr>
  </w:style>
  <w:style w:type="character" w:customStyle="1" w:styleId="WW8Num11z3">
    <w:name w:val="WW8Num11z3"/>
    <w:rsid w:val="0037121C"/>
    <w:rPr>
      <w:rFonts w:ascii="Symbol" w:hAnsi="Symbol" w:cs="Symbol"/>
    </w:rPr>
  </w:style>
  <w:style w:type="character" w:customStyle="1" w:styleId="1f9">
    <w:name w:val="Основной шрифт абзаца1"/>
    <w:uiPriority w:val="99"/>
    <w:rsid w:val="0037121C"/>
  </w:style>
  <w:style w:type="character" w:customStyle="1" w:styleId="afffff7">
    <w:name w:val="Символ сноски"/>
    <w:uiPriority w:val="99"/>
    <w:rsid w:val="0037121C"/>
    <w:rPr>
      <w:vertAlign w:val="superscript"/>
    </w:rPr>
  </w:style>
  <w:style w:type="character" w:customStyle="1" w:styleId="afffff8">
    <w:name w:val="Символ концевой сноски"/>
    <w:rsid w:val="0037121C"/>
    <w:rPr>
      <w:vertAlign w:val="superscript"/>
    </w:rPr>
  </w:style>
  <w:style w:type="character" w:customStyle="1" w:styleId="WW-">
    <w:name w:val="WW-Символ концевой сноски"/>
    <w:rsid w:val="0037121C"/>
  </w:style>
  <w:style w:type="paragraph" w:customStyle="1" w:styleId="1fa">
    <w:name w:val="Заголовок1"/>
    <w:basedOn w:val="a4"/>
    <w:next w:val="afe"/>
    <w:rsid w:val="0037121C"/>
    <w:pPr>
      <w:keepNext/>
      <w:suppressAutoHyphens/>
      <w:spacing w:before="240" w:after="120" w:line="240" w:lineRule="auto"/>
    </w:pPr>
    <w:rPr>
      <w:rFonts w:ascii="Liberation Sans" w:eastAsia="Microsoft YaHei" w:hAnsi="Liberation Sans" w:cs="Mangal"/>
      <w:sz w:val="28"/>
      <w:szCs w:val="28"/>
      <w:lang w:eastAsia="zh-CN"/>
    </w:rPr>
  </w:style>
  <w:style w:type="paragraph" w:customStyle="1" w:styleId="1fb">
    <w:name w:val="Указатель1"/>
    <w:basedOn w:val="a4"/>
    <w:uiPriority w:val="99"/>
    <w:rsid w:val="0037121C"/>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1fc">
    <w:name w:val="Название объекта1"/>
    <w:basedOn w:val="a4"/>
    <w:next w:val="a4"/>
    <w:uiPriority w:val="99"/>
    <w:rsid w:val="0037121C"/>
    <w:pPr>
      <w:suppressAutoHyphens/>
    </w:pPr>
    <w:rPr>
      <w:rFonts w:ascii="Times New Roman" w:hAnsi="Times New Roman"/>
      <w:b/>
      <w:bCs/>
      <w:sz w:val="20"/>
      <w:szCs w:val="20"/>
      <w:lang w:eastAsia="zh-CN"/>
    </w:rPr>
  </w:style>
  <w:style w:type="paragraph" w:customStyle="1" w:styleId="Standard">
    <w:name w:val="Standard"/>
    <w:rsid w:val="0037121C"/>
    <w:pPr>
      <w:widowControl w:val="0"/>
      <w:suppressAutoHyphens/>
      <w:textAlignment w:val="baseline"/>
    </w:pPr>
    <w:rPr>
      <w:rFonts w:ascii="Times New Roman" w:eastAsia="Andale Sans UI" w:hAnsi="Times New Roman" w:cs="Tahoma"/>
      <w:kern w:val="2"/>
      <w:sz w:val="24"/>
      <w:szCs w:val="24"/>
      <w:lang w:val="en-US" w:eastAsia="zh-CN" w:bidi="en-US"/>
    </w:rPr>
  </w:style>
  <w:style w:type="paragraph" w:customStyle="1" w:styleId="afffff9">
    <w:name w:val="Заголовок таблицы"/>
    <w:basedOn w:val="afff9"/>
    <w:uiPriority w:val="99"/>
    <w:rsid w:val="0037121C"/>
    <w:pPr>
      <w:jc w:val="center"/>
    </w:pPr>
    <w:rPr>
      <w:b/>
      <w:bCs/>
      <w:lang w:eastAsia="zh-CN"/>
    </w:rPr>
  </w:style>
  <w:style w:type="character" w:customStyle="1" w:styleId="11pt3">
    <w:name w:val="Основной текст + 11 pt3"/>
    <w:basedOn w:val="17"/>
    <w:uiPriority w:val="99"/>
    <w:rsid w:val="0037121C"/>
    <w:rPr>
      <w:sz w:val="22"/>
      <w:szCs w:val="22"/>
      <w:u w:val="none"/>
    </w:rPr>
  </w:style>
  <w:style w:type="character" w:customStyle="1" w:styleId="55">
    <w:name w:val="Основной текст (5)_"/>
    <w:basedOn w:val="a5"/>
    <w:link w:val="510"/>
    <w:uiPriority w:val="99"/>
    <w:rsid w:val="0037121C"/>
    <w:rPr>
      <w:b/>
      <w:bCs/>
      <w:sz w:val="26"/>
      <w:szCs w:val="26"/>
      <w:shd w:val="clear" w:color="auto" w:fill="FFFFFF"/>
    </w:rPr>
  </w:style>
  <w:style w:type="character" w:customStyle="1" w:styleId="1fd">
    <w:name w:val="Заголовок №1_"/>
    <w:basedOn w:val="a5"/>
    <w:link w:val="112"/>
    <w:uiPriority w:val="99"/>
    <w:rsid w:val="0037121C"/>
    <w:rPr>
      <w:b/>
      <w:bCs/>
      <w:sz w:val="26"/>
      <w:szCs w:val="26"/>
      <w:shd w:val="clear" w:color="auto" w:fill="FFFFFF"/>
    </w:rPr>
  </w:style>
  <w:style w:type="character" w:customStyle="1" w:styleId="1fe">
    <w:name w:val="Заголовок №1"/>
    <w:basedOn w:val="1fd"/>
    <w:uiPriority w:val="99"/>
    <w:rsid w:val="0037121C"/>
    <w:rPr>
      <w:u w:val="single"/>
    </w:rPr>
  </w:style>
  <w:style w:type="character" w:customStyle="1" w:styleId="5Exact">
    <w:name w:val="Основной текст (5) Exact"/>
    <w:basedOn w:val="a5"/>
    <w:uiPriority w:val="99"/>
    <w:rsid w:val="0037121C"/>
    <w:rPr>
      <w:rFonts w:ascii="Times New Roman" w:hAnsi="Times New Roman" w:cs="Times New Roman"/>
      <w:b/>
      <w:bCs/>
      <w:u w:val="none"/>
    </w:rPr>
  </w:style>
  <w:style w:type="paragraph" w:customStyle="1" w:styleId="410">
    <w:name w:val="Основной текст (4)1"/>
    <w:basedOn w:val="a4"/>
    <w:uiPriority w:val="99"/>
    <w:rsid w:val="0037121C"/>
    <w:pPr>
      <w:widowControl w:val="0"/>
      <w:shd w:val="clear" w:color="auto" w:fill="FFFFFF"/>
      <w:spacing w:before="300" w:after="180" w:line="240" w:lineRule="atLeast"/>
    </w:pPr>
    <w:rPr>
      <w:rFonts w:ascii="Times New Roman" w:eastAsia="Times New Roman" w:hAnsi="Times New Roman"/>
      <w:lang w:eastAsia="ru-RU"/>
    </w:rPr>
  </w:style>
  <w:style w:type="paragraph" w:customStyle="1" w:styleId="510">
    <w:name w:val="Основной текст (5)1"/>
    <w:basedOn w:val="a4"/>
    <w:link w:val="55"/>
    <w:uiPriority w:val="99"/>
    <w:rsid w:val="0037121C"/>
    <w:pPr>
      <w:widowControl w:val="0"/>
      <w:shd w:val="clear" w:color="auto" w:fill="FFFFFF"/>
      <w:spacing w:after="0" w:line="480" w:lineRule="exact"/>
      <w:ind w:hanging="600"/>
      <w:jc w:val="both"/>
    </w:pPr>
    <w:rPr>
      <w:b/>
      <w:bCs/>
      <w:sz w:val="26"/>
      <w:szCs w:val="26"/>
      <w:lang w:eastAsia="ru-RU"/>
    </w:rPr>
  </w:style>
  <w:style w:type="paragraph" w:customStyle="1" w:styleId="112">
    <w:name w:val="Заголовок №11"/>
    <w:basedOn w:val="a4"/>
    <w:link w:val="1fd"/>
    <w:uiPriority w:val="99"/>
    <w:rsid w:val="0037121C"/>
    <w:pPr>
      <w:widowControl w:val="0"/>
      <w:shd w:val="clear" w:color="auto" w:fill="FFFFFF"/>
      <w:spacing w:before="660" w:after="0" w:line="480" w:lineRule="exact"/>
      <w:jc w:val="both"/>
      <w:outlineLvl w:val="0"/>
    </w:pPr>
    <w:rPr>
      <w:b/>
      <w:bCs/>
      <w:sz w:val="26"/>
      <w:szCs w:val="26"/>
      <w:lang w:eastAsia="ru-RU"/>
    </w:rPr>
  </w:style>
  <w:style w:type="character" w:customStyle="1" w:styleId="83">
    <w:name w:val="Основной текст (8)_"/>
    <w:basedOn w:val="a5"/>
    <w:link w:val="810"/>
    <w:uiPriority w:val="99"/>
    <w:rsid w:val="0037121C"/>
    <w:rPr>
      <w:rFonts w:ascii="Franklin Gothic Medium" w:hAnsi="Franklin Gothic Medium" w:cs="Franklin Gothic Medium"/>
      <w:sz w:val="8"/>
      <w:szCs w:val="8"/>
      <w:shd w:val="clear" w:color="auto" w:fill="FFFFFF"/>
    </w:rPr>
  </w:style>
  <w:style w:type="paragraph" w:customStyle="1" w:styleId="810">
    <w:name w:val="Основной текст (8)1"/>
    <w:basedOn w:val="a4"/>
    <w:link w:val="83"/>
    <w:uiPriority w:val="99"/>
    <w:rsid w:val="0037121C"/>
    <w:pPr>
      <w:widowControl w:val="0"/>
      <w:shd w:val="clear" w:color="auto" w:fill="FFFFFF"/>
      <w:spacing w:before="180" w:after="0" w:line="240" w:lineRule="atLeast"/>
    </w:pPr>
    <w:rPr>
      <w:rFonts w:ascii="Franklin Gothic Medium" w:hAnsi="Franklin Gothic Medium" w:cs="Franklin Gothic Medium"/>
      <w:sz w:val="8"/>
      <w:szCs w:val="8"/>
      <w:lang w:eastAsia="ru-RU"/>
    </w:rPr>
  </w:style>
  <w:style w:type="paragraph" w:customStyle="1" w:styleId="38">
    <w:name w:val="Стиль3"/>
    <w:basedOn w:val="a4"/>
    <w:link w:val="39"/>
    <w:qFormat/>
    <w:rsid w:val="0037121C"/>
    <w:pPr>
      <w:tabs>
        <w:tab w:val="left" w:pos="709"/>
      </w:tabs>
      <w:spacing w:after="0" w:line="360" w:lineRule="auto"/>
      <w:ind w:firstLine="709"/>
      <w:jc w:val="both"/>
      <w:outlineLvl w:val="0"/>
    </w:pPr>
    <w:rPr>
      <w:rFonts w:ascii="Times New Roman" w:eastAsia="Times New Roman" w:hAnsi="Times New Roman"/>
      <w:sz w:val="24"/>
      <w:szCs w:val="24"/>
    </w:rPr>
  </w:style>
  <w:style w:type="character" w:customStyle="1" w:styleId="39">
    <w:name w:val="Стиль3 Знак"/>
    <w:link w:val="38"/>
    <w:rsid w:val="0037121C"/>
    <w:rPr>
      <w:rFonts w:ascii="Times New Roman" w:eastAsia="Times New Roman" w:hAnsi="Times New Roman"/>
      <w:sz w:val="24"/>
      <w:szCs w:val="24"/>
      <w:lang w:eastAsia="en-US"/>
    </w:rPr>
  </w:style>
  <w:style w:type="character" w:customStyle="1" w:styleId="smallgray">
    <w:name w:val="smallgray"/>
    <w:rsid w:val="0037121C"/>
  </w:style>
  <w:style w:type="character" w:customStyle="1" w:styleId="520">
    <w:name w:val="Основной текст (5)2"/>
    <w:basedOn w:val="55"/>
    <w:uiPriority w:val="99"/>
    <w:rsid w:val="0037121C"/>
  </w:style>
  <w:style w:type="paragraph" w:customStyle="1" w:styleId="2fa">
    <w:name w:val="2 Заголовок"/>
    <w:basedOn w:val="1f7"/>
    <w:link w:val="2fb"/>
    <w:qFormat/>
    <w:rsid w:val="0037121C"/>
  </w:style>
  <w:style w:type="character" w:customStyle="1" w:styleId="2fb">
    <w:name w:val="2 Заголовок Знак"/>
    <w:link w:val="2fa"/>
    <w:rsid w:val="0037121C"/>
    <w:rPr>
      <w:rFonts w:ascii="Times New Roman" w:eastAsia="Times New Roman" w:hAnsi="Times New Roman"/>
      <w:sz w:val="24"/>
      <w:szCs w:val="24"/>
    </w:rPr>
  </w:style>
  <w:style w:type="character" w:customStyle="1" w:styleId="100">
    <w:name w:val="Основной текст + 10"/>
    <w:aliases w:val="5 pt1,5 pt,Интервал 0 pt,5 pt6,Основной текст + 81,Интервал 1 pt1"/>
    <w:uiPriority w:val="99"/>
    <w:rsid w:val="0037121C"/>
    <w:rPr>
      <w:rFonts w:ascii="Times New Roman" w:hAnsi="Times New Roman" w:cs="Times New Roman"/>
      <w:sz w:val="21"/>
      <w:szCs w:val="21"/>
      <w:u w:val="none"/>
    </w:rPr>
  </w:style>
  <w:style w:type="paragraph" w:customStyle="1" w:styleId="521">
    <w:name w:val="Знак52"/>
    <w:basedOn w:val="a4"/>
    <w:rsid w:val="0037121C"/>
    <w:pPr>
      <w:spacing w:after="160" w:line="240" w:lineRule="exact"/>
    </w:pPr>
    <w:rPr>
      <w:rFonts w:ascii="Verdana" w:eastAsia="Times New Roman" w:hAnsi="Verdana"/>
      <w:sz w:val="20"/>
      <w:szCs w:val="20"/>
      <w:lang w:val="en-US"/>
    </w:rPr>
  </w:style>
  <w:style w:type="paragraph" w:styleId="afffffa">
    <w:name w:val="Body Text First Indent"/>
    <w:basedOn w:val="afe"/>
    <w:link w:val="afffffb"/>
    <w:rsid w:val="0037121C"/>
    <w:pPr>
      <w:ind w:firstLine="210"/>
    </w:pPr>
  </w:style>
  <w:style w:type="character" w:customStyle="1" w:styleId="afffffb">
    <w:name w:val="Красная строка Знак"/>
    <w:basedOn w:val="17"/>
    <w:link w:val="afffffa"/>
    <w:rsid w:val="0037121C"/>
  </w:style>
  <w:style w:type="paragraph" w:customStyle="1" w:styleId="511">
    <w:name w:val="Знак51"/>
    <w:basedOn w:val="a4"/>
    <w:rsid w:val="0037121C"/>
    <w:pPr>
      <w:spacing w:after="160" w:line="240" w:lineRule="exact"/>
    </w:pPr>
    <w:rPr>
      <w:rFonts w:ascii="Verdana" w:eastAsia="Times New Roman" w:hAnsi="Verdana"/>
      <w:sz w:val="20"/>
      <w:szCs w:val="20"/>
      <w:lang w:val="en-US"/>
    </w:rPr>
  </w:style>
  <w:style w:type="character" w:customStyle="1" w:styleId="reference-text">
    <w:name w:val="reference-text"/>
    <w:basedOn w:val="a5"/>
    <w:rsid w:val="0037121C"/>
  </w:style>
  <w:style w:type="paragraph" w:customStyle="1" w:styleId="122">
    <w:name w:val="Знак Знак1 Знак Знак2"/>
    <w:basedOn w:val="a4"/>
    <w:rsid w:val="0037121C"/>
    <w:pPr>
      <w:spacing w:after="0" w:line="240" w:lineRule="auto"/>
    </w:pPr>
    <w:rPr>
      <w:rFonts w:ascii="Verdana" w:eastAsia="Times New Roman" w:hAnsi="Verdana" w:cs="Verdana"/>
      <w:sz w:val="20"/>
      <w:szCs w:val="20"/>
      <w:lang w:val="en-US"/>
    </w:rPr>
  </w:style>
  <w:style w:type="paragraph" w:customStyle="1" w:styleId="03">
    <w:name w:val="КК0"/>
    <w:basedOn w:val="a4"/>
    <w:link w:val="04"/>
    <w:qFormat/>
    <w:rsid w:val="0037121C"/>
    <w:pPr>
      <w:spacing w:before="120" w:after="120" w:line="240" w:lineRule="auto"/>
      <w:ind w:firstLine="709"/>
      <w:jc w:val="both"/>
    </w:pPr>
    <w:rPr>
      <w:rFonts w:ascii="Times New Roman" w:eastAsia="Times New Roman" w:hAnsi="Times New Roman"/>
      <w:sz w:val="26"/>
      <w:szCs w:val="26"/>
      <w:lang w:eastAsia="ru-RU"/>
    </w:rPr>
  </w:style>
  <w:style w:type="character" w:customStyle="1" w:styleId="04">
    <w:name w:val="КК0 Знак"/>
    <w:basedOn w:val="a5"/>
    <w:link w:val="03"/>
    <w:rsid w:val="0037121C"/>
    <w:rPr>
      <w:rFonts w:ascii="Times New Roman" w:eastAsia="Times New Roman" w:hAnsi="Times New Roman"/>
      <w:sz w:val="26"/>
      <w:szCs w:val="26"/>
    </w:rPr>
  </w:style>
  <w:style w:type="paragraph" w:customStyle="1" w:styleId="1ff">
    <w:name w:val="Егор1"/>
    <w:basedOn w:val="a4"/>
    <w:qFormat/>
    <w:rsid w:val="0037121C"/>
    <w:pPr>
      <w:spacing w:before="120" w:after="120" w:line="240" w:lineRule="auto"/>
      <w:ind w:firstLine="709"/>
      <w:jc w:val="center"/>
    </w:pPr>
    <w:rPr>
      <w:rFonts w:ascii="Times New Roman" w:eastAsia="Times New Roman" w:hAnsi="Times New Roman"/>
      <w:b/>
      <w:i/>
      <w:sz w:val="28"/>
      <w:szCs w:val="26"/>
      <w:lang w:eastAsia="ru-RU"/>
    </w:rPr>
  </w:style>
  <w:style w:type="paragraph" w:customStyle="1" w:styleId="113">
    <w:name w:val="Знак Знак1 Знак Знак1"/>
    <w:basedOn w:val="a4"/>
    <w:rsid w:val="0037121C"/>
    <w:pPr>
      <w:spacing w:after="0" w:line="240" w:lineRule="auto"/>
    </w:pPr>
    <w:rPr>
      <w:rFonts w:ascii="Verdana" w:eastAsia="Times New Roman" w:hAnsi="Verdana" w:cs="Verdana"/>
      <w:sz w:val="20"/>
      <w:szCs w:val="20"/>
      <w:lang w:val="en-US"/>
    </w:rPr>
  </w:style>
  <w:style w:type="paragraph" w:customStyle="1" w:styleId="afffffc">
    <w:name w:val="Знак Знак Знак Знак"/>
    <w:basedOn w:val="a4"/>
    <w:rsid w:val="0037121C"/>
    <w:pPr>
      <w:spacing w:before="100" w:beforeAutospacing="1" w:after="100" w:afterAutospacing="1" w:line="240" w:lineRule="auto"/>
    </w:pPr>
    <w:rPr>
      <w:rFonts w:ascii="Tahoma" w:eastAsia="Times New Roman" w:hAnsi="Tahoma" w:cs="Tahoma"/>
      <w:sz w:val="20"/>
      <w:szCs w:val="20"/>
      <w:lang w:val="en-US"/>
    </w:rPr>
  </w:style>
  <w:style w:type="paragraph" w:customStyle="1" w:styleId="05">
    <w:name w:val="Отбивка 0.5"/>
    <w:basedOn w:val="a4"/>
    <w:rsid w:val="0037121C"/>
    <w:pPr>
      <w:widowControl w:val="0"/>
      <w:spacing w:after="0" w:line="240" w:lineRule="auto"/>
      <w:ind w:firstLine="425"/>
      <w:jc w:val="both"/>
    </w:pPr>
    <w:rPr>
      <w:rFonts w:ascii="Arial" w:eastAsia="Times New Roman" w:hAnsi="Arial"/>
      <w:sz w:val="15"/>
      <w:szCs w:val="20"/>
      <w:lang w:eastAsia="ru-RU"/>
    </w:rPr>
  </w:style>
  <w:style w:type="paragraph" w:customStyle="1" w:styleId="CharChar">
    <w:name w:val="Char Char Знак Знак Знак Знак"/>
    <w:basedOn w:val="a4"/>
    <w:rsid w:val="0037121C"/>
    <w:pPr>
      <w:spacing w:after="160" w:line="240" w:lineRule="exact"/>
    </w:pPr>
    <w:rPr>
      <w:rFonts w:ascii="Tahoma" w:eastAsia="Times New Roman" w:hAnsi="Tahoma"/>
      <w:sz w:val="20"/>
      <w:szCs w:val="20"/>
      <w:lang w:val="en-US"/>
    </w:rPr>
  </w:style>
  <w:style w:type="table" w:customStyle="1" w:styleId="114">
    <w:name w:val="Сетка таблицы11"/>
    <w:basedOn w:val="a6"/>
    <w:next w:val="af"/>
    <w:uiPriority w:val="59"/>
    <w:rsid w:val="0037121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Нет списка11"/>
    <w:next w:val="a7"/>
    <w:uiPriority w:val="99"/>
    <w:semiHidden/>
    <w:unhideWhenUsed/>
    <w:rsid w:val="0037121C"/>
  </w:style>
  <w:style w:type="table" w:customStyle="1" w:styleId="2fc">
    <w:name w:val="Сетка таблицы2"/>
    <w:basedOn w:val="a6"/>
    <w:next w:val="af"/>
    <w:uiPriority w:val="59"/>
    <w:rsid w:val="0037121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d">
    <w:name w:val="line number"/>
    <w:uiPriority w:val="99"/>
    <w:rsid w:val="0037121C"/>
  </w:style>
  <w:style w:type="character" w:customStyle="1" w:styleId="copytarget">
    <w:name w:val="copy_target"/>
    <w:rsid w:val="0037121C"/>
  </w:style>
  <w:style w:type="numbering" w:customStyle="1" w:styleId="2fd">
    <w:name w:val="Нет списка2"/>
    <w:next w:val="a7"/>
    <w:uiPriority w:val="99"/>
    <w:semiHidden/>
    <w:rsid w:val="0037121C"/>
  </w:style>
  <w:style w:type="character" w:customStyle="1" w:styleId="afffffe">
    <w:name w:val="Основной текст + Курсив"/>
    <w:basedOn w:val="17"/>
    <w:uiPriority w:val="99"/>
    <w:rsid w:val="0037121C"/>
    <w:rPr>
      <w:i/>
      <w:iCs/>
      <w:sz w:val="19"/>
      <w:szCs w:val="19"/>
      <w:u w:val="none"/>
    </w:rPr>
  </w:style>
  <w:style w:type="table" w:customStyle="1" w:styleId="2fe">
    <w:name w:val="Светлый список2"/>
    <w:basedOn w:val="a6"/>
    <w:uiPriority w:val="61"/>
    <w:rsid w:val="00B263A4"/>
    <w:rPr>
      <w:rFonts w:ascii="Times New Roman" w:eastAsia="Times New Roman" w:hAnsi="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3a">
    <w:name w:val="Нет списка3"/>
    <w:next w:val="a7"/>
    <w:uiPriority w:val="99"/>
    <w:semiHidden/>
    <w:unhideWhenUsed/>
    <w:rsid w:val="00D60DD6"/>
  </w:style>
  <w:style w:type="paragraph" w:customStyle="1" w:styleId="Index">
    <w:name w:val="Index"/>
    <w:basedOn w:val="a4"/>
    <w:qFormat/>
    <w:rsid w:val="00D60DD6"/>
    <w:pPr>
      <w:suppressLineNumbers/>
      <w:spacing w:after="0" w:line="240" w:lineRule="auto"/>
    </w:pPr>
    <w:rPr>
      <w:rFonts w:ascii="Times New Roman" w:eastAsia="Times New Roman" w:hAnsi="Times New Roman"/>
      <w:sz w:val="28"/>
      <w:szCs w:val="24"/>
      <w:lang w:eastAsia="zh-CN"/>
    </w:rPr>
  </w:style>
  <w:style w:type="paragraph" w:customStyle="1" w:styleId="TableHeading">
    <w:name w:val="Table Heading"/>
    <w:basedOn w:val="TableContents"/>
    <w:qFormat/>
    <w:rsid w:val="00D60DD6"/>
    <w:pPr>
      <w:widowControl/>
      <w:suppressLineNumbers/>
      <w:autoSpaceDN/>
      <w:adjustRightInd/>
      <w:jc w:val="center"/>
    </w:pPr>
    <w:rPr>
      <w:rFonts w:eastAsia="Times New Roman" w:cs="Times New Roman"/>
      <w:b/>
      <w:bCs/>
      <w:sz w:val="28"/>
      <w:lang w:eastAsia="zh-CN"/>
    </w:rPr>
  </w:style>
  <w:style w:type="paragraph" w:customStyle="1" w:styleId="1ff0">
    <w:name w:val="Рецензия1"/>
    <w:next w:val="affffff"/>
    <w:hidden/>
    <w:uiPriority w:val="99"/>
    <w:semiHidden/>
    <w:rsid w:val="00D60DD6"/>
    <w:rPr>
      <w:rFonts w:ascii="Times New Roman" w:eastAsia="Times New Roman" w:hAnsi="Times New Roman"/>
      <w:sz w:val="24"/>
      <w:szCs w:val="24"/>
    </w:rPr>
  </w:style>
  <w:style w:type="character" w:styleId="affffff0">
    <w:name w:val="annotation reference"/>
    <w:basedOn w:val="a5"/>
    <w:uiPriority w:val="99"/>
    <w:unhideWhenUsed/>
    <w:rsid w:val="00D60DD6"/>
    <w:rPr>
      <w:sz w:val="16"/>
      <w:szCs w:val="16"/>
    </w:rPr>
  </w:style>
  <w:style w:type="paragraph" w:styleId="affffff1">
    <w:name w:val="annotation subject"/>
    <w:basedOn w:val="affff1"/>
    <w:next w:val="affff1"/>
    <w:link w:val="affffff2"/>
    <w:uiPriority w:val="99"/>
    <w:unhideWhenUsed/>
    <w:rsid w:val="00D60DD6"/>
    <w:pPr>
      <w:widowControl w:val="0"/>
      <w:autoSpaceDE w:val="0"/>
      <w:autoSpaceDN w:val="0"/>
      <w:adjustRightInd w:val="0"/>
      <w:ind w:firstLine="709"/>
      <w:jc w:val="both"/>
    </w:pPr>
    <w:rPr>
      <w:b/>
      <w:bCs/>
    </w:rPr>
  </w:style>
  <w:style w:type="character" w:customStyle="1" w:styleId="affffff2">
    <w:name w:val="Тема примечания Знак"/>
    <w:basedOn w:val="affff2"/>
    <w:link w:val="affffff1"/>
    <w:uiPriority w:val="99"/>
    <w:rsid w:val="00D60DD6"/>
    <w:rPr>
      <w:b/>
      <w:bCs/>
    </w:rPr>
  </w:style>
  <w:style w:type="character" w:customStyle="1" w:styleId="-1">
    <w:name w:val="Таблица - шапка Знак"/>
    <w:link w:val="-2"/>
    <w:rsid w:val="00D60DD6"/>
    <w:rPr>
      <w:rFonts w:cs="Arial"/>
      <w:b/>
      <w:sz w:val="18"/>
    </w:rPr>
  </w:style>
  <w:style w:type="paragraph" w:customStyle="1" w:styleId="-3">
    <w:name w:val="Таблица - текст основной"/>
    <w:basedOn w:val="a4"/>
    <w:link w:val="-4"/>
    <w:qFormat/>
    <w:rsid w:val="00D60DD6"/>
    <w:pPr>
      <w:suppressAutoHyphens/>
      <w:spacing w:after="0" w:line="240" w:lineRule="auto"/>
    </w:pPr>
    <w:rPr>
      <w:rFonts w:ascii="Times New Roman" w:eastAsia="Times New Roman" w:hAnsi="Times New Roman"/>
      <w:sz w:val="18"/>
      <w:szCs w:val="20"/>
    </w:rPr>
  </w:style>
  <w:style w:type="character" w:customStyle="1" w:styleId="-4">
    <w:name w:val="Таблица - текст основной Знак"/>
    <w:link w:val="-3"/>
    <w:rsid w:val="00D60DD6"/>
    <w:rPr>
      <w:rFonts w:ascii="Times New Roman" w:eastAsia="Times New Roman" w:hAnsi="Times New Roman" w:cs="Arial"/>
      <w:sz w:val="18"/>
    </w:rPr>
  </w:style>
  <w:style w:type="paragraph" w:customStyle="1" w:styleId="-2">
    <w:name w:val="Таблица - шапка"/>
    <w:basedOn w:val="a4"/>
    <w:link w:val="-1"/>
    <w:qFormat/>
    <w:rsid w:val="00D60DD6"/>
    <w:pPr>
      <w:suppressAutoHyphens/>
      <w:spacing w:after="0" w:line="240" w:lineRule="auto"/>
      <w:jc w:val="center"/>
    </w:pPr>
    <w:rPr>
      <w:b/>
      <w:sz w:val="18"/>
      <w:szCs w:val="20"/>
    </w:rPr>
  </w:style>
  <w:style w:type="paragraph" w:customStyle="1" w:styleId="12">
    <w:name w:val="Список маркированный 1"/>
    <w:basedOn w:val="a4"/>
    <w:qFormat/>
    <w:rsid w:val="00D60DD6"/>
    <w:pPr>
      <w:numPr>
        <w:numId w:val="19"/>
      </w:numPr>
      <w:tabs>
        <w:tab w:val="num" w:pos="643"/>
        <w:tab w:val="left" w:pos="993"/>
      </w:tabs>
      <w:autoSpaceDE w:val="0"/>
      <w:autoSpaceDN w:val="0"/>
      <w:adjustRightInd w:val="0"/>
      <w:spacing w:after="0" w:line="240" w:lineRule="auto"/>
      <w:ind w:left="643"/>
      <w:jc w:val="both"/>
    </w:pPr>
    <w:rPr>
      <w:rFonts w:ascii="Times New Roman" w:eastAsia="Times New Roman" w:hAnsi="Times New Roman"/>
      <w:sz w:val="24"/>
      <w:szCs w:val="24"/>
      <w:lang w:eastAsia="ru-RU"/>
    </w:rPr>
  </w:style>
  <w:style w:type="paragraph" w:customStyle="1" w:styleId="281-12">
    <w:name w:val="Примечания к таблицам 2.8.1-12"/>
    <w:basedOn w:val="affff1"/>
    <w:qFormat/>
    <w:rsid w:val="00D60DD6"/>
    <w:pPr>
      <w:widowControl w:val="0"/>
      <w:tabs>
        <w:tab w:val="left" w:pos="503"/>
      </w:tabs>
      <w:autoSpaceDE w:val="0"/>
      <w:autoSpaceDN w:val="0"/>
      <w:adjustRightInd w:val="0"/>
      <w:ind w:left="113" w:right="113" w:firstLine="312"/>
      <w:jc w:val="both"/>
    </w:pPr>
    <w:rPr>
      <w:rFonts w:cs="Arial"/>
      <w:lang w:eastAsia="en-US"/>
    </w:rPr>
  </w:style>
  <w:style w:type="paragraph" w:customStyle="1" w:styleId="-5">
    <w:name w:val="Формула - описание"/>
    <w:basedOn w:val="affff1"/>
    <w:qFormat/>
    <w:rsid w:val="00D60DD6"/>
    <w:pPr>
      <w:widowControl w:val="0"/>
      <w:autoSpaceDE w:val="0"/>
      <w:autoSpaceDN w:val="0"/>
      <w:adjustRightInd w:val="0"/>
      <w:ind w:left="1134" w:right="113"/>
    </w:pPr>
    <w:rPr>
      <w:rFonts w:cs="Arial"/>
      <w:lang w:eastAsia="en-US"/>
    </w:rPr>
  </w:style>
  <w:style w:type="character" w:customStyle="1" w:styleId="81pt">
    <w:name w:val="Основной текст (8) + Интервал 1 pt"/>
    <w:rsid w:val="00D60DD6"/>
    <w:rPr>
      <w:rFonts w:ascii="Trebuchet MS" w:eastAsia="Trebuchet MS" w:hAnsi="Trebuchet MS" w:cs="Trebuchet MS"/>
      <w:b/>
      <w:bCs/>
      <w:i w:val="0"/>
      <w:iCs w:val="0"/>
      <w:smallCaps w:val="0"/>
      <w:strike w:val="0"/>
      <w:color w:val="000000"/>
      <w:spacing w:val="26"/>
      <w:w w:val="100"/>
      <w:position w:val="0"/>
      <w:sz w:val="15"/>
      <w:szCs w:val="15"/>
      <w:u w:val="none"/>
      <w:lang w:val="ru-RU" w:eastAsia="ru-RU" w:bidi="ru-RU"/>
    </w:rPr>
  </w:style>
  <w:style w:type="character" w:customStyle="1" w:styleId="blk">
    <w:name w:val="blk"/>
    <w:basedOn w:val="a5"/>
    <w:rsid w:val="00D60DD6"/>
  </w:style>
  <w:style w:type="table" w:customStyle="1" w:styleId="TableGridReport3">
    <w:name w:val="Table Grid Report3"/>
    <w:basedOn w:val="a6"/>
    <w:next w:val="af"/>
    <w:uiPriority w:val="99"/>
    <w:rsid w:val="00D60DD6"/>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3">
    <w:name w:val="Формула"/>
    <w:basedOn w:val="affff1"/>
    <w:qFormat/>
    <w:rsid w:val="00D60DD6"/>
    <w:pPr>
      <w:widowControl w:val="0"/>
      <w:tabs>
        <w:tab w:val="left" w:pos="503"/>
      </w:tabs>
      <w:autoSpaceDE w:val="0"/>
      <w:autoSpaceDN w:val="0"/>
      <w:adjustRightInd w:val="0"/>
      <w:spacing w:before="120" w:after="120"/>
      <w:ind w:left="1134" w:right="113"/>
    </w:pPr>
    <w:rPr>
      <w:rFonts w:cs="Arial"/>
      <w:lang w:eastAsia="en-US"/>
    </w:rPr>
  </w:style>
  <w:style w:type="character" w:customStyle="1" w:styleId="1ff1">
    <w:name w:val="Название Знак1"/>
    <w:basedOn w:val="a5"/>
    <w:uiPriority w:val="99"/>
    <w:rsid w:val="00D60DD6"/>
    <w:rPr>
      <w:rFonts w:eastAsia="Times New Roman" w:cs="Times New Roman"/>
      <w:b/>
      <w:bCs/>
      <w:sz w:val="28"/>
      <w:lang w:val="ru-RU" w:eastAsia="ru-RU" w:bidi="ar-SA"/>
    </w:rPr>
  </w:style>
  <w:style w:type="paragraph" w:customStyle="1" w:styleId="ConsPlusNonformat">
    <w:name w:val="ConsPlusNonformat"/>
    <w:uiPriority w:val="99"/>
    <w:rsid w:val="00D60DD6"/>
    <w:pPr>
      <w:widowControl w:val="0"/>
      <w:autoSpaceDE w:val="0"/>
      <w:autoSpaceDN w:val="0"/>
      <w:adjustRightInd w:val="0"/>
    </w:pPr>
    <w:rPr>
      <w:rFonts w:ascii="Courier New" w:eastAsia="Times New Roman" w:hAnsi="Courier New" w:cs="Courier New"/>
    </w:rPr>
  </w:style>
  <w:style w:type="paragraph" w:customStyle="1" w:styleId="ConsPlusDocList">
    <w:name w:val="ConsPlusDocList"/>
    <w:uiPriority w:val="99"/>
    <w:rsid w:val="00D60DD6"/>
    <w:pPr>
      <w:widowControl w:val="0"/>
      <w:autoSpaceDE w:val="0"/>
      <w:autoSpaceDN w:val="0"/>
      <w:adjustRightInd w:val="0"/>
    </w:pPr>
    <w:rPr>
      <w:rFonts w:ascii="Tahoma" w:eastAsia="Times New Roman" w:hAnsi="Tahoma" w:cs="Tahoma"/>
      <w:sz w:val="18"/>
      <w:szCs w:val="18"/>
    </w:rPr>
  </w:style>
  <w:style w:type="paragraph" w:customStyle="1" w:styleId="ConsPlusJurTerm">
    <w:name w:val="ConsPlusJurTerm"/>
    <w:rsid w:val="00D60DD6"/>
    <w:pPr>
      <w:widowControl w:val="0"/>
      <w:autoSpaceDE w:val="0"/>
      <w:autoSpaceDN w:val="0"/>
      <w:adjustRightInd w:val="0"/>
    </w:pPr>
    <w:rPr>
      <w:rFonts w:ascii="Arial" w:eastAsia="Times New Roman" w:hAnsi="Arial" w:cs="Arial"/>
    </w:rPr>
  </w:style>
  <w:style w:type="paragraph" w:customStyle="1" w:styleId="ConsPlusTextList">
    <w:name w:val="ConsPlusTextList"/>
    <w:uiPriority w:val="99"/>
    <w:rsid w:val="00D60DD6"/>
    <w:pPr>
      <w:widowControl w:val="0"/>
      <w:autoSpaceDE w:val="0"/>
      <w:autoSpaceDN w:val="0"/>
      <w:adjustRightInd w:val="0"/>
    </w:pPr>
    <w:rPr>
      <w:rFonts w:ascii="Arial" w:eastAsia="Times New Roman" w:hAnsi="Arial" w:cs="Arial"/>
    </w:rPr>
  </w:style>
  <w:style w:type="paragraph" w:customStyle="1" w:styleId="ConsPlusTextList1">
    <w:name w:val="ConsPlusTextList1"/>
    <w:uiPriority w:val="99"/>
    <w:rsid w:val="00D60DD6"/>
    <w:pPr>
      <w:widowControl w:val="0"/>
      <w:autoSpaceDE w:val="0"/>
      <w:autoSpaceDN w:val="0"/>
      <w:adjustRightInd w:val="0"/>
    </w:pPr>
    <w:rPr>
      <w:rFonts w:ascii="Arial" w:eastAsia="Times New Roman" w:hAnsi="Arial" w:cs="Arial"/>
    </w:rPr>
  </w:style>
  <w:style w:type="paragraph" w:customStyle="1" w:styleId="1ff2">
    <w:name w:val="Заголовок таблицы ссылок1"/>
    <w:basedOn w:val="a4"/>
    <w:next w:val="a4"/>
    <w:uiPriority w:val="99"/>
    <w:rsid w:val="00D60DD6"/>
    <w:pPr>
      <w:keepNext/>
      <w:autoSpaceDE w:val="0"/>
      <w:autoSpaceDN w:val="0"/>
      <w:adjustRightInd w:val="0"/>
      <w:spacing w:before="120" w:after="240" w:line="240" w:lineRule="auto"/>
    </w:pPr>
    <w:rPr>
      <w:rFonts w:ascii="Times New Roman" w:eastAsia="Times New Roman" w:hAnsi="Times New Roman"/>
      <w:b/>
      <w:bCs/>
      <w:sz w:val="24"/>
      <w:szCs w:val="24"/>
      <w:lang w:eastAsia="ru-RU"/>
    </w:rPr>
  </w:style>
  <w:style w:type="paragraph" w:customStyle="1" w:styleId="affffff4">
    <w:name w:val="Заголовок без номера"/>
    <w:basedOn w:val="14"/>
    <w:link w:val="affffff5"/>
    <w:qFormat/>
    <w:rsid w:val="00D60DD6"/>
    <w:pPr>
      <w:keepLines w:val="0"/>
      <w:pageBreakBefore/>
      <w:widowControl w:val="0"/>
      <w:tabs>
        <w:tab w:val="left" w:pos="1134"/>
      </w:tabs>
      <w:autoSpaceDE w:val="0"/>
      <w:autoSpaceDN w:val="0"/>
      <w:adjustRightInd w:val="0"/>
      <w:spacing w:before="120" w:after="360" w:line="240" w:lineRule="auto"/>
      <w:jc w:val="both"/>
    </w:pPr>
    <w:rPr>
      <w:rFonts w:ascii="Calibri Light" w:hAnsi="Calibri Light"/>
      <w:color w:val="2E74B5"/>
      <w:kern w:val="32"/>
      <w:szCs w:val="32"/>
      <w:lang w:eastAsia="ru-RU"/>
    </w:rPr>
  </w:style>
  <w:style w:type="character" w:customStyle="1" w:styleId="affffff5">
    <w:name w:val="Заголовок без номера Знак"/>
    <w:basedOn w:val="15"/>
    <w:link w:val="affffff4"/>
    <w:rsid w:val="00D60DD6"/>
    <w:rPr>
      <w:rFonts w:ascii="Calibri Light" w:hAnsi="Calibri Light"/>
      <w:b/>
      <w:bCs/>
      <w:color w:val="2E74B5"/>
      <w:kern w:val="32"/>
      <w:szCs w:val="32"/>
    </w:rPr>
  </w:style>
  <w:style w:type="paragraph" w:customStyle="1" w:styleId="101">
    <w:name w:val="Табличный_слева_10"/>
    <w:basedOn w:val="a4"/>
    <w:qFormat/>
    <w:rsid w:val="00D60DD6"/>
    <w:pPr>
      <w:spacing w:after="0" w:line="240" w:lineRule="auto"/>
    </w:pPr>
    <w:rPr>
      <w:rFonts w:ascii="Times New Roman" w:eastAsia="Times New Roman" w:hAnsi="Times New Roman"/>
      <w:sz w:val="20"/>
      <w:szCs w:val="24"/>
      <w:lang w:eastAsia="ru-RU"/>
    </w:rPr>
  </w:style>
  <w:style w:type="paragraph" w:customStyle="1" w:styleId="affffff6">
    <w:name w:val="Содержание"/>
    <w:basedOn w:val="a4"/>
    <w:rsid w:val="00D60DD6"/>
    <w:pPr>
      <w:widowControl w:val="0"/>
      <w:spacing w:before="240" w:after="240" w:line="240" w:lineRule="auto"/>
      <w:jc w:val="center"/>
    </w:pPr>
    <w:rPr>
      <w:rFonts w:ascii="Times New Roman" w:eastAsia="Times New Roman" w:hAnsi="Times New Roman"/>
      <w:b/>
      <w:caps/>
      <w:sz w:val="24"/>
      <w:szCs w:val="20"/>
      <w:lang w:eastAsia="ru-RU"/>
    </w:rPr>
  </w:style>
  <w:style w:type="numbering" w:customStyle="1" w:styleId="8">
    <w:name w:val="Стиль8"/>
    <w:uiPriority w:val="99"/>
    <w:rsid w:val="00D60DD6"/>
    <w:pPr>
      <w:numPr>
        <w:numId w:val="20"/>
      </w:numPr>
    </w:pPr>
  </w:style>
  <w:style w:type="character" w:customStyle="1" w:styleId="lead">
    <w:name w:val="lead"/>
    <w:basedOn w:val="a5"/>
    <w:rsid w:val="00D60DD6"/>
  </w:style>
  <w:style w:type="character" w:customStyle="1" w:styleId="nobr">
    <w:name w:val="nobr"/>
    <w:basedOn w:val="a5"/>
    <w:rsid w:val="00D60DD6"/>
  </w:style>
  <w:style w:type="character" w:customStyle="1" w:styleId="extended-textfull">
    <w:name w:val="extended-text__full"/>
    <w:basedOn w:val="a5"/>
    <w:rsid w:val="00D60DD6"/>
  </w:style>
  <w:style w:type="character" w:customStyle="1" w:styleId="w">
    <w:name w:val="w"/>
    <w:basedOn w:val="a5"/>
    <w:rsid w:val="00D60DD6"/>
  </w:style>
  <w:style w:type="character" w:customStyle="1" w:styleId="affffff7">
    <w:name w:val="Гипертекстовая ссылка"/>
    <w:basedOn w:val="a5"/>
    <w:uiPriority w:val="99"/>
    <w:rsid w:val="00D60DD6"/>
    <w:rPr>
      <w:rFonts w:cs="Times New Roman"/>
      <w:color w:val="106BBE"/>
    </w:rPr>
  </w:style>
  <w:style w:type="character" w:customStyle="1" w:styleId="afffff">
    <w:name w:val="Основной текст_"/>
    <w:link w:val="1f4"/>
    <w:uiPriority w:val="99"/>
    <w:rsid w:val="00D60DD6"/>
    <w:rPr>
      <w:rFonts w:ascii="Times New Roman" w:eastAsia="Times New Roman" w:hAnsi="Times New Roman"/>
      <w:sz w:val="24"/>
      <w:lang w:bidi="ar-SA"/>
    </w:rPr>
  </w:style>
  <w:style w:type="paragraph" w:customStyle="1" w:styleId="010">
    <w:name w:val="01 обычный текст"/>
    <w:link w:val="011"/>
    <w:qFormat/>
    <w:rsid w:val="00D60DD6"/>
    <w:pPr>
      <w:ind w:firstLine="709"/>
      <w:jc w:val="both"/>
    </w:pPr>
    <w:rPr>
      <w:rFonts w:ascii="Times New Roman" w:hAnsi="Times New Roman"/>
      <w:bCs/>
      <w:iCs/>
      <w:sz w:val="24"/>
      <w:szCs w:val="24"/>
      <w:lang w:eastAsia="en-US"/>
    </w:rPr>
  </w:style>
  <w:style w:type="character" w:customStyle="1" w:styleId="011">
    <w:name w:val="01 обычный текст Знак"/>
    <w:basedOn w:val="a5"/>
    <w:link w:val="010"/>
    <w:rsid w:val="00D60DD6"/>
    <w:rPr>
      <w:rFonts w:ascii="Times New Roman" w:hAnsi="Times New Roman"/>
      <w:bCs/>
      <w:iCs/>
      <w:sz w:val="24"/>
      <w:szCs w:val="24"/>
      <w:lang w:val="ru-RU" w:eastAsia="en-US" w:bidi="ar-SA"/>
    </w:rPr>
  </w:style>
  <w:style w:type="paragraph" w:customStyle="1" w:styleId="7">
    <w:name w:val="7 нумерация"/>
    <w:basedOn w:val="ad"/>
    <w:link w:val="75"/>
    <w:qFormat/>
    <w:rsid w:val="00D60DD6"/>
    <w:pPr>
      <w:numPr>
        <w:numId w:val="21"/>
      </w:numPr>
      <w:spacing w:after="0"/>
      <w:jc w:val="both"/>
    </w:pPr>
    <w:rPr>
      <w:rFonts w:ascii="Times New Roman" w:eastAsia="Times New Roman" w:hAnsi="Times New Roman"/>
      <w:iCs/>
      <w:color w:val="000000"/>
      <w:sz w:val="24"/>
      <w:szCs w:val="24"/>
      <w:lang w:eastAsia="ru-RU"/>
    </w:rPr>
  </w:style>
  <w:style w:type="character" w:customStyle="1" w:styleId="75">
    <w:name w:val="7 нумерация Знак"/>
    <w:basedOn w:val="a5"/>
    <w:link w:val="7"/>
    <w:rsid w:val="00D60DD6"/>
    <w:rPr>
      <w:rFonts w:ascii="Times New Roman" w:eastAsia="Times New Roman" w:hAnsi="Times New Roman"/>
      <w:iCs/>
      <w:color w:val="000000"/>
      <w:sz w:val="24"/>
      <w:szCs w:val="24"/>
    </w:rPr>
  </w:style>
  <w:style w:type="character" w:customStyle="1" w:styleId="zakonspanusual2">
    <w:name w:val="zakonspanusual2"/>
    <w:basedOn w:val="a5"/>
    <w:rsid w:val="00D60DD6"/>
  </w:style>
  <w:style w:type="paragraph" w:customStyle="1" w:styleId="zakonpusual">
    <w:name w:val="zakonpusual"/>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zakonlink1">
    <w:name w:val="zakonlink1"/>
    <w:basedOn w:val="a5"/>
    <w:rsid w:val="00D60DD6"/>
  </w:style>
  <w:style w:type="character" w:customStyle="1" w:styleId="Other">
    <w:name w:val="Other_"/>
    <w:basedOn w:val="a5"/>
    <w:link w:val="Other0"/>
    <w:rsid w:val="00D60DD6"/>
    <w:rPr>
      <w:rFonts w:eastAsia="Times New Roman"/>
    </w:rPr>
  </w:style>
  <w:style w:type="paragraph" w:customStyle="1" w:styleId="Other0">
    <w:name w:val="Other"/>
    <w:basedOn w:val="a4"/>
    <w:link w:val="Other"/>
    <w:rsid w:val="00D60DD6"/>
    <w:pPr>
      <w:widowControl w:val="0"/>
      <w:spacing w:after="0" w:line="240" w:lineRule="auto"/>
      <w:jc w:val="center"/>
    </w:pPr>
    <w:rPr>
      <w:rFonts w:eastAsia="Times New Roman"/>
      <w:sz w:val="20"/>
      <w:szCs w:val="20"/>
      <w:lang w:eastAsia="ru-RU"/>
    </w:rPr>
  </w:style>
  <w:style w:type="paragraph" w:customStyle="1" w:styleId="S4">
    <w:name w:val="S_Обычный"/>
    <w:basedOn w:val="a4"/>
    <w:link w:val="S5"/>
    <w:rsid w:val="00D60DD6"/>
    <w:pPr>
      <w:spacing w:after="0" w:line="360" w:lineRule="auto"/>
      <w:ind w:firstLine="709"/>
      <w:jc w:val="both"/>
    </w:pPr>
    <w:rPr>
      <w:rFonts w:ascii="Arial" w:eastAsia="Times New Roman" w:hAnsi="Arial"/>
      <w:sz w:val="24"/>
      <w:szCs w:val="24"/>
    </w:rPr>
  </w:style>
  <w:style w:type="character" w:customStyle="1" w:styleId="S5">
    <w:name w:val="S_Обычный Знак"/>
    <w:link w:val="S4"/>
    <w:locked/>
    <w:rsid w:val="00D60DD6"/>
    <w:rPr>
      <w:rFonts w:ascii="Arial" w:eastAsia="Times New Roman" w:hAnsi="Arial"/>
      <w:sz w:val="24"/>
      <w:szCs w:val="24"/>
    </w:rPr>
  </w:style>
  <w:style w:type="paragraph" w:customStyle="1" w:styleId="S">
    <w:name w:val="S_Нумерованный"/>
    <w:basedOn w:val="a4"/>
    <w:autoRedefine/>
    <w:rsid w:val="00D60DD6"/>
    <w:pPr>
      <w:numPr>
        <w:numId w:val="22"/>
      </w:numPr>
      <w:tabs>
        <w:tab w:val="left" w:pos="992"/>
      </w:tabs>
      <w:spacing w:after="0" w:line="360" w:lineRule="auto"/>
      <w:ind w:left="0" w:firstLine="709"/>
      <w:jc w:val="both"/>
    </w:pPr>
    <w:rPr>
      <w:rFonts w:ascii="Times New Roman" w:eastAsia="Times New Roman" w:hAnsi="Times New Roman"/>
      <w:sz w:val="24"/>
      <w:szCs w:val="24"/>
      <w:lang w:eastAsia="ru-RU"/>
    </w:rPr>
  </w:style>
  <w:style w:type="paragraph" w:customStyle="1" w:styleId="ConsNonformat">
    <w:name w:val="ConsNonformat"/>
    <w:link w:val="ConsNonformat0"/>
    <w:uiPriority w:val="99"/>
    <w:rsid w:val="00D60DD6"/>
    <w:pPr>
      <w:widowControl w:val="0"/>
      <w:autoSpaceDE w:val="0"/>
      <w:autoSpaceDN w:val="0"/>
      <w:adjustRightInd w:val="0"/>
      <w:ind w:right="19772"/>
    </w:pPr>
    <w:rPr>
      <w:rFonts w:ascii="Courier New" w:eastAsia="Times New Roman" w:hAnsi="Courier New"/>
      <w:sz w:val="22"/>
      <w:szCs w:val="22"/>
    </w:rPr>
  </w:style>
  <w:style w:type="character" w:customStyle="1" w:styleId="ConsNonformat0">
    <w:name w:val="ConsNonformat Знак"/>
    <w:link w:val="ConsNonformat"/>
    <w:uiPriority w:val="99"/>
    <w:locked/>
    <w:rsid w:val="00D60DD6"/>
    <w:rPr>
      <w:rFonts w:ascii="Courier New" w:eastAsia="Times New Roman" w:hAnsi="Courier New"/>
      <w:sz w:val="22"/>
      <w:szCs w:val="22"/>
      <w:lang w:bidi="ar-SA"/>
    </w:rPr>
  </w:style>
  <w:style w:type="table" w:customStyle="1" w:styleId="123">
    <w:name w:val="Сетка таблицы12"/>
    <w:basedOn w:val="a6"/>
    <w:next w:val="af"/>
    <w:uiPriority w:val="39"/>
    <w:rsid w:val="00D60DD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3">
    <w:name w:val="Знак1 Знак Знак Знак Знак Знак Знак"/>
    <w:basedOn w:val="a4"/>
    <w:rsid w:val="00D60DD6"/>
    <w:pPr>
      <w:spacing w:after="160" w:line="240" w:lineRule="exact"/>
    </w:pPr>
    <w:rPr>
      <w:rFonts w:ascii="Verdana" w:eastAsia="Times New Roman" w:hAnsi="Verdana" w:cs="Verdana"/>
      <w:sz w:val="24"/>
      <w:szCs w:val="24"/>
      <w:lang w:val="en-US"/>
    </w:rPr>
  </w:style>
  <w:style w:type="character" w:customStyle="1" w:styleId="f">
    <w:name w:val="f"/>
    <w:rsid w:val="00D60DD6"/>
  </w:style>
  <w:style w:type="paragraph" w:customStyle="1" w:styleId="FR2">
    <w:name w:val="FR2"/>
    <w:rsid w:val="00D60DD6"/>
    <w:pPr>
      <w:widowControl w:val="0"/>
      <w:overflowPunct w:val="0"/>
      <w:autoSpaceDE w:val="0"/>
      <w:autoSpaceDN w:val="0"/>
      <w:adjustRightInd w:val="0"/>
      <w:ind w:firstLine="560"/>
      <w:jc w:val="both"/>
      <w:textAlignment w:val="baseline"/>
    </w:pPr>
    <w:rPr>
      <w:rFonts w:ascii="Arial" w:eastAsia="Times New Roman" w:hAnsi="Arial" w:cs="Arial"/>
      <w:sz w:val="28"/>
      <w:szCs w:val="28"/>
    </w:rPr>
  </w:style>
  <w:style w:type="paragraph" w:customStyle="1" w:styleId="text">
    <w:name w:val="text"/>
    <w:basedOn w:val="a4"/>
    <w:next w:val="a4"/>
    <w:uiPriority w:val="99"/>
    <w:rsid w:val="00D60DD6"/>
    <w:pPr>
      <w:autoSpaceDE w:val="0"/>
      <w:autoSpaceDN w:val="0"/>
      <w:adjustRightInd w:val="0"/>
      <w:spacing w:before="28" w:after="28" w:line="240" w:lineRule="auto"/>
    </w:pPr>
    <w:rPr>
      <w:rFonts w:ascii="Arial" w:eastAsia="Times New Roman" w:hAnsi="Arial" w:cs="Arial"/>
      <w:sz w:val="24"/>
      <w:szCs w:val="24"/>
      <w:lang w:eastAsia="ru-RU"/>
    </w:rPr>
  </w:style>
  <w:style w:type="paragraph" w:styleId="3b">
    <w:name w:val="List 3"/>
    <w:basedOn w:val="a4"/>
    <w:rsid w:val="00D60DD6"/>
    <w:pPr>
      <w:spacing w:after="0" w:line="240" w:lineRule="auto"/>
      <w:ind w:left="849" w:hanging="283"/>
    </w:pPr>
    <w:rPr>
      <w:rFonts w:ascii="Arial" w:eastAsia="Times New Roman" w:hAnsi="Arial" w:cs="Arial"/>
      <w:sz w:val="20"/>
      <w:szCs w:val="20"/>
      <w:lang w:eastAsia="ru-RU"/>
    </w:rPr>
  </w:style>
  <w:style w:type="character" w:customStyle="1" w:styleId="S11">
    <w:name w:val="S_Маркированный Знак1"/>
    <w:link w:val="S6"/>
    <w:locked/>
    <w:rsid w:val="00D60DD6"/>
    <w:rPr>
      <w:rFonts w:ascii="Times New Roman" w:eastAsia="DejaVu Sans" w:hAnsi="Times New Roman" w:cs="DejaVu Sans"/>
      <w:sz w:val="24"/>
      <w:szCs w:val="24"/>
      <w:lang w:val="en-US" w:eastAsia="zh-CN" w:bidi="hi-IN"/>
    </w:rPr>
  </w:style>
  <w:style w:type="paragraph" w:customStyle="1" w:styleId="S6">
    <w:name w:val="S_Маркированный"/>
    <w:basedOn w:val="a1"/>
    <w:link w:val="S11"/>
    <w:autoRedefine/>
    <w:rsid w:val="00D60DD6"/>
    <w:pPr>
      <w:widowControl/>
      <w:numPr>
        <w:numId w:val="0"/>
      </w:numPr>
      <w:tabs>
        <w:tab w:val="left" w:pos="992"/>
      </w:tabs>
      <w:suppressAutoHyphens w:val="0"/>
      <w:spacing w:line="360" w:lineRule="auto"/>
      <w:ind w:firstLine="709"/>
      <w:contextualSpacing w:val="0"/>
      <w:jc w:val="both"/>
    </w:pPr>
    <w:rPr>
      <w:rFonts w:eastAsia="DejaVu Sans" w:cs="DejaVu Sans"/>
      <w:kern w:val="0"/>
      <w:lang w:val="en-US" w:eastAsia="zh-CN" w:bidi="hi-IN"/>
    </w:rPr>
  </w:style>
  <w:style w:type="paragraph" w:customStyle="1" w:styleId="S7">
    <w:name w:val="S_Таблица"/>
    <w:basedOn w:val="a4"/>
    <w:link w:val="S8"/>
    <w:autoRedefine/>
    <w:rsid w:val="00D60DD6"/>
    <w:pPr>
      <w:widowControl w:val="0"/>
      <w:tabs>
        <w:tab w:val="num" w:pos="1440"/>
      </w:tabs>
      <w:spacing w:after="0" w:line="240" w:lineRule="auto"/>
      <w:jc w:val="right"/>
    </w:pPr>
    <w:rPr>
      <w:rFonts w:ascii="Arial" w:eastAsia="Times New Roman" w:hAnsi="Arial"/>
      <w:color w:val="008000"/>
      <w:sz w:val="24"/>
      <w:szCs w:val="24"/>
    </w:rPr>
  </w:style>
  <w:style w:type="character" w:customStyle="1" w:styleId="S8">
    <w:name w:val="S_Таблица Знак"/>
    <w:link w:val="S7"/>
    <w:locked/>
    <w:rsid w:val="00D60DD6"/>
    <w:rPr>
      <w:rFonts w:ascii="Arial" w:eastAsia="Times New Roman" w:hAnsi="Arial"/>
      <w:color w:val="008000"/>
      <w:sz w:val="24"/>
      <w:szCs w:val="24"/>
    </w:rPr>
  </w:style>
  <w:style w:type="paragraph" w:customStyle="1" w:styleId="ConsCell">
    <w:name w:val="ConsCell"/>
    <w:rsid w:val="00D60DD6"/>
    <w:pPr>
      <w:widowControl w:val="0"/>
      <w:autoSpaceDE w:val="0"/>
      <w:autoSpaceDN w:val="0"/>
      <w:adjustRightInd w:val="0"/>
      <w:ind w:right="19772"/>
    </w:pPr>
    <w:rPr>
      <w:rFonts w:ascii="Arial" w:eastAsia="Times New Roman" w:hAnsi="Arial" w:cs="Arial"/>
    </w:rPr>
  </w:style>
  <w:style w:type="paragraph" w:customStyle="1" w:styleId="affffff8">
    <w:name w:val="приложения рнгп"/>
    <w:basedOn w:val="20"/>
    <w:autoRedefine/>
    <w:qFormat/>
    <w:rsid w:val="00D60DD6"/>
    <w:pPr>
      <w:keepNext w:val="0"/>
      <w:keepLines w:val="0"/>
      <w:widowControl w:val="0"/>
      <w:tabs>
        <w:tab w:val="left" w:pos="992"/>
      </w:tabs>
      <w:spacing w:before="0" w:line="240" w:lineRule="auto"/>
      <w:ind w:firstLine="709"/>
      <w:jc w:val="both"/>
    </w:pPr>
    <w:rPr>
      <w:rFonts w:ascii="Arial" w:hAnsi="Arial"/>
      <w:b w:val="0"/>
      <w:bCs w:val="0"/>
      <w:color w:val="800080"/>
      <w:sz w:val="24"/>
      <w:szCs w:val="24"/>
    </w:rPr>
  </w:style>
  <w:style w:type="paragraph" w:styleId="2ff">
    <w:name w:val="List Continue 2"/>
    <w:basedOn w:val="a4"/>
    <w:rsid w:val="00D60DD6"/>
    <w:pPr>
      <w:spacing w:after="120" w:line="240" w:lineRule="auto"/>
      <w:ind w:left="566"/>
    </w:pPr>
    <w:rPr>
      <w:rFonts w:ascii="Arial" w:eastAsia="Times New Roman" w:hAnsi="Arial" w:cs="Arial"/>
      <w:sz w:val="24"/>
      <w:szCs w:val="24"/>
      <w:lang w:eastAsia="ru-RU"/>
    </w:rPr>
  </w:style>
  <w:style w:type="paragraph" w:styleId="3c">
    <w:name w:val="List Continue 3"/>
    <w:basedOn w:val="a4"/>
    <w:rsid w:val="00D60DD6"/>
    <w:pPr>
      <w:spacing w:after="120" w:line="240" w:lineRule="auto"/>
      <w:ind w:left="849"/>
    </w:pPr>
    <w:rPr>
      <w:rFonts w:ascii="Arial" w:eastAsia="Times New Roman" w:hAnsi="Arial" w:cs="Arial"/>
      <w:sz w:val="24"/>
      <w:szCs w:val="24"/>
      <w:lang w:eastAsia="ru-RU"/>
    </w:rPr>
  </w:style>
  <w:style w:type="paragraph" w:customStyle="1" w:styleId="textn">
    <w:name w:val="textn"/>
    <w:basedOn w:val="a4"/>
    <w:uiPriority w:val="99"/>
    <w:rsid w:val="00D60DD6"/>
    <w:pPr>
      <w:spacing w:before="100" w:beforeAutospacing="1" w:after="100" w:afterAutospacing="1" w:line="240" w:lineRule="auto"/>
    </w:pPr>
    <w:rPr>
      <w:rFonts w:ascii="Arial" w:eastAsia="Times New Roman" w:hAnsi="Arial" w:cs="Arial"/>
      <w:sz w:val="24"/>
      <w:szCs w:val="24"/>
      <w:lang w:eastAsia="ru-RU"/>
    </w:rPr>
  </w:style>
  <w:style w:type="character" w:customStyle="1" w:styleId="FontStyle11">
    <w:name w:val="Font Style11"/>
    <w:uiPriority w:val="99"/>
    <w:rsid w:val="00D60DD6"/>
    <w:rPr>
      <w:rFonts w:ascii="Times New Roman" w:hAnsi="Times New Roman" w:cs="Times New Roman"/>
      <w:sz w:val="26"/>
      <w:szCs w:val="26"/>
    </w:rPr>
  </w:style>
  <w:style w:type="paragraph" w:customStyle="1" w:styleId="46">
    <w:name w:val="Знак4"/>
    <w:basedOn w:val="a4"/>
    <w:rsid w:val="00D60DD6"/>
    <w:pPr>
      <w:spacing w:after="0" w:line="240" w:lineRule="exact"/>
      <w:jc w:val="both"/>
    </w:pPr>
    <w:rPr>
      <w:rFonts w:ascii="Arial" w:eastAsia="Times New Roman" w:hAnsi="Arial" w:cs="Arial"/>
      <w:sz w:val="24"/>
      <w:szCs w:val="24"/>
      <w:lang w:val="en-US"/>
    </w:rPr>
  </w:style>
  <w:style w:type="paragraph" w:customStyle="1" w:styleId="62">
    <w:name w:val="Знак6"/>
    <w:basedOn w:val="a4"/>
    <w:rsid w:val="00D60DD6"/>
    <w:pPr>
      <w:spacing w:after="0" w:line="240" w:lineRule="exact"/>
      <w:jc w:val="both"/>
    </w:pPr>
    <w:rPr>
      <w:rFonts w:ascii="Arial" w:eastAsia="Times New Roman" w:hAnsi="Arial" w:cs="Arial"/>
      <w:sz w:val="24"/>
      <w:szCs w:val="24"/>
      <w:lang w:val="en-US"/>
    </w:rPr>
  </w:style>
  <w:style w:type="paragraph" w:customStyle="1" w:styleId="76">
    <w:name w:val="Знак7"/>
    <w:basedOn w:val="a4"/>
    <w:rsid w:val="00D60DD6"/>
    <w:pPr>
      <w:spacing w:after="0" w:line="240" w:lineRule="exact"/>
      <w:jc w:val="both"/>
    </w:pPr>
    <w:rPr>
      <w:rFonts w:ascii="Arial" w:eastAsia="Times New Roman" w:hAnsi="Arial" w:cs="Arial"/>
      <w:sz w:val="24"/>
      <w:szCs w:val="24"/>
      <w:lang w:val="en-US"/>
    </w:rPr>
  </w:style>
  <w:style w:type="paragraph" w:customStyle="1" w:styleId="84">
    <w:name w:val="Знак8"/>
    <w:basedOn w:val="a4"/>
    <w:rsid w:val="00D60DD6"/>
    <w:pPr>
      <w:spacing w:after="0" w:line="240" w:lineRule="exact"/>
      <w:jc w:val="both"/>
    </w:pPr>
    <w:rPr>
      <w:rFonts w:ascii="Arial" w:eastAsia="Times New Roman" w:hAnsi="Arial" w:cs="Arial"/>
      <w:sz w:val="24"/>
      <w:szCs w:val="24"/>
      <w:lang w:val="en-US"/>
    </w:rPr>
  </w:style>
  <w:style w:type="paragraph" w:customStyle="1" w:styleId="92">
    <w:name w:val="Знак9"/>
    <w:basedOn w:val="a4"/>
    <w:rsid w:val="00D60DD6"/>
    <w:pPr>
      <w:spacing w:after="0" w:line="240" w:lineRule="exact"/>
      <w:jc w:val="both"/>
    </w:pPr>
    <w:rPr>
      <w:rFonts w:ascii="Arial" w:eastAsia="Times New Roman" w:hAnsi="Arial" w:cs="Arial"/>
      <w:sz w:val="24"/>
      <w:szCs w:val="24"/>
      <w:lang w:val="en-US"/>
    </w:rPr>
  </w:style>
  <w:style w:type="paragraph" w:customStyle="1" w:styleId="FORMATTEXT0">
    <w:name w:val=".FORMATTEXT"/>
    <w:uiPriority w:val="99"/>
    <w:rsid w:val="00D60DD6"/>
    <w:pPr>
      <w:widowControl w:val="0"/>
      <w:autoSpaceDE w:val="0"/>
      <w:autoSpaceDN w:val="0"/>
      <w:adjustRightInd w:val="0"/>
    </w:pPr>
    <w:rPr>
      <w:rFonts w:ascii="Times New Roman" w:eastAsia="Times New Roman" w:hAnsi="Times New Roman"/>
      <w:sz w:val="24"/>
      <w:szCs w:val="24"/>
    </w:rPr>
  </w:style>
  <w:style w:type="paragraph" w:customStyle="1" w:styleId="1ff4">
    <w:name w:val="Знак1 Знак Знак Знак"/>
    <w:basedOn w:val="a4"/>
    <w:rsid w:val="00D60DD6"/>
    <w:pPr>
      <w:spacing w:after="0" w:line="240" w:lineRule="auto"/>
    </w:pPr>
    <w:rPr>
      <w:rFonts w:ascii="Verdana" w:eastAsia="Times New Roman" w:hAnsi="Verdana" w:cs="Verdana"/>
      <w:sz w:val="20"/>
      <w:szCs w:val="20"/>
      <w:lang w:val="en-US"/>
    </w:rPr>
  </w:style>
  <w:style w:type="paragraph" w:customStyle="1" w:styleId="affffff9">
    <w:name w:val="Основной шрифт абзаца Знак Знак Знак Знак"/>
    <w:aliases w:val="Знак1 Знак Знак Знак Знак Знак Знак Знак Знак Знак Знак"/>
    <w:basedOn w:val="a4"/>
    <w:rsid w:val="00D60DD6"/>
    <w:pPr>
      <w:spacing w:after="0" w:line="240" w:lineRule="auto"/>
    </w:pPr>
    <w:rPr>
      <w:rFonts w:ascii="Verdana" w:eastAsia="Times New Roman" w:hAnsi="Verdana" w:cs="Verdana"/>
      <w:sz w:val="20"/>
      <w:szCs w:val="20"/>
      <w:lang w:val="en-US"/>
    </w:rPr>
  </w:style>
  <w:style w:type="character" w:customStyle="1" w:styleId="text11">
    <w:name w:val="text11"/>
    <w:rsid w:val="00D60DD6"/>
    <w:rPr>
      <w:b/>
      <w:bCs/>
      <w:color w:val="333333"/>
      <w:sz w:val="20"/>
      <w:szCs w:val="20"/>
      <w:u w:val="single"/>
    </w:rPr>
  </w:style>
  <w:style w:type="character" w:customStyle="1" w:styleId="highlighthighlightactive">
    <w:name w:val="highlight highlight_active"/>
    <w:rsid w:val="00D60DD6"/>
  </w:style>
  <w:style w:type="paragraph" w:customStyle="1" w:styleId="txt">
    <w:name w:val="txt"/>
    <w:basedOn w:val="a4"/>
    <w:rsid w:val="00D60DD6"/>
    <w:pPr>
      <w:spacing w:before="100" w:beforeAutospacing="1" w:after="100" w:afterAutospacing="1" w:line="240" w:lineRule="auto"/>
    </w:pPr>
    <w:rPr>
      <w:rFonts w:ascii="Verdana" w:eastAsia="Times New Roman" w:hAnsi="Verdana" w:cs="Verdana"/>
      <w:color w:val="000000"/>
      <w:sz w:val="17"/>
      <w:szCs w:val="17"/>
      <w:lang w:eastAsia="ru-RU"/>
    </w:rPr>
  </w:style>
  <w:style w:type="paragraph" w:customStyle="1" w:styleId="textb">
    <w:name w:val="textb"/>
    <w:basedOn w:val="a4"/>
    <w:rsid w:val="00D60DD6"/>
    <w:pPr>
      <w:spacing w:after="0" w:line="240" w:lineRule="auto"/>
    </w:pPr>
    <w:rPr>
      <w:rFonts w:ascii="Arial" w:eastAsia="Times New Roman" w:hAnsi="Arial" w:cs="Arial"/>
      <w:b/>
      <w:bCs/>
      <w:lang w:eastAsia="ru-RU"/>
    </w:rPr>
  </w:style>
  <w:style w:type="paragraph" w:customStyle="1" w:styleId="western">
    <w:name w:val="western"/>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Title">
    <w:name w:val="ConsTitle"/>
    <w:uiPriority w:val="99"/>
    <w:rsid w:val="00D60DD6"/>
    <w:pPr>
      <w:widowControl w:val="0"/>
      <w:autoSpaceDE w:val="0"/>
      <w:autoSpaceDN w:val="0"/>
      <w:adjustRightInd w:val="0"/>
    </w:pPr>
    <w:rPr>
      <w:rFonts w:ascii="Arial" w:eastAsia="Times New Roman" w:hAnsi="Arial" w:cs="Arial"/>
      <w:b/>
      <w:bCs/>
      <w:sz w:val="16"/>
      <w:szCs w:val="16"/>
    </w:rPr>
  </w:style>
  <w:style w:type="paragraph" w:customStyle="1" w:styleId="FR1">
    <w:name w:val="FR1"/>
    <w:rsid w:val="00D60DD6"/>
    <w:pPr>
      <w:widowControl w:val="0"/>
      <w:autoSpaceDE w:val="0"/>
      <w:autoSpaceDN w:val="0"/>
      <w:adjustRightInd w:val="0"/>
    </w:pPr>
    <w:rPr>
      <w:rFonts w:ascii="Times New Roman" w:eastAsia="Times New Roman" w:hAnsi="Times New Roman"/>
      <w:sz w:val="16"/>
      <w:szCs w:val="16"/>
    </w:rPr>
  </w:style>
  <w:style w:type="paragraph" w:customStyle="1" w:styleId="56">
    <w:name w:val="çàãîëîâîê 5"/>
    <w:basedOn w:val="a4"/>
    <w:next w:val="a4"/>
    <w:rsid w:val="00D60DD6"/>
    <w:pPr>
      <w:keepNext/>
      <w:spacing w:after="0" w:line="240" w:lineRule="auto"/>
      <w:jc w:val="center"/>
    </w:pPr>
    <w:rPr>
      <w:rFonts w:ascii="Times New Roman" w:eastAsia="Times New Roman" w:hAnsi="Times New Roman"/>
      <w:sz w:val="24"/>
      <w:szCs w:val="24"/>
      <w:lang w:eastAsia="ru-RU"/>
    </w:rPr>
  </w:style>
  <w:style w:type="character" w:customStyle="1" w:styleId="FontStyle88">
    <w:name w:val="Font Style88"/>
    <w:rsid w:val="00D60DD6"/>
    <w:rPr>
      <w:rFonts w:ascii="Times New Roman" w:hAnsi="Times New Roman" w:cs="Times New Roman"/>
      <w:sz w:val="22"/>
      <w:szCs w:val="22"/>
    </w:rPr>
  </w:style>
  <w:style w:type="character" w:styleId="affffffa">
    <w:name w:val="FollowedHyperlink"/>
    <w:uiPriority w:val="99"/>
    <w:rsid w:val="00D60DD6"/>
    <w:rPr>
      <w:color w:val="800080"/>
      <w:u w:val="single"/>
    </w:rPr>
  </w:style>
  <w:style w:type="paragraph" w:customStyle="1" w:styleId="formattexttopleveltext">
    <w:name w:val="formattext topleveltex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ontextcurrent">
    <w:name w:val="context_current"/>
    <w:rsid w:val="00D60DD6"/>
  </w:style>
  <w:style w:type="paragraph" w:customStyle="1" w:styleId="11Char">
    <w:name w:val="Знак1 Знак Знак Знак Знак Знак Знак Знак Знак1 Char"/>
    <w:basedOn w:val="a4"/>
    <w:rsid w:val="00D60DD6"/>
    <w:pPr>
      <w:spacing w:after="160" w:line="240" w:lineRule="exact"/>
    </w:pPr>
    <w:rPr>
      <w:rFonts w:ascii="Verdana" w:eastAsia="Times New Roman" w:hAnsi="Verdana"/>
      <w:sz w:val="20"/>
      <w:szCs w:val="20"/>
      <w:lang w:val="en-US"/>
    </w:rPr>
  </w:style>
  <w:style w:type="paragraph" w:customStyle="1" w:styleId="headertext">
    <w:name w:val="headertex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ffb">
    <w:name w:val="Цветовое выделение"/>
    <w:rsid w:val="00D60DD6"/>
    <w:rPr>
      <w:b/>
      <w:bCs/>
      <w:color w:val="000080"/>
      <w:sz w:val="20"/>
      <w:szCs w:val="20"/>
    </w:rPr>
  </w:style>
  <w:style w:type="paragraph" w:customStyle="1" w:styleId="2ff0">
    <w:name w:val="Верхний колонтитул2"/>
    <w:basedOn w:val="a4"/>
    <w:rsid w:val="00D60DD6"/>
    <w:pPr>
      <w:widowControl w:val="0"/>
      <w:tabs>
        <w:tab w:val="center" w:pos="4153"/>
        <w:tab w:val="right" w:pos="8306"/>
      </w:tabs>
      <w:spacing w:after="0" w:line="240" w:lineRule="auto"/>
    </w:pPr>
    <w:rPr>
      <w:rFonts w:ascii="Times New Roman" w:eastAsia="Times New Roman" w:hAnsi="Times New Roman"/>
      <w:sz w:val="24"/>
      <w:szCs w:val="20"/>
      <w:lang w:eastAsia="ru-RU"/>
    </w:rPr>
  </w:style>
  <w:style w:type="paragraph" w:customStyle="1" w:styleId="affffffc">
    <w:name w:val="ВыпускныеДанные"/>
    <w:basedOn w:val="a4"/>
    <w:next w:val="a4"/>
    <w:rsid w:val="00D60DD6"/>
    <w:pPr>
      <w:spacing w:after="0" w:line="240" w:lineRule="auto"/>
    </w:pPr>
    <w:rPr>
      <w:rFonts w:ascii="Times New Roman" w:eastAsia="Times New Roman" w:hAnsi="Times New Roman"/>
      <w:sz w:val="18"/>
      <w:szCs w:val="20"/>
      <w:lang w:eastAsia="ru-RU"/>
    </w:rPr>
  </w:style>
  <w:style w:type="paragraph" w:customStyle="1" w:styleId="affffffd">
    <w:name w:val="ШапкаТаблицы"/>
    <w:basedOn w:val="a4"/>
    <w:next w:val="a4"/>
    <w:rsid w:val="00D60DD6"/>
    <w:pPr>
      <w:spacing w:after="0" w:line="240" w:lineRule="auto"/>
      <w:ind w:left="-113" w:right="-113"/>
      <w:jc w:val="center"/>
    </w:pPr>
    <w:rPr>
      <w:rFonts w:ascii="Times New Roman" w:eastAsia="Times New Roman" w:hAnsi="Times New Roman"/>
      <w:i/>
      <w:sz w:val="18"/>
      <w:szCs w:val="20"/>
      <w:lang w:eastAsia="ru-RU"/>
    </w:rPr>
  </w:style>
  <w:style w:type="paragraph" w:customStyle="1" w:styleId="312">
    <w:name w:val="заголовок 31"/>
    <w:basedOn w:val="a4"/>
    <w:next w:val="a4"/>
    <w:rsid w:val="00D60DD6"/>
    <w:pPr>
      <w:keepNext/>
      <w:spacing w:after="0" w:line="216" w:lineRule="auto"/>
      <w:jc w:val="center"/>
    </w:pPr>
    <w:rPr>
      <w:rFonts w:ascii="Times New Roman" w:eastAsia="Times New Roman" w:hAnsi="Times New Roman"/>
      <w:b/>
      <w:sz w:val="24"/>
      <w:szCs w:val="20"/>
      <w:lang w:eastAsia="ru-RU"/>
    </w:rPr>
  </w:style>
  <w:style w:type="paragraph" w:customStyle="1" w:styleId="1ff5">
    <w:name w:val="Название1"/>
    <w:basedOn w:val="a4"/>
    <w:uiPriority w:val="99"/>
    <w:qFormat/>
    <w:rsid w:val="00D60DD6"/>
    <w:pPr>
      <w:spacing w:after="0" w:line="240" w:lineRule="auto"/>
      <w:jc w:val="center"/>
    </w:pPr>
    <w:rPr>
      <w:rFonts w:ascii="Times New Roman" w:eastAsia="Times New Roman" w:hAnsi="Times New Roman"/>
      <w:b/>
      <w:sz w:val="48"/>
      <w:szCs w:val="20"/>
      <w:lang w:eastAsia="ru-RU"/>
    </w:rPr>
  </w:style>
  <w:style w:type="paragraph" w:customStyle="1" w:styleId="10">
    <w:name w:val="Список 1)"/>
    <w:basedOn w:val="a4"/>
    <w:rsid w:val="00D60DD6"/>
    <w:pPr>
      <w:numPr>
        <w:numId w:val="23"/>
      </w:numPr>
      <w:spacing w:after="60" w:line="240" w:lineRule="auto"/>
      <w:jc w:val="both"/>
    </w:pPr>
    <w:rPr>
      <w:rFonts w:ascii="Times New Roman" w:eastAsia="Times New Roman" w:hAnsi="Times New Roman"/>
      <w:sz w:val="24"/>
      <w:szCs w:val="24"/>
      <w:lang w:eastAsia="ru-RU"/>
    </w:rPr>
  </w:style>
  <w:style w:type="paragraph" w:customStyle="1" w:styleId="affffffe">
    <w:name w:val="Название таблицы"/>
    <w:basedOn w:val="afff7"/>
    <w:rsid w:val="00D60DD6"/>
    <w:pPr>
      <w:keepNext/>
      <w:keepLines/>
      <w:spacing w:before="120"/>
      <w:jc w:val="left"/>
    </w:pPr>
    <w:rPr>
      <w:sz w:val="22"/>
      <w:szCs w:val="22"/>
    </w:rPr>
  </w:style>
  <w:style w:type="paragraph" w:customStyle="1" w:styleId="afffffff">
    <w:name w:val="Табличный_заголовки"/>
    <w:basedOn w:val="a4"/>
    <w:rsid w:val="00D60DD6"/>
    <w:pPr>
      <w:keepNext/>
      <w:keepLines/>
      <w:spacing w:after="0" w:line="240" w:lineRule="auto"/>
      <w:jc w:val="center"/>
    </w:pPr>
    <w:rPr>
      <w:rFonts w:ascii="Times New Roman" w:eastAsia="Times New Roman" w:hAnsi="Times New Roman"/>
      <w:b/>
      <w:sz w:val="20"/>
      <w:szCs w:val="20"/>
      <w:lang w:eastAsia="ru-RU"/>
    </w:rPr>
  </w:style>
  <w:style w:type="paragraph" w:styleId="afffffff0">
    <w:name w:val="List Continue"/>
    <w:basedOn w:val="a4"/>
    <w:uiPriority w:val="99"/>
    <w:semiHidden/>
    <w:unhideWhenUsed/>
    <w:rsid w:val="00D60DD6"/>
    <w:pPr>
      <w:spacing w:after="120" w:line="240" w:lineRule="auto"/>
      <w:ind w:left="283"/>
      <w:contextualSpacing/>
    </w:pPr>
    <w:rPr>
      <w:rFonts w:ascii="Times New Roman" w:eastAsia="Times New Roman" w:hAnsi="Times New Roman"/>
      <w:sz w:val="24"/>
      <w:szCs w:val="24"/>
      <w:lang w:eastAsia="ru-RU"/>
    </w:rPr>
  </w:style>
  <w:style w:type="paragraph" w:customStyle="1" w:styleId="collapse-refs-p">
    <w:name w:val="collapse-refs-p"/>
    <w:basedOn w:val="a4"/>
    <w:rsid w:val="00D60DD6"/>
    <w:pPr>
      <w:spacing w:before="240" w:after="240" w:line="240" w:lineRule="auto"/>
      <w:ind w:left="480" w:right="480"/>
    </w:pPr>
    <w:rPr>
      <w:rFonts w:ascii="Times New Roman" w:eastAsia="Times New Roman" w:hAnsi="Times New Roman"/>
      <w:sz w:val="19"/>
      <w:szCs w:val="19"/>
      <w:lang w:eastAsia="ru-RU"/>
    </w:rPr>
  </w:style>
  <w:style w:type="paragraph" w:customStyle="1" w:styleId="postedit-container">
    <w:name w:val="postedit-container"/>
    <w:basedOn w:val="a4"/>
    <w:rsid w:val="00D60DD6"/>
    <w:pPr>
      <w:spacing w:after="0" w:line="240" w:lineRule="auto"/>
    </w:pPr>
    <w:rPr>
      <w:rFonts w:ascii="Times New Roman" w:eastAsia="Times New Roman" w:hAnsi="Times New Roman"/>
      <w:sz w:val="20"/>
      <w:szCs w:val="20"/>
      <w:lang w:eastAsia="ru-RU"/>
    </w:rPr>
  </w:style>
  <w:style w:type="paragraph" w:customStyle="1" w:styleId="postedit">
    <w:name w:val="postedit"/>
    <w:basedOn w:val="a4"/>
    <w:rsid w:val="00D60DD6"/>
    <w:pPr>
      <w:pBdr>
        <w:top w:val="single" w:sz="6" w:space="7" w:color="DCD9D9"/>
        <w:left w:val="single" w:sz="6" w:space="13" w:color="DCD9D9"/>
        <w:bottom w:val="single" w:sz="6" w:space="7" w:color="DCD9D9"/>
        <w:right w:val="single" w:sz="6" w:space="31" w:color="DCD9D9"/>
      </w:pBdr>
      <w:shd w:val="clear" w:color="auto" w:fill="F4F4F4"/>
      <w:spacing w:before="100" w:beforeAutospacing="1" w:after="100" w:afterAutospacing="1" w:line="375" w:lineRule="atLeast"/>
    </w:pPr>
    <w:rPr>
      <w:rFonts w:ascii="Times New Roman" w:eastAsia="Times New Roman" w:hAnsi="Times New Roman"/>
      <w:color w:val="626465"/>
      <w:sz w:val="24"/>
      <w:szCs w:val="24"/>
      <w:lang w:eastAsia="ru-RU"/>
    </w:rPr>
  </w:style>
  <w:style w:type="paragraph" w:customStyle="1" w:styleId="postedit-icon">
    <w:name w:val="postedit-icon"/>
    <w:basedOn w:val="a4"/>
    <w:rsid w:val="00D60DD6"/>
    <w:pPr>
      <w:spacing w:before="100" w:beforeAutospacing="1" w:after="100" w:afterAutospacing="1" w:line="375" w:lineRule="atLeast"/>
    </w:pPr>
    <w:rPr>
      <w:rFonts w:ascii="Times New Roman" w:eastAsia="Times New Roman" w:hAnsi="Times New Roman"/>
      <w:sz w:val="24"/>
      <w:szCs w:val="24"/>
      <w:lang w:eastAsia="ru-RU"/>
    </w:rPr>
  </w:style>
  <w:style w:type="paragraph" w:customStyle="1" w:styleId="postedit-icon-checkmark">
    <w:name w:val="postedit-icon-checkmark"/>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ostedit-close">
    <w:name w:val="postedit-close"/>
    <w:basedOn w:val="a4"/>
    <w:rsid w:val="00D60DD6"/>
    <w:pPr>
      <w:spacing w:before="100" w:beforeAutospacing="1" w:after="100" w:afterAutospacing="1" w:line="552" w:lineRule="atLeast"/>
    </w:pPr>
    <w:rPr>
      <w:rFonts w:ascii="Times New Roman" w:eastAsia="Times New Roman" w:hAnsi="Times New Roman"/>
      <w:b/>
      <w:bCs/>
      <w:color w:val="000000"/>
      <w:sz w:val="30"/>
      <w:szCs w:val="30"/>
      <w:lang w:eastAsia="ru-RU"/>
    </w:rPr>
  </w:style>
  <w:style w:type="paragraph" w:customStyle="1" w:styleId="uls-menu">
    <w:name w:val="uls-menu"/>
    <w:basedOn w:val="a4"/>
    <w:rsid w:val="00D60DD6"/>
    <w:pPr>
      <w:spacing w:before="100" w:beforeAutospacing="1" w:after="100" w:afterAutospacing="1" w:line="240" w:lineRule="auto"/>
    </w:pPr>
    <w:rPr>
      <w:rFonts w:ascii="Times New Roman" w:eastAsia="Times New Roman" w:hAnsi="Times New Roman"/>
      <w:sz w:val="27"/>
      <w:szCs w:val="27"/>
      <w:lang w:eastAsia="ru-RU"/>
    </w:rPr>
  </w:style>
  <w:style w:type="paragraph" w:customStyle="1" w:styleId="uls-search-wrapper-wrapper">
    <w:name w:val="uls-search-wrapper-wrapper"/>
    <w:basedOn w:val="a4"/>
    <w:rsid w:val="00D60DD6"/>
    <w:pPr>
      <w:spacing w:before="75" w:after="75" w:line="240" w:lineRule="auto"/>
    </w:pPr>
    <w:rPr>
      <w:rFonts w:ascii="Times New Roman" w:eastAsia="Times New Roman" w:hAnsi="Times New Roman"/>
      <w:sz w:val="24"/>
      <w:szCs w:val="24"/>
      <w:lang w:eastAsia="ru-RU"/>
    </w:rPr>
  </w:style>
  <w:style w:type="paragraph" w:customStyle="1" w:styleId="uls-icon-back">
    <w:name w:val="uls-icon-back"/>
    <w:basedOn w:val="a4"/>
    <w:rsid w:val="00D60DD6"/>
    <w:pPr>
      <w:pBdr>
        <w:right w:val="single" w:sz="6" w:space="0" w:color="C9C9C9"/>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embedplayer">
    <w:name w:val="mwembedplay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loadingspinner">
    <w:name w:val="loadingspinn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imported-resource">
    <w:name w:val="mw-imported-resource"/>
    <w:basedOn w:val="a4"/>
    <w:rsid w:val="00D60DD6"/>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kaltura-icon">
    <w:name w:val="kaltura-icon"/>
    <w:basedOn w:val="a4"/>
    <w:rsid w:val="00D60DD6"/>
    <w:pPr>
      <w:spacing w:before="30" w:after="100" w:afterAutospacing="1" w:line="240" w:lineRule="auto"/>
      <w:ind w:left="45"/>
    </w:pPr>
    <w:rPr>
      <w:rFonts w:ascii="Times New Roman" w:eastAsia="Times New Roman" w:hAnsi="Times New Roman"/>
      <w:sz w:val="24"/>
      <w:szCs w:val="24"/>
      <w:lang w:eastAsia="ru-RU"/>
    </w:rPr>
  </w:style>
  <w:style w:type="paragraph" w:customStyle="1" w:styleId="mw-fullscreen-overlay">
    <w:name w:val="mw-fullscreen-overlay"/>
    <w:basedOn w:val="a4"/>
    <w:rsid w:val="00D60DD6"/>
    <w:pPr>
      <w:shd w:val="clear" w:color="auto" w:fill="00000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lay-btn-large">
    <w:name w:val="play-btn-larg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arouselcontainer">
    <w:name w:val="carouselcontain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arouselvideotitle">
    <w:name w:val="carouselvideotitle"/>
    <w:basedOn w:val="a4"/>
    <w:rsid w:val="00D60DD6"/>
    <w:pPr>
      <w:spacing w:before="100" w:beforeAutospacing="1" w:after="100" w:afterAutospacing="1" w:line="240" w:lineRule="auto"/>
    </w:pPr>
    <w:rPr>
      <w:rFonts w:ascii="Times New Roman" w:eastAsia="Times New Roman" w:hAnsi="Times New Roman"/>
      <w:b/>
      <w:bCs/>
      <w:color w:val="FFFFFF"/>
      <w:sz w:val="24"/>
      <w:szCs w:val="24"/>
      <w:lang w:eastAsia="ru-RU"/>
    </w:rPr>
  </w:style>
  <w:style w:type="paragraph" w:customStyle="1" w:styleId="carouselvideotitletext">
    <w:name w:val="carouselvideotitletex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arouseltitleduration">
    <w:name w:val="carouseltitleduration"/>
    <w:basedOn w:val="a4"/>
    <w:rsid w:val="00D60DD6"/>
    <w:pPr>
      <w:shd w:val="clear" w:color="auto" w:fill="5A5A5A"/>
      <w:spacing w:before="100" w:beforeAutospacing="1" w:after="100" w:afterAutospacing="1" w:line="240" w:lineRule="auto"/>
    </w:pPr>
    <w:rPr>
      <w:rFonts w:ascii="Times New Roman" w:eastAsia="Times New Roman" w:hAnsi="Times New Roman"/>
      <w:color w:val="D9D9D9"/>
      <w:sz w:val="20"/>
      <w:szCs w:val="20"/>
      <w:lang w:eastAsia="ru-RU"/>
    </w:rPr>
  </w:style>
  <w:style w:type="paragraph" w:customStyle="1" w:styleId="carouselimgtitle">
    <w:name w:val="carouselimgtitle"/>
    <w:basedOn w:val="a4"/>
    <w:rsid w:val="00D60DD6"/>
    <w:pPr>
      <w:spacing w:before="100" w:beforeAutospacing="1" w:after="100" w:afterAutospacing="1" w:line="240" w:lineRule="auto"/>
      <w:jc w:val="center"/>
    </w:pPr>
    <w:rPr>
      <w:rFonts w:ascii="Times New Roman" w:eastAsia="Times New Roman" w:hAnsi="Times New Roman"/>
      <w:color w:val="FFFFFF"/>
      <w:sz w:val="24"/>
      <w:szCs w:val="24"/>
      <w:lang w:eastAsia="ru-RU"/>
    </w:rPr>
  </w:style>
  <w:style w:type="paragraph" w:customStyle="1" w:styleId="carouselimgduration">
    <w:name w:val="carouselimgduration"/>
    <w:basedOn w:val="a4"/>
    <w:rsid w:val="00D60DD6"/>
    <w:pPr>
      <w:spacing w:before="100" w:beforeAutospacing="1" w:after="100" w:afterAutospacing="1" w:line="240" w:lineRule="auto"/>
    </w:pPr>
    <w:rPr>
      <w:rFonts w:ascii="Times New Roman" w:eastAsia="Times New Roman" w:hAnsi="Times New Roman"/>
      <w:color w:val="FFFFFF"/>
      <w:sz w:val="24"/>
      <w:szCs w:val="24"/>
      <w:lang w:eastAsia="ru-RU"/>
    </w:rPr>
  </w:style>
  <w:style w:type="paragraph" w:customStyle="1" w:styleId="carouselprevbutton">
    <w:name w:val="carouselprevbutton"/>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arouselnextbutton">
    <w:name w:val="carouselnextbutton"/>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lert-container">
    <w:name w:val="alert-contain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lert-title">
    <w:name w:val="alert-title"/>
    <w:basedOn w:val="a4"/>
    <w:rsid w:val="00D60DD6"/>
    <w:pPr>
      <w:pBdr>
        <w:bottom w:val="single" w:sz="6" w:space="4" w:color="D1D1D1"/>
      </w:pBdr>
      <w:shd w:val="clear" w:color="auto" w:fill="E6E6E6"/>
      <w:spacing w:before="100" w:beforeAutospacing="1" w:after="100" w:afterAutospacing="1" w:line="240" w:lineRule="auto"/>
    </w:pPr>
    <w:rPr>
      <w:rFonts w:ascii="Times New Roman" w:eastAsia="Times New Roman" w:hAnsi="Times New Roman"/>
      <w:sz w:val="21"/>
      <w:szCs w:val="21"/>
      <w:lang w:eastAsia="ru-RU"/>
    </w:rPr>
  </w:style>
  <w:style w:type="paragraph" w:customStyle="1" w:styleId="alert-message">
    <w:name w:val="alert-message"/>
    <w:basedOn w:val="a4"/>
    <w:rsid w:val="00D60DD6"/>
    <w:pPr>
      <w:spacing w:before="100" w:beforeAutospacing="1" w:after="100" w:afterAutospacing="1" w:line="240" w:lineRule="auto"/>
      <w:jc w:val="center"/>
    </w:pPr>
    <w:rPr>
      <w:rFonts w:ascii="Times New Roman" w:eastAsia="Times New Roman" w:hAnsi="Times New Roman"/>
      <w:sz w:val="21"/>
      <w:szCs w:val="21"/>
      <w:lang w:eastAsia="ru-RU"/>
    </w:rPr>
  </w:style>
  <w:style w:type="paragraph" w:customStyle="1" w:styleId="alert-buttons-container">
    <w:name w:val="alert-buttons-container"/>
    <w:basedOn w:val="a4"/>
    <w:rsid w:val="00D60DD6"/>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alert-button">
    <w:name w:val="alert-button"/>
    <w:basedOn w:val="a4"/>
    <w:rsid w:val="00D60DD6"/>
    <w:pPr>
      <w:shd w:val="clear" w:color="auto" w:fill="474747"/>
      <w:spacing w:before="100" w:beforeAutospacing="1" w:after="100" w:afterAutospacing="1" w:line="240" w:lineRule="auto"/>
    </w:pPr>
    <w:rPr>
      <w:rFonts w:ascii="Times New Roman" w:eastAsia="Times New Roman" w:hAnsi="Times New Roman"/>
      <w:color w:val="FFFFFF"/>
      <w:sz w:val="24"/>
      <w:szCs w:val="24"/>
      <w:lang w:eastAsia="ru-RU"/>
    </w:rPr>
  </w:style>
  <w:style w:type="paragraph" w:customStyle="1" w:styleId="mw-tmh-playtext">
    <w:name w:val="mw-tmh-playtex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uggestions">
    <w:name w:val="suggestions"/>
    <w:basedOn w:val="a4"/>
    <w:rsid w:val="00D60DD6"/>
    <w:pPr>
      <w:spacing w:after="0" w:line="240" w:lineRule="auto"/>
    </w:pPr>
    <w:rPr>
      <w:rFonts w:ascii="Times New Roman" w:eastAsia="Times New Roman" w:hAnsi="Times New Roman"/>
      <w:sz w:val="24"/>
      <w:szCs w:val="24"/>
      <w:lang w:eastAsia="ru-RU"/>
    </w:rPr>
  </w:style>
  <w:style w:type="paragraph" w:customStyle="1" w:styleId="suggestions-special">
    <w:name w:val="suggestions-special"/>
    <w:basedOn w:val="a4"/>
    <w:rsid w:val="00D60DD6"/>
    <w:pPr>
      <w:pBdr>
        <w:top w:val="single" w:sz="6" w:space="3" w:color="AAAAAA"/>
        <w:left w:val="single" w:sz="6" w:space="3" w:color="AAAAAA"/>
        <w:bottom w:val="single" w:sz="6" w:space="3" w:color="AAAAAA"/>
        <w:right w:val="single" w:sz="6" w:space="3" w:color="AAAAAA"/>
      </w:pBdr>
      <w:shd w:val="clear" w:color="auto" w:fill="FFFFFF"/>
      <w:spacing w:after="0" w:line="300" w:lineRule="atLeast"/>
    </w:pPr>
    <w:rPr>
      <w:rFonts w:ascii="Times New Roman" w:eastAsia="Times New Roman" w:hAnsi="Times New Roman"/>
      <w:vanish/>
      <w:sz w:val="24"/>
      <w:szCs w:val="24"/>
      <w:lang w:eastAsia="ru-RU"/>
    </w:rPr>
  </w:style>
  <w:style w:type="paragraph" w:customStyle="1" w:styleId="suggestions-results">
    <w:name w:val="suggestions-results"/>
    <w:basedOn w:val="a4"/>
    <w:rsid w:val="00D60DD6"/>
    <w:pPr>
      <w:pBdr>
        <w:top w:val="single" w:sz="6" w:space="0" w:color="AAAAAA"/>
        <w:left w:val="single" w:sz="6" w:space="0" w:color="AAAAAA"/>
        <w:bottom w:val="single" w:sz="6" w:space="0" w:color="AAAAAA"/>
        <w:right w:val="single" w:sz="6" w:space="0" w:color="AAAAAA"/>
      </w:pBdr>
      <w:shd w:val="clear" w:color="auto" w:fill="FFFFFF"/>
      <w:spacing w:after="0" w:line="240" w:lineRule="auto"/>
    </w:pPr>
    <w:rPr>
      <w:rFonts w:ascii="Times New Roman" w:eastAsia="Times New Roman" w:hAnsi="Times New Roman"/>
      <w:sz w:val="24"/>
      <w:szCs w:val="24"/>
      <w:lang w:eastAsia="ru-RU"/>
    </w:rPr>
  </w:style>
  <w:style w:type="paragraph" w:customStyle="1" w:styleId="suggestions-result">
    <w:name w:val="suggestions-result"/>
    <w:basedOn w:val="a4"/>
    <w:rsid w:val="00D60DD6"/>
    <w:pPr>
      <w:spacing w:after="0" w:line="360" w:lineRule="atLeast"/>
    </w:pPr>
    <w:rPr>
      <w:rFonts w:ascii="Times New Roman" w:eastAsia="Times New Roman" w:hAnsi="Times New Roman"/>
      <w:color w:val="000000"/>
      <w:sz w:val="24"/>
      <w:szCs w:val="24"/>
      <w:lang w:eastAsia="ru-RU"/>
    </w:rPr>
  </w:style>
  <w:style w:type="paragraph" w:customStyle="1" w:styleId="suggestions-result-current">
    <w:name w:val="suggestions-result-current"/>
    <w:basedOn w:val="a4"/>
    <w:rsid w:val="00D60DD6"/>
    <w:pPr>
      <w:shd w:val="clear" w:color="auto" w:fill="4C59A6"/>
      <w:spacing w:before="100" w:beforeAutospacing="1" w:after="100" w:afterAutospacing="1" w:line="240" w:lineRule="auto"/>
    </w:pPr>
    <w:rPr>
      <w:rFonts w:ascii="Times New Roman" w:eastAsia="Times New Roman" w:hAnsi="Times New Roman"/>
      <w:color w:val="FFFFFF"/>
      <w:sz w:val="24"/>
      <w:szCs w:val="24"/>
      <w:lang w:eastAsia="ru-RU"/>
    </w:rPr>
  </w:style>
  <w:style w:type="paragraph" w:customStyle="1" w:styleId="highlight">
    <w:name w:val="highlight"/>
    <w:basedOn w:val="a4"/>
    <w:rsid w:val="00D60DD6"/>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referencetooltip">
    <w:name w:val="referencetooltip"/>
    <w:basedOn w:val="a4"/>
    <w:rsid w:val="00D60DD6"/>
    <w:pPr>
      <w:spacing w:after="0" w:line="240" w:lineRule="auto"/>
    </w:pPr>
    <w:rPr>
      <w:rFonts w:ascii="Times New Roman" w:eastAsia="Times New Roman" w:hAnsi="Times New Roman"/>
      <w:sz w:val="18"/>
      <w:szCs w:val="18"/>
      <w:lang w:eastAsia="ru-RU"/>
    </w:rPr>
  </w:style>
  <w:style w:type="paragraph" w:customStyle="1" w:styleId="rtflipped">
    <w:name w:val="rtflipped"/>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tsettings">
    <w:name w:val="rtsettings"/>
    <w:basedOn w:val="a4"/>
    <w:rsid w:val="00D60DD6"/>
    <w:pPr>
      <w:spacing w:after="0" w:line="240" w:lineRule="auto"/>
      <w:ind w:left="120"/>
    </w:pPr>
    <w:rPr>
      <w:rFonts w:ascii="Times New Roman" w:eastAsia="Times New Roman" w:hAnsi="Times New Roman"/>
      <w:sz w:val="24"/>
      <w:szCs w:val="24"/>
      <w:lang w:eastAsia="ru-RU"/>
    </w:rPr>
  </w:style>
  <w:style w:type="paragraph" w:customStyle="1" w:styleId="mw-ui-button">
    <w:name w:val="mw-ui-button"/>
    <w:basedOn w:val="a4"/>
    <w:rsid w:val="00D60DD6"/>
    <w:pPr>
      <w:pBdr>
        <w:top w:val="single" w:sz="6" w:space="6" w:color="CCCCCC"/>
        <w:left w:val="single" w:sz="6" w:space="12" w:color="CCCCCC"/>
        <w:bottom w:val="single" w:sz="6" w:space="6" w:color="CCCCCC"/>
        <w:right w:val="single" w:sz="6" w:space="12" w:color="CCCCCC"/>
      </w:pBdr>
      <w:shd w:val="clear" w:color="auto" w:fill="FFFFFF"/>
      <w:spacing w:after="0" w:line="240" w:lineRule="auto"/>
      <w:jc w:val="center"/>
      <w:textAlignment w:val="center"/>
    </w:pPr>
    <w:rPr>
      <w:rFonts w:ascii="inherit" w:eastAsia="Times New Roman" w:hAnsi="inherit"/>
      <w:b/>
      <w:bCs/>
      <w:color w:val="555555"/>
      <w:sz w:val="24"/>
      <w:szCs w:val="24"/>
      <w:lang w:eastAsia="ru-RU"/>
    </w:rPr>
  </w:style>
  <w:style w:type="paragraph" w:customStyle="1" w:styleId="mw-ui-icon">
    <w:name w:val="mw-ui-icon"/>
    <w:basedOn w:val="a4"/>
    <w:rsid w:val="00D60DD6"/>
    <w:pPr>
      <w:spacing w:before="100" w:beforeAutospacing="1" w:after="100" w:afterAutospacing="1" w:line="360" w:lineRule="atLeast"/>
    </w:pPr>
    <w:rPr>
      <w:rFonts w:ascii="Times New Roman" w:eastAsia="Times New Roman" w:hAnsi="Times New Roman"/>
      <w:sz w:val="24"/>
      <w:szCs w:val="24"/>
      <w:lang w:eastAsia="ru-RU"/>
    </w:rPr>
  </w:style>
  <w:style w:type="paragraph" w:customStyle="1" w:styleId="cn-closebutton">
    <w:name w:val="cn-closebutton"/>
    <w:basedOn w:val="a4"/>
    <w:rsid w:val="00D60DD6"/>
    <w:pPr>
      <w:spacing w:before="100" w:beforeAutospacing="1" w:after="100" w:afterAutospacing="1" w:line="240" w:lineRule="auto"/>
      <w:ind w:firstLine="285"/>
    </w:pPr>
    <w:rPr>
      <w:rFonts w:ascii="Times New Roman" w:eastAsia="Times New Roman" w:hAnsi="Times New Roman"/>
      <w:sz w:val="24"/>
      <w:szCs w:val="24"/>
      <w:lang w:eastAsia="ru-RU"/>
    </w:rPr>
  </w:style>
  <w:style w:type="paragraph" w:customStyle="1" w:styleId="ve-init-mw-desktoparticletarget-loading-overlay">
    <w:name w:val="ve-init-mw-desktoparticletarget-loading-overlay"/>
    <w:basedOn w:val="a4"/>
    <w:rsid w:val="00D60DD6"/>
    <w:pPr>
      <w:spacing w:after="100" w:afterAutospacing="1" w:line="240" w:lineRule="auto"/>
    </w:pPr>
    <w:rPr>
      <w:rFonts w:ascii="Times New Roman" w:eastAsia="Times New Roman" w:hAnsi="Times New Roman"/>
      <w:sz w:val="24"/>
      <w:szCs w:val="24"/>
      <w:lang w:eastAsia="ru-RU"/>
    </w:rPr>
  </w:style>
  <w:style w:type="paragraph" w:customStyle="1" w:styleId="ve-init-mw-desktoparticletarget-progress">
    <w:name w:val="ve-init-mw-desktoparticletarget-progress"/>
    <w:basedOn w:val="a4"/>
    <w:rsid w:val="00D60DD6"/>
    <w:pPr>
      <w:pBdr>
        <w:top w:val="single" w:sz="6" w:space="0" w:color="347BFF"/>
        <w:left w:val="single" w:sz="6" w:space="0" w:color="347BFF"/>
        <w:bottom w:val="single" w:sz="6" w:space="0" w:color="347BFF"/>
        <w:right w:val="single" w:sz="6" w:space="0" w:color="347BFF"/>
      </w:pBdr>
      <w:shd w:val="clear" w:color="auto" w:fill="FFFFFF"/>
      <w:spacing w:after="0" w:line="240" w:lineRule="auto"/>
      <w:ind w:left="3060" w:right="3060"/>
    </w:pPr>
    <w:rPr>
      <w:rFonts w:ascii="Times New Roman" w:eastAsia="Times New Roman" w:hAnsi="Times New Roman"/>
      <w:sz w:val="24"/>
      <w:szCs w:val="24"/>
      <w:lang w:eastAsia="ru-RU"/>
    </w:rPr>
  </w:style>
  <w:style w:type="paragraph" w:customStyle="1" w:styleId="ve-init-mw-desktoparticletarget-progress-bar">
    <w:name w:val="ve-init-mw-desktoparticletarget-progress-bar"/>
    <w:basedOn w:val="a4"/>
    <w:rsid w:val="00D60DD6"/>
    <w:pPr>
      <w:shd w:val="clear" w:color="auto" w:fill="347B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editsection">
    <w:name w:val="mw-editsection"/>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editsection-divider">
    <w:name w:val="mw-editsection-divider"/>
    <w:basedOn w:val="a4"/>
    <w:rsid w:val="00D60DD6"/>
    <w:pPr>
      <w:spacing w:before="100" w:beforeAutospacing="1" w:after="100" w:afterAutospacing="1" w:line="240" w:lineRule="auto"/>
    </w:pPr>
    <w:rPr>
      <w:rFonts w:ascii="Times New Roman" w:eastAsia="Times New Roman" w:hAnsi="Times New Roman"/>
      <w:color w:val="555555"/>
      <w:sz w:val="24"/>
      <w:szCs w:val="24"/>
      <w:lang w:eastAsia="ru-RU"/>
    </w:rPr>
  </w:style>
  <w:style w:type="paragraph" w:customStyle="1" w:styleId="mw-mmv-overlay">
    <w:name w:val="mw-mmv-overlay"/>
    <w:basedOn w:val="a4"/>
    <w:rsid w:val="00D60DD6"/>
    <w:pPr>
      <w:shd w:val="clear" w:color="auto" w:fill="00000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mmv-filepage-buttons">
    <w:name w:val="mw-mmv-filepage-buttons"/>
    <w:basedOn w:val="a4"/>
    <w:rsid w:val="00D60DD6"/>
    <w:pPr>
      <w:spacing w:before="75" w:after="100" w:afterAutospacing="1" w:line="240" w:lineRule="auto"/>
    </w:pPr>
    <w:rPr>
      <w:rFonts w:ascii="Times New Roman" w:eastAsia="Times New Roman" w:hAnsi="Times New Roman"/>
      <w:sz w:val="24"/>
      <w:szCs w:val="24"/>
      <w:lang w:eastAsia="ru-RU"/>
    </w:rPr>
  </w:style>
  <w:style w:type="paragraph" w:customStyle="1" w:styleId="allpagesredirect">
    <w:name w:val="allpagesredirect"/>
    <w:basedOn w:val="a4"/>
    <w:rsid w:val="00D60DD6"/>
    <w:pPr>
      <w:spacing w:before="100" w:beforeAutospacing="1" w:after="100" w:afterAutospacing="1" w:line="240" w:lineRule="auto"/>
    </w:pPr>
    <w:rPr>
      <w:rFonts w:ascii="Times New Roman" w:eastAsia="Times New Roman" w:hAnsi="Times New Roman"/>
      <w:i/>
      <w:iCs/>
      <w:sz w:val="24"/>
      <w:szCs w:val="24"/>
      <w:lang w:eastAsia="ru-RU"/>
    </w:rPr>
  </w:style>
  <w:style w:type="paragraph" w:customStyle="1" w:styleId="mw-tag-markers">
    <w:name w:val="mw-tag-markers"/>
    <w:basedOn w:val="a4"/>
    <w:rsid w:val="00D60DD6"/>
    <w:pPr>
      <w:spacing w:before="100" w:beforeAutospacing="1" w:after="100" w:afterAutospacing="1" w:line="240" w:lineRule="auto"/>
    </w:pPr>
    <w:rPr>
      <w:rFonts w:ascii="Arial" w:eastAsia="Times New Roman" w:hAnsi="Arial" w:cs="Arial"/>
      <w:i/>
      <w:iCs/>
      <w:lang w:eastAsia="ru-RU"/>
    </w:rPr>
  </w:style>
  <w:style w:type="paragraph" w:customStyle="1" w:styleId="warningbox">
    <w:name w:val="warningbox"/>
    <w:basedOn w:val="a4"/>
    <w:rsid w:val="00D60DD6"/>
    <w:pPr>
      <w:pBdr>
        <w:top w:val="single" w:sz="6" w:space="0" w:color="EEEE00"/>
        <w:left w:val="single" w:sz="6" w:space="0" w:color="EEEE00"/>
        <w:bottom w:val="single" w:sz="6" w:space="0" w:color="EEEE00"/>
        <w:right w:val="single" w:sz="6" w:space="0" w:color="EEEE00"/>
      </w:pBdr>
      <w:shd w:val="clear" w:color="auto" w:fill="FFFF99"/>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informationbox">
    <w:name w:val="informationbox"/>
    <w:basedOn w:val="a4"/>
    <w:rsid w:val="00D60DD6"/>
    <w:pPr>
      <w:pBdr>
        <w:top w:val="single" w:sz="6" w:space="0" w:color="D5D9E6"/>
        <w:left w:val="single" w:sz="6" w:space="0" w:color="D5D9E6"/>
        <w:bottom w:val="single" w:sz="6" w:space="0" w:color="D5D9E6"/>
        <w:right w:val="single" w:sz="6" w:space="0" w:color="D5D9E6"/>
      </w:pBdr>
      <w:shd w:val="clear" w:color="auto" w:fill="F4FBFF"/>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infobox">
    <w:name w:val="infobox"/>
    <w:basedOn w:val="a4"/>
    <w:rsid w:val="00D60DD6"/>
    <w:pPr>
      <w:pBdr>
        <w:top w:val="single" w:sz="6" w:space="5" w:color="AAAAAA"/>
        <w:left w:val="single" w:sz="6" w:space="5" w:color="AAAAAA"/>
        <w:bottom w:val="single" w:sz="6" w:space="5" w:color="AAAAAA"/>
        <w:right w:val="single" w:sz="6" w:space="5" w:color="AAAAAA"/>
      </w:pBdr>
      <w:shd w:val="clear" w:color="auto" w:fill="F9F9F9"/>
      <w:spacing w:before="100" w:beforeAutospacing="1" w:after="120" w:line="360" w:lineRule="atLeast"/>
      <w:ind w:left="240"/>
      <w:textAlignment w:val="center"/>
    </w:pPr>
    <w:rPr>
      <w:rFonts w:ascii="Times New Roman" w:eastAsia="Times New Roman" w:hAnsi="Times New Roman"/>
      <w:sz w:val="21"/>
      <w:szCs w:val="21"/>
      <w:lang w:eastAsia="ru-RU"/>
    </w:rPr>
  </w:style>
  <w:style w:type="paragraph" w:customStyle="1" w:styleId="notice">
    <w:name w:val="notice"/>
    <w:basedOn w:val="a4"/>
    <w:rsid w:val="00D60DD6"/>
    <w:pPr>
      <w:spacing w:before="240" w:after="240" w:line="240" w:lineRule="auto"/>
      <w:ind w:left="120" w:right="120"/>
      <w:jc w:val="both"/>
    </w:pPr>
    <w:rPr>
      <w:rFonts w:ascii="Times New Roman" w:eastAsia="Times New Roman" w:hAnsi="Times New Roman"/>
      <w:sz w:val="24"/>
      <w:szCs w:val="24"/>
      <w:lang w:eastAsia="ru-RU"/>
    </w:rPr>
  </w:style>
  <w:style w:type="paragraph" w:customStyle="1" w:styleId="messagebox">
    <w:name w:val="messagebox"/>
    <w:basedOn w:val="a4"/>
    <w:rsid w:val="00D60DD6"/>
    <w:pPr>
      <w:pBdr>
        <w:top w:val="single" w:sz="6" w:space="5" w:color="AAAAAA"/>
        <w:left w:val="single" w:sz="6" w:space="5" w:color="AAAAAA"/>
        <w:bottom w:val="single" w:sz="6" w:space="5" w:color="AAAAAA"/>
        <w:right w:val="single" w:sz="6" w:space="5" w:color="AAAAAA"/>
      </w:pBdr>
      <w:shd w:val="clear" w:color="auto" w:fill="F9F9F9"/>
      <w:spacing w:after="240" w:line="240" w:lineRule="auto"/>
      <w:textAlignment w:val="center"/>
    </w:pPr>
    <w:rPr>
      <w:rFonts w:ascii="Times New Roman" w:eastAsia="Times New Roman" w:hAnsi="Times New Roman"/>
      <w:lang w:eastAsia="ru-RU"/>
    </w:rPr>
  </w:style>
  <w:style w:type="paragraph" w:customStyle="1" w:styleId="references-small">
    <w:name w:val="references-small"/>
    <w:basedOn w:val="a4"/>
    <w:rsid w:val="00D60DD6"/>
    <w:pPr>
      <w:spacing w:after="0" w:line="240" w:lineRule="auto"/>
    </w:pPr>
    <w:rPr>
      <w:rFonts w:ascii="Times New Roman" w:eastAsia="Times New Roman" w:hAnsi="Times New Roman"/>
      <w:lang w:eastAsia="ru-RU"/>
    </w:rPr>
  </w:style>
  <w:style w:type="paragraph" w:customStyle="1" w:styleId="references-scroll">
    <w:name w:val="references-scroll"/>
    <w:basedOn w:val="a4"/>
    <w:rsid w:val="00D60DD6"/>
    <w:pPr>
      <w:spacing w:after="0" w:line="240" w:lineRule="auto"/>
    </w:pPr>
    <w:rPr>
      <w:rFonts w:ascii="Times New Roman" w:eastAsia="Times New Roman" w:hAnsi="Times New Roman"/>
      <w:sz w:val="24"/>
      <w:szCs w:val="24"/>
      <w:lang w:eastAsia="ru-RU"/>
    </w:rPr>
  </w:style>
  <w:style w:type="paragraph" w:customStyle="1" w:styleId="printonly">
    <w:name w:val="printonly"/>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dablink">
    <w:name w:val="dablink"/>
    <w:basedOn w:val="a4"/>
    <w:rsid w:val="00D60DD6"/>
    <w:pPr>
      <w:spacing w:before="100" w:beforeAutospacing="1" w:after="100" w:afterAutospacing="1" w:line="240" w:lineRule="auto"/>
    </w:pPr>
    <w:rPr>
      <w:rFonts w:ascii="Times New Roman" w:eastAsia="Times New Roman" w:hAnsi="Times New Roman"/>
      <w:i/>
      <w:iCs/>
      <w:sz w:val="24"/>
      <w:szCs w:val="24"/>
      <w:lang w:eastAsia="ru-RU"/>
    </w:rPr>
  </w:style>
  <w:style w:type="paragraph" w:customStyle="1" w:styleId="rellink">
    <w:name w:val="rellink"/>
    <w:basedOn w:val="a4"/>
    <w:rsid w:val="00D60DD6"/>
    <w:pPr>
      <w:spacing w:before="100" w:beforeAutospacing="1" w:after="100" w:afterAutospacing="1" w:line="240" w:lineRule="auto"/>
    </w:pPr>
    <w:rPr>
      <w:rFonts w:ascii="Times New Roman" w:eastAsia="Times New Roman" w:hAnsi="Times New Roman"/>
      <w:i/>
      <w:iCs/>
      <w:sz w:val="24"/>
      <w:szCs w:val="24"/>
      <w:lang w:eastAsia="ru-RU"/>
    </w:rPr>
  </w:style>
  <w:style w:type="paragraph" w:customStyle="1" w:styleId="coordinates">
    <w:name w:val="coordinates"/>
    <w:basedOn w:val="a4"/>
    <w:rsid w:val="00D60DD6"/>
    <w:pPr>
      <w:spacing w:after="0" w:line="240" w:lineRule="auto"/>
    </w:pPr>
    <w:rPr>
      <w:rFonts w:ascii="Times New Roman" w:eastAsia="Times New Roman" w:hAnsi="Times New Roman"/>
      <w:sz w:val="24"/>
      <w:szCs w:val="24"/>
      <w:lang w:eastAsia="ru-RU"/>
    </w:rPr>
  </w:style>
  <w:style w:type="paragraph" w:customStyle="1" w:styleId="geo-google">
    <w:name w:val="geo-google"/>
    <w:basedOn w:val="a4"/>
    <w:rsid w:val="00D60DD6"/>
    <w:pPr>
      <w:spacing w:before="100" w:beforeAutospacing="1" w:after="100" w:afterAutospacing="1" w:line="240" w:lineRule="atLeast"/>
    </w:pPr>
    <w:rPr>
      <w:rFonts w:ascii="Times New Roman" w:eastAsia="Times New Roman" w:hAnsi="Times New Roman"/>
      <w:b/>
      <w:bCs/>
      <w:sz w:val="24"/>
      <w:szCs w:val="24"/>
      <w:lang w:eastAsia="ru-RU"/>
    </w:rPr>
  </w:style>
  <w:style w:type="paragraph" w:customStyle="1" w:styleId="geo-osm">
    <w:name w:val="geo-osm"/>
    <w:basedOn w:val="a4"/>
    <w:rsid w:val="00D60DD6"/>
    <w:pPr>
      <w:spacing w:before="100" w:beforeAutospacing="1" w:after="100" w:afterAutospacing="1" w:line="240" w:lineRule="atLeast"/>
    </w:pPr>
    <w:rPr>
      <w:rFonts w:ascii="Times New Roman" w:eastAsia="Times New Roman" w:hAnsi="Times New Roman"/>
      <w:b/>
      <w:bCs/>
      <w:sz w:val="24"/>
      <w:szCs w:val="24"/>
      <w:lang w:eastAsia="ru-RU"/>
    </w:rPr>
  </w:style>
  <w:style w:type="paragraph" w:customStyle="1" w:styleId="geo-yandex">
    <w:name w:val="geo-yandex"/>
    <w:basedOn w:val="a4"/>
    <w:rsid w:val="00D60DD6"/>
    <w:pPr>
      <w:spacing w:before="100" w:beforeAutospacing="1" w:after="100" w:afterAutospacing="1" w:line="240" w:lineRule="atLeast"/>
    </w:pPr>
    <w:rPr>
      <w:rFonts w:ascii="Times New Roman" w:eastAsia="Times New Roman" w:hAnsi="Times New Roman"/>
      <w:b/>
      <w:bCs/>
      <w:sz w:val="24"/>
      <w:szCs w:val="24"/>
      <w:lang w:eastAsia="ru-RU"/>
    </w:rPr>
  </w:style>
  <w:style w:type="paragraph" w:customStyle="1" w:styleId="geo-multi-punct">
    <w:name w:val="geo-multi-punct"/>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geo-lat">
    <w:name w:val="geo-la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geo-lon">
    <w:name w:val="geo-lon"/>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wp-templatelink">
    <w:name w:val="wp-templatelink"/>
    <w:basedOn w:val="a4"/>
    <w:rsid w:val="00D60DD6"/>
    <w:pPr>
      <w:spacing w:before="100" w:beforeAutospacing="1" w:after="100" w:afterAutospacing="1" w:line="240" w:lineRule="auto"/>
    </w:pPr>
    <w:rPr>
      <w:rFonts w:ascii="Times New Roman" w:eastAsia="Times New Roman" w:hAnsi="Times New Roman"/>
      <w:color w:val="9098A0"/>
      <w:sz w:val="24"/>
      <w:szCs w:val="24"/>
      <w:lang w:eastAsia="ru-RU"/>
    </w:rPr>
  </w:style>
  <w:style w:type="paragraph" w:customStyle="1" w:styleId="mw-fr-reviewlink">
    <w:name w:val="mw-fr-reviewlink"/>
    <w:basedOn w:val="a4"/>
    <w:rsid w:val="00D60DD6"/>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r-hist-basic-user">
    <w:name w:val="fr-hist-basic-user"/>
    <w:basedOn w:val="a4"/>
    <w:rsid w:val="00D60DD6"/>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r-hist-basic-auto">
    <w:name w:val="fr-hist-basic-auto"/>
    <w:basedOn w:val="a4"/>
    <w:rsid w:val="00D60DD6"/>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laggedrevs-pending">
    <w:name w:val="flaggedrevs-pending"/>
    <w:basedOn w:val="a4"/>
    <w:rsid w:val="00D60DD6"/>
    <w:pPr>
      <w:shd w:val="clear" w:color="auto" w:fill="FFFFCC"/>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avbox">
    <w:name w:val="navbox"/>
    <w:basedOn w:val="a4"/>
    <w:rsid w:val="00D60DD6"/>
    <w:pPr>
      <w:pBdr>
        <w:top w:val="single" w:sz="6" w:space="1" w:color="AAAAAA"/>
        <w:left w:val="single" w:sz="6" w:space="1" w:color="AAAAAA"/>
        <w:bottom w:val="single" w:sz="6" w:space="1" w:color="AAAAAA"/>
        <w:right w:val="single" w:sz="6" w:space="1" w:color="AAAAAA"/>
      </w:pBdr>
      <w:shd w:val="clear" w:color="auto" w:fill="FDFDFD"/>
      <w:spacing w:before="240" w:after="100" w:afterAutospacing="1" w:line="240" w:lineRule="auto"/>
      <w:jc w:val="center"/>
    </w:pPr>
    <w:rPr>
      <w:rFonts w:ascii="Times New Roman" w:eastAsia="Times New Roman" w:hAnsi="Times New Roman"/>
      <w:sz w:val="21"/>
      <w:szCs w:val="21"/>
      <w:lang w:eastAsia="ru-RU"/>
    </w:rPr>
  </w:style>
  <w:style w:type="paragraph" w:customStyle="1" w:styleId="navbox-inner">
    <w:name w:val="navbox-inn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avbox-subgroup">
    <w:name w:val="navbox-subgroup"/>
    <w:basedOn w:val="a4"/>
    <w:rsid w:val="00D60DD6"/>
    <w:pPr>
      <w:shd w:val="clear" w:color="auto" w:fill="FDFDFD"/>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avbox-group">
    <w:name w:val="navbox-group"/>
    <w:basedOn w:val="a4"/>
    <w:rsid w:val="00D60DD6"/>
    <w:pPr>
      <w:spacing w:before="100" w:beforeAutospacing="1" w:after="100" w:afterAutospacing="1" w:line="360" w:lineRule="atLeast"/>
      <w:jc w:val="center"/>
    </w:pPr>
    <w:rPr>
      <w:rFonts w:ascii="Times New Roman" w:eastAsia="Times New Roman" w:hAnsi="Times New Roman"/>
      <w:sz w:val="24"/>
      <w:szCs w:val="24"/>
      <w:lang w:eastAsia="ru-RU"/>
    </w:rPr>
  </w:style>
  <w:style w:type="paragraph" w:customStyle="1" w:styleId="navbox-title">
    <w:name w:val="navbox-title"/>
    <w:basedOn w:val="a4"/>
    <w:rsid w:val="00D60DD6"/>
    <w:pPr>
      <w:shd w:val="clear" w:color="auto" w:fill="CCCCFF"/>
      <w:spacing w:before="100" w:beforeAutospacing="1" w:after="100" w:afterAutospacing="1" w:line="360" w:lineRule="atLeast"/>
      <w:jc w:val="center"/>
    </w:pPr>
    <w:rPr>
      <w:rFonts w:ascii="Times New Roman" w:eastAsia="Times New Roman" w:hAnsi="Times New Roman"/>
      <w:sz w:val="24"/>
      <w:szCs w:val="24"/>
      <w:lang w:eastAsia="ru-RU"/>
    </w:rPr>
  </w:style>
  <w:style w:type="paragraph" w:customStyle="1" w:styleId="navbox-abovebelow">
    <w:name w:val="navbox-abovebelow"/>
    <w:basedOn w:val="a4"/>
    <w:rsid w:val="00D60DD6"/>
    <w:pPr>
      <w:shd w:val="clear" w:color="auto" w:fill="DDDDFF"/>
      <w:spacing w:before="100" w:beforeAutospacing="1" w:after="100" w:afterAutospacing="1" w:line="360" w:lineRule="atLeast"/>
      <w:jc w:val="center"/>
    </w:pPr>
    <w:rPr>
      <w:rFonts w:ascii="Times New Roman" w:eastAsia="Times New Roman" w:hAnsi="Times New Roman"/>
      <w:sz w:val="24"/>
      <w:szCs w:val="24"/>
      <w:lang w:eastAsia="ru-RU"/>
    </w:rPr>
  </w:style>
  <w:style w:type="paragraph" w:customStyle="1" w:styleId="navbox-list">
    <w:name w:val="navbox-lis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avbox-even">
    <w:name w:val="navbox-even"/>
    <w:basedOn w:val="a4"/>
    <w:rsid w:val="00D60DD6"/>
    <w:pPr>
      <w:shd w:val="clear" w:color="auto" w:fill="F4F4F4"/>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avbox-odd">
    <w:name w:val="navbox-odd"/>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avbar">
    <w:name w:val="navbar"/>
    <w:basedOn w:val="a4"/>
    <w:rsid w:val="00D60DD6"/>
    <w:pPr>
      <w:spacing w:before="100" w:beforeAutospacing="1" w:after="100" w:afterAutospacing="1" w:line="240" w:lineRule="auto"/>
    </w:pPr>
    <w:rPr>
      <w:rFonts w:ascii="Times New Roman" w:eastAsia="Times New Roman" w:hAnsi="Times New Roman"/>
      <w:sz w:val="21"/>
      <w:szCs w:val="21"/>
      <w:lang w:eastAsia="ru-RU"/>
    </w:rPr>
  </w:style>
  <w:style w:type="paragraph" w:customStyle="1" w:styleId="collapsebutton">
    <w:name w:val="collapsebutton"/>
    <w:basedOn w:val="a4"/>
    <w:rsid w:val="00D60DD6"/>
    <w:pPr>
      <w:spacing w:before="100" w:beforeAutospacing="1" w:after="100" w:afterAutospacing="1" w:line="240" w:lineRule="auto"/>
      <w:ind w:left="120"/>
      <w:jc w:val="right"/>
    </w:pPr>
    <w:rPr>
      <w:rFonts w:ascii="Times New Roman" w:eastAsia="Times New Roman" w:hAnsi="Times New Roman"/>
      <w:sz w:val="24"/>
      <w:szCs w:val="24"/>
      <w:lang w:eastAsia="ru-RU"/>
    </w:rPr>
  </w:style>
  <w:style w:type="paragraph" w:customStyle="1" w:styleId="nowrap">
    <w:name w:val="nowrap"/>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wrap">
    <w:name w:val="wrap"/>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watchlist-msg">
    <w:name w:val="watchlist-msg"/>
    <w:basedOn w:val="a4"/>
    <w:rsid w:val="00D60DD6"/>
    <w:pPr>
      <w:pBdr>
        <w:top w:val="single" w:sz="6" w:space="6" w:color="FFDD44"/>
        <w:left w:val="single" w:sz="6" w:space="8" w:color="FFDD44"/>
        <w:bottom w:val="single" w:sz="6" w:space="6" w:color="FFDD44"/>
        <w:right w:val="single" w:sz="6" w:space="8" w:color="FFDD44"/>
      </w:pBdr>
      <w:shd w:val="clear" w:color="auto" w:fill="FFFFE0"/>
      <w:spacing w:before="100" w:beforeAutospacing="1" w:after="100" w:afterAutospacing="1" w:line="336" w:lineRule="atLeast"/>
      <w:ind w:left="240"/>
    </w:pPr>
    <w:rPr>
      <w:rFonts w:ascii="Times New Roman" w:eastAsia="Times New Roman" w:hAnsi="Times New Roman"/>
      <w:sz w:val="16"/>
      <w:szCs w:val="16"/>
      <w:lang w:eastAsia="ru-RU"/>
    </w:rPr>
  </w:style>
  <w:style w:type="paragraph" w:customStyle="1" w:styleId="math-template">
    <w:name w:val="math-template"/>
    <w:basedOn w:val="a4"/>
    <w:rsid w:val="00D60DD6"/>
    <w:pPr>
      <w:spacing w:before="100" w:beforeAutospacing="1" w:after="100" w:afterAutospacing="1" w:line="240" w:lineRule="auto"/>
    </w:pPr>
    <w:rPr>
      <w:rFonts w:ascii="Times New Roman" w:eastAsia="Times New Roman" w:hAnsi="Times New Roman"/>
      <w:sz w:val="29"/>
      <w:szCs w:val="29"/>
      <w:lang w:eastAsia="ru-RU"/>
    </w:rPr>
  </w:style>
  <w:style w:type="paragraph" w:customStyle="1" w:styleId="ipa">
    <w:name w:val="ipa"/>
    <w:basedOn w:val="a4"/>
    <w:rsid w:val="00D60DD6"/>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unicode">
    <w:name w:val="unicode"/>
    <w:basedOn w:val="a4"/>
    <w:rsid w:val="00D60DD6"/>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special-label">
    <w:name w:val="special-label"/>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pecial-query">
    <w:name w:val="special-query"/>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pecial-hover">
    <w:name w:val="special-hov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indicators">
    <w:name w:val="mw-indicators"/>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ve-ui-surface">
    <w:name w:val="ve-ui-surfac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ve-init-mw-desktoparticletarget-editablecontent">
    <w:name w:val="ve-init-mw-desktoparticletarget-editableconten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mmv-view-expanded">
    <w:name w:val="mw-mmv-view-expanded"/>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mmv-view-config">
    <w:name w:val="mw-mmv-view-config"/>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empty-li">
    <w:name w:val="mw-empty-li"/>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mbox">
    <w:name w:val="imbox"/>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level-2">
    <w:name w:val="toclevel-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level-3">
    <w:name w:val="toclevel-3"/>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level-4">
    <w:name w:val="toclevel-4"/>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level-5">
    <w:name w:val="toclevel-5"/>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level-6">
    <w:name w:val="toclevel-6"/>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level-7">
    <w:name w:val="toclevel-7"/>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number">
    <w:name w:val="tocnumb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loatleft">
    <w:name w:val="floatlef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mage">
    <w:name w:val="imag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geo-dec">
    <w:name w:val="geo-dec"/>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geo-dms">
    <w:name w:val="geo-dms"/>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elflink">
    <w:name w:val="selflink"/>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box-image">
    <w:name w:val="mbox-imag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mbox">
    <w:name w:val="tmbox"/>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mbox-text-small">
    <w:name w:val="ambox-text-small"/>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ls-settings-trigger">
    <w:name w:val="uls-settings-trigg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ls-trigger">
    <w:name w:val="uls-trigg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lert-text">
    <w:name w:val="alert-text"/>
    <w:basedOn w:val="a4"/>
    <w:rsid w:val="00D60DD6"/>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cite-accessibility-label">
    <w:name w:val="cite-accessibility-label"/>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ransparent">
    <w:name w:val="transparen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lainlinksneverexpand">
    <w:name w:val="plainlinksneverexpand"/>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eflist">
    <w:name w:val="reflist"/>
    <w:basedOn w:val="a4"/>
    <w:rsid w:val="00D60DD6"/>
    <w:pPr>
      <w:spacing w:after="0" w:line="240" w:lineRule="auto"/>
    </w:pPr>
    <w:rPr>
      <w:rFonts w:ascii="Times New Roman" w:eastAsia="Times New Roman" w:hAnsi="Times New Roman"/>
      <w:sz w:val="24"/>
      <w:szCs w:val="24"/>
      <w:lang w:eastAsia="ru-RU"/>
    </w:rPr>
  </w:style>
  <w:style w:type="paragraph" w:customStyle="1" w:styleId="reflist1">
    <w:name w:val="reflist1"/>
    <w:basedOn w:val="a4"/>
    <w:rsid w:val="00D60DD6"/>
    <w:pPr>
      <w:spacing w:after="0" w:line="240" w:lineRule="auto"/>
    </w:pPr>
    <w:rPr>
      <w:rFonts w:ascii="Times New Roman" w:eastAsia="Times New Roman" w:hAnsi="Times New Roman"/>
      <w:sz w:val="24"/>
      <w:szCs w:val="24"/>
      <w:lang w:eastAsia="ru-RU"/>
    </w:rPr>
  </w:style>
  <w:style w:type="paragraph" w:customStyle="1" w:styleId="reflist2">
    <w:name w:val="reflist2"/>
    <w:basedOn w:val="a4"/>
    <w:rsid w:val="00D60DD6"/>
    <w:pPr>
      <w:spacing w:after="0" w:line="240" w:lineRule="auto"/>
    </w:pPr>
    <w:rPr>
      <w:rFonts w:ascii="Times New Roman" w:eastAsia="Times New Roman" w:hAnsi="Times New Roman"/>
      <w:sz w:val="24"/>
      <w:szCs w:val="24"/>
      <w:lang w:eastAsia="ru-RU"/>
    </w:rPr>
  </w:style>
  <w:style w:type="paragraph" w:customStyle="1" w:styleId="reflist3">
    <w:name w:val="reflist3"/>
    <w:basedOn w:val="a4"/>
    <w:rsid w:val="00D60DD6"/>
    <w:pPr>
      <w:spacing w:after="0" w:line="240" w:lineRule="auto"/>
    </w:pPr>
    <w:rPr>
      <w:rFonts w:ascii="Times New Roman" w:eastAsia="Times New Roman" w:hAnsi="Times New Roman"/>
      <w:sz w:val="24"/>
      <w:szCs w:val="24"/>
      <w:lang w:eastAsia="ru-RU"/>
    </w:rPr>
  </w:style>
  <w:style w:type="paragraph" w:customStyle="1" w:styleId="reflist4">
    <w:name w:val="reflist4"/>
    <w:basedOn w:val="a4"/>
    <w:rsid w:val="00D60DD6"/>
    <w:pPr>
      <w:spacing w:after="0" w:line="240" w:lineRule="auto"/>
    </w:pPr>
    <w:rPr>
      <w:rFonts w:ascii="Times New Roman" w:eastAsia="Times New Roman" w:hAnsi="Times New Roman"/>
      <w:sz w:val="24"/>
      <w:szCs w:val="24"/>
      <w:lang w:eastAsia="ru-RU"/>
    </w:rPr>
  </w:style>
  <w:style w:type="paragraph" w:customStyle="1" w:styleId="mw-dismissable-notice-body">
    <w:name w:val="mw-dismissable-notice-body"/>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ference">
    <w:name w:val="reference"/>
    <w:rsid w:val="00D60DD6"/>
    <w:rPr>
      <w:sz w:val="19"/>
      <w:szCs w:val="19"/>
    </w:rPr>
  </w:style>
  <w:style w:type="character" w:customStyle="1" w:styleId="subcaption">
    <w:name w:val="subcaption"/>
    <w:basedOn w:val="a5"/>
    <w:rsid w:val="00D60DD6"/>
  </w:style>
  <w:style w:type="paragraph" w:customStyle="1" w:styleId="play-btn-large1">
    <w:name w:val="play-btn-large1"/>
    <w:basedOn w:val="a4"/>
    <w:rsid w:val="00D60DD6"/>
    <w:pPr>
      <w:spacing w:after="100" w:afterAutospacing="1" w:line="240" w:lineRule="auto"/>
      <w:ind w:left="-525"/>
    </w:pPr>
    <w:rPr>
      <w:rFonts w:ascii="Times New Roman" w:eastAsia="Times New Roman" w:hAnsi="Times New Roman"/>
      <w:sz w:val="24"/>
      <w:szCs w:val="24"/>
      <w:lang w:eastAsia="ru-RU"/>
    </w:rPr>
  </w:style>
  <w:style w:type="paragraph" w:customStyle="1" w:styleId="special-label1">
    <w:name w:val="special-label1"/>
    <w:basedOn w:val="a4"/>
    <w:rsid w:val="00D60DD6"/>
    <w:pPr>
      <w:spacing w:before="100" w:beforeAutospacing="1" w:after="100" w:afterAutospacing="1" w:line="240" w:lineRule="auto"/>
    </w:pPr>
    <w:rPr>
      <w:rFonts w:ascii="Times New Roman" w:eastAsia="Times New Roman" w:hAnsi="Times New Roman"/>
      <w:color w:val="808080"/>
      <w:sz w:val="24"/>
      <w:szCs w:val="24"/>
      <w:lang w:eastAsia="ru-RU"/>
    </w:rPr>
  </w:style>
  <w:style w:type="paragraph" w:customStyle="1" w:styleId="special-query1">
    <w:name w:val="special-query1"/>
    <w:basedOn w:val="a4"/>
    <w:rsid w:val="00D60DD6"/>
    <w:pPr>
      <w:spacing w:before="100" w:beforeAutospacing="1" w:after="100" w:afterAutospacing="1" w:line="240" w:lineRule="auto"/>
    </w:pPr>
    <w:rPr>
      <w:rFonts w:ascii="Times New Roman" w:eastAsia="Times New Roman" w:hAnsi="Times New Roman"/>
      <w:i/>
      <w:iCs/>
      <w:color w:val="000000"/>
      <w:sz w:val="24"/>
      <w:szCs w:val="24"/>
      <w:lang w:eastAsia="ru-RU"/>
    </w:rPr>
  </w:style>
  <w:style w:type="paragraph" w:customStyle="1" w:styleId="special-hover1">
    <w:name w:val="special-hover1"/>
    <w:basedOn w:val="a4"/>
    <w:rsid w:val="00D60DD6"/>
    <w:pPr>
      <w:shd w:val="clear" w:color="auto" w:fill="C0C0C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pecial-label2">
    <w:name w:val="special-label2"/>
    <w:basedOn w:val="a4"/>
    <w:rsid w:val="00D60DD6"/>
    <w:pPr>
      <w:spacing w:before="100" w:beforeAutospacing="1" w:after="100" w:afterAutospacing="1" w:line="240" w:lineRule="auto"/>
    </w:pPr>
    <w:rPr>
      <w:rFonts w:ascii="Times New Roman" w:eastAsia="Times New Roman" w:hAnsi="Times New Roman"/>
      <w:color w:val="FFFFFF"/>
      <w:sz w:val="24"/>
      <w:szCs w:val="24"/>
      <w:lang w:eastAsia="ru-RU"/>
    </w:rPr>
  </w:style>
  <w:style w:type="paragraph" w:customStyle="1" w:styleId="special-query2">
    <w:name w:val="special-query2"/>
    <w:basedOn w:val="a4"/>
    <w:rsid w:val="00D60DD6"/>
    <w:pPr>
      <w:spacing w:before="100" w:beforeAutospacing="1" w:after="100" w:afterAutospacing="1" w:line="240" w:lineRule="auto"/>
    </w:pPr>
    <w:rPr>
      <w:rFonts w:ascii="Times New Roman" w:eastAsia="Times New Roman" w:hAnsi="Times New Roman"/>
      <w:color w:val="FFFFFF"/>
      <w:sz w:val="24"/>
      <w:szCs w:val="24"/>
      <w:lang w:eastAsia="ru-RU"/>
    </w:rPr>
  </w:style>
  <w:style w:type="paragraph" w:customStyle="1" w:styleId="uls-settings-trigger1">
    <w:name w:val="uls-settings-trigger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ls-settings-trigger2">
    <w:name w:val="uls-settings-trigger2"/>
    <w:basedOn w:val="a4"/>
    <w:rsid w:val="00D60DD6"/>
    <w:pPr>
      <w:spacing w:before="45" w:after="100" w:afterAutospacing="1" w:line="240" w:lineRule="auto"/>
    </w:pPr>
    <w:rPr>
      <w:rFonts w:ascii="Times New Roman" w:eastAsia="Times New Roman" w:hAnsi="Times New Roman"/>
      <w:sz w:val="24"/>
      <w:szCs w:val="24"/>
      <w:lang w:eastAsia="ru-RU"/>
    </w:rPr>
  </w:style>
  <w:style w:type="paragraph" w:customStyle="1" w:styleId="mw-indicators1">
    <w:name w:val="mw-indicators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ve-ui-surface1">
    <w:name w:val="ve-ui-surface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ve-init-mw-desktoparticletarget-editablecontent1">
    <w:name w:val="ve-init-mw-desktoparticletarget-editablecontent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ve-ui-surface2">
    <w:name w:val="ve-ui-surface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pecial-query3">
    <w:name w:val="special-query3"/>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ls-trigger1">
    <w:name w:val="uls-trigger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ls-trigger2">
    <w:name w:val="uls-trigger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mmv-view-expanded1">
    <w:name w:val="mw-mmv-view-expanded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mmv-view-config1">
    <w:name w:val="mw-mmv-view-config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empty-li1">
    <w:name w:val="mw-empty-li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character" w:customStyle="1" w:styleId="subcaption1">
    <w:name w:val="subcaption1"/>
    <w:rsid w:val="00D60DD6"/>
    <w:rPr>
      <w:b w:val="0"/>
      <w:bCs w:val="0"/>
      <w:sz w:val="19"/>
      <w:szCs w:val="19"/>
    </w:rPr>
  </w:style>
  <w:style w:type="paragraph" w:customStyle="1" w:styleId="imbox1">
    <w:name w:val="imbox1"/>
    <w:basedOn w:val="a4"/>
    <w:rsid w:val="00D60DD6"/>
    <w:pPr>
      <w:spacing w:after="0" w:line="240" w:lineRule="auto"/>
      <w:ind w:left="-120" w:right="-120"/>
    </w:pPr>
    <w:rPr>
      <w:rFonts w:ascii="Times New Roman" w:eastAsia="Times New Roman" w:hAnsi="Times New Roman"/>
      <w:sz w:val="24"/>
      <w:szCs w:val="24"/>
      <w:lang w:eastAsia="ru-RU"/>
    </w:rPr>
  </w:style>
  <w:style w:type="paragraph" w:customStyle="1" w:styleId="imbox2">
    <w:name w:val="imbox2"/>
    <w:basedOn w:val="a4"/>
    <w:rsid w:val="00D60DD6"/>
    <w:pPr>
      <w:spacing w:before="60" w:after="60" w:line="240" w:lineRule="auto"/>
      <w:ind w:left="60" w:right="60"/>
    </w:pPr>
    <w:rPr>
      <w:rFonts w:ascii="Times New Roman" w:eastAsia="Times New Roman" w:hAnsi="Times New Roman"/>
      <w:sz w:val="24"/>
      <w:szCs w:val="24"/>
      <w:lang w:eastAsia="ru-RU"/>
    </w:rPr>
  </w:style>
  <w:style w:type="paragraph" w:customStyle="1" w:styleId="tmbox1">
    <w:name w:val="tmbox1"/>
    <w:basedOn w:val="a4"/>
    <w:rsid w:val="00D60DD6"/>
    <w:pPr>
      <w:spacing w:before="30" w:after="30" w:line="240" w:lineRule="auto"/>
    </w:pPr>
    <w:rPr>
      <w:rFonts w:ascii="Times New Roman" w:eastAsia="Times New Roman" w:hAnsi="Times New Roman"/>
      <w:sz w:val="24"/>
      <w:szCs w:val="24"/>
      <w:lang w:eastAsia="ru-RU"/>
    </w:rPr>
  </w:style>
  <w:style w:type="paragraph" w:customStyle="1" w:styleId="ambox-text-small1">
    <w:name w:val="ambox-text-small1"/>
    <w:basedOn w:val="a4"/>
    <w:rsid w:val="00D60DD6"/>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toclevel-21">
    <w:name w:val="toclevel-2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toclevel-31">
    <w:name w:val="toclevel-3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toclevel-41">
    <w:name w:val="toclevel-4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toclevel-51">
    <w:name w:val="toclevel-5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toclevel-61">
    <w:name w:val="toclevel-6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toclevel-71">
    <w:name w:val="toclevel-7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tocnumber1">
    <w:name w:val="tocnumber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floatleft1">
    <w:name w:val="floatleft1"/>
    <w:basedOn w:val="a4"/>
    <w:rsid w:val="00D60DD6"/>
    <w:pPr>
      <w:spacing w:before="30" w:after="30" w:line="240" w:lineRule="auto"/>
      <w:ind w:left="30" w:right="30"/>
      <w:textAlignment w:val="center"/>
    </w:pPr>
    <w:rPr>
      <w:rFonts w:ascii="Times New Roman" w:eastAsia="Times New Roman" w:hAnsi="Times New Roman"/>
      <w:sz w:val="24"/>
      <w:szCs w:val="24"/>
      <w:lang w:eastAsia="ru-RU"/>
    </w:rPr>
  </w:style>
  <w:style w:type="paragraph" w:customStyle="1" w:styleId="image1">
    <w:name w:val="image1"/>
    <w:basedOn w:val="a4"/>
    <w:rsid w:val="00D60DD6"/>
    <w:pPr>
      <w:spacing w:after="0" w:line="240" w:lineRule="auto"/>
    </w:pPr>
    <w:rPr>
      <w:rFonts w:ascii="Times New Roman" w:eastAsia="Times New Roman" w:hAnsi="Times New Roman"/>
      <w:sz w:val="24"/>
      <w:szCs w:val="24"/>
      <w:lang w:eastAsia="ru-RU"/>
    </w:rPr>
  </w:style>
  <w:style w:type="paragraph" w:customStyle="1" w:styleId="geo-dec1">
    <w:name w:val="geo-dec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geo-dms1">
    <w:name w:val="geo-dms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geo-dms2">
    <w:name w:val="geo-dms2"/>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geo-dec2">
    <w:name w:val="geo-dec2"/>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mw-dismissable-notice-body1">
    <w:name w:val="mw-dismissable-notice-body1"/>
    <w:basedOn w:val="a4"/>
    <w:rsid w:val="00D60DD6"/>
    <w:pPr>
      <w:spacing w:before="100" w:beforeAutospacing="1" w:after="100" w:afterAutospacing="1" w:line="240" w:lineRule="auto"/>
      <w:ind w:right="1200"/>
    </w:pPr>
    <w:rPr>
      <w:rFonts w:ascii="Times New Roman" w:eastAsia="Times New Roman" w:hAnsi="Times New Roman"/>
      <w:sz w:val="24"/>
      <w:szCs w:val="24"/>
      <w:lang w:eastAsia="ru-RU"/>
    </w:rPr>
  </w:style>
  <w:style w:type="paragraph" w:customStyle="1" w:styleId="navbox-title1">
    <w:name w:val="navbox-title1"/>
    <w:basedOn w:val="a4"/>
    <w:rsid w:val="00D60DD6"/>
    <w:pPr>
      <w:shd w:val="clear" w:color="auto" w:fill="DDDDFF"/>
      <w:spacing w:before="100" w:beforeAutospacing="1" w:after="100" w:afterAutospacing="1" w:line="360" w:lineRule="atLeast"/>
      <w:jc w:val="center"/>
    </w:pPr>
    <w:rPr>
      <w:rFonts w:ascii="Times New Roman" w:eastAsia="Times New Roman" w:hAnsi="Times New Roman"/>
      <w:sz w:val="24"/>
      <w:szCs w:val="24"/>
      <w:lang w:eastAsia="ru-RU"/>
    </w:rPr>
  </w:style>
  <w:style w:type="paragraph" w:customStyle="1" w:styleId="navbox-group1">
    <w:name w:val="navbox-group1"/>
    <w:basedOn w:val="a4"/>
    <w:rsid w:val="00D60DD6"/>
    <w:pPr>
      <w:shd w:val="clear" w:color="auto" w:fill="E6E6FF"/>
      <w:spacing w:before="100" w:beforeAutospacing="1" w:after="100" w:afterAutospacing="1" w:line="360" w:lineRule="atLeast"/>
      <w:jc w:val="center"/>
    </w:pPr>
    <w:rPr>
      <w:rFonts w:ascii="Times New Roman" w:eastAsia="Times New Roman" w:hAnsi="Times New Roman"/>
      <w:sz w:val="24"/>
      <w:szCs w:val="24"/>
      <w:lang w:eastAsia="ru-RU"/>
    </w:rPr>
  </w:style>
  <w:style w:type="paragraph" w:customStyle="1" w:styleId="navbox-abovebelow1">
    <w:name w:val="navbox-abovebelow1"/>
    <w:basedOn w:val="a4"/>
    <w:rsid w:val="00D60DD6"/>
    <w:pPr>
      <w:shd w:val="clear" w:color="auto" w:fill="E6E6FF"/>
      <w:spacing w:before="100" w:beforeAutospacing="1" w:after="100" w:afterAutospacing="1" w:line="360" w:lineRule="atLeast"/>
      <w:jc w:val="center"/>
    </w:pPr>
    <w:rPr>
      <w:rFonts w:ascii="Times New Roman" w:eastAsia="Times New Roman" w:hAnsi="Times New Roman"/>
      <w:sz w:val="24"/>
      <w:szCs w:val="24"/>
      <w:lang w:eastAsia="ru-RU"/>
    </w:rPr>
  </w:style>
  <w:style w:type="paragraph" w:customStyle="1" w:styleId="navbox1">
    <w:name w:val="navbox1"/>
    <w:basedOn w:val="a4"/>
    <w:rsid w:val="00D60DD6"/>
    <w:pPr>
      <w:pBdr>
        <w:top w:val="single" w:sz="6" w:space="1" w:color="AAAAAA"/>
        <w:left w:val="single" w:sz="6" w:space="1" w:color="AAAAAA"/>
        <w:bottom w:val="single" w:sz="6" w:space="1" w:color="AAAAAA"/>
        <w:right w:val="single" w:sz="6" w:space="1" w:color="AAAAAA"/>
      </w:pBdr>
      <w:shd w:val="clear" w:color="auto" w:fill="FDFDFD"/>
      <w:spacing w:after="100" w:afterAutospacing="1" w:line="240" w:lineRule="auto"/>
      <w:jc w:val="center"/>
    </w:pPr>
    <w:rPr>
      <w:rFonts w:ascii="Times New Roman" w:eastAsia="Times New Roman" w:hAnsi="Times New Roman"/>
      <w:sz w:val="21"/>
      <w:szCs w:val="21"/>
      <w:lang w:eastAsia="ru-RU"/>
    </w:rPr>
  </w:style>
  <w:style w:type="paragraph" w:customStyle="1" w:styleId="navbar1">
    <w:name w:val="navbar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avbar2">
    <w:name w:val="navbar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avbar3">
    <w:name w:val="navbar3"/>
    <w:basedOn w:val="a4"/>
    <w:rsid w:val="00D60DD6"/>
    <w:pPr>
      <w:spacing w:before="100" w:beforeAutospacing="1" w:after="100" w:afterAutospacing="1" w:line="240" w:lineRule="auto"/>
      <w:ind w:right="120"/>
    </w:pPr>
    <w:rPr>
      <w:rFonts w:ascii="Times New Roman" w:eastAsia="Times New Roman" w:hAnsi="Times New Roman"/>
      <w:sz w:val="21"/>
      <w:szCs w:val="21"/>
      <w:lang w:eastAsia="ru-RU"/>
    </w:rPr>
  </w:style>
  <w:style w:type="paragraph" w:customStyle="1" w:styleId="collapsebutton1">
    <w:name w:val="collapsebutton1"/>
    <w:basedOn w:val="a4"/>
    <w:rsid w:val="00D60DD6"/>
    <w:pPr>
      <w:spacing w:before="100" w:beforeAutospacing="1" w:after="100" w:afterAutospacing="1" w:line="240" w:lineRule="auto"/>
      <w:ind w:left="120"/>
      <w:jc w:val="right"/>
    </w:pPr>
    <w:rPr>
      <w:rFonts w:ascii="Times New Roman" w:eastAsia="Times New Roman" w:hAnsi="Times New Roman"/>
      <w:sz w:val="24"/>
      <w:szCs w:val="24"/>
      <w:lang w:eastAsia="ru-RU"/>
    </w:rPr>
  </w:style>
  <w:style w:type="paragraph" w:customStyle="1" w:styleId="selflink1">
    <w:name w:val="selflink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box-image1">
    <w:name w:val="mbox-image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collapse-refs-p1">
    <w:name w:val="collapse-refs-p1"/>
    <w:basedOn w:val="a4"/>
    <w:rsid w:val="00D60DD6"/>
    <w:pPr>
      <w:spacing w:before="240" w:after="240" w:line="240" w:lineRule="auto"/>
      <w:ind w:left="480" w:right="480"/>
    </w:pPr>
    <w:rPr>
      <w:rFonts w:ascii="Times New Roman" w:eastAsia="Times New Roman" w:hAnsi="Times New Roman"/>
      <w:vanish/>
      <w:sz w:val="19"/>
      <w:szCs w:val="19"/>
      <w:lang w:eastAsia="ru-RU"/>
    </w:rPr>
  </w:style>
  <w:style w:type="paragraph" w:customStyle="1" w:styleId="collapse-refs-p2">
    <w:name w:val="collapse-refs-p2"/>
    <w:basedOn w:val="a4"/>
    <w:rsid w:val="00D60DD6"/>
    <w:pPr>
      <w:spacing w:before="240" w:after="240" w:line="240" w:lineRule="auto"/>
      <w:ind w:left="480" w:right="480"/>
    </w:pPr>
    <w:rPr>
      <w:rFonts w:ascii="Times New Roman" w:eastAsia="Times New Roman" w:hAnsi="Times New Roman"/>
      <w:vanish/>
      <w:sz w:val="19"/>
      <w:szCs w:val="19"/>
      <w:lang w:eastAsia="ru-RU"/>
    </w:rPr>
  </w:style>
  <w:style w:type="paragraph" w:customStyle="1" w:styleId="collapse-refs-p3">
    <w:name w:val="collapse-refs-p3"/>
    <w:basedOn w:val="a4"/>
    <w:rsid w:val="00D60DD6"/>
    <w:pPr>
      <w:spacing w:before="240" w:after="240" w:line="240" w:lineRule="auto"/>
      <w:ind w:left="480" w:right="480"/>
    </w:pPr>
    <w:rPr>
      <w:rFonts w:ascii="Times New Roman" w:eastAsia="Times New Roman" w:hAnsi="Times New Roman"/>
      <w:vanish/>
      <w:sz w:val="19"/>
      <w:szCs w:val="19"/>
      <w:lang w:eastAsia="ru-RU"/>
    </w:rPr>
  </w:style>
  <w:style w:type="paragraph" w:customStyle="1" w:styleId="collapse-refs-p4">
    <w:name w:val="collapse-refs-p4"/>
    <w:basedOn w:val="a4"/>
    <w:rsid w:val="00D60DD6"/>
    <w:pPr>
      <w:spacing w:before="240" w:after="240" w:line="240" w:lineRule="auto"/>
      <w:ind w:left="480" w:right="480"/>
    </w:pPr>
    <w:rPr>
      <w:rFonts w:ascii="Times New Roman" w:eastAsia="Times New Roman" w:hAnsi="Times New Roman"/>
      <w:vanish/>
      <w:sz w:val="19"/>
      <w:szCs w:val="19"/>
      <w:lang w:eastAsia="ru-RU"/>
    </w:rPr>
  </w:style>
  <w:style w:type="paragraph" w:customStyle="1" w:styleId="collapse-refs-p5">
    <w:name w:val="collapse-refs-p5"/>
    <w:basedOn w:val="a4"/>
    <w:rsid w:val="00D60DD6"/>
    <w:pPr>
      <w:spacing w:before="240" w:after="240" w:line="240" w:lineRule="auto"/>
      <w:ind w:left="480" w:right="480"/>
    </w:pPr>
    <w:rPr>
      <w:rFonts w:ascii="Times New Roman" w:eastAsia="Times New Roman" w:hAnsi="Times New Roman"/>
      <w:vanish/>
      <w:sz w:val="19"/>
      <w:szCs w:val="19"/>
      <w:lang w:eastAsia="ru-RU"/>
    </w:rPr>
  </w:style>
  <w:style w:type="character" w:customStyle="1" w:styleId="collapsebutton2">
    <w:name w:val="collapsebutton2"/>
    <w:rsid w:val="00D60DD6"/>
    <w:rPr>
      <w:b w:val="0"/>
      <w:bCs w:val="0"/>
    </w:rPr>
  </w:style>
  <w:style w:type="paragraph" w:customStyle="1" w:styleId="1ff6">
    <w:name w:val="заголовок 1"/>
    <w:basedOn w:val="a4"/>
    <w:next w:val="a4"/>
    <w:rsid w:val="00D60DD6"/>
    <w:pPr>
      <w:keepNext/>
      <w:tabs>
        <w:tab w:val="left" w:pos="10065"/>
      </w:tabs>
      <w:autoSpaceDE w:val="0"/>
      <w:autoSpaceDN w:val="0"/>
      <w:spacing w:after="0" w:line="240" w:lineRule="auto"/>
      <w:ind w:firstLine="720"/>
      <w:outlineLvl w:val="0"/>
    </w:pPr>
    <w:rPr>
      <w:rFonts w:ascii="Times New Roman" w:eastAsia="Times New Roman" w:hAnsi="Times New Roman"/>
      <w:sz w:val="28"/>
      <w:szCs w:val="28"/>
      <w:lang w:eastAsia="ru-RU"/>
    </w:rPr>
  </w:style>
  <w:style w:type="table" w:customStyle="1" w:styleId="215">
    <w:name w:val="Сетка таблицы21"/>
    <w:basedOn w:val="a6"/>
    <w:next w:val="af"/>
    <w:uiPriority w:val="99"/>
    <w:rsid w:val="00D60D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d">
    <w:name w:val="Сетка таблицы3"/>
    <w:basedOn w:val="a6"/>
    <w:next w:val="af"/>
    <w:uiPriority w:val="59"/>
    <w:rsid w:val="00D60D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
    <w:basedOn w:val="a6"/>
    <w:next w:val="af"/>
    <w:uiPriority w:val="59"/>
    <w:rsid w:val="00D60D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
    <w:basedOn w:val="a6"/>
    <w:next w:val="af"/>
    <w:uiPriority w:val="59"/>
    <w:rsid w:val="00D60D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6"/>
    <w:next w:val="af"/>
    <w:uiPriority w:val="99"/>
    <w:rsid w:val="00D60DD6"/>
    <w:rPr>
      <w:rFonts w:ascii="Arial" w:eastAsia="Times New Roman"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100">
    <w:name w:val="s_10"/>
    <w:rsid w:val="00D60DD6"/>
  </w:style>
  <w:style w:type="character" w:customStyle="1" w:styleId="afffffff1">
    <w:name w:val="Другое_"/>
    <w:link w:val="afffffff2"/>
    <w:uiPriority w:val="99"/>
    <w:rsid w:val="00D60DD6"/>
    <w:rPr>
      <w:rFonts w:eastAsia="Times New Roman"/>
      <w:sz w:val="17"/>
      <w:szCs w:val="17"/>
    </w:rPr>
  </w:style>
  <w:style w:type="paragraph" w:customStyle="1" w:styleId="afffffff2">
    <w:name w:val="Другое"/>
    <w:basedOn w:val="a4"/>
    <w:link w:val="afffffff1"/>
    <w:uiPriority w:val="99"/>
    <w:rsid w:val="00D60DD6"/>
    <w:pPr>
      <w:widowControl w:val="0"/>
      <w:spacing w:after="0" w:line="240" w:lineRule="auto"/>
    </w:pPr>
    <w:rPr>
      <w:rFonts w:eastAsia="Times New Roman"/>
      <w:sz w:val="17"/>
      <w:szCs w:val="17"/>
    </w:rPr>
  </w:style>
  <w:style w:type="character" w:customStyle="1" w:styleId="zakonspanusual11">
    <w:name w:val="zakonspanusual11"/>
    <w:rsid w:val="00D60DD6"/>
  </w:style>
  <w:style w:type="paragraph" w:customStyle="1" w:styleId="2ff1">
    <w:name w:val="Основной текст2"/>
    <w:basedOn w:val="a4"/>
    <w:link w:val="Bodytext"/>
    <w:qFormat/>
    <w:rsid w:val="00D60DD6"/>
    <w:pPr>
      <w:widowControl w:val="0"/>
      <w:shd w:val="clear" w:color="auto" w:fill="FFFFFF"/>
      <w:spacing w:before="300" w:after="600" w:line="322" w:lineRule="exact"/>
      <w:jc w:val="both"/>
    </w:pPr>
    <w:rPr>
      <w:rFonts w:ascii="Times New Roman" w:eastAsia="Times New Roman" w:hAnsi="Times New Roman"/>
      <w:spacing w:val="2"/>
    </w:rPr>
  </w:style>
  <w:style w:type="character" w:customStyle="1" w:styleId="afffffff3">
    <w:name w:val="Подпись к таблице_"/>
    <w:link w:val="afffffff4"/>
    <w:uiPriority w:val="99"/>
    <w:rsid w:val="00D60DD6"/>
    <w:rPr>
      <w:rFonts w:eastAsia="Times New Roman"/>
      <w:sz w:val="28"/>
      <w:szCs w:val="28"/>
    </w:rPr>
  </w:style>
  <w:style w:type="paragraph" w:customStyle="1" w:styleId="afffffff4">
    <w:name w:val="Подпись к таблице"/>
    <w:basedOn w:val="a4"/>
    <w:link w:val="afffffff3"/>
    <w:uiPriority w:val="99"/>
    <w:rsid w:val="00D60DD6"/>
    <w:pPr>
      <w:widowControl w:val="0"/>
      <w:spacing w:after="0" w:line="240" w:lineRule="auto"/>
      <w:jc w:val="right"/>
    </w:pPr>
    <w:rPr>
      <w:rFonts w:eastAsia="Times New Roman"/>
      <w:sz w:val="28"/>
      <w:szCs w:val="28"/>
    </w:rPr>
  </w:style>
  <w:style w:type="character" w:customStyle="1" w:styleId="afffffff5">
    <w:name w:val="Оглавление_"/>
    <w:link w:val="afffffff6"/>
    <w:uiPriority w:val="99"/>
    <w:rsid w:val="00D60DD6"/>
    <w:rPr>
      <w:rFonts w:eastAsia="Times New Roman"/>
      <w:sz w:val="28"/>
      <w:szCs w:val="28"/>
    </w:rPr>
  </w:style>
  <w:style w:type="paragraph" w:customStyle="1" w:styleId="afffffff6">
    <w:name w:val="Оглавление"/>
    <w:basedOn w:val="a4"/>
    <w:link w:val="afffffff5"/>
    <w:uiPriority w:val="99"/>
    <w:rsid w:val="00D60DD6"/>
    <w:pPr>
      <w:widowControl w:val="0"/>
      <w:spacing w:after="0" w:line="240" w:lineRule="auto"/>
      <w:ind w:firstLine="720"/>
    </w:pPr>
    <w:rPr>
      <w:rFonts w:eastAsia="Times New Roman"/>
      <w:sz w:val="28"/>
      <w:szCs w:val="28"/>
    </w:rPr>
  </w:style>
  <w:style w:type="paragraph" w:customStyle="1" w:styleId="050">
    <w:name w:val="05 таблицы название"/>
    <w:next w:val="a4"/>
    <w:link w:val="051"/>
    <w:qFormat/>
    <w:rsid w:val="00D60DD6"/>
    <w:pPr>
      <w:spacing w:before="240" w:after="120"/>
      <w:jc w:val="right"/>
    </w:pPr>
    <w:rPr>
      <w:rFonts w:ascii="Times New Roman" w:hAnsi="Times New Roman"/>
      <w:sz w:val="24"/>
      <w:szCs w:val="28"/>
      <w:lang w:eastAsia="en-US"/>
    </w:rPr>
  </w:style>
  <w:style w:type="character" w:customStyle="1" w:styleId="051">
    <w:name w:val="05 таблицы название Знак"/>
    <w:link w:val="050"/>
    <w:rsid w:val="00D60DD6"/>
    <w:rPr>
      <w:rFonts w:ascii="Times New Roman" w:hAnsi="Times New Roman"/>
      <w:sz w:val="24"/>
      <w:szCs w:val="28"/>
      <w:lang w:eastAsia="en-US" w:bidi="ar-SA"/>
    </w:rPr>
  </w:style>
  <w:style w:type="character" w:customStyle="1" w:styleId="Heading1">
    <w:name w:val="Heading #1_"/>
    <w:basedOn w:val="a5"/>
    <w:link w:val="Heading10"/>
    <w:rsid w:val="00D60DD6"/>
    <w:rPr>
      <w:rFonts w:eastAsia="Times New Roman"/>
      <w:b/>
      <w:bCs/>
      <w:sz w:val="26"/>
      <w:szCs w:val="26"/>
    </w:rPr>
  </w:style>
  <w:style w:type="paragraph" w:customStyle="1" w:styleId="Heading10">
    <w:name w:val="Heading #1"/>
    <w:basedOn w:val="a4"/>
    <w:link w:val="Heading1"/>
    <w:rsid w:val="00D60DD6"/>
    <w:pPr>
      <w:widowControl w:val="0"/>
      <w:spacing w:after="300" w:line="259" w:lineRule="auto"/>
      <w:ind w:firstLine="700"/>
      <w:outlineLvl w:val="0"/>
    </w:pPr>
    <w:rPr>
      <w:rFonts w:eastAsia="Times New Roman"/>
      <w:b/>
      <w:bCs/>
      <w:sz w:val="26"/>
      <w:szCs w:val="26"/>
      <w:lang w:eastAsia="ru-RU"/>
    </w:rPr>
  </w:style>
  <w:style w:type="character" w:customStyle="1" w:styleId="FontStyle13">
    <w:name w:val="Font Style13"/>
    <w:uiPriority w:val="99"/>
    <w:rsid w:val="00D60DD6"/>
    <w:rPr>
      <w:rFonts w:ascii="Times New Roman" w:hAnsi="Times New Roman" w:cs="Times New Roman"/>
      <w:sz w:val="22"/>
      <w:szCs w:val="22"/>
    </w:rPr>
  </w:style>
  <w:style w:type="paragraph" w:customStyle="1" w:styleId="afffffff7">
    <w:name w:val="Обычный текст"/>
    <w:basedOn w:val="a4"/>
    <w:qFormat/>
    <w:rsid w:val="00D60DD6"/>
    <w:pPr>
      <w:spacing w:after="0" w:line="240" w:lineRule="auto"/>
      <w:ind w:firstLine="709"/>
      <w:jc w:val="both"/>
    </w:pPr>
    <w:rPr>
      <w:rFonts w:ascii="Times New Roman" w:eastAsia="Times New Roman" w:hAnsi="Times New Roman"/>
      <w:sz w:val="24"/>
      <w:szCs w:val="24"/>
      <w:lang w:val="en-US" w:eastAsia="ar-SA" w:bidi="en-US"/>
    </w:rPr>
  </w:style>
  <w:style w:type="character" w:customStyle="1" w:styleId="hl">
    <w:name w:val="hl"/>
    <w:rsid w:val="00D60DD6"/>
  </w:style>
  <w:style w:type="paragraph" w:customStyle="1" w:styleId="ui-widget">
    <w:name w:val="ui-widget"/>
    <w:basedOn w:val="a4"/>
    <w:rsid w:val="00D60DD6"/>
    <w:pPr>
      <w:spacing w:before="100" w:beforeAutospacing="1" w:after="100" w:afterAutospacing="1" w:line="240" w:lineRule="auto"/>
    </w:pPr>
    <w:rPr>
      <w:rFonts w:ascii="Verdana" w:eastAsia="Times New Roman" w:hAnsi="Verdana"/>
      <w:sz w:val="26"/>
      <w:szCs w:val="26"/>
      <w:lang w:eastAsia="ru-RU"/>
    </w:rPr>
  </w:style>
  <w:style w:type="paragraph" w:customStyle="1" w:styleId="msonormal0">
    <w:name w:val="msonormal"/>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helper-hidden">
    <w:name w:val="ui-helper-hidden"/>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ui-helper-reset">
    <w:name w:val="ui-helper-reset"/>
    <w:basedOn w:val="a4"/>
    <w:rsid w:val="00D60DD6"/>
    <w:pPr>
      <w:spacing w:after="0" w:line="240" w:lineRule="auto"/>
    </w:pPr>
    <w:rPr>
      <w:rFonts w:ascii="Times New Roman" w:eastAsia="Times New Roman" w:hAnsi="Times New Roman"/>
      <w:sz w:val="24"/>
      <w:szCs w:val="24"/>
      <w:lang w:eastAsia="ru-RU"/>
    </w:rPr>
  </w:style>
  <w:style w:type="paragraph" w:customStyle="1" w:styleId="ui-helper-zfix">
    <w:name w:val="ui-helper-zfix"/>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icon">
    <w:name w:val="ui-icon"/>
    <w:basedOn w:val="a4"/>
    <w:rsid w:val="00D60DD6"/>
    <w:pPr>
      <w:spacing w:before="100" w:beforeAutospacing="1" w:after="100" w:afterAutospacing="1" w:line="240" w:lineRule="auto"/>
      <w:ind w:firstLine="7343"/>
    </w:pPr>
    <w:rPr>
      <w:rFonts w:ascii="Times New Roman" w:eastAsia="Times New Roman" w:hAnsi="Times New Roman"/>
      <w:sz w:val="24"/>
      <w:szCs w:val="24"/>
      <w:lang w:eastAsia="ru-RU"/>
    </w:rPr>
  </w:style>
  <w:style w:type="paragraph" w:customStyle="1" w:styleId="ui-widget-overlay">
    <w:name w:val="ui-widget-overlay"/>
    <w:basedOn w:val="a4"/>
    <w:rsid w:val="00D60DD6"/>
    <w:pPr>
      <w:shd w:val="clear" w:color="auto" w:fill="AAAAAA"/>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widget-content">
    <w:name w:val="ui-widget-content"/>
    <w:basedOn w:val="a4"/>
    <w:rsid w:val="00D60DD6"/>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eastAsia="Times New Roman" w:hAnsi="Times New Roman"/>
      <w:color w:val="222222"/>
      <w:sz w:val="24"/>
      <w:szCs w:val="24"/>
      <w:lang w:eastAsia="ru-RU"/>
    </w:rPr>
  </w:style>
  <w:style w:type="paragraph" w:customStyle="1" w:styleId="ui-widget-header">
    <w:name w:val="ui-widget-header"/>
    <w:basedOn w:val="a4"/>
    <w:rsid w:val="00D60DD6"/>
    <w:pPr>
      <w:pBdr>
        <w:top w:val="single" w:sz="6" w:space="0" w:color="AAAAAA"/>
        <w:left w:val="single" w:sz="6" w:space="0" w:color="AAAAAA"/>
        <w:bottom w:val="single" w:sz="6" w:space="0" w:color="AAAAAA"/>
        <w:right w:val="single" w:sz="6" w:space="0" w:color="AAAAAA"/>
      </w:pBdr>
      <w:shd w:val="clear" w:color="auto" w:fill="CCCCCC"/>
      <w:spacing w:before="100" w:beforeAutospacing="1" w:after="100" w:afterAutospacing="1" w:line="240" w:lineRule="auto"/>
    </w:pPr>
    <w:rPr>
      <w:rFonts w:ascii="Times New Roman" w:eastAsia="Times New Roman" w:hAnsi="Times New Roman"/>
      <w:b/>
      <w:bCs/>
      <w:color w:val="222222"/>
      <w:sz w:val="24"/>
      <w:szCs w:val="24"/>
      <w:lang w:eastAsia="ru-RU"/>
    </w:rPr>
  </w:style>
  <w:style w:type="paragraph" w:customStyle="1" w:styleId="ui-state-default">
    <w:name w:val="ui-state-default"/>
    <w:basedOn w:val="a4"/>
    <w:rsid w:val="00D60DD6"/>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line="240" w:lineRule="auto"/>
    </w:pPr>
    <w:rPr>
      <w:rFonts w:ascii="Times New Roman" w:eastAsia="Times New Roman" w:hAnsi="Times New Roman"/>
      <w:color w:val="555555"/>
      <w:sz w:val="24"/>
      <w:szCs w:val="24"/>
      <w:lang w:eastAsia="ru-RU"/>
    </w:rPr>
  </w:style>
  <w:style w:type="paragraph" w:customStyle="1" w:styleId="ui-state-hover">
    <w:name w:val="ui-state-hover"/>
    <w:basedOn w:val="a4"/>
    <w:rsid w:val="00D60DD6"/>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ru-RU"/>
    </w:rPr>
  </w:style>
  <w:style w:type="paragraph" w:customStyle="1" w:styleId="ui-state-focus">
    <w:name w:val="ui-state-focus"/>
    <w:basedOn w:val="a4"/>
    <w:rsid w:val="00D60DD6"/>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ru-RU"/>
    </w:rPr>
  </w:style>
  <w:style w:type="paragraph" w:customStyle="1" w:styleId="ui-state-active">
    <w:name w:val="ui-state-active"/>
    <w:basedOn w:val="a4"/>
    <w:rsid w:val="00D60DD6"/>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eastAsia="Times New Roman" w:hAnsi="Times New Roman"/>
      <w:color w:val="212121"/>
      <w:sz w:val="24"/>
      <w:szCs w:val="24"/>
      <w:lang w:eastAsia="ru-RU"/>
    </w:rPr>
  </w:style>
  <w:style w:type="paragraph" w:customStyle="1" w:styleId="ui-state-highlight">
    <w:name w:val="ui-state-highlight"/>
    <w:basedOn w:val="a4"/>
    <w:rsid w:val="00D60DD6"/>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line="240" w:lineRule="auto"/>
    </w:pPr>
    <w:rPr>
      <w:rFonts w:ascii="Times New Roman" w:eastAsia="Times New Roman" w:hAnsi="Times New Roman"/>
      <w:color w:val="363636"/>
      <w:sz w:val="24"/>
      <w:szCs w:val="24"/>
      <w:lang w:eastAsia="ru-RU"/>
    </w:rPr>
  </w:style>
  <w:style w:type="paragraph" w:customStyle="1" w:styleId="ui-state-error">
    <w:name w:val="ui-state-error"/>
    <w:basedOn w:val="a4"/>
    <w:rsid w:val="00D60DD6"/>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eastAsia="Times New Roman" w:hAnsi="Times New Roman"/>
      <w:color w:val="CD0A0A"/>
      <w:sz w:val="24"/>
      <w:szCs w:val="24"/>
      <w:lang w:eastAsia="ru-RU"/>
    </w:rPr>
  </w:style>
  <w:style w:type="paragraph" w:customStyle="1" w:styleId="ui-state-error-text">
    <w:name w:val="ui-state-error-text"/>
    <w:basedOn w:val="a4"/>
    <w:rsid w:val="00D60DD6"/>
    <w:pPr>
      <w:spacing w:before="100" w:beforeAutospacing="1" w:after="100" w:afterAutospacing="1" w:line="240" w:lineRule="auto"/>
    </w:pPr>
    <w:rPr>
      <w:rFonts w:ascii="Times New Roman" w:eastAsia="Times New Roman" w:hAnsi="Times New Roman"/>
      <w:color w:val="CD0A0A"/>
      <w:sz w:val="24"/>
      <w:szCs w:val="24"/>
      <w:lang w:eastAsia="ru-RU"/>
    </w:rPr>
  </w:style>
  <w:style w:type="paragraph" w:customStyle="1" w:styleId="ui-priority-primary">
    <w:name w:val="ui-priority-primary"/>
    <w:basedOn w:val="a4"/>
    <w:rsid w:val="00D60DD6"/>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ui-priority-secondary">
    <w:name w:val="ui-priority-secondary"/>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tate-disabled">
    <w:name w:val="ui-state-disabled"/>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widget-shadow">
    <w:name w:val="ui-widget-shadow"/>
    <w:basedOn w:val="a4"/>
    <w:rsid w:val="00D60DD6"/>
    <w:pPr>
      <w:shd w:val="clear" w:color="auto" w:fill="AAAAAA"/>
      <w:spacing w:after="0" w:line="240" w:lineRule="auto"/>
      <w:ind w:left="-120"/>
    </w:pPr>
    <w:rPr>
      <w:rFonts w:ascii="Times New Roman" w:eastAsia="Times New Roman" w:hAnsi="Times New Roman"/>
      <w:sz w:val="24"/>
      <w:szCs w:val="24"/>
      <w:lang w:eastAsia="ru-RU"/>
    </w:rPr>
  </w:style>
  <w:style w:type="paragraph" w:customStyle="1" w:styleId="ui-resizable-handle">
    <w:name w:val="ui-resizable-handle"/>
    <w:basedOn w:val="a4"/>
    <w:rsid w:val="00D60DD6"/>
    <w:pPr>
      <w:spacing w:before="100" w:beforeAutospacing="1" w:after="100" w:afterAutospacing="1" w:line="240" w:lineRule="auto"/>
    </w:pPr>
    <w:rPr>
      <w:rFonts w:ascii="Times New Roman" w:eastAsia="Times New Roman" w:hAnsi="Times New Roman"/>
      <w:sz w:val="2"/>
      <w:szCs w:val="2"/>
      <w:lang w:eastAsia="ru-RU"/>
    </w:rPr>
  </w:style>
  <w:style w:type="paragraph" w:customStyle="1" w:styleId="ui-resizable-n">
    <w:name w:val="ui-resizable-n"/>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resizable-s">
    <w:name w:val="ui-resizable-s"/>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resizable-e">
    <w:name w:val="ui-resizable-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resizable-w">
    <w:name w:val="ui-resizable-w"/>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resizable-se">
    <w:name w:val="ui-resizable-s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resizable-sw">
    <w:name w:val="ui-resizable-sw"/>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resizable-nw">
    <w:name w:val="ui-resizable-nw"/>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resizable-ne">
    <w:name w:val="ui-resizable-n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electable-helper">
    <w:name w:val="ui-selectable-helper"/>
    <w:basedOn w:val="a4"/>
    <w:rsid w:val="00D60DD6"/>
    <w:pPr>
      <w:pBdr>
        <w:top w:val="dotted" w:sz="6" w:space="0" w:color="000000"/>
        <w:left w:val="dotted" w:sz="6" w:space="0" w:color="000000"/>
        <w:bottom w:val="dotted" w:sz="6" w:space="0" w:color="000000"/>
        <w:right w:val="dotted" w:sz="6"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accordion">
    <w:name w:val="ui-accordion"/>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menu">
    <w:name w:val="ui-menu"/>
    <w:basedOn w:val="a4"/>
    <w:rsid w:val="00D60DD6"/>
    <w:pPr>
      <w:spacing w:after="0" w:line="240" w:lineRule="auto"/>
    </w:pPr>
    <w:rPr>
      <w:rFonts w:ascii="Times New Roman" w:eastAsia="Times New Roman" w:hAnsi="Times New Roman"/>
      <w:sz w:val="24"/>
      <w:szCs w:val="24"/>
      <w:lang w:eastAsia="ru-RU"/>
    </w:rPr>
  </w:style>
  <w:style w:type="paragraph" w:customStyle="1" w:styleId="ui-button">
    <w:name w:val="ui-button"/>
    <w:basedOn w:val="a4"/>
    <w:rsid w:val="00D60DD6"/>
    <w:pPr>
      <w:spacing w:before="100" w:beforeAutospacing="1" w:after="100" w:afterAutospacing="1" w:line="240" w:lineRule="auto"/>
      <w:ind w:right="24"/>
      <w:jc w:val="center"/>
    </w:pPr>
    <w:rPr>
      <w:rFonts w:ascii="Times New Roman" w:eastAsia="Times New Roman" w:hAnsi="Times New Roman"/>
      <w:sz w:val="24"/>
      <w:szCs w:val="24"/>
      <w:lang w:eastAsia="ru-RU"/>
    </w:rPr>
  </w:style>
  <w:style w:type="paragraph" w:customStyle="1" w:styleId="ui-button-icon-only">
    <w:name w:val="ui-button-icon-only"/>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button-icons-only">
    <w:name w:val="ui-button-icons-only"/>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buttonset">
    <w:name w:val="ui-buttonset"/>
    <w:basedOn w:val="a4"/>
    <w:rsid w:val="00D60DD6"/>
    <w:pPr>
      <w:spacing w:before="100" w:beforeAutospacing="1" w:after="100" w:afterAutospacing="1" w:line="240" w:lineRule="auto"/>
      <w:ind w:right="105"/>
    </w:pPr>
    <w:rPr>
      <w:rFonts w:ascii="Times New Roman" w:eastAsia="Times New Roman" w:hAnsi="Times New Roman"/>
      <w:sz w:val="24"/>
      <w:szCs w:val="24"/>
      <w:lang w:eastAsia="ru-RU"/>
    </w:rPr>
  </w:style>
  <w:style w:type="paragraph" w:customStyle="1" w:styleId="ui-dialog">
    <w:name w:val="ui-dialog"/>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lider">
    <w:name w:val="ui-slid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lider-horizontal">
    <w:name w:val="ui-slider-horizontal"/>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lider-vertical">
    <w:name w:val="ui-slider-vertical"/>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tabs">
    <w:name w:val="ui-tabs"/>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
    <w:name w:val="ui-datepicker"/>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ui-datepicker-row-break">
    <w:name w:val="ui-datepicker-row-break"/>
    <w:basedOn w:val="a4"/>
    <w:rsid w:val="00D60DD6"/>
    <w:pPr>
      <w:spacing w:before="100" w:beforeAutospacing="1" w:after="100" w:afterAutospacing="1" w:line="240" w:lineRule="auto"/>
    </w:pPr>
    <w:rPr>
      <w:rFonts w:ascii="Times New Roman" w:eastAsia="Times New Roman" w:hAnsi="Times New Roman"/>
      <w:sz w:val="2"/>
      <w:szCs w:val="2"/>
      <w:lang w:eastAsia="ru-RU"/>
    </w:rPr>
  </w:style>
  <w:style w:type="paragraph" w:customStyle="1" w:styleId="ui-datepicker-rtl">
    <w:name w:val="ui-datepicker-rtl"/>
    <w:basedOn w:val="a4"/>
    <w:rsid w:val="00D60DD6"/>
    <w:pPr>
      <w:bidi/>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cover">
    <w:name w:val="ui-datepicker-cov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progressbar">
    <w:name w:val="ui-progressba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accordion-header">
    <w:name w:val="ui-accordion-head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accordion-li-fix">
    <w:name w:val="ui-accordion-li-fix"/>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accordion-content">
    <w:name w:val="ui-accordion-conten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accordion-content-active">
    <w:name w:val="ui-accordion-content-activ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menu-item">
    <w:name w:val="ui-menu-item"/>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button-text">
    <w:name w:val="ui-button-tex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ialog-titlebar">
    <w:name w:val="ui-dialog-titleba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ialog-title">
    <w:name w:val="ui-dialog-titl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ialog-titlebar-close">
    <w:name w:val="ui-dialog-titlebar-clos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ialog-content">
    <w:name w:val="ui-dialog-conten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ialog-buttonpane">
    <w:name w:val="ui-dialog-buttonpan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lider-handle">
    <w:name w:val="ui-slider-handl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lider-range">
    <w:name w:val="ui-slider-rang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tabs-nav">
    <w:name w:val="ui-tabs-nav"/>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tabs-panel">
    <w:name w:val="ui-tabs-panel"/>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header">
    <w:name w:val="ui-datepicker-head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prev">
    <w:name w:val="ui-datepicker-prev"/>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next">
    <w:name w:val="ui-datepicker-nex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title">
    <w:name w:val="ui-datepicker-titl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buttonpane">
    <w:name w:val="ui-datepicker-buttonpan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group">
    <w:name w:val="ui-datepicker-group"/>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progressbar-value">
    <w:name w:val="ui-progressbar-valu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accordion-header-active">
    <w:name w:val="ui-accordion-header-activ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tabs-hide">
    <w:name w:val="ui-tabs-hid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widget1">
    <w:name w:val="ui-widget1"/>
    <w:basedOn w:val="a4"/>
    <w:rsid w:val="00D60DD6"/>
    <w:pPr>
      <w:spacing w:before="100" w:beforeAutospacing="1" w:after="100" w:afterAutospacing="1" w:line="240" w:lineRule="auto"/>
    </w:pPr>
    <w:rPr>
      <w:rFonts w:ascii="Verdana" w:eastAsia="Times New Roman" w:hAnsi="Verdana"/>
      <w:sz w:val="24"/>
      <w:szCs w:val="24"/>
      <w:lang w:eastAsia="ru-RU"/>
    </w:rPr>
  </w:style>
  <w:style w:type="paragraph" w:customStyle="1" w:styleId="ui-state-default1">
    <w:name w:val="ui-state-default1"/>
    <w:basedOn w:val="a4"/>
    <w:rsid w:val="00D60DD6"/>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line="240" w:lineRule="auto"/>
    </w:pPr>
    <w:rPr>
      <w:rFonts w:ascii="Times New Roman" w:eastAsia="Times New Roman" w:hAnsi="Times New Roman"/>
      <w:color w:val="555555"/>
      <w:sz w:val="24"/>
      <w:szCs w:val="24"/>
      <w:lang w:eastAsia="ru-RU"/>
    </w:rPr>
  </w:style>
  <w:style w:type="paragraph" w:customStyle="1" w:styleId="ui-state-default2">
    <w:name w:val="ui-state-default2"/>
    <w:basedOn w:val="a4"/>
    <w:rsid w:val="00D60DD6"/>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line="240" w:lineRule="auto"/>
    </w:pPr>
    <w:rPr>
      <w:rFonts w:ascii="Times New Roman" w:eastAsia="Times New Roman" w:hAnsi="Times New Roman"/>
      <w:color w:val="555555"/>
      <w:sz w:val="24"/>
      <w:szCs w:val="24"/>
      <w:lang w:eastAsia="ru-RU"/>
    </w:rPr>
  </w:style>
  <w:style w:type="paragraph" w:customStyle="1" w:styleId="ui-state-hover1">
    <w:name w:val="ui-state-hover1"/>
    <w:basedOn w:val="a4"/>
    <w:rsid w:val="00D60DD6"/>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ru-RU"/>
    </w:rPr>
  </w:style>
  <w:style w:type="paragraph" w:customStyle="1" w:styleId="ui-state-hover2">
    <w:name w:val="ui-state-hover2"/>
    <w:basedOn w:val="a4"/>
    <w:rsid w:val="00D60DD6"/>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ru-RU"/>
    </w:rPr>
  </w:style>
  <w:style w:type="paragraph" w:customStyle="1" w:styleId="ui-state-focus1">
    <w:name w:val="ui-state-focus1"/>
    <w:basedOn w:val="a4"/>
    <w:rsid w:val="00D60DD6"/>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ru-RU"/>
    </w:rPr>
  </w:style>
  <w:style w:type="paragraph" w:customStyle="1" w:styleId="ui-state-focus2">
    <w:name w:val="ui-state-focus2"/>
    <w:basedOn w:val="a4"/>
    <w:rsid w:val="00D60DD6"/>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ru-RU"/>
    </w:rPr>
  </w:style>
  <w:style w:type="paragraph" w:customStyle="1" w:styleId="ui-state-active1">
    <w:name w:val="ui-state-active1"/>
    <w:basedOn w:val="a4"/>
    <w:rsid w:val="00D60DD6"/>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eastAsia="Times New Roman" w:hAnsi="Times New Roman"/>
      <w:color w:val="212121"/>
      <w:sz w:val="24"/>
      <w:szCs w:val="24"/>
      <w:lang w:eastAsia="ru-RU"/>
    </w:rPr>
  </w:style>
  <w:style w:type="paragraph" w:customStyle="1" w:styleId="ui-state-active2">
    <w:name w:val="ui-state-active2"/>
    <w:basedOn w:val="a4"/>
    <w:rsid w:val="00D60DD6"/>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eastAsia="Times New Roman" w:hAnsi="Times New Roman"/>
      <w:color w:val="212121"/>
      <w:sz w:val="24"/>
      <w:szCs w:val="24"/>
      <w:lang w:eastAsia="ru-RU"/>
    </w:rPr>
  </w:style>
  <w:style w:type="paragraph" w:customStyle="1" w:styleId="ui-state-highlight1">
    <w:name w:val="ui-state-highlight1"/>
    <w:basedOn w:val="a4"/>
    <w:rsid w:val="00D60DD6"/>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line="240" w:lineRule="auto"/>
    </w:pPr>
    <w:rPr>
      <w:rFonts w:ascii="Times New Roman" w:eastAsia="Times New Roman" w:hAnsi="Times New Roman"/>
      <w:color w:val="363636"/>
      <w:sz w:val="24"/>
      <w:szCs w:val="24"/>
      <w:lang w:eastAsia="ru-RU"/>
    </w:rPr>
  </w:style>
  <w:style w:type="paragraph" w:customStyle="1" w:styleId="ui-state-highlight2">
    <w:name w:val="ui-state-highlight2"/>
    <w:basedOn w:val="a4"/>
    <w:rsid w:val="00D60DD6"/>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line="240" w:lineRule="auto"/>
    </w:pPr>
    <w:rPr>
      <w:rFonts w:ascii="Times New Roman" w:eastAsia="Times New Roman" w:hAnsi="Times New Roman"/>
      <w:color w:val="363636"/>
      <w:sz w:val="24"/>
      <w:szCs w:val="24"/>
      <w:lang w:eastAsia="ru-RU"/>
    </w:rPr>
  </w:style>
  <w:style w:type="paragraph" w:customStyle="1" w:styleId="ui-state-error1">
    <w:name w:val="ui-state-error1"/>
    <w:basedOn w:val="a4"/>
    <w:rsid w:val="00D60DD6"/>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eastAsia="Times New Roman" w:hAnsi="Times New Roman"/>
      <w:color w:val="CD0A0A"/>
      <w:sz w:val="24"/>
      <w:szCs w:val="24"/>
      <w:lang w:eastAsia="ru-RU"/>
    </w:rPr>
  </w:style>
  <w:style w:type="paragraph" w:customStyle="1" w:styleId="ui-state-error2">
    <w:name w:val="ui-state-error2"/>
    <w:basedOn w:val="a4"/>
    <w:rsid w:val="00D60DD6"/>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eastAsia="Times New Roman" w:hAnsi="Times New Roman"/>
      <w:color w:val="CD0A0A"/>
      <w:sz w:val="24"/>
      <w:szCs w:val="24"/>
      <w:lang w:eastAsia="ru-RU"/>
    </w:rPr>
  </w:style>
  <w:style w:type="paragraph" w:customStyle="1" w:styleId="ui-state-error-text1">
    <w:name w:val="ui-state-error-text1"/>
    <w:basedOn w:val="a4"/>
    <w:rsid w:val="00D60DD6"/>
    <w:pPr>
      <w:spacing w:before="100" w:beforeAutospacing="1" w:after="100" w:afterAutospacing="1" w:line="240" w:lineRule="auto"/>
    </w:pPr>
    <w:rPr>
      <w:rFonts w:ascii="Times New Roman" w:eastAsia="Times New Roman" w:hAnsi="Times New Roman"/>
      <w:color w:val="CD0A0A"/>
      <w:sz w:val="24"/>
      <w:szCs w:val="24"/>
      <w:lang w:eastAsia="ru-RU"/>
    </w:rPr>
  </w:style>
  <w:style w:type="paragraph" w:customStyle="1" w:styleId="ui-state-error-text2">
    <w:name w:val="ui-state-error-text2"/>
    <w:basedOn w:val="a4"/>
    <w:rsid w:val="00D60DD6"/>
    <w:pPr>
      <w:spacing w:before="100" w:beforeAutospacing="1" w:after="100" w:afterAutospacing="1" w:line="240" w:lineRule="auto"/>
    </w:pPr>
    <w:rPr>
      <w:rFonts w:ascii="Times New Roman" w:eastAsia="Times New Roman" w:hAnsi="Times New Roman"/>
      <w:color w:val="CD0A0A"/>
      <w:sz w:val="24"/>
      <w:szCs w:val="24"/>
      <w:lang w:eastAsia="ru-RU"/>
    </w:rPr>
  </w:style>
  <w:style w:type="paragraph" w:customStyle="1" w:styleId="ui-priority-primary1">
    <w:name w:val="ui-priority-primary1"/>
    <w:basedOn w:val="a4"/>
    <w:rsid w:val="00D60DD6"/>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ui-priority-primary2">
    <w:name w:val="ui-priority-primary2"/>
    <w:basedOn w:val="a4"/>
    <w:rsid w:val="00D60DD6"/>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ui-priority-secondary1">
    <w:name w:val="ui-priority-secondary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priority-secondary2">
    <w:name w:val="ui-priority-secondary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tate-disabled1">
    <w:name w:val="ui-state-disabled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tate-disabled2">
    <w:name w:val="ui-state-disabled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icon1">
    <w:name w:val="ui-icon1"/>
    <w:basedOn w:val="a4"/>
    <w:rsid w:val="00D60DD6"/>
    <w:pPr>
      <w:spacing w:before="100" w:beforeAutospacing="1" w:after="100" w:afterAutospacing="1" w:line="240" w:lineRule="auto"/>
      <w:ind w:firstLine="7343"/>
    </w:pPr>
    <w:rPr>
      <w:rFonts w:ascii="Times New Roman" w:eastAsia="Times New Roman" w:hAnsi="Times New Roman"/>
      <w:sz w:val="24"/>
      <w:szCs w:val="24"/>
      <w:lang w:eastAsia="ru-RU"/>
    </w:rPr>
  </w:style>
  <w:style w:type="paragraph" w:customStyle="1" w:styleId="ui-icon2">
    <w:name w:val="ui-icon2"/>
    <w:basedOn w:val="a4"/>
    <w:rsid w:val="00D60DD6"/>
    <w:pPr>
      <w:spacing w:before="100" w:beforeAutospacing="1" w:after="100" w:afterAutospacing="1" w:line="240" w:lineRule="auto"/>
      <w:ind w:firstLine="7343"/>
    </w:pPr>
    <w:rPr>
      <w:rFonts w:ascii="Times New Roman" w:eastAsia="Times New Roman" w:hAnsi="Times New Roman"/>
      <w:sz w:val="24"/>
      <w:szCs w:val="24"/>
      <w:lang w:eastAsia="ru-RU"/>
    </w:rPr>
  </w:style>
  <w:style w:type="paragraph" w:customStyle="1" w:styleId="ui-icon3">
    <w:name w:val="ui-icon3"/>
    <w:basedOn w:val="a4"/>
    <w:rsid w:val="00D60DD6"/>
    <w:pPr>
      <w:spacing w:before="100" w:beforeAutospacing="1" w:after="100" w:afterAutospacing="1" w:line="240" w:lineRule="auto"/>
      <w:ind w:firstLine="7343"/>
    </w:pPr>
    <w:rPr>
      <w:rFonts w:ascii="Times New Roman" w:eastAsia="Times New Roman" w:hAnsi="Times New Roman"/>
      <w:sz w:val="24"/>
      <w:szCs w:val="24"/>
      <w:lang w:eastAsia="ru-RU"/>
    </w:rPr>
  </w:style>
  <w:style w:type="paragraph" w:customStyle="1" w:styleId="ui-icon4">
    <w:name w:val="ui-icon4"/>
    <w:basedOn w:val="a4"/>
    <w:rsid w:val="00D60DD6"/>
    <w:pPr>
      <w:spacing w:before="100" w:beforeAutospacing="1" w:after="100" w:afterAutospacing="1" w:line="240" w:lineRule="auto"/>
      <w:ind w:firstLine="7343"/>
    </w:pPr>
    <w:rPr>
      <w:rFonts w:ascii="Times New Roman" w:eastAsia="Times New Roman" w:hAnsi="Times New Roman"/>
      <w:sz w:val="24"/>
      <w:szCs w:val="24"/>
      <w:lang w:eastAsia="ru-RU"/>
    </w:rPr>
  </w:style>
  <w:style w:type="paragraph" w:customStyle="1" w:styleId="ui-icon5">
    <w:name w:val="ui-icon5"/>
    <w:basedOn w:val="a4"/>
    <w:rsid w:val="00D60DD6"/>
    <w:pPr>
      <w:spacing w:before="100" w:beforeAutospacing="1" w:after="100" w:afterAutospacing="1" w:line="240" w:lineRule="auto"/>
      <w:ind w:firstLine="7343"/>
    </w:pPr>
    <w:rPr>
      <w:rFonts w:ascii="Times New Roman" w:eastAsia="Times New Roman" w:hAnsi="Times New Roman"/>
      <w:sz w:val="24"/>
      <w:szCs w:val="24"/>
      <w:lang w:eastAsia="ru-RU"/>
    </w:rPr>
  </w:style>
  <w:style w:type="paragraph" w:customStyle="1" w:styleId="ui-icon6">
    <w:name w:val="ui-icon6"/>
    <w:basedOn w:val="a4"/>
    <w:rsid w:val="00D60DD6"/>
    <w:pPr>
      <w:spacing w:before="100" w:beforeAutospacing="1" w:after="100" w:afterAutospacing="1" w:line="240" w:lineRule="auto"/>
      <w:ind w:firstLine="7343"/>
    </w:pPr>
    <w:rPr>
      <w:rFonts w:ascii="Times New Roman" w:eastAsia="Times New Roman" w:hAnsi="Times New Roman"/>
      <w:sz w:val="24"/>
      <w:szCs w:val="24"/>
      <w:lang w:eastAsia="ru-RU"/>
    </w:rPr>
  </w:style>
  <w:style w:type="paragraph" w:customStyle="1" w:styleId="ui-icon7">
    <w:name w:val="ui-icon7"/>
    <w:basedOn w:val="a4"/>
    <w:rsid w:val="00D60DD6"/>
    <w:pPr>
      <w:spacing w:before="100" w:beforeAutospacing="1" w:after="100" w:afterAutospacing="1" w:line="240" w:lineRule="auto"/>
      <w:ind w:firstLine="7343"/>
    </w:pPr>
    <w:rPr>
      <w:rFonts w:ascii="Times New Roman" w:eastAsia="Times New Roman" w:hAnsi="Times New Roman"/>
      <w:sz w:val="24"/>
      <w:szCs w:val="24"/>
      <w:lang w:eastAsia="ru-RU"/>
    </w:rPr>
  </w:style>
  <w:style w:type="paragraph" w:customStyle="1" w:styleId="ui-icon8">
    <w:name w:val="ui-icon8"/>
    <w:basedOn w:val="a4"/>
    <w:rsid w:val="00D60DD6"/>
    <w:pPr>
      <w:spacing w:before="100" w:beforeAutospacing="1" w:after="100" w:afterAutospacing="1" w:line="240" w:lineRule="auto"/>
      <w:ind w:firstLine="7343"/>
    </w:pPr>
    <w:rPr>
      <w:rFonts w:ascii="Times New Roman" w:eastAsia="Times New Roman" w:hAnsi="Times New Roman"/>
      <w:sz w:val="24"/>
      <w:szCs w:val="24"/>
      <w:lang w:eastAsia="ru-RU"/>
    </w:rPr>
  </w:style>
  <w:style w:type="paragraph" w:customStyle="1" w:styleId="ui-icon9">
    <w:name w:val="ui-icon9"/>
    <w:basedOn w:val="a4"/>
    <w:rsid w:val="00D60DD6"/>
    <w:pPr>
      <w:spacing w:before="100" w:beforeAutospacing="1" w:after="100" w:afterAutospacing="1" w:line="240" w:lineRule="auto"/>
      <w:ind w:firstLine="7343"/>
    </w:pPr>
    <w:rPr>
      <w:rFonts w:ascii="Times New Roman" w:eastAsia="Times New Roman" w:hAnsi="Times New Roman"/>
      <w:sz w:val="24"/>
      <w:szCs w:val="24"/>
      <w:lang w:eastAsia="ru-RU"/>
    </w:rPr>
  </w:style>
  <w:style w:type="paragraph" w:customStyle="1" w:styleId="ui-resizable-handle1">
    <w:name w:val="ui-resizable-handle1"/>
    <w:basedOn w:val="a4"/>
    <w:rsid w:val="00D60DD6"/>
    <w:pPr>
      <w:spacing w:before="100" w:beforeAutospacing="1" w:after="100" w:afterAutospacing="1" w:line="240" w:lineRule="auto"/>
    </w:pPr>
    <w:rPr>
      <w:rFonts w:ascii="Times New Roman" w:eastAsia="Times New Roman" w:hAnsi="Times New Roman"/>
      <w:vanish/>
      <w:sz w:val="2"/>
      <w:szCs w:val="2"/>
      <w:lang w:eastAsia="ru-RU"/>
    </w:rPr>
  </w:style>
  <w:style w:type="paragraph" w:customStyle="1" w:styleId="ui-resizable-handle2">
    <w:name w:val="ui-resizable-handle2"/>
    <w:basedOn w:val="a4"/>
    <w:rsid w:val="00D60DD6"/>
    <w:pPr>
      <w:spacing w:before="100" w:beforeAutospacing="1" w:after="100" w:afterAutospacing="1" w:line="240" w:lineRule="auto"/>
    </w:pPr>
    <w:rPr>
      <w:rFonts w:ascii="Times New Roman" w:eastAsia="Times New Roman" w:hAnsi="Times New Roman"/>
      <w:vanish/>
      <w:sz w:val="2"/>
      <w:szCs w:val="2"/>
      <w:lang w:eastAsia="ru-RU"/>
    </w:rPr>
  </w:style>
  <w:style w:type="paragraph" w:customStyle="1" w:styleId="ui-accordion-header1">
    <w:name w:val="ui-accordion-header1"/>
    <w:basedOn w:val="a4"/>
    <w:rsid w:val="00D60DD6"/>
    <w:pPr>
      <w:spacing w:before="15" w:after="100" w:afterAutospacing="1" w:line="240" w:lineRule="auto"/>
    </w:pPr>
    <w:rPr>
      <w:rFonts w:ascii="Times New Roman" w:eastAsia="Times New Roman" w:hAnsi="Times New Roman"/>
      <w:sz w:val="24"/>
      <w:szCs w:val="24"/>
      <w:lang w:eastAsia="ru-RU"/>
    </w:rPr>
  </w:style>
  <w:style w:type="paragraph" w:customStyle="1" w:styleId="ui-accordion-li-fix1">
    <w:name w:val="ui-accordion-li-fix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accordion-header-active1">
    <w:name w:val="ui-accordion-header-active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icon10">
    <w:name w:val="ui-icon10"/>
    <w:basedOn w:val="a4"/>
    <w:rsid w:val="00D60DD6"/>
    <w:pPr>
      <w:spacing w:after="100" w:afterAutospacing="1" w:line="240" w:lineRule="auto"/>
      <w:ind w:firstLine="7343"/>
    </w:pPr>
    <w:rPr>
      <w:rFonts w:ascii="Times New Roman" w:eastAsia="Times New Roman" w:hAnsi="Times New Roman"/>
      <w:sz w:val="24"/>
      <w:szCs w:val="24"/>
      <w:lang w:eastAsia="ru-RU"/>
    </w:rPr>
  </w:style>
  <w:style w:type="paragraph" w:customStyle="1" w:styleId="ui-accordion-content1">
    <w:name w:val="ui-accordion-content1"/>
    <w:basedOn w:val="a4"/>
    <w:rsid w:val="00D60DD6"/>
    <w:pPr>
      <w:spacing w:after="30" w:line="240" w:lineRule="auto"/>
    </w:pPr>
    <w:rPr>
      <w:rFonts w:ascii="Times New Roman" w:eastAsia="Times New Roman" w:hAnsi="Times New Roman"/>
      <w:vanish/>
      <w:sz w:val="24"/>
      <w:szCs w:val="24"/>
      <w:lang w:eastAsia="ru-RU"/>
    </w:rPr>
  </w:style>
  <w:style w:type="paragraph" w:customStyle="1" w:styleId="ui-accordion-content-active1">
    <w:name w:val="ui-accordion-content-active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menu1">
    <w:name w:val="ui-menu1"/>
    <w:basedOn w:val="a4"/>
    <w:rsid w:val="00D60DD6"/>
    <w:pPr>
      <w:spacing w:after="0" w:line="240" w:lineRule="auto"/>
    </w:pPr>
    <w:rPr>
      <w:rFonts w:ascii="Times New Roman" w:eastAsia="Times New Roman" w:hAnsi="Times New Roman"/>
      <w:sz w:val="24"/>
      <w:szCs w:val="24"/>
      <w:lang w:eastAsia="ru-RU"/>
    </w:rPr>
  </w:style>
  <w:style w:type="paragraph" w:customStyle="1" w:styleId="ui-menu-item1">
    <w:name w:val="ui-menu-item1"/>
    <w:basedOn w:val="a4"/>
    <w:rsid w:val="00D60DD6"/>
    <w:pPr>
      <w:spacing w:after="0" w:line="240" w:lineRule="auto"/>
    </w:pPr>
    <w:rPr>
      <w:rFonts w:ascii="Times New Roman" w:eastAsia="Times New Roman" w:hAnsi="Times New Roman"/>
      <w:sz w:val="24"/>
      <w:szCs w:val="24"/>
      <w:lang w:eastAsia="ru-RU"/>
    </w:rPr>
  </w:style>
  <w:style w:type="paragraph" w:customStyle="1" w:styleId="ui-button-text1">
    <w:name w:val="ui-button-text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button-text2">
    <w:name w:val="ui-button-text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button-text3">
    <w:name w:val="ui-button-text3"/>
    <w:basedOn w:val="a4"/>
    <w:rsid w:val="00D60DD6"/>
    <w:pPr>
      <w:spacing w:before="100" w:beforeAutospacing="1" w:after="100" w:afterAutospacing="1" w:line="240" w:lineRule="auto"/>
      <w:ind w:firstLine="11919"/>
    </w:pPr>
    <w:rPr>
      <w:rFonts w:ascii="Times New Roman" w:eastAsia="Times New Roman" w:hAnsi="Times New Roman"/>
      <w:sz w:val="24"/>
      <w:szCs w:val="24"/>
      <w:lang w:eastAsia="ru-RU"/>
    </w:rPr>
  </w:style>
  <w:style w:type="paragraph" w:customStyle="1" w:styleId="ui-button-text4">
    <w:name w:val="ui-button-text4"/>
    <w:basedOn w:val="a4"/>
    <w:rsid w:val="00D60DD6"/>
    <w:pPr>
      <w:spacing w:before="100" w:beforeAutospacing="1" w:after="100" w:afterAutospacing="1" w:line="240" w:lineRule="auto"/>
      <w:ind w:firstLine="11919"/>
    </w:pPr>
    <w:rPr>
      <w:rFonts w:ascii="Times New Roman" w:eastAsia="Times New Roman" w:hAnsi="Times New Roman"/>
      <w:sz w:val="24"/>
      <w:szCs w:val="24"/>
      <w:lang w:eastAsia="ru-RU"/>
    </w:rPr>
  </w:style>
  <w:style w:type="paragraph" w:customStyle="1" w:styleId="ui-button-text5">
    <w:name w:val="ui-button-text5"/>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button-text6">
    <w:name w:val="ui-button-text6"/>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button-text7">
    <w:name w:val="ui-button-text7"/>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icon11">
    <w:name w:val="ui-icon11"/>
    <w:basedOn w:val="a4"/>
    <w:rsid w:val="00D60DD6"/>
    <w:pPr>
      <w:spacing w:after="100" w:afterAutospacing="1" w:line="240" w:lineRule="auto"/>
      <w:ind w:left="-120" w:firstLine="7343"/>
    </w:pPr>
    <w:rPr>
      <w:rFonts w:ascii="Times New Roman" w:eastAsia="Times New Roman" w:hAnsi="Times New Roman"/>
      <w:sz w:val="24"/>
      <w:szCs w:val="24"/>
      <w:lang w:eastAsia="ru-RU"/>
    </w:rPr>
  </w:style>
  <w:style w:type="paragraph" w:customStyle="1" w:styleId="ui-icon12">
    <w:name w:val="ui-icon12"/>
    <w:basedOn w:val="a4"/>
    <w:rsid w:val="00D60DD6"/>
    <w:pPr>
      <w:spacing w:after="100" w:afterAutospacing="1" w:line="240" w:lineRule="auto"/>
      <w:ind w:firstLine="7343"/>
    </w:pPr>
    <w:rPr>
      <w:rFonts w:ascii="Times New Roman" w:eastAsia="Times New Roman" w:hAnsi="Times New Roman"/>
      <w:sz w:val="24"/>
      <w:szCs w:val="24"/>
      <w:lang w:eastAsia="ru-RU"/>
    </w:rPr>
  </w:style>
  <w:style w:type="paragraph" w:customStyle="1" w:styleId="ui-icon13">
    <w:name w:val="ui-icon13"/>
    <w:basedOn w:val="a4"/>
    <w:rsid w:val="00D60DD6"/>
    <w:pPr>
      <w:spacing w:after="100" w:afterAutospacing="1" w:line="240" w:lineRule="auto"/>
      <w:ind w:firstLine="7343"/>
    </w:pPr>
    <w:rPr>
      <w:rFonts w:ascii="Times New Roman" w:eastAsia="Times New Roman" w:hAnsi="Times New Roman"/>
      <w:sz w:val="24"/>
      <w:szCs w:val="24"/>
      <w:lang w:eastAsia="ru-RU"/>
    </w:rPr>
  </w:style>
  <w:style w:type="paragraph" w:customStyle="1" w:styleId="ui-icon14">
    <w:name w:val="ui-icon14"/>
    <w:basedOn w:val="a4"/>
    <w:rsid w:val="00D60DD6"/>
    <w:pPr>
      <w:spacing w:after="100" w:afterAutospacing="1" w:line="240" w:lineRule="auto"/>
      <w:ind w:firstLine="7343"/>
    </w:pPr>
    <w:rPr>
      <w:rFonts w:ascii="Times New Roman" w:eastAsia="Times New Roman" w:hAnsi="Times New Roman"/>
      <w:sz w:val="24"/>
      <w:szCs w:val="24"/>
      <w:lang w:eastAsia="ru-RU"/>
    </w:rPr>
  </w:style>
  <w:style w:type="paragraph" w:customStyle="1" w:styleId="ui-icon15">
    <w:name w:val="ui-icon15"/>
    <w:basedOn w:val="a4"/>
    <w:rsid w:val="00D60DD6"/>
    <w:pPr>
      <w:spacing w:after="100" w:afterAutospacing="1" w:line="240" w:lineRule="auto"/>
      <w:ind w:firstLine="7343"/>
    </w:pPr>
    <w:rPr>
      <w:rFonts w:ascii="Times New Roman" w:eastAsia="Times New Roman" w:hAnsi="Times New Roman"/>
      <w:sz w:val="24"/>
      <w:szCs w:val="24"/>
      <w:lang w:eastAsia="ru-RU"/>
    </w:rPr>
  </w:style>
  <w:style w:type="paragraph" w:customStyle="1" w:styleId="ui-button1">
    <w:name w:val="ui-button1"/>
    <w:basedOn w:val="a4"/>
    <w:rsid w:val="00D60DD6"/>
    <w:pPr>
      <w:spacing w:before="100" w:beforeAutospacing="1" w:after="100" w:afterAutospacing="1" w:line="240" w:lineRule="auto"/>
      <w:ind w:right="-72"/>
      <w:jc w:val="center"/>
    </w:pPr>
    <w:rPr>
      <w:rFonts w:ascii="Times New Roman" w:eastAsia="Times New Roman" w:hAnsi="Times New Roman"/>
      <w:sz w:val="24"/>
      <w:szCs w:val="24"/>
      <w:lang w:eastAsia="ru-RU"/>
    </w:rPr>
  </w:style>
  <w:style w:type="paragraph" w:customStyle="1" w:styleId="ui-dialog-titlebar1">
    <w:name w:val="ui-dialog-titlebar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ialog-title1">
    <w:name w:val="ui-dialog-title1"/>
    <w:basedOn w:val="a4"/>
    <w:rsid w:val="00D60DD6"/>
    <w:pPr>
      <w:spacing w:before="24" w:after="24" w:line="240" w:lineRule="auto"/>
      <w:ind w:right="240"/>
    </w:pPr>
    <w:rPr>
      <w:rFonts w:ascii="Times New Roman" w:eastAsia="Times New Roman" w:hAnsi="Times New Roman"/>
      <w:sz w:val="24"/>
      <w:szCs w:val="24"/>
      <w:lang w:eastAsia="ru-RU"/>
    </w:rPr>
  </w:style>
  <w:style w:type="paragraph" w:customStyle="1" w:styleId="ui-dialog-titlebar-close1">
    <w:name w:val="ui-dialog-titlebar-close1"/>
    <w:basedOn w:val="a4"/>
    <w:rsid w:val="00D60DD6"/>
    <w:pPr>
      <w:spacing w:after="0" w:line="240" w:lineRule="auto"/>
    </w:pPr>
    <w:rPr>
      <w:rFonts w:ascii="Times New Roman" w:eastAsia="Times New Roman" w:hAnsi="Times New Roman"/>
      <w:sz w:val="24"/>
      <w:szCs w:val="24"/>
      <w:lang w:eastAsia="ru-RU"/>
    </w:rPr>
  </w:style>
  <w:style w:type="paragraph" w:customStyle="1" w:styleId="ui-dialog-content1">
    <w:name w:val="ui-dialog-content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ialog-buttonpane1">
    <w:name w:val="ui-dialog-buttonpane1"/>
    <w:basedOn w:val="a4"/>
    <w:rsid w:val="00D60DD6"/>
    <w:pPr>
      <w:spacing w:before="120" w:after="0" w:line="240" w:lineRule="auto"/>
    </w:pPr>
    <w:rPr>
      <w:rFonts w:ascii="Times New Roman" w:eastAsia="Times New Roman" w:hAnsi="Times New Roman"/>
      <w:sz w:val="24"/>
      <w:szCs w:val="24"/>
      <w:lang w:eastAsia="ru-RU"/>
    </w:rPr>
  </w:style>
  <w:style w:type="paragraph" w:customStyle="1" w:styleId="ui-resizable-se1">
    <w:name w:val="ui-resizable-se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lider-handle1">
    <w:name w:val="ui-slider-handle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lider-range1">
    <w:name w:val="ui-slider-range1"/>
    <w:basedOn w:val="a4"/>
    <w:rsid w:val="00D60DD6"/>
    <w:pPr>
      <w:spacing w:before="100" w:beforeAutospacing="1" w:after="100" w:afterAutospacing="1" w:line="240" w:lineRule="auto"/>
    </w:pPr>
    <w:rPr>
      <w:rFonts w:ascii="Times New Roman" w:eastAsia="Times New Roman" w:hAnsi="Times New Roman"/>
      <w:sz w:val="17"/>
      <w:szCs w:val="17"/>
      <w:lang w:eastAsia="ru-RU"/>
    </w:rPr>
  </w:style>
  <w:style w:type="paragraph" w:customStyle="1" w:styleId="ui-slider-handle2">
    <w:name w:val="ui-slider-handle2"/>
    <w:basedOn w:val="a4"/>
    <w:rsid w:val="00D60DD6"/>
    <w:pPr>
      <w:spacing w:before="100" w:beforeAutospacing="1" w:after="100" w:afterAutospacing="1" w:line="240" w:lineRule="auto"/>
      <w:ind w:left="-144"/>
    </w:pPr>
    <w:rPr>
      <w:rFonts w:ascii="Times New Roman" w:eastAsia="Times New Roman" w:hAnsi="Times New Roman"/>
      <w:sz w:val="24"/>
      <w:szCs w:val="24"/>
      <w:lang w:eastAsia="ru-RU"/>
    </w:rPr>
  </w:style>
  <w:style w:type="paragraph" w:customStyle="1" w:styleId="ui-slider-handle3">
    <w:name w:val="ui-slider-handle3"/>
    <w:basedOn w:val="a4"/>
    <w:rsid w:val="00D60DD6"/>
    <w:pPr>
      <w:spacing w:before="100" w:beforeAutospacing="1" w:after="0" w:line="240" w:lineRule="auto"/>
    </w:pPr>
    <w:rPr>
      <w:rFonts w:ascii="Times New Roman" w:eastAsia="Times New Roman" w:hAnsi="Times New Roman"/>
      <w:sz w:val="24"/>
      <w:szCs w:val="24"/>
      <w:lang w:eastAsia="ru-RU"/>
    </w:rPr>
  </w:style>
  <w:style w:type="paragraph" w:customStyle="1" w:styleId="ui-slider-range2">
    <w:name w:val="ui-slider-range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tabs-nav1">
    <w:name w:val="ui-tabs-nav1"/>
    <w:basedOn w:val="a4"/>
    <w:rsid w:val="00D60DD6"/>
    <w:pPr>
      <w:spacing w:after="0" w:line="240" w:lineRule="auto"/>
    </w:pPr>
    <w:rPr>
      <w:rFonts w:ascii="Times New Roman" w:eastAsia="Times New Roman" w:hAnsi="Times New Roman"/>
      <w:sz w:val="24"/>
      <w:szCs w:val="24"/>
      <w:lang w:eastAsia="ru-RU"/>
    </w:rPr>
  </w:style>
  <w:style w:type="paragraph" w:customStyle="1" w:styleId="ui-tabs-panel1">
    <w:name w:val="ui-tabs-panel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tabs-hide1">
    <w:name w:val="ui-tabs-hide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ui-datepicker-header1">
    <w:name w:val="ui-datepicker-header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prev1">
    <w:name w:val="ui-datepicker-prev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next1">
    <w:name w:val="ui-datepicker-next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title1">
    <w:name w:val="ui-datepicker-title1"/>
    <w:basedOn w:val="a4"/>
    <w:rsid w:val="00D60DD6"/>
    <w:pPr>
      <w:spacing w:after="0" w:line="432" w:lineRule="atLeast"/>
      <w:ind w:left="552" w:right="552"/>
      <w:jc w:val="center"/>
    </w:pPr>
    <w:rPr>
      <w:rFonts w:ascii="Times New Roman" w:eastAsia="Times New Roman" w:hAnsi="Times New Roman"/>
      <w:sz w:val="24"/>
      <w:szCs w:val="24"/>
      <w:lang w:eastAsia="ru-RU"/>
    </w:rPr>
  </w:style>
  <w:style w:type="paragraph" w:customStyle="1" w:styleId="ui-datepicker-buttonpane1">
    <w:name w:val="ui-datepicker-buttonpane1"/>
    <w:basedOn w:val="a4"/>
    <w:rsid w:val="00D60DD6"/>
    <w:pPr>
      <w:spacing w:before="168" w:after="0" w:line="240" w:lineRule="auto"/>
    </w:pPr>
    <w:rPr>
      <w:rFonts w:ascii="Times New Roman" w:eastAsia="Times New Roman" w:hAnsi="Times New Roman"/>
      <w:sz w:val="24"/>
      <w:szCs w:val="24"/>
      <w:lang w:eastAsia="ru-RU"/>
    </w:rPr>
  </w:style>
  <w:style w:type="paragraph" w:customStyle="1" w:styleId="ui-datepicker-group1">
    <w:name w:val="ui-datepicker-group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group2">
    <w:name w:val="ui-datepicker-group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group3">
    <w:name w:val="ui-datepicker-group3"/>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header2">
    <w:name w:val="ui-datepicker-header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header3">
    <w:name w:val="ui-datepicker-header3"/>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buttonpane2">
    <w:name w:val="ui-datepicker-buttonpane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buttonpane3">
    <w:name w:val="ui-datepicker-buttonpane3"/>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header4">
    <w:name w:val="ui-datepicker-header4"/>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header5">
    <w:name w:val="ui-datepicker-header5"/>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progressbar-value1">
    <w:name w:val="ui-progressbar-value1"/>
    <w:basedOn w:val="a4"/>
    <w:rsid w:val="00D60DD6"/>
    <w:pPr>
      <w:spacing w:after="0" w:line="240" w:lineRule="auto"/>
      <w:ind w:left="-15" w:right="-15"/>
    </w:pPr>
    <w:rPr>
      <w:rFonts w:ascii="Times New Roman" w:eastAsia="Times New Roman" w:hAnsi="Times New Roman"/>
      <w:sz w:val="24"/>
      <w:szCs w:val="24"/>
      <w:lang w:eastAsia="ru-RU"/>
    </w:rPr>
  </w:style>
  <w:style w:type="character" w:customStyle="1" w:styleId="23">
    <w:name w:val="Обычный (веб) Знак2"/>
    <w:aliases w:val="Обычный (Web)1 Знак1,Обычный (Web) Знак1,Обычный (веб) Знак Знак1,Обычный (веб) Знак1 Знак Знак,Обычный (веб) Знак Знак Знак Знак,Обычный (Web) Знак Знак Знак Знак,Обычный (Web) Знак Знак,Обычный (веб)1 Знак,Обычный (веб) Знак1 Знак1"/>
    <w:link w:val="aff1"/>
    <w:uiPriority w:val="99"/>
    <w:locked/>
    <w:rsid w:val="00D60DD6"/>
    <w:rPr>
      <w:rFonts w:ascii="Times New Roman" w:eastAsia="Times New Roman" w:hAnsi="Times New Roman"/>
      <w:sz w:val="24"/>
      <w:szCs w:val="24"/>
    </w:rPr>
  </w:style>
  <w:style w:type="character" w:customStyle="1" w:styleId="centerframe">
    <w:name w:val="centerframe"/>
    <w:rsid w:val="00D60DD6"/>
  </w:style>
  <w:style w:type="paragraph" w:customStyle="1" w:styleId="bodytext0">
    <w:name w:val="bodytex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3">
    <w:name w:val="макет"/>
    <w:basedOn w:val="a4"/>
    <w:next w:val="a4"/>
    <w:link w:val="afffffff8"/>
    <w:qFormat/>
    <w:rsid w:val="00D60DD6"/>
    <w:pPr>
      <w:numPr>
        <w:numId w:val="24"/>
      </w:numPr>
      <w:spacing w:after="0"/>
      <w:jc w:val="both"/>
    </w:pPr>
    <w:rPr>
      <w:rFonts w:ascii="Times New Roman" w:eastAsia="Times New Roman" w:hAnsi="Times New Roman"/>
      <w:sz w:val="24"/>
      <w:szCs w:val="20"/>
    </w:rPr>
  </w:style>
  <w:style w:type="character" w:customStyle="1" w:styleId="afffffff8">
    <w:name w:val="макет Знак"/>
    <w:link w:val="a3"/>
    <w:locked/>
    <w:rsid w:val="00D60DD6"/>
    <w:rPr>
      <w:rFonts w:ascii="Times New Roman" w:eastAsia="Times New Roman" w:hAnsi="Times New Roman"/>
      <w:sz w:val="24"/>
    </w:rPr>
  </w:style>
  <w:style w:type="character" w:customStyle="1" w:styleId="searchtext">
    <w:name w:val="searchtext"/>
    <w:rsid w:val="00D60DD6"/>
  </w:style>
  <w:style w:type="character" w:customStyle="1" w:styleId="copyright">
    <w:name w:val="copyright"/>
    <w:rsid w:val="00D60DD6"/>
  </w:style>
  <w:style w:type="paragraph" w:customStyle="1" w:styleId="s12">
    <w:name w:val="s_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5">
    <w:name w:val="s_15"/>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22">
    <w:name w:val="s_2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93">
    <w:name w:val="9 Заголовок без уровня"/>
    <w:basedOn w:val="a4"/>
    <w:link w:val="94"/>
    <w:qFormat/>
    <w:rsid w:val="00D60DD6"/>
    <w:pPr>
      <w:spacing w:before="240" w:after="120"/>
      <w:ind w:firstLine="567"/>
      <w:jc w:val="both"/>
    </w:pPr>
    <w:rPr>
      <w:rFonts w:ascii="Times New Roman" w:eastAsia="Times New Roman" w:hAnsi="Times New Roman"/>
      <w:b/>
      <w:sz w:val="24"/>
      <w:szCs w:val="24"/>
    </w:rPr>
  </w:style>
  <w:style w:type="character" w:customStyle="1" w:styleId="94">
    <w:name w:val="9 Заголовок без уровня Знак"/>
    <w:link w:val="93"/>
    <w:locked/>
    <w:rsid w:val="00D60DD6"/>
    <w:rPr>
      <w:rFonts w:ascii="Times New Roman" w:eastAsia="Times New Roman" w:hAnsi="Times New Roman"/>
      <w:b/>
      <w:sz w:val="24"/>
      <w:szCs w:val="24"/>
    </w:rPr>
  </w:style>
  <w:style w:type="paragraph" w:customStyle="1" w:styleId="07">
    <w:name w:val="07 Примечания"/>
    <w:basedOn w:val="a4"/>
    <w:link w:val="070"/>
    <w:qFormat/>
    <w:rsid w:val="00D60DD6"/>
    <w:pPr>
      <w:spacing w:before="120" w:after="0" w:line="240" w:lineRule="auto"/>
      <w:jc w:val="both"/>
    </w:pPr>
    <w:rPr>
      <w:rFonts w:ascii="Times New Roman" w:eastAsia="Times New Roman" w:hAnsi="Times New Roman"/>
      <w:bCs/>
      <w:iCs/>
      <w:sz w:val="20"/>
      <w:szCs w:val="24"/>
    </w:rPr>
  </w:style>
  <w:style w:type="character" w:customStyle="1" w:styleId="070">
    <w:name w:val="07 Примечания Знак"/>
    <w:link w:val="07"/>
    <w:locked/>
    <w:rsid w:val="00D60DD6"/>
    <w:rPr>
      <w:rFonts w:ascii="Times New Roman" w:eastAsia="Times New Roman" w:hAnsi="Times New Roman"/>
      <w:bCs/>
      <w:iCs/>
      <w:szCs w:val="24"/>
      <w:lang w:eastAsia="en-US"/>
    </w:rPr>
  </w:style>
  <w:style w:type="paragraph" w:customStyle="1" w:styleId="08">
    <w:name w:val="08 Примечания пункты"/>
    <w:basedOn w:val="07"/>
    <w:link w:val="080"/>
    <w:qFormat/>
    <w:rsid w:val="00D60DD6"/>
    <w:pPr>
      <w:spacing w:before="0"/>
      <w:ind w:firstLine="284"/>
    </w:pPr>
  </w:style>
  <w:style w:type="character" w:customStyle="1" w:styleId="080">
    <w:name w:val="08 Примечания пункты Знак"/>
    <w:link w:val="08"/>
    <w:locked/>
    <w:rsid w:val="00D60DD6"/>
    <w:rPr>
      <w:rFonts w:ascii="Times New Roman" w:eastAsia="Times New Roman" w:hAnsi="Times New Roman"/>
      <w:bCs/>
      <w:iCs/>
      <w:szCs w:val="24"/>
      <w:lang w:eastAsia="en-US"/>
    </w:rPr>
  </w:style>
  <w:style w:type="paragraph" w:customStyle="1" w:styleId="620">
    <w:name w:val="6.2 примечание *"/>
    <w:basedOn w:val="a4"/>
    <w:link w:val="621"/>
    <w:qFormat/>
    <w:rsid w:val="00D60DD6"/>
    <w:pPr>
      <w:spacing w:before="120" w:after="0" w:line="240" w:lineRule="auto"/>
      <w:jc w:val="both"/>
    </w:pPr>
    <w:rPr>
      <w:rFonts w:ascii="Times New Roman" w:eastAsia="Times New Roman" w:hAnsi="Times New Roman"/>
      <w:sz w:val="20"/>
      <w:szCs w:val="20"/>
    </w:rPr>
  </w:style>
  <w:style w:type="character" w:customStyle="1" w:styleId="621">
    <w:name w:val="6.2 примечание * Знак"/>
    <w:link w:val="620"/>
    <w:locked/>
    <w:rsid w:val="00D60DD6"/>
    <w:rPr>
      <w:rFonts w:ascii="Times New Roman" w:eastAsia="Times New Roman" w:hAnsi="Times New Roman"/>
    </w:rPr>
  </w:style>
  <w:style w:type="paragraph" w:customStyle="1" w:styleId="512">
    <w:name w:val="5 Т1_Таб"/>
    <w:basedOn w:val="a4"/>
    <w:link w:val="513"/>
    <w:qFormat/>
    <w:rsid w:val="00D60DD6"/>
    <w:pPr>
      <w:spacing w:after="0" w:line="240" w:lineRule="auto"/>
    </w:pPr>
    <w:rPr>
      <w:rFonts w:ascii="Times New Roman" w:eastAsia="Times New Roman" w:hAnsi="Times New Roman"/>
      <w:sz w:val="20"/>
      <w:szCs w:val="20"/>
    </w:rPr>
  </w:style>
  <w:style w:type="character" w:customStyle="1" w:styleId="513">
    <w:name w:val="5 Т1_Таб Знак"/>
    <w:link w:val="512"/>
    <w:locked/>
    <w:rsid w:val="00D60DD6"/>
    <w:rPr>
      <w:rFonts w:ascii="Times New Roman" w:eastAsia="Times New Roman" w:hAnsi="Times New Roman"/>
    </w:rPr>
  </w:style>
  <w:style w:type="paragraph" w:customStyle="1" w:styleId="0100">
    <w:name w:val="010 Список дефис"/>
    <w:next w:val="a4"/>
    <w:link w:val="0101"/>
    <w:qFormat/>
    <w:rsid w:val="00D60DD6"/>
    <w:pPr>
      <w:spacing w:line="276" w:lineRule="auto"/>
      <w:ind w:firstLine="709"/>
      <w:jc w:val="both"/>
    </w:pPr>
    <w:rPr>
      <w:rFonts w:ascii="Times New Roman" w:eastAsia="Times New Roman" w:hAnsi="Times New Roman"/>
      <w:color w:val="000000"/>
      <w:sz w:val="24"/>
      <w:szCs w:val="24"/>
      <w:lang w:eastAsia="en-US"/>
    </w:rPr>
  </w:style>
  <w:style w:type="character" w:customStyle="1" w:styleId="0101">
    <w:name w:val="010 Список дефис Знак"/>
    <w:link w:val="0100"/>
    <w:locked/>
    <w:rsid w:val="00D60DD6"/>
    <w:rPr>
      <w:rFonts w:ascii="Times New Roman" w:eastAsia="Times New Roman" w:hAnsi="Times New Roman"/>
      <w:color w:val="000000"/>
      <w:sz w:val="24"/>
      <w:szCs w:val="24"/>
      <w:lang w:eastAsia="en-US" w:bidi="ar-SA"/>
    </w:rPr>
  </w:style>
  <w:style w:type="paragraph" w:customStyle="1" w:styleId="150">
    <w:name w:val="15 таблица"/>
    <w:basedOn w:val="a4"/>
    <w:link w:val="151"/>
    <w:qFormat/>
    <w:rsid w:val="00D60DD6"/>
    <w:pPr>
      <w:widowControl w:val="0"/>
      <w:suppressAutoHyphens/>
      <w:spacing w:after="0" w:line="239" w:lineRule="auto"/>
      <w:ind w:left="57"/>
      <w:jc w:val="both"/>
    </w:pPr>
    <w:rPr>
      <w:rFonts w:ascii="Times New Roman" w:eastAsia="Times New Roman" w:hAnsi="Times New Roman"/>
      <w:bCs/>
      <w:sz w:val="20"/>
    </w:rPr>
  </w:style>
  <w:style w:type="character" w:customStyle="1" w:styleId="151">
    <w:name w:val="15 таблица Знак"/>
    <w:link w:val="150"/>
    <w:locked/>
    <w:rsid w:val="00D60DD6"/>
    <w:rPr>
      <w:rFonts w:ascii="Times New Roman" w:eastAsia="Times New Roman" w:hAnsi="Times New Roman"/>
      <w:bCs/>
      <w:szCs w:val="22"/>
    </w:rPr>
  </w:style>
  <w:style w:type="paragraph" w:customStyle="1" w:styleId="48">
    <w:name w:val="4 Заг_Таблицы"/>
    <w:basedOn w:val="a4"/>
    <w:link w:val="49"/>
    <w:qFormat/>
    <w:rsid w:val="00D60DD6"/>
    <w:pPr>
      <w:spacing w:after="0" w:line="240" w:lineRule="auto"/>
      <w:jc w:val="center"/>
    </w:pPr>
    <w:rPr>
      <w:rFonts w:ascii="Times New Roman" w:eastAsia="Times New Roman" w:hAnsi="Times New Roman"/>
      <w:b/>
      <w:sz w:val="24"/>
      <w:szCs w:val="24"/>
    </w:rPr>
  </w:style>
  <w:style w:type="character" w:customStyle="1" w:styleId="49">
    <w:name w:val="4 Заг_Таблицы Знак"/>
    <w:link w:val="48"/>
    <w:locked/>
    <w:rsid w:val="00D60DD6"/>
    <w:rPr>
      <w:rFonts w:ascii="Times New Roman" w:eastAsia="Times New Roman" w:hAnsi="Times New Roman"/>
      <w:b/>
      <w:sz w:val="24"/>
      <w:szCs w:val="24"/>
    </w:rPr>
  </w:style>
  <w:style w:type="paragraph" w:customStyle="1" w:styleId="5120">
    <w:name w:val="5.1 Т2_Таб"/>
    <w:basedOn w:val="512"/>
    <w:link w:val="5121"/>
    <w:qFormat/>
    <w:rsid w:val="00D60DD6"/>
    <w:pPr>
      <w:jc w:val="center"/>
    </w:pPr>
  </w:style>
  <w:style w:type="character" w:customStyle="1" w:styleId="5121">
    <w:name w:val="5.1 Т2_Таб Знак"/>
    <w:link w:val="5120"/>
    <w:locked/>
    <w:rsid w:val="00D60DD6"/>
    <w:rPr>
      <w:rFonts w:ascii="Times New Roman" w:eastAsia="Times New Roman" w:hAnsi="Times New Roman"/>
    </w:rPr>
  </w:style>
  <w:style w:type="paragraph" w:customStyle="1" w:styleId="63">
    <w:name w:val="6 Т3_примеч"/>
    <w:basedOn w:val="512"/>
    <w:link w:val="630"/>
    <w:qFormat/>
    <w:rsid w:val="00D60DD6"/>
  </w:style>
  <w:style w:type="character" w:customStyle="1" w:styleId="630">
    <w:name w:val="6 Т3_примеч Знак"/>
    <w:link w:val="63"/>
    <w:locked/>
    <w:rsid w:val="00D60DD6"/>
    <w:rPr>
      <w:rFonts w:ascii="Times New Roman" w:eastAsia="Times New Roman" w:hAnsi="Times New Roman"/>
    </w:rPr>
  </w:style>
  <w:style w:type="paragraph" w:customStyle="1" w:styleId="zakonplink">
    <w:name w:val="zakonplink"/>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docaccesstitle">
    <w:name w:val="docaccess_title"/>
    <w:rsid w:val="00D60DD6"/>
  </w:style>
  <w:style w:type="paragraph" w:customStyle="1" w:styleId="-TR9">
    <w:name w:val="Таблица - TR9 центр"/>
    <w:basedOn w:val="a4"/>
    <w:rsid w:val="00D60DD6"/>
    <w:pPr>
      <w:widowControl w:val="0"/>
      <w:autoSpaceDE w:val="0"/>
      <w:autoSpaceDN w:val="0"/>
      <w:adjustRightInd w:val="0"/>
      <w:spacing w:after="0" w:line="240" w:lineRule="auto"/>
      <w:jc w:val="center"/>
    </w:pPr>
    <w:rPr>
      <w:rFonts w:ascii="Times New Roman" w:eastAsia="Times New Roman" w:hAnsi="Times New Roman"/>
      <w:sz w:val="18"/>
      <w:szCs w:val="20"/>
      <w:lang w:eastAsia="ru-RU"/>
    </w:rPr>
  </w:style>
  <w:style w:type="paragraph" w:customStyle="1" w:styleId="-6">
    <w:name w:val="Таблица - Шапка"/>
    <w:basedOn w:val="a4"/>
    <w:link w:val="-7"/>
    <w:uiPriority w:val="99"/>
    <w:qFormat/>
    <w:rsid w:val="00D60DD6"/>
    <w:pPr>
      <w:widowControl w:val="0"/>
      <w:autoSpaceDE w:val="0"/>
      <w:autoSpaceDN w:val="0"/>
      <w:adjustRightInd w:val="0"/>
      <w:spacing w:after="0" w:line="240" w:lineRule="auto"/>
      <w:jc w:val="center"/>
    </w:pPr>
    <w:rPr>
      <w:rFonts w:ascii="Times New Roman" w:eastAsia="Times New Roman" w:hAnsi="Times New Roman"/>
      <w:b/>
      <w:sz w:val="18"/>
      <w:szCs w:val="20"/>
    </w:rPr>
  </w:style>
  <w:style w:type="character" w:customStyle="1" w:styleId="-7">
    <w:name w:val="Таблица - Шапка Знак"/>
    <w:link w:val="-6"/>
    <w:uiPriority w:val="99"/>
    <w:locked/>
    <w:rsid w:val="00D60DD6"/>
    <w:rPr>
      <w:rFonts w:ascii="Times New Roman" w:eastAsia="Times New Roman" w:hAnsi="Times New Roman"/>
      <w:b/>
      <w:sz w:val="18"/>
    </w:rPr>
  </w:style>
  <w:style w:type="paragraph" w:customStyle="1" w:styleId="-TR90">
    <w:name w:val="Таблица - TR9 слева"/>
    <w:basedOn w:val="a4"/>
    <w:rsid w:val="00D60DD6"/>
    <w:pPr>
      <w:widowControl w:val="0"/>
      <w:autoSpaceDE w:val="0"/>
      <w:autoSpaceDN w:val="0"/>
      <w:adjustRightInd w:val="0"/>
      <w:spacing w:after="0" w:line="240" w:lineRule="auto"/>
    </w:pPr>
    <w:rPr>
      <w:rFonts w:ascii="Times New Roman" w:eastAsia="Times New Roman" w:hAnsi="Times New Roman"/>
      <w:color w:val="000000"/>
      <w:sz w:val="18"/>
      <w:szCs w:val="20"/>
      <w:lang w:eastAsia="ru-RU"/>
    </w:rPr>
  </w:style>
  <w:style w:type="paragraph" w:customStyle="1" w:styleId="TNR14">
    <w:name w:val="TNR 14"/>
    <w:basedOn w:val="a4"/>
    <w:link w:val="TNR140"/>
    <w:qFormat/>
    <w:rsid w:val="00D60DD6"/>
    <w:pPr>
      <w:spacing w:after="0" w:line="360" w:lineRule="auto"/>
      <w:ind w:firstLine="708"/>
      <w:jc w:val="both"/>
    </w:pPr>
    <w:rPr>
      <w:rFonts w:ascii="Times New Roman" w:eastAsia="Times New Roman" w:hAnsi="Times New Roman"/>
      <w:sz w:val="28"/>
      <w:szCs w:val="28"/>
    </w:rPr>
  </w:style>
  <w:style w:type="character" w:customStyle="1" w:styleId="TNR140">
    <w:name w:val="TNR 14 Знак"/>
    <w:link w:val="TNR14"/>
    <w:locked/>
    <w:rsid w:val="00D60DD6"/>
    <w:rPr>
      <w:rFonts w:ascii="Times New Roman" w:eastAsia="Times New Roman" w:hAnsi="Times New Roman"/>
      <w:sz w:val="28"/>
      <w:szCs w:val="28"/>
      <w:lang w:eastAsia="en-US"/>
    </w:rPr>
  </w:style>
  <w:style w:type="paragraph" w:customStyle="1" w:styleId="afffffff9">
    <w:name w:val="Списки"/>
    <w:basedOn w:val="TNR14"/>
    <w:link w:val="afffffffa"/>
    <w:qFormat/>
    <w:rsid w:val="00D60DD6"/>
    <w:pPr>
      <w:ind w:left="502" w:hanging="360"/>
    </w:pPr>
  </w:style>
  <w:style w:type="character" w:customStyle="1" w:styleId="afffffffa">
    <w:name w:val="Списки Знак"/>
    <w:link w:val="afffffff9"/>
    <w:locked/>
    <w:rsid w:val="00D60DD6"/>
    <w:rPr>
      <w:rFonts w:ascii="Times New Roman" w:eastAsia="Times New Roman" w:hAnsi="Times New Roman"/>
      <w:sz w:val="28"/>
      <w:szCs w:val="28"/>
      <w:lang w:eastAsia="en-US"/>
    </w:rPr>
  </w:style>
  <w:style w:type="character" w:customStyle="1" w:styleId="1ff7">
    <w:name w:val="Схема документа Знак1"/>
    <w:basedOn w:val="a5"/>
    <w:uiPriority w:val="99"/>
    <w:semiHidden/>
    <w:rsid w:val="00D60DD6"/>
    <w:rPr>
      <w:rFonts w:ascii="Segoe UI" w:eastAsia="Times New Roman" w:hAnsi="Segoe UI" w:cs="Segoe UI"/>
      <w:sz w:val="16"/>
      <w:szCs w:val="16"/>
      <w:lang w:val="ru-RU" w:bidi="ar-SA"/>
    </w:rPr>
  </w:style>
  <w:style w:type="character" w:customStyle="1" w:styleId="1100">
    <w:name w:val="Схема документа Знак110"/>
    <w:uiPriority w:val="99"/>
    <w:semiHidden/>
    <w:rsid w:val="00D60DD6"/>
    <w:rPr>
      <w:rFonts w:ascii="Segoe UI" w:hAnsi="Segoe UI" w:cs="Segoe UI"/>
      <w:sz w:val="16"/>
      <w:szCs w:val="16"/>
    </w:rPr>
  </w:style>
  <w:style w:type="character" w:customStyle="1" w:styleId="190">
    <w:name w:val="Схема документа Знак19"/>
    <w:uiPriority w:val="99"/>
    <w:semiHidden/>
    <w:rsid w:val="00D60DD6"/>
    <w:rPr>
      <w:rFonts w:ascii="Segoe UI" w:hAnsi="Segoe UI" w:cs="Segoe UI"/>
      <w:sz w:val="16"/>
      <w:szCs w:val="16"/>
    </w:rPr>
  </w:style>
  <w:style w:type="character" w:customStyle="1" w:styleId="180">
    <w:name w:val="Схема документа Знак18"/>
    <w:uiPriority w:val="99"/>
    <w:semiHidden/>
    <w:rsid w:val="00D60DD6"/>
    <w:rPr>
      <w:rFonts w:ascii="Segoe UI" w:hAnsi="Segoe UI" w:cs="Segoe UI"/>
      <w:sz w:val="16"/>
      <w:szCs w:val="16"/>
    </w:rPr>
  </w:style>
  <w:style w:type="character" w:customStyle="1" w:styleId="170">
    <w:name w:val="Схема документа Знак17"/>
    <w:uiPriority w:val="99"/>
    <w:semiHidden/>
    <w:rsid w:val="00D60DD6"/>
    <w:rPr>
      <w:rFonts w:ascii="Segoe UI" w:hAnsi="Segoe UI" w:cs="Segoe UI"/>
      <w:sz w:val="16"/>
      <w:szCs w:val="16"/>
    </w:rPr>
  </w:style>
  <w:style w:type="character" w:customStyle="1" w:styleId="160">
    <w:name w:val="Схема документа Знак16"/>
    <w:uiPriority w:val="99"/>
    <w:semiHidden/>
    <w:rsid w:val="00D60DD6"/>
    <w:rPr>
      <w:rFonts w:ascii="Segoe UI" w:hAnsi="Segoe UI"/>
      <w:sz w:val="16"/>
    </w:rPr>
  </w:style>
  <w:style w:type="character" w:customStyle="1" w:styleId="152">
    <w:name w:val="Схема документа Знак15"/>
    <w:uiPriority w:val="99"/>
    <w:semiHidden/>
    <w:rsid w:val="00D60DD6"/>
    <w:rPr>
      <w:rFonts w:ascii="Segoe UI" w:hAnsi="Segoe UI"/>
      <w:sz w:val="16"/>
    </w:rPr>
  </w:style>
  <w:style w:type="character" w:customStyle="1" w:styleId="143">
    <w:name w:val="Схема документа Знак14"/>
    <w:uiPriority w:val="99"/>
    <w:semiHidden/>
    <w:rsid w:val="00D60DD6"/>
    <w:rPr>
      <w:rFonts w:ascii="Segoe UI" w:hAnsi="Segoe UI"/>
      <w:sz w:val="16"/>
    </w:rPr>
  </w:style>
  <w:style w:type="character" w:customStyle="1" w:styleId="130">
    <w:name w:val="Схема документа Знак13"/>
    <w:uiPriority w:val="99"/>
    <w:semiHidden/>
    <w:rsid w:val="00D60DD6"/>
    <w:rPr>
      <w:rFonts w:ascii="Segoe UI" w:hAnsi="Segoe UI"/>
      <w:sz w:val="16"/>
    </w:rPr>
  </w:style>
  <w:style w:type="character" w:customStyle="1" w:styleId="124">
    <w:name w:val="Схема документа Знак12"/>
    <w:uiPriority w:val="99"/>
    <w:semiHidden/>
    <w:rsid w:val="00D60DD6"/>
    <w:rPr>
      <w:rFonts w:ascii="Segoe UI" w:hAnsi="Segoe UI"/>
      <w:sz w:val="16"/>
    </w:rPr>
  </w:style>
  <w:style w:type="character" w:customStyle="1" w:styleId="116">
    <w:name w:val="Схема документа Знак11"/>
    <w:uiPriority w:val="99"/>
    <w:semiHidden/>
    <w:rsid w:val="00D60DD6"/>
    <w:rPr>
      <w:rFonts w:ascii="Segoe UI" w:hAnsi="Segoe UI"/>
      <w:sz w:val="16"/>
    </w:rPr>
  </w:style>
  <w:style w:type="paragraph" w:customStyle="1" w:styleId="Normal10-021">
    <w:name w:val="Стиль Normal + 10 пт полужирный По центру Слева:  -02 см Справ..."/>
    <w:basedOn w:val="a4"/>
    <w:uiPriority w:val="99"/>
    <w:rsid w:val="00D60DD6"/>
    <w:pPr>
      <w:snapToGrid w:val="0"/>
      <w:spacing w:after="0" w:line="240" w:lineRule="auto"/>
      <w:ind w:left="-113" w:right="-113"/>
      <w:jc w:val="center"/>
    </w:pPr>
    <w:rPr>
      <w:rFonts w:ascii="Times New Roman" w:eastAsia="Times New Roman" w:hAnsi="Times New Roman"/>
      <w:b/>
      <w:bCs/>
      <w:sz w:val="20"/>
      <w:szCs w:val="20"/>
      <w:lang w:eastAsia="ru-RU"/>
    </w:rPr>
  </w:style>
  <w:style w:type="paragraph" w:customStyle="1" w:styleId="HEADERTEXT0">
    <w:name w:val=".HEADERTEXT"/>
    <w:rsid w:val="00D60DD6"/>
    <w:pPr>
      <w:widowControl w:val="0"/>
      <w:autoSpaceDE w:val="0"/>
      <w:autoSpaceDN w:val="0"/>
      <w:adjustRightInd w:val="0"/>
    </w:pPr>
    <w:rPr>
      <w:rFonts w:ascii="Arial" w:eastAsia="Times New Roman" w:hAnsi="Arial" w:cs="Arial"/>
      <w:color w:val="2B4279"/>
      <w:sz w:val="22"/>
      <w:szCs w:val="22"/>
    </w:rPr>
  </w:style>
  <w:style w:type="character" w:customStyle="1" w:styleId="1101">
    <w:name w:val="Текст сноски Знак110"/>
    <w:uiPriority w:val="99"/>
    <w:semiHidden/>
    <w:rsid w:val="00D60DD6"/>
    <w:rPr>
      <w:rFonts w:cs="Times New Roman"/>
    </w:rPr>
  </w:style>
  <w:style w:type="character" w:customStyle="1" w:styleId="191">
    <w:name w:val="Текст сноски Знак19"/>
    <w:uiPriority w:val="99"/>
    <w:semiHidden/>
    <w:rsid w:val="00D60DD6"/>
    <w:rPr>
      <w:rFonts w:cs="Times New Roman"/>
    </w:rPr>
  </w:style>
  <w:style w:type="character" w:customStyle="1" w:styleId="181">
    <w:name w:val="Текст сноски Знак18"/>
    <w:uiPriority w:val="99"/>
    <w:semiHidden/>
    <w:rsid w:val="00D60DD6"/>
    <w:rPr>
      <w:rFonts w:cs="Times New Roman"/>
    </w:rPr>
  </w:style>
  <w:style w:type="character" w:customStyle="1" w:styleId="171">
    <w:name w:val="Текст сноски Знак17"/>
    <w:uiPriority w:val="99"/>
    <w:semiHidden/>
    <w:rsid w:val="00D60DD6"/>
    <w:rPr>
      <w:rFonts w:cs="Times New Roman"/>
    </w:rPr>
  </w:style>
  <w:style w:type="character" w:customStyle="1" w:styleId="161">
    <w:name w:val="Текст сноски Знак16"/>
    <w:uiPriority w:val="99"/>
    <w:semiHidden/>
    <w:rsid w:val="00D60DD6"/>
  </w:style>
  <w:style w:type="character" w:customStyle="1" w:styleId="153">
    <w:name w:val="Текст сноски Знак15"/>
    <w:uiPriority w:val="99"/>
    <w:semiHidden/>
    <w:rsid w:val="00D60DD6"/>
  </w:style>
  <w:style w:type="character" w:customStyle="1" w:styleId="144">
    <w:name w:val="Текст сноски Знак14"/>
    <w:uiPriority w:val="99"/>
    <w:semiHidden/>
    <w:rsid w:val="00D60DD6"/>
  </w:style>
  <w:style w:type="character" w:customStyle="1" w:styleId="131">
    <w:name w:val="Текст сноски Знак13"/>
    <w:uiPriority w:val="99"/>
    <w:semiHidden/>
    <w:rsid w:val="00D60DD6"/>
  </w:style>
  <w:style w:type="character" w:customStyle="1" w:styleId="126">
    <w:name w:val="Текст сноски Знак12"/>
    <w:uiPriority w:val="99"/>
    <w:semiHidden/>
    <w:rsid w:val="00D60DD6"/>
  </w:style>
  <w:style w:type="character" w:customStyle="1" w:styleId="117">
    <w:name w:val="Текст сноски Знак11"/>
    <w:uiPriority w:val="99"/>
    <w:semiHidden/>
    <w:rsid w:val="00D60DD6"/>
  </w:style>
  <w:style w:type="paragraph" w:customStyle="1" w:styleId="afffffffb">
    <w:name w:val="ЗАГОЛОВОК ТАБЛИЦЫ"/>
    <w:basedOn w:val="a4"/>
    <w:qFormat/>
    <w:rsid w:val="00D60DD6"/>
    <w:pPr>
      <w:spacing w:before="120" w:after="120"/>
      <w:ind w:firstLine="709"/>
      <w:jc w:val="center"/>
    </w:pPr>
    <w:rPr>
      <w:rFonts w:ascii="Times New Roman" w:eastAsia="Times New Roman" w:hAnsi="Times New Roman"/>
      <w:sz w:val="24"/>
      <w:szCs w:val="24"/>
      <w:u w:val="single"/>
      <w:lang w:eastAsia="ru-RU"/>
    </w:rPr>
  </w:style>
  <w:style w:type="paragraph" w:customStyle="1" w:styleId="118">
    <w:name w:val="Заголовок 11"/>
    <w:basedOn w:val="a4"/>
    <w:uiPriority w:val="1"/>
    <w:qFormat/>
    <w:rsid w:val="00D60DD6"/>
    <w:pPr>
      <w:widowControl w:val="0"/>
      <w:autoSpaceDE w:val="0"/>
      <w:autoSpaceDN w:val="0"/>
      <w:spacing w:after="0" w:line="240" w:lineRule="auto"/>
      <w:ind w:left="251" w:right="218"/>
      <w:jc w:val="center"/>
      <w:outlineLvl w:val="1"/>
    </w:pPr>
    <w:rPr>
      <w:rFonts w:ascii="Times New Roman" w:eastAsia="Times New Roman" w:hAnsi="Times New Roman"/>
      <w:b/>
      <w:bCs/>
      <w:sz w:val="24"/>
      <w:szCs w:val="24"/>
      <w:lang w:eastAsia="ru-RU"/>
    </w:rPr>
  </w:style>
  <w:style w:type="paragraph" w:customStyle="1" w:styleId="a00">
    <w:name w:val="a0"/>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2">
    <w:name w:val="Style2"/>
    <w:basedOn w:val="a4"/>
    <w:uiPriority w:val="99"/>
    <w:rsid w:val="00D60DD6"/>
    <w:pPr>
      <w:widowControl w:val="0"/>
      <w:autoSpaceDE w:val="0"/>
      <w:autoSpaceDN w:val="0"/>
      <w:adjustRightInd w:val="0"/>
      <w:spacing w:after="0" w:line="240" w:lineRule="auto"/>
    </w:pPr>
    <w:rPr>
      <w:rFonts w:ascii="Constantia" w:eastAsia="Times New Roman" w:hAnsi="Constantia"/>
      <w:sz w:val="24"/>
      <w:szCs w:val="24"/>
      <w:lang w:eastAsia="ru-RU"/>
    </w:rPr>
  </w:style>
  <w:style w:type="paragraph" w:customStyle="1" w:styleId="Style3">
    <w:name w:val="Style3"/>
    <w:basedOn w:val="a4"/>
    <w:uiPriority w:val="99"/>
    <w:rsid w:val="00D60DD6"/>
    <w:pPr>
      <w:widowControl w:val="0"/>
      <w:autoSpaceDE w:val="0"/>
      <w:autoSpaceDN w:val="0"/>
      <w:adjustRightInd w:val="0"/>
      <w:spacing w:after="0" w:line="173" w:lineRule="exact"/>
    </w:pPr>
    <w:rPr>
      <w:rFonts w:ascii="Constantia" w:eastAsia="Times New Roman" w:hAnsi="Constantia"/>
      <w:sz w:val="24"/>
      <w:szCs w:val="24"/>
      <w:lang w:eastAsia="ru-RU"/>
    </w:rPr>
  </w:style>
  <w:style w:type="paragraph" w:customStyle="1" w:styleId="Style4">
    <w:name w:val="Style4"/>
    <w:basedOn w:val="a4"/>
    <w:uiPriority w:val="99"/>
    <w:rsid w:val="00D60DD6"/>
    <w:pPr>
      <w:widowControl w:val="0"/>
      <w:autoSpaceDE w:val="0"/>
      <w:autoSpaceDN w:val="0"/>
      <w:adjustRightInd w:val="0"/>
      <w:spacing w:after="0" w:line="427" w:lineRule="exact"/>
      <w:jc w:val="center"/>
    </w:pPr>
    <w:rPr>
      <w:rFonts w:ascii="Constantia" w:eastAsia="Times New Roman" w:hAnsi="Constantia"/>
      <w:sz w:val="24"/>
      <w:szCs w:val="24"/>
      <w:lang w:eastAsia="ru-RU"/>
    </w:rPr>
  </w:style>
  <w:style w:type="paragraph" w:customStyle="1" w:styleId="Style7">
    <w:name w:val="Style7"/>
    <w:basedOn w:val="a4"/>
    <w:uiPriority w:val="99"/>
    <w:rsid w:val="00D60DD6"/>
    <w:pPr>
      <w:widowControl w:val="0"/>
      <w:autoSpaceDE w:val="0"/>
      <w:autoSpaceDN w:val="0"/>
      <w:adjustRightInd w:val="0"/>
      <w:spacing w:after="0" w:line="240" w:lineRule="auto"/>
    </w:pPr>
    <w:rPr>
      <w:rFonts w:ascii="Constantia" w:eastAsia="Times New Roman" w:hAnsi="Constantia"/>
      <w:sz w:val="24"/>
      <w:szCs w:val="24"/>
      <w:lang w:eastAsia="ru-RU"/>
    </w:rPr>
  </w:style>
  <w:style w:type="paragraph" w:customStyle="1" w:styleId="Style10">
    <w:name w:val="Style10"/>
    <w:basedOn w:val="a4"/>
    <w:uiPriority w:val="99"/>
    <w:rsid w:val="00D60DD6"/>
    <w:pPr>
      <w:widowControl w:val="0"/>
      <w:autoSpaceDE w:val="0"/>
      <w:autoSpaceDN w:val="0"/>
      <w:adjustRightInd w:val="0"/>
      <w:spacing w:after="0" w:line="240" w:lineRule="auto"/>
    </w:pPr>
    <w:rPr>
      <w:rFonts w:ascii="Constantia" w:eastAsia="Times New Roman" w:hAnsi="Constantia"/>
      <w:sz w:val="24"/>
      <w:szCs w:val="24"/>
      <w:lang w:eastAsia="ru-RU"/>
    </w:rPr>
  </w:style>
  <w:style w:type="character" w:customStyle="1" w:styleId="FontStyle20">
    <w:name w:val="Font Style20"/>
    <w:uiPriority w:val="99"/>
    <w:rsid w:val="00D60DD6"/>
    <w:rPr>
      <w:rFonts w:ascii="Constantia" w:hAnsi="Constantia"/>
      <w:b/>
      <w:spacing w:val="-10"/>
      <w:sz w:val="30"/>
    </w:rPr>
  </w:style>
  <w:style w:type="character" w:customStyle="1" w:styleId="FontStyle21">
    <w:name w:val="Font Style21"/>
    <w:uiPriority w:val="99"/>
    <w:rsid w:val="00D60DD6"/>
    <w:rPr>
      <w:rFonts w:ascii="Times New Roman" w:hAnsi="Times New Roman"/>
      <w:b/>
      <w:sz w:val="12"/>
    </w:rPr>
  </w:style>
  <w:style w:type="character" w:customStyle="1" w:styleId="FontStyle22">
    <w:name w:val="Font Style22"/>
    <w:uiPriority w:val="99"/>
    <w:rsid w:val="00D60DD6"/>
    <w:rPr>
      <w:rFonts w:ascii="Times New Roman" w:hAnsi="Times New Roman"/>
      <w:smallCaps/>
      <w:sz w:val="10"/>
    </w:rPr>
  </w:style>
  <w:style w:type="character" w:customStyle="1" w:styleId="FontStyle24">
    <w:name w:val="Font Style24"/>
    <w:uiPriority w:val="99"/>
    <w:rsid w:val="00D60DD6"/>
    <w:rPr>
      <w:rFonts w:ascii="Times New Roman" w:hAnsi="Times New Roman"/>
      <w:sz w:val="12"/>
    </w:rPr>
  </w:style>
  <w:style w:type="character" w:customStyle="1" w:styleId="FontStyle26">
    <w:name w:val="Font Style26"/>
    <w:uiPriority w:val="99"/>
    <w:rsid w:val="00D60DD6"/>
    <w:rPr>
      <w:rFonts w:ascii="Times New Roman" w:hAnsi="Times New Roman"/>
      <w:i/>
      <w:sz w:val="12"/>
    </w:rPr>
  </w:style>
  <w:style w:type="character" w:customStyle="1" w:styleId="FontStyle30">
    <w:name w:val="Font Style30"/>
    <w:uiPriority w:val="99"/>
    <w:rsid w:val="00D60DD6"/>
    <w:rPr>
      <w:rFonts w:ascii="Candara" w:hAnsi="Candara"/>
      <w:sz w:val="10"/>
    </w:rPr>
  </w:style>
  <w:style w:type="character" w:customStyle="1" w:styleId="FontStyle33">
    <w:name w:val="Font Style33"/>
    <w:uiPriority w:val="99"/>
    <w:rsid w:val="00D60DD6"/>
    <w:rPr>
      <w:rFonts w:ascii="Constantia" w:hAnsi="Constantia"/>
      <w:smallCaps/>
      <w:sz w:val="14"/>
    </w:rPr>
  </w:style>
  <w:style w:type="character" w:customStyle="1" w:styleId="FontStyle34">
    <w:name w:val="Font Style34"/>
    <w:uiPriority w:val="99"/>
    <w:rsid w:val="00D60DD6"/>
    <w:rPr>
      <w:rFonts w:ascii="Constantia" w:hAnsi="Constantia"/>
      <w:w w:val="50"/>
      <w:sz w:val="12"/>
    </w:rPr>
  </w:style>
  <w:style w:type="character" w:customStyle="1" w:styleId="phone">
    <w:name w:val="phone"/>
    <w:rsid w:val="00D60DD6"/>
  </w:style>
  <w:style w:type="paragraph" w:customStyle="1" w:styleId="1ff8">
    <w:name w:val="ТЗ_Основной 1"/>
    <w:basedOn w:val="a4"/>
    <w:uiPriority w:val="99"/>
    <w:qFormat/>
    <w:rsid w:val="00D60DD6"/>
    <w:pPr>
      <w:suppressAutoHyphens/>
      <w:spacing w:after="0" w:line="240" w:lineRule="auto"/>
      <w:ind w:firstLine="350"/>
    </w:pPr>
    <w:rPr>
      <w:rFonts w:ascii="Times New Roman" w:eastAsia="Times New Roman" w:hAnsi="Times New Roman"/>
      <w:sz w:val="24"/>
      <w:szCs w:val="24"/>
      <w:lang w:eastAsia="ru-RU"/>
    </w:rPr>
  </w:style>
  <w:style w:type="paragraph" w:customStyle="1" w:styleId="58">
    <w:name w:val="Основной текст5"/>
    <w:basedOn w:val="a4"/>
    <w:rsid w:val="00D60DD6"/>
    <w:pPr>
      <w:widowControl w:val="0"/>
      <w:shd w:val="clear" w:color="auto" w:fill="FFFFFF"/>
      <w:spacing w:after="4440" w:line="274" w:lineRule="exact"/>
      <w:ind w:hanging="540"/>
      <w:jc w:val="right"/>
    </w:pPr>
    <w:rPr>
      <w:rFonts w:ascii="Times New Roman" w:eastAsia="Times New Roman" w:hAnsi="Times New Roman"/>
      <w:color w:val="000000"/>
      <w:spacing w:val="2"/>
      <w:sz w:val="21"/>
      <w:szCs w:val="21"/>
      <w:lang w:eastAsia="ru-RU"/>
    </w:rPr>
  </w:style>
  <w:style w:type="paragraph" w:customStyle="1" w:styleId="4a">
    <w:name w:val="Основной текст4"/>
    <w:basedOn w:val="a4"/>
    <w:rsid w:val="00D60DD6"/>
    <w:pPr>
      <w:widowControl w:val="0"/>
      <w:shd w:val="clear" w:color="auto" w:fill="FFFFFF"/>
      <w:spacing w:before="6720" w:after="0" w:line="240" w:lineRule="atLeast"/>
    </w:pPr>
    <w:rPr>
      <w:rFonts w:ascii="Times New Roman" w:eastAsia="Times New Roman" w:hAnsi="Times New Roman"/>
      <w:color w:val="000000"/>
      <w:spacing w:val="3"/>
      <w:sz w:val="21"/>
      <w:szCs w:val="21"/>
      <w:lang w:eastAsia="ru-RU"/>
    </w:rPr>
  </w:style>
  <w:style w:type="paragraph" w:customStyle="1" w:styleId="3e">
    <w:name w:val="Основной текст3"/>
    <w:basedOn w:val="a4"/>
    <w:rsid w:val="00D60DD6"/>
    <w:pPr>
      <w:widowControl w:val="0"/>
      <w:shd w:val="clear" w:color="auto" w:fill="FFFFFF"/>
      <w:spacing w:before="480" w:after="60" w:line="432" w:lineRule="exact"/>
      <w:jc w:val="center"/>
    </w:pPr>
    <w:rPr>
      <w:rFonts w:ascii="Times New Roman" w:eastAsia="Times New Roman" w:hAnsi="Times New Roman"/>
      <w:spacing w:val="3"/>
      <w:sz w:val="21"/>
      <w:szCs w:val="21"/>
    </w:rPr>
  </w:style>
  <w:style w:type="paragraph" w:customStyle="1" w:styleId="aligncenter">
    <w:name w:val="align_cent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16">
    <w:name w:val="Заголовок 21"/>
    <w:basedOn w:val="a4"/>
    <w:uiPriority w:val="1"/>
    <w:qFormat/>
    <w:rsid w:val="00D60DD6"/>
    <w:pPr>
      <w:widowControl w:val="0"/>
      <w:spacing w:after="0" w:line="240" w:lineRule="auto"/>
      <w:ind w:left="112"/>
      <w:outlineLvl w:val="2"/>
    </w:pPr>
    <w:rPr>
      <w:rFonts w:ascii="Arial" w:eastAsia="Arial" w:hAnsi="Arial"/>
      <w:b/>
      <w:bCs/>
      <w:lang w:val="en-US"/>
    </w:rPr>
  </w:style>
  <w:style w:type="paragraph" w:customStyle="1" w:styleId="313">
    <w:name w:val="Заголовок 31"/>
    <w:basedOn w:val="a4"/>
    <w:uiPriority w:val="1"/>
    <w:qFormat/>
    <w:rsid w:val="00D60DD6"/>
    <w:pPr>
      <w:widowControl w:val="0"/>
      <w:spacing w:before="50" w:after="0" w:line="240" w:lineRule="auto"/>
      <w:ind w:left="679"/>
      <w:outlineLvl w:val="3"/>
    </w:pPr>
    <w:rPr>
      <w:rFonts w:ascii="Arial" w:eastAsia="Arial" w:hAnsi="Arial"/>
      <w:b/>
      <w:bCs/>
      <w:i/>
      <w:lang w:val="en-US"/>
    </w:rPr>
  </w:style>
  <w:style w:type="paragraph" w:customStyle="1" w:styleId="119">
    <w:name w:val="Оглавление 11"/>
    <w:basedOn w:val="a4"/>
    <w:uiPriority w:val="1"/>
    <w:qFormat/>
    <w:rsid w:val="00D60DD6"/>
    <w:pPr>
      <w:widowControl w:val="0"/>
      <w:spacing w:before="113" w:after="0" w:line="240" w:lineRule="auto"/>
      <w:ind w:left="112"/>
    </w:pPr>
    <w:rPr>
      <w:rFonts w:ascii="Arial" w:eastAsia="Arial" w:hAnsi="Arial"/>
      <w:b/>
      <w:bCs/>
      <w:i/>
      <w:lang w:val="en-US"/>
    </w:rPr>
  </w:style>
  <w:style w:type="paragraph" w:customStyle="1" w:styleId="217">
    <w:name w:val="Оглавление 21"/>
    <w:basedOn w:val="a4"/>
    <w:uiPriority w:val="1"/>
    <w:qFormat/>
    <w:rsid w:val="00D60DD6"/>
    <w:pPr>
      <w:widowControl w:val="0"/>
      <w:spacing w:before="114" w:after="0" w:line="240" w:lineRule="auto"/>
      <w:ind w:left="993" w:hanging="660"/>
    </w:pPr>
    <w:rPr>
      <w:rFonts w:ascii="Arial" w:eastAsia="Arial" w:hAnsi="Arial"/>
      <w:b/>
      <w:bCs/>
      <w:i/>
      <w:lang w:val="en-US"/>
    </w:rPr>
  </w:style>
  <w:style w:type="paragraph" w:customStyle="1" w:styleId="314">
    <w:name w:val="Оглавление 31"/>
    <w:basedOn w:val="a4"/>
    <w:uiPriority w:val="1"/>
    <w:qFormat/>
    <w:rsid w:val="00D60DD6"/>
    <w:pPr>
      <w:widowControl w:val="0"/>
      <w:spacing w:before="117" w:after="0" w:line="240" w:lineRule="auto"/>
      <w:ind w:left="994" w:hanging="660"/>
    </w:pPr>
    <w:rPr>
      <w:rFonts w:ascii="Arial" w:eastAsia="Arial" w:hAnsi="Arial"/>
      <w:b/>
      <w:bCs/>
      <w:i/>
      <w:lang w:val="en-US"/>
    </w:rPr>
  </w:style>
  <w:style w:type="paragraph" w:customStyle="1" w:styleId="411">
    <w:name w:val="Оглавление 41"/>
    <w:basedOn w:val="a4"/>
    <w:uiPriority w:val="1"/>
    <w:qFormat/>
    <w:rsid w:val="00D60DD6"/>
    <w:pPr>
      <w:widowControl w:val="0"/>
      <w:spacing w:before="116" w:after="0" w:line="240" w:lineRule="auto"/>
      <w:ind w:left="1212" w:hanging="660"/>
    </w:pPr>
    <w:rPr>
      <w:rFonts w:ascii="Arial" w:eastAsia="Arial" w:hAnsi="Arial"/>
      <w:b/>
      <w:bCs/>
      <w:i/>
      <w:sz w:val="18"/>
      <w:szCs w:val="18"/>
      <w:lang w:val="en-US"/>
    </w:rPr>
  </w:style>
  <w:style w:type="paragraph" w:customStyle="1" w:styleId="514">
    <w:name w:val="Оглавление 51"/>
    <w:basedOn w:val="a4"/>
    <w:uiPriority w:val="1"/>
    <w:qFormat/>
    <w:rsid w:val="00D60DD6"/>
    <w:pPr>
      <w:widowControl w:val="0"/>
      <w:spacing w:before="116" w:after="0" w:line="240" w:lineRule="auto"/>
      <w:ind w:left="1212" w:hanging="660"/>
    </w:pPr>
    <w:rPr>
      <w:rFonts w:ascii="Arial" w:eastAsia="Arial" w:hAnsi="Arial"/>
      <w:b/>
      <w:bCs/>
      <w:i/>
      <w:lang w:val="en-US"/>
    </w:rPr>
  </w:style>
  <w:style w:type="paragraph" w:customStyle="1" w:styleId="610">
    <w:name w:val="Оглавление 61"/>
    <w:basedOn w:val="a4"/>
    <w:uiPriority w:val="1"/>
    <w:qFormat/>
    <w:rsid w:val="00D60DD6"/>
    <w:pPr>
      <w:widowControl w:val="0"/>
      <w:spacing w:before="12" w:after="0" w:line="240" w:lineRule="auto"/>
      <w:ind w:left="1212"/>
    </w:pPr>
    <w:rPr>
      <w:rFonts w:ascii="Times New Roman" w:eastAsia="Times New Roman" w:hAnsi="Times New Roman"/>
      <w:i/>
      <w:sz w:val="18"/>
      <w:szCs w:val="18"/>
      <w:lang w:val="en-US"/>
    </w:rPr>
  </w:style>
  <w:style w:type="character" w:customStyle="1" w:styleId="c0">
    <w:name w:val="c0"/>
    <w:basedOn w:val="a5"/>
    <w:rsid w:val="00D60DD6"/>
  </w:style>
  <w:style w:type="paragraph" w:customStyle="1" w:styleId="c7">
    <w:name w:val="c7"/>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mw-headline">
    <w:name w:val="mw-headline"/>
    <w:basedOn w:val="a5"/>
    <w:rsid w:val="00D60DD6"/>
  </w:style>
  <w:style w:type="paragraph" w:customStyle="1" w:styleId="caaieiaie2">
    <w:name w:val="caaieiaie 2"/>
    <w:basedOn w:val="a4"/>
    <w:next w:val="a4"/>
    <w:rsid w:val="00D60DD6"/>
    <w:pPr>
      <w:keepNext/>
      <w:overflowPunct w:val="0"/>
      <w:autoSpaceDE w:val="0"/>
      <w:autoSpaceDN w:val="0"/>
      <w:adjustRightInd w:val="0"/>
      <w:spacing w:after="0" w:line="240" w:lineRule="auto"/>
      <w:jc w:val="center"/>
    </w:pPr>
    <w:rPr>
      <w:rFonts w:ascii="Times New Roman" w:eastAsia="Times New Roman" w:hAnsi="Times New Roman"/>
      <w:sz w:val="30"/>
      <w:szCs w:val="30"/>
      <w:u w:val="single"/>
      <w:lang w:eastAsia="ru-RU"/>
    </w:rPr>
  </w:style>
  <w:style w:type="character" w:customStyle="1" w:styleId="210pt">
    <w:name w:val="Основной текст (2) + 10 pt"/>
    <w:basedOn w:val="a5"/>
    <w:rsid w:val="00D60DD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afffffffc">
    <w:name w:val="Колонтитул_"/>
    <w:basedOn w:val="a5"/>
    <w:rsid w:val="00D60DD6"/>
    <w:rPr>
      <w:rFonts w:ascii="Times New Roman" w:eastAsia="Times New Roman" w:hAnsi="Times New Roman" w:cs="Times New Roman"/>
      <w:b w:val="0"/>
      <w:bCs w:val="0"/>
      <w:i w:val="0"/>
      <w:iCs w:val="0"/>
      <w:smallCaps w:val="0"/>
      <w:strike w:val="0"/>
      <w:sz w:val="20"/>
      <w:szCs w:val="20"/>
      <w:u w:val="none"/>
    </w:rPr>
  </w:style>
  <w:style w:type="character" w:customStyle="1" w:styleId="afffffffd">
    <w:name w:val="Колонтитул"/>
    <w:basedOn w:val="afffffffc"/>
    <w:rsid w:val="00D60DD6"/>
    <w:rPr>
      <w:color w:val="000000"/>
      <w:spacing w:val="0"/>
      <w:w w:val="100"/>
      <w:position w:val="0"/>
      <w:lang w:val="ru-RU" w:eastAsia="ru-RU" w:bidi="ru-RU"/>
    </w:rPr>
  </w:style>
  <w:style w:type="character" w:customStyle="1" w:styleId="211pt">
    <w:name w:val="Основной текст (2) + 11 pt"/>
    <w:aliases w:val="Полужирный"/>
    <w:basedOn w:val="24"/>
    <w:rsid w:val="00D60DD6"/>
    <w:rPr>
      <w:rFonts w:ascii="Arial Unicode MS" w:eastAsia="Arial Unicode MS" w:hAnsi="Arial Unicode MS" w:cs="Arial Unicode MS"/>
      <w:color w:val="000000"/>
      <w:spacing w:val="0"/>
      <w:w w:val="100"/>
      <w:position w:val="0"/>
      <w:shd w:val="clear" w:color="auto" w:fill="FFFFFF"/>
      <w:lang w:val="ru-RU" w:eastAsia="ru-RU" w:bidi="ru-RU"/>
    </w:rPr>
  </w:style>
  <w:style w:type="character" w:customStyle="1" w:styleId="7Exact">
    <w:name w:val="Основной текст (7) Exact"/>
    <w:basedOn w:val="a5"/>
    <w:rsid w:val="00D60DD6"/>
    <w:rPr>
      <w:rFonts w:ascii="Arial Unicode MS" w:eastAsia="Arial Unicode MS" w:hAnsi="Arial Unicode MS" w:cs="Arial Unicode MS"/>
      <w:b/>
      <w:bCs/>
      <w:i w:val="0"/>
      <w:iCs w:val="0"/>
      <w:smallCaps w:val="0"/>
      <w:strike w:val="0"/>
      <w:color w:val="000000"/>
      <w:spacing w:val="0"/>
      <w:w w:val="100"/>
      <w:position w:val="0"/>
      <w:sz w:val="16"/>
      <w:szCs w:val="16"/>
      <w:u w:val="none"/>
      <w:lang w:val="ru-RU" w:eastAsia="ru-RU" w:bidi="ru-RU"/>
    </w:rPr>
  </w:style>
  <w:style w:type="character" w:customStyle="1" w:styleId="7MingLiU55pt0pt90Exact">
    <w:name w:val="Основной текст (7) + MingLiU;5;5 pt;Не полужирный;Интервал 0 pt;Масштаб 90% Exact"/>
    <w:basedOn w:val="7Exact"/>
    <w:rsid w:val="00D60DD6"/>
    <w:rPr>
      <w:rFonts w:ascii="MingLiU" w:eastAsia="MingLiU" w:hAnsi="MingLiU" w:cs="MingLiU"/>
      <w:spacing w:val="-10"/>
      <w:w w:val="90"/>
      <w:sz w:val="11"/>
      <w:szCs w:val="11"/>
    </w:rPr>
  </w:style>
  <w:style w:type="character" w:customStyle="1" w:styleId="102">
    <w:name w:val="Основной текст (10)_"/>
    <w:basedOn w:val="a5"/>
    <w:rsid w:val="00D60DD6"/>
    <w:rPr>
      <w:rFonts w:ascii="Times New Roman" w:eastAsia="Times New Roman" w:hAnsi="Times New Roman" w:cs="Times New Roman"/>
      <w:b/>
      <w:bCs/>
      <w:i w:val="0"/>
      <w:iCs w:val="0"/>
      <w:smallCaps w:val="0"/>
      <w:strike w:val="0"/>
      <w:sz w:val="26"/>
      <w:szCs w:val="26"/>
      <w:u w:val="none"/>
    </w:rPr>
  </w:style>
  <w:style w:type="character" w:customStyle="1" w:styleId="103">
    <w:name w:val="Основной текст (10)"/>
    <w:basedOn w:val="102"/>
    <w:rsid w:val="00D60DD6"/>
    <w:rPr>
      <w:color w:val="000000"/>
      <w:spacing w:val="0"/>
      <w:w w:val="100"/>
      <w:position w:val="0"/>
      <w:lang w:val="ru-RU" w:eastAsia="ru-RU" w:bidi="ru-RU"/>
    </w:rPr>
  </w:style>
  <w:style w:type="paragraph" w:customStyle="1" w:styleId="conspluscell0">
    <w:name w:val="conspluscell"/>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odytext">
    <w:name w:val="Body text_"/>
    <w:basedOn w:val="a5"/>
    <w:link w:val="2ff1"/>
    <w:rsid w:val="00D60DD6"/>
    <w:rPr>
      <w:rFonts w:ascii="Times New Roman" w:eastAsia="Times New Roman" w:hAnsi="Times New Roman"/>
      <w:spacing w:val="2"/>
      <w:sz w:val="22"/>
      <w:szCs w:val="22"/>
      <w:shd w:val="clear" w:color="auto" w:fill="FFFFFF"/>
      <w:lang w:eastAsia="en-US"/>
    </w:rPr>
  </w:style>
  <w:style w:type="paragraph" w:customStyle="1" w:styleId="1ff9">
    <w:name w:val="1Главный"/>
    <w:basedOn w:val="a4"/>
    <w:rsid w:val="00D60DD6"/>
    <w:pPr>
      <w:spacing w:after="120" w:line="240" w:lineRule="auto"/>
      <w:ind w:firstLine="709"/>
      <w:jc w:val="both"/>
    </w:pPr>
    <w:rPr>
      <w:rFonts w:ascii="Times New Roman" w:eastAsia="Times New Roman" w:hAnsi="Times New Roman"/>
      <w:sz w:val="28"/>
      <w:szCs w:val="24"/>
      <w:lang w:eastAsia="ru-RU"/>
    </w:rPr>
  </w:style>
  <w:style w:type="paragraph" w:customStyle="1" w:styleId="afffffffe">
    <w:name w:val="ТекстПисьма"/>
    <w:rsid w:val="00D60DD6"/>
    <w:pPr>
      <w:spacing w:line="360" w:lineRule="auto"/>
      <w:ind w:right="113" w:firstLine="720"/>
      <w:jc w:val="both"/>
    </w:pPr>
    <w:rPr>
      <w:rFonts w:ascii="Times New Roman" w:eastAsia="Times New Roman" w:hAnsi="Times New Roman"/>
      <w:sz w:val="28"/>
    </w:rPr>
  </w:style>
  <w:style w:type="paragraph" w:customStyle="1" w:styleId="article-renderblock">
    <w:name w:val="article-render__block"/>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info-link">
    <w:name w:val="info-link"/>
    <w:basedOn w:val="a5"/>
    <w:rsid w:val="00D60DD6"/>
  </w:style>
  <w:style w:type="character" w:customStyle="1" w:styleId="abrv">
    <w:name w:val="abrv"/>
    <w:basedOn w:val="a5"/>
    <w:rsid w:val="00D60DD6"/>
  </w:style>
  <w:style w:type="character" w:customStyle="1" w:styleId="markedcontent">
    <w:name w:val="markedcontent"/>
    <w:basedOn w:val="a5"/>
    <w:rsid w:val="00D60DD6"/>
  </w:style>
  <w:style w:type="paragraph" w:customStyle="1" w:styleId="1">
    <w:name w:val="Пункт1"/>
    <w:rsid w:val="00D60DD6"/>
    <w:pPr>
      <w:numPr>
        <w:numId w:val="25"/>
      </w:numPr>
      <w:suppressAutoHyphens/>
      <w:spacing w:before="240"/>
      <w:jc w:val="both"/>
      <w:outlineLvl w:val="0"/>
    </w:pPr>
    <w:rPr>
      <w:rFonts w:ascii="Times New Roman" w:eastAsia="Times New Roman" w:hAnsi="Times New Roman"/>
      <w:sz w:val="24"/>
      <w:lang w:eastAsia="zh-CN"/>
    </w:rPr>
  </w:style>
  <w:style w:type="paragraph" w:customStyle="1" w:styleId="1ffa">
    <w:name w:val="Обычный отступ1"/>
    <w:basedOn w:val="a4"/>
    <w:rsid w:val="00D60DD6"/>
    <w:pPr>
      <w:suppressAutoHyphens/>
      <w:spacing w:after="0" w:line="240" w:lineRule="auto"/>
      <w:ind w:firstLine="567"/>
      <w:jc w:val="both"/>
    </w:pPr>
    <w:rPr>
      <w:rFonts w:ascii="Times New Roman" w:eastAsia="Times New Roman" w:hAnsi="Times New Roman"/>
      <w:sz w:val="24"/>
      <w:szCs w:val="24"/>
      <w:lang w:eastAsia="zh-CN"/>
    </w:rPr>
  </w:style>
  <w:style w:type="paragraph" w:styleId="affffffff">
    <w:name w:val="Normal Indent"/>
    <w:basedOn w:val="a4"/>
    <w:rsid w:val="00D60DD6"/>
    <w:pPr>
      <w:suppressAutoHyphens/>
      <w:spacing w:after="0" w:line="240" w:lineRule="auto"/>
      <w:ind w:firstLine="567"/>
      <w:jc w:val="both"/>
    </w:pPr>
    <w:rPr>
      <w:rFonts w:ascii="Times New Roman" w:eastAsia="Times New Roman" w:hAnsi="Times New Roman"/>
      <w:color w:val="00000A"/>
      <w:sz w:val="24"/>
      <w:szCs w:val="24"/>
      <w:lang w:eastAsia="ru-RU"/>
    </w:rPr>
  </w:style>
  <w:style w:type="paragraph" w:customStyle="1" w:styleId="affffffff0">
    <w:name w:val="Содержимое врезки"/>
    <w:basedOn w:val="a4"/>
    <w:uiPriority w:val="99"/>
    <w:rsid w:val="00D60DD6"/>
    <w:pPr>
      <w:suppressAutoHyphens/>
    </w:pPr>
    <w:rPr>
      <w:color w:val="00000A"/>
    </w:rPr>
  </w:style>
  <w:style w:type="paragraph" w:customStyle="1" w:styleId="315">
    <w:name w:val="Основной текст с отступом 31"/>
    <w:basedOn w:val="a4"/>
    <w:uiPriority w:val="99"/>
    <w:rsid w:val="00D60DD6"/>
    <w:pPr>
      <w:suppressAutoHyphens/>
      <w:spacing w:after="0" w:line="240" w:lineRule="auto"/>
      <w:ind w:left="360"/>
      <w:jc w:val="both"/>
    </w:pPr>
    <w:rPr>
      <w:rFonts w:ascii="Times New Roman" w:eastAsia="Times New Roman" w:hAnsi="Times New Roman"/>
      <w:sz w:val="24"/>
      <w:szCs w:val="24"/>
      <w:lang w:eastAsia="ar-SA"/>
    </w:rPr>
  </w:style>
  <w:style w:type="paragraph" w:customStyle="1" w:styleId="affffffff1">
    <w:name w:val="Прижатый влево"/>
    <w:basedOn w:val="a4"/>
    <w:next w:val="a4"/>
    <w:uiPriority w:val="99"/>
    <w:rsid w:val="00D60DD6"/>
    <w:pPr>
      <w:autoSpaceDE w:val="0"/>
      <w:autoSpaceDN w:val="0"/>
      <w:adjustRightInd w:val="0"/>
      <w:spacing w:after="0" w:line="240" w:lineRule="auto"/>
    </w:pPr>
    <w:rPr>
      <w:rFonts w:ascii="Arial" w:hAnsi="Arial" w:cs="Arial"/>
      <w:sz w:val="24"/>
      <w:szCs w:val="24"/>
    </w:rPr>
  </w:style>
  <w:style w:type="paragraph" w:customStyle="1" w:styleId="affffffff2">
    <w:name w:val="Чертежный"/>
    <w:rsid w:val="00D60DD6"/>
    <w:pPr>
      <w:jc w:val="both"/>
    </w:pPr>
    <w:rPr>
      <w:rFonts w:ascii="ISOCPEUR" w:eastAsia="Times New Roman" w:hAnsi="ISOCPEUR"/>
      <w:i/>
      <w:sz w:val="28"/>
      <w:lang w:val="uk-UA"/>
    </w:rPr>
  </w:style>
  <w:style w:type="paragraph" w:customStyle="1" w:styleId="font5">
    <w:name w:val="font5"/>
    <w:basedOn w:val="a4"/>
    <w:rsid w:val="00D60DD6"/>
    <w:pPr>
      <w:spacing w:before="100" w:beforeAutospacing="1" w:after="100" w:afterAutospacing="1" w:line="240" w:lineRule="auto"/>
    </w:pPr>
    <w:rPr>
      <w:rFonts w:ascii="Arial" w:eastAsia="Times New Roman" w:hAnsi="Arial" w:cs="Arial"/>
      <w:sz w:val="20"/>
      <w:szCs w:val="20"/>
      <w:lang w:eastAsia="ru-RU"/>
    </w:rPr>
  </w:style>
  <w:style w:type="paragraph" w:customStyle="1" w:styleId="font6">
    <w:name w:val="font6"/>
    <w:basedOn w:val="a4"/>
    <w:rsid w:val="00D60DD6"/>
    <w:pPr>
      <w:spacing w:before="100" w:beforeAutospacing="1" w:after="100" w:afterAutospacing="1" w:line="240" w:lineRule="auto"/>
    </w:pPr>
    <w:rPr>
      <w:rFonts w:ascii="Arial" w:eastAsia="Times New Roman" w:hAnsi="Arial" w:cs="Arial"/>
      <w:color w:val="FF0000"/>
      <w:sz w:val="20"/>
      <w:szCs w:val="20"/>
      <w:lang w:eastAsia="ru-RU"/>
    </w:rPr>
  </w:style>
  <w:style w:type="paragraph" w:customStyle="1" w:styleId="affffffff3">
    <w:name w:val="подпись"/>
    <w:basedOn w:val="a4"/>
    <w:rsid w:val="00D60DD6"/>
    <w:pPr>
      <w:tabs>
        <w:tab w:val="left" w:pos="6237"/>
      </w:tabs>
      <w:spacing w:after="0" w:line="240" w:lineRule="atLeast"/>
      <w:ind w:right="5670"/>
    </w:pPr>
    <w:rPr>
      <w:rFonts w:ascii="Times New Roman" w:eastAsia="Times New Roman" w:hAnsi="Times New Roman"/>
      <w:sz w:val="28"/>
      <w:szCs w:val="20"/>
      <w:lang w:eastAsia="ru-RU"/>
    </w:rPr>
  </w:style>
  <w:style w:type="paragraph" w:customStyle="1" w:styleId="Normal1">
    <w:name w:val="Normal1"/>
    <w:rsid w:val="00D60DD6"/>
    <w:pPr>
      <w:widowControl w:val="0"/>
      <w:tabs>
        <w:tab w:val="left" w:pos="709"/>
      </w:tabs>
      <w:suppressAutoHyphens/>
      <w:spacing w:after="200" w:line="276" w:lineRule="auto"/>
    </w:pPr>
    <w:rPr>
      <w:rFonts w:eastAsia="Arial" w:cs="Calibri"/>
      <w:sz w:val="22"/>
      <w:szCs w:val="22"/>
      <w:lang w:val="en-US" w:eastAsia="zh-CN" w:bidi="en-US"/>
    </w:rPr>
  </w:style>
  <w:style w:type="character" w:customStyle="1" w:styleId="affffffff4">
    <w:name w:val="Выделение жирным"/>
    <w:rsid w:val="00D60DD6"/>
    <w:rPr>
      <w:b/>
      <w:bCs/>
    </w:rPr>
  </w:style>
  <w:style w:type="paragraph" w:customStyle="1" w:styleId="1ffb">
    <w:name w:val="Стиль1гп Знак"/>
    <w:basedOn w:val="afff4"/>
    <w:rsid w:val="00D60DD6"/>
    <w:pPr>
      <w:spacing w:line="276" w:lineRule="auto"/>
      <w:ind w:firstLine="708"/>
      <w:jc w:val="both"/>
    </w:pPr>
    <w:rPr>
      <w:rFonts w:eastAsia="Calibri" w:cs="Calibri"/>
      <w:lang w:val="en-US" w:bidi="en-US"/>
    </w:rPr>
  </w:style>
  <w:style w:type="character" w:customStyle="1" w:styleId="pinkbg1">
    <w:name w:val="pinkbg1"/>
    <w:uiPriority w:val="99"/>
    <w:rsid w:val="00D60DD6"/>
    <w:rPr>
      <w:rFonts w:cs="Times New Roman"/>
      <w:shd w:val="clear" w:color="auto" w:fill="FDD7C9"/>
    </w:rPr>
  </w:style>
  <w:style w:type="paragraph" w:customStyle="1" w:styleId="Style9">
    <w:name w:val="Style9"/>
    <w:basedOn w:val="a4"/>
    <w:rsid w:val="00D60DD6"/>
    <w:pPr>
      <w:widowControl w:val="0"/>
      <w:autoSpaceDE w:val="0"/>
      <w:autoSpaceDN w:val="0"/>
      <w:adjustRightInd w:val="0"/>
      <w:spacing w:after="0" w:line="341" w:lineRule="exact"/>
      <w:ind w:firstLine="648"/>
      <w:jc w:val="both"/>
    </w:pPr>
    <w:rPr>
      <w:rFonts w:ascii="Times New Roman" w:eastAsia="Times New Roman" w:hAnsi="Times New Roman"/>
      <w:sz w:val="24"/>
      <w:szCs w:val="24"/>
      <w:lang w:eastAsia="ru-RU"/>
    </w:rPr>
  </w:style>
  <w:style w:type="character" w:customStyle="1" w:styleId="organictextcontentspan">
    <w:name w:val="organictextcontentspan"/>
    <w:basedOn w:val="a5"/>
    <w:rsid w:val="00D60DD6"/>
  </w:style>
  <w:style w:type="paragraph" w:customStyle="1" w:styleId="active">
    <w:name w:val="activ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Tablecaption">
    <w:name w:val="Table caption_"/>
    <w:basedOn w:val="a5"/>
    <w:link w:val="Tablecaption0"/>
    <w:rsid w:val="00D60DD6"/>
    <w:rPr>
      <w:rFonts w:eastAsia="Times New Roman"/>
    </w:rPr>
  </w:style>
  <w:style w:type="paragraph" w:customStyle="1" w:styleId="Tablecaption0">
    <w:name w:val="Table caption"/>
    <w:basedOn w:val="a4"/>
    <w:link w:val="Tablecaption"/>
    <w:rsid w:val="00D60DD6"/>
    <w:pPr>
      <w:widowControl w:val="0"/>
      <w:spacing w:after="0" w:line="240" w:lineRule="auto"/>
      <w:ind w:firstLine="820"/>
    </w:pPr>
    <w:rPr>
      <w:rFonts w:eastAsia="Times New Roman"/>
      <w:sz w:val="20"/>
      <w:szCs w:val="20"/>
      <w:lang w:eastAsia="ru-RU"/>
    </w:rPr>
  </w:style>
  <w:style w:type="character" w:customStyle="1" w:styleId="UnresolvedMention">
    <w:name w:val="Unresolved Mention"/>
    <w:basedOn w:val="a5"/>
    <w:uiPriority w:val="99"/>
    <w:semiHidden/>
    <w:unhideWhenUsed/>
    <w:rsid w:val="00D60DD6"/>
    <w:rPr>
      <w:color w:val="605E5C"/>
      <w:shd w:val="clear" w:color="auto" w:fill="E1DFDD"/>
    </w:rPr>
  </w:style>
  <w:style w:type="character" w:customStyle="1" w:styleId="WW8Num2z1">
    <w:name w:val="WW8Num2z1"/>
    <w:uiPriority w:val="99"/>
    <w:rsid w:val="00D60DD6"/>
    <w:rPr>
      <w:rFonts w:ascii="Courier New" w:hAnsi="Courier New" w:cs="Courier New"/>
    </w:rPr>
  </w:style>
  <w:style w:type="character" w:customStyle="1" w:styleId="127">
    <w:name w:val="Стиль 12 пт Знак Знак Знак Знак Знак"/>
    <w:link w:val="128"/>
    <w:uiPriority w:val="99"/>
    <w:rsid w:val="00D60DD6"/>
    <w:rPr>
      <w:color w:val="000000"/>
      <w:sz w:val="26"/>
    </w:rPr>
  </w:style>
  <w:style w:type="character" w:customStyle="1" w:styleId="Normal11">
    <w:name w:val="Normal Знак Знак1"/>
    <w:uiPriority w:val="99"/>
    <w:rsid w:val="00D60DD6"/>
    <w:rPr>
      <w:sz w:val="22"/>
      <w:szCs w:val="24"/>
      <w:lang w:val="ru-RU" w:eastAsia="ru-RU" w:bidi="ar-SA"/>
    </w:rPr>
  </w:style>
  <w:style w:type="character" w:customStyle="1" w:styleId="WW8Num26z0">
    <w:name w:val="WW8Num26z0"/>
    <w:uiPriority w:val="99"/>
    <w:rsid w:val="00D60DD6"/>
    <w:rPr>
      <w:rFonts w:ascii="Arial" w:hAnsi="Arial" w:cs="Arial"/>
      <w:sz w:val="20"/>
      <w:szCs w:val="20"/>
    </w:rPr>
  </w:style>
  <w:style w:type="character" w:customStyle="1" w:styleId="1ffc">
    <w:name w:val="Знак Знак Знак Знак Знак Знак Знак1"/>
    <w:rsid w:val="00D60DD6"/>
    <w:rPr>
      <w:sz w:val="24"/>
      <w:szCs w:val="24"/>
      <w:lang w:val="ru-RU" w:eastAsia="ru-RU" w:bidi="ar-SA"/>
    </w:rPr>
  </w:style>
  <w:style w:type="character" w:customStyle="1" w:styleId="Normal2">
    <w:name w:val="Normal Знак Знак Знак Знак Знак Знак Знак Знак"/>
    <w:link w:val="Normal3"/>
    <w:uiPriority w:val="99"/>
    <w:rsid w:val="00D60DD6"/>
    <w:rPr>
      <w:snapToGrid w:val="0"/>
      <w:lang w:val="ru-RU" w:eastAsia="ru-RU" w:bidi="ar-SA"/>
    </w:rPr>
  </w:style>
  <w:style w:type="character" w:customStyle="1" w:styleId="Normal20">
    <w:name w:val="Normal Знак Знак2"/>
    <w:uiPriority w:val="99"/>
    <w:rsid w:val="00D60DD6"/>
    <w:rPr>
      <w:sz w:val="22"/>
      <w:szCs w:val="24"/>
      <w:lang w:val="ru-RU" w:eastAsia="ru-RU" w:bidi="ar-SA"/>
    </w:rPr>
  </w:style>
  <w:style w:type="character" w:customStyle="1" w:styleId="affffffff5">
    <w:name w:val="Названия таблиц Знак Знак Знак"/>
    <w:link w:val="affffffff6"/>
    <w:uiPriority w:val="99"/>
    <w:rsid w:val="00D60DD6"/>
    <w:rPr>
      <w:rFonts w:ascii="Bookman Old Style" w:hAnsi="Bookman Old Style"/>
      <w:b/>
      <w:color w:val="000000"/>
    </w:rPr>
  </w:style>
  <w:style w:type="character" w:customStyle="1" w:styleId="4b">
    <w:name w:val="Стиль4 Знак Знак Знак Знак Знак"/>
    <w:link w:val="4c"/>
    <w:uiPriority w:val="99"/>
    <w:locked/>
    <w:rsid w:val="00D60DD6"/>
  </w:style>
  <w:style w:type="character" w:customStyle="1" w:styleId="affffffff7">
    <w:name w:val="Знак Знак Знак Знак Знак Знак Знак Знак"/>
    <w:rsid w:val="00D60DD6"/>
    <w:rPr>
      <w:sz w:val="24"/>
      <w:szCs w:val="24"/>
      <w:lang w:val="ru-RU" w:eastAsia="ru-RU" w:bidi="ar-SA"/>
    </w:rPr>
  </w:style>
  <w:style w:type="character" w:customStyle="1" w:styleId="WW8Num41z1">
    <w:name w:val="WW8Num41z1"/>
    <w:uiPriority w:val="99"/>
    <w:rsid w:val="00D60DD6"/>
    <w:rPr>
      <w:rFonts w:ascii="Courier New" w:hAnsi="Courier New" w:cs="Courier New"/>
    </w:rPr>
  </w:style>
  <w:style w:type="character" w:customStyle="1" w:styleId="WW8Num27z2">
    <w:name w:val="WW8Num27z2"/>
    <w:uiPriority w:val="99"/>
    <w:rsid w:val="00D60DD6"/>
    <w:rPr>
      <w:rFonts w:ascii="Wingdings" w:hAnsi="Wingdings" w:cs="Wingdings"/>
    </w:rPr>
  </w:style>
  <w:style w:type="character" w:customStyle="1" w:styleId="WW8Num2z2">
    <w:name w:val="WW8Num2z2"/>
    <w:uiPriority w:val="99"/>
    <w:rsid w:val="00D60DD6"/>
    <w:rPr>
      <w:rFonts w:ascii="Wingdings" w:hAnsi="Wingdings" w:cs="Wingdings"/>
    </w:rPr>
  </w:style>
  <w:style w:type="character" w:customStyle="1" w:styleId="WW8Num20z1">
    <w:name w:val="WW8Num20z1"/>
    <w:uiPriority w:val="99"/>
    <w:rsid w:val="00D60DD6"/>
    <w:rPr>
      <w:rFonts w:ascii="Courier New" w:hAnsi="Courier New" w:cs="Courier New"/>
    </w:rPr>
  </w:style>
  <w:style w:type="character" w:customStyle="1" w:styleId="12pt">
    <w:name w:val="Основной текст + 12 pt"/>
    <w:uiPriority w:val="99"/>
    <w:rsid w:val="00D60DD6"/>
    <w:rPr>
      <w:rFonts w:ascii="Times New Roman" w:hAnsi="Times New Roman" w:cs="Times New Roman"/>
      <w:sz w:val="24"/>
      <w:szCs w:val="24"/>
      <w:u w:val="none"/>
    </w:rPr>
  </w:style>
  <w:style w:type="character" w:customStyle="1" w:styleId="WW8Num22z3">
    <w:name w:val="WW8Num22z3"/>
    <w:uiPriority w:val="99"/>
    <w:rsid w:val="00D60DD6"/>
    <w:rPr>
      <w:rFonts w:ascii="Symbol" w:hAnsi="Symbol" w:cs="Symbol"/>
    </w:rPr>
  </w:style>
  <w:style w:type="character" w:customStyle="1" w:styleId="WW8Num20z2">
    <w:name w:val="WW8Num20z2"/>
    <w:uiPriority w:val="99"/>
    <w:rsid w:val="00D60DD6"/>
    <w:rPr>
      <w:rFonts w:ascii="Wingdings" w:hAnsi="Wingdings" w:cs="Wingdings"/>
    </w:rPr>
  </w:style>
  <w:style w:type="character" w:customStyle="1" w:styleId="WW8Num42z2">
    <w:name w:val="WW8Num42z2"/>
    <w:uiPriority w:val="99"/>
    <w:rsid w:val="00D60DD6"/>
    <w:rPr>
      <w:rFonts w:ascii="Wingdings" w:hAnsi="Wingdings" w:cs="Wingdings"/>
    </w:rPr>
  </w:style>
  <w:style w:type="character" w:customStyle="1" w:styleId="WW8Num26z2">
    <w:name w:val="WW8Num26z2"/>
    <w:uiPriority w:val="99"/>
    <w:rsid w:val="00D60DD6"/>
    <w:rPr>
      <w:rFonts w:ascii="Wingdings" w:hAnsi="Wingdings" w:cs="Wingdings"/>
    </w:rPr>
  </w:style>
  <w:style w:type="character" w:customStyle="1" w:styleId="WW8Num18z1">
    <w:name w:val="WW8Num18z1"/>
    <w:uiPriority w:val="99"/>
    <w:rsid w:val="00D60DD6"/>
    <w:rPr>
      <w:rFonts w:ascii="Courier New" w:hAnsi="Courier New" w:cs="Courier New"/>
    </w:rPr>
  </w:style>
  <w:style w:type="character" w:customStyle="1" w:styleId="WW8Num23z1">
    <w:name w:val="WW8Num23z1"/>
    <w:uiPriority w:val="99"/>
    <w:rsid w:val="00D60DD6"/>
    <w:rPr>
      <w:rFonts w:ascii="Courier New" w:hAnsi="Courier New" w:cs="Courier New"/>
    </w:rPr>
  </w:style>
  <w:style w:type="character" w:customStyle="1" w:styleId="WW8Num23z0">
    <w:name w:val="WW8Num23z0"/>
    <w:uiPriority w:val="99"/>
    <w:rsid w:val="00D60DD6"/>
    <w:rPr>
      <w:rFonts w:ascii="Symbol" w:hAnsi="Symbol" w:cs="Symbol"/>
    </w:rPr>
  </w:style>
  <w:style w:type="character" w:customStyle="1" w:styleId="Normal4">
    <w:name w:val="Normal Знак Знак Знак Знак Знак"/>
    <w:uiPriority w:val="99"/>
    <w:rsid w:val="00D60DD6"/>
    <w:rPr>
      <w:sz w:val="24"/>
      <w:szCs w:val="24"/>
      <w:lang w:val="ru-RU" w:eastAsia="ar-SA" w:bidi="ar-SA"/>
    </w:rPr>
  </w:style>
  <w:style w:type="character" w:customStyle="1" w:styleId="WW8Num19z2">
    <w:name w:val="WW8Num19z2"/>
    <w:uiPriority w:val="99"/>
    <w:rsid w:val="00D60DD6"/>
    <w:rPr>
      <w:rFonts w:ascii="Wingdings" w:hAnsi="Wingdings" w:cs="Wingdings"/>
    </w:rPr>
  </w:style>
  <w:style w:type="character" w:customStyle="1" w:styleId="WW8Num41z0">
    <w:name w:val="WW8Num41z0"/>
    <w:uiPriority w:val="99"/>
    <w:rsid w:val="00D60DD6"/>
    <w:rPr>
      <w:rFonts w:ascii="Times New Roman" w:hAnsi="Times New Roman" w:cs="Times New Roman"/>
    </w:rPr>
  </w:style>
  <w:style w:type="character" w:customStyle="1" w:styleId="WW8Num23z2">
    <w:name w:val="WW8Num23z2"/>
    <w:uiPriority w:val="99"/>
    <w:rsid w:val="00D60DD6"/>
    <w:rPr>
      <w:rFonts w:ascii="Wingdings" w:hAnsi="Wingdings" w:cs="Wingdings"/>
    </w:rPr>
  </w:style>
  <w:style w:type="character" w:customStyle="1" w:styleId="WW8Num22z1">
    <w:name w:val="WW8Num22z1"/>
    <w:uiPriority w:val="99"/>
    <w:rsid w:val="00D60DD6"/>
    <w:rPr>
      <w:rFonts w:ascii="Courier New" w:hAnsi="Courier New" w:cs="Courier New"/>
    </w:rPr>
  </w:style>
  <w:style w:type="character" w:customStyle="1" w:styleId="WW8Num41z2">
    <w:name w:val="WW8Num41z2"/>
    <w:uiPriority w:val="99"/>
    <w:rsid w:val="00D60DD6"/>
    <w:rPr>
      <w:rFonts w:ascii="Wingdings" w:hAnsi="Wingdings" w:cs="Wingdings"/>
    </w:rPr>
  </w:style>
  <w:style w:type="character" w:customStyle="1" w:styleId="WW8Num24z0">
    <w:name w:val="WW8Num24z0"/>
    <w:uiPriority w:val="99"/>
    <w:rsid w:val="00D60DD6"/>
    <w:rPr>
      <w:rFonts w:ascii="Symbol" w:hAnsi="Symbol" w:cs="Symbol"/>
    </w:rPr>
  </w:style>
  <w:style w:type="character" w:customStyle="1" w:styleId="WW8Num43z2">
    <w:name w:val="WW8Num43z2"/>
    <w:uiPriority w:val="99"/>
    <w:rsid w:val="00D60DD6"/>
    <w:rPr>
      <w:rFonts w:ascii="Wingdings" w:hAnsi="Wingdings" w:cs="Wingdings"/>
    </w:rPr>
  </w:style>
  <w:style w:type="character" w:customStyle="1" w:styleId="WW8Num25z1">
    <w:name w:val="WW8Num25z1"/>
    <w:uiPriority w:val="99"/>
    <w:rsid w:val="00D60DD6"/>
    <w:rPr>
      <w:rFonts w:ascii="Courier New" w:hAnsi="Courier New" w:cs="Courier New"/>
    </w:rPr>
  </w:style>
  <w:style w:type="character" w:customStyle="1" w:styleId="WW8Num44z3">
    <w:name w:val="WW8Num44z3"/>
    <w:uiPriority w:val="99"/>
    <w:rsid w:val="00D60DD6"/>
    <w:rPr>
      <w:rFonts w:ascii="Symbol" w:hAnsi="Symbol" w:cs="Symbol"/>
    </w:rPr>
  </w:style>
  <w:style w:type="character" w:customStyle="1" w:styleId="WW8Num27z1">
    <w:name w:val="WW8Num27z1"/>
    <w:uiPriority w:val="99"/>
    <w:rsid w:val="00D60DD6"/>
    <w:rPr>
      <w:rFonts w:ascii="Courier New" w:hAnsi="Courier New" w:cs="Courier New"/>
    </w:rPr>
  </w:style>
  <w:style w:type="character" w:customStyle="1" w:styleId="WW8Num47z2">
    <w:name w:val="WW8Num47z2"/>
    <w:uiPriority w:val="99"/>
    <w:rsid w:val="00D60DD6"/>
    <w:rPr>
      <w:rFonts w:ascii="Wingdings" w:hAnsi="Wingdings" w:cs="Wingdings"/>
    </w:rPr>
  </w:style>
  <w:style w:type="character" w:customStyle="1" w:styleId="WW8Num21z0">
    <w:name w:val="WW8Num21z0"/>
    <w:uiPriority w:val="99"/>
    <w:rsid w:val="00D60DD6"/>
    <w:rPr>
      <w:rFonts w:ascii="Wingdings" w:hAnsi="Wingdings" w:cs="Wingdings"/>
    </w:rPr>
  </w:style>
  <w:style w:type="character" w:customStyle="1" w:styleId="WW8Num44z2">
    <w:name w:val="WW8Num44z2"/>
    <w:uiPriority w:val="99"/>
    <w:rsid w:val="00D60DD6"/>
    <w:rPr>
      <w:rFonts w:ascii="Wingdings" w:hAnsi="Wingdings" w:cs="Wingdings"/>
    </w:rPr>
  </w:style>
  <w:style w:type="character" w:customStyle="1" w:styleId="WW8Num33z4">
    <w:name w:val="WW8Num33z4"/>
    <w:uiPriority w:val="99"/>
    <w:rsid w:val="00D60DD6"/>
    <w:rPr>
      <w:rFonts w:ascii="Courier New" w:hAnsi="Courier New" w:cs="Courier New"/>
    </w:rPr>
  </w:style>
  <w:style w:type="character" w:customStyle="1" w:styleId="WW8Num39z2">
    <w:name w:val="WW8Num39z2"/>
    <w:uiPriority w:val="99"/>
    <w:rsid w:val="00D60DD6"/>
    <w:rPr>
      <w:rFonts w:ascii="Wingdings" w:hAnsi="Wingdings" w:cs="Wingdings"/>
    </w:rPr>
  </w:style>
  <w:style w:type="character" w:customStyle="1" w:styleId="WW8Num33z1">
    <w:name w:val="WW8Num33z1"/>
    <w:uiPriority w:val="99"/>
    <w:rsid w:val="00D60DD6"/>
    <w:rPr>
      <w:rFonts w:ascii="Symbol" w:hAnsi="Symbol" w:cs="Symbol"/>
    </w:rPr>
  </w:style>
  <w:style w:type="character" w:customStyle="1" w:styleId="affffffff8">
    <w:name w:val="Символы концевой сноски"/>
    <w:uiPriority w:val="99"/>
    <w:rsid w:val="00D60DD6"/>
    <w:rPr>
      <w:vertAlign w:val="superscript"/>
    </w:rPr>
  </w:style>
  <w:style w:type="character" w:customStyle="1" w:styleId="WW8Num36z2">
    <w:name w:val="WW8Num36z2"/>
    <w:uiPriority w:val="99"/>
    <w:rsid w:val="00D60DD6"/>
    <w:rPr>
      <w:rFonts w:ascii="Wingdings" w:hAnsi="Wingdings" w:cs="Wingdings"/>
    </w:rPr>
  </w:style>
  <w:style w:type="character" w:customStyle="1" w:styleId="WW8Num8z4">
    <w:name w:val="WW8Num8z4"/>
    <w:uiPriority w:val="99"/>
    <w:rsid w:val="00D60DD6"/>
    <w:rPr>
      <w:rFonts w:ascii="Courier New" w:hAnsi="Courier New" w:cs="Courier New"/>
    </w:rPr>
  </w:style>
  <w:style w:type="character" w:customStyle="1" w:styleId="WW8Num41z3">
    <w:name w:val="WW8Num41z3"/>
    <w:uiPriority w:val="99"/>
    <w:rsid w:val="00D60DD6"/>
    <w:rPr>
      <w:rFonts w:ascii="Symbol" w:hAnsi="Symbol" w:cs="Symbol"/>
    </w:rPr>
  </w:style>
  <w:style w:type="character" w:customStyle="1" w:styleId="WW8Num30z0">
    <w:name w:val="WW8Num30z0"/>
    <w:uiPriority w:val="99"/>
    <w:rsid w:val="00D60DD6"/>
    <w:rPr>
      <w:rFonts w:ascii="Times New Roman" w:hAnsi="Times New Roman" w:cs="Times New Roman"/>
    </w:rPr>
  </w:style>
  <w:style w:type="character" w:customStyle="1" w:styleId="311pt">
    <w:name w:val="Основной текст (3) + 11 pt"/>
    <w:aliases w:val="Не полужирный,Не курсив"/>
    <w:uiPriority w:val="99"/>
    <w:rsid w:val="00D60DD6"/>
    <w:rPr>
      <w:rFonts w:ascii="Times New Roman" w:hAnsi="Times New Roman" w:cs="Times New Roman"/>
      <w:b/>
      <w:bCs/>
      <w:i/>
      <w:iCs/>
      <w:sz w:val="22"/>
      <w:szCs w:val="22"/>
      <w:shd w:val="clear" w:color="auto" w:fill="FFFFFF"/>
    </w:rPr>
  </w:style>
  <w:style w:type="character" w:customStyle="1" w:styleId="WW8Num42z1">
    <w:name w:val="WW8Num42z1"/>
    <w:uiPriority w:val="99"/>
    <w:rsid w:val="00D60DD6"/>
    <w:rPr>
      <w:rFonts w:ascii="Courier New" w:hAnsi="Courier New" w:cs="Courier New"/>
    </w:rPr>
  </w:style>
  <w:style w:type="character" w:customStyle="1" w:styleId="WW8Num29z1">
    <w:name w:val="WW8Num29z1"/>
    <w:uiPriority w:val="99"/>
    <w:rsid w:val="00D60DD6"/>
    <w:rPr>
      <w:rFonts w:ascii="Courier New" w:hAnsi="Courier New" w:cs="Courier New"/>
    </w:rPr>
  </w:style>
  <w:style w:type="character" w:customStyle="1" w:styleId="WW8Num30z2">
    <w:name w:val="WW8Num30z2"/>
    <w:uiPriority w:val="99"/>
    <w:rsid w:val="00D60DD6"/>
    <w:rPr>
      <w:rFonts w:ascii="Wingdings" w:hAnsi="Wingdings" w:cs="Wingdings"/>
    </w:rPr>
  </w:style>
  <w:style w:type="character" w:customStyle="1" w:styleId="WW8Num28z1">
    <w:name w:val="WW8Num28z1"/>
    <w:uiPriority w:val="99"/>
    <w:rsid w:val="00D60DD6"/>
    <w:rPr>
      <w:rFonts w:ascii="Courier New" w:hAnsi="Courier New" w:cs="Courier New"/>
    </w:rPr>
  </w:style>
  <w:style w:type="character" w:customStyle="1" w:styleId="WW8Num47z1">
    <w:name w:val="WW8Num47z1"/>
    <w:uiPriority w:val="99"/>
    <w:rsid w:val="00D60DD6"/>
    <w:rPr>
      <w:rFonts w:ascii="Courier New" w:hAnsi="Courier New" w:cs="Courier New"/>
    </w:rPr>
  </w:style>
  <w:style w:type="character" w:customStyle="1" w:styleId="WW8Num34z2">
    <w:name w:val="WW8Num34z2"/>
    <w:uiPriority w:val="99"/>
    <w:rsid w:val="00D60DD6"/>
    <w:rPr>
      <w:rFonts w:ascii="Wingdings" w:hAnsi="Wingdings" w:cs="Wingdings"/>
    </w:rPr>
  </w:style>
  <w:style w:type="character" w:customStyle="1" w:styleId="WW8Num44z0">
    <w:name w:val="WW8Num44z0"/>
    <w:uiPriority w:val="99"/>
    <w:rsid w:val="00D60DD6"/>
    <w:rPr>
      <w:rFonts w:ascii="Times New Roman" w:hAnsi="Times New Roman" w:cs="Times New Roman"/>
    </w:rPr>
  </w:style>
  <w:style w:type="character" w:customStyle="1" w:styleId="WW8Num19z3">
    <w:name w:val="WW8Num19z3"/>
    <w:uiPriority w:val="99"/>
    <w:rsid w:val="00D60DD6"/>
    <w:rPr>
      <w:rFonts w:ascii="Symbol" w:hAnsi="Symbol" w:cs="Symbol"/>
    </w:rPr>
  </w:style>
  <w:style w:type="character" w:customStyle="1" w:styleId="WW8Num20z3">
    <w:name w:val="WW8Num20z3"/>
    <w:uiPriority w:val="99"/>
    <w:rsid w:val="00D60DD6"/>
    <w:rPr>
      <w:rFonts w:ascii="Symbol" w:hAnsi="Symbol" w:cs="Symbol"/>
    </w:rPr>
  </w:style>
  <w:style w:type="character" w:customStyle="1" w:styleId="WW8Num10z4">
    <w:name w:val="WW8Num10z4"/>
    <w:uiPriority w:val="99"/>
    <w:rsid w:val="00D60DD6"/>
    <w:rPr>
      <w:rFonts w:ascii="Courier New" w:hAnsi="Courier New" w:cs="Courier New"/>
    </w:rPr>
  </w:style>
  <w:style w:type="character" w:customStyle="1" w:styleId="1ffd">
    <w:name w:val="Нижний колонтитул Знак1"/>
    <w:uiPriority w:val="99"/>
    <w:semiHidden/>
    <w:locked/>
    <w:rsid w:val="00D60DD6"/>
    <w:rPr>
      <w:rFonts w:ascii="Times New Roman" w:eastAsia="Times New Roman" w:hAnsi="Times New Roman"/>
      <w:sz w:val="24"/>
      <w:szCs w:val="24"/>
    </w:rPr>
  </w:style>
  <w:style w:type="character" w:customStyle="1" w:styleId="WW8Num32z2">
    <w:name w:val="WW8Num32z2"/>
    <w:uiPriority w:val="99"/>
    <w:rsid w:val="00D60DD6"/>
    <w:rPr>
      <w:rFonts w:ascii="Wingdings" w:hAnsi="Wingdings" w:cs="Wingdings"/>
    </w:rPr>
  </w:style>
  <w:style w:type="character" w:customStyle="1" w:styleId="1ffe">
    <w:name w:val="Подзаголовок Знак1"/>
    <w:uiPriority w:val="99"/>
    <w:rsid w:val="00D60DD6"/>
    <w:rPr>
      <w:rFonts w:ascii="Cambria" w:eastAsia="Times New Roman" w:hAnsi="Cambria" w:cs="Times New Roman"/>
      <w:sz w:val="24"/>
      <w:szCs w:val="24"/>
    </w:rPr>
  </w:style>
  <w:style w:type="character" w:customStyle="1" w:styleId="WW8Num34z1">
    <w:name w:val="WW8Num34z1"/>
    <w:uiPriority w:val="99"/>
    <w:rsid w:val="00D60DD6"/>
    <w:rPr>
      <w:rFonts w:ascii="Courier New" w:hAnsi="Courier New" w:cs="Courier New"/>
    </w:rPr>
  </w:style>
  <w:style w:type="character" w:customStyle="1" w:styleId="5110">
    <w:name w:val="Основной текст (5) + 11"/>
    <w:aliases w:val="5 pt7,Не полужирный1,Курсив2"/>
    <w:uiPriority w:val="99"/>
    <w:rsid w:val="00D60DD6"/>
    <w:rPr>
      <w:rFonts w:ascii="Times New Roman" w:hAnsi="Times New Roman"/>
      <w:b/>
      <w:bCs/>
      <w:i/>
      <w:iCs/>
      <w:sz w:val="23"/>
      <w:szCs w:val="23"/>
      <w:u w:val="single"/>
      <w:shd w:val="clear" w:color="auto" w:fill="FFFFFF"/>
    </w:rPr>
  </w:style>
  <w:style w:type="character" w:customStyle="1" w:styleId="WW8Num31z2">
    <w:name w:val="WW8Num31z2"/>
    <w:uiPriority w:val="99"/>
    <w:rsid w:val="00D60DD6"/>
    <w:rPr>
      <w:rFonts w:ascii="Wingdings" w:hAnsi="Wingdings" w:cs="Wingdings"/>
    </w:rPr>
  </w:style>
  <w:style w:type="character" w:customStyle="1" w:styleId="WW8Num11z4">
    <w:name w:val="WW8Num11z4"/>
    <w:uiPriority w:val="99"/>
    <w:rsid w:val="00D60DD6"/>
    <w:rPr>
      <w:rFonts w:ascii="Courier New" w:hAnsi="Courier New" w:cs="Courier New"/>
    </w:rPr>
  </w:style>
  <w:style w:type="character" w:customStyle="1" w:styleId="WW8Num40z0">
    <w:name w:val="WW8Num40z0"/>
    <w:uiPriority w:val="99"/>
    <w:rsid w:val="00D60DD6"/>
    <w:rPr>
      <w:rFonts w:ascii="Symbol" w:hAnsi="Symbol" w:cs="Symbol"/>
    </w:rPr>
  </w:style>
  <w:style w:type="character" w:customStyle="1" w:styleId="WW8Num35z2">
    <w:name w:val="WW8Num35z2"/>
    <w:uiPriority w:val="99"/>
    <w:rsid w:val="00D60DD6"/>
    <w:rPr>
      <w:rFonts w:ascii="Wingdings" w:hAnsi="Wingdings" w:cs="Wingdings"/>
    </w:rPr>
  </w:style>
  <w:style w:type="character" w:customStyle="1" w:styleId="WW8Num12z0">
    <w:name w:val="WW8Num12z0"/>
    <w:uiPriority w:val="99"/>
    <w:rsid w:val="00D60DD6"/>
    <w:rPr>
      <w:rFonts w:ascii="Wingdings" w:hAnsi="Wingdings" w:cs="Wingdings"/>
      <w:sz w:val="20"/>
      <w:szCs w:val="20"/>
    </w:rPr>
  </w:style>
  <w:style w:type="character" w:customStyle="1" w:styleId="WW8Num36z0">
    <w:name w:val="WW8Num36z0"/>
    <w:uiPriority w:val="99"/>
    <w:rsid w:val="00D60DD6"/>
    <w:rPr>
      <w:rFonts w:ascii="Symbol" w:hAnsi="Symbol" w:cs="Symbol"/>
    </w:rPr>
  </w:style>
  <w:style w:type="character" w:customStyle="1" w:styleId="WW8Num12z1">
    <w:name w:val="WW8Num12z1"/>
    <w:uiPriority w:val="99"/>
    <w:rsid w:val="00D60DD6"/>
    <w:rPr>
      <w:rFonts w:ascii="Arial" w:hAnsi="Arial" w:cs="Arial"/>
      <w:sz w:val="20"/>
      <w:szCs w:val="20"/>
    </w:rPr>
  </w:style>
  <w:style w:type="character" w:customStyle="1" w:styleId="WW8Num35z1">
    <w:name w:val="WW8Num35z1"/>
    <w:uiPriority w:val="99"/>
    <w:rsid w:val="00D60DD6"/>
    <w:rPr>
      <w:rFonts w:ascii="Courier New" w:hAnsi="Courier New" w:cs="Courier New"/>
    </w:rPr>
  </w:style>
  <w:style w:type="character" w:customStyle="1" w:styleId="WW8Num12z2">
    <w:name w:val="WW8Num12z2"/>
    <w:uiPriority w:val="99"/>
    <w:rsid w:val="00D60DD6"/>
    <w:rPr>
      <w:rFonts w:ascii="Wingdings" w:hAnsi="Wingdings" w:cs="Wingdings"/>
    </w:rPr>
  </w:style>
  <w:style w:type="character" w:customStyle="1" w:styleId="1fff">
    <w:name w:val="Заголовок №1 Знак"/>
    <w:uiPriority w:val="99"/>
    <w:locked/>
    <w:rsid w:val="00D60DD6"/>
    <w:rPr>
      <w:rFonts w:eastAsia="Arial Unicode MS"/>
      <w:b/>
      <w:bCs/>
      <w:spacing w:val="-7"/>
      <w:sz w:val="21"/>
      <w:szCs w:val="21"/>
      <w:shd w:val="clear" w:color="auto" w:fill="FFFFFF"/>
    </w:rPr>
  </w:style>
  <w:style w:type="character" w:customStyle="1" w:styleId="WW8Num36z1">
    <w:name w:val="WW8Num36z1"/>
    <w:uiPriority w:val="99"/>
    <w:rsid w:val="00D60DD6"/>
    <w:rPr>
      <w:rFonts w:ascii="Courier New" w:hAnsi="Courier New" w:cs="Courier New"/>
    </w:rPr>
  </w:style>
  <w:style w:type="character" w:customStyle="1" w:styleId="WW8Num12z3">
    <w:name w:val="WW8Num12z3"/>
    <w:uiPriority w:val="99"/>
    <w:rsid w:val="00D60DD6"/>
    <w:rPr>
      <w:rFonts w:ascii="Symbol" w:hAnsi="Symbol" w:cs="Symbol"/>
    </w:rPr>
  </w:style>
  <w:style w:type="character" w:customStyle="1" w:styleId="WW8Num42z0">
    <w:name w:val="WW8Num42z0"/>
    <w:uiPriority w:val="99"/>
    <w:rsid w:val="00D60DD6"/>
    <w:rPr>
      <w:rFonts w:ascii="Symbol" w:hAnsi="Symbol" w:cs="Symbol"/>
    </w:rPr>
  </w:style>
  <w:style w:type="character" w:customStyle="1" w:styleId="WW8Num32z0">
    <w:name w:val="WW8Num32z0"/>
    <w:uiPriority w:val="99"/>
    <w:rsid w:val="00D60DD6"/>
    <w:rPr>
      <w:rFonts w:ascii="Symbol" w:hAnsi="Symbol" w:cs="Symbol"/>
    </w:rPr>
  </w:style>
  <w:style w:type="character" w:customStyle="1" w:styleId="WW8Num12z4">
    <w:name w:val="WW8Num12z4"/>
    <w:uiPriority w:val="99"/>
    <w:rsid w:val="00D60DD6"/>
    <w:rPr>
      <w:rFonts w:ascii="Courier New" w:hAnsi="Courier New" w:cs="Courier New"/>
    </w:rPr>
  </w:style>
  <w:style w:type="character" w:customStyle="1" w:styleId="MicrosoftSansSerif">
    <w:name w:val="Основной текст + Microsoft Sans Serif"/>
    <w:aliases w:val="9,5 pt5"/>
    <w:uiPriority w:val="99"/>
    <w:rsid w:val="00D60DD6"/>
    <w:rPr>
      <w:rFonts w:ascii="Microsoft Sans Serif" w:hAnsi="Microsoft Sans Serif" w:cs="Microsoft Sans Serif"/>
      <w:sz w:val="19"/>
      <w:szCs w:val="19"/>
      <w:u w:val="none"/>
      <w:shd w:val="clear" w:color="auto" w:fill="FFFFFF"/>
    </w:rPr>
  </w:style>
  <w:style w:type="character" w:customStyle="1" w:styleId="WW8Num46z1">
    <w:name w:val="WW8Num46z1"/>
    <w:uiPriority w:val="99"/>
    <w:rsid w:val="00D60DD6"/>
    <w:rPr>
      <w:rFonts w:ascii="Courier New" w:hAnsi="Courier New" w:cs="Courier New"/>
    </w:rPr>
  </w:style>
  <w:style w:type="character" w:customStyle="1" w:styleId="WW8Num31z0">
    <w:name w:val="WW8Num31z0"/>
    <w:uiPriority w:val="99"/>
    <w:rsid w:val="00D60DD6"/>
    <w:rPr>
      <w:rFonts w:ascii="Symbol" w:hAnsi="Symbol" w:cs="Symbol"/>
    </w:rPr>
  </w:style>
  <w:style w:type="character" w:customStyle="1" w:styleId="WW8Num13z0">
    <w:name w:val="WW8Num13z0"/>
    <w:uiPriority w:val="99"/>
    <w:rsid w:val="00D60DD6"/>
    <w:rPr>
      <w:rFonts w:ascii="Symbol" w:hAnsi="Symbol" w:cs="Symbol"/>
    </w:rPr>
  </w:style>
  <w:style w:type="character" w:customStyle="1" w:styleId="WW8Num43z0">
    <w:name w:val="WW8Num43z0"/>
    <w:uiPriority w:val="99"/>
    <w:rsid w:val="00D60DD6"/>
    <w:rPr>
      <w:rFonts w:ascii="Symbol" w:hAnsi="Symbol" w:cs="Symbol"/>
    </w:rPr>
  </w:style>
  <w:style w:type="character" w:customStyle="1" w:styleId="WW8Num38z0">
    <w:name w:val="WW8Num38z0"/>
    <w:uiPriority w:val="99"/>
    <w:rsid w:val="00D60DD6"/>
    <w:rPr>
      <w:rFonts w:ascii="Wingdings" w:hAnsi="Wingdings" w:cs="Wingdings"/>
    </w:rPr>
  </w:style>
  <w:style w:type="character" w:customStyle="1" w:styleId="WW8Num13z1">
    <w:name w:val="WW8Num13z1"/>
    <w:uiPriority w:val="99"/>
    <w:rsid w:val="00D60DD6"/>
    <w:rPr>
      <w:rFonts w:ascii="Courier New" w:hAnsi="Courier New" w:cs="Courier New"/>
    </w:rPr>
  </w:style>
  <w:style w:type="character" w:customStyle="1" w:styleId="820">
    <w:name w:val="Основной текст + 82"/>
    <w:aliases w:val="5 pt4,Интервал 1 pt"/>
    <w:uiPriority w:val="99"/>
    <w:rsid w:val="00D60DD6"/>
    <w:rPr>
      <w:rFonts w:ascii="Times New Roman" w:hAnsi="Times New Roman" w:cs="Times New Roman"/>
      <w:spacing w:val="20"/>
      <w:sz w:val="17"/>
      <w:szCs w:val="17"/>
      <w:u w:val="none"/>
      <w:shd w:val="clear" w:color="auto" w:fill="FFFFFF"/>
    </w:rPr>
  </w:style>
  <w:style w:type="character" w:customStyle="1" w:styleId="WW8Num47z0">
    <w:name w:val="WW8Num47z0"/>
    <w:uiPriority w:val="99"/>
    <w:rsid w:val="00D60DD6"/>
    <w:rPr>
      <w:rFonts w:ascii="Symbol" w:hAnsi="Symbol" w:cs="Symbol"/>
    </w:rPr>
  </w:style>
  <w:style w:type="character" w:customStyle="1" w:styleId="WW8Num32z1">
    <w:name w:val="WW8Num32z1"/>
    <w:uiPriority w:val="99"/>
    <w:rsid w:val="00D60DD6"/>
    <w:rPr>
      <w:rFonts w:ascii="Courier New" w:hAnsi="Courier New" w:cs="Courier New"/>
    </w:rPr>
  </w:style>
  <w:style w:type="character" w:customStyle="1" w:styleId="WW8Num13z2">
    <w:name w:val="WW8Num13z2"/>
    <w:uiPriority w:val="99"/>
    <w:rsid w:val="00D60DD6"/>
    <w:rPr>
      <w:rFonts w:ascii="Wingdings" w:hAnsi="Wingdings" w:cs="Wingdings"/>
    </w:rPr>
  </w:style>
  <w:style w:type="character" w:customStyle="1" w:styleId="text-center">
    <w:name w:val="text-center"/>
    <w:rsid w:val="00D60DD6"/>
    <w:rPr>
      <w:rFonts w:cs="Times New Roman"/>
    </w:rPr>
  </w:style>
  <w:style w:type="character" w:customStyle="1" w:styleId="WW8Num37z0">
    <w:name w:val="WW8Num37z0"/>
    <w:uiPriority w:val="99"/>
    <w:rsid w:val="00D60DD6"/>
    <w:rPr>
      <w:rFonts w:ascii="Wingdings" w:hAnsi="Wingdings" w:cs="Wingdings"/>
    </w:rPr>
  </w:style>
  <w:style w:type="character" w:customStyle="1" w:styleId="WW8Num14z0">
    <w:name w:val="WW8Num14z0"/>
    <w:uiPriority w:val="99"/>
    <w:rsid w:val="00D60DD6"/>
    <w:rPr>
      <w:rFonts w:ascii="Times New Roman" w:hAnsi="Times New Roman" w:cs="Times New Roman"/>
    </w:rPr>
  </w:style>
  <w:style w:type="character" w:customStyle="1" w:styleId="WW8Num29z0">
    <w:name w:val="WW8Num29z0"/>
    <w:uiPriority w:val="99"/>
    <w:rsid w:val="00D60DD6"/>
    <w:rPr>
      <w:rFonts w:ascii="Symbol" w:hAnsi="Symbol" w:cs="Symbol"/>
    </w:rPr>
  </w:style>
  <w:style w:type="character" w:customStyle="1" w:styleId="WW8Num14z1">
    <w:name w:val="WW8Num14z1"/>
    <w:uiPriority w:val="99"/>
    <w:rsid w:val="00D60DD6"/>
    <w:rPr>
      <w:rFonts w:ascii="Courier New" w:hAnsi="Courier New" w:cs="Courier New"/>
    </w:rPr>
  </w:style>
  <w:style w:type="character" w:customStyle="1" w:styleId="name-org">
    <w:name w:val="name-org"/>
    <w:rsid w:val="00D60DD6"/>
    <w:rPr>
      <w:rFonts w:cs="Times New Roman"/>
    </w:rPr>
  </w:style>
  <w:style w:type="character" w:customStyle="1" w:styleId="WW8Num30z1">
    <w:name w:val="WW8Num30z1"/>
    <w:uiPriority w:val="99"/>
    <w:rsid w:val="00D60DD6"/>
    <w:rPr>
      <w:rFonts w:ascii="Courier New" w:hAnsi="Courier New" w:cs="Courier New"/>
    </w:rPr>
  </w:style>
  <w:style w:type="character" w:customStyle="1" w:styleId="WW8Num14z2">
    <w:name w:val="WW8Num14z2"/>
    <w:uiPriority w:val="99"/>
    <w:rsid w:val="00D60DD6"/>
    <w:rPr>
      <w:rFonts w:ascii="Wingdings" w:hAnsi="Wingdings" w:cs="Wingdings"/>
    </w:rPr>
  </w:style>
  <w:style w:type="character" w:customStyle="1" w:styleId="WW8Num40z2">
    <w:name w:val="WW8Num40z2"/>
    <w:uiPriority w:val="99"/>
    <w:rsid w:val="00D60DD6"/>
    <w:rPr>
      <w:rFonts w:ascii="Wingdings" w:hAnsi="Wingdings" w:cs="Wingdings"/>
    </w:rPr>
  </w:style>
  <w:style w:type="character" w:customStyle="1" w:styleId="WW8Num37z1">
    <w:name w:val="WW8Num37z1"/>
    <w:uiPriority w:val="99"/>
    <w:rsid w:val="00D60DD6"/>
    <w:rPr>
      <w:rFonts w:ascii="Courier New" w:hAnsi="Courier New" w:cs="Courier New"/>
    </w:rPr>
  </w:style>
  <w:style w:type="character" w:customStyle="1" w:styleId="WW8Num14z3">
    <w:name w:val="WW8Num14z3"/>
    <w:uiPriority w:val="99"/>
    <w:rsid w:val="00D60DD6"/>
    <w:rPr>
      <w:rFonts w:ascii="Symbol" w:hAnsi="Symbol" w:cs="Symbol"/>
    </w:rPr>
  </w:style>
  <w:style w:type="character" w:customStyle="1" w:styleId="affffffff9">
    <w:name w:val="Основной текст + Полужирный"/>
    <w:uiPriority w:val="99"/>
    <w:rsid w:val="00D60DD6"/>
    <w:rPr>
      <w:rFonts w:ascii="Times New Roman" w:hAnsi="Times New Roman" w:cs="Times New Roman"/>
      <w:b/>
      <w:bCs/>
      <w:sz w:val="22"/>
      <w:szCs w:val="22"/>
      <w:u w:val="none"/>
      <w:shd w:val="clear" w:color="auto" w:fill="FFFFFF"/>
    </w:rPr>
  </w:style>
  <w:style w:type="character" w:customStyle="1" w:styleId="WW8Num40z1">
    <w:name w:val="WW8Num40z1"/>
    <w:uiPriority w:val="99"/>
    <w:rsid w:val="00D60DD6"/>
    <w:rPr>
      <w:rFonts w:ascii="Courier New" w:hAnsi="Courier New" w:cs="Courier New"/>
    </w:rPr>
  </w:style>
  <w:style w:type="character" w:customStyle="1" w:styleId="WW8Num37z3">
    <w:name w:val="WW8Num37z3"/>
    <w:uiPriority w:val="99"/>
    <w:rsid w:val="00D60DD6"/>
    <w:rPr>
      <w:rFonts w:ascii="Symbol" w:hAnsi="Symbol" w:cs="Symbol"/>
    </w:rPr>
  </w:style>
  <w:style w:type="character" w:customStyle="1" w:styleId="WW8Num15z0">
    <w:name w:val="WW8Num15z0"/>
    <w:uiPriority w:val="99"/>
    <w:rsid w:val="00D60DD6"/>
    <w:rPr>
      <w:rFonts w:ascii="Symbol" w:hAnsi="Symbol" w:cs="Symbol"/>
    </w:rPr>
  </w:style>
  <w:style w:type="character" w:customStyle="1" w:styleId="WW8Num45z1">
    <w:name w:val="WW8Num45z1"/>
    <w:uiPriority w:val="99"/>
    <w:rsid w:val="00D60DD6"/>
    <w:rPr>
      <w:rFonts w:ascii="Wingdings" w:hAnsi="Wingdings" w:cs="Wingdings"/>
    </w:rPr>
  </w:style>
  <w:style w:type="character" w:customStyle="1" w:styleId="WW8Num30z3">
    <w:name w:val="WW8Num30z3"/>
    <w:uiPriority w:val="99"/>
    <w:rsid w:val="00D60DD6"/>
    <w:rPr>
      <w:rFonts w:ascii="Symbol" w:hAnsi="Symbol" w:cs="Symbol"/>
    </w:rPr>
  </w:style>
  <w:style w:type="character" w:customStyle="1" w:styleId="WW8Num15z1">
    <w:name w:val="WW8Num15z1"/>
    <w:uiPriority w:val="99"/>
    <w:rsid w:val="00D60DD6"/>
    <w:rPr>
      <w:rFonts w:ascii="Courier New" w:hAnsi="Courier New" w:cs="Courier New"/>
    </w:rPr>
  </w:style>
  <w:style w:type="character" w:customStyle="1" w:styleId="WW8Num28z2">
    <w:name w:val="WW8Num28z2"/>
    <w:uiPriority w:val="99"/>
    <w:rsid w:val="00D60DD6"/>
    <w:rPr>
      <w:rFonts w:ascii="Wingdings" w:hAnsi="Wingdings" w:cs="Wingdings"/>
    </w:rPr>
  </w:style>
  <w:style w:type="character" w:customStyle="1" w:styleId="WW8Num15z2">
    <w:name w:val="WW8Num15z2"/>
    <w:uiPriority w:val="99"/>
    <w:rsid w:val="00D60DD6"/>
    <w:rPr>
      <w:rFonts w:ascii="Wingdings" w:hAnsi="Wingdings" w:cs="Wingdings"/>
    </w:rPr>
  </w:style>
  <w:style w:type="character" w:customStyle="1" w:styleId="WW8Num35z0">
    <w:name w:val="WW8Num35z0"/>
    <w:uiPriority w:val="99"/>
    <w:rsid w:val="00D60DD6"/>
    <w:rPr>
      <w:rFonts w:ascii="Symbol" w:hAnsi="Symbol" w:cs="Symbol"/>
    </w:rPr>
  </w:style>
  <w:style w:type="character" w:customStyle="1" w:styleId="WW8Num17z0">
    <w:name w:val="WW8Num17z0"/>
    <w:uiPriority w:val="99"/>
    <w:rsid w:val="00D60DD6"/>
    <w:rPr>
      <w:rFonts w:ascii="Symbol" w:hAnsi="Symbol" w:cs="Symbol"/>
    </w:rPr>
  </w:style>
  <w:style w:type="character" w:customStyle="1" w:styleId="WW8Num28z0">
    <w:name w:val="WW8Num28z0"/>
    <w:uiPriority w:val="99"/>
    <w:rsid w:val="00D60DD6"/>
    <w:rPr>
      <w:rFonts w:ascii="Symbol" w:hAnsi="Symbol" w:cs="Symbol"/>
    </w:rPr>
  </w:style>
  <w:style w:type="character" w:customStyle="1" w:styleId="WW8Num17z1">
    <w:name w:val="WW8Num17z1"/>
    <w:uiPriority w:val="99"/>
    <w:rsid w:val="00D60DD6"/>
    <w:rPr>
      <w:rFonts w:ascii="Courier New" w:hAnsi="Courier New" w:cs="Courier New"/>
    </w:rPr>
  </w:style>
  <w:style w:type="character" w:customStyle="1" w:styleId="WW8Num43z1">
    <w:name w:val="WW8Num43z1"/>
    <w:uiPriority w:val="99"/>
    <w:rsid w:val="00D60DD6"/>
    <w:rPr>
      <w:rFonts w:ascii="Courier New" w:hAnsi="Courier New" w:cs="Courier New"/>
    </w:rPr>
  </w:style>
  <w:style w:type="character" w:customStyle="1" w:styleId="WW8Num31z1">
    <w:name w:val="WW8Num31z1"/>
    <w:uiPriority w:val="99"/>
    <w:rsid w:val="00D60DD6"/>
    <w:rPr>
      <w:rFonts w:ascii="Courier New" w:hAnsi="Courier New" w:cs="Courier New"/>
    </w:rPr>
  </w:style>
  <w:style w:type="character" w:customStyle="1" w:styleId="WW8Num17z2">
    <w:name w:val="WW8Num17z2"/>
    <w:uiPriority w:val="99"/>
    <w:rsid w:val="00D60DD6"/>
    <w:rPr>
      <w:rFonts w:ascii="Wingdings" w:hAnsi="Wingdings" w:cs="Wingdings"/>
    </w:rPr>
  </w:style>
  <w:style w:type="character" w:customStyle="1" w:styleId="WW8Num44z1">
    <w:name w:val="WW8Num44z1"/>
    <w:uiPriority w:val="99"/>
    <w:rsid w:val="00D60DD6"/>
    <w:rPr>
      <w:rFonts w:ascii="Courier New" w:hAnsi="Courier New" w:cs="Courier New"/>
    </w:rPr>
  </w:style>
  <w:style w:type="character" w:customStyle="1" w:styleId="WW8Num29z2">
    <w:name w:val="WW8Num29z2"/>
    <w:uiPriority w:val="99"/>
    <w:rsid w:val="00D60DD6"/>
    <w:rPr>
      <w:rFonts w:ascii="Wingdings" w:hAnsi="Wingdings" w:cs="Wingdings"/>
    </w:rPr>
  </w:style>
  <w:style w:type="character" w:customStyle="1" w:styleId="WW8Num18z0">
    <w:name w:val="WW8Num18z0"/>
    <w:uiPriority w:val="99"/>
    <w:rsid w:val="00D60DD6"/>
    <w:rPr>
      <w:rFonts w:ascii="Symbol" w:hAnsi="Symbol" w:cs="Symbol"/>
    </w:rPr>
  </w:style>
  <w:style w:type="character" w:customStyle="1" w:styleId="WW8Num19z0">
    <w:name w:val="WW8Num19z0"/>
    <w:uiPriority w:val="99"/>
    <w:rsid w:val="00D60DD6"/>
    <w:rPr>
      <w:rFonts w:ascii="Times New Roman" w:hAnsi="Times New Roman" w:cs="Times New Roman"/>
    </w:rPr>
  </w:style>
  <w:style w:type="character" w:customStyle="1" w:styleId="WW8Num19z1">
    <w:name w:val="WW8Num19z1"/>
    <w:uiPriority w:val="99"/>
    <w:rsid w:val="00D60DD6"/>
    <w:rPr>
      <w:rFonts w:ascii="Courier New" w:hAnsi="Courier New" w:cs="Courier New"/>
    </w:rPr>
  </w:style>
  <w:style w:type="character" w:customStyle="1" w:styleId="FontStyle14">
    <w:name w:val="Font Style14"/>
    <w:uiPriority w:val="99"/>
    <w:rsid w:val="00D60DD6"/>
    <w:rPr>
      <w:rFonts w:ascii="Times New Roman" w:hAnsi="Times New Roman" w:cs="Times New Roman"/>
      <w:b/>
      <w:bCs/>
      <w:sz w:val="22"/>
      <w:szCs w:val="22"/>
    </w:rPr>
  </w:style>
  <w:style w:type="character" w:customStyle="1" w:styleId="WW8Num20z0">
    <w:name w:val="WW8Num20z0"/>
    <w:uiPriority w:val="99"/>
    <w:rsid w:val="00D60DD6"/>
    <w:rPr>
      <w:rFonts w:ascii="Times New Roman" w:hAnsi="Times New Roman" w:cs="Times New Roman"/>
    </w:rPr>
  </w:style>
  <w:style w:type="character" w:customStyle="1" w:styleId="Exact">
    <w:name w:val="Основной текст Exact"/>
    <w:uiPriority w:val="99"/>
    <w:rsid w:val="00D60DD6"/>
    <w:rPr>
      <w:rFonts w:ascii="Times New Roman" w:hAnsi="Times New Roman" w:cs="Times New Roman"/>
      <w:spacing w:val="8"/>
      <w:u w:val="none"/>
    </w:rPr>
  </w:style>
  <w:style w:type="character" w:customStyle="1" w:styleId="WW8Num21z1">
    <w:name w:val="WW8Num21z1"/>
    <w:uiPriority w:val="99"/>
    <w:rsid w:val="00D60DD6"/>
    <w:rPr>
      <w:rFonts w:ascii="Symbol" w:hAnsi="Symbol" w:cs="Symbol"/>
    </w:rPr>
  </w:style>
  <w:style w:type="character" w:customStyle="1" w:styleId="WW8Num21z4">
    <w:name w:val="WW8Num21z4"/>
    <w:uiPriority w:val="99"/>
    <w:rsid w:val="00D60DD6"/>
    <w:rPr>
      <w:rFonts w:ascii="Courier New" w:hAnsi="Courier New" w:cs="Courier New"/>
    </w:rPr>
  </w:style>
  <w:style w:type="character" w:customStyle="1" w:styleId="WW8Num22z0">
    <w:name w:val="WW8Num22z0"/>
    <w:uiPriority w:val="99"/>
    <w:rsid w:val="00D60DD6"/>
    <w:rPr>
      <w:rFonts w:ascii="Times New Roman" w:hAnsi="Times New Roman" w:cs="Times New Roman"/>
    </w:rPr>
  </w:style>
  <w:style w:type="character" w:customStyle="1" w:styleId="WW8Num22z2">
    <w:name w:val="WW8Num22z2"/>
    <w:uiPriority w:val="99"/>
    <w:rsid w:val="00D60DD6"/>
    <w:rPr>
      <w:rFonts w:ascii="Wingdings" w:hAnsi="Wingdings" w:cs="Wingdings"/>
    </w:rPr>
  </w:style>
  <w:style w:type="character" w:customStyle="1" w:styleId="WW8Num24z1">
    <w:name w:val="WW8Num24z1"/>
    <w:uiPriority w:val="99"/>
    <w:rsid w:val="00D60DD6"/>
    <w:rPr>
      <w:rFonts w:ascii="Courier New" w:hAnsi="Courier New" w:cs="Courier New"/>
    </w:rPr>
  </w:style>
  <w:style w:type="character" w:customStyle="1" w:styleId="WW8Num24z2">
    <w:name w:val="WW8Num24z2"/>
    <w:uiPriority w:val="99"/>
    <w:rsid w:val="00D60DD6"/>
    <w:rPr>
      <w:rFonts w:ascii="Wingdings" w:hAnsi="Wingdings" w:cs="Wingdings"/>
    </w:rPr>
  </w:style>
  <w:style w:type="character" w:customStyle="1" w:styleId="WW8Num25z0">
    <w:name w:val="WW8Num25z0"/>
    <w:uiPriority w:val="99"/>
    <w:rsid w:val="00D60DD6"/>
    <w:rPr>
      <w:rFonts w:ascii="Symbol" w:hAnsi="Symbol" w:cs="Symbol"/>
    </w:rPr>
  </w:style>
  <w:style w:type="character" w:customStyle="1" w:styleId="WW8Num25z2">
    <w:name w:val="WW8Num25z2"/>
    <w:uiPriority w:val="99"/>
    <w:rsid w:val="00D60DD6"/>
    <w:rPr>
      <w:rFonts w:ascii="Wingdings" w:hAnsi="Wingdings" w:cs="Wingdings"/>
    </w:rPr>
  </w:style>
  <w:style w:type="character" w:customStyle="1" w:styleId="WW8Num26z3">
    <w:name w:val="WW8Num26z3"/>
    <w:uiPriority w:val="99"/>
    <w:rsid w:val="00D60DD6"/>
    <w:rPr>
      <w:rFonts w:ascii="Symbol" w:hAnsi="Symbol" w:cs="Symbol"/>
    </w:rPr>
  </w:style>
  <w:style w:type="character" w:customStyle="1" w:styleId="WW8Num33z0">
    <w:name w:val="WW8Num33z0"/>
    <w:uiPriority w:val="99"/>
    <w:rsid w:val="00D60DD6"/>
    <w:rPr>
      <w:rFonts w:ascii="Wingdings" w:hAnsi="Wingdings" w:cs="Wingdings"/>
    </w:rPr>
  </w:style>
  <w:style w:type="character" w:customStyle="1" w:styleId="WW8Num26z4">
    <w:name w:val="WW8Num26z4"/>
    <w:uiPriority w:val="99"/>
    <w:rsid w:val="00D60DD6"/>
    <w:rPr>
      <w:rFonts w:ascii="Courier New" w:hAnsi="Courier New" w:cs="Courier New"/>
    </w:rPr>
  </w:style>
  <w:style w:type="character" w:customStyle="1" w:styleId="WW8Num34z0">
    <w:name w:val="WW8Num34z0"/>
    <w:uiPriority w:val="99"/>
    <w:rsid w:val="00D60DD6"/>
    <w:rPr>
      <w:rFonts w:ascii="Symbol" w:hAnsi="Symbol" w:cs="Symbol"/>
    </w:rPr>
  </w:style>
  <w:style w:type="character" w:customStyle="1" w:styleId="WW8Num27z0">
    <w:name w:val="WW8Num27z0"/>
    <w:uiPriority w:val="99"/>
    <w:rsid w:val="00D60DD6"/>
    <w:rPr>
      <w:rFonts w:ascii="Symbol" w:hAnsi="Symbol" w:cs="Symbol"/>
    </w:rPr>
  </w:style>
  <w:style w:type="character" w:customStyle="1" w:styleId="WW8Num38z1">
    <w:name w:val="WW8Num38z1"/>
    <w:uiPriority w:val="99"/>
    <w:rsid w:val="00D60DD6"/>
    <w:rPr>
      <w:rFonts w:ascii="Symbol" w:hAnsi="Symbol" w:cs="Symbol"/>
    </w:rPr>
  </w:style>
  <w:style w:type="character" w:customStyle="1" w:styleId="WW8Num38z4">
    <w:name w:val="WW8Num38z4"/>
    <w:uiPriority w:val="99"/>
    <w:rsid w:val="00D60DD6"/>
    <w:rPr>
      <w:rFonts w:ascii="Courier New" w:hAnsi="Courier New" w:cs="Courier New"/>
    </w:rPr>
  </w:style>
  <w:style w:type="character" w:customStyle="1" w:styleId="WW8Num39z0">
    <w:name w:val="WW8Num39z0"/>
    <w:uiPriority w:val="99"/>
    <w:rsid w:val="00D60DD6"/>
    <w:rPr>
      <w:rFonts w:ascii="Symbol" w:hAnsi="Symbol" w:cs="Symbol"/>
    </w:rPr>
  </w:style>
  <w:style w:type="character" w:customStyle="1" w:styleId="WW8Num39z1">
    <w:name w:val="WW8Num39z1"/>
    <w:uiPriority w:val="99"/>
    <w:rsid w:val="00D60DD6"/>
    <w:rPr>
      <w:rFonts w:ascii="Courier New" w:hAnsi="Courier New" w:cs="Courier New"/>
    </w:rPr>
  </w:style>
  <w:style w:type="character" w:customStyle="1" w:styleId="affffffffa">
    <w:name w:val="А_текст_жир Знак"/>
    <w:link w:val="affffffffb"/>
    <w:uiPriority w:val="99"/>
    <w:rsid w:val="00D60DD6"/>
    <w:rPr>
      <w:b/>
      <w:bCs/>
      <w:iCs/>
    </w:rPr>
  </w:style>
  <w:style w:type="paragraph" w:customStyle="1" w:styleId="affffffffc">
    <w:name w:val="Современный"/>
    <w:uiPriority w:val="99"/>
    <w:qFormat/>
    <w:rsid w:val="00D60DD6"/>
    <w:pPr>
      <w:jc w:val="center"/>
    </w:pPr>
    <w:rPr>
      <w:rFonts w:ascii="Times New Roman" w:eastAsia="Times New Roman" w:hAnsi="Times New Roman"/>
      <w:b/>
      <w:sz w:val="24"/>
      <w:lang w:eastAsia="ja-JP"/>
    </w:rPr>
  </w:style>
  <w:style w:type="paragraph" w:customStyle="1" w:styleId="affffffff6">
    <w:name w:val="Названия таблиц Знак Знак"/>
    <w:basedOn w:val="a4"/>
    <w:link w:val="affffffff5"/>
    <w:uiPriority w:val="99"/>
    <w:rsid w:val="00D60DD6"/>
    <w:pPr>
      <w:suppressAutoHyphens/>
      <w:spacing w:before="20" w:after="60" w:line="240" w:lineRule="auto"/>
      <w:jc w:val="center"/>
    </w:pPr>
    <w:rPr>
      <w:rFonts w:ascii="Bookman Old Style" w:hAnsi="Bookman Old Style"/>
      <w:b/>
      <w:color w:val="000000"/>
      <w:sz w:val="20"/>
      <w:szCs w:val="20"/>
    </w:rPr>
  </w:style>
  <w:style w:type="paragraph" w:customStyle="1" w:styleId="2ff2">
    <w:name w:val="Знак Знак Знак2 Знак Знак Знак Знак Знак Знак"/>
    <w:basedOn w:val="a4"/>
    <w:uiPriority w:val="99"/>
    <w:rsid w:val="00D60DD6"/>
    <w:pPr>
      <w:spacing w:after="0" w:line="240" w:lineRule="auto"/>
    </w:pPr>
    <w:rPr>
      <w:rFonts w:ascii="Verdana" w:eastAsia="Times New Roman" w:hAnsi="Verdana" w:cs="Verdana"/>
      <w:sz w:val="20"/>
      <w:szCs w:val="20"/>
      <w:lang w:val="en-US"/>
    </w:rPr>
  </w:style>
  <w:style w:type="paragraph" w:customStyle="1" w:styleId="bodytext1">
    <w:name w:val="body text"/>
    <w:basedOn w:val="a4"/>
    <w:rsid w:val="00D60DD6"/>
    <w:pPr>
      <w:spacing w:before="60" w:after="60" w:line="240" w:lineRule="auto"/>
      <w:ind w:firstLine="567"/>
      <w:jc w:val="both"/>
    </w:pPr>
    <w:rPr>
      <w:rFonts w:ascii="Arial" w:eastAsia="Times New Roman" w:hAnsi="Arial"/>
      <w:szCs w:val="20"/>
      <w:lang w:val="en-US" w:eastAsia="ru-RU"/>
    </w:rPr>
  </w:style>
  <w:style w:type="paragraph" w:customStyle="1" w:styleId="Iauiue">
    <w:name w:val="Iau?iue"/>
    <w:rsid w:val="00D60DD6"/>
    <w:pPr>
      <w:widowControl w:val="0"/>
      <w:autoSpaceDE w:val="0"/>
      <w:autoSpaceDN w:val="0"/>
      <w:adjustRightInd w:val="0"/>
    </w:pPr>
    <w:rPr>
      <w:rFonts w:ascii="Times New Roman" w:eastAsia="Times New Roman" w:hAnsi="Times New Roman"/>
    </w:rPr>
  </w:style>
  <w:style w:type="paragraph" w:customStyle="1" w:styleId="Normal3">
    <w:name w:val="Normal Знак Знак Знак Знак Знак Знак Знак"/>
    <w:link w:val="Normal2"/>
    <w:uiPriority w:val="99"/>
    <w:rsid w:val="00D60DD6"/>
    <w:pPr>
      <w:spacing w:before="100" w:after="100"/>
      <w:jc w:val="both"/>
    </w:pPr>
    <w:rPr>
      <w:snapToGrid w:val="0"/>
    </w:rPr>
  </w:style>
  <w:style w:type="paragraph" w:customStyle="1" w:styleId="129">
    <w:name w:val="Стиль 12 пт"/>
    <w:basedOn w:val="a4"/>
    <w:uiPriority w:val="99"/>
    <w:rsid w:val="00D60DD6"/>
    <w:pPr>
      <w:spacing w:before="120" w:after="0" w:line="240" w:lineRule="auto"/>
      <w:ind w:firstLine="709"/>
      <w:jc w:val="both"/>
    </w:pPr>
    <w:rPr>
      <w:rFonts w:ascii="Times New Roman" w:eastAsia="Times New Roman" w:hAnsi="Times New Roman"/>
      <w:sz w:val="26"/>
      <w:szCs w:val="24"/>
      <w:lang w:eastAsia="ru-RU"/>
    </w:rPr>
  </w:style>
  <w:style w:type="paragraph" w:customStyle="1" w:styleId="pcss">
    <w:name w:val="pcss"/>
    <w:basedOn w:val="a4"/>
    <w:uiPriority w:val="99"/>
    <w:rsid w:val="00D60DD6"/>
    <w:pPr>
      <w:spacing w:before="100" w:beforeAutospacing="1" w:after="100" w:afterAutospacing="1" w:line="240" w:lineRule="auto"/>
      <w:ind w:firstLine="720"/>
    </w:pPr>
    <w:rPr>
      <w:rFonts w:ascii="Verdana" w:eastAsia="Times New Roman" w:hAnsi="Verdana"/>
      <w:sz w:val="18"/>
      <w:szCs w:val="18"/>
      <w:lang w:eastAsia="ru-RU"/>
    </w:rPr>
  </w:style>
  <w:style w:type="paragraph" w:customStyle="1" w:styleId="Normal5">
    <w:name w:val="Normal Знак Знак"/>
    <w:uiPriority w:val="99"/>
    <w:rsid w:val="00D60DD6"/>
    <w:pPr>
      <w:snapToGrid w:val="0"/>
      <w:spacing w:before="100" w:after="100"/>
      <w:jc w:val="both"/>
    </w:pPr>
    <w:rPr>
      <w:rFonts w:ascii="Times New Roman" w:eastAsia="Times New Roman" w:hAnsi="Times New Roman"/>
      <w:sz w:val="24"/>
    </w:rPr>
  </w:style>
  <w:style w:type="paragraph" w:customStyle="1" w:styleId="affffffffd">
    <w:name w:val="список"/>
    <w:basedOn w:val="a4"/>
    <w:uiPriority w:val="99"/>
    <w:rsid w:val="00D60DD6"/>
    <w:pPr>
      <w:tabs>
        <w:tab w:val="left" w:pos="360"/>
        <w:tab w:val="left" w:pos="2410"/>
      </w:tabs>
      <w:spacing w:after="0" w:line="240" w:lineRule="auto"/>
      <w:jc w:val="both"/>
    </w:pPr>
    <w:rPr>
      <w:rFonts w:ascii="Times New Roman" w:eastAsia="Times New Roman" w:hAnsi="Times New Roman"/>
      <w:lang w:eastAsia="ru-RU"/>
    </w:rPr>
  </w:style>
  <w:style w:type="paragraph" w:customStyle="1" w:styleId="4d">
    <w:name w:val="Стиль4"/>
    <w:basedOn w:val="aff2"/>
    <w:uiPriority w:val="99"/>
    <w:rsid w:val="00D60DD6"/>
    <w:pPr>
      <w:spacing w:after="0" w:line="240" w:lineRule="auto"/>
      <w:ind w:left="0" w:firstLine="708"/>
      <w:jc w:val="both"/>
    </w:pPr>
    <w:rPr>
      <w:rFonts w:ascii="Times New Roman" w:eastAsia="Times New Roman" w:hAnsi="Times New Roman"/>
      <w:sz w:val="24"/>
      <w:szCs w:val="24"/>
      <w:lang w:eastAsia="ru-RU"/>
    </w:rPr>
  </w:style>
  <w:style w:type="paragraph" w:customStyle="1" w:styleId="affffffffe">
    <w:name w:val="Заголовок_таблицы"/>
    <w:basedOn w:val="a4"/>
    <w:uiPriority w:val="99"/>
    <w:rsid w:val="00D60DD6"/>
    <w:pPr>
      <w:spacing w:after="0" w:line="240" w:lineRule="auto"/>
      <w:jc w:val="center"/>
    </w:pPr>
    <w:rPr>
      <w:rFonts w:ascii="Arial" w:eastAsia="Times New Roman" w:hAnsi="Arial"/>
      <w:b/>
      <w:i/>
      <w:sz w:val="18"/>
      <w:lang w:eastAsia="ru-RU"/>
    </w:rPr>
  </w:style>
  <w:style w:type="paragraph" w:customStyle="1" w:styleId="Normal6">
    <w:name w:val="Normal Знак Знак Знак"/>
    <w:uiPriority w:val="99"/>
    <w:rsid w:val="00D60DD6"/>
    <w:pPr>
      <w:spacing w:before="100" w:after="100"/>
      <w:jc w:val="both"/>
    </w:pPr>
    <w:rPr>
      <w:rFonts w:ascii="Times New Roman" w:eastAsia="Times New Roman" w:hAnsi="Times New Roman"/>
      <w:snapToGrid w:val="0"/>
      <w:sz w:val="24"/>
      <w:szCs w:val="24"/>
    </w:rPr>
  </w:style>
  <w:style w:type="paragraph" w:customStyle="1" w:styleId="xl35">
    <w:name w:val="xl35"/>
    <w:basedOn w:val="a4"/>
    <w:uiPriority w:val="99"/>
    <w:rsid w:val="00D60DD6"/>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afffffffff">
    <w:name w:val="Заголовок"/>
    <w:basedOn w:val="a4"/>
    <w:next w:val="afe"/>
    <w:uiPriority w:val="99"/>
    <w:qFormat/>
    <w:rsid w:val="00D60DD6"/>
    <w:pPr>
      <w:keepNext/>
      <w:suppressAutoHyphens/>
      <w:spacing w:before="240" w:after="120" w:line="240" w:lineRule="auto"/>
    </w:pPr>
    <w:rPr>
      <w:rFonts w:ascii="Arial" w:eastAsia="Times New Roman" w:hAnsi="Arial" w:cs="Arial"/>
      <w:sz w:val="28"/>
      <w:szCs w:val="28"/>
      <w:lang w:eastAsia="ar-SA"/>
    </w:rPr>
  </w:style>
  <w:style w:type="paragraph" w:customStyle="1" w:styleId="afffffffff0">
    <w:name w:val="Текст акта"/>
    <w:uiPriority w:val="99"/>
    <w:rsid w:val="00D60DD6"/>
    <w:pPr>
      <w:widowControl w:val="0"/>
      <w:ind w:firstLine="709"/>
      <w:jc w:val="both"/>
    </w:pPr>
    <w:rPr>
      <w:rFonts w:ascii="Times New Roman" w:eastAsia="Times New Roman" w:hAnsi="Times New Roman"/>
      <w:sz w:val="28"/>
      <w:szCs w:val="24"/>
    </w:rPr>
  </w:style>
  <w:style w:type="paragraph" w:customStyle="1" w:styleId="Normal7">
    <w:name w:val="Стиль Normal + полужирный"/>
    <w:basedOn w:val="a4"/>
    <w:uiPriority w:val="99"/>
    <w:rsid w:val="00D60DD6"/>
    <w:pPr>
      <w:spacing w:after="0" w:line="240" w:lineRule="auto"/>
      <w:ind w:left="-113" w:right="-113"/>
      <w:jc w:val="center"/>
    </w:pPr>
    <w:rPr>
      <w:rFonts w:ascii="Times New Roman" w:eastAsia="Times New Roman" w:hAnsi="Times New Roman"/>
      <w:b/>
      <w:bCs/>
      <w:sz w:val="20"/>
      <w:szCs w:val="20"/>
      <w:lang w:eastAsia="ru-RU"/>
    </w:rPr>
  </w:style>
  <w:style w:type="paragraph" w:customStyle="1" w:styleId="xl56">
    <w:name w:val="xl56"/>
    <w:basedOn w:val="a4"/>
    <w:uiPriority w:val="99"/>
    <w:rsid w:val="00D60DD6"/>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3">
    <w:name w:val="xl33"/>
    <w:basedOn w:val="a4"/>
    <w:uiPriority w:val="99"/>
    <w:rsid w:val="00D60D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1fff0">
    <w:name w:val="Знак Знак1 Знак Знак Знак Знак Знак Знак Знак"/>
    <w:basedOn w:val="a4"/>
    <w:uiPriority w:val="99"/>
    <w:rsid w:val="00D60DD6"/>
    <w:pPr>
      <w:spacing w:after="0" w:line="240" w:lineRule="auto"/>
    </w:pPr>
    <w:rPr>
      <w:rFonts w:ascii="Verdana" w:eastAsia="Times New Roman" w:hAnsi="Verdana" w:cs="Verdana"/>
      <w:sz w:val="20"/>
      <w:szCs w:val="20"/>
      <w:lang w:val="en-US"/>
    </w:rPr>
  </w:style>
  <w:style w:type="paragraph" w:customStyle="1" w:styleId="xl24">
    <w:name w:val="xl24"/>
    <w:basedOn w:val="a4"/>
    <w:uiPriority w:val="99"/>
    <w:rsid w:val="00D60DD6"/>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25">
    <w:name w:val="xl25"/>
    <w:basedOn w:val="a4"/>
    <w:uiPriority w:val="99"/>
    <w:rsid w:val="00D60D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8">
    <w:name w:val="xl58"/>
    <w:basedOn w:val="a4"/>
    <w:uiPriority w:val="99"/>
    <w:rsid w:val="00D60DD6"/>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61">
    <w:name w:val="xl61"/>
    <w:basedOn w:val="a4"/>
    <w:uiPriority w:val="99"/>
    <w:rsid w:val="00D60D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53">
    <w:name w:val="xl53"/>
    <w:basedOn w:val="a4"/>
    <w:uiPriority w:val="99"/>
    <w:rsid w:val="00D60DD6"/>
    <w:pPr>
      <w:pBdr>
        <w:top w:val="single" w:sz="8" w:space="0" w:color="auto"/>
        <w:left w:val="single" w:sz="8"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style11">
    <w:name w:val="style1"/>
    <w:basedOn w:val="a4"/>
    <w:uiPriority w:val="99"/>
    <w:rsid w:val="00D60DD6"/>
    <w:pPr>
      <w:spacing w:before="100" w:beforeAutospacing="1" w:after="100" w:afterAutospacing="1" w:line="240" w:lineRule="auto"/>
    </w:pPr>
    <w:rPr>
      <w:rFonts w:ascii="Arial" w:eastAsia="Times New Roman" w:hAnsi="Arial" w:cs="Arial"/>
      <w:sz w:val="24"/>
      <w:szCs w:val="24"/>
      <w:lang w:eastAsia="ru-RU"/>
    </w:rPr>
  </w:style>
  <w:style w:type="paragraph" w:customStyle="1" w:styleId="xl41">
    <w:name w:val="xl41"/>
    <w:basedOn w:val="a4"/>
    <w:uiPriority w:val="99"/>
    <w:rsid w:val="00D60DD6"/>
    <w:pPr>
      <w:pBdr>
        <w:top w:val="single" w:sz="4" w:space="0" w:color="auto"/>
        <w:left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27">
    <w:name w:val="xl27"/>
    <w:basedOn w:val="a4"/>
    <w:uiPriority w:val="99"/>
    <w:rsid w:val="00D60DD6"/>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316">
    <w:name w:val="Основной текст (3)1"/>
    <w:basedOn w:val="a4"/>
    <w:uiPriority w:val="99"/>
    <w:rsid w:val="00D60DD6"/>
    <w:pPr>
      <w:widowControl w:val="0"/>
      <w:shd w:val="clear" w:color="auto" w:fill="FFFFFF"/>
      <w:spacing w:after="60" w:line="466" w:lineRule="exact"/>
      <w:jc w:val="center"/>
    </w:pPr>
    <w:rPr>
      <w:rFonts w:ascii="Times New Roman" w:eastAsia="DejaVu Sans" w:hAnsi="Times New Roman" w:cs="DejaVu Sans"/>
      <w:b/>
      <w:bCs/>
      <w:i/>
      <w:iCs/>
      <w:sz w:val="23"/>
      <w:szCs w:val="23"/>
      <w:lang w:val="en-US" w:eastAsia="zh-CN" w:bidi="hi-IN"/>
    </w:rPr>
  </w:style>
  <w:style w:type="paragraph" w:customStyle="1" w:styleId="xl40">
    <w:name w:val="xl40"/>
    <w:basedOn w:val="a4"/>
    <w:uiPriority w:val="99"/>
    <w:rsid w:val="00D60DD6"/>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128">
    <w:name w:val="Стиль 12 пт Знак Знак Знак Знак"/>
    <w:basedOn w:val="a4"/>
    <w:link w:val="127"/>
    <w:uiPriority w:val="99"/>
    <w:rsid w:val="00D60DD6"/>
    <w:pPr>
      <w:spacing w:before="120" w:after="0" w:line="240" w:lineRule="auto"/>
      <w:ind w:firstLine="709"/>
      <w:jc w:val="both"/>
    </w:pPr>
    <w:rPr>
      <w:color w:val="000000"/>
      <w:sz w:val="26"/>
      <w:szCs w:val="20"/>
    </w:rPr>
  </w:style>
  <w:style w:type="paragraph" w:customStyle="1" w:styleId="xl59">
    <w:name w:val="xl59"/>
    <w:basedOn w:val="a4"/>
    <w:uiPriority w:val="99"/>
    <w:rsid w:val="00D60DD6"/>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ffff1">
    <w:name w:val="Текст письма"/>
    <w:basedOn w:val="a4"/>
    <w:uiPriority w:val="99"/>
    <w:rsid w:val="00D60DD6"/>
    <w:pPr>
      <w:spacing w:after="0" w:line="360" w:lineRule="exact"/>
      <w:ind w:firstLine="709"/>
      <w:jc w:val="both"/>
    </w:pPr>
    <w:rPr>
      <w:rFonts w:ascii="Times New Roman" w:eastAsia="Times New Roman" w:hAnsi="Times New Roman"/>
      <w:sz w:val="28"/>
      <w:szCs w:val="24"/>
      <w:lang w:eastAsia="ru-RU"/>
    </w:rPr>
  </w:style>
  <w:style w:type="paragraph" w:customStyle="1" w:styleId="xl48">
    <w:name w:val="xl48"/>
    <w:basedOn w:val="a4"/>
    <w:uiPriority w:val="99"/>
    <w:rsid w:val="00D60DD6"/>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ffff2">
    <w:name w:val="заполнение таблиц"/>
    <w:basedOn w:val="a4"/>
    <w:uiPriority w:val="99"/>
    <w:rsid w:val="00D60DD6"/>
    <w:pPr>
      <w:spacing w:after="0" w:line="240" w:lineRule="auto"/>
    </w:pPr>
    <w:rPr>
      <w:rFonts w:ascii="Arial" w:eastAsia="Times New Roman" w:hAnsi="Arial"/>
      <w:sz w:val="18"/>
      <w:lang w:eastAsia="ru-RU"/>
    </w:rPr>
  </w:style>
  <w:style w:type="paragraph" w:customStyle="1" w:styleId="xl63">
    <w:name w:val="xl63"/>
    <w:basedOn w:val="a4"/>
    <w:uiPriority w:val="99"/>
    <w:rsid w:val="00D60D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9">
    <w:name w:val="xl49"/>
    <w:basedOn w:val="a4"/>
    <w:uiPriority w:val="99"/>
    <w:rsid w:val="00D60DD6"/>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Style5">
    <w:name w:val="Style5"/>
    <w:basedOn w:val="a4"/>
    <w:uiPriority w:val="99"/>
    <w:rsid w:val="00D60DD6"/>
    <w:pPr>
      <w:widowControl w:val="0"/>
      <w:autoSpaceDE w:val="0"/>
      <w:autoSpaceDN w:val="0"/>
      <w:adjustRightInd w:val="0"/>
      <w:spacing w:after="0" w:line="360" w:lineRule="atLeast"/>
      <w:jc w:val="both"/>
      <w:textAlignment w:val="baseline"/>
    </w:pPr>
    <w:rPr>
      <w:rFonts w:ascii="Times New Roman" w:eastAsia="Times New Roman" w:hAnsi="Times New Roman"/>
      <w:sz w:val="24"/>
      <w:szCs w:val="24"/>
      <w:lang w:eastAsia="ru-RU"/>
    </w:rPr>
  </w:style>
  <w:style w:type="paragraph" w:customStyle="1" w:styleId="4c">
    <w:name w:val="Стиль4 Знак Знак Знак Знак"/>
    <w:basedOn w:val="aff2"/>
    <w:link w:val="4b"/>
    <w:uiPriority w:val="99"/>
    <w:rsid w:val="00D60DD6"/>
    <w:pPr>
      <w:spacing w:after="0" w:line="240" w:lineRule="auto"/>
      <w:ind w:left="0" w:firstLine="708"/>
      <w:jc w:val="both"/>
    </w:pPr>
    <w:rPr>
      <w:sz w:val="20"/>
      <w:szCs w:val="20"/>
      <w:lang w:eastAsia="ru-RU"/>
    </w:rPr>
  </w:style>
  <w:style w:type="paragraph" w:customStyle="1" w:styleId="xl42">
    <w:name w:val="xl42"/>
    <w:basedOn w:val="a4"/>
    <w:uiPriority w:val="99"/>
    <w:rsid w:val="00D60DD6"/>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rmal8">
    <w:name w:val="Normal Знак Знак Знак Знак"/>
    <w:uiPriority w:val="99"/>
    <w:rsid w:val="00D60DD6"/>
    <w:pPr>
      <w:spacing w:before="100" w:after="100"/>
      <w:jc w:val="both"/>
    </w:pPr>
    <w:rPr>
      <w:rFonts w:ascii="Times New Roman" w:eastAsia="Times New Roman" w:hAnsi="Times New Roman"/>
      <w:snapToGrid w:val="0"/>
      <w:sz w:val="24"/>
      <w:szCs w:val="24"/>
    </w:rPr>
  </w:style>
  <w:style w:type="paragraph" w:customStyle="1" w:styleId="xl47">
    <w:name w:val="xl47"/>
    <w:basedOn w:val="a4"/>
    <w:uiPriority w:val="99"/>
    <w:rsid w:val="00D60DD6"/>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4">
    <w:name w:val="xl34"/>
    <w:basedOn w:val="a4"/>
    <w:uiPriority w:val="99"/>
    <w:rsid w:val="00D60DD6"/>
    <w:pPr>
      <w:pBdr>
        <w:lef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afffffffff3">
    <w:name w:val="Названия таблиц"/>
    <w:basedOn w:val="a4"/>
    <w:uiPriority w:val="99"/>
    <w:rsid w:val="00D60DD6"/>
    <w:pPr>
      <w:suppressAutoHyphens/>
      <w:spacing w:before="20" w:after="60" w:line="240" w:lineRule="auto"/>
      <w:jc w:val="center"/>
    </w:pPr>
    <w:rPr>
      <w:rFonts w:ascii="Bookman Old Style" w:eastAsia="Times New Roman" w:hAnsi="Bookman Old Style"/>
      <w:b/>
      <w:color w:val="000000"/>
      <w:sz w:val="24"/>
      <w:szCs w:val="24"/>
      <w:lang w:eastAsia="ru-RU"/>
    </w:rPr>
  </w:style>
  <w:style w:type="paragraph" w:customStyle="1" w:styleId="12a">
    <w:name w:val="Стиль 12 пт Знак Знак"/>
    <w:basedOn w:val="a4"/>
    <w:uiPriority w:val="99"/>
    <w:rsid w:val="00D60DD6"/>
    <w:pPr>
      <w:spacing w:before="120" w:after="0" w:line="240" w:lineRule="auto"/>
      <w:ind w:firstLine="709"/>
      <w:jc w:val="both"/>
    </w:pPr>
    <w:rPr>
      <w:rFonts w:ascii="Times New Roman" w:eastAsia="Times New Roman" w:hAnsi="Times New Roman"/>
      <w:color w:val="000000"/>
      <w:sz w:val="26"/>
      <w:szCs w:val="24"/>
      <w:lang w:eastAsia="ru-RU"/>
    </w:rPr>
  </w:style>
  <w:style w:type="paragraph" w:customStyle="1" w:styleId="4e">
    <w:name w:val="Стиль4 Знак Знак"/>
    <w:basedOn w:val="aff2"/>
    <w:uiPriority w:val="99"/>
    <w:rsid w:val="00D60DD6"/>
    <w:pPr>
      <w:spacing w:after="0" w:line="240" w:lineRule="auto"/>
      <w:ind w:left="0" w:firstLine="708"/>
      <w:jc w:val="both"/>
    </w:pPr>
    <w:rPr>
      <w:rFonts w:ascii="Times New Roman" w:eastAsia="Times New Roman" w:hAnsi="Times New Roman"/>
      <w:sz w:val="24"/>
      <w:szCs w:val="24"/>
      <w:lang w:eastAsia="ru-RU"/>
    </w:rPr>
  </w:style>
  <w:style w:type="paragraph" w:customStyle="1" w:styleId="xl39">
    <w:name w:val="xl39"/>
    <w:basedOn w:val="a4"/>
    <w:uiPriority w:val="99"/>
    <w:rsid w:val="00D60DD6"/>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f">
    <w:name w:val="Верхний колонтит.3л"/>
    <w:basedOn w:val="a4"/>
    <w:uiPriority w:val="99"/>
    <w:rsid w:val="00D60DD6"/>
    <w:pPr>
      <w:tabs>
        <w:tab w:val="center" w:pos="4153"/>
        <w:tab w:val="right" w:pos="8306"/>
      </w:tabs>
      <w:spacing w:after="0" w:line="240" w:lineRule="auto"/>
    </w:pPr>
    <w:rPr>
      <w:rFonts w:ascii="Times New Roman" w:eastAsia="Times New Roman" w:hAnsi="Times New Roman"/>
      <w:sz w:val="26"/>
      <w:szCs w:val="20"/>
      <w:lang w:eastAsia="ru-RU"/>
    </w:rPr>
  </w:style>
  <w:style w:type="paragraph" w:customStyle="1" w:styleId="1fff1">
    <w:name w:val="Схема документа1"/>
    <w:basedOn w:val="a4"/>
    <w:uiPriority w:val="99"/>
    <w:rsid w:val="00D60DD6"/>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afffffffff4">
    <w:name w:val="Знак Знак Знак Знак Знак Знак Знак Знак Знак Знак"/>
    <w:basedOn w:val="a4"/>
    <w:rsid w:val="00D60DD6"/>
    <w:pPr>
      <w:spacing w:after="0" w:line="240" w:lineRule="auto"/>
    </w:pPr>
    <w:rPr>
      <w:rFonts w:ascii="Verdana" w:eastAsia="Times New Roman" w:hAnsi="Verdana" w:cs="Verdana"/>
      <w:sz w:val="20"/>
      <w:szCs w:val="20"/>
      <w:lang w:val="en-US"/>
    </w:rPr>
  </w:style>
  <w:style w:type="paragraph" w:customStyle="1" w:styleId="xl32">
    <w:name w:val="xl32"/>
    <w:basedOn w:val="a4"/>
    <w:uiPriority w:val="99"/>
    <w:rsid w:val="00D60DD6"/>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1fff2">
    <w:name w:val="Знак Знак1 Знак Знак Знак Знак"/>
    <w:basedOn w:val="a4"/>
    <w:uiPriority w:val="99"/>
    <w:rsid w:val="00D60DD6"/>
    <w:pPr>
      <w:spacing w:after="0" w:line="240" w:lineRule="auto"/>
    </w:pPr>
    <w:rPr>
      <w:rFonts w:ascii="Verdana" w:eastAsia="Times New Roman" w:hAnsi="Verdana" w:cs="Verdana"/>
      <w:sz w:val="20"/>
      <w:szCs w:val="20"/>
      <w:lang w:val="en-US"/>
    </w:rPr>
  </w:style>
  <w:style w:type="paragraph" w:customStyle="1" w:styleId="xl37">
    <w:name w:val="xl37"/>
    <w:basedOn w:val="a4"/>
    <w:uiPriority w:val="99"/>
    <w:rsid w:val="00D60DD6"/>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ffff5">
    <w:name w:val="Стиль доклада"/>
    <w:basedOn w:val="a4"/>
    <w:uiPriority w:val="99"/>
    <w:rsid w:val="00D60DD6"/>
    <w:pPr>
      <w:tabs>
        <w:tab w:val="left" w:pos="709"/>
      </w:tabs>
      <w:spacing w:after="0" w:line="360" w:lineRule="auto"/>
      <w:ind w:firstLine="720"/>
      <w:jc w:val="both"/>
    </w:pPr>
    <w:rPr>
      <w:rFonts w:ascii="Times New Roman" w:eastAsia="Times New Roman" w:hAnsi="Times New Roman"/>
      <w:sz w:val="28"/>
      <w:szCs w:val="20"/>
      <w:lang w:eastAsia="ru-RU"/>
    </w:rPr>
  </w:style>
  <w:style w:type="paragraph" w:customStyle="1" w:styleId="4f">
    <w:name w:val="Основной текст 4"/>
    <w:basedOn w:val="aff2"/>
    <w:uiPriority w:val="99"/>
    <w:rsid w:val="00D60DD6"/>
    <w:pPr>
      <w:spacing w:line="240" w:lineRule="auto"/>
    </w:pPr>
    <w:rPr>
      <w:rFonts w:ascii="Times New Roman" w:eastAsia="Times New Roman" w:hAnsi="Times New Roman"/>
      <w:sz w:val="24"/>
      <w:szCs w:val="24"/>
      <w:lang w:eastAsia="ru-RU"/>
    </w:rPr>
  </w:style>
  <w:style w:type="paragraph" w:customStyle="1" w:styleId="1fff3">
    <w:name w:val="Подпись к таблице1"/>
    <w:basedOn w:val="a4"/>
    <w:uiPriority w:val="99"/>
    <w:rsid w:val="00D60DD6"/>
    <w:pPr>
      <w:widowControl w:val="0"/>
      <w:shd w:val="clear" w:color="auto" w:fill="FFFFFF"/>
      <w:spacing w:after="0" w:line="240" w:lineRule="atLeast"/>
    </w:pPr>
    <w:rPr>
      <w:rFonts w:ascii="Times New Roman" w:eastAsia="Times New Roman" w:hAnsi="Times New Roman"/>
      <w:sz w:val="20"/>
      <w:szCs w:val="20"/>
      <w:lang w:eastAsia="zh-CN"/>
    </w:rPr>
  </w:style>
  <w:style w:type="paragraph" w:customStyle="1" w:styleId="afffffffff6">
    <w:name w:val="Знак Знак Знак Знак Знак Знак Знак Знак Знак Знак Знак Знак"/>
    <w:basedOn w:val="a4"/>
    <w:uiPriority w:val="99"/>
    <w:rsid w:val="00D60DD6"/>
    <w:pPr>
      <w:spacing w:after="0" w:line="240" w:lineRule="auto"/>
    </w:pPr>
    <w:rPr>
      <w:rFonts w:ascii="Verdana" w:eastAsia="Times New Roman" w:hAnsi="Verdana" w:cs="Verdana"/>
      <w:sz w:val="20"/>
      <w:szCs w:val="20"/>
      <w:lang w:val="en-US"/>
    </w:rPr>
  </w:style>
  <w:style w:type="paragraph" w:customStyle="1" w:styleId="xl45">
    <w:name w:val="xl45"/>
    <w:basedOn w:val="a4"/>
    <w:uiPriority w:val="99"/>
    <w:rsid w:val="00D60DD6"/>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4"/>
    <w:uiPriority w:val="99"/>
    <w:rsid w:val="00D60DD6"/>
    <w:pPr>
      <w:pBdr>
        <w:bottom w:val="single" w:sz="8" w:space="0" w:color="auto"/>
      </w:pBd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afffffffff7">
    <w:name w:val="Обычный + Междустр.интервал:  полуторный"/>
    <w:basedOn w:val="a4"/>
    <w:uiPriority w:val="99"/>
    <w:rsid w:val="00D60DD6"/>
    <w:pPr>
      <w:suppressAutoHyphens/>
      <w:spacing w:after="0" w:line="360" w:lineRule="auto"/>
    </w:pPr>
    <w:rPr>
      <w:rFonts w:ascii="Times New Roman" w:eastAsia="Times New Roman" w:hAnsi="Times New Roman"/>
      <w:sz w:val="24"/>
      <w:szCs w:val="24"/>
      <w:lang w:eastAsia="ar-SA"/>
    </w:rPr>
  </w:style>
  <w:style w:type="paragraph" w:customStyle="1" w:styleId="1fff4">
    <w:name w:val="Знак Знак Знак Знак1"/>
    <w:basedOn w:val="a4"/>
    <w:uiPriority w:val="99"/>
    <w:rsid w:val="00D60DD6"/>
    <w:pPr>
      <w:spacing w:after="0" w:line="240" w:lineRule="auto"/>
    </w:pPr>
    <w:rPr>
      <w:rFonts w:ascii="Verdana" w:eastAsia="Times New Roman" w:hAnsi="Verdana" w:cs="Verdana"/>
      <w:sz w:val="20"/>
      <w:szCs w:val="20"/>
      <w:lang w:val="en-US"/>
    </w:rPr>
  </w:style>
  <w:style w:type="paragraph" w:customStyle="1" w:styleId="xl52">
    <w:name w:val="xl52"/>
    <w:basedOn w:val="a4"/>
    <w:uiPriority w:val="99"/>
    <w:rsid w:val="00D60DD6"/>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0">
    <w:name w:val="xl50"/>
    <w:basedOn w:val="a4"/>
    <w:uiPriority w:val="99"/>
    <w:rsid w:val="00D60DD6"/>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04">
    <w:name w:val="Оглавление 10"/>
    <w:basedOn w:val="1fb"/>
    <w:uiPriority w:val="99"/>
    <w:rsid w:val="00D60DD6"/>
    <w:pPr>
      <w:tabs>
        <w:tab w:val="right" w:leader="dot" w:pos="9637"/>
      </w:tabs>
      <w:ind w:left="2547"/>
    </w:pPr>
    <w:rPr>
      <w:rFonts w:ascii="Arial" w:hAnsi="Arial" w:cs="Arial"/>
      <w:lang w:eastAsia="ar-SA"/>
    </w:rPr>
  </w:style>
  <w:style w:type="paragraph" w:customStyle="1" w:styleId="text19">
    <w:name w:val="text19"/>
    <w:basedOn w:val="a4"/>
    <w:uiPriority w:val="99"/>
    <w:rsid w:val="00D60DD6"/>
    <w:pPr>
      <w:spacing w:after="216" w:line="312" w:lineRule="auto"/>
    </w:pPr>
    <w:rPr>
      <w:rFonts w:ascii="Arial" w:eastAsia="Times New Roman" w:hAnsi="Arial" w:cs="Arial"/>
      <w:sz w:val="18"/>
      <w:szCs w:val="18"/>
      <w:lang w:eastAsia="ru-RU"/>
    </w:rPr>
  </w:style>
  <w:style w:type="paragraph" w:customStyle="1" w:styleId="1fff5">
    <w:name w:val="Знак Знак1 Знак Знак Знак Знак Знак Знак Знак Знак"/>
    <w:basedOn w:val="a4"/>
    <w:uiPriority w:val="99"/>
    <w:rsid w:val="00D60DD6"/>
    <w:pPr>
      <w:spacing w:after="0" w:line="240" w:lineRule="auto"/>
    </w:pPr>
    <w:rPr>
      <w:rFonts w:ascii="Verdana" w:eastAsia="Times New Roman" w:hAnsi="Verdana" w:cs="Verdana"/>
      <w:sz w:val="20"/>
      <w:szCs w:val="20"/>
      <w:lang w:val="en-US"/>
    </w:rPr>
  </w:style>
  <w:style w:type="paragraph" w:customStyle="1" w:styleId="2ff3">
    <w:name w:val="Знак Знак Знак2 Знак Знак Знак Знак"/>
    <w:basedOn w:val="a4"/>
    <w:uiPriority w:val="99"/>
    <w:rsid w:val="00D60DD6"/>
    <w:pPr>
      <w:spacing w:after="0" w:line="240" w:lineRule="auto"/>
    </w:pPr>
    <w:rPr>
      <w:rFonts w:ascii="Verdana" w:eastAsia="Times New Roman" w:hAnsi="Verdana" w:cs="Verdana"/>
      <w:sz w:val="20"/>
      <w:szCs w:val="20"/>
      <w:lang w:val="en-US"/>
    </w:rPr>
  </w:style>
  <w:style w:type="paragraph" w:customStyle="1" w:styleId="Style107">
    <w:name w:val="_Style 107"/>
    <w:basedOn w:val="a4"/>
    <w:next w:val="afffffffff"/>
    <w:uiPriority w:val="99"/>
    <w:qFormat/>
    <w:rsid w:val="00D60DD6"/>
    <w:pPr>
      <w:spacing w:after="0" w:line="360" w:lineRule="auto"/>
      <w:jc w:val="center"/>
    </w:pPr>
    <w:rPr>
      <w:rFonts w:ascii="Times New Roman" w:eastAsia="Times New Roman" w:hAnsi="Times New Roman"/>
      <w:b/>
      <w:bCs/>
      <w:color w:val="000000"/>
      <w:sz w:val="24"/>
      <w:szCs w:val="24"/>
      <w:lang w:eastAsia="ru-RU"/>
    </w:rPr>
  </w:style>
  <w:style w:type="paragraph" w:customStyle="1" w:styleId="13">
    <w:name w:val="1"/>
    <w:basedOn w:val="3"/>
    <w:uiPriority w:val="99"/>
    <w:qFormat/>
    <w:rsid w:val="00D60DD6"/>
    <w:pPr>
      <w:numPr>
        <w:numId w:val="18"/>
      </w:numPr>
      <w:spacing w:line="240" w:lineRule="auto"/>
      <w:jc w:val="center"/>
    </w:pPr>
    <w:rPr>
      <w:rFonts w:ascii="Times New Roman" w:eastAsia="DejaVu Sans" w:hAnsi="Times New Roman" w:cs="DejaVu Sans"/>
      <w:color w:val="auto"/>
      <w:sz w:val="32"/>
      <w:szCs w:val="32"/>
      <w:u w:val="single"/>
      <w:lang w:eastAsia="ru-RU" w:bidi="hi-IN"/>
    </w:rPr>
  </w:style>
  <w:style w:type="paragraph" w:customStyle="1" w:styleId="affffffffb">
    <w:name w:val="А_текст_жир"/>
    <w:basedOn w:val="HTML"/>
    <w:link w:val="affffffffa"/>
    <w:uiPriority w:val="99"/>
    <w:qFormat/>
    <w:rsid w:val="00D60DD6"/>
    <w:pPr>
      <w:spacing w:line="360" w:lineRule="auto"/>
      <w:jc w:val="both"/>
    </w:pPr>
    <w:rPr>
      <w:rFonts w:ascii="Calibri" w:eastAsia="Calibri" w:hAnsi="Calibri" w:cs="Times New Roman"/>
      <w:b/>
      <w:bCs/>
      <w:iCs/>
    </w:rPr>
  </w:style>
  <w:style w:type="paragraph" w:customStyle="1" w:styleId="xl31">
    <w:name w:val="xl31"/>
    <w:basedOn w:val="a4"/>
    <w:uiPriority w:val="99"/>
    <w:rsid w:val="00D60DD6"/>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8">
    <w:name w:val="Style8"/>
    <w:basedOn w:val="a4"/>
    <w:uiPriority w:val="99"/>
    <w:rsid w:val="00D60DD6"/>
    <w:pPr>
      <w:widowControl w:val="0"/>
      <w:autoSpaceDE w:val="0"/>
      <w:autoSpaceDN w:val="0"/>
      <w:adjustRightInd w:val="0"/>
      <w:spacing w:after="0" w:line="322" w:lineRule="exact"/>
      <w:ind w:firstLine="346"/>
      <w:jc w:val="both"/>
    </w:pPr>
    <w:rPr>
      <w:rFonts w:ascii="Times New Roman" w:eastAsia="Times New Roman" w:hAnsi="Times New Roman"/>
      <w:sz w:val="24"/>
      <w:szCs w:val="24"/>
      <w:lang w:eastAsia="ru-RU"/>
    </w:rPr>
  </w:style>
  <w:style w:type="paragraph" w:customStyle="1" w:styleId="xl36">
    <w:name w:val="xl36"/>
    <w:basedOn w:val="a4"/>
    <w:uiPriority w:val="99"/>
    <w:rsid w:val="00D60DD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46">
    <w:name w:val="xl46"/>
    <w:basedOn w:val="a4"/>
    <w:uiPriority w:val="99"/>
    <w:rsid w:val="00D60DD6"/>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29">
    <w:name w:val="xl29"/>
    <w:basedOn w:val="a4"/>
    <w:uiPriority w:val="99"/>
    <w:rsid w:val="00D60DD6"/>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59">
    <w:name w:val="Основной текст (5)"/>
    <w:basedOn w:val="a4"/>
    <w:uiPriority w:val="99"/>
    <w:rsid w:val="00D60DD6"/>
    <w:pPr>
      <w:widowControl w:val="0"/>
      <w:shd w:val="clear" w:color="auto" w:fill="FFFFFF"/>
      <w:spacing w:after="0" w:line="274" w:lineRule="exact"/>
      <w:ind w:hanging="240"/>
    </w:pPr>
    <w:rPr>
      <w:rFonts w:ascii="Times New Roman" w:eastAsia="DejaVu Sans" w:hAnsi="Times New Roman" w:cs="DejaVu Sans"/>
      <w:b/>
      <w:bCs/>
      <w:sz w:val="24"/>
      <w:szCs w:val="24"/>
      <w:lang w:val="en-US" w:eastAsia="zh-CN" w:bidi="hi-IN"/>
    </w:rPr>
  </w:style>
  <w:style w:type="paragraph" w:customStyle="1" w:styleId="xl44">
    <w:name w:val="xl44"/>
    <w:basedOn w:val="a4"/>
    <w:uiPriority w:val="99"/>
    <w:rsid w:val="00D60DD6"/>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0">
    <w:name w:val="xl30"/>
    <w:basedOn w:val="a4"/>
    <w:uiPriority w:val="99"/>
    <w:rsid w:val="00D60DD6"/>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38">
    <w:name w:val="xl38"/>
    <w:basedOn w:val="a4"/>
    <w:uiPriority w:val="99"/>
    <w:rsid w:val="00D60DD6"/>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3">
    <w:name w:val="xl43"/>
    <w:basedOn w:val="a4"/>
    <w:uiPriority w:val="99"/>
    <w:rsid w:val="00D60DD6"/>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1">
    <w:name w:val="xl51"/>
    <w:basedOn w:val="a4"/>
    <w:uiPriority w:val="99"/>
    <w:rsid w:val="00D60DD6"/>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4">
    <w:name w:val="xl54"/>
    <w:basedOn w:val="a4"/>
    <w:uiPriority w:val="99"/>
    <w:rsid w:val="00D60DD6"/>
    <w:pPr>
      <w:pBdr>
        <w:top w:val="single" w:sz="8"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55">
    <w:name w:val="xl55"/>
    <w:basedOn w:val="a4"/>
    <w:uiPriority w:val="99"/>
    <w:rsid w:val="00D60DD6"/>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57">
    <w:name w:val="xl57"/>
    <w:basedOn w:val="a4"/>
    <w:uiPriority w:val="99"/>
    <w:rsid w:val="00D60DD6"/>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0">
    <w:name w:val="xl60"/>
    <w:basedOn w:val="a4"/>
    <w:uiPriority w:val="99"/>
    <w:rsid w:val="00D60DD6"/>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2">
    <w:name w:val="xl62"/>
    <w:basedOn w:val="a4"/>
    <w:uiPriority w:val="99"/>
    <w:rsid w:val="00D60D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table" w:styleId="1fff6">
    <w:name w:val="Table Grid 1"/>
    <w:basedOn w:val="a6"/>
    <w:rsid w:val="00D60DD6"/>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1fff7">
    <w:name w:val="Table Simple 1"/>
    <w:basedOn w:val="a6"/>
    <w:rsid w:val="00D60DD6"/>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one" w:sz="0" w:space="0" w:color="auto"/>
          <w:left w:val="none" w:sz="0" w:space="0" w:color="auto"/>
          <w:bottom w:val="single" w:sz="6" w:space="0" w:color="008000"/>
          <w:right w:val="none" w:sz="0" w:space="0" w:color="auto"/>
          <w:insideH w:val="none" w:sz="0" w:space="0" w:color="auto"/>
          <w:insideV w:val="none" w:sz="0" w:space="0" w:color="auto"/>
          <w:tl2br w:val="nil"/>
          <w:tr2bl w:val="nil"/>
        </w:tcBorders>
      </w:tcPr>
    </w:tblStylePr>
    <w:tblStylePr w:type="lastRow">
      <w:tblPr/>
      <w:tcPr>
        <w:tcBorders>
          <w:top w:val="single" w:sz="6" w:space="0" w:color="008000"/>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afffffffff8">
    <w:name w:val="Table Professional"/>
    <w:basedOn w:val="a6"/>
    <w:rsid w:val="00D60DD6"/>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style>
  <w:style w:type="table" w:customStyle="1" w:styleId="1fff8">
    <w:name w:val="Стандарт1"/>
    <w:basedOn w:val="1fff7"/>
    <w:rsid w:val="00D60DD6"/>
    <w:pPr>
      <w:ind w:firstLine="397"/>
      <w:jc w:val="both"/>
    </w:pPr>
    <w:rPr>
      <w:rFonts w:ascii="Arial" w:hAnsi="Arial"/>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rFonts w:ascii="Symbol" w:hAnsi="Symbol"/>
        <w:i/>
        <w:sz w:val="20"/>
      </w:rPr>
      <w:tblPr/>
      <w:tcPr>
        <w:tcBorders>
          <w:top w:val="none" w:sz="0" w:space="0" w:color="auto"/>
          <w:left w:val="none" w:sz="0" w:space="0" w:color="auto"/>
          <w:bottom w:val="single" w:sz="6" w:space="0" w:color="auto"/>
          <w:right w:val="none" w:sz="0" w:space="0" w:color="auto"/>
          <w:insideH w:val="none" w:sz="0" w:space="0" w:color="auto"/>
          <w:insideV w:val="none" w:sz="0" w:space="0" w:color="auto"/>
          <w:tl2br w:val="none" w:sz="0" w:space="0" w:color="auto"/>
          <w:tr2bl w:val="none" w:sz="0" w:space="0" w:color="auto"/>
        </w:tcBorders>
        <w:shd w:val="clear" w:color="auto" w:fill="auto"/>
      </w:tcPr>
    </w:tblStylePr>
    <w:tblStylePr w:type="lastRow">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auto"/>
      </w:tcPr>
    </w:tblStylePr>
  </w:style>
  <w:style w:type="numbering" w:customStyle="1" w:styleId="12b">
    <w:name w:val="Нет списка12"/>
    <w:next w:val="a7"/>
    <w:uiPriority w:val="99"/>
    <w:semiHidden/>
    <w:unhideWhenUsed/>
    <w:rsid w:val="00D60DD6"/>
  </w:style>
  <w:style w:type="character" w:customStyle="1" w:styleId="1fff9">
    <w:name w:val="Тема примечания Знак1"/>
    <w:uiPriority w:val="99"/>
    <w:rsid w:val="00D60DD6"/>
    <w:rPr>
      <w:rFonts w:ascii="Arial" w:eastAsia="Arial" w:hAnsi="Arial" w:cs="Arial"/>
      <w:b/>
      <w:bCs/>
      <w:lang w:val="en-US"/>
    </w:rPr>
  </w:style>
  <w:style w:type="numbering" w:customStyle="1" w:styleId="218">
    <w:name w:val="Нет списка21"/>
    <w:next w:val="a7"/>
    <w:uiPriority w:val="99"/>
    <w:semiHidden/>
    <w:unhideWhenUsed/>
    <w:rsid w:val="00D60DD6"/>
  </w:style>
  <w:style w:type="character" w:customStyle="1" w:styleId="1fffa">
    <w:name w:val="Текст Знак1"/>
    <w:uiPriority w:val="99"/>
    <w:semiHidden/>
    <w:rsid w:val="00D60DD6"/>
    <w:rPr>
      <w:rFonts w:ascii="Consolas" w:hAnsi="Consolas"/>
      <w:sz w:val="21"/>
      <w:szCs w:val="21"/>
    </w:rPr>
  </w:style>
  <w:style w:type="character" w:customStyle="1" w:styleId="2ff4">
    <w:name w:val="Название Знак2"/>
    <w:uiPriority w:val="99"/>
    <w:rsid w:val="00D60DD6"/>
    <w:rPr>
      <w:b/>
      <w:bCs/>
      <w:sz w:val="24"/>
      <w:szCs w:val="24"/>
    </w:rPr>
  </w:style>
  <w:style w:type="character" w:customStyle="1" w:styleId="219">
    <w:name w:val="Основной текст с отступом 2 Знак1"/>
    <w:basedOn w:val="a5"/>
    <w:uiPriority w:val="99"/>
    <w:semiHidden/>
    <w:rsid w:val="00D60DD6"/>
  </w:style>
  <w:style w:type="character" w:customStyle="1" w:styleId="317">
    <w:name w:val="Основной текст с отступом 3 Знак1"/>
    <w:uiPriority w:val="99"/>
    <w:semiHidden/>
    <w:rsid w:val="00D60DD6"/>
    <w:rPr>
      <w:sz w:val="16"/>
      <w:szCs w:val="16"/>
    </w:rPr>
  </w:style>
  <w:style w:type="character" w:customStyle="1" w:styleId="1fffb">
    <w:name w:val="Текст выноски Знак1"/>
    <w:uiPriority w:val="99"/>
    <w:semiHidden/>
    <w:rsid w:val="00D60DD6"/>
    <w:rPr>
      <w:rFonts w:ascii="Tahoma" w:hAnsi="Tahoma" w:cs="Tahoma"/>
      <w:sz w:val="16"/>
      <w:szCs w:val="16"/>
    </w:rPr>
  </w:style>
  <w:style w:type="character" w:customStyle="1" w:styleId="318">
    <w:name w:val="Основной текст 3 Знак1"/>
    <w:uiPriority w:val="99"/>
    <w:semiHidden/>
    <w:rsid w:val="00D60DD6"/>
    <w:rPr>
      <w:sz w:val="16"/>
      <w:szCs w:val="16"/>
    </w:rPr>
  </w:style>
  <w:style w:type="character" w:customStyle="1" w:styleId="2ff5">
    <w:name w:val="Нижний колонтитул Знак2"/>
    <w:basedOn w:val="a5"/>
    <w:uiPriority w:val="99"/>
    <w:semiHidden/>
    <w:rsid w:val="00D60DD6"/>
  </w:style>
  <w:style w:type="character" w:customStyle="1" w:styleId="1fffc">
    <w:name w:val="Верхний колонтитул Знак1"/>
    <w:basedOn w:val="a5"/>
    <w:uiPriority w:val="99"/>
    <w:semiHidden/>
    <w:rsid w:val="00D60DD6"/>
  </w:style>
  <w:style w:type="character" w:customStyle="1" w:styleId="2ff6">
    <w:name w:val="Подзаголовок Знак2"/>
    <w:uiPriority w:val="99"/>
    <w:rsid w:val="00D60DD6"/>
    <w:rPr>
      <w:rFonts w:ascii="Cambria" w:eastAsia="Times New Roman" w:hAnsi="Cambria" w:cs="Times New Roman"/>
      <w:i/>
      <w:iCs/>
      <w:color w:val="4F81BD"/>
      <w:spacing w:val="15"/>
      <w:sz w:val="24"/>
      <w:szCs w:val="24"/>
    </w:rPr>
  </w:style>
  <w:style w:type="character" w:customStyle="1" w:styleId="HTML1">
    <w:name w:val="Стандартный HTML Знак1"/>
    <w:uiPriority w:val="99"/>
    <w:semiHidden/>
    <w:rsid w:val="00D60DD6"/>
    <w:rPr>
      <w:rFonts w:ascii="Consolas" w:hAnsi="Consolas"/>
      <w:sz w:val="20"/>
      <w:szCs w:val="20"/>
    </w:rPr>
  </w:style>
  <w:style w:type="table" w:customStyle="1" w:styleId="11a">
    <w:name w:val="Сетка таблицы 11"/>
    <w:basedOn w:val="a6"/>
    <w:next w:val="1fff6"/>
    <w:rsid w:val="00D60DD6"/>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11b">
    <w:name w:val="Простая таблица 11"/>
    <w:basedOn w:val="a6"/>
    <w:next w:val="1fff7"/>
    <w:rsid w:val="00D60DD6"/>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one" w:sz="0" w:space="0" w:color="auto"/>
          <w:left w:val="none" w:sz="0" w:space="0" w:color="auto"/>
          <w:bottom w:val="single" w:sz="6" w:space="0" w:color="008000"/>
          <w:right w:val="none" w:sz="0" w:space="0" w:color="auto"/>
          <w:insideH w:val="none" w:sz="0" w:space="0" w:color="auto"/>
          <w:insideV w:val="none" w:sz="0" w:space="0" w:color="auto"/>
          <w:tl2br w:val="nil"/>
          <w:tr2bl w:val="nil"/>
        </w:tcBorders>
      </w:tcPr>
    </w:tblStylePr>
    <w:tblStylePr w:type="lastRow">
      <w:tblPr/>
      <w:tcPr>
        <w:tcBorders>
          <w:top w:val="single" w:sz="6" w:space="0" w:color="008000"/>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1fffd">
    <w:name w:val="Стандартная таблица1"/>
    <w:basedOn w:val="a6"/>
    <w:next w:val="afffffffff8"/>
    <w:rsid w:val="00D60DD6"/>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style>
  <w:style w:type="table" w:customStyle="1" w:styleId="11c">
    <w:name w:val="Стандарт11"/>
    <w:basedOn w:val="1fff7"/>
    <w:rsid w:val="00D60DD6"/>
    <w:pPr>
      <w:ind w:firstLine="397"/>
      <w:jc w:val="both"/>
    </w:pPr>
    <w:rPr>
      <w:rFonts w:ascii="Arial" w:hAnsi="Arial"/>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rFonts w:ascii="Symbol" w:hAnsi="Symbol"/>
        <w:i/>
        <w:sz w:val="20"/>
      </w:rPr>
      <w:tblPr/>
      <w:tcPr>
        <w:tcBorders>
          <w:top w:val="none" w:sz="0" w:space="0" w:color="auto"/>
          <w:left w:val="none" w:sz="0" w:space="0" w:color="auto"/>
          <w:bottom w:val="single" w:sz="6" w:space="0" w:color="auto"/>
          <w:right w:val="none" w:sz="0" w:space="0" w:color="auto"/>
          <w:insideH w:val="none" w:sz="0" w:space="0" w:color="auto"/>
          <w:insideV w:val="none" w:sz="0" w:space="0" w:color="auto"/>
          <w:tl2br w:val="none" w:sz="0" w:space="0" w:color="auto"/>
          <w:tr2bl w:val="none" w:sz="0" w:space="0" w:color="auto"/>
        </w:tcBorders>
        <w:shd w:val="clear" w:color="auto" w:fill="auto"/>
      </w:tcPr>
    </w:tblStylePr>
    <w:tblStylePr w:type="lastRow">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auto"/>
      </w:tcPr>
    </w:tblStylePr>
  </w:style>
  <w:style w:type="numbering" w:customStyle="1" w:styleId="1111">
    <w:name w:val="Нет списка111"/>
    <w:next w:val="a7"/>
    <w:uiPriority w:val="99"/>
    <w:semiHidden/>
    <w:unhideWhenUsed/>
    <w:rsid w:val="00D60DD6"/>
  </w:style>
  <w:style w:type="character" w:customStyle="1" w:styleId="PlainTextChar1">
    <w:name w:val="Plain Text Char1"/>
    <w:uiPriority w:val="99"/>
    <w:semiHidden/>
    <w:rsid w:val="00D60DD6"/>
    <w:rPr>
      <w:rFonts w:ascii="Courier New" w:eastAsia="Times New Roman" w:hAnsi="Courier New" w:cs="Courier New"/>
      <w:sz w:val="20"/>
      <w:szCs w:val="20"/>
    </w:rPr>
  </w:style>
  <w:style w:type="character" w:customStyle="1" w:styleId="BodyTextChar">
    <w:name w:val="Body Text Char"/>
    <w:aliases w:val="Знак1 Знак1 Char,Знак1 Char,Знак Знак2 Char,Основной текст Знак1 Char"/>
    <w:uiPriority w:val="99"/>
    <w:semiHidden/>
    <w:rsid w:val="00D60DD6"/>
    <w:rPr>
      <w:rFonts w:ascii="Times New Roman" w:eastAsia="Times New Roman" w:hAnsi="Times New Roman"/>
      <w:sz w:val="24"/>
      <w:szCs w:val="24"/>
    </w:rPr>
  </w:style>
  <w:style w:type="character" w:customStyle="1" w:styleId="FootnoteTextChar1">
    <w:name w:val="Footnote Text Char1"/>
    <w:aliases w:val="Table_Footnote_last Знак Char1,Table_Footnote_last Знак Знак Char1,Table_Footnote_last Char1"/>
    <w:uiPriority w:val="99"/>
    <w:semiHidden/>
    <w:rsid w:val="00D60DD6"/>
    <w:rPr>
      <w:rFonts w:ascii="Times New Roman" w:eastAsia="Times New Roman" w:hAnsi="Times New Roman"/>
      <w:sz w:val="20"/>
      <w:szCs w:val="20"/>
    </w:rPr>
  </w:style>
  <w:style w:type="character" w:customStyle="1" w:styleId="BodyTextIndent2Char1">
    <w:name w:val="Body Text Indent 2 Char1"/>
    <w:aliases w:val="Знак Знак Знак Знак Знак Char1,Знак Знак Знак Знак Char1,Знак Знак Знак Знак Знак Знак Знак Char1,Знак Знак Знак Знак Знак Знак Знак Знак Знак Знак Char1"/>
    <w:uiPriority w:val="99"/>
    <w:semiHidden/>
    <w:rsid w:val="00D60DD6"/>
    <w:rPr>
      <w:rFonts w:ascii="Times New Roman" w:eastAsia="Times New Roman" w:hAnsi="Times New Roman"/>
      <w:sz w:val="24"/>
      <w:szCs w:val="24"/>
    </w:rPr>
  </w:style>
  <w:style w:type="character" w:customStyle="1" w:styleId="BodyTextIndent3Char1">
    <w:name w:val="Body Text Indent 3 Char1"/>
    <w:uiPriority w:val="99"/>
    <w:semiHidden/>
    <w:rsid w:val="00D60DD6"/>
    <w:rPr>
      <w:rFonts w:ascii="Times New Roman" w:eastAsia="Times New Roman" w:hAnsi="Times New Roman"/>
      <w:sz w:val="16"/>
      <w:szCs w:val="16"/>
    </w:rPr>
  </w:style>
  <w:style w:type="character" w:customStyle="1" w:styleId="BalloonTextChar1">
    <w:name w:val="Balloon Text Char1"/>
    <w:uiPriority w:val="99"/>
    <w:semiHidden/>
    <w:rsid w:val="00D60DD6"/>
    <w:rPr>
      <w:rFonts w:ascii="Times New Roman" w:eastAsia="Times New Roman" w:hAnsi="Times New Roman"/>
      <w:sz w:val="0"/>
      <w:szCs w:val="0"/>
    </w:rPr>
  </w:style>
  <w:style w:type="character" w:customStyle="1" w:styleId="BodyText3Char1">
    <w:name w:val="Body Text 3 Char1"/>
    <w:uiPriority w:val="99"/>
    <w:semiHidden/>
    <w:rsid w:val="00D60DD6"/>
    <w:rPr>
      <w:rFonts w:ascii="Times New Roman" w:eastAsia="Times New Roman" w:hAnsi="Times New Roman"/>
      <w:sz w:val="16"/>
      <w:szCs w:val="16"/>
    </w:rPr>
  </w:style>
  <w:style w:type="character" w:customStyle="1" w:styleId="BodyTextIndentChar1">
    <w:name w:val="Body Text Indent Char1"/>
    <w:uiPriority w:val="99"/>
    <w:semiHidden/>
    <w:rsid w:val="00D60DD6"/>
    <w:rPr>
      <w:rFonts w:ascii="Times New Roman" w:eastAsia="Times New Roman" w:hAnsi="Times New Roman"/>
      <w:sz w:val="24"/>
      <w:szCs w:val="24"/>
    </w:rPr>
  </w:style>
  <w:style w:type="character" w:customStyle="1" w:styleId="FooterChar1">
    <w:name w:val="Footer Char1"/>
    <w:uiPriority w:val="99"/>
    <w:semiHidden/>
    <w:rsid w:val="00D60DD6"/>
    <w:rPr>
      <w:rFonts w:ascii="Times New Roman" w:eastAsia="Times New Roman" w:hAnsi="Times New Roman"/>
      <w:sz w:val="24"/>
      <w:szCs w:val="24"/>
    </w:rPr>
  </w:style>
  <w:style w:type="character" w:customStyle="1" w:styleId="HeaderChar1">
    <w:name w:val="Header Char1"/>
    <w:aliases w:val="Знак10 Char1,ВерхКолонтитул Char1"/>
    <w:uiPriority w:val="99"/>
    <w:semiHidden/>
    <w:rsid w:val="00D60DD6"/>
    <w:rPr>
      <w:rFonts w:ascii="Times New Roman" w:eastAsia="Times New Roman" w:hAnsi="Times New Roman"/>
      <w:sz w:val="24"/>
      <w:szCs w:val="24"/>
    </w:rPr>
  </w:style>
  <w:style w:type="character" w:customStyle="1" w:styleId="SubtitleChar1">
    <w:name w:val="Subtitle Char1"/>
    <w:uiPriority w:val="11"/>
    <w:rsid w:val="00D60DD6"/>
    <w:rPr>
      <w:rFonts w:ascii="Cambria" w:eastAsia="Times New Roman" w:hAnsi="Cambria" w:cs="Times New Roman"/>
      <w:sz w:val="24"/>
      <w:szCs w:val="24"/>
    </w:rPr>
  </w:style>
  <w:style w:type="character" w:customStyle="1" w:styleId="HTMLPreformattedChar1">
    <w:name w:val="HTML Preformatted Char1"/>
    <w:uiPriority w:val="99"/>
    <w:semiHidden/>
    <w:rsid w:val="00D60DD6"/>
    <w:rPr>
      <w:rFonts w:ascii="Courier New" w:eastAsia="Times New Roman" w:hAnsi="Courier New" w:cs="Courier New"/>
      <w:sz w:val="20"/>
      <w:szCs w:val="20"/>
    </w:rPr>
  </w:style>
  <w:style w:type="table" w:customStyle="1" w:styleId="12c">
    <w:name w:val="Сетка таблицы 12"/>
    <w:basedOn w:val="a6"/>
    <w:next w:val="1fff6"/>
    <w:uiPriority w:val="99"/>
    <w:rsid w:val="00D60DD6"/>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rFonts w:cs="Times New Roman"/>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12d">
    <w:name w:val="Простая таблица 12"/>
    <w:basedOn w:val="a6"/>
    <w:next w:val="1fff7"/>
    <w:uiPriority w:val="99"/>
    <w:rsid w:val="00D60DD6"/>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top w:val="none" w:sz="0" w:space="0" w:color="auto"/>
          <w:left w:val="none" w:sz="0" w:space="0" w:color="auto"/>
          <w:bottom w:val="single" w:sz="6" w:space="0" w:color="008000"/>
          <w:right w:val="none" w:sz="0" w:space="0" w:color="auto"/>
          <w:insideH w:val="none" w:sz="0" w:space="0" w:color="auto"/>
          <w:insideV w:val="none" w:sz="0" w:space="0" w:color="auto"/>
          <w:tl2br w:val="nil"/>
          <w:tr2bl w:val="nil"/>
        </w:tcBorders>
      </w:tcPr>
    </w:tblStylePr>
    <w:tblStylePr w:type="lastRow">
      <w:rPr>
        <w:rFonts w:cs="Times New Roman"/>
      </w:rPr>
      <w:tblPr/>
      <w:tcPr>
        <w:tcBorders>
          <w:top w:val="single" w:sz="6" w:space="0" w:color="008000"/>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2ff7">
    <w:name w:val="Стандартная таблица2"/>
    <w:basedOn w:val="a6"/>
    <w:next w:val="afffffffff8"/>
    <w:uiPriority w:val="99"/>
    <w:rsid w:val="00D60DD6"/>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style>
  <w:style w:type="table" w:customStyle="1" w:styleId="12e">
    <w:name w:val="Стандарт12"/>
    <w:basedOn w:val="1fff7"/>
    <w:uiPriority w:val="99"/>
    <w:rsid w:val="00D60DD6"/>
    <w:pPr>
      <w:ind w:firstLine="397"/>
      <w:jc w:val="both"/>
    </w:pPr>
    <w:rPr>
      <w:rFonts w:ascii="Arial" w:hAnsi="Arial"/>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rFonts w:ascii="Symbol" w:hAnsi="Symbol" w:cs="Times New Roman"/>
        <w:i/>
        <w:sz w:val="20"/>
      </w:rPr>
      <w:tblPr/>
      <w:tcPr>
        <w:tcBorders>
          <w:top w:val="none" w:sz="0" w:space="0" w:color="auto"/>
          <w:left w:val="none" w:sz="0" w:space="0" w:color="auto"/>
          <w:bottom w:val="single" w:sz="6" w:space="0" w:color="auto"/>
          <w:right w:val="none" w:sz="0" w:space="0" w:color="auto"/>
          <w:insideH w:val="none" w:sz="0" w:space="0" w:color="auto"/>
          <w:insideV w:val="none" w:sz="0" w:space="0" w:color="auto"/>
          <w:tl2br w:val="none" w:sz="0" w:space="0" w:color="auto"/>
          <w:tr2bl w:val="none" w:sz="0" w:space="0" w:color="auto"/>
        </w:tcBorders>
        <w:shd w:val="clear" w:color="auto" w:fill="auto"/>
      </w:tcPr>
    </w:tblStylePr>
    <w:tblStylePr w:type="lastRow">
      <w:rPr>
        <w:rFonts w:cs="Times New Roman"/>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auto"/>
      </w:tcPr>
    </w:tblStylePr>
  </w:style>
  <w:style w:type="character" w:customStyle="1" w:styleId="CommentSubjectChar1">
    <w:name w:val="Comment Subject Char1"/>
    <w:uiPriority w:val="99"/>
    <w:semiHidden/>
    <w:rsid w:val="00D60DD6"/>
    <w:rPr>
      <w:rFonts w:ascii="Times New Roman" w:eastAsia="Times New Roman" w:hAnsi="Times New Roman" w:cs="Arial"/>
      <w:b/>
      <w:bCs/>
      <w:sz w:val="20"/>
      <w:szCs w:val="20"/>
      <w:lang w:val="en-US" w:eastAsia="ru-RU"/>
    </w:rPr>
  </w:style>
  <w:style w:type="paragraph" w:styleId="affffff">
    <w:name w:val="Revision"/>
    <w:hidden/>
    <w:uiPriority w:val="99"/>
    <w:semiHidden/>
    <w:rsid w:val="00D60DD6"/>
    <w:rPr>
      <w:sz w:val="22"/>
      <w:szCs w:val="22"/>
      <w:lang w:eastAsia="en-US"/>
    </w:rPr>
  </w:style>
  <w:style w:type="table" w:customStyle="1" w:styleId="64">
    <w:name w:val="Сетка таблицы6"/>
    <w:basedOn w:val="a6"/>
    <w:next w:val="af"/>
    <w:rsid w:val="00F00351"/>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58122">
      <w:bodyDiv w:val="1"/>
      <w:marLeft w:val="0"/>
      <w:marRight w:val="0"/>
      <w:marTop w:val="0"/>
      <w:marBottom w:val="0"/>
      <w:divBdr>
        <w:top w:val="none" w:sz="0" w:space="0" w:color="auto"/>
        <w:left w:val="none" w:sz="0" w:space="0" w:color="auto"/>
        <w:bottom w:val="none" w:sz="0" w:space="0" w:color="auto"/>
        <w:right w:val="none" w:sz="0" w:space="0" w:color="auto"/>
      </w:divBdr>
    </w:div>
    <w:div w:id="49232775">
      <w:bodyDiv w:val="1"/>
      <w:marLeft w:val="0"/>
      <w:marRight w:val="0"/>
      <w:marTop w:val="0"/>
      <w:marBottom w:val="0"/>
      <w:divBdr>
        <w:top w:val="none" w:sz="0" w:space="0" w:color="auto"/>
        <w:left w:val="none" w:sz="0" w:space="0" w:color="auto"/>
        <w:bottom w:val="none" w:sz="0" w:space="0" w:color="auto"/>
        <w:right w:val="none" w:sz="0" w:space="0" w:color="auto"/>
      </w:divBdr>
    </w:div>
    <w:div w:id="61147899">
      <w:bodyDiv w:val="1"/>
      <w:marLeft w:val="0"/>
      <w:marRight w:val="0"/>
      <w:marTop w:val="0"/>
      <w:marBottom w:val="0"/>
      <w:divBdr>
        <w:top w:val="none" w:sz="0" w:space="0" w:color="auto"/>
        <w:left w:val="none" w:sz="0" w:space="0" w:color="auto"/>
        <w:bottom w:val="none" w:sz="0" w:space="0" w:color="auto"/>
        <w:right w:val="none" w:sz="0" w:space="0" w:color="auto"/>
      </w:divBdr>
    </w:div>
    <w:div w:id="65539384">
      <w:bodyDiv w:val="1"/>
      <w:marLeft w:val="0"/>
      <w:marRight w:val="0"/>
      <w:marTop w:val="0"/>
      <w:marBottom w:val="0"/>
      <w:divBdr>
        <w:top w:val="none" w:sz="0" w:space="0" w:color="auto"/>
        <w:left w:val="none" w:sz="0" w:space="0" w:color="auto"/>
        <w:bottom w:val="none" w:sz="0" w:space="0" w:color="auto"/>
        <w:right w:val="none" w:sz="0" w:space="0" w:color="auto"/>
      </w:divBdr>
    </w:div>
    <w:div w:id="99567800">
      <w:bodyDiv w:val="1"/>
      <w:marLeft w:val="0"/>
      <w:marRight w:val="0"/>
      <w:marTop w:val="0"/>
      <w:marBottom w:val="0"/>
      <w:divBdr>
        <w:top w:val="none" w:sz="0" w:space="0" w:color="auto"/>
        <w:left w:val="none" w:sz="0" w:space="0" w:color="auto"/>
        <w:bottom w:val="none" w:sz="0" w:space="0" w:color="auto"/>
        <w:right w:val="none" w:sz="0" w:space="0" w:color="auto"/>
      </w:divBdr>
    </w:div>
    <w:div w:id="106052012">
      <w:bodyDiv w:val="1"/>
      <w:marLeft w:val="0"/>
      <w:marRight w:val="0"/>
      <w:marTop w:val="0"/>
      <w:marBottom w:val="0"/>
      <w:divBdr>
        <w:top w:val="none" w:sz="0" w:space="0" w:color="auto"/>
        <w:left w:val="none" w:sz="0" w:space="0" w:color="auto"/>
        <w:bottom w:val="none" w:sz="0" w:space="0" w:color="auto"/>
        <w:right w:val="none" w:sz="0" w:space="0" w:color="auto"/>
      </w:divBdr>
    </w:div>
    <w:div w:id="106850143">
      <w:bodyDiv w:val="1"/>
      <w:marLeft w:val="0"/>
      <w:marRight w:val="0"/>
      <w:marTop w:val="0"/>
      <w:marBottom w:val="0"/>
      <w:divBdr>
        <w:top w:val="none" w:sz="0" w:space="0" w:color="auto"/>
        <w:left w:val="none" w:sz="0" w:space="0" w:color="auto"/>
        <w:bottom w:val="none" w:sz="0" w:space="0" w:color="auto"/>
        <w:right w:val="none" w:sz="0" w:space="0" w:color="auto"/>
      </w:divBdr>
    </w:div>
    <w:div w:id="116023472">
      <w:bodyDiv w:val="1"/>
      <w:marLeft w:val="0"/>
      <w:marRight w:val="0"/>
      <w:marTop w:val="0"/>
      <w:marBottom w:val="0"/>
      <w:divBdr>
        <w:top w:val="none" w:sz="0" w:space="0" w:color="auto"/>
        <w:left w:val="none" w:sz="0" w:space="0" w:color="auto"/>
        <w:bottom w:val="none" w:sz="0" w:space="0" w:color="auto"/>
        <w:right w:val="none" w:sz="0" w:space="0" w:color="auto"/>
      </w:divBdr>
    </w:div>
    <w:div w:id="135875784">
      <w:bodyDiv w:val="1"/>
      <w:marLeft w:val="0"/>
      <w:marRight w:val="0"/>
      <w:marTop w:val="0"/>
      <w:marBottom w:val="0"/>
      <w:divBdr>
        <w:top w:val="none" w:sz="0" w:space="0" w:color="auto"/>
        <w:left w:val="none" w:sz="0" w:space="0" w:color="auto"/>
        <w:bottom w:val="none" w:sz="0" w:space="0" w:color="auto"/>
        <w:right w:val="none" w:sz="0" w:space="0" w:color="auto"/>
      </w:divBdr>
    </w:div>
    <w:div w:id="139470078">
      <w:bodyDiv w:val="1"/>
      <w:marLeft w:val="0"/>
      <w:marRight w:val="0"/>
      <w:marTop w:val="0"/>
      <w:marBottom w:val="0"/>
      <w:divBdr>
        <w:top w:val="none" w:sz="0" w:space="0" w:color="auto"/>
        <w:left w:val="none" w:sz="0" w:space="0" w:color="auto"/>
        <w:bottom w:val="none" w:sz="0" w:space="0" w:color="auto"/>
        <w:right w:val="none" w:sz="0" w:space="0" w:color="auto"/>
      </w:divBdr>
    </w:div>
    <w:div w:id="140582604">
      <w:bodyDiv w:val="1"/>
      <w:marLeft w:val="0"/>
      <w:marRight w:val="0"/>
      <w:marTop w:val="0"/>
      <w:marBottom w:val="0"/>
      <w:divBdr>
        <w:top w:val="none" w:sz="0" w:space="0" w:color="auto"/>
        <w:left w:val="none" w:sz="0" w:space="0" w:color="auto"/>
        <w:bottom w:val="none" w:sz="0" w:space="0" w:color="auto"/>
        <w:right w:val="none" w:sz="0" w:space="0" w:color="auto"/>
      </w:divBdr>
    </w:div>
    <w:div w:id="151257380">
      <w:bodyDiv w:val="1"/>
      <w:marLeft w:val="0"/>
      <w:marRight w:val="0"/>
      <w:marTop w:val="0"/>
      <w:marBottom w:val="0"/>
      <w:divBdr>
        <w:top w:val="none" w:sz="0" w:space="0" w:color="auto"/>
        <w:left w:val="none" w:sz="0" w:space="0" w:color="auto"/>
        <w:bottom w:val="none" w:sz="0" w:space="0" w:color="auto"/>
        <w:right w:val="none" w:sz="0" w:space="0" w:color="auto"/>
      </w:divBdr>
    </w:div>
    <w:div w:id="172113438">
      <w:bodyDiv w:val="1"/>
      <w:marLeft w:val="0"/>
      <w:marRight w:val="0"/>
      <w:marTop w:val="0"/>
      <w:marBottom w:val="0"/>
      <w:divBdr>
        <w:top w:val="none" w:sz="0" w:space="0" w:color="auto"/>
        <w:left w:val="none" w:sz="0" w:space="0" w:color="auto"/>
        <w:bottom w:val="none" w:sz="0" w:space="0" w:color="auto"/>
        <w:right w:val="none" w:sz="0" w:space="0" w:color="auto"/>
      </w:divBdr>
    </w:div>
    <w:div w:id="214199519">
      <w:bodyDiv w:val="1"/>
      <w:marLeft w:val="0"/>
      <w:marRight w:val="0"/>
      <w:marTop w:val="0"/>
      <w:marBottom w:val="0"/>
      <w:divBdr>
        <w:top w:val="none" w:sz="0" w:space="0" w:color="auto"/>
        <w:left w:val="none" w:sz="0" w:space="0" w:color="auto"/>
        <w:bottom w:val="none" w:sz="0" w:space="0" w:color="auto"/>
        <w:right w:val="none" w:sz="0" w:space="0" w:color="auto"/>
      </w:divBdr>
    </w:div>
    <w:div w:id="217934587">
      <w:bodyDiv w:val="1"/>
      <w:marLeft w:val="0"/>
      <w:marRight w:val="0"/>
      <w:marTop w:val="0"/>
      <w:marBottom w:val="0"/>
      <w:divBdr>
        <w:top w:val="none" w:sz="0" w:space="0" w:color="auto"/>
        <w:left w:val="none" w:sz="0" w:space="0" w:color="auto"/>
        <w:bottom w:val="none" w:sz="0" w:space="0" w:color="auto"/>
        <w:right w:val="none" w:sz="0" w:space="0" w:color="auto"/>
      </w:divBdr>
    </w:div>
    <w:div w:id="238517401">
      <w:bodyDiv w:val="1"/>
      <w:marLeft w:val="0"/>
      <w:marRight w:val="0"/>
      <w:marTop w:val="0"/>
      <w:marBottom w:val="0"/>
      <w:divBdr>
        <w:top w:val="none" w:sz="0" w:space="0" w:color="auto"/>
        <w:left w:val="none" w:sz="0" w:space="0" w:color="auto"/>
        <w:bottom w:val="none" w:sz="0" w:space="0" w:color="auto"/>
        <w:right w:val="none" w:sz="0" w:space="0" w:color="auto"/>
      </w:divBdr>
    </w:div>
    <w:div w:id="255401581">
      <w:bodyDiv w:val="1"/>
      <w:marLeft w:val="0"/>
      <w:marRight w:val="0"/>
      <w:marTop w:val="0"/>
      <w:marBottom w:val="0"/>
      <w:divBdr>
        <w:top w:val="none" w:sz="0" w:space="0" w:color="auto"/>
        <w:left w:val="none" w:sz="0" w:space="0" w:color="auto"/>
        <w:bottom w:val="none" w:sz="0" w:space="0" w:color="auto"/>
        <w:right w:val="none" w:sz="0" w:space="0" w:color="auto"/>
      </w:divBdr>
    </w:div>
    <w:div w:id="266888483">
      <w:bodyDiv w:val="1"/>
      <w:marLeft w:val="0"/>
      <w:marRight w:val="0"/>
      <w:marTop w:val="0"/>
      <w:marBottom w:val="0"/>
      <w:divBdr>
        <w:top w:val="none" w:sz="0" w:space="0" w:color="auto"/>
        <w:left w:val="none" w:sz="0" w:space="0" w:color="auto"/>
        <w:bottom w:val="none" w:sz="0" w:space="0" w:color="auto"/>
        <w:right w:val="none" w:sz="0" w:space="0" w:color="auto"/>
      </w:divBdr>
    </w:div>
    <w:div w:id="276760326">
      <w:bodyDiv w:val="1"/>
      <w:marLeft w:val="0"/>
      <w:marRight w:val="0"/>
      <w:marTop w:val="0"/>
      <w:marBottom w:val="0"/>
      <w:divBdr>
        <w:top w:val="none" w:sz="0" w:space="0" w:color="auto"/>
        <w:left w:val="none" w:sz="0" w:space="0" w:color="auto"/>
        <w:bottom w:val="none" w:sz="0" w:space="0" w:color="auto"/>
        <w:right w:val="none" w:sz="0" w:space="0" w:color="auto"/>
      </w:divBdr>
    </w:div>
    <w:div w:id="282657013">
      <w:bodyDiv w:val="1"/>
      <w:marLeft w:val="0"/>
      <w:marRight w:val="0"/>
      <w:marTop w:val="0"/>
      <w:marBottom w:val="0"/>
      <w:divBdr>
        <w:top w:val="none" w:sz="0" w:space="0" w:color="auto"/>
        <w:left w:val="none" w:sz="0" w:space="0" w:color="auto"/>
        <w:bottom w:val="none" w:sz="0" w:space="0" w:color="auto"/>
        <w:right w:val="none" w:sz="0" w:space="0" w:color="auto"/>
      </w:divBdr>
    </w:div>
    <w:div w:id="316349956">
      <w:bodyDiv w:val="1"/>
      <w:marLeft w:val="0"/>
      <w:marRight w:val="0"/>
      <w:marTop w:val="0"/>
      <w:marBottom w:val="0"/>
      <w:divBdr>
        <w:top w:val="none" w:sz="0" w:space="0" w:color="auto"/>
        <w:left w:val="none" w:sz="0" w:space="0" w:color="auto"/>
        <w:bottom w:val="none" w:sz="0" w:space="0" w:color="auto"/>
        <w:right w:val="none" w:sz="0" w:space="0" w:color="auto"/>
      </w:divBdr>
    </w:div>
    <w:div w:id="355424878">
      <w:bodyDiv w:val="1"/>
      <w:marLeft w:val="0"/>
      <w:marRight w:val="0"/>
      <w:marTop w:val="0"/>
      <w:marBottom w:val="0"/>
      <w:divBdr>
        <w:top w:val="none" w:sz="0" w:space="0" w:color="auto"/>
        <w:left w:val="none" w:sz="0" w:space="0" w:color="auto"/>
        <w:bottom w:val="none" w:sz="0" w:space="0" w:color="auto"/>
        <w:right w:val="none" w:sz="0" w:space="0" w:color="auto"/>
      </w:divBdr>
    </w:div>
    <w:div w:id="364991152">
      <w:bodyDiv w:val="1"/>
      <w:marLeft w:val="0"/>
      <w:marRight w:val="0"/>
      <w:marTop w:val="0"/>
      <w:marBottom w:val="0"/>
      <w:divBdr>
        <w:top w:val="none" w:sz="0" w:space="0" w:color="auto"/>
        <w:left w:val="none" w:sz="0" w:space="0" w:color="auto"/>
        <w:bottom w:val="none" w:sz="0" w:space="0" w:color="auto"/>
        <w:right w:val="none" w:sz="0" w:space="0" w:color="auto"/>
      </w:divBdr>
    </w:div>
    <w:div w:id="365057893">
      <w:bodyDiv w:val="1"/>
      <w:marLeft w:val="0"/>
      <w:marRight w:val="0"/>
      <w:marTop w:val="0"/>
      <w:marBottom w:val="0"/>
      <w:divBdr>
        <w:top w:val="none" w:sz="0" w:space="0" w:color="auto"/>
        <w:left w:val="none" w:sz="0" w:space="0" w:color="auto"/>
        <w:bottom w:val="none" w:sz="0" w:space="0" w:color="auto"/>
        <w:right w:val="none" w:sz="0" w:space="0" w:color="auto"/>
      </w:divBdr>
    </w:div>
    <w:div w:id="373426044">
      <w:bodyDiv w:val="1"/>
      <w:marLeft w:val="0"/>
      <w:marRight w:val="0"/>
      <w:marTop w:val="0"/>
      <w:marBottom w:val="0"/>
      <w:divBdr>
        <w:top w:val="none" w:sz="0" w:space="0" w:color="auto"/>
        <w:left w:val="none" w:sz="0" w:space="0" w:color="auto"/>
        <w:bottom w:val="none" w:sz="0" w:space="0" w:color="auto"/>
        <w:right w:val="none" w:sz="0" w:space="0" w:color="auto"/>
      </w:divBdr>
    </w:div>
    <w:div w:id="374278284">
      <w:bodyDiv w:val="1"/>
      <w:marLeft w:val="0"/>
      <w:marRight w:val="0"/>
      <w:marTop w:val="0"/>
      <w:marBottom w:val="0"/>
      <w:divBdr>
        <w:top w:val="none" w:sz="0" w:space="0" w:color="auto"/>
        <w:left w:val="none" w:sz="0" w:space="0" w:color="auto"/>
        <w:bottom w:val="none" w:sz="0" w:space="0" w:color="auto"/>
        <w:right w:val="none" w:sz="0" w:space="0" w:color="auto"/>
      </w:divBdr>
    </w:div>
    <w:div w:id="385302128">
      <w:bodyDiv w:val="1"/>
      <w:marLeft w:val="0"/>
      <w:marRight w:val="0"/>
      <w:marTop w:val="0"/>
      <w:marBottom w:val="0"/>
      <w:divBdr>
        <w:top w:val="none" w:sz="0" w:space="0" w:color="auto"/>
        <w:left w:val="none" w:sz="0" w:space="0" w:color="auto"/>
        <w:bottom w:val="none" w:sz="0" w:space="0" w:color="auto"/>
        <w:right w:val="none" w:sz="0" w:space="0" w:color="auto"/>
      </w:divBdr>
    </w:div>
    <w:div w:id="389425918">
      <w:bodyDiv w:val="1"/>
      <w:marLeft w:val="0"/>
      <w:marRight w:val="0"/>
      <w:marTop w:val="0"/>
      <w:marBottom w:val="0"/>
      <w:divBdr>
        <w:top w:val="none" w:sz="0" w:space="0" w:color="auto"/>
        <w:left w:val="none" w:sz="0" w:space="0" w:color="auto"/>
        <w:bottom w:val="none" w:sz="0" w:space="0" w:color="auto"/>
        <w:right w:val="none" w:sz="0" w:space="0" w:color="auto"/>
      </w:divBdr>
    </w:div>
    <w:div w:id="401832513">
      <w:bodyDiv w:val="1"/>
      <w:marLeft w:val="0"/>
      <w:marRight w:val="0"/>
      <w:marTop w:val="0"/>
      <w:marBottom w:val="0"/>
      <w:divBdr>
        <w:top w:val="none" w:sz="0" w:space="0" w:color="auto"/>
        <w:left w:val="none" w:sz="0" w:space="0" w:color="auto"/>
        <w:bottom w:val="none" w:sz="0" w:space="0" w:color="auto"/>
        <w:right w:val="none" w:sz="0" w:space="0" w:color="auto"/>
      </w:divBdr>
    </w:div>
    <w:div w:id="403450614">
      <w:bodyDiv w:val="1"/>
      <w:marLeft w:val="0"/>
      <w:marRight w:val="0"/>
      <w:marTop w:val="0"/>
      <w:marBottom w:val="0"/>
      <w:divBdr>
        <w:top w:val="none" w:sz="0" w:space="0" w:color="auto"/>
        <w:left w:val="none" w:sz="0" w:space="0" w:color="auto"/>
        <w:bottom w:val="none" w:sz="0" w:space="0" w:color="auto"/>
        <w:right w:val="none" w:sz="0" w:space="0" w:color="auto"/>
      </w:divBdr>
    </w:div>
    <w:div w:id="404496280">
      <w:bodyDiv w:val="1"/>
      <w:marLeft w:val="0"/>
      <w:marRight w:val="0"/>
      <w:marTop w:val="0"/>
      <w:marBottom w:val="0"/>
      <w:divBdr>
        <w:top w:val="none" w:sz="0" w:space="0" w:color="auto"/>
        <w:left w:val="none" w:sz="0" w:space="0" w:color="auto"/>
        <w:bottom w:val="none" w:sz="0" w:space="0" w:color="auto"/>
        <w:right w:val="none" w:sz="0" w:space="0" w:color="auto"/>
      </w:divBdr>
    </w:div>
    <w:div w:id="430200693">
      <w:bodyDiv w:val="1"/>
      <w:marLeft w:val="0"/>
      <w:marRight w:val="0"/>
      <w:marTop w:val="0"/>
      <w:marBottom w:val="0"/>
      <w:divBdr>
        <w:top w:val="none" w:sz="0" w:space="0" w:color="auto"/>
        <w:left w:val="none" w:sz="0" w:space="0" w:color="auto"/>
        <w:bottom w:val="none" w:sz="0" w:space="0" w:color="auto"/>
        <w:right w:val="none" w:sz="0" w:space="0" w:color="auto"/>
      </w:divBdr>
    </w:div>
    <w:div w:id="433324260">
      <w:bodyDiv w:val="1"/>
      <w:marLeft w:val="0"/>
      <w:marRight w:val="0"/>
      <w:marTop w:val="0"/>
      <w:marBottom w:val="0"/>
      <w:divBdr>
        <w:top w:val="none" w:sz="0" w:space="0" w:color="auto"/>
        <w:left w:val="none" w:sz="0" w:space="0" w:color="auto"/>
        <w:bottom w:val="none" w:sz="0" w:space="0" w:color="auto"/>
        <w:right w:val="none" w:sz="0" w:space="0" w:color="auto"/>
      </w:divBdr>
    </w:div>
    <w:div w:id="434836681">
      <w:bodyDiv w:val="1"/>
      <w:marLeft w:val="0"/>
      <w:marRight w:val="0"/>
      <w:marTop w:val="0"/>
      <w:marBottom w:val="0"/>
      <w:divBdr>
        <w:top w:val="none" w:sz="0" w:space="0" w:color="auto"/>
        <w:left w:val="none" w:sz="0" w:space="0" w:color="auto"/>
        <w:bottom w:val="none" w:sz="0" w:space="0" w:color="auto"/>
        <w:right w:val="none" w:sz="0" w:space="0" w:color="auto"/>
      </w:divBdr>
    </w:div>
    <w:div w:id="435563039">
      <w:bodyDiv w:val="1"/>
      <w:marLeft w:val="0"/>
      <w:marRight w:val="0"/>
      <w:marTop w:val="0"/>
      <w:marBottom w:val="0"/>
      <w:divBdr>
        <w:top w:val="none" w:sz="0" w:space="0" w:color="auto"/>
        <w:left w:val="none" w:sz="0" w:space="0" w:color="auto"/>
        <w:bottom w:val="none" w:sz="0" w:space="0" w:color="auto"/>
        <w:right w:val="none" w:sz="0" w:space="0" w:color="auto"/>
      </w:divBdr>
    </w:div>
    <w:div w:id="445462563">
      <w:bodyDiv w:val="1"/>
      <w:marLeft w:val="0"/>
      <w:marRight w:val="0"/>
      <w:marTop w:val="0"/>
      <w:marBottom w:val="0"/>
      <w:divBdr>
        <w:top w:val="none" w:sz="0" w:space="0" w:color="auto"/>
        <w:left w:val="none" w:sz="0" w:space="0" w:color="auto"/>
        <w:bottom w:val="none" w:sz="0" w:space="0" w:color="auto"/>
        <w:right w:val="none" w:sz="0" w:space="0" w:color="auto"/>
      </w:divBdr>
    </w:div>
    <w:div w:id="449009054">
      <w:bodyDiv w:val="1"/>
      <w:marLeft w:val="0"/>
      <w:marRight w:val="0"/>
      <w:marTop w:val="0"/>
      <w:marBottom w:val="0"/>
      <w:divBdr>
        <w:top w:val="none" w:sz="0" w:space="0" w:color="auto"/>
        <w:left w:val="none" w:sz="0" w:space="0" w:color="auto"/>
        <w:bottom w:val="none" w:sz="0" w:space="0" w:color="auto"/>
        <w:right w:val="none" w:sz="0" w:space="0" w:color="auto"/>
      </w:divBdr>
    </w:div>
    <w:div w:id="454060089">
      <w:bodyDiv w:val="1"/>
      <w:marLeft w:val="0"/>
      <w:marRight w:val="0"/>
      <w:marTop w:val="0"/>
      <w:marBottom w:val="0"/>
      <w:divBdr>
        <w:top w:val="none" w:sz="0" w:space="0" w:color="auto"/>
        <w:left w:val="none" w:sz="0" w:space="0" w:color="auto"/>
        <w:bottom w:val="none" w:sz="0" w:space="0" w:color="auto"/>
        <w:right w:val="none" w:sz="0" w:space="0" w:color="auto"/>
      </w:divBdr>
    </w:div>
    <w:div w:id="468479075">
      <w:bodyDiv w:val="1"/>
      <w:marLeft w:val="0"/>
      <w:marRight w:val="0"/>
      <w:marTop w:val="0"/>
      <w:marBottom w:val="0"/>
      <w:divBdr>
        <w:top w:val="none" w:sz="0" w:space="0" w:color="auto"/>
        <w:left w:val="none" w:sz="0" w:space="0" w:color="auto"/>
        <w:bottom w:val="none" w:sz="0" w:space="0" w:color="auto"/>
        <w:right w:val="none" w:sz="0" w:space="0" w:color="auto"/>
      </w:divBdr>
    </w:div>
    <w:div w:id="526218252">
      <w:bodyDiv w:val="1"/>
      <w:marLeft w:val="0"/>
      <w:marRight w:val="0"/>
      <w:marTop w:val="0"/>
      <w:marBottom w:val="0"/>
      <w:divBdr>
        <w:top w:val="none" w:sz="0" w:space="0" w:color="auto"/>
        <w:left w:val="none" w:sz="0" w:space="0" w:color="auto"/>
        <w:bottom w:val="none" w:sz="0" w:space="0" w:color="auto"/>
        <w:right w:val="none" w:sz="0" w:space="0" w:color="auto"/>
      </w:divBdr>
    </w:div>
    <w:div w:id="539972470">
      <w:bodyDiv w:val="1"/>
      <w:marLeft w:val="0"/>
      <w:marRight w:val="0"/>
      <w:marTop w:val="0"/>
      <w:marBottom w:val="0"/>
      <w:divBdr>
        <w:top w:val="none" w:sz="0" w:space="0" w:color="auto"/>
        <w:left w:val="none" w:sz="0" w:space="0" w:color="auto"/>
        <w:bottom w:val="none" w:sz="0" w:space="0" w:color="auto"/>
        <w:right w:val="none" w:sz="0" w:space="0" w:color="auto"/>
      </w:divBdr>
    </w:div>
    <w:div w:id="540939811">
      <w:bodyDiv w:val="1"/>
      <w:marLeft w:val="0"/>
      <w:marRight w:val="0"/>
      <w:marTop w:val="0"/>
      <w:marBottom w:val="0"/>
      <w:divBdr>
        <w:top w:val="none" w:sz="0" w:space="0" w:color="auto"/>
        <w:left w:val="none" w:sz="0" w:space="0" w:color="auto"/>
        <w:bottom w:val="none" w:sz="0" w:space="0" w:color="auto"/>
        <w:right w:val="none" w:sz="0" w:space="0" w:color="auto"/>
      </w:divBdr>
    </w:div>
    <w:div w:id="549806051">
      <w:bodyDiv w:val="1"/>
      <w:marLeft w:val="0"/>
      <w:marRight w:val="0"/>
      <w:marTop w:val="0"/>
      <w:marBottom w:val="0"/>
      <w:divBdr>
        <w:top w:val="none" w:sz="0" w:space="0" w:color="auto"/>
        <w:left w:val="none" w:sz="0" w:space="0" w:color="auto"/>
        <w:bottom w:val="none" w:sz="0" w:space="0" w:color="auto"/>
        <w:right w:val="none" w:sz="0" w:space="0" w:color="auto"/>
      </w:divBdr>
    </w:div>
    <w:div w:id="565385665">
      <w:bodyDiv w:val="1"/>
      <w:marLeft w:val="0"/>
      <w:marRight w:val="0"/>
      <w:marTop w:val="0"/>
      <w:marBottom w:val="0"/>
      <w:divBdr>
        <w:top w:val="none" w:sz="0" w:space="0" w:color="auto"/>
        <w:left w:val="none" w:sz="0" w:space="0" w:color="auto"/>
        <w:bottom w:val="none" w:sz="0" w:space="0" w:color="auto"/>
        <w:right w:val="none" w:sz="0" w:space="0" w:color="auto"/>
      </w:divBdr>
    </w:div>
    <w:div w:id="568542364">
      <w:bodyDiv w:val="1"/>
      <w:marLeft w:val="0"/>
      <w:marRight w:val="0"/>
      <w:marTop w:val="0"/>
      <w:marBottom w:val="0"/>
      <w:divBdr>
        <w:top w:val="none" w:sz="0" w:space="0" w:color="auto"/>
        <w:left w:val="none" w:sz="0" w:space="0" w:color="auto"/>
        <w:bottom w:val="none" w:sz="0" w:space="0" w:color="auto"/>
        <w:right w:val="none" w:sz="0" w:space="0" w:color="auto"/>
      </w:divBdr>
    </w:div>
    <w:div w:id="599147375">
      <w:bodyDiv w:val="1"/>
      <w:marLeft w:val="0"/>
      <w:marRight w:val="0"/>
      <w:marTop w:val="0"/>
      <w:marBottom w:val="0"/>
      <w:divBdr>
        <w:top w:val="none" w:sz="0" w:space="0" w:color="auto"/>
        <w:left w:val="none" w:sz="0" w:space="0" w:color="auto"/>
        <w:bottom w:val="none" w:sz="0" w:space="0" w:color="auto"/>
        <w:right w:val="none" w:sz="0" w:space="0" w:color="auto"/>
      </w:divBdr>
    </w:div>
    <w:div w:id="612591719">
      <w:bodyDiv w:val="1"/>
      <w:marLeft w:val="0"/>
      <w:marRight w:val="0"/>
      <w:marTop w:val="0"/>
      <w:marBottom w:val="0"/>
      <w:divBdr>
        <w:top w:val="none" w:sz="0" w:space="0" w:color="auto"/>
        <w:left w:val="none" w:sz="0" w:space="0" w:color="auto"/>
        <w:bottom w:val="none" w:sz="0" w:space="0" w:color="auto"/>
        <w:right w:val="none" w:sz="0" w:space="0" w:color="auto"/>
      </w:divBdr>
    </w:div>
    <w:div w:id="616639387">
      <w:bodyDiv w:val="1"/>
      <w:marLeft w:val="0"/>
      <w:marRight w:val="0"/>
      <w:marTop w:val="0"/>
      <w:marBottom w:val="0"/>
      <w:divBdr>
        <w:top w:val="none" w:sz="0" w:space="0" w:color="auto"/>
        <w:left w:val="none" w:sz="0" w:space="0" w:color="auto"/>
        <w:bottom w:val="none" w:sz="0" w:space="0" w:color="auto"/>
        <w:right w:val="none" w:sz="0" w:space="0" w:color="auto"/>
      </w:divBdr>
    </w:div>
    <w:div w:id="622535428">
      <w:bodyDiv w:val="1"/>
      <w:marLeft w:val="0"/>
      <w:marRight w:val="0"/>
      <w:marTop w:val="0"/>
      <w:marBottom w:val="0"/>
      <w:divBdr>
        <w:top w:val="none" w:sz="0" w:space="0" w:color="auto"/>
        <w:left w:val="none" w:sz="0" w:space="0" w:color="auto"/>
        <w:bottom w:val="none" w:sz="0" w:space="0" w:color="auto"/>
        <w:right w:val="none" w:sz="0" w:space="0" w:color="auto"/>
      </w:divBdr>
    </w:div>
    <w:div w:id="627971989">
      <w:bodyDiv w:val="1"/>
      <w:marLeft w:val="0"/>
      <w:marRight w:val="0"/>
      <w:marTop w:val="0"/>
      <w:marBottom w:val="0"/>
      <w:divBdr>
        <w:top w:val="none" w:sz="0" w:space="0" w:color="auto"/>
        <w:left w:val="none" w:sz="0" w:space="0" w:color="auto"/>
        <w:bottom w:val="none" w:sz="0" w:space="0" w:color="auto"/>
        <w:right w:val="none" w:sz="0" w:space="0" w:color="auto"/>
      </w:divBdr>
    </w:div>
    <w:div w:id="628511980">
      <w:bodyDiv w:val="1"/>
      <w:marLeft w:val="0"/>
      <w:marRight w:val="0"/>
      <w:marTop w:val="0"/>
      <w:marBottom w:val="0"/>
      <w:divBdr>
        <w:top w:val="none" w:sz="0" w:space="0" w:color="auto"/>
        <w:left w:val="none" w:sz="0" w:space="0" w:color="auto"/>
        <w:bottom w:val="none" w:sz="0" w:space="0" w:color="auto"/>
        <w:right w:val="none" w:sz="0" w:space="0" w:color="auto"/>
      </w:divBdr>
    </w:div>
    <w:div w:id="637492440">
      <w:bodyDiv w:val="1"/>
      <w:marLeft w:val="0"/>
      <w:marRight w:val="0"/>
      <w:marTop w:val="0"/>
      <w:marBottom w:val="0"/>
      <w:divBdr>
        <w:top w:val="none" w:sz="0" w:space="0" w:color="auto"/>
        <w:left w:val="none" w:sz="0" w:space="0" w:color="auto"/>
        <w:bottom w:val="none" w:sz="0" w:space="0" w:color="auto"/>
        <w:right w:val="none" w:sz="0" w:space="0" w:color="auto"/>
      </w:divBdr>
      <w:divsChild>
        <w:div w:id="639267246">
          <w:marLeft w:val="0"/>
          <w:marRight w:val="0"/>
          <w:marTop w:val="0"/>
          <w:marBottom w:val="0"/>
          <w:divBdr>
            <w:top w:val="none" w:sz="0" w:space="0" w:color="auto"/>
            <w:left w:val="none" w:sz="0" w:space="0" w:color="auto"/>
            <w:bottom w:val="none" w:sz="0" w:space="0" w:color="auto"/>
            <w:right w:val="none" w:sz="0" w:space="0" w:color="auto"/>
          </w:divBdr>
          <w:divsChild>
            <w:div w:id="1218399158">
              <w:marLeft w:val="0"/>
              <w:marRight w:val="0"/>
              <w:marTop w:val="0"/>
              <w:marBottom w:val="0"/>
              <w:divBdr>
                <w:top w:val="none" w:sz="0" w:space="0" w:color="auto"/>
                <w:left w:val="none" w:sz="0" w:space="0" w:color="auto"/>
                <w:bottom w:val="none" w:sz="0" w:space="0" w:color="auto"/>
                <w:right w:val="none" w:sz="0" w:space="0" w:color="auto"/>
              </w:divBdr>
              <w:divsChild>
                <w:div w:id="8141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380329">
          <w:marLeft w:val="0"/>
          <w:marRight w:val="0"/>
          <w:marTop w:val="0"/>
          <w:marBottom w:val="0"/>
          <w:divBdr>
            <w:top w:val="none" w:sz="0" w:space="0" w:color="auto"/>
            <w:left w:val="none" w:sz="0" w:space="0" w:color="auto"/>
            <w:bottom w:val="none" w:sz="0" w:space="0" w:color="auto"/>
            <w:right w:val="none" w:sz="0" w:space="0" w:color="auto"/>
          </w:divBdr>
          <w:divsChild>
            <w:div w:id="609314565">
              <w:marLeft w:val="0"/>
              <w:marRight w:val="0"/>
              <w:marTop w:val="0"/>
              <w:marBottom w:val="0"/>
              <w:divBdr>
                <w:top w:val="none" w:sz="0" w:space="0" w:color="auto"/>
                <w:left w:val="none" w:sz="0" w:space="0" w:color="auto"/>
                <w:bottom w:val="none" w:sz="0" w:space="0" w:color="auto"/>
                <w:right w:val="none" w:sz="0" w:space="0" w:color="auto"/>
              </w:divBdr>
              <w:divsChild>
                <w:div w:id="155283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347040">
      <w:bodyDiv w:val="1"/>
      <w:marLeft w:val="0"/>
      <w:marRight w:val="0"/>
      <w:marTop w:val="0"/>
      <w:marBottom w:val="0"/>
      <w:divBdr>
        <w:top w:val="none" w:sz="0" w:space="0" w:color="auto"/>
        <w:left w:val="none" w:sz="0" w:space="0" w:color="auto"/>
        <w:bottom w:val="none" w:sz="0" w:space="0" w:color="auto"/>
        <w:right w:val="none" w:sz="0" w:space="0" w:color="auto"/>
      </w:divBdr>
    </w:div>
    <w:div w:id="651056541">
      <w:bodyDiv w:val="1"/>
      <w:marLeft w:val="0"/>
      <w:marRight w:val="0"/>
      <w:marTop w:val="0"/>
      <w:marBottom w:val="0"/>
      <w:divBdr>
        <w:top w:val="none" w:sz="0" w:space="0" w:color="auto"/>
        <w:left w:val="none" w:sz="0" w:space="0" w:color="auto"/>
        <w:bottom w:val="none" w:sz="0" w:space="0" w:color="auto"/>
        <w:right w:val="none" w:sz="0" w:space="0" w:color="auto"/>
      </w:divBdr>
    </w:div>
    <w:div w:id="665089074">
      <w:bodyDiv w:val="1"/>
      <w:marLeft w:val="0"/>
      <w:marRight w:val="0"/>
      <w:marTop w:val="0"/>
      <w:marBottom w:val="0"/>
      <w:divBdr>
        <w:top w:val="none" w:sz="0" w:space="0" w:color="auto"/>
        <w:left w:val="none" w:sz="0" w:space="0" w:color="auto"/>
        <w:bottom w:val="none" w:sz="0" w:space="0" w:color="auto"/>
        <w:right w:val="none" w:sz="0" w:space="0" w:color="auto"/>
      </w:divBdr>
    </w:div>
    <w:div w:id="666907929">
      <w:bodyDiv w:val="1"/>
      <w:marLeft w:val="0"/>
      <w:marRight w:val="0"/>
      <w:marTop w:val="0"/>
      <w:marBottom w:val="0"/>
      <w:divBdr>
        <w:top w:val="none" w:sz="0" w:space="0" w:color="auto"/>
        <w:left w:val="none" w:sz="0" w:space="0" w:color="auto"/>
        <w:bottom w:val="none" w:sz="0" w:space="0" w:color="auto"/>
        <w:right w:val="none" w:sz="0" w:space="0" w:color="auto"/>
      </w:divBdr>
    </w:div>
    <w:div w:id="711267221">
      <w:bodyDiv w:val="1"/>
      <w:marLeft w:val="0"/>
      <w:marRight w:val="0"/>
      <w:marTop w:val="0"/>
      <w:marBottom w:val="0"/>
      <w:divBdr>
        <w:top w:val="none" w:sz="0" w:space="0" w:color="auto"/>
        <w:left w:val="none" w:sz="0" w:space="0" w:color="auto"/>
        <w:bottom w:val="none" w:sz="0" w:space="0" w:color="auto"/>
        <w:right w:val="none" w:sz="0" w:space="0" w:color="auto"/>
      </w:divBdr>
    </w:div>
    <w:div w:id="730426143">
      <w:bodyDiv w:val="1"/>
      <w:marLeft w:val="0"/>
      <w:marRight w:val="0"/>
      <w:marTop w:val="0"/>
      <w:marBottom w:val="0"/>
      <w:divBdr>
        <w:top w:val="none" w:sz="0" w:space="0" w:color="auto"/>
        <w:left w:val="none" w:sz="0" w:space="0" w:color="auto"/>
        <w:bottom w:val="none" w:sz="0" w:space="0" w:color="auto"/>
        <w:right w:val="none" w:sz="0" w:space="0" w:color="auto"/>
      </w:divBdr>
    </w:div>
    <w:div w:id="731999073">
      <w:bodyDiv w:val="1"/>
      <w:marLeft w:val="0"/>
      <w:marRight w:val="0"/>
      <w:marTop w:val="0"/>
      <w:marBottom w:val="0"/>
      <w:divBdr>
        <w:top w:val="none" w:sz="0" w:space="0" w:color="auto"/>
        <w:left w:val="none" w:sz="0" w:space="0" w:color="auto"/>
        <w:bottom w:val="none" w:sz="0" w:space="0" w:color="auto"/>
        <w:right w:val="none" w:sz="0" w:space="0" w:color="auto"/>
      </w:divBdr>
    </w:div>
    <w:div w:id="759374472">
      <w:bodyDiv w:val="1"/>
      <w:marLeft w:val="0"/>
      <w:marRight w:val="0"/>
      <w:marTop w:val="0"/>
      <w:marBottom w:val="0"/>
      <w:divBdr>
        <w:top w:val="none" w:sz="0" w:space="0" w:color="auto"/>
        <w:left w:val="none" w:sz="0" w:space="0" w:color="auto"/>
        <w:bottom w:val="none" w:sz="0" w:space="0" w:color="auto"/>
        <w:right w:val="none" w:sz="0" w:space="0" w:color="auto"/>
      </w:divBdr>
    </w:div>
    <w:div w:id="766272540">
      <w:bodyDiv w:val="1"/>
      <w:marLeft w:val="0"/>
      <w:marRight w:val="0"/>
      <w:marTop w:val="0"/>
      <w:marBottom w:val="0"/>
      <w:divBdr>
        <w:top w:val="none" w:sz="0" w:space="0" w:color="auto"/>
        <w:left w:val="none" w:sz="0" w:space="0" w:color="auto"/>
        <w:bottom w:val="none" w:sz="0" w:space="0" w:color="auto"/>
        <w:right w:val="none" w:sz="0" w:space="0" w:color="auto"/>
      </w:divBdr>
    </w:div>
    <w:div w:id="777986712">
      <w:bodyDiv w:val="1"/>
      <w:marLeft w:val="0"/>
      <w:marRight w:val="0"/>
      <w:marTop w:val="0"/>
      <w:marBottom w:val="0"/>
      <w:divBdr>
        <w:top w:val="none" w:sz="0" w:space="0" w:color="auto"/>
        <w:left w:val="none" w:sz="0" w:space="0" w:color="auto"/>
        <w:bottom w:val="none" w:sz="0" w:space="0" w:color="auto"/>
        <w:right w:val="none" w:sz="0" w:space="0" w:color="auto"/>
      </w:divBdr>
    </w:div>
    <w:div w:id="781070508">
      <w:bodyDiv w:val="1"/>
      <w:marLeft w:val="0"/>
      <w:marRight w:val="0"/>
      <w:marTop w:val="0"/>
      <w:marBottom w:val="0"/>
      <w:divBdr>
        <w:top w:val="none" w:sz="0" w:space="0" w:color="auto"/>
        <w:left w:val="none" w:sz="0" w:space="0" w:color="auto"/>
        <w:bottom w:val="none" w:sz="0" w:space="0" w:color="auto"/>
        <w:right w:val="none" w:sz="0" w:space="0" w:color="auto"/>
      </w:divBdr>
    </w:div>
    <w:div w:id="791020278">
      <w:bodyDiv w:val="1"/>
      <w:marLeft w:val="0"/>
      <w:marRight w:val="0"/>
      <w:marTop w:val="0"/>
      <w:marBottom w:val="0"/>
      <w:divBdr>
        <w:top w:val="none" w:sz="0" w:space="0" w:color="auto"/>
        <w:left w:val="none" w:sz="0" w:space="0" w:color="auto"/>
        <w:bottom w:val="none" w:sz="0" w:space="0" w:color="auto"/>
        <w:right w:val="none" w:sz="0" w:space="0" w:color="auto"/>
      </w:divBdr>
    </w:div>
    <w:div w:id="792408020">
      <w:bodyDiv w:val="1"/>
      <w:marLeft w:val="0"/>
      <w:marRight w:val="0"/>
      <w:marTop w:val="0"/>
      <w:marBottom w:val="0"/>
      <w:divBdr>
        <w:top w:val="none" w:sz="0" w:space="0" w:color="auto"/>
        <w:left w:val="none" w:sz="0" w:space="0" w:color="auto"/>
        <w:bottom w:val="none" w:sz="0" w:space="0" w:color="auto"/>
        <w:right w:val="none" w:sz="0" w:space="0" w:color="auto"/>
      </w:divBdr>
    </w:div>
    <w:div w:id="796143232">
      <w:bodyDiv w:val="1"/>
      <w:marLeft w:val="0"/>
      <w:marRight w:val="0"/>
      <w:marTop w:val="0"/>
      <w:marBottom w:val="0"/>
      <w:divBdr>
        <w:top w:val="none" w:sz="0" w:space="0" w:color="auto"/>
        <w:left w:val="none" w:sz="0" w:space="0" w:color="auto"/>
        <w:bottom w:val="none" w:sz="0" w:space="0" w:color="auto"/>
        <w:right w:val="none" w:sz="0" w:space="0" w:color="auto"/>
      </w:divBdr>
    </w:div>
    <w:div w:id="804851843">
      <w:bodyDiv w:val="1"/>
      <w:marLeft w:val="0"/>
      <w:marRight w:val="0"/>
      <w:marTop w:val="0"/>
      <w:marBottom w:val="0"/>
      <w:divBdr>
        <w:top w:val="none" w:sz="0" w:space="0" w:color="auto"/>
        <w:left w:val="none" w:sz="0" w:space="0" w:color="auto"/>
        <w:bottom w:val="none" w:sz="0" w:space="0" w:color="auto"/>
        <w:right w:val="none" w:sz="0" w:space="0" w:color="auto"/>
      </w:divBdr>
    </w:div>
    <w:div w:id="833839488">
      <w:bodyDiv w:val="1"/>
      <w:marLeft w:val="0"/>
      <w:marRight w:val="0"/>
      <w:marTop w:val="0"/>
      <w:marBottom w:val="0"/>
      <w:divBdr>
        <w:top w:val="none" w:sz="0" w:space="0" w:color="auto"/>
        <w:left w:val="none" w:sz="0" w:space="0" w:color="auto"/>
        <w:bottom w:val="none" w:sz="0" w:space="0" w:color="auto"/>
        <w:right w:val="none" w:sz="0" w:space="0" w:color="auto"/>
      </w:divBdr>
    </w:div>
    <w:div w:id="835614788">
      <w:bodyDiv w:val="1"/>
      <w:marLeft w:val="0"/>
      <w:marRight w:val="0"/>
      <w:marTop w:val="0"/>
      <w:marBottom w:val="0"/>
      <w:divBdr>
        <w:top w:val="none" w:sz="0" w:space="0" w:color="auto"/>
        <w:left w:val="none" w:sz="0" w:space="0" w:color="auto"/>
        <w:bottom w:val="none" w:sz="0" w:space="0" w:color="auto"/>
        <w:right w:val="none" w:sz="0" w:space="0" w:color="auto"/>
      </w:divBdr>
    </w:div>
    <w:div w:id="839151916">
      <w:bodyDiv w:val="1"/>
      <w:marLeft w:val="0"/>
      <w:marRight w:val="0"/>
      <w:marTop w:val="0"/>
      <w:marBottom w:val="0"/>
      <w:divBdr>
        <w:top w:val="none" w:sz="0" w:space="0" w:color="auto"/>
        <w:left w:val="none" w:sz="0" w:space="0" w:color="auto"/>
        <w:bottom w:val="none" w:sz="0" w:space="0" w:color="auto"/>
        <w:right w:val="none" w:sz="0" w:space="0" w:color="auto"/>
      </w:divBdr>
    </w:div>
    <w:div w:id="862939171">
      <w:bodyDiv w:val="1"/>
      <w:marLeft w:val="0"/>
      <w:marRight w:val="0"/>
      <w:marTop w:val="0"/>
      <w:marBottom w:val="0"/>
      <w:divBdr>
        <w:top w:val="none" w:sz="0" w:space="0" w:color="auto"/>
        <w:left w:val="none" w:sz="0" w:space="0" w:color="auto"/>
        <w:bottom w:val="none" w:sz="0" w:space="0" w:color="auto"/>
        <w:right w:val="none" w:sz="0" w:space="0" w:color="auto"/>
      </w:divBdr>
    </w:div>
    <w:div w:id="866479405">
      <w:bodyDiv w:val="1"/>
      <w:marLeft w:val="0"/>
      <w:marRight w:val="0"/>
      <w:marTop w:val="0"/>
      <w:marBottom w:val="0"/>
      <w:divBdr>
        <w:top w:val="none" w:sz="0" w:space="0" w:color="auto"/>
        <w:left w:val="none" w:sz="0" w:space="0" w:color="auto"/>
        <w:bottom w:val="none" w:sz="0" w:space="0" w:color="auto"/>
        <w:right w:val="none" w:sz="0" w:space="0" w:color="auto"/>
      </w:divBdr>
      <w:divsChild>
        <w:div w:id="368460811">
          <w:marLeft w:val="0"/>
          <w:marRight w:val="0"/>
          <w:marTop w:val="0"/>
          <w:marBottom w:val="0"/>
          <w:divBdr>
            <w:top w:val="none" w:sz="0" w:space="0" w:color="auto"/>
            <w:left w:val="none" w:sz="0" w:space="0" w:color="auto"/>
            <w:bottom w:val="none" w:sz="0" w:space="0" w:color="auto"/>
            <w:right w:val="none" w:sz="0" w:space="0" w:color="auto"/>
          </w:divBdr>
        </w:div>
        <w:div w:id="1964117728">
          <w:marLeft w:val="0"/>
          <w:marRight w:val="0"/>
          <w:marTop w:val="0"/>
          <w:marBottom w:val="0"/>
          <w:divBdr>
            <w:top w:val="single" w:sz="12" w:space="4" w:color="FFFFFF"/>
            <w:left w:val="none" w:sz="0" w:space="0" w:color="auto"/>
            <w:bottom w:val="none" w:sz="0" w:space="0" w:color="auto"/>
            <w:right w:val="none" w:sz="0" w:space="0" w:color="auto"/>
          </w:divBdr>
        </w:div>
      </w:divsChild>
    </w:div>
    <w:div w:id="872767690">
      <w:bodyDiv w:val="1"/>
      <w:marLeft w:val="0"/>
      <w:marRight w:val="0"/>
      <w:marTop w:val="0"/>
      <w:marBottom w:val="0"/>
      <w:divBdr>
        <w:top w:val="none" w:sz="0" w:space="0" w:color="auto"/>
        <w:left w:val="none" w:sz="0" w:space="0" w:color="auto"/>
        <w:bottom w:val="none" w:sz="0" w:space="0" w:color="auto"/>
        <w:right w:val="none" w:sz="0" w:space="0" w:color="auto"/>
      </w:divBdr>
    </w:div>
    <w:div w:id="887447859">
      <w:bodyDiv w:val="1"/>
      <w:marLeft w:val="0"/>
      <w:marRight w:val="0"/>
      <w:marTop w:val="0"/>
      <w:marBottom w:val="0"/>
      <w:divBdr>
        <w:top w:val="none" w:sz="0" w:space="0" w:color="auto"/>
        <w:left w:val="none" w:sz="0" w:space="0" w:color="auto"/>
        <w:bottom w:val="none" w:sz="0" w:space="0" w:color="auto"/>
        <w:right w:val="none" w:sz="0" w:space="0" w:color="auto"/>
      </w:divBdr>
    </w:div>
    <w:div w:id="895824303">
      <w:bodyDiv w:val="1"/>
      <w:marLeft w:val="0"/>
      <w:marRight w:val="0"/>
      <w:marTop w:val="0"/>
      <w:marBottom w:val="0"/>
      <w:divBdr>
        <w:top w:val="none" w:sz="0" w:space="0" w:color="auto"/>
        <w:left w:val="none" w:sz="0" w:space="0" w:color="auto"/>
        <w:bottom w:val="none" w:sz="0" w:space="0" w:color="auto"/>
        <w:right w:val="none" w:sz="0" w:space="0" w:color="auto"/>
      </w:divBdr>
    </w:div>
    <w:div w:id="909847915">
      <w:bodyDiv w:val="1"/>
      <w:marLeft w:val="0"/>
      <w:marRight w:val="0"/>
      <w:marTop w:val="0"/>
      <w:marBottom w:val="0"/>
      <w:divBdr>
        <w:top w:val="none" w:sz="0" w:space="0" w:color="auto"/>
        <w:left w:val="none" w:sz="0" w:space="0" w:color="auto"/>
        <w:bottom w:val="none" w:sz="0" w:space="0" w:color="auto"/>
        <w:right w:val="none" w:sz="0" w:space="0" w:color="auto"/>
      </w:divBdr>
    </w:div>
    <w:div w:id="932206193">
      <w:bodyDiv w:val="1"/>
      <w:marLeft w:val="0"/>
      <w:marRight w:val="0"/>
      <w:marTop w:val="0"/>
      <w:marBottom w:val="0"/>
      <w:divBdr>
        <w:top w:val="none" w:sz="0" w:space="0" w:color="auto"/>
        <w:left w:val="none" w:sz="0" w:space="0" w:color="auto"/>
        <w:bottom w:val="none" w:sz="0" w:space="0" w:color="auto"/>
        <w:right w:val="none" w:sz="0" w:space="0" w:color="auto"/>
      </w:divBdr>
    </w:div>
    <w:div w:id="938097896">
      <w:bodyDiv w:val="1"/>
      <w:marLeft w:val="0"/>
      <w:marRight w:val="0"/>
      <w:marTop w:val="0"/>
      <w:marBottom w:val="0"/>
      <w:divBdr>
        <w:top w:val="none" w:sz="0" w:space="0" w:color="auto"/>
        <w:left w:val="none" w:sz="0" w:space="0" w:color="auto"/>
        <w:bottom w:val="none" w:sz="0" w:space="0" w:color="auto"/>
        <w:right w:val="none" w:sz="0" w:space="0" w:color="auto"/>
      </w:divBdr>
    </w:div>
    <w:div w:id="948319382">
      <w:bodyDiv w:val="1"/>
      <w:marLeft w:val="0"/>
      <w:marRight w:val="0"/>
      <w:marTop w:val="0"/>
      <w:marBottom w:val="0"/>
      <w:divBdr>
        <w:top w:val="none" w:sz="0" w:space="0" w:color="auto"/>
        <w:left w:val="none" w:sz="0" w:space="0" w:color="auto"/>
        <w:bottom w:val="none" w:sz="0" w:space="0" w:color="auto"/>
        <w:right w:val="none" w:sz="0" w:space="0" w:color="auto"/>
      </w:divBdr>
    </w:div>
    <w:div w:id="959069927">
      <w:bodyDiv w:val="1"/>
      <w:marLeft w:val="0"/>
      <w:marRight w:val="0"/>
      <w:marTop w:val="0"/>
      <w:marBottom w:val="0"/>
      <w:divBdr>
        <w:top w:val="none" w:sz="0" w:space="0" w:color="auto"/>
        <w:left w:val="none" w:sz="0" w:space="0" w:color="auto"/>
        <w:bottom w:val="none" w:sz="0" w:space="0" w:color="auto"/>
        <w:right w:val="none" w:sz="0" w:space="0" w:color="auto"/>
      </w:divBdr>
    </w:div>
    <w:div w:id="970553152">
      <w:bodyDiv w:val="1"/>
      <w:marLeft w:val="0"/>
      <w:marRight w:val="0"/>
      <w:marTop w:val="0"/>
      <w:marBottom w:val="0"/>
      <w:divBdr>
        <w:top w:val="none" w:sz="0" w:space="0" w:color="auto"/>
        <w:left w:val="none" w:sz="0" w:space="0" w:color="auto"/>
        <w:bottom w:val="none" w:sz="0" w:space="0" w:color="auto"/>
        <w:right w:val="none" w:sz="0" w:space="0" w:color="auto"/>
      </w:divBdr>
    </w:div>
    <w:div w:id="970860442">
      <w:bodyDiv w:val="1"/>
      <w:marLeft w:val="0"/>
      <w:marRight w:val="0"/>
      <w:marTop w:val="0"/>
      <w:marBottom w:val="0"/>
      <w:divBdr>
        <w:top w:val="none" w:sz="0" w:space="0" w:color="auto"/>
        <w:left w:val="none" w:sz="0" w:space="0" w:color="auto"/>
        <w:bottom w:val="none" w:sz="0" w:space="0" w:color="auto"/>
        <w:right w:val="none" w:sz="0" w:space="0" w:color="auto"/>
      </w:divBdr>
    </w:div>
    <w:div w:id="972759019">
      <w:bodyDiv w:val="1"/>
      <w:marLeft w:val="0"/>
      <w:marRight w:val="0"/>
      <w:marTop w:val="0"/>
      <w:marBottom w:val="0"/>
      <w:divBdr>
        <w:top w:val="none" w:sz="0" w:space="0" w:color="auto"/>
        <w:left w:val="none" w:sz="0" w:space="0" w:color="auto"/>
        <w:bottom w:val="none" w:sz="0" w:space="0" w:color="auto"/>
        <w:right w:val="none" w:sz="0" w:space="0" w:color="auto"/>
      </w:divBdr>
    </w:div>
    <w:div w:id="973370005">
      <w:bodyDiv w:val="1"/>
      <w:marLeft w:val="0"/>
      <w:marRight w:val="0"/>
      <w:marTop w:val="0"/>
      <w:marBottom w:val="0"/>
      <w:divBdr>
        <w:top w:val="none" w:sz="0" w:space="0" w:color="auto"/>
        <w:left w:val="none" w:sz="0" w:space="0" w:color="auto"/>
        <w:bottom w:val="none" w:sz="0" w:space="0" w:color="auto"/>
        <w:right w:val="none" w:sz="0" w:space="0" w:color="auto"/>
      </w:divBdr>
    </w:div>
    <w:div w:id="979304922">
      <w:bodyDiv w:val="1"/>
      <w:marLeft w:val="0"/>
      <w:marRight w:val="0"/>
      <w:marTop w:val="0"/>
      <w:marBottom w:val="0"/>
      <w:divBdr>
        <w:top w:val="none" w:sz="0" w:space="0" w:color="auto"/>
        <w:left w:val="none" w:sz="0" w:space="0" w:color="auto"/>
        <w:bottom w:val="none" w:sz="0" w:space="0" w:color="auto"/>
        <w:right w:val="none" w:sz="0" w:space="0" w:color="auto"/>
      </w:divBdr>
    </w:div>
    <w:div w:id="1001930969">
      <w:bodyDiv w:val="1"/>
      <w:marLeft w:val="0"/>
      <w:marRight w:val="0"/>
      <w:marTop w:val="0"/>
      <w:marBottom w:val="0"/>
      <w:divBdr>
        <w:top w:val="none" w:sz="0" w:space="0" w:color="auto"/>
        <w:left w:val="none" w:sz="0" w:space="0" w:color="auto"/>
        <w:bottom w:val="none" w:sz="0" w:space="0" w:color="auto"/>
        <w:right w:val="none" w:sz="0" w:space="0" w:color="auto"/>
      </w:divBdr>
    </w:div>
    <w:div w:id="1015618252">
      <w:bodyDiv w:val="1"/>
      <w:marLeft w:val="0"/>
      <w:marRight w:val="0"/>
      <w:marTop w:val="0"/>
      <w:marBottom w:val="0"/>
      <w:divBdr>
        <w:top w:val="none" w:sz="0" w:space="0" w:color="auto"/>
        <w:left w:val="none" w:sz="0" w:space="0" w:color="auto"/>
        <w:bottom w:val="none" w:sz="0" w:space="0" w:color="auto"/>
        <w:right w:val="none" w:sz="0" w:space="0" w:color="auto"/>
      </w:divBdr>
    </w:div>
    <w:div w:id="1029142514">
      <w:bodyDiv w:val="1"/>
      <w:marLeft w:val="0"/>
      <w:marRight w:val="0"/>
      <w:marTop w:val="0"/>
      <w:marBottom w:val="0"/>
      <w:divBdr>
        <w:top w:val="none" w:sz="0" w:space="0" w:color="auto"/>
        <w:left w:val="none" w:sz="0" w:space="0" w:color="auto"/>
        <w:bottom w:val="none" w:sz="0" w:space="0" w:color="auto"/>
        <w:right w:val="none" w:sz="0" w:space="0" w:color="auto"/>
      </w:divBdr>
    </w:div>
    <w:div w:id="1033455269">
      <w:bodyDiv w:val="1"/>
      <w:marLeft w:val="0"/>
      <w:marRight w:val="0"/>
      <w:marTop w:val="0"/>
      <w:marBottom w:val="0"/>
      <w:divBdr>
        <w:top w:val="none" w:sz="0" w:space="0" w:color="auto"/>
        <w:left w:val="none" w:sz="0" w:space="0" w:color="auto"/>
        <w:bottom w:val="none" w:sz="0" w:space="0" w:color="auto"/>
        <w:right w:val="none" w:sz="0" w:space="0" w:color="auto"/>
      </w:divBdr>
    </w:div>
    <w:div w:id="1034426932">
      <w:bodyDiv w:val="1"/>
      <w:marLeft w:val="0"/>
      <w:marRight w:val="0"/>
      <w:marTop w:val="0"/>
      <w:marBottom w:val="0"/>
      <w:divBdr>
        <w:top w:val="none" w:sz="0" w:space="0" w:color="auto"/>
        <w:left w:val="none" w:sz="0" w:space="0" w:color="auto"/>
        <w:bottom w:val="none" w:sz="0" w:space="0" w:color="auto"/>
        <w:right w:val="none" w:sz="0" w:space="0" w:color="auto"/>
      </w:divBdr>
    </w:div>
    <w:div w:id="1046175600">
      <w:bodyDiv w:val="1"/>
      <w:marLeft w:val="0"/>
      <w:marRight w:val="0"/>
      <w:marTop w:val="0"/>
      <w:marBottom w:val="0"/>
      <w:divBdr>
        <w:top w:val="none" w:sz="0" w:space="0" w:color="auto"/>
        <w:left w:val="none" w:sz="0" w:space="0" w:color="auto"/>
        <w:bottom w:val="none" w:sz="0" w:space="0" w:color="auto"/>
        <w:right w:val="none" w:sz="0" w:space="0" w:color="auto"/>
      </w:divBdr>
    </w:div>
    <w:div w:id="1084570264">
      <w:bodyDiv w:val="1"/>
      <w:marLeft w:val="0"/>
      <w:marRight w:val="0"/>
      <w:marTop w:val="0"/>
      <w:marBottom w:val="0"/>
      <w:divBdr>
        <w:top w:val="none" w:sz="0" w:space="0" w:color="auto"/>
        <w:left w:val="none" w:sz="0" w:space="0" w:color="auto"/>
        <w:bottom w:val="none" w:sz="0" w:space="0" w:color="auto"/>
        <w:right w:val="none" w:sz="0" w:space="0" w:color="auto"/>
      </w:divBdr>
    </w:div>
    <w:div w:id="1088117317">
      <w:bodyDiv w:val="1"/>
      <w:marLeft w:val="0"/>
      <w:marRight w:val="0"/>
      <w:marTop w:val="0"/>
      <w:marBottom w:val="0"/>
      <w:divBdr>
        <w:top w:val="none" w:sz="0" w:space="0" w:color="auto"/>
        <w:left w:val="none" w:sz="0" w:space="0" w:color="auto"/>
        <w:bottom w:val="none" w:sz="0" w:space="0" w:color="auto"/>
        <w:right w:val="none" w:sz="0" w:space="0" w:color="auto"/>
      </w:divBdr>
    </w:div>
    <w:div w:id="1102921211">
      <w:bodyDiv w:val="1"/>
      <w:marLeft w:val="0"/>
      <w:marRight w:val="0"/>
      <w:marTop w:val="0"/>
      <w:marBottom w:val="0"/>
      <w:divBdr>
        <w:top w:val="none" w:sz="0" w:space="0" w:color="auto"/>
        <w:left w:val="none" w:sz="0" w:space="0" w:color="auto"/>
        <w:bottom w:val="none" w:sz="0" w:space="0" w:color="auto"/>
        <w:right w:val="none" w:sz="0" w:space="0" w:color="auto"/>
      </w:divBdr>
    </w:div>
    <w:div w:id="1120614638">
      <w:bodyDiv w:val="1"/>
      <w:marLeft w:val="0"/>
      <w:marRight w:val="0"/>
      <w:marTop w:val="0"/>
      <w:marBottom w:val="0"/>
      <w:divBdr>
        <w:top w:val="none" w:sz="0" w:space="0" w:color="auto"/>
        <w:left w:val="none" w:sz="0" w:space="0" w:color="auto"/>
        <w:bottom w:val="none" w:sz="0" w:space="0" w:color="auto"/>
        <w:right w:val="none" w:sz="0" w:space="0" w:color="auto"/>
      </w:divBdr>
    </w:div>
    <w:div w:id="1126698013">
      <w:bodyDiv w:val="1"/>
      <w:marLeft w:val="0"/>
      <w:marRight w:val="0"/>
      <w:marTop w:val="0"/>
      <w:marBottom w:val="0"/>
      <w:divBdr>
        <w:top w:val="none" w:sz="0" w:space="0" w:color="auto"/>
        <w:left w:val="none" w:sz="0" w:space="0" w:color="auto"/>
        <w:bottom w:val="none" w:sz="0" w:space="0" w:color="auto"/>
        <w:right w:val="none" w:sz="0" w:space="0" w:color="auto"/>
      </w:divBdr>
    </w:div>
    <w:div w:id="1143503968">
      <w:bodyDiv w:val="1"/>
      <w:marLeft w:val="0"/>
      <w:marRight w:val="0"/>
      <w:marTop w:val="0"/>
      <w:marBottom w:val="0"/>
      <w:divBdr>
        <w:top w:val="none" w:sz="0" w:space="0" w:color="auto"/>
        <w:left w:val="none" w:sz="0" w:space="0" w:color="auto"/>
        <w:bottom w:val="none" w:sz="0" w:space="0" w:color="auto"/>
        <w:right w:val="none" w:sz="0" w:space="0" w:color="auto"/>
      </w:divBdr>
    </w:div>
    <w:div w:id="1159154940">
      <w:bodyDiv w:val="1"/>
      <w:marLeft w:val="0"/>
      <w:marRight w:val="0"/>
      <w:marTop w:val="0"/>
      <w:marBottom w:val="0"/>
      <w:divBdr>
        <w:top w:val="none" w:sz="0" w:space="0" w:color="auto"/>
        <w:left w:val="none" w:sz="0" w:space="0" w:color="auto"/>
        <w:bottom w:val="none" w:sz="0" w:space="0" w:color="auto"/>
        <w:right w:val="none" w:sz="0" w:space="0" w:color="auto"/>
      </w:divBdr>
    </w:div>
    <w:div w:id="1218400637">
      <w:bodyDiv w:val="1"/>
      <w:marLeft w:val="0"/>
      <w:marRight w:val="0"/>
      <w:marTop w:val="0"/>
      <w:marBottom w:val="0"/>
      <w:divBdr>
        <w:top w:val="none" w:sz="0" w:space="0" w:color="auto"/>
        <w:left w:val="none" w:sz="0" w:space="0" w:color="auto"/>
        <w:bottom w:val="none" w:sz="0" w:space="0" w:color="auto"/>
        <w:right w:val="none" w:sz="0" w:space="0" w:color="auto"/>
      </w:divBdr>
    </w:div>
    <w:div w:id="1228960006">
      <w:bodyDiv w:val="1"/>
      <w:marLeft w:val="0"/>
      <w:marRight w:val="0"/>
      <w:marTop w:val="0"/>
      <w:marBottom w:val="0"/>
      <w:divBdr>
        <w:top w:val="none" w:sz="0" w:space="0" w:color="auto"/>
        <w:left w:val="none" w:sz="0" w:space="0" w:color="auto"/>
        <w:bottom w:val="none" w:sz="0" w:space="0" w:color="auto"/>
        <w:right w:val="none" w:sz="0" w:space="0" w:color="auto"/>
      </w:divBdr>
    </w:div>
    <w:div w:id="1240597209">
      <w:bodyDiv w:val="1"/>
      <w:marLeft w:val="0"/>
      <w:marRight w:val="0"/>
      <w:marTop w:val="0"/>
      <w:marBottom w:val="0"/>
      <w:divBdr>
        <w:top w:val="none" w:sz="0" w:space="0" w:color="auto"/>
        <w:left w:val="none" w:sz="0" w:space="0" w:color="auto"/>
        <w:bottom w:val="none" w:sz="0" w:space="0" w:color="auto"/>
        <w:right w:val="none" w:sz="0" w:space="0" w:color="auto"/>
      </w:divBdr>
    </w:div>
    <w:div w:id="1270814883">
      <w:bodyDiv w:val="1"/>
      <w:marLeft w:val="0"/>
      <w:marRight w:val="0"/>
      <w:marTop w:val="0"/>
      <w:marBottom w:val="0"/>
      <w:divBdr>
        <w:top w:val="none" w:sz="0" w:space="0" w:color="auto"/>
        <w:left w:val="none" w:sz="0" w:space="0" w:color="auto"/>
        <w:bottom w:val="none" w:sz="0" w:space="0" w:color="auto"/>
        <w:right w:val="none" w:sz="0" w:space="0" w:color="auto"/>
      </w:divBdr>
    </w:div>
    <w:div w:id="1280844785">
      <w:bodyDiv w:val="1"/>
      <w:marLeft w:val="0"/>
      <w:marRight w:val="0"/>
      <w:marTop w:val="0"/>
      <w:marBottom w:val="0"/>
      <w:divBdr>
        <w:top w:val="none" w:sz="0" w:space="0" w:color="auto"/>
        <w:left w:val="none" w:sz="0" w:space="0" w:color="auto"/>
        <w:bottom w:val="none" w:sz="0" w:space="0" w:color="auto"/>
        <w:right w:val="none" w:sz="0" w:space="0" w:color="auto"/>
      </w:divBdr>
    </w:div>
    <w:div w:id="1284385011">
      <w:bodyDiv w:val="1"/>
      <w:marLeft w:val="0"/>
      <w:marRight w:val="0"/>
      <w:marTop w:val="0"/>
      <w:marBottom w:val="0"/>
      <w:divBdr>
        <w:top w:val="none" w:sz="0" w:space="0" w:color="auto"/>
        <w:left w:val="none" w:sz="0" w:space="0" w:color="auto"/>
        <w:bottom w:val="none" w:sz="0" w:space="0" w:color="auto"/>
        <w:right w:val="none" w:sz="0" w:space="0" w:color="auto"/>
      </w:divBdr>
    </w:div>
    <w:div w:id="1322734515">
      <w:bodyDiv w:val="1"/>
      <w:marLeft w:val="0"/>
      <w:marRight w:val="0"/>
      <w:marTop w:val="0"/>
      <w:marBottom w:val="0"/>
      <w:divBdr>
        <w:top w:val="none" w:sz="0" w:space="0" w:color="auto"/>
        <w:left w:val="none" w:sz="0" w:space="0" w:color="auto"/>
        <w:bottom w:val="none" w:sz="0" w:space="0" w:color="auto"/>
        <w:right w:val="none" w:sz="0" w:space="0" w:color="auto"/>
      </w:divBdr>
      <w:divsChild>
        <w:div w:id="737677415">
          <w:marLeft w:val="0"/>
          <w:marRight w:val="0"/>
          <w:marTop w:val="0"/>
          <w:marBottom w:val="0"/>
          <w:divBdr>
            <w:top w:val="none" w:sz="0" w:space="0" w:color="auto"/>
            <w:left w:val="none" w:sz="0" w:space="0" w:color="auto"/>
            <w:bottom w:val="none" w:sz="0" w:space="0" w:color="auto"/>
            <w:right w:val="none" w:sz="0" w:space="0" w:color="auto"/>
          </w:divBdr>
          <w:divsChild>
            <w:div w:id="1428190991">
              <w:marLeft w:val="0"/>
              <w:marRight w:val="0"/>
              <w:marTop w:val="0"/>
              <w:marBottom w:val="0"/>
              <w:divBdr>
                <w:top w:val="none" w:sz="0" w:space="0" w:color="auto"/>
                <w:left w:val="none" w:sz="0" w:space="0" w:color="auto"/>
                <w:bottom w:val="none" w:sz="0" w:space="0" w:color="auto"/>
                <w:right w:val="none" w:sz="0" w:space="0" w:color="auto"/>
              </w:divBdr>
              <w:divsChild>
                <w:div w:id="190899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071359">
          <w:marLeft w:val="0"/>
          <w:marRight w:val="0"/>
          <w:marTop w:val="0"/>
          <w:marBottom w:val="0"/>
          <w:divBdr>
            <w:top w:val="none" w:sz="0" w:space="0" w:color="auto"/>
            <w:left w:val="none" w:sz="0" w:space="0" w:color="auto"/>
            <w:bottom w:val="none" w:sz="0" w:space="0" w:color="auto"/>
            <w:right w:val="none" w:sz="0" w:space="0" w:color="auto"/>
          </w:divBdr>
          <w:divsChild>
            <w:div w:id="1273854056">
              <w:marLeft w:val="0"/>
              <w:marRight w:val="0"/>
              <w:marTop w:val="0"/>
              <w:marBottom w:val="0"/>
              <w:divBdr>
                <w:top w:val="none" w:sz="0" w:space="0" w:color="auto"/>
                <w:left w:val="none" w:sz="0" w:space="0" w:color="auto"/>
                <w:bottom w:val="none" w:sz="0" w:space="0" w:color="auto"/>
                <w:right w:val="none" w:sz="0" w:space="0" w:color="auto"/>
              </w:divBdr>
              <w:divsChild>
                <w:div w:id="56977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702447">
      <w:bodyDiv w:val="1"/>
      <w:marLeft w:val="0"/>
      <w:marRight w:val="0"/>
      <w:marTop w:val="0"/>
      <w:marBottom w:val="0"/>
      <w:divBdr>
        <w:top w:val="none" w:sz="0" w:space="0" w:color="auto"/>
        <w:left w:val="none" w:sz="0" w:space="0" w:color="auto"/>
        <w:bottom w:val="none" w:sz="0" w:space="0" w:color="auto"/>
        <w:right w:val="none" w:sz="0" w:space="0" w:color="auto"/>
      </w:divBdr>
    </w:div>
    <w:div w:id="1410421410">
      <w:bodyDiv w:val="1"/>
      <w:marLeft w:val="0"/>
      <w:marRight w:val="0"/>
      <w:marTop w:val="0"/>
      <w:marBottom w:val="0"/>
      <w:divBdr>
        <w:top w:val="none" w:sz="0" w:space="0" w:color="auto"/>
        <w:left w:val="none" w:sz="0" w:space="0" w:color="auto"/>
        <w:bottom w:val="none" w:sz="0" w:space="0" w:color="auto"/>
        <w:right w:val="none" w:sz="0" w:space="0" w:color="auto"/>
      </w:divBdr>
    </w:div>
    <w:div w:id="1419252586">
      <w:bodyDiv w:val="1"/>
      <w:marLeft w:val="0"/>
      <w:marRight w:val="0"/>
      <w:marTop w:val="0"/>
      <w:marBottom w:val="0"/>
      <w:divBdr>
        <w:top w:val="none" w:sz="0" w:space="0" w:color="auto"/>
        <w:left w:val="none" w:sz="0" w:space="0" w:color="auto"/>
        <w:bottom w:val="none" w:sz="0" w:space="0" w:color="auto"/>
        <w:right w:val="none" w:sz="0" w:space="0" w:color="auto"/>
      </w:divBdr>
    </w:div>
    <w:div w:id="1429733419">
      <w:bodyDiv w:val="1"/>
      <w:marLeft w:val="0"/>
      <w:marRight w:val="0"/>
      <w:marTop w:val="0"/>
      <w:marBottom w:val="0"/>
      <w:divBdr>
        <w:top w:val="none" w:sz="0" w:space="0" w:color="auto"/>
        <w:left w:val="none" w:sz="0" w:space="0" w:color="auto"/>
        <w:bottom w:val="none" w:sz="0" w:space="0" w:color="auto"/>
        <w:right w:val="none" w:sz="0" w:space="0" w:color="auto"/>
      </w:divBdr>
    </w:div>
    <w:div w:id="1456410177">
      <w:bodyDiv w:val="1"/>
      <w:marLeft w:val="0"/>
      <w:marRight w:val="0"/>
      <w:marTop w:val="0"/>
      <w:marBottom w:val="0"/>
      <w:divBdr>
        <w:top w:val="none" w:sz="0" w:space="0" w:color="auto"/>
        <w:left w:val="none" w:sz="0" w:space="0" w:color="auto"/>
        <w:bottom w:val="none" w:sz="0" w:space="0" w:color="auto"/>
        <w:right w:val="none" w:sz="0" w:space="0" w:color="auto"/>
      </w:divBdr>
    </w:div>
    <w:div w:id="1458177148">
      <w:bodyDiv w:val="1"/>
      <w:marLeft w:val="0"/>
      <w:marRight w:val="0"/>
      <w:marTop w:val="0"/>
      <w:marBottom w:val="0"/>
      <w:divBdr>
        <w:top w:val="none" w:sz="0" w:space="0" w:color="auto"/>
        <w:left w:val="none" w:sz="0" w:space="0" w:color="auto"/>
        <w:bottom w:val="none" w:sz="0" w:space="0" w:color="auto"/>
        <w:right w:val="none" w:sz="0" w:space="0" w:color="auto"/>
      </w:divBdr>
    </w:div>
    <w:div w:id="1476340891">
      <w:bodyDiv w:val="1"/>
      <w:marLeft w:val="0"/>
      <w:marRight w:val="0"/>
      <w:marTop w:val="0"/>
      <w:marBottom w:val="0"/>
      <w:divBdr>
        <w:top w:val="none" w:sz="0" w:space="0" w:color="auto"/>
        <w:left w:val="none" w:sz="0" w:space="0" w:color="auto"/>
        <w:bottom w:val="none" w:sz="0" w:space="0" w:color="auto"/>
        <w:right w:val="none" w:sz="0" w:space="0" w:color="auto"/>
      </w:divBdr>
    </w:div>
    <w:div w:id="1481462695">
      <w:bodyDiv w:val="1"/>
      <w:marLeft w:val="0"/>
      <w:marRight w:val="0"/>
      <w:marTop w:val="0"/>
      <w:marBottom w:val="0"/>
      <w:divBdr>
        <w:top w:val="none" w:sz="0" w:space="0" w:color="auto"/>
        <w:left w:val="none" w:sz="0" w:space="0" w:color="auto"/>
        <w:bottom w:val="none" w:sz="0" w:space="0" w:color="auto"/>
        <w:right w:val="none" w:sz="0" w:space="0" w:color="auto"/>
      </w:divBdr>
    </w:div>
    <w:div w:id="1490052352">
      <w:bodyDiv w:val="1"/>
      <w:marLeft w:val="0"/>
      <w:marRight w:val="0"/>
      <w:marTop w:val="0"/>
      <w:marBottom w:val="0"/>
      <w:divBdr>
        <w:top w:val="none" w:sz="0" w:space="0" w:color="auto"/>
        <w:left w:val="none" w:sz="0" w:space="0" w:color="auto"/>
        <w:bottom w:val="none" w:sz="0" w:space="0" w:color="auto"/>
        <w:right w:val="none" w:sz="0" w:space="0" w:color="auto"/>
      </w:divBdr>
    </w:div>
    <w:div w:id="1506899204">
      <w:bodyDiv w:val="1"/>
      <w:marLeft w:val="0"/>
      <w:marRight w:val="0"/>
      <w:marTop w:val="0"/>
      <w:marBottom w:val="0"/>
      <w:divBdr>
        <w:top w:val="none" w:sz="0" w:space="0" w:color="auto"/>
        <w:left w:val="none" w:sz="0" w:space="0" w:color="auto"/>
        <w:bottom w:val="none" w:sz="0" w:space="0" w:color="auto"/>
        <w:right w:val="none" w:sz="0" w:space="0" w:color="auto"/>
      </w:divBdr>
    </w:div>
    <w:div w:id="1528561975">
      <w:bodyDiv w:val="1"/>
      <w:marLeft w:val="0"/>
      <w:marRight w:val="0"/>
      <w:marTop w:val="0"/>
      <w:marBottom w:val="0"/>
      <w:divBdr>
        <w:top w:val="none" w:sz="0" w:space="0" w:color="auto"/>
        <w:left w:val="none" w:sz="0" w:space="0" w:color="auto"/>
        <w:bottom w:val="none" w:sz="0" w:space="0" w:color="auto"/>
        <w:right w:val="none" w:sz="0" w:space="0" w:color="auto"/>
      </w:divBdr>
    </w:div>
    <w:div w:id="1541744546">
      <w:bodyDiv w:val="1"/>
      <w:marLeft w:val="0"/>
      <w:marRight w:val="0"/>
      <w:marTop w:val="0"/>
      <w:marBottom w:val="0"/>
      <w:divBdr>
        <w:top w:val="none" w:sz="0" w:space="0" w:color="auto"/>
        <w:left w:val="none" w:sz="0" w:space="0" w:color="auto"/>
        <w:bottom w:val="none" w:sz="0" w:space="0" w:color="auto"/>
        <w:right w:val="none" w:sz="0" w:space="0" w:color="auto"/>
      </w:divBdr>
    </w:div>
    <w:div w:id="1545947545">
      <w:bodyDiv w:val="1"/>
      <w:marLeft w:val="0"/>
      <w:marRight w:val="0"/>
      <w:marTop w:val="0"/>
      <w:marBottom w:val="0"/>
      <w:divBdr>
        <w:top w:val="none" w:sz="0" w:space="0" w:color="auto"/>
        <w:left w:val="none" w:sz="0" w:space="0" w:color="auto"/>
        <w:bottom w:val="none" w:sz="0" w:space="0" w:color="auto"/>
        <w:right w:val="none" w:sz="0" w:space="0" w:color="auto"/>
      </w:divBdr>
    </w:div>
    <w:div w:id="1551770934">
      <w:bodyDiv w:val="1"/>
      <w:marLeft w:val="0"/>
      <w:marRight w:val="0"/>
      <w:marTop w:val="0"/>
      <w:marBottom w:val="0"/>
      <w:divBdr>
        <w:top w:val="none" w:sz="0" w:space="0" w:color="auto"/>
        <w:left w:val="none" w:sz="0" w:space="0" w:color="auto"/>
        <w:bottom w:val="none" w:sz="0" w:space="0" w:color="auto"/>
        <w:right w:val="none" w:sz="0" w:space="0" w:color="auto"/>
      </w:divBdr>
    </w:div>
    <w:div w:id="1568540003">
      <w:bodyDiv w:val="1"/>
      <w:marLeft w:val="0"/>
      <w:marRight w:val="0"/>
      <w:marTop w:val="0"/>
      <w:marBottom w:val="0"/>
      <w:divBdr>
        <w:top w:val="none" w:sz="0" w:space="0" w:color="auto"/>
        <w:left w:val="none" w:sz="0" w:space="0" w:color="auto"/>
        <w:bottom w:val="none" w:sz="0" w:space="0" w:color="auto"/>
        <w:right w:val="none" w:sz="0" w:space="0" w:color="auto"/>
      </w:divBdr>
    </w:div>
    <w:div w:id="1595281188">
      <w:bodyDiv w:val="1"/>
      <w:marLeft w:val="0"/>
      <w:marRight w:val="0"/>
      <w:marTop w:val="0"/>
      <w:marBottom w:val="0"/>
      <w:divBdr>
        <w:top w:val="none" w:sz="0" w:space="0" w:color="auto"/>
        <w:left w:val="none" w:sz="0" w:space="0" w:color="auto"/>
        <w:bottom w:val="none" w:sz="0" w:space="0" w:color="auto"/>
        <w:right w:val="none" w:sz="0" w:space="0" w:color="auto"/>
      </w:divBdr>
    </w:div>
    <w:div w:id="1613249192">
      <w:bodyDiv w:val="1"/>
      <w:marLeft w:val="0"/>
      <w:marRight w:val="0"/>
      <w:marTop w:val="0"/>
      <w:marBottom w:val="0"/>
      <w:divBdr>
        <w:top w:val="none" w:sz="0" w:space="0" w:color="auto"/>
        <w:left w:val="none" w:sz="0" w:space="0" w:color="auto"/>
        <w:bottom w:val="none" w:sz="0" w:space="0" w:color="auto"/>
        <w:right w:val="none" w:sz="0" w:space="0" w:color="auto"/>
      </w:divBdr>
    </w:div>
    <w:div w:id="1620337510">
      <w:bodyDiv w:val="1"/>
      <w:marLeft w:val="0"/>
      <w:marRight w:val="0"/>
      <w:marTop w:val="0"/>
      <w:marBottom w:val="0"/>
      <w:divBdr>
        <w:top w:val="none" w:sz="0" w:space="0" w:color="auto"/>
        <w:left w:val="none" w:sz="0" w:space="0" w:color="auto"/>
        <w:bottom w:val="none" w:sz="0" w:space="0" w:color="auto"/>
        <w:right w:val="none" w:sz="0" w:space="0" w:color="auto"/>
      </w:divBdr>
    </w:div>
    <w:div w:id="1643075976">
      <w:bodyDiv w:val="1"/>
      <w:marLeft w:val="0"/>
      <w:marRight w:val="0"/>
      <w:marTop w:val="0"/>
      <w:marBottom w:val="0"/>
      <w:divBdr>
        <w:top w:val="none" w:sz="0" w:space="0" w:color="auto"/>
        <w:left w:val="none" w:sz="0" w:space="0" w:color="auto"/>
        <w:bottom w:val="none" w:sz="0" w:space="0" w:color="auto"/>
        <w:right w:val="none" w:sz="0" w:space="0" w:color="auto"/>
      </w:divBdr>
    </w:div>
    <w:div w:id="1644198070">
      <w:bodyDiv w:val="1"/>
      <w:marLeft w:val="0"/>
      <w:marRight w:val="0"/>
      <w:marTop w:val="0"/>
      <w:marBottom w:val="0"/>
      <w:divBdr>
        <w:top w:val="none" w:sz="0" w:space="0" w:color="auto"/>
        <w:left w:val="none" w:sz="0" w:space="0" w:color="auto"/>
        <w:bottom w:val="none" w:sz="0" w:space="0" w:color="auto"/>
        <w:right w:val="none" w:sz="0" w:space="0" w:color="auto"/>
      </w:divBdr>
    </w:div>
    <w:div w:id="1645818666">
      <w:bodyDiv w:val="1"/>
      <w:marLeft w:val="0"/>
      <w:marRight w:val="0"/>
      <w:marTop w:val="0"/>
      <w:marBottom w:val="0"/>
      <w:divBdr>
        <w:top w:val="none" w:sz="0" w:space="0" w:color="auto"/>
        <w:left w:val="none" w:sz="0" w:space="0" w:color="auto"/>
        <w:bottom w:val="none" w:sz="0" w:space="0" w:color="auto"/>
        <w:right w:val="none" w:sz="0" w:space="0" w:color="auto"/>
      </w:divBdr>
    </w:div>
    <w:div w:id="1650013951">
      <w:bodyDiv w:val="1"/>
      <w:marLeft w:val="0"/>
      <w:marRight w:val="0"/>
      <w:marTop w:val="0"/>
      <w:marBottom w:val="0"/>
      <w:divBdr>
        <w:top w:val="none" w:sz="0" w:space="0" w:color="auto"/>
        <w:left w:val="none" w:sz="0" w:space="0" w:color="auto"/>
        <w:bottom w:val="none" w:sz="0" w:space="0" w:color="auto"/>
        <w:right w:val="none" w:sz="0" w:space="0" w:color="auto"/>
      </w:divBdr>
    </w:div>
    <w:div w:id="1664896016">
      <w:bodyDiv w:val="1"/>
      <w:marLeft w:val="0"/>
      <w:marRight w:val="0"/>
      <w:marTop w:val="0"/>
      <w:marBottom w:val="0"/>
      <w:divBdr>
        <w:top w:val="none" w:sz="0" w:space="0" w:color="auto"/>
        <w:left w:val="none" w:sz="0" w:space="0" w:color="auto"/>
        <w:bottom w:val="none" w:sz="0" w:space="0" w:color="auto"/>
        <w:right w:val="none" w:sz="0" w:space="0" w:color="auto"/>
      </w:divBdr>
    </w:div>
    <w:div w:id="1681588899">
      <w:bodyDiv w:val="1"/>
      <w:marLeft w:val="0"/>
      <w:marRight w:val="0"/>
      <w:marTop w:val="0"/>
      <w:marBottom w:val="0"/>
      <w:divBdr>
        <w:top w:val="none" w:sz="0" w:space="0" w:color="auto"/>
        <w:left w:val="none" w:sz="0" w:space="0" w:color="auto"/>
        <w:bottom w:val="none" w:sz="0" w:space="0" w:color="auto"/>
        <w:right w:val="none" w:sz="0" w:space="0" w:color="auto"/>
      </w:divBdr>
    </w:div>
    <w:div w:id="1684472454">
      <w:bodyDiv w:val="1"/>
      <w:marLeft w:val="0"/>
      <w:marRight w:val="0"/>
      <w:marTop w:val="0"/>
      <w:marBottom w:val="0"/>
      <w:divBdr>
        <w:top w:val="none" w:sz="0" w:space="0" w:color="auto"/>
        <w:left w:val="none" w:sz="0" w:space="0" w:color="auto"/>
        <w:bottom w:val="none" w:sz="0" w:space="0" w:color="auto"/>
        <w:right w:val="none" w:sz="0" w:space="0" w:color="auto"/>
      </w:divBdr>
    </w:div>
    <w:div w:id="1698656656">
      <w:bodyDiv w:val="1"/>
      <w:marLeft w:val="0"/>
      <w:marRight w:val="0"/>
      <w:marTop w:val="0"/>
      <w:marBottom w:val="0"/>
      <w:divBdr>
        <w:top w:val="none" w:sz="0" w:space="0" w:color="auto"/>
        <w:left w:val="none" w:sz="0" w:space="0" w:color="auto"/>
        <w:bottom w:val="none" w:sz="0" w:space="0" w:color="auto"/>
        <w:right w:val="none" w:sz="0" w:space="0" w:color="auto"/>
      </w:divBdr>
    </w:div>
    <w:div w:id="1703632942">
      <w:bodyDiv w:val="1"/>
      <w:marLeft w:val="0"/>
      <w:marRight w:val="0"/>
      <w:marTop w:val="0"/>
      <w:marBottom w:val="0"/>
      <w:divBdr>
        <w:top w:val="none" w:sz="0" w:space="0" w:color="auto"/>
        <w:left w:val="none" w:sz="0" w:space="0" w:color="auto"/>
        <w:bottom w:val="none" w:sz="0" w:space="0" w:color="auto"/>
        <w:right w:val="none" w:sz="0" w:space="0" w:color="auto"/>
      </w:divBdr>
    </w:div>
    <w:div w:id="1710690854">
      <w:bodyDiv w:val="1"/>
      <w:marLeft w:val="0"/>
      <w:marRight w:val="0"/>
      <w:marTop w:val="0"/>
      <w:marBottom w:val="0"/>
      <w:divBdr>
        <w:top w:val="none" w:sz="0" w:space="0" w:color="auto"/>
        <w:left w:val="none" w:sz="0" w:space="0" w:color="auto"/>
        <w:bottom w:val="none" w:sz="0" w:space="0" w:color="auto"/>
        <w:right w:val="none" w:sz="0" w:space="0" w:color="auto"/>
      </w:divBdr>
    </w:div>
    <w:div w:id="1729962785">
      <w:bodyDiv w:val="1"/>
      <w:marLeft w:val="0"/>
      <w:marRight w:val="0"/>
      <w:marTop w:val="0"/>
      <w:marBottom w:val="0"/>
      <w:divBdr>
        <w:top w:val="none" w:sz="0" w:space="0" w:color="auto"/>
        <w:left w:val="none" w:sz="0" w:space="0" w:color="auto"/>
        <w:bottom w:val="none" w:sz="0" w:space="0" w:color="auto"/>
        <w:right w:val="none" w:sz="0" w:space="0" w:color="auto"/>
      </w:divBdr>
    </w:div>
    <w:div w:id="1745830494">
      <w:bodyDiv w:val="1"/>
      <w:marLeft w:val="0"/>
      <w:marRight w:val="0"/>
      <w:marTop w:val="0"/>
      <w:marBottom w:val="0"/>
      <w:divBdr>
        <w:top w:val="none" w:sz="0" w:space="0" w:color="auto"/>
        <w:left w:val="none" w:sz="0" w:space="0" w:color="auto"/>
        <w:bottom w:val="none" w:sz="0" w:space="0" w:color="auto"/>
        <w:right w:val="none" w:sz="0" w:space="0" w:color="auto"/>
      </w:divBdr>
    </w:div>
    <w:div w:id="1750074971">
      <w:bodyDiv w:val="1"/>
      <w:marLeft w:val="0"/>
      <w:marRight w:val="0"/>
      <w:marTop w:val="0"/>
      <w:marBottom w:val="0"/>
      <w:divBdr>
        <w:top w:val="none" w:sz="0" w:space="0" w:color="auto"/>
        <w:left w:val="none" w:sz="0" w:space="0" w:color="auto"/>
        <w:bottom w:val="none" w:sz="0" w:space="0" w:color="auto"/>
        <w:right w:val="none" w:sz="0" w:space="0" w:color="auto"/>
      </w:divBdr>
    </w:div>
    <w:div w:id="1752579748">
      <w:bodyDiv w:val="1"/>
      <w:marLeft w:val="0"/>
      <w:marRight w:val="0"/>
      <w:marTop w:val="0"/>
      <w:marBottom w:val="0"/>
      <w:divBdr>
        <w:top w:val="none" w:sz="0" w:space="0" w:color="auto"/>
        <w:left w:val="none" w:sz="0" w:space="0" w:color="auto"/>
        <w:bottom w:val="none" w:sz="0" w:space="0" w:color="auto"/>
        <w:right w:val="none" w:sz="0" w:space="0" w:color="auto"/>
      </w:divBdr>
    </w:div>
    <w:div w:id="1780951580">
      <w:bodyDiv w:val="1"/>
      <w:marLeft w:val="0"/>
      <w:marRight w:val="0"/>
      <w:marTop w:val="0"/>
      <w:marBottom w:val="0"/>
      <w:divBdr>
        <w:top w:val="none" w:sz="0" w:space="0" w:color="auto"/>
        <w:left w:val="none" w:sz="0" w:space="0" w:color="auto"/>
        <w:bottom w:val="none" w:sz="0" w:space="0" w:color="auto"/>
        <w:right w:val="none" w:sz="0" w:space="0" w:color="auto"/>
      </w:divBdr>
    </w:div>
    <w:div w:id="1805074195">
      <w:bodyDiv w:val="1"/>
      <w:marLeft w:val="0"/>
      <w:marRight w:val="0"/>
      <w:marTop w:val="0"/>
      <w:marBottom w:val="0"/>
      <w:divBdr>
        <w:top w:val="none" w:sz="0" w:space="0" w:color="auto"/>
        <w:left w:val="none" w:sz="0" w:space="0" w:color="auto"/>
        <w:bottom w:val="none" w:sz="0" w:space="0" w:color="auto"/>
        <w:right w:val="none" w:sz="0" w:space="0" w:color="auto"/>
      </w:divBdr>
    </w:div>
    <w:div w:id="1811553653">
      <w:bodyDiv w:val="1"/>
      <w:marLeft w:val="0"/>
      <w:marRight w:val="0"/>
      <w:marTop w:val="0"/>
      <w:marBottom w:val="0"/>
      <w:divBdr>
        <w:top w:val="none" w:sz="0" w:space="0" w:color="auto"/>
        <w:left w:val="none" w:sz="0" w:space="0" w:color="auto"/>
        <w:bottom w:val="none" w:sz="0" w:space="0" w:color="auto"/>
        <w:right w:val="none" w:sz="0" w:space="0" w:color="auto"/>
      </w:divBdr>
    </w:div>
    <w:div w:id="1812595290">
      <w:bodyDiv w:val="1"/>
      <w:marLeft w:val="0"/>
      <w:marRight w:val="0"/>
      <w:marTop w:val="0"/>
      <w:marBottom w:val="0"/>
      <w:divBdr>
        <w:top w:val="none" w:sz="0" w:space="0" w:color="auto"/>
        <w:left w:val="none" w:sz="0" w:space="0" w:color="auto"/>
        <w:bottom w:val="none" w:sz="0" w:space="0" w:color="auto"/>
        <w:right w:val="none" w:sz="0" w:space="0" w:color="auto"/>
      </w:divBdr>
    </w:div>
    <w:div w:id="1824271786">
      <w:bodyDiv w:val="1"/>
      <w:marLeft w:val="0"/>
      <w:marRight w:val="0"/>
      <w:marTop w:val="0"/>
      <w:marBottom w:val="0"/>
      <w:divBdr>
        <w:top w:val="none" w:sz="0" w:space="0" w:color="auto"/>
        <w:left w:val="none" w:sz="0" w:space="0" w:color="auto"/>
        <w:bottom w:val="none" w:sz="0" w:space="0" w:color="auto"/>
        <w:right w:val="none" w:sz="0" w:space="0" w:color="auto"/>
      </w:divBdr>
    </w:div>
    <w:div w:id="1833909672">
      <w:bodyDiv w:val="1"/>
      <w:marLeft w:val="0"/>
      <w:marRight w:val="0"/>
      <w:marTop w:val="0"/>
      <w:marBottom w:val="0"/>
      <w:divBdr>
        <w:top w:val="none" w:sz="0" w:space="0" w:color="auto"/>
        <w:left w:val="none" w:sz="0" w:space="0" w:color="auto"/>
        <w:bottom w:val="none" w:sz="0" w:space="0" w:color="auto"/>
        <w:right w:val="none" w:sz="0" w:space="0" w:color="auto"/>
      </w:divBdr>
    </w:div>
    <w:div w:id="1836529832">
      <w:bodyDiv w:val="1"/>
      <w:marLeft w:val="0"/>
      <w:marRight w:val="0"/>
      <w:marTop w:val="0"/>
      <w:marBottom w:val="0"/>
      <w:divBdr>
        <w:top w:val="none" w:sz="0" w:space="0" w:color="auto"/>
        <w:left w:val="none" w:sz="0" w:space="0" w:color="auto"/>
        <w:bottom w:val="none" w:sz="0" w:space="0" w:color="auto"/>
        <w:right w:val="none" w:sz="0" w:space="0" w:color="auto"/>
      </w:divBdr>
    </w:div>
    <w:div w:id="1845434002">
      <w:bodyDiv w:val="1"/>
      <w:marLeft w:val="0"/>
      <w:marRight w:val="0"/>
      <w:marTop w:val="0"/>
      <w:marBottom w:val="0"/>
      <w:divBdr>
        <w:top w:val="none" w:sz="0" w:space="0" w:color="auto"/>
        <w:left w:val="none" w:sz="0" w:space="0" w:color="auto"/>
        <w:bottom w:val="none" w:sz="0" w:space="0" w:color="auto"/>
        <w:right w:val="none" w:sz="0" w:space="0" w:color="auto"/>
      </w:divBdr>
    </w:div>
    <w:div w:id="1847288781">
      <w:bodyDiv w:val="1"/>
      <w:marLeft w:val="0"/>
      <w:marRight w:val="0"/>
      <w:marTop w:val="0"/>
      <w:marBottom w:val="0"/>
      <w:divBdr>
        <w:top w:val="none" w:sz="0" w:space="0" w:color="auto"/>
        <w:left w:val="none" w:sz="0" w:space="0" w:color="auto"/>
        <w:bottom w:val="none" w:sz="0" w:space="0" w:color="auto"/>
        <w:right w:val="none" w:sz="0" w:space="0" w:color="auto"/>
      </w:divBdr>
    </w:div>
    <w:div w:id="1866362704">
      <w:bodyDiv w:val="1"/>
      <w:marLeft w:val="0"/>
      <w:marRight w:val="0"/>
      <w:marTop w:val="0"/>
      <w:marBottom w:val="0"/>
      <w:divBdr>
        <w:top w:val="none" w:sz="0" w:space="0" w:color="auto"/>
        <w:left w:val="none" w:sz="0" w:space="0" w:color="auto"/>
        <w:bottom w:val="none" w:sz="0" w:space="0" w:color="auto"/>
        <w:right w:val="none" w:sz="0" w:space="0" w:color="auto"/>
      </w:divBdr>
    </w:div>
    <w:div w:id="1872108495">
      <w:bodyDiv w:val="1"/>
      <w:marLeft w:val="0"/>
      <w:marRight w:val="0"/>
      <w:marTop w:val="0"/>
      <w:marBottom w:val="0"/>
      <w:divBdr>
        <w:top w:val="none" w:sz="0" w:space="0" w:color="auto"/>
        <w:left w:val="none" w:sz="0" w:space="0" w:color="auto"/>
        <w:bottom w:val="none" w:sz="0" w:space="0" w:color="auto"/>
        <w:right w:val="none" w:sz="0" w:space="0" w:color="auto"/>
      </w:divBdr>
    </w:div>
    <w:div w:id="1877814289">
      <w:bodyDiv w:val="1"/>
      <w:marLeft w:val="0"/>
      <w:marRight w:val="0"/>
      <w:marTop w:val="0"/>
      <w:marBottom w:val="0"/>
      <w:divBdr>
        <w:top w:val="none" w:sz="0" w:space="0" w:color="auto"/>
        <w:left w:val="none" w:sz="0" w:space="0" w:color="auto"/>
        <w:bottom w:val="none" w:sz="0" w:space="0" w:color="auto"/>
        <w:right w:val="none" w:sz="0" w:space="0" w:color="auto"/>
      </w:divBdr>
    </w:div>
    <w:div w:id="1891530818">
      <w:bodyDiv w:val="1"/>
      <w:marLeft w:val="0"/>
      <w:marRight w:val="0"/>
      <w:marTop w:val="0"/>
      <w:marBottom w:val="0"/>
      <w:divBdr>
        <w:top w:val="none" w:sz="0" w:space="0" w:color="auto"/>
        <w:left w:val="none" w:sz="0" w:space="0" w:color="auto"/>
        <w:bottom w:val="none" w:sz="0" w:space="0" w:color="auto"/>
        <w:right w:val="none" w:sz="0" w:space="0" w:color="auto"/>
      </w:divBdr>
    </w:div>
    <w:div w:id="1925603293">
      <w:bodyDiv w:val="1"/>
      <w:marLeft w:val="0"/>
      <w:marRight w:val="0"/>
      <w:marTop w:val="0"/>
      <w:marBottom w:val="0"/>
      <w:divBdr>
        <w:top w:val="none" w:sz="0" w:space="0" w:color="auto"/>
        <w:left w:val="none" w:sz="0" w:space="0" w:color="auto"/>
        <w:bottom w:val="none" w:sz="0" w:space="0" w:color="auto"/>
        <w:right w:val="none" w:sz="0" w:space="0" w:color="auto"/>
      </w:divBdr>
    </w:div>
    <w:div w:id="1968390813">
      <w:bodyDiv w:val="1"/>
      <w:marLeft w:val="0"/>
      <w:marRight w:val="0"/>
      <w:marTop w:val="0"/>
      <w:marBottom w:val="0"/>
      <w:divBdr>
        <w:top w:val="none" w:sz="0" w:space="0" w:color="auto"/>
        <w:left w:val="none" w:sz="0" w:space="0" w:color="auto"/>
        <w:bottom w:val="none" w:sz="0" w:space="0" w:color="auto"/>
        <w:right w:val="none" w:sz="0" w:space="0" w:color="auto"/>
      </w:divBdr>
    </w:div>
    <w:div w:id="1984848969">
      <w:bodyDiv w:val="1"/>
      <w:marLeft w:val="0"/>
      <w:marRight w:val="0"/>
      <w:marTop w:val="0"/>
      <w:marBottom w:val="0"/>
      <w:divBdr>
        <w:top w:val="none" w:sz="0" w:space="0" w:color="auto"/>
        <w:left w:val="none" w:sz="0" w:space="0" w:color="auto"/>
        <w:bottom w:val="none" w:sz="0" w:space="0" w:color="auto"/>
        <w:right w:val="none" w:sz="0" w:space="0" w:color="auto"/>
      </w:divBdr>
    </w:div>
    <w:div w:id="2003729279">
      <w:bodyDiv w:val="1"/>
      <w:marLeft w:val="0"/>
      <w:marRight w:val="0"/>
      <w:marTop w:val="0"/>
      <w:marBottom w:val="0"/>
      <w:divBdr>
        <w:top w:val="none" w:sz="0" w:space="0" w:color="auto"/>
        <w:left w:val="none" w:sz="0" w:space="0" w:color="auto"/>
        <w:bottom w:val="none" w:sz="0" w:space="0" w:color="auto"/>
        <w:right w:val="none" w:sz="0" w:space="0" w:color="auto"/>
      </w:divBdr>
    </w:div>
    <w:div w:id="2033721414">
      <w:bodyDiv w:val="1"/>
      <w:marLeft w:val="0"/>
      <w:marRight w:val="0"/>
      <w:marTop w:val="0"/>
      <w:marBottom w:val="0"/>
      <w:divBdr>
        <w:top w:val="none" w:sz="0" w:space="0" w:color="auto"/>
        <w:left w:val="none" w:sz="0" w:space="0" w:color="auto"/>
        <w:bottom w:val="none" w:sz="0" w:space="0" w:color="auto"/>
        <w:right w:val="none" w:sz="0" w:space="0" w:color="auto"/>
      </w:divBdr>
    </w:div>
    <w:div w:id="2040008320">
      <w:bodyDiv w:val="1"/>
      <w:marLeft w:val="0"/>
      <w:marRight w:val="0"/>
      <w:marTop w:val="0"/>
      <w:marBottom w:val="0"/>
      <w:divBdr>
        <w:top w:val="none" w:sz="0" w:space="0" w:color="auto"/>
        <w:left w:val="none" w:sz="0" w:space="0" w:color="auto"/>
        <w:bottom w:val="none" w:sz="0" w:space="0" w:color="auto"/>
        <w:right w:val="none" w:sz="0" w:space="0" w:color="auto"/>
      </w:divBdr>
    </w:div>
    <w:div w:id="2046636391">
      <w:bodyDiv w:val="1"/>
      <w:marLeft w:val="0"/>
      <w:marRight w:val="0"/>
      <w:marTop w:val="0"/>
      <w:marBottom w:val="0"/>
      <w:divBdr>
        <w:top w:val="none" w:sz="0" w:space="0" w:color="auto"/>
        <w:left w:val="none" w:sz="0" w:space="0" w:color="auto"/>
        <w:bottom w:val="none" w:sz="0" w:space="0" w:color="auto"/>
        <w:right w:val="none" w:sz="0" w:space="0" w:color="auto"/>
      </w:divBdr>
    </w:div>
    <w:div w:id="2057656344">
      <w:bodyDiv w:val="1"/>
      <w:marLeft w:val="0"/>
      <w:marRight w:val="0"/>
      <w:marTop w:val="0"/>
      <w:marBottom w:val="0"/>
      <w:divBdr>
        <w:top w:val="none" w:sz="0" w:space="0" w:color="auto"/>
        <w:left w:val="none" w:sz="0" w:space="0" w:color="auto"/>
        <w:bottom w:val="none" w:sz="0" w:space="0" w:color="auto"/>
        <w:right w:val="none" w:sz="0" w:space="0" w:color="auto"/>
      </w:divBdr>
    </w:div>
    <w:div w:id="2082940377">
      <w:bodyDiv w:val="1"/>
      <w:marLeft w:val="0"/>
      <w:marRight w:val="0"/>
      <w:marTop w:val="0"/>
      <w:marBottom w:val="0"/>
      <w:divBdr>
        <w:top w:val="none" w:sz="0" w:space="0" w:color="auto"/>
        <w:left w:val="none" w:sz="0" w:space="0" w:color="auto"/>
        <w:bottom w:val="none" w:sz="0" w:space="0" w:color="auto"/>
        <w:right w:val="none" w:sz="0" w:space="0" w:color="auto"/>
      </w:divBdr>
    </w:div>
    <w:div w:id="2107731999">
      <w:bodyDiv w:val="1"/>
      <w:marLeft w:val="0"/>
      <w:marRight w:val="0"/>
      <w:marTop w:val="0"/>
      <w:marBottom w:val="0"/>
      <w:divBdr>
        <w:top w:val="none" w:sz="0" w:space="0" w:color="auto"/>
        <w:left w:val="none" w:sz="0" w:space="0" w:color="auto"/>
        <w:bottom w:val="none" w:sz="0" w:space="0" w:color="auto"/>
        <w:right w:val="none" w:sz="0" w:space="0" w:color="auto"/>
      </w:divBdr>
    </w:div>
    <w:div w:id="2108382424">
      <w:bodyDiv w:val="1"/>
      <w:marLeft w:val="0"/>
      <w:marRight w:val="0"/>
      <w:marTop w:val="0"/>
      <w:marBottom w:val="0"/>
      <w:divBdr>
        <w:top w:val="none" w:sz="0" w:space="0" w:color="auto"/>
        <w:left w:val="none" w:sz="0" w:space="0" w:color="auto"/>
        <w:bottom w:val="none" w:sz="0" w:space="0" w:color="auto"/>
        <w:right w:val="none" w:sz="0" w:space="0" w:color="auto"/>
      </w:divBdr>
    </w:div>
    <w:div w:id="213027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2.wmf"/><Relationship Id="rId26" Type="http://schemas.openxmlformats.org/officeDocument/2006/relationships/hyperlink" Target="consultantplus://offline/ref=4A6ABA3171007EB085E76829DE176ECEE589DECF7BE680650D9AD75436F8679BFBA44AD8714E1CF6F4673656D364E1D68A7986B32D4561D9a7KAG" TargetMode="External"/><Relationship Id="rId39" Type="http://schemas.openxmlformats.org/officeDocument/2006/relationships/image" Target="media/image6.wmf"/><Relationship Id="rId21" Type="http://schemas.openxmlformats.org/officeDocument/2006/relationships/hyperlink" Target="consultantplus://offline/ref=4A6ABA3171007EB085E7773CDB176ECEE589DDCE7FE9DD6F05C3DB5631F7388CFCED46D9714F18F0FA383343C23CEDD1926783A8314763aDKAG" TargetMode="External"/><Relationship Id="rId34" Type="http://schemas.openxmlformats.org/officeDocument/2006/relationships/hyperlink" Target="consultantplus://offline/ref=4A6ABA3171007EB085E7773CDB176ECEE58FD0CB78E9DD6F05C3DB5631F7389EFCB54AD877501CF4EF6E6205a9K6G" TargetMode="External"/><Relationship Id="rId42" Type="http://schemas.openxmlformats.org/officeDocument/2006/relationships/image" Target="media/image9.wmf"/><Relationship Id="rId47" Type="http://schemas.openxmlformats.org/officeDocument/2006/relationships/hyperlink" Target="consultantplus://offline/ref=4A6ABA3171007EB085E7773CDB176ECEE588D0CF7FE9DD6F05C3DB5631F7389EFCB54AD877501CF4EF6E6205a9K6G" TargetMode="External"/><Relationship Id="rId50" Type="http://schemas.openxmlformats.org/officeDocument/2006/relationships/hyperlink" Target="consultantplus://offline/ref=4A6ABA3171007EB085E7773CDB176ECEE58FD1CE7EE9DD6F05C3DB5631F7389EFCB54AD877501CF4EF6E6205a9K6G" TargetMode="External"/><Relationship Id="rId55" Type="http://schemas.openxmlformats.org/officeDocument/2006/relationships/hyperlink" Target="consultantplus://offline/ref=4A6ABA3171007EB085E7773CDB176ECEE58FD1CE7EE9DD6F05C3DB5631F7389EFCB54AD877501CF4EF6E6205a9K6G" TargetMode="External"/><Relationship Id="rId63" Type="http://schemas.openxmlformats.org/officeDocument/2006/relationships/hyperlink" Target="consultantplus://offline/ref=4A6ABA3171007EB085E7773CDB176ECEE58FD0CB78E9DD6F05C3DB5631F7389EFCB54AD877501CF4EF6E6205a9K6G" TargetMode="External"/><Relationship Id="rId68" Type="http://schemas.openxmlformats.org/officeDocument/2006/relationships/hyperlink" Target="consultantplus://offline/ref=4A6ABA3171007EB085E7773CDB176ECEE58FD0CB78E9DD6F05C3DB5631F7389EFCB54AD877501CF4EF6E6205a9K6G" TargetMode="External"/><Relationship Id="rId76" Type="http://schemas.openxmlformats.org/officeDocument/2006/relationships/hyperlink" Target="consultantplus://offline/ref=34A7246665CBE3E0E5C2E9BF208C011F8BEFE22010CD868AD39E3EBFD642AA67A7DFBDAAB21F5C17A4e1F" TargetMode="External"/><Relationship Id="rId7" Type="http://schemas.openxmlformats.org/officeDocument/2006/relationships/endnotes" Target="endnotes.xml"/><Relationship Id="rId71" Type="http://schemas.openxmlformats.org/officeDocument/2006/relationships/hyperlink" Target="consultantplus://offline/ref=4A6ABA3171007EB085E7773CDB176ECEE589DDCE78E9DD6F05C3DB5631F7388CFCED46D9714F1CF9FA383343C23CEDD1926783A8314763aDKAG" TargetMode="External"/><Relationship Id="rId2" Type="http://schemas.openxmlformats.org/officeDocument/2006/relationships/numbering" Target="numbering.xml"/><Relationship Id="rId16" Type="http://schemas.openxmlformats.org/officeDocument/2006/relationships/footer" Target="footer5.xml"/><Relationship Id="rId29" Type="http://schemas.openxmlformats.org/officeDocument/2006/relationships/image" Target="media/image4.wmf"/><Relationship Id="rId11" Type="http://schemas.openxmlformats.org/officeDocument/2006/relationships/footer" Target="footer2.xml"/><Relationship Id="rId24" Type="http://schemas.openxmlformats.org/officeDocument/2006/relationships/hyperlink" Target="consultantplus://offline/ref=4A6ABA3171007EB085E7773CDB176ECEE588D0CD73E9DD6F05C3DB5631F7388CFCED46D973491DF1FA383343C23CEDD1926783A8314763aDKAG" TargetMode="External"/><Relationship Id="rId32" Type="http://schemas.openxmlformats.org/officeDocument/2006/relationships/hyperlink" Target="consultantplus://offline/ref=4A6ABA3171007EB085E7773CDB176ECEE58FDEC67BE9DD6F05C3DB5631F7389EFCB54AD877501CF4EF6E6205a9K6G" TargetMode="External"/><Relationship Id="rId37" Type="http://schemas.openxmlformats.org/officeDocument/2006/relationships/hyperlink" Target="consultantplus://offline/ref=4A6ABA3171007EB085E76130D9176ECEE28ADACC7BE180650D9AD75436F8679BE9A412D4704802F1F472600795a3K0G" TargetMode="External"/><Relationship Id="rId40" Type="http://schemas.openxmlformats.org/officeDocument/2006/relationships/image" Target="media/image7.wmf"/><Relationship Id="rId45" Type="http://schemas.openxmlformats.org/officeDocument/2006/relationships/hyperlink" Target="consultantplus://offline/ref=4A6ABA3171007EB085E7773CDB176ECEE58FDACF78E9DD6F05C3DB5631F7389EFCB54AD877501CF4EF6E6205a9K6G" TargetMode="External"/><Relationship Id="rId53" Type="http://schemas.openxmlformats.org/officeDocument/2006/relationships/image" Target="media/image12.wmf"/><Relationship Id="rId58" Type="http://schemas.openxmlformats.org/officeDocument/2006/relationships/hyperlink" Target="consultantplus://offline/ref=4A6ABA3171007EB085E7773CDB176ECEE58EDFC52DBEDF3E50CDDE5E61AD289AB5E141C7714B02F3F16Ea6K3G" TargetMode="External"/><Relationship Id="rId66" Type="http://schemas.openxmlformats.org/officeDocument/2006/relationships/hyperlink" Target="consultantplus://offline/ref=4A6ABA3171007EB085E7773CDB176ECEE589DDCE78E9DD6F05C3DB5631F7389EFCB54AD877501CF4EF6E6205a9K6G" TargetMode="External"/><Relationship Id="rId74" Type="http://schemas.openxmlformats.org/officeDocument/2006/relationships/hyperlink" Target="consultantplus://offline/ref=4A6ABA3171007EB085E76829DE176ECEE58ED9C879E380650D9AD75436F8679BFBA44AD8714E1CF1F4673656D364E1D68A7986B32D4561D9a7KAG" TargetMode="External"/><Relationship Id="rId79" Type="http://schemas.openxmlformats.org/officeDocument/2006/relationships/image" Target="media/image16.png"/><Relationship Id="rId5" Type="http://schemas.openxmlformats.org/officeDocument/2006/relationships/webSettings" Target="webSettings.xml"/><Relationship Id="rId61" Type="http://schemas.openxmlformats.org/officeDocument/2006/relationships/hyperlink" Target="consultantplus://offline/ref=4A6ABA3171007EB085E7773CDB176ECEE58FD0CB78E9DD6F05C3DB5631F7389EFCB54AD877501CF4EF6E6205a9K6G" TargetMode="External"/><Relationship Id="rId82"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oleObject" Target="embeddings/oleObject1.bin"/><Relationship Id="rId31" Type="http://schemas.openxmlformats.org/officeDocument/2006/relationships/hyperlink" Target="consultantplus://offline/ref=4A6ABA3171007EB085E7773CDB176ECEE588D0CD73E9DD6F05C3DB5631F7389EFCB54AD877501CF4EF6E6205a9K6G" TargetMode="External"/><Relationship Id="rId44" Type="http://schemas.openxmlformats.org/officeDocument/2006/relationships/hyperlink" Target="consultantplus://offline/ref=4A6ABA3171007EB085E7773CDB176ECEE589D9CD78E9DD6F05C3DB5631F7389EFCB54AD877501CF4EF6E6205a9K6G" TargetMode="External"/><Relationship Id="rId52" Type="http://schemas.openxmlformats.org/officeDocument/2006/relationships/image" Target="media/image11.wmf"/><Relationship Id="rId60" Type="http://schemas.openxmlformats.org/officeDocument/2006/relationships/image" Target="media/image15.wmf"/><Relationship Id="rId65" Type="http://schemas.openxmlformats.org/officeDocument/2006/relationships/hyperlink" Target="consultantplus://offline/ref=4A6ABA3171007EB085E7773CDB176ECEE58FD0CB78E9DD6F05C3DB5631F7389EFCB54AD877501CF4EF6E6205a9K6G" TargetMode="External"/><Relationship Id="rId73" Type="http://schemas.openxmlformats.org/officeDocument/2006/relationships/hyperlink" Target="consultantplus://offline/ref=4A6ABA3171007EB085E7773CDB176ECEE58FD0CB78E9DD6F05C3DB5631F7389EFCB54AD877501CF4EF6E6205a9K6G" TargetMode="External"/><Relationship Id="rId78" Type="http://schemas.openxmlformats.org/officeDocument/2006/relationships/hyperlink" Target="consultantplus://offline/ref=4A6ABA3171007EB085E7773CDB176ECEE588D0CD73E9DD6F05C3DB5631F7388CFCED46D970471EF4FA383343C23CEDD1926783A8314763aDKAG"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yperlink" Target="consultantplus://offline/ref=4A6ABA3171007EB085E76829DE176ECEE58ED9C879E380650D9AD75436F8679BFBA44AD8714E1CF1F4673656D364E1D68A7986B32D4561D9a7KAG" TargetMode="External"/><Relationship Id="rId27" Type="http://schemas.openxmlformats.org/officeDocument/2006/relationships/hyperlink" Target="consultantplus://offline/ref=4A6ABA3171007EB085E76829DE176ECEE589DECF7BE680650D9AD75436F8679BFBA44AD8714E1FF2F1673656D364E1D68A7986B32D4561D9a7KAG" TargetMode="External"/><Relationship Id="rId30" Type="http://schemas.openxmlformats.org/officeDocument/2006/relationships/hyperlink" Target="consultantplus://offline/ref=4A6ABA3171007EB085E7773CDB176ECEE58FD1CE7EE9DD6F05C3DB5631F7389EFCB54AD877501CF4EF6E6205a9K6G" TargetMode="External"/><Relationship Id="rId35" Type="http://schemas.openxmlformats.org/officeDocument/2006/relationships/hyperlink" Target="consultantplus://offline/ref=4A6ABA3171007EB085E76130D9176ECEE28ADACC7BE180650D9AD75436F8679BE9A412D4704802F1F472600795a3K0G" TargetMode="External"/><Relationship Id="rId43" Type="http://schemas.openxmlformats.org/officeDocument/2006/relationships/hyperlink" Target="consultantplus://offline/ref=4A6ABA3171007EB085E7773CDB176ECEE589DBC67CE9DD6F05C3DB5631F7389EFCB54AD877501CF4EF6E6205a9K6G" TargetMode="External"/><Relationship Id="rId48" Type="http://schemas.openxmlformats.org/officeDocument/2006/relationships/hyperlink" Target="consultantplus://offline/ref=4A6ABA3171007EB085E7773CDB176ECEE58FD1CE7EE9DD6F05C3DB5631F7389EFCB54AD877501CF4EF6E6205a9K6G" TargetMode="External"/><Relationship Id="rId56" Type="http://schemas.openxmlformats.org/officeDocument/2006/relationships/image" Target="media/image13.wmf"/><Relationship Id="rId64" Type="http://schemas.openxmlformats.org/officeDocument/2006/relationships/hyperlink" Target="consultantplus://offline/ref=4A6ABA3171007EB085E7773CDB176ECEE58EDFC52DBEDF3E50CDDE5E61AD289AB5E141C7714B02F3F16Ea6K3G" TargetMode="External"/><Relationship Id="rId69" Type="http://schemas.openxmlformats.org/officeDocument/2006/relationships/hyperlink" Target="consultantplus://offline/ref=4A6ABA3171007EB085E7773CDB176ECEE58FD0CB78E9DD6F05C3DB5631F7389EFCB54AD877501CF4EF6E6205a9K6G" TargetMode="External"/><Relationship Id="rId77" Type="http://schemas.openxmlformats.org/officeDocument/2006/relationships/hyperlink" Target="consultantplus://offline/ref=34A7246665CBE3E0E5C2E9BF208C011F8BEFE22010CD868AD39E3EBFD642AA67A7DFBDAAB21F5A17A4e2F" TargetMode="External"/><Relationship Id="rId8" Type="http://schemas.openxmlformats.org/officeDocument/2006/relationships/image" Target="media/image1.jpeg"/><Relationship Id="rId51" Type="http://schemas.openxmlformats.org/officeDocument/2006/relationships/hyperlink" Target="consultantplus://offline/ref=4A6ABA3171007EB085E7773CDB176ECEE58FD1CE7EE9DD6F05C3DB5631F7389EFCB54AD877501CF4EF6E6205a9K6G" TargetMode="External"/><Relationship Id="rId72" Type="http://schemas.openxmlformats.org/officeDocument/2006/relationships/hyperlink" Target="consultantplus://offline/ref=4A6ABA3171007EB085E7773CDB176ECEE58FD0CB78E9DD6F05C3DB5631F7389EFCB54AD877501CF4EF6E6205a9K6G" TargetMode="External"/><Relationship Id="rId80" Type="http://schemas.openxmlformats.org/officeDocument/2006/relationships/hyperlink" Target="consultantplus://offline/ref=4A6ABA3171007EB085E76829DE176ECEE58ED9C879E380650D9AD75436F8679BFBA44AD8714E1CF1F4673656D364E1D68A7986B32D4561D9a7KAG"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6.xml"/><Relationship Id="rId25" Type="http://schemas.openxmlformats.org/officeDocument/2006/relationships/hyperlink" Target="consultantplus://offline/ref=4A6ABA3171007EB085E76829DE176ECEE589DECF7BE680650D9AD75436F8679BE9A412D4704802F1F472600795a3K0G" TargetMode="External"/><Relationship Id="rId33" Type="http://schemas.openxmlformats.org/officeDocument/2006/relationships/hyperlink" Target="consultantplus://offline/ref=4A6ABA3171007EB085E7773CDB176ECEE58FDACF78E9DD6F05C3DB5631F7389EFCB54AD877501CF4EF6E6205a9K6G" TargetMode="External"/><Relationship Id="rId38" Type="http://schemas.openxmlformats.org/officeDocument/2006/relationships/image" Target="media/image5.wmf"/><Relationship Id="rId46" Type="http://schemas.openxmlformats.org/officeDocument/2006/relationships/hyperlink" Target="consultantplus://offline/ref=4A6ABA3171007EB085E7773CDB176ECEE58FD1CE7EE9DD6F05C3DB5631F7389EFCB54AD877501CF4EF6E6205a9K6G" TargetMode="External"/><Relationship Id="rId59" Type="http://schemas.openxmlformats.org/officeDocument/2006/relationships/hyperlink" Target="consultantplus://offline/ref=4A6ABA3171007EB085E7773CDB176ECEE58FD0CB78E9DD6F05C3DB5631F7389EFCB54AD877501CF4EF6E6205a9K6G" TargetMode="External"/><Relationship Id="rId67" Type="http://schemas.openxmlformats.org/officeDocument/2006/relationships/hyperlink" Target="consultantplus://offline/ref=4A6ABA3171007EB085E7773CDB176ECEE58FD0CB78E9DD6F05C3DB5631F7389EFCB54AD877501CF4EF6E6205a9K6G" TargetMode="External"/><Relationship Id="rId20" Type="http://schemas.openxmlformats.org/officeDocument/2006/relationships/image" Target="media/image3.wmf"/><Relationship Id="rId41" Type="http://schemas.openxmlformats.org/officeDocument/2006/relationships/image" Target="media/image8.wmf"/><Relationship Id="rId54" Type="http://schemas.openxmlformats.org/officeDocument/2006/relationships/hyperlink" Target="consultantplus://offline/ref=4A6ABA3171007EB085E7773CDB176ECEE58FD1CE7EE9DD6F05C3DB5631F7389EFCB54AD877501CF4EF6E6205a9K6G" TargetMode="External"/><Relationship Id="rId62" Type="http://schemas.openxmlformats.org/officeDocument/2006/relationships/hyperlink" Target="consultantplus://offline/ref=4A6ABA3171007EB085E7773CDB176ECEE58FD0CB78E9DD6F05C3DB5631F7389EFCB54AD877501CF4EF6E6205a9K6G" TargetMode="External"/><Relationship Id="rId70" Type="http://schemas.openxmlformats.org/officeDocument/2006/relationships/hyperlink" Target="consultantplus://offline/ref=4A6ABA3171007EB085E76829DE176ECEE68CD0C772E180650D9AD75436F8679BE9A412D4704802F1F472600795a3K0G" TargetMode="External"/><Relationship Id="rId75" Type="http://schemas.openxmlformats.org/officeDocument/2006/relationships/hyperlink" Target="consultantplus://offline/ref=4A6ABA3171007EB085E76829DE176ECEE58ED9C879E380650D9AD75436F8679BFBA44AD8714E1CF1F4673656D364E1D68A7986B32D4561D9a7KA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consultantplus://offline/ref=4A6ABA3171007EB085E76829DE176ECEE58ED9C879E380650D9AD75436F8679BFBA44AD8714E1CF1F4673656D364E1D68A7986B32D4561D9a7KAG" TargetMode="External"/><Relationship Id="rId28" Type="http://schemas.openxmlformats.org/officeDocument/2006/relationships/hyperlink" Target="consultantplus://offline/ref=4A6ABA3171007EB085E76829DE176ECEE589DECF7BE680650D9AD75436F8679BFBA44AD8714E18F7F5673656D364E1D68A7986B32D4561D9a7KAG" TargetMode="External"/><Relationship Id="rId36" Type="http://schemas.openxmlformats.org/officeDocument/2006/relationships/hyperlink" Target="consultantplus://offline/ref=4A6ABA3171007EB085E7773CDB176ECEE58FD1CE7EE9DD6F05C3DB5631F7389EFCB54AD877501CF4EF6E6205a9K6G" TargetMode="External"/><Relationship Id="rId49" Type="http://schemas.openxmlformats.org/officeDocument/2006/relationships/image" Target="media/image10.wmf"/><Relationship Id="rId57" Type="http://schemas.openxmlformats.org/officeDocument/2006/relationships/image" Target="media/image1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49EA2F-85B7-4341-BEEC-ACC84BBDE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43</Pages>
  <Words>15092</Words>
  <Characters>86031</Characters>
  <Application>Microsoft Office Word</Application>
  <DocSecurity>0</DocSecurity>
  <Lines>716</Lines>
  <Paragraphs>201</Paragraphs>
  <ScaleCrop>false</ScaleCrop>
  <HeadingPairs>
    <vt:vector size="2" baseType="variant">
      <vt:variant>
        <vt:lpstr>Название</vt:lpstr>
      </vt:variant>
      <vt:variant>
        <vt:i4>1</vt:i4>
      </vt:variant>
    </vt:vector>
  </HeadingPairs>
  <TitlesOfParts>
    <vt:vector size="1" baseType="lpstr">
      <vt:lpstr>Проект генерального плана муниципального образования «Шалакушское» Материалы по обоснованию</vt:lpstr>
    </vt:vector>
  </TitlesOfParts>
  <Company/>
  <LinksUpToDate>false</LinksUpToDate>
  <CharactersWithSpaces>100922</CharactersWithSpaces>
  <SharedDoc>false</SharedDoc>
  <HLinks>
    <vt:vector size="396" baseType="variant">
      <vt:variant>
        <vt:i4>7471215</vt:i4>
      </vt:variant>
      <vt:variant>
        <vt:i4>255</vt:i4>
      </vt:variant>
      <vt:variant>
        <vt:i4>0</vt:i4>
      </vt:variant>
      <vt:variant>
        <vt:i4>5</vt:i4>
      </vt:variant>
      <vt:variant>
        <vt:lpwstr>consultantplus://offline/ref=4A6ABA3171007EB085E76829DE176ECEE58ED9C879E380650D9AD75436F8679BFBA44AD8714E1CF1F4673656D364E1D68A7986B32D4561D9a7KAG</vt:lpwstr>
      </vt:variant>
      <vt:variant>
        <vt:lpwstr/>
      </vt:variant>
      <vt:variant>
        <vt:i4>1310725</vt:i4>
      </vt:variant>
      <vt:variant>
        <vt:i4>252</vt:i4>
      </vt:variant>
      <vt:variant>
        <vt:i4>0</vt:i4>
      </vt:variant>
      <vt:variant>
        <vt:i4>5</vt:i4>
      </vt:variant>
      <vt:variant>
        <vt:lpwstr>consultantplus://offline/ref=4A6ABA3171007EB085E7773CDB176ECEE588D0CD73E9DD6F05C3DB5631F7388CFCED46D970471EF4FA383343C23CEDD1926783A8314763aDKAG</vt:lpwstr>
      </vt:variant>
      <vt:variant>
        <vt:lpwstr/>
      </vt:variant>
      <vt:variant>
        <vt:i4>2949178</vt:i4>
      </vt:variant>
      <vt:variant>
        <vt:i4>249</vt:i4>
      </vt:variant>
      <vt:variant>
        <vt:i4>0</vt:i4>
      </vt:variant>
      <vt:variant>
        <vt:i4>5</vt:i4>
      </vt:variant>
      <vt:variant>
        <vt:lpwstr>consultantplus://offline/ref=34A7246665CBE3E0E5C2E9BF208C011F8BEFE22010CD868AD39E3EBFD642AA67A7DFBDAAB21F5A17A4e2F</vt:lpwstr>
      </vt:variant>
      <vt:variant>
        <vt:lpwstr/>
      </vt:variant>
      <vt:variant>
        <vt:i4>2949179</vt:i4>
      </vt:variant>
      <vt:variant>
        <vt:i4>246</vt:i4>
      </vt:variant>
      <vt:variant>
        <vt:i4>0</vt:i4>
      </vt:variant>
      <vt:variant>
        <vt:i4>5</vt:i4>
      </vt:variant>
      <vt:variant>
        <vt:lpwstr>consultantplus://offline/ref=34A7246665CBE3E0E5C2E9BF208C011F8BEFE22010CD868AD39E3EBFD642AA67A7DFBDAAB21F5C17A4e1F</vt:lpwstr>
      </vt:variant>
      <vt:variant>
        <vt:lpwstr/>
      </vt:variant>
      <vt:variant>
        <vt:i4>7471215</vt:i4>
      </vt:variant>
      <vt:variant>
        <vt:i4>243</vt:i4>
      </vt:variant>
      <vt:variant>
        <vt:i4>0</vt:i4>
      </vt:variant>
      <vt:variant>
        <vt:i4>5</vt:i4>
      </vt:variant>
      <vt:variant>
        <vt:lpwstr>consultantplus://offline/ref=4A6ABA3171007EB085E76829DE176ECEE58ED9C879E380650D9AD75436F8679BFBA44AD8714E1CF1F4673656D364E1D68A7986B32D4561D9a7KAG</vt:lpwstr>
      </vt:variant>
      <vt:variant>
        <vt:lpwstr/>
      </vt:variant>
      <vt:variant>
        <vt:i4>7471215</vt:i4>
      </vt:variant>
      <vt:variant>
        <vt:i4>240</vt:i4>
      </vt:variant>
      <vt:variant>
        <vt:i4>0</vt:i4>
      </vt:variant>
      <vt:variant>
        <vt:i4>5</vt:i4>
      </vt:variant>
      <vt:variant>
        <vt:lpwstr>consultantplus://offline/ref=4A6ABA3171007EB085E76829DE176ECEE58ED9C879E380650D9AD75436F8679BFBA44AD8714E1CF1F4673656D364E1D68A7986B32D4561D9a7KAG</vt:lpwstr>
      </vt:variant>
      <vt:variant>
        <vt:lpwstr/>
      </vt:variant>
      <vt:variant>
        <vt:i4>2228281</vt:i4>
      </vt:variant>
      <vt:variant>
        <vt:i4>237</vt:i4>
      </vt:variant>
      <vt:variant>
        <vt:i4>0</vt:i4>
      </vt:variant>
      <vt:variant>
        <vt:i4>5</vt:i4>
      </vt:variant>
      <vt:variant>
        <vt:lpwstr>consultantplus://offline/ref=4A6ABA3171007EB085E7773CDB176ECEE58FD0CB78E9DD6F05C3DB5631F7389EFCB54AD877501CF4EF6E6205a9K6G</vt:lpwstr>
      </vt:variant>
      <vt:variant>
        <vt:lpwstr/>
      </vt:variant>
      <vt:variant>
        <vt:i4>2228281</vt:i4>
      </vt:variant>
      <vt:variant>
        <vt:i4>234</vt:i4>
      </vt:variant>
      <vt:variant>
        <vt:i4>0</vt:i4>
      </vt:variant>
      <vt:variant>
        <vt:i4>5</vt:i4>
      </vt:variant>
      <vt:variant>
        <vt:lpwstr>consultantplus://offline/ref=4A6ABA3171007EB085E7773CDB176ECEE58FD0CB78E9DD6F05C3DB5631F7389EFCB54AD877501CF4EF6E6205a9K6G</vt:lpwstr>
      </vt:variant>
      <vt:variant>
        <vt:lpwstr/>
      </vt:variant>
      <vt:variant>
        <vt:i4>1310721</vt:i4>
      </vt:variant>
      <vt:variant>
        <vt:i4>231</vt:i4>
      </vt:variant>
      <vt:variant>
        <vt:i4>0</vt:i4>
      </vt:variant>
      <vt:variant>
        <vt:i4>5</vt:i4>
      </vt:variant>
      <vt:variant>
        <vt:lpwstr>consultantplus://offline/ref=4A6ABA3171007EB085E7773CDB176ECEE589DDCE78E9DD6F05C3DB5631F7388CFCED46D9714F1CF9FA383343C23CEDD1926783A8314763aDKAG</vt:lpwstr>
      </vt:variant>
      <vt:variant>
        <vt:lpwstr/>
      </vt:variant>
      <vt:variant>
        <vt:i4>2031626</vt:i4>
      </vt:variant>
      <vt:variant>
        <vt:i4>228</vt:i4>
      </vt:variant>
      <vt:variant>
        <vt:i4>0</vt:i4>
      </vt:variant>
      <vt:variant>
        <vt:i4>5</vt:i4>
      </vt:variant>
      <vt:variant>
        <vt:lpwstr>consultantplus://offline/ref=4A6ABA3171007EB085E76829DE176ECEE68CD0C772E180650D9AD75436F8679BE9A412D4704802F1F472600795a3K0G</vt:lpwstr>
      </vt:variant>
      <vt:variant>
        <vt:lpwstr/>
      </vt:variant>
      <vt:variant>
        <vt:i4>2228281</vt:i4>
      </vt:variant>
      <vt:variant>
        <vt:i4>225</vt:i4>
      </vt:variant>
      <vt:variant>
        <vt:i4>0</vt:i4>
      </vt:variant>
      <vt:variant>
        <vt:i4>5</vt:i4>
      </vt:variant>
      <vt:variant>
        <vt:lpwstr>consultantplus://offline/ref=4A6ABA3171007EB085E7773CDB176ECEE58FD0CB78E9DD6F05C3DB5631F7389EFCB54AD877501CF4EF6E6205a9K6G</vt:lpwstr>
      </vt:variant>
      <vt:variant>
        <vt:lpwstr/>
      </vt:variant>
      <vt:variant>
        <vt:i4>2228281</vt:i4>
      </vt:variant>
      <vt:variant>
        <vt:i4>222</vt:i4>
      </vt:variant>
      <vt:variant>
        <vt:i4>0</vt:i4>
      </vt:variant>
      <vt:variant>
        <vt:i4>5</vt:i4>
      </vt:variant>
      <vt:variant>
        <vt:lpwstr>consultantplus://offline/ref=4A6ABA3171007EB085E7773CDB176ECEE58FD0CB78E9DD6F05C3DB5631F7389EFCB54AD877501CF4EF6E6205a9K6G</vt:lpwstr>
      </vt:variant>
      <vt:variant>
        <vt:lpwstr/>
      </vt:variant>
      <vt:variant>
        <vt:i4>2228281</vt:i4>
      </vt:variant>
      <vt:variant>
        <vt:i4>219</vt:i4>
      </vt:variant>
      <vt:variant>
        <vt:i4>0</vt:i4>
      </vt:variant>
      <vt:variant>
        <vt:i4>5</vt:i4>
      </vt:variant>
      <vt:variant>
        <vt:lpwstr>consultantplus://offline/ref=4A6ABA3171007EB085E7773CDB176ECEE58FD0CB78E9DD6F05C3DB5631F7389EFCB54AD877501CF4EF6E6205a9K6G</vt:lpwstr>
      </vt:variant>
      <vt:variant>
        <vt:lpwstr/>
      </vt:variant>
      <vt:variant>
        <vt:i4>2228277</vt:i4>
      </vt:variant>
      <vt:variant>
        <vt:i4>216</vt:i4>
      </vt:variant>
      <vt:variant>
        <vt:i4>0</vt:i4>
      </vt:variant>
      <vt:variant>
        <vt:i4>5</vt:i4>
      </vt:variant>
      <vt:variant>
        <vt:lpwstr>consultantplus://offline/ref=4A6ABA3171007EB085E7773CDB176ECEE589DDCE78E9DD6F05C3DB5631F7389EFCB54AD877501CF4EF6E6205a9K6G</vt:lpwstr>
      </vt:variant>
      <vt:variant>
        <vt:lpwstr/>
      </vt:variant>
      <vt:variant>
        <vt:i4>2228281</vt:i4>
      </vt:variant>
      <vt:variant>
        <vt:i4>213</vt:i4>
      </vt:variant>
      <vt:variant>
        <vt:i4>0</vt:i4>
      </vt:variant>
      <vt:variant>
        <vt:i4>5</vt:i4>
      </vt:variant>
      <vt:variant>
        <vt:lpwstr>consultantplus://offline/ref=4A6ABA3171007EB085E7773CDB176ECEE58FD0CB78E9DD6F05C3DB5631F7389EFCB54AD877501CF4EF6E6205a9K6G</vt:lpwstr>
      </vt:variant>
      <vt:variant>
        <vt:lpwstr/>
      </vt:variant>
      <vt:variant>
        <vt:i4>2228286</vt:i4>
      </vt:variant>
      <vt:variant>
        <vt:i4>210</vt:i4>
      </vt:variant>
      <vt:variant>
        <vt:i4>0</vt:i4>
      </vt:variant>
      <vt:variant>
        <vt:i4>5</vt:i4>
      </vt:variant>
      <vt:variant>
        <vt:lpwstr>consultantplus://offline/ref=4A6ABA3171007EB085E7773CDB176ECEE58EDFC52DBEDF3E50CDDE5E61AD289AB5E141C7714B02F3F16Ea6K3G</vt:lpwstr>
      </vt:variant>
      <vt:variant>
        <vt:lpwstr/>
      </vt:variant>
      <vt:variant>
        <vt:i4>2228281</vt:i4>
      </vt:variant>
      <vt:variant>
        <vt:i4>207</vt:i4>
      </vt:variant>
      <vt:variant>
        <vt:i4>0</vt:i4>
      </vt:variant>
      <vt:variant>
        <vt:i4>5</vt:i4>
      </vt:variant>
      <vt:variant>
        <vt:lpwstr>consultantplus://offline/ref=4A6ABA3171007EB085E7773CDB176ECEE58FD0CB78E9DD6F05C3DB5631F7389EFCB54AD877501CF4EF6E6205a9K6G</vt:lpwstr>
      </vt:variant>
      <vt:variant>
        <vt:lpwstr/>
      </vt:variant>
      <vt:variant>
        <vt:i4>2228281</vt:i4>
      </vt:variant>
      <vt:variant>
        <vt:i4>204</vt:i4>
      </vt:variant>
      <vt:variant>
        <vt:i4>0</vt:i4>
      </vt:variant>
      <vt:variant>
        <vt:i4>5</vt:i4>
      </vt:variant>
      <vt:variant>
        <vt:lpwstr>consultantplus://offline/ref=4A6ABA3171007EB085E7773CDB176ECEE58FD0CB78E9DD6F05C3DB5631F7389EFCB54AD877501CF4EF6E6205a9K6G</vt:lpwstr>
      </vt:variant>
      <vt:variant>
        <vt:lpwstr/>
      </vt:variant>
      <vt:variant>
        <vt:i4>2228281</vt:i4>
      </vt:variant>
      <vt:variant>
        <vt:i4>201</vt:i4>
      </vt:variant>
      <vt:variant>
        <vt:i4>0</vt:i4>
      </vt:variant>
      <vt:variant>
        <vt:i4>5</vt:i4>
      </vt:variant>
      <vt:variant>
        <vt:lpwstr>consultantplus://offline/ref=4A6ABA3171007EB085E7773CDB176ECEE58FD0CB78E9DD6F05C3DB5631F7389EFCB54AD877501CF4EF6E6205a9K6G</vt:lpwstr>
      </vt:variant>
      <vt:variant>
        <vt:lpwstr/>
      </vt:variant>
      <vt:variant>
        <vt:i4>2228281</vt:i4>
      </vt:variant>
      <vt:variant>
        <vt:i4>198</vt:i4>
      </vt:variant>
      <vt:variant>
        <vt:i4>0</vt:i4>
      </vt:variant>
      <vt:variant>
        <vt:i4>5</vt:i4>
      </vt:variant>
      <vt:variant>
        <vt:lpwstr>consultantplus://offline/ref=4A6ABA3171007EB085E7773CDB176ECEE58FD0CB78E9DD6F05C3DB5631F7389EFCB54AD877501CF4EF6E6205a9K6G</vt:lpwstr>
      </vt:variant>
      <vt:variant>
        <vt:lpwstr/>
      </vt:variant>
      <vt:variant>
        <vt:i4>2228286</vt:i4>
      </vt:variant>
      <vt:variant>
        <vt:i4>195</vt:i4>
      </vt:variant>
      <vt:variant>
        <vt:i4>0</vt:i4>
      </vt:variant>
      <vt:variant>
        <vt:i4>5</vt:i4>
      </vt:variant>
      <vt:variant>
        <vt:lpwstr>consultantplus://offline/ref=4A6ABA3171007EB085E7773CDB176ECEE58EDFC52DBEDF3E50CDDE5E61AD289AB5E141C7714B02F3F16Ea6K3G</vt:lpwstr>
      </vt:variant>
      <vt:variant>
        <vt:lpwstr/>
      </vt:variant>
      <vt:variant>
        <vt:i4>2228322</vt:i4>
      </vt:variant>
      <vt:variant>
        <vt:i4>192</vt:i4>
      </vt:variant>
      <vt:variant>
        <vt:i4>0</vt:i4>
      </vt:variant>
      <vt:variant>
        <vt:i4>5</vt:i4>
      </vt:variant>
      <vt:variant>
        <vt:lpwstr>consultantplus://offline/ref=4A6ABA3171007EB085E7773CDB176ECEE58FD1CE7EE9DD6F05C3DB5631F7389EFCB54AD877501CF4EF6E6205a9K6G</vt:lpwstr>
      </vt:variant>
      <vt:variant>
        <vt:lpwstr/>
      </vt:variant>
      <vt:variant>
        <vt:i4>2228322</vt:i4>
      </vt:variant>
      <vt:variant>
        <vt:i4>189</vt:i4>
      </vt:variant>
      <vt:variant>
        <vt:i4>0</vt:i4>
      </vt:variant>
      <vt:variant>
        <vt:i4>5</vt:i4>
      </vt:variant>
      <vt:variant>
        <vt:lpwstr>consultantplus://offline/ref=4A6ABA3171007EB085E7773CDB176ECEE58FD1CE7EE9DD6F05C3DB5631F7389EFCB54AD877501CF4EF6E6205a9K6G</vt:lpwstr>
      </vt:variant>
      <vt:variant>
        <vt:lpwstr/>
      </vt:variant>
      <vt:variant>
        <vt:i4>2228322</vt:i4>
      </vt:variant>
      <vt:variant>
        <vt:i4>186</vt:i4>
      </vt:variant>
      <vt:variant>
        <vt:i4>0</vt:i4>
      </vt:variant>
      <vt:variant>
        <vt:i4>5</vt:i4>
      </vt:variant>
      <vt:variant>
        <vt:lpwstr>consultantplus://offline/ref=4A6ABA3171007EB085E7773CDB176ECEE58FD1CE7EE9DD6F05C3DB5631F7389EFCB54AD877501CF4EF6E6205a9K6G</vt:lpwstr>
      </vt:variant>
      <vt:variant>
        <vt:lpwstr/>
      </vt:variant>
      <vt:variant>
        <vt:i4>2228322</vt:i4>
      </vt:variant>
      <vt:variant>
        <vt:i4>183</vt:i4>
      </vt:variant>
      <vt:variant>
        <vt:i4>0</vt:i4>
      </vt:variant>
      <vt:variant>
        <vt:i4>5</vt:i4>
      </vt:variant>
      <vt:variant>
        <vt:lpwstr>consultantplus://offline/ref=4A6ABA3171007EB085E7773CDB176ECEE58FD1CE7EE9DD6F05C3DB5631F7389EFCB54AD877501CF4EF6E6205a9K6G</vt:lpwstr>
      </vt:variant>
      <vt:variant>
        <vt:lpwstr/>
      </vt:variant>
      <vt:variant>
        <vt:i4>2228322</vt:i4>
      </vt:variant>
      <vt:variant>
        <vt:i4>180</vt:i4>
      </vt:variant>
      <vt:variant>
        <vt:i4>0</vt:i4>
      </vt:variant>
      <vt:variant>
        <vt:i4>5</vt:i4>
      </vt:variant>
      <vt:variant>
        <vt:lpwstr>consultantplus://offline/ref=4A6ABA3171007EB085E7773CDB176ECEE58FD1CE7EE9DD6F05C3DB5631F7389EFCB54AD877501CF4EF6E6205a9K6G</vt:lpwstr>
      </vt:variant>
      <vt:variant>
        <vt:lpwstr/>
      </vt:variant>
      <vt:variant>
        <vt:i4>2228285</vt:i4>
      </vt:variant>
      <vt:variant>
        <vt:i4>177</vt:i4>
      </vt:variant>
      <vt:variant>
        <vt:i4>0</vt:i4>
      </vt:variant>
      <vt:variant>
        <vt:i4>5</vt:i4>
      </vt:variant>
      <vt:variant>
        <vt:lpwstr>consultantplus://offline/ref=4A6ABA3171007EB085E7773CDB176ECEE588D0CF7FE9DD6F05C3DB5631F7389EFCB54AD877501CF4EF6E6205a9K6G</vt:lpwstr>
      </vt:variant>
      <vt:variant>
        <vt:lpwstr/>
      </vt:variant>
      <vt:variant>
        <vt:i4>2228322</vt:i4>
      </vt:variant>
      <vt:variant>
        <vt:i4>174</vt:i4>
      </vt:variant>
      <vt:variant>
        <vt:i4>0</vt:i4>
      </vt:variant>
      <vt:variant>
        <vt:i4>5</vt:i4>
      </vt:variant>
      <vt:variant>
        <vt:lpwstr>consultantplus://offline/ref=4A6ABA3171007EB085E7773CDB176ECEE58FD1CE7EE9DD6F05C3DB5631F7389EFCB54AD877501CF4EF6E6205a9K6G</vt:lpwstr>
      </vt:variant>
      <vt:variant>
        <vt:lpwstr/>
      </vt:variant>
      <vt:variant>
        <vt:i4>2228332</vt:i4>
      </vt:variant>
      <vt:variant>
        <vt:i4>171</vt:i4>
      </vt:variant>
      <vt:variant>
        <vt:i4>0</vt:i4>
      </vt:variant>
      <vt:variant>
        <vt:i4>5</vt:i4>
      </vt:variant>
      <vt:variant>
        <vt:lpwstr>consultantplus://offline/ref=4A6ABA3171007EB085E7773CDB176ECEE58FDACF78E9DD6F05C3DB5631F7389EFCB54AD877501CF4EF6E6205a9K6G</vt:lpwstr>
      </vt:variant>
      <vt:variant>
        <vt:lpwstr/>
      </vt:variant>
      <vt:variant>
        <vt:i4>2228329</vt:i4>
      </vt:variant>
      <vt:variant>
        <vt:i4>168</vt:i4>
      </vt:variant>
      <vt:variant>
        <vt:i4>0</vt:i4>
      </vt:variant>
      <vt:variant>
        <vt:i4>5</vt:i4>
      </vt:variant>
      <vt:variant>
        <vt:lpwstr>consultantplus://offline/ref=4A6ABA3171007EB085E7773CDB176ECEE589D9CD78E9DD6F05C3DB5631F7389EFCB54AD877501CF4EF6E6205a9K6G</vt:lpwstr>
      </vt:variant>
      <vt:variant>
        <vt:lpwstr/>
      </vt:variant>
      <vt:variant>
        <vt:i4>2228283</vt:i4>
      </vt:variant>
      <vt:variant>
        <vt:i4>165</vt:i4>
      </vt:variant>
      <vt:variant>
        <vt:i4>0</vt:i4>
      </vt:variant>
      <vt:variant>
        <vt:i4>5</vt:i4>
      </vt:variant>
      <vt:variant>
        <vt:lpwstr>consultantplus://offline/ref=4A6ABA3171007EB085E7773CDB176ECEE589DBC67CE9DD6F05C3DB5631F7389EFCB54AD877501CF4EF6E6205a9K6G</vt:lpwstr>
      </vt:variant>
      <vt:variant>
        <vt:lpwstr/>
      </vt:variant>
      <vt:variant>
        <vt:i4>1966085</vt:i4>
      </vt:variant>
      <vt:variant>
        <vt:i4>162</vt:i4>
      </vt:variant>
      <vt:variant>
        <vt:i4>0</vt:i4>
      </vt:variant>
      <vt:variant>
        <vt:i4>5</vt:i4>
      </vt:variant>
      <vt:variant>
        <vt:lpwstr>consultantplus://offline/ref=4A6ABA3171007EB085E76130D9176ECEE28ADACC7BE180650D9AD75436F8679BE9A412D4704802F1F472600795a3K0G</vt:lpwstr>
      </vt:variant>
      <vt:variant>
        <vt:lpwstr/>
      </vt:variant>
      <vt:variant>
        <vt:i4>2228322</vt:i4>
      </vt:variant>
      <vt:variant>
        <vt:i4>159</vt:i4>
      </vt:variant>
      <vt:variant>
        <vt:i4>0</vt:i4>
      </vt:variant>
      <vt:variant>
        <vt:i4>5</vt:i4>
      </vt:variant>
      <vt:variant>
        <vt:lpwstr>consultantplus://offline/ref=4A6ABA3171007EB085E7773CDB176ECEE58FD1CE7EE9DD6F05C3DB5631F7389EFCB54AD877501CF4EF6E6205a9K6G</vt:lpwstr>
      </vt:variant>
      <vt:variant>
        <vt:lpwstr/>
      </vt:variant>
      <vt:variant>
        <vt:i4>1966085</vt:i4>
      </vt:variant>
      <vt:variant>
        <vt:i4>156</vt:i4>
      </vt:variant>
      <vt:variant>
        <vt:i4>0</vt:i4>
      </vt:variant>
      <vt:variant>
        <vt:i4>5</vt:i4>
      </vt:variant>
      <vt:variant>
        <vt:lpwstr>consultantplus://offline/ref=4A6ABA3171007EB085E76130D9176ECEE28ADACC7BE180650D9AD75436F8679BE9A412D4704802F1F472600795a3K0G</vt:lpwstr>
      </vt:variant>
      <vt:variant>
        <vt:lpwstr/>
      </vt:variant>
      <vt:variant>
        <vt:i4>2228281</vt:i4>
      </vt:variant>
      <vt:variant>
        <vt:i4>153</vt:i4>
      </vt:variant>
      <vt:variant>
        <vt:i4>0</vt:i4>
      </vt:variant>
      <vt:variant>
        <vt:i4>5</vt:i4>
      </vt:variant>
      <vt:variant>
        <vt:lpwstr>consultantplus://offline/ref=4A6ABA3171007EB085E7773CDB176ECEE58FD0CB78E9DD6F05C3DB5631F7389EFCB54AD877501CF4EF6E6205a9K6G</vt:lpwstr>
      </vt:variant>
      <vt:variant>
        <vt:lpwstr/>
      </vt:variant>
      <vt:variant>
        <vt:i4>2228332</vt:i4>
      </vt:variant>
      <vt:variant>
        <vt:i4>150</vt:i4>
      </vt:variant>
      <vt:variant>
        <vt:i4>0</vt:i4>
      </vt:variant>
      <vt:variant>
        <vt:i4>5</vt:i4>
      </vt:variant>
      <vt:variant>
        <vt:lpwstr>consultantplus://offline/ref=4A6ABA3171007EB085E7773CDB176ECEE58FDACF78E9DD6F05C3DB5631F7389EFCB54AD877501CF4EF6E6205a9K6G</vt:lpwstr>
      </vt:variant>
      <vt:variant>
        <vt:lpwstr/>
      </vt:variant>
      <vt:variant>
        <vt:i4>2228322</vt:i4>
      </vt:variant>
      <vt:variant>
        <vt:i4>147</vt:i4>
      </vt:variant>
      <vt:variant>
        <vt:i4>0</vt:i4>
      </vt:variant>
      <vt:variant>
        <vt:i4>5</vt:i4>
      </vt:variant>
      <vt:variant>
        <vt:lpwstr>consultantplus://offline/ref=4A6ABA3171007EB085E7773CDB176ECEE58FDEC67BE9DD6F05C3DB5631F7389EFCB54AD877501CF4EF6E6205a9K6G</vt:lpwstr>
      </vt:variant>
      <vt:variant>
        <vt:lpwstr/>
      </vt:variant>
      <vt:variant>
        <vt:i4>2228330</vt:i4>
      </vt:variant>
      <vt:variant>
        <vt:i4>144</vt:i4>
      </vt:variant>
      <vt:variant>
        <vt:i4>0</vt:i4>
      </vt:variant>
      <vt:variant>
        <vt:i4>5</vt:i4>
      </vt:variant>
      <vt:variant>
        <vt:lpwstr>consultantplus://offline/ref=4A6ABA3171007EB085E7773CDB176ECEE588D0CD73E9DD6F05C3DB5631F7389EFCB54AD877501CF4EF6E6205a9K6G</vt:lpwstr>
      </vt:variant>
      <vt:variant>
        <vt:lpwstr/>
      </vt:variant>
      <vt:variant>
        <vt:i4>2228322</vt:i4>
      </vt:variant>
      <vt:variant>
        <vt:i4>141</vt:i4>
      </vt:variant>
      <vt:variant>
        <vt:i4>0</vt:i4>
      </vt:variant>
      <vt:variant>
        <vt:i4>5</vt:i4>
      </vt:variant>
      <vt:variant>
        <vt:lpwstr>consultantplus://offline/ref=4A6ABA3171007EB085E7773CDB176ECEE58FD1CE7EE9DD6F05C3DB5631F7389EFCB54AD877501CF4EF6E6205a9K6G</vt:lpwstr>
      </vt:variant>
      <vt:variant>
        <vt:lpwstr/>
      </vt:variant>
      <vt:variant>
        <vt:i4>7471155</vt:i4>
      </vt:variant>
      <vt:variant>
        <vt:i4>138</vt:i4>
      </vt:variant>
      <vt:variant>
        <vt:i4>0</vt:i4>
      </vt:variant>
      <vt:variant>
        <vt:i4>5</vt:i4>
      </vt:variant>
      <vt:variant>
        <vt:lpwstr>consultantplus://offline/ref=4A6ABA3171007EB085E76829DE176ECEE589DECF7BE680650D9AD75436F8679BFBA44AD8714E18F7F5673656D364E1D68A7986B32D4561D9a7KAG</vt:lpwstr>
      </vt:variant>
      <vt:variant>
        <vt:lpwstr/>
      </vt:variant>
      <vt:variant>
        <vt:i4>7471212</vt:i4>
      </vt:variant>
      <vt:variant>
        <vt:i4>135</vt:i4>
      </vt:variant>
      <vt:variant>
        <vt:i4>0</vt:i4>
      </vt:variant>
      <vt:variant>
        <vt:i4>5</vt:i4>
      </vt:variant>
      <vt:variant>
        <vt:lpwstr>consultantplus://offline/ref=4A6ABA3171007EB085E76829DE176ECEE589DECF7BE680650D9AD75436F8679BFBA44AD8714E1FF2F1673656D364E1D68A7986B32D4561D9a7KAG</vt:lpwstr>
      </vt:variant>
      <vt:variant>
        <vt:lpwstr/>
      </vt:variant>
      <vt:variant>
        <vt:i4>7471208</vt:i4>
      </vt:variant>
      <vt:variant>
        <vt:i4>132</vt:i4>
      </vt:variant>
      <vt:variant>
        <vt:i4>0</vt:i4>
      </vt:variant>
      <vt:variant>
        <vt:i4>5</vt:i4>
      </vt:variant>
      <vt:variant>
        <vt:lpwstr>consultantplus://offline/ref=4A6ABA3171007EB085E76829DE176ECEE589DECF7BE680650D9AD75436F8679BFBA44AD8714E1CF6F4673656D364E1D68A7986B32D4561D9a7KAG</vt:lpwstr>
      </vt:variant>
      <vt:variant>
        <vt:lpwstr/>
      </vt:variant>
      <vt:variant>
        <vt:i4>2031616</vt:i4>
      </vt:variant>
      <vt:variant>
        <vt:i4>129</vt:i4>
      </vt:variant>
      <vt:variant>
        <vt:i4>0</vt:i4>
      </vt:variant>
      <vt:variant>
        <vt:i4>5</vt:i4>
      </vt:variant>
      <vt:variant>
        <vt:lpwstr>consultantplus://offline/ref=4A6ABA3171007EB085E76829DE176ECEE589DECF7BE680650D9AD75436F8679BE9A412D4704802F1F472600795a3K0G</vt:lpwstr>
      </vt:variant>
      <vt:variant>
        <vt:lpwstr/>
      </vt:variant>
      <vt:variant>
        <vt:i4>1310732</vt:i4>
      </vt:variant>
      <vt:variant>
        <vt:i4>126</vt:i4>
      </vt:variant>
      <vt:variant>
        <vt:i4>0</vt:i4>
      </vt:variant>
      <vt:variant>
        <vt:i4>5</vt:i4>
      </vt:variant>
      <vt:variant>
        <vt:lpwstr>consultantplus://offline/ref=4A6ABA3171007EB085E7773CDB176ECEE588D0CD73E9DD6F05C3DB5631F7388CFCED46D973491DF1FA383343C23CEDD1926783A8314763aDKAG</vt:lpwstr>
      </vt:variant>
      <vt:variant>
        <vt:lpwstr/>
      </vt:variant>
      <vt:variant>
        <vt:i4>7471215</vt:i4>
      </vt:variant>
      <vt:variant>
        <vt:i4>123</vt:i4>
      </vt:variant>
      <vt:variant>
        <vt:i4>0</vt:i4>
      </vt:variant>
      <vt:variant>
        <vt:i4>5</vt:i4>
      </vt:variant>
      <vt:variant>
        <vt:lpwstr>consultantplus://offline/ref=4A6ABA3171007EB085E76829DE176ECEE58ED9C879E380650D9AD75436F8679BFBA44AD8714E1CF1F4673656D364E1D68A7986B32D4561D9a7KAG</vt:lpwstr>
      </vt:variant>
      <vt:variant>
        <vt:lpwstr/>
      </vt:variant>
      <vt:variant>
        <vt:i4>7471215</vt:i4>
      </vt:variant>
      <vt:variant>
        <vt:i4>120</vt:i4>
      </vt:variant>
      <vt:variant>
        <vt:i4>0</vt:i4>
      </vt:variant>
      <vt:variant>
        <vt:i4>5</vt:i4>
      </vt:variant>
      <vt:variant>
        <vt:lpwstr>consultantplus://offline/ref=4A6ABA3171007EB085E76829DE176ECEE58ED9C879E380650D9AD75436F8679BFBA44AD8714E1CF1F4673656D364E1D68A7986B32D4561D9a7KAG</vt:lpwstr>
      </vt:variant>
      <vt:variant>
        <vt:lpwstr/>
      </vt:variant>
      <vt:variant>
        <vt:i4>1310733</vt:i4>
      </vt:variant>
      <vt:variant>
        <vt:i4>117</vt:i4>
      </vt:variant>
      <vt:variant>
        <vt:i4>0</vt:i4>
      </vt:variant>
      <vt:variant>
        <vt:i4>5</vt:i4>
      </vt:variant>
      <vt:variant>
        <vt:lpwstr>consultantplus://offline/ref=4A6ABA3171007EB085E7773CDB176ECEE589DDCE7FE9DD6F05C3DB5631F7388CFCED46D9714F18F0FA383343C23CEDD1926783A8314763aDKAG</vt:lpwstr>
      </vt:variant>
      <vt:variant>
        <vt:lpwstr/>
      </vt:variant>
      <vt:variant>
        <vt:i4>1507391</vt:i4>
      </vt:variant>
      <vt:variant>
        <vt:i4>110</vt:i4>
      </vt:variant>
      <vt:variant>
        <vt:i4>0</vt:i4>
      </vt:variant>
      <vt:variant>
        <vt:i4>5</vt:i4>
      </vt:variant>
      <vt:variant>
        <vt:lpwstr/>
      </vt:variant>
      <vt:variant>
        <vt:lpwstr>_Toc140471917</vt:lpwstr>
      </vt:variant>
      <vt:variant>
        <vt:i4>1507391</vt:i4>
      </vt:variant>
      <vt:variant>
        <vt:i4>104</vt:i4>
      </vt:variant>
      <vt:variant>
        <vt:i4>0</vt:i4>
      </vt:variant>
      <vt:variant>
        <vt:i4>5</vt:i4>
      </vt:variant>
      <vt:variant>
        <vt:lpwstr/>
      </vt:variant>
      <vt:variant>
        <vt:lpwstr>_Toc140471916</vt:lpwstr>
      </vt:variant>
      <vt:variant>
        <vt:i4>1507391</vt:i4>
      </vt:variant>
      <vt:variant>
        <vt:i4>98</vt:i4>
      </vt:variant>
      <vt:variant>
        <vt:i4>0</vt:i4>
      </vt:variant>
      <vt:variant>
        <vt:i4>5</vt:i4>
      </vt:variant>
      <vt:variant>
        <vt:lpwstr/>
      </vt:variant>
      <vt:variant>
        <vt:lpwstr>_Toc140471915</vt:lpwstr>
      </vt:variant>
      <vt:variant>
        <vt:i4>1507391</vt:i4>
      </vt:variant>
      <vt:variant>
        <vt:i4>92</vt:i4>
      </vt:variant>
      <vt:variant>
        <vt:i4>0</vt:i4>
      </vt:variant>
      <vt:variant>
        <vt:i4>5</vt:i4>
      </vt:variant>
      <vt:variant>
        <vt:lpwstr/>
      </vt:variant>
      <vt:variant>
        <vt:lpwstr>_Toc140471914</vt:lpwstr>
      </vt:variant>
      <vt:variant>
        <vt:i4>1507391</vt:i4>
      </vt:variant>
      <vt:variant>
        <vt:i4>86</vt:i4>
      </vt:variant>
      <vt:variant>
        <vt:i4>0</vt:i4>
      </vt:variant>
      <vt:variant>
        <vt:i4>5</vt:i4>
      </vt:variant>
      <vt:variant>
        <vt:lpwstr/>
      </vt:variant>
      <vt:variant>
        <vt:lpwstr>_Toc140471913</vt:lpwstr>
      </vt:variant>
      <vt:variant>
        <vt:i4>1507391</vt:i4>
      </vt:variant>
      <vt:variant>
        <vt:i4>80</vt:i4>
      </vt:variant>
      <vt:variant>
        <vt:i4>0</vt:i4>
      </vt:variant>
      <vt:variant>
        <vt:i4>5</vt:i4>
      </vt:variant>
      <vt:variant>
        <vt:lpwstr/>
      </vt:variant>
      <vt:variant>
        <vt:lpwstr>_Toc140471912</vt:lpwstr>
      </vt:variant>
      <vt:variant>
        <vt:i4>1507391</vt:i4>
      </vt:variant>
      <vt:variant>
        <vt:i4>74</vt:i4>
      </vt:variant>
      <vt:variant>
        <vt:i4>0</vt:i4>
      </vt:variant>
      <vt:variant>
        <vt:i4>5</vt:i4>
      </vt:variant>
      <vt:variant>
        <vt:lpwstr/>
      </vt:variant>
      <vt:variant>
        <vt:lpwstr>_Toc140471911</vt:lpwstr>
      </vt:variant>
      <vt:variant>
        <vt:i4>1507391</vt:i4>
      </vt:variant>
      <vt:variant>
        <vt:i4>68</vt:i4>
      </vt:variant>
      <vt:variant>
        <vt:i4>0</vt:i4>
      </vt:variant>
      <vt:variant>
        <vt:i4>5</vt:i4>
      </vt:variant>
      <vt:variant>
        <vt:lpwstr/>
      </vt:variant>
      <vt:variant>
        <vt:lpwstr>_Toc140471910</vt:lpwstr>
      </vt:variant>
      <vt:variant>
        <vt:i4>1441855</vt:i4>
      </vt:variant>
      <vt:variant>
        <vt:i4>62</vt:i4>
      </vt:variant>
      <vt:variant>
        <vt:i4>0</vt:i4>
      </vt:variant>
      <vt:variant>
        <vt:i4>5</vt:i4>
      </vt:variant>
      <vt:variant>
        <vt:lpwstr/>
      </vt:variant>
      <vt:variant>
        <vt:lpwstr>_Toc140471909</vt:lpwstr>
      </vt:variant>
      <vt:variant>
        <vt:i4>1441855</vt:i4>
      </vt:variant>
      <vt:variant>
        <vt:i4>56</vt:i4>
      </vt:variant>
      <vt:variant>
        <vt:i4>0</vt:i4>
      </vt:variant>
      <vt:variant>
        <vt:i4>5</vt:i4>
      </vt:variant>
      <vt:variant>
        <vt:lpwstr/>
      </vt:variant>
      <vt:variant>
        <vt:lpwstr>_Toc140471908</vt:lpwstr>
      </vt:variant>
      <vt:variant>
        <vt:i4>1441855</vt:i4>
      </vt:variant>
      <vt:variant>
        <vt:i4>50</vt:i4>
      </vt:variant>
      <vt:variant>
        <vt:i4>0</vt:i4>
      </vt:variant>
      <vt:variant>
        <vt:i4>5</vt:i4>
      </vt:variant>
      <vt:variant>
        <vt:lpwstr/>
      </vt:variant>
      <vt:variant>
        <vt:lpwstr>_Toc140471907</vt:lpwstr>
      </vt:variant>
      <vt:variant>
        <vt:i4>1441855</vt:i4>
      </vt:variant>
      <vt:variant>
        <vt:i4>44</vt:i4>
      </vt:variant>
      <vt:variant>
        <vt:i4>0</vt:i4>
      </vt:variant>
      <vt:variant>
        <vt:i4>5</vt:i4>
      </vt:variant>
      <vt:variant>
        <vt:lpwstr/>
      </vt:variant>
      <vt:variant>
        <vt:lpwstr>_Toc140471906</vt:lpwstr>
      </vt:variant>
      <vt:variant>
        <vt:i4>1441855</vt:i4>
      </vt:variant>
      <vt:variant>
        <vt:i4>38</vt:i4>
      </vt:variant>
      <vt:variant>
        <vt:i4>0</vt:i4>
      </vt:variant>
      <vt:variant>
        <vt:i4>5</vt:i4>
      </vt:variant>
      <vt:variant>
        <vt:lpwstr/>
      </vt:variant>
      <vt:variant>
        <vt:lpwstr>_Toc140471905</vt:lpwstr>
      </vt:variant>
      <vt:variant>
        <vt:i4>1441855</vt:i4>
      </vt:variant>
      <vt:variant>
        <vt:i4>32</vt:i4>
      </vt:variant>
      <vt:variant>
        <vt:i4>0</vt:i4>
      </vt:variant>
      <vt:variant>
        <vt:i4>5</vt:i4>
      </vt:variant>
      <vt:variant>
        <vt:lpwstr/>
      </vt:variant>
      <vt:variant>
        <vt:lpwstr>_Toc140471904</vt:lpwstr>
      </vt:variant>
      <vt:variant>
        <vt:i4>1441855</vt:i4>
      </vt:variant>
      <vt:variant>
        <vt:i4>26</vt:i4>
      </vt:variant>
      <vt:variant>
        <vt:i4>0</vt:i4>
      </vt:variant>
      <vt:variant>
        <vt:i4>5</vt:i4>
      </vt:variant>
      <vt:variant>
        <vt:lpwstr/>
      </vt:variant>
      <vt:variant>
        <vt:lpwstr>_Toc140471903</vt:lpwstr>
      </vt:variant>
      <vt:variant>
        <vt:i4>1441855</vt:i4>
      </vt:variant>
      <vt:variant>
        <vt:i4>20</vt:i4>
      </vt:variant>
      <vt:variant>
        <vt:i4>0</vt:i4>
      </vt:variant>
      <vt:variant>
        <vt:i4>5</vt:i4>
      </vt:variant>
      <vt:variant>
        <vt:lpwstr/>
      </vt:variant>
      <vt:variant>
        <vt:lpwstr>_Toc140471902</vt:lpwstr>
      </vt:variant>
      <vt:variant>
        <vt:i4>1441855</vt:i4>
      </vt:variant>
      <vt:variant>
        <vt:i4>14</vt:i4>
      </vt:variant>
      <vt:variant>
        <vt:i4>0</vt:i4>
      </vt:variant>
      <vt:variant>
        <vt:i4>5</vt:i4>
      </vt:variant>
      <vt:variant>
        <vt:lpwstr/>
      </vt:variant>
      <vt:variant>
        <vt:lpwstr>_Toc140471901</vt:lpwstr>
      </vt:variant>
      <vt:variant>
        <vt:i4>1441855</vt:i4>
      </vt:variant>
      <vt:variant>
        <vt:i4>8</vt:i4>
      </vt:variant>
      <vt:variant>
        <vt:i4>0</vt:i4>
      </vt:variant>
      <vt:variant>
        <vt:i4>5</vt:i4>
      </vt:variant>
      <vt:variant>
        <vt:lpwstr/>
      </vt:variant>
      <vt:variant>
        <vt:lpwstr>_Toc140471900</vt:lpwstr>
      </vt:variant>
      <vt:variant>
        <vt:i4>2031678</vt:i4>
      </vt:variant>
      <vt:variant>
        <vt:i4>2</vt:i4>
      </vt:variant>
      <vt:variant>
        <vt:i4>0</vt:i4>
      </vt:variant>
      <vt:variant>
        <vt:i4>5</vt:i4>
      </vt:variant>
      <vt:variant>
        <vt:lpwstr/>
      </vt:variant>
      <vt:variant>
        <vt:lpwstr>_Toc140471899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генерального плана муниципального образования «Шалакушское» Материалы по обоснованию</dc:title>
  <dc:creator>Пользователь</dc:creator>
  <cp:lastModifiedBy>Вия</cp:lastModifiedBy>
  <cp:revision>14</cp:revision>
  <cp:lastPrinted>2022-10-09T10:54:00Z</cp:lastPrinted>
  <dcterms:created xsi:type="dcterms:W3CDTF">2023-12-24T00:06:00Z</dcterms:created>
  <dcterms:modified xsi:type="dcterms:W3CDTF">2024-12-04T05:27:00Z</dcterms:modified>
</cp:coreProperties>
</file>