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172" w:rsidRDefault="00F17C52" w:rsidP="00F17C5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</w:t>
      </w:r>
    </w:p>
    <w:p w:rsidR="00FA16E6" w:rsidRDefault="00F17C52" w:rsidP="00F17C5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разработке проекта административного регламента</w:t>
      </w:r>
    </w:p>
    <w:p w:rsidR="00F17C52" w:rsidRDefault="00F17C52" w:rsidP="00F17C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17C52" w:rsidRDefault="00F17C52" w:rsidP="00F17C5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административного регламента: А</w:t>
      </w:r>
      <w:r w:rsidRPr="00F17C52">
        <w:rPr>
          <w:rFonts w:ascii="Times New Roman" w:hAnsi="Times New Roman" w:cs="Times New Roman"/>
          <w:sz w:val="28"/>
          <w:szCs w:val="28"/>
        </w:rPr>
        <w:t>дминистративный регламент предоставления муниципальной услуги «</w:t>
      </w:r>
      <w:r w:rsidR="00E33681" w:rsidRPr="00E33681">
        <w:rPr>
          <w:rFonts w:ascii="Times New Roman" w:hAnsi="Times New Roman" w:cs="Times New Roman"/>
          <w:sz w:val="28"/>
          <w:szCs w:val="28"/>
        </w:rPr>
        <w:t>Предоставление гражданам информации о детях, оставшихся без попечения родителей из муниципального банка данных о детях, оставшихся без попечения родителей, для передачи их на воспитание  в семьи граждан, выдаче предварительных разрешений на усыновление (удочерение) детей в случаях, предусмотренных законодательством Российской Федерации</w:t>
      </w:r>
      <w:r w:rsidR="00A07B36" w:rsidRPr="00074F5A">
        <w:rPr>
          <w:rFonts w:ascii="Times New Roman" w:hAnsi="Times New Roman" w:cs="Times New Roman"/>
          <w:sz w:val="28"/>
          <w:szCs w:val="28"/>
        </w:rPr>
        <w:t>».</w:t>
      </w:r>
    </w:p>
    <w:p w:rsidR="00F17C52" w:rsidRDefault="00F17C52" w:rsidP="00F17C5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разработчика административного регламента: </w:t>
      </w:r>
      <w:r w:rsidR="00A07B36">
        <w:rPr>
          <w:rFonts w:ascii="Times New Roman" w:hAnsi="Times New Roman" w:cs="Times New Roman"/>
          <w:sz w:val="28"/>
          <w:szCs w:val="28"/>
        </w:rPr>
        <w:t>сектор семьи, охраны материнства и детства, демографии</w:t>
      </w:r>
      <w:r>
        <w:rPr>
          <w:rFonts w:ascii="Times New Roman" w:hAnsi="Times New Roman" w:cs="Times New Roman"/>
          <w:sz w:val="28"/>
          <w:szCs w:val="28"/>
        </w:rPr>
        <w:t xml:space="preserve"> Управления образования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F17C52" w:rsidRDefault="00F17C52" w:rsidP="0006517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Почтовый адрес и адрес электронной почты: 242820 Брянская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ул. Ленина, д. 92; </w:t>
      </w:r>
      <w:hyperlink r:id="rId6" w:history="1">
        <w:r w:rsidRPr="00B178E4">
          <w:rPr>
            <w:rStyle w:val="a4"/>
            <w:rFonts w:ascii="Times New Roman" w:hAnsi="Times New Roman" w:cs="Times New Roman"/>
            <w:sz w:val="28"/>
            <w:szCs w:val="28"/>
          </w:rPr>
          <w:t>kletnya-opeka@yandex.ru</w:t>
        </w:r>
      </w:hyperlink>
      <w:r w:rsidR="00065172">
        <w:rPr>
          <w:rFonts w:ascii="Times New Roman" w:hAnsi="Times New Roman" w:cs="Times New Roman"/>
          <w:sz w:val="28"/>
          <w:szCs w:val="28"/>
        </w:rPr>
        <w:t xml:space="preserve">; </w:t>
      </w:r>
      <w:r w:rsidR="00065172" w:rsidRPr="00065172">
        <w:rPr>
          <w:rFonts w:ascii="Times New Roman" w:hAnsi="Times New Roman" w:cs="Times New Roman"/>
          <w:sz w:val="28"/>
          <w:szCs w:val="28"/>
        </w:rPr>
        <w:t>ruo.kletnya@yandex.ru</w:t>
      </w:r>
    </w:p>
    <w:p w:rsidR="00065172" w:rsidRDefault="00F17C52" w:rsidP="00F17C5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направления заключений, замечаний и предложений физических или юридических лиц</w:t>
      </w:r>
      <w:r w:rsidR="00065172">
        <w:rPr>
          <w:rFonts w:ascii="Times New Roman" w:hAnsi="Times New Roman" w:cs="Times New Roman"/>
          <w:sz w:val="28"/>
          <w:szCs w:val="28"/>
        </w:rPr>
        <w:t xml:space="preserve"> либо уполномоченных представителей по проекту административного регламента: до </w:t>
      </w:r>
      <w:r w:rsidR="00E33681">
        <w:rPr>
          <w:rFonts w:ascii="Times New Roman" w:hAnsi="Times New Roman" w:cs="Times New Roman"/>
          <w:sz w:val="28"/>
          <w:szCs w:val="28"/>
        </w:rPr>
        <w:t>27</w:t>
      </w:r>
      <w:r w:rsidR="00065172">
        <w:rPr>
          <w:rFonts w:ascii="Times New Roman" w:hAnsi="Times New Roman" w:cs="Times New Roman"/>
          <w:sz w:val="28"/>
          <w:szCs w:val="28"/>
        </w:rPr>
        <w:t xml:space="preserve"> </w:t>
      </w:r>
      <w:r w:rsidR="00E33681">
        <w:rPr>
          <w:rFonts w:ascii="Times New Roman" w:hAnsi="Times New Roman" w:cs="Times New Roman"/>
          <w:sz w:val="28"/>
          <w:szCs w:val="28"/>
        </w:rPr>
        <w:t>ноября</w:t>
      </w:r>
      <w:r w:rsidR="00065172">
        <w:rPr>
          <w:rFonts w:ascii="Times New Roman" w:hAnsi="Times New Roman" w:cs="Times New Roman"/>
          <w:sz w:val="28"/>
          <w:szCs w:val="28"/>
        </w:rPr>
        <w:t xml:space="preserve"> 20</w:t>
      </w:r>
      <w:r w:rsidR="00A07B36">
        <w:rPr>
          <w:rFonts w:ascii="Times New Roman" w:hAnsi="Times New Roman" w:cs="Times New Roman"/>
          <w:sz w:val="28"/>
          <w:szCs w:val="28"/>
        </w:rPr>
        <w:t>2</w:t>
      </w:r>
      <w:r w:rsidR="00E33681">
        <w:rPr>
          <w:rFonts w:ascii="Times New Roman" w:hAnsi="Times New Roman" w:cs="Times New Roman"/>
          <w:sz w:val="28"/>
          <w:szCs w:val="28"/>
        </w:rPr>
        <w:t>4</w:t>
      </w:r>
      <w:r w:rsidR="0006517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065172" w:rsidRDefault="00065172" w:rsidP="00065172"/>
    <w:p w:rsidR="00F17C52" w:rsidRPr="00E33681" w:rsidRDefault="00E33681" w:rsidP="00E33681">
      <w:pPr>
        <w:jc w:val="center"/>
        <w:rPr>
          <w:rFonts w:ascii="Times New Roman" w:hAnsi="Times New Roman" w:cs="Times New Roman"/>
          <w:sz w:val="28"/>
          <w:szCs w:val="28"/>
        </w:rPr>
      </w:pPr>
      <w:r w:rsidRPr="00E33681">
        <w:rPr>
          <w:rFonts w:ascii="Times New Roman" w:hAnsi="Times New Roman" w:cs="Times New Roman"/>
          <w:color w:val="000000"/>
          <w:sz w:val="28"/>
          <w:szCs w:val="28"/>
        </w:rPr>
        <w:t xml:space="preserve">И. о. начальника РУО            </w:t>
      </w:r>
      <w:bookmarkStart w:id="0" w:name="_GoBack"/>
      <w:bookmarkEnd w:id="0"/>
      <w:r w:rsidRPr="00E3368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</w:t>
      </w:r>
      <w:r w:rsidRPr="00E33681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33681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33681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А. Е. Бибикова</w:t>
      </w:r>
    </w:p>
    <w:sectPr w:rsidR="00F17C52" w:rsidRPr="00E336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D599E"/>
    <w:multiLevelType w:val="hybridMultilevel"/>
    <w:tmpl w:val="D9ECB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C52"/>
    <w:rsid w:val="00051D56"/>
    <w:rsid w:val="00065172"/>
    <w:rsid w:val="00A07B36"/>
    <w:rsid w:val="00E33681"/>
    <w:rsid w:val="00EC28F3"/>
    <w:rsid w:val="00F17C52"/>
    <w:rsid w:val="00FA1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7C5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17C5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7C5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17C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letnya-opeka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5</cp:revision>
  <cp:lastPrinted>2024-12-02T13:54:00Z</cp:lastPrinted>
  <dcterms:created xsi:type="dcterms:W3CDTF">2019-10-04T08:12:00Z</dcterms:created>
  <dcterms:modified xsi:type="dcterms:W3CDTF">2024-12-02T13:55:00Z</dcterms:modified>
</cp:coreProperties>
</file>